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ddqnypklapvc" w:id="0"/>
      <w:bookmarkEnd w:id="0"/>
      <w:r w:rsidDel="00000000" w:rsidR="00000000" w:rsidRPr="00000000">
        <w:rPr>
          <w:rtl w:val="0"/>
        </w:rPr>
        <w:t xml:space="preserve">VendorSync Pro: Technology Framework Recommendations</w:t>
      </w:r>
    </w:p>
    <w:p w:rsidR="00000000" w:rsidDel="00000000" w:rsidP="00000000" w:rsidRDefault="00000000" w:rsidRPr="00000000" w14:paraId="00000002">
      <w:pPr>
        <w:rPr/>
      </w:pPr>
      <w:r w:rsidDel="00000000" w:rsidR="00000000" w:rsidRPr="00000000">
        <w:rPr>
          <w:b w:val="1"/>
          <w:rtl w:val="0"/>
        </w:rPr>
        <w:t xml:space="preserve">Document Version:</w:t>
      </w:r>
      <w:r w:rsidDel="00000000" w:rsidR="00000000" w:rsidRPr="00000000">
        <w:rPr>
          <w:rtl w:val="0"/>
        </w:rPr>
        <w:t xml:space="preserve"> 1.0</w:t>
        <w:br w:type="textWrapping"/>
      </w:r>
      <w:r w:rsidDel="00000000" w:rsidR="00000000" w:rsidRPr="00000000">
        <w:rPr>
          <w:b w:val="1"/>
          <w:rtl w:val="0"/>
        </w:rPr>
        <w:t xml:space="preserve">Date:</w:t>
      </w:r>
      <w:r w:rsidDel="00000000" w:rsidR="00000000" w:rsidRPr="00000000">
        <w:rPr>
          <w:rtl w:val="0"/>
        </w:rPr>
        <w:t xml:space="preserve"> July 18, 2025</w:t>
        <w:br w:type="textWrapping"/>
      </w:r>
      <w:r w:rsidDel="00000000" w:rsidR="00000000" w:rsidRPr="00000000">
        <w:rPr>
          <w:b w:val="1"/>
          <w:rtl w:val="0"/>
        </w:rPr>
        <w:t xml:space="preserve">Author:</w:t>
      </w:r>
      <w:r w:rsidDel="00000000" w:rsidR="00000000" w:rsidRPr="00000000">
        <w:rPr>
          <w:rtl w:val="0"/>
        </w:rPr>
        <w:t xml:space="preserve"> Manus AI</w:t>
        <w:br w:type="textWrapping"/>
      </w:r>
      <w:r w:rsidDel="00000000" w:rsidR="00000000" w:rsidRPr="00000000">
        <w:rPr>
          <w:b w:val="1"/>
          <w:rtl w:val="0"/>
        </w:rPr>
        <w:t xml:space="preserve">Document Type:</w:t>
      </w:r>
      <w:r w:rsidDel="00000000" w:rsidR="00000000" w:rsidRPr="00000000">
        <w:rPr>
          <w:rtl w:val="0"/>
        </w:rPr>
        <w:t xml:space="preserve"> Technical Architecture Recommendations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rPr/>
      </w:pPr>
      <w:bookmarkStart w:colFirst="0" w:colLast="0" w:name="_9xbqg4grevkv" w:id="1"/>
      <w:bookmarkEnd w:id="1"/>
      <w:r w:rsidDel="00000000" w:rsidR="00000000" w:rsidRPr="00000000">
        <w:rPr>
          <w:rtl w:val="0"/>
        </w:rPr>
        <w:t xml:space="preserve">Executive Summary</w:t>
      </w:r>
    </w:p>
    <w:p w:rsidR="00000000" w:rsidDel="00000000" w:rsidP="00000000" w:rsidRDefault="00000000" w:rsidRPr="00000000" w14:paraId="00000006">
      <w:pPr>
        <w:rPr/>
      </w:pPr>
      <w:r w:rsidDel="00000000" w:rsidR="00000000" w:rsidRPr="00000000">
        <w:rPr>
          <w:rtl w:val="0"/>
        </w:rPr>
        <w:t xml:space="preserve">Based on comprehensive analysis of VendorSync Pro's requirements for Shopify integration, AI-powered content generation, real-time synchronization, and multi-store management, this document provides detailed technology framework recommendations optimized for performance, scalability, and development efficiency.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recommended technology stack combines modern, battle-tested frameworks that excel in their respective domains while providing seamless integration capabilities. The primary recommendation centers on a </w:t>
      </w:r>
      <w:r w:rsidDel="00000000" w:rsidR="00000000" w:rsidRPr="00000000">
        <w:rPr>
          <w:b w:val="1"/>
          <w:rtl w:val="0"/>
        </w:rPr>
        <w:t xml:space="preserve">React.js + TypeScript frontend</w:t>
      </w:r>
      <w:r w:rsidDel="00000000" w:rsidR="00000000" w:rsidRPr="00000000">
        <w:rPr>
          <w:rtl w:val="0"/>
        </w:rPr>
        <w:t xml:space="preserve"> with </w:t>
      </w:r>
      <w:r w:rsidDel="00000000" w:rsidR="00000000" w:rsidRPr="00000000">
        <w:rPr>
          <w:b w:val="1"/>
          <w:rtl w:val="0"/>
        </w:rPr>
        <w:t xml:space="preserve">Shopify Polaris</w:t>
      </w:r>
      <w:r w:rsidDel="00000000" w:rsidR="00000000" w:rsidRPr="00000000">
        <w:rPr>
          <w:rtl w:val="0"/>
        </w:rPr>
        <w:t xml:space="preserve"> for UI components, paired with a </w:t>
      </w:r>
      <w:r w:rsidDel="00000000" w:rsidR="00000000" w:rsidRPr="00000000">
        <w:rPr>
          <w:b w:val="1"/>
          <w:rtl w:val="0"/>
        </w:rPr>
        <w:t xml:space="preserve">Node.js + Express.js backend</w:t>
      </w:r>
      <w:r w:rsidDel="00000000" w:rsidR="00000000" w:rsidRPr="00000000">
        <w:rPr>
          <w:rtl w:val="0"/>
        </w:rPr>
        <w:t xml:space="preserve"> architecture that leverages the JavaScript ecosystem's strengths for real-time operations and Shopify API integration.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For AI integration, the stack incorporates </w:t>
      </w:r>
      <w:r w:rsidDel="00000000" w:rsidR="00000000" w:rsidRPr="00000000">
        <w:rPr>
          <w:b w:val="1"/>
          <w:rtl w:val="0"/>
        </w:rPr>
        <w:t xml:space="preserve">LangChain</w:t>
      </w:r>
      <w:r w:rsidDel="00000000" w:rsidR="00000000" w:rsidRPr="00000000">
        <w:rPr>
          <w:rtl w:val="0"/>
        </w:rPr>
        <w:t xml:space="preserve"> for LLM orchestration with </w:t>
      </w:r>
      <w:r w:rsidDel="00000000" w:rsidR="00000000" w:rsidRPr="00000000">
        <w:rPr>
          <w:b w:val="1"/>
          <w:rtl w:val="0"/>
        </w:rPr>
        <w:t xml:space="preserve">OpenAI GPT-4</w:t>
      </w:r>
      <w:r w:rsidDel="00000000" w:rsidR="00000000" w:rsidRPr="00000000">
        <w:rPr>
          <w:rtl w:val="0"/>
        </w:rPr>
        <w:t xml:space="preserve"> and </w:t>
      </w:r>
      <w:r w:rsidDel="00000000" w:rsidR="00000000" w:rsidRPr="00000000">
        <w:rPr>
          <w:b w:val="1"/>
          <w:rtl w:val="0"/>
        </w:rPr>
        <w:t xml:space="preserve">Anthropic Claude</w:t>
      </w:r>
      <w:r w:rsidDel="00000000" w:rsidR="00000000" w:rsidRPr="00000000">
        <w:rPr>
          <w:rtl w:val="0"/>
        </w:rPr>
        <w:t xml:space="preserve"> APIs, while real-time synchronization utilizes </w:t>
      </w:r>
      <w:r w:rsidDel="00000000" w:rsidR="00000000" w:rsidRPr="00000000">
        <w:rPr>
          <w:b w:val="1"/>
          <w:rtl w:val="0"/>
        </w:rPr>
        <w:t xml:space="preserve">Socket.io</w:t>
      </w:r>
      <w:r w:rsidDel="00000000" w:rsidR="00000000" w:rsidRPr="00000000">
        <w:rPr>
          <w:rtl w:val="0"/>
        </w:rPr>
        <w:t xml:space="preserve"> for WebSocket connections and </w:t>
      </w:r>
      <w:r w:rsidDel="00000000" w:rsidR="00000000" w:rsidRPr="00000000">
        <w:rPr>
          <w:b w:val="1"/>
          <w:rtl w:val="0"/>
        </w:rPr>
        <w:t xml:space="preserve">Redis</w:t>
      </w:r>
      <w:r w:rsidDel="00000000" w:rsidR="00000000" w:rsidRPr="00000000">
        <w:rPr>
          <w:rtl w:val="0"/>
        </w:rPr>
        <w:t xml:space="preserve"> for caching and pub/sub messaging. The database layer employs </w:t>
      </w:r>
      <w:r w:rsidDel="00000000" w:rsidR="00000000" w:rsidRPr="00000000">
        <w:rPr>
          <w:b w:val="1"/>
          <w:rtl w:val="0"/>
        </w:rPr>
        <w:t xml:space="preserve">PostgreSQL</w:t>
      </w:r>
      <w:r w:rsidDel="00000000" w:rsidR="00000000" w:rsidRPr="00000000">
        <w:rPr>
          <w:rtl w:val="0"/>
        </w:rPr>
        <w:t xml:space="preserve"> for relational data with </w:t>
      </w:r>
      <w:r w:rsidDel="00000000" w:rsidR="00000000" w:rsidRPr="00000000">
        <w:rPr>
          <w:b w:val="1"/>
          <w:rtl w:val="0"/>
        </w:rPr>
        <w:t xml:space="preserve">MongoDB</w:t>
      </w:r>
      <w:r w:rsidDel="00000000" w:rsidR="00000000" w:rsidRPr="00000000">
        <w:rPr>
          <w:rtl w:val="0"/>
        </w:rPr>
        <w:t xml:space="preserve"> for flexible document storage and </w:t>
      </w:r>
      <w:r w:rsidDel="00000000" w:rsidR="00000000" w:rsidRPr="00000000">
        <w:rPr>
          <w:b w:val="1"/>
          <w:rtl w:val="0"/>
        </w:rPr>
        <w:t xml:space="preserve">TimescaleDB</w:t>
      </w:r>
      <w:r w:rsidDel="00000000" w:rsidR="00000000" w:rsidRPr="00000000">
        <w:rPr>
          <w:rtl w:val="0"/>
        </w:rPr>
        <w:t xml:space="preserve"> for time-series analytics.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technology selection provides optimal balance between development velocity, operational performance, and long-term maintainability while ensuring seamless integration with Shopify's ecosystem and supporting the advanced AI and synchronization features that differentiate VendorSync Pro in the marketplace.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rPr/>
      </w:pPr>
      <w:bookmarkStart w:colFirst="0" w:colLast="0" w:name="_p22cjmibszxg" w:id="2"/>
      <w:bookmarkEnd w:id="2"/>
      <w:r w:rsidDel="00000000" w:rsidR="00000000" w:rsidRPr="00000000">
        <w:rPr>
          <w:rtl w:val="0"/>
        </w:rPr>
        <w:t xml:space="preserve">Technology Stack Overview</w:t>
      </w:r>
    </w:p>
    <w:p w:rsidR="00000000" w:rsidDel="00000000" w:rsidP="00000000" w:rsidRDefault="00000000" w:rsidRPr="00000000" w14:paraId="00000010">
      <w:pPr>
        <w:pStyle w:val="Heading3"/>
        <w:rPr/>
      </w:pPr>
      <w:bookmarkStart w:colFirst="0" w:colLast="0" w:name="_s24sr07mch7i" w:id="3"/>
      <w:bookmarkEnd w:id="3"/>
      <w:r w:rsidDel="00000000" w:rsidR="00000000" w:rsidRPr="00000000">
        <w:rPr>
          <w:rtl w:val="0"/>
        </w:rPr>
        <w:t xml:space="preserve">Recommended Primary Stack</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jc w:val="left"/>
              <w:rPr>
                <w:b w:val="1"/>
              </w:rPr>
            </w:pPr>
            <w:r w:rsidDel="00000000" w:rsidR="00000000" w:rsidRPr="00000000">
              <w:rPr>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left"/>
              <w:rPr>
                <w:b w:val="1"/>
              </w:rPr>
            </w:pPr>
            <w:r w:rsidDel="00000000" w:rsidR="00000000" w:rsidRPr="00000000">
              <w:rPr>
                <w:b w:val="1"/>
                <w:rtl w:val="0"/>
              </w:rPr>
              <w:t xml:space="preserve">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jc w:val="left"/>
              <w:rPr>
                <w:b w:val="1"/>
              </w:rPr>
            </w:pPr>
            <w:r w:rsidDel="00000000" w:rsidR="00000000" w:rsidRPr="00000000">
              <w:rPr>
                <w:b w:val="1"/>
                <w:rtl w:val="0"/>
              </w:rPr>
              <w:t xml:space="preserve">Justification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jc w:val="left"/>
              <w:rPr/>
            </w:pPr>
            <w:r w:rsidDel="00000000" w:rsidR="00000000" w:rsidRPr="00000000">
              <w:rPr>
                <w:b w:val="1"/>
                <w:rtl w:val="0"/>
              </w:rPr>
              <w:t xml:space="preserve">Frontend Framework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jc w:val="left"/>
              <w:rPr/>
            </w:pPr>
            <w:r w:rsidDel="00000000" w:rsidR="00000000" w:rsidRPr="00000000">
              <w:rPr>
                <w:rtl w:val="0"/>
              </w:rPr>
              <w:t xml:space="preserve">React.js 18+ with TypeScript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jc w:val="left"/>
              <w:rPr/>
            </w:pPr>
            <w:r w:rsidDel="00000000" w:rsidR="00000000" w:rsidRPr="00000000">
              <w:rPr>
                <w:rtl w:val="0"/>
              </w:rPr>
              <w:t xml:space="preserve">Industry standard, excellent Shopify integration, strong ecosystem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jc w:val="left"/>
              <w:rPr/>
            </w:pPr>
            <w:r w:rsidDel="00000000" w:rsidR="00000000" w:rsidRPr="00000000">
              <w:rPr>
                <w:b w:val="1"/>
                <w:rtl w:val="0"/>
              </w:rPr>
              <w:t xml:space="preserve">UI Component Library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jc w:val="left"/>
              <w:rPr/>
            </w:pPr>
            <w:r w:rsidDel="00000000" w:rsidR="00000000" w:rsidRPr="00000000">
              <w:rPr>
                <w:rtl w:val="0"/>
              </w:rPr>
              <w:t xml:space="preserve">Shopify Polaris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jc w:val="left"/>
              <w:rPr/>
            </w:pPr>
            <w:r w:rsidDel="00000000" w:rsidR="00000000" w:rsidRPr="00000000">
              <w:rPr>
                <w:rtl w:val="0"/>
              </w:rPr>
              <w:t xml:space="preserve">Official Shopify design system, seamless 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jc w:val="left"/>
              <w:rPr/>
            </w:pPr>
            <w:r w:rsidDel="00000000" w:rsidR="00000000" w:rsidRPr="00000000">
              <w:rPr>
                <w:b w:val="1"/>
                <w:rtl w:val="0"/>
              </w:rPr>
              <w:t xml:space="preserve">Frontend Build Tool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jc w:val="left"/>
              <w:rPr/>
            </w:pPr>
            <w:r w:rsidDel="00000000" w:rsidR="00000000" w:rsidRPr="00000000">
              <w:rPr>
                <w:rtl w:val="0"/>
              </w:rPr>
              <w:t xml:space="preserve">Vite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jc w:val="left"/>
              <w:rPr/>
            </w:pPr>
            <w:r w:rsidDel="00000000" w:rsidR="00000000" w:rsidRPr="00000000">
              <w:rPr>
                <w:rtl w:val="0"/>
              </w:rPr>
              <w:t xml:space="preserve">Superior performance over Webpack, excellent TypeScript 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jc w:val="left"/>
              <w:rPr/>
            </w:pPr>
            <w:r w:rsidDel="00000000" w:rsidR="00000000" w:rsidRPr="00000000">
              <w:rPr>
                <w:b w:val="1"/>
                <w:rtl w:val="0"/>
              </w:rPr>
              <w:t xml:space="preserve">Backend Framework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jc w:val="left"/>
              <w:rPr/>
            </w:pPr>
            <w:r w:rsidDel="00000000" w:rsidR="00000000" w:rsidRPr="00000000">
              <w:rPr>
                <w:rtl w:val="0"/>
              </w:rPr>
              <w:t xml:space="preserve">Node.js with Express.js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jc w:val="left"/>
              <w:rPr/>
            </w:pPr>
            <w:r w:rsidDel="00000000" w:rsidR="00000000" w:rsidRPr="00000000">
              <w:rPr>
                <w:rtl w:val="0"/>
              </w:rPr>
              <w:t xml:space="preserve">JavaScript ecosystem unity, excellent real-time capabilities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jc w:val="left"/>
              <w:rPr/>
            </w:pPr>
            <w:r w:rsidDel="00000000" w:rsidR="00000000" w:rsidRPr="00000000">
              <w:rPr>
                <w:b w:val="1"/>
                <w:rtl w:val="0"/>
              </w:rPr>
              <w:t xml:space="preserve">API Architecture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jc w:val="left"/>
              <w:rPr/>
            </w:pPr>
            <w:r w:rsidDel="00000000" w:rsidR="00000000" w:rsidRPr="00000000">
              <w:rPr>
                <w:rtl w:val="0"/>
              </w:rPr>
              <w:t xml:space="preserve">RESTful + GraphQL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jc w:val="left"/>
              <w:rPr/>
            </w:pPr>
            <w:r w:rsidDel="00000000" w:rsidR="00000000" w:rsidRPr="00000000">
              <w:rPr>
                <w:rtl w:val="0"/>
              </w:rPr>
              <w:t xml:space="preserve">REST for CRUD operations, GraphQL for complex queries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jc w:val="left"/>
              <w:rPr/>
            </w:pPr>
            <w:r w:rsidDel="00000000" w:rsidR="00000000" w:rsidRPr="00000000">
              <w:rPr>
                <w:b w:val="1"/>
                <w:rtl w:val="0"/>
              </w:rPr>
              <w:t xml:space="preserve">Database (Primary)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jc w:val="left"/>
              <w:rPr/>
            </w:pPr>
            <w:r w:rsidDel="00000000" w:rsidR="00000000" w:rsidRPr="00000000">
              <w:rPr>
                <w:rtl w:val="0"/>
              </w:rPr>
              <w:t xml:space="preserve">PostgreSQL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jc w:val="left"/>
              <w:rPr/>
            </w:pPr>
            <w:r w:rsidDel="00000000" w:rsidR="00000000" w:rsidRPr="00000000">
              <w:rPr>
                <w:rtl w:val="0"/>
              </w:rPr>
              <w:t xml:space="preserve">ACID compliance, excellent JSON support, mature ecosystem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jc w:val="left"/>
              <w:rPr/>
            </w:pPr>
            <w:r w:rsidDel="00000000" w:rsidR="00000000" w:rsidRPr="00000000">
              <w:rPr>
                <w:b w:val="1"/>
                <w:rtl w:val="0"/>
              </w:rPr>
              <w:t xml:space="preserve">Database (Document)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left"/>
              <w:rPr/>
            </w:pPr>
            <w:r w:rsidDel="00000000" w:rsidR="00000000" w:rsidRPr="00000000">
              <w:rPr>
                <w:rtl w:val="0"/>
              </w:rPr>
              <w:t xml:space="preserve">MongoDB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left"/>
              <w:rPr/>
            </w:pPr>
            <w:r w:rsidDel="00000000" w:rsidR="00000000" w:rsidRPr="00000000">
              <w:rPr>
                <w:rtl w:val="0"/>
              </w:rPr>
              <w:t xml:space="preserve">Flexible schema for vendor data, excellent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left"/>
              <w:rPr/>
            </w:pPr>
            <w:r w:rsidDel="00000000" w:rsidR="00000000" w:rsidRPr="00000000">
              <w:rPr>
                <w:b w:val="1"/>
                <w:rtl w:val="0"/>
              </w:rPr>
              <w:t xml:space="preserve">Caching &amp; Real-time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jc w:val="left"/>
              <w:rPr/>
            </w:pPr>
            <w:r w:rsidDel="00000000" w:rsidR="00000000" w:rsidRPr="00000000">
              <w:rPr>
                <w:rtl w:val="0"/>
              </w:rPr>
              <w:t xml:space="preserve">Redis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left"/>
              <w:rPr/>
            </w:pPr>
            <w:r w:rsidDel="00000000" w:rsidR="00000000" w:rsidRPr="00000000">
              <w:rPr>
                <w:rtl w:val="0"/>
              </w:rPr>
              <w:t xml:space="preserve">In-memory performance, pub/sub for real-time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jc w:val="left"/>
              <w:rPr/>
            </w:pPr>
            <w:r w:rsidDel="00000000" w:rsidR="00000000" w:rsidRPr="00000000">
              <w:rPr>
                <w:b w:val="1"/>
                <w:rtl w:val="0"/>
              </w:rPr>
              <w:t xml:space="preserve">AI Integration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jc w:val="left"/>
              <w:rPr/>
            </w:pPr>
            <w:r w:rsidDel="00000000" w:rsidR="00000000" w:rsidRPr="00000000">
              <w:rPr>
                <w:rtl w:val="0"/>
              </w:rPr>
              <w:t xml:space="preserve">LangChain + OpenAI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jc w:val="left"/>
              <w:rPr/>
            </w:pPr>
            <w:r w:rsidDel="00000000" w:rsidR="00000000" w:rsidRPr="00000000">
              <w:rPr>
                <w:rtl w:val="0"/>
              </w:rPr>
              <w:t xml:space="preserve">Mature LLM orchestration, extensive model 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jc w:val="left"/>
              <w:rPr/>
            </w:pPr>
            <w:r w:rsidDel="00000000" w:rsidR="00000000" w:rsidRPr="00000000">
              <w:rPr>
                <w:b w:val="1"/>
                <w:rtl w:val="0"/>
              </w:rPr>
              <w:t xml:space="preserve">Real-time Communication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jc w:val="left"/>
              <w:rPr/>
            </w:pPr>
            <w:r w:rsidDel="00000000" w:rsidR="00000000" w:rsidRPr="00000000">
              <w:rPr>
                <w:rtl w:val="0"/>
              </w:rPr>
              <w:t xml:space="preserve">Socket.io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jc w:val="left"/>
              <w:rPr/>
            </w:pPr>
            <w:r w:rsidDel="00000000" w:rsidR="00000000" w:rsidRPr="00000000">
              <w:rPr>
                <w:rtl w:val="0"/>
              </w:rPr>
              <w:t xml:space="preserve">Reliable WebSocket implementation, fallback 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jc w:val="left"/>
              <w:rPr/>
            </w:pPr>
            <w:r w:rsidDel="00000000" w:rsidR="00000000" w:rsidRPr="00000000">
              <w:rPr>
                <w:b w:val="1"/>
                <w:rtl w:val="0"/>
              </w:rPr>
              <w:t xml:space="preserve">File Storage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jc w:val="left"/>
              <w:rPr/>
            </w:pPr>
            <w:r w:rsidDel="00000000" w:rsidR="00000000" w:rsidRPr="00000000">
              <w:rPr>
                <w:rtl w:val="0"/>
              </w:rPr>
              <w:t xml:space="preserve">AWS S3 + CloudFront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jc w:val="left"/>
              <w:rPr/>
            </w:pPr>
            <w:r w:rsidDel="00000000" w:rsidR="00000000" w:rsidRPr="00000000">
              <w:rPr>
                <w:rtl w:val="0"/>
              </w:rPr>
              <w:t xml:space="preserve">Scalable object storage, global CDN distribution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jc w:val="left"/>
              <w:rPr/>
            </w:pPr>
            <w:r w:rsidDel="00000000" w:rsidR="00000000" w:rsidRPr="00000000">
              <w:rPr>
                <w:b w:val="1"/>
                <w:rtl w:val="0"/>
              </w:rPr>
              <w:t xml:space="preserve">Container Platform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jc w:val="left"/>
              <w:rPr/>
            </w:pPr>
            <w:r w:rsidDel="00000000" w:rsidR="00000000" w:rsidRPr="00000000">
              <w:rPr>
                <w:rtl w:val="0"/>
              </w:rPr>
              <w:t xml:space="preserve">Docker + Kubernetes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jc w:val="left"/>
              <w:rPr/>
            </w:pPr>
            <w:r w:rsidDel="00000000" w:rsidR="00000000" w:rsidRPr="00000000">
              <w:rPr>
                <w:rtl w:val="0"/>
              </w:rPr>
              <w:t xml:space="preserve">Scalable deployment, microservices 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jc w:val="left"/>
              <w:rPr/>
            </w:pPr>
            <w:r w:rsidDel="00000000" w:rsidR="00000000" w:rsidRPr="00000000">
              <w:rPr>
                <w:b w:val="1"/>
                <w:rtl w:val="0"/>
              </w:rPr>
              <w:t xml:space="preserve">Cloud Provider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jc w:val="left"/>
              <w:rPr/>
            </w:pPr>
            <w:r w:rsidDel="00000000" w:rsidR="00000000" w:rsidRPr="00000000">
              <w:rPr>
                <w:rtl w:val="0"/>
              </w:rPr>
              <w:t xml:space="preserve">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jc w:val="left"/>
              <w:rPr/>
            </w:pPr>
            <w:r w:rsidDel="00000000" w:rsidR="00000000" w:rsidRPr="00000000">
              <w:rPr>
                <w:rtl w:val="0"/>
              </w:rPr>
              <w:t xml:space="preserve">Comprehensive services, excellent Shopify integration</w:t>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2"/>
        <w:rPr/>
      </w:pPr>
      <w:bookmarkStart w:colFirst="0" w:colLast="0" w:name="_je3xigxhs91i" w:id="4"/>
      <w:bookmarkEnd w:id="4"/>
      <w:r w:rsidDel="00000000" w:rsidR="00000000" w:rsidRPr="00000000">
        <w:rPr>
          <w:rtl w:val="0"/>
        </w:rPr>
        <w:t xml:space="preserve">Frontend Architecture Recommendations</w:t>
      </w:r>
    </w:p>
    <w:p w:rsidR="00000000" w:rsidDel="00000000" w:rsidP="00000000" w:rsidRDefault="00000000" w:rsidRPr="00000000" w14:paraId="0000003E">
      <w:pPr>
        <w:pStyle w:val="Heading3"/>
        <w:rPr/>
      </w:pPr>
      <w:bookmarkStart w:colFirst="0" w:colLast="0" w:name="_bthj7godr5nx" w:id="5"/>
      <w:bookmarkEnd w:id="5"/>
      <w:r w:rsidDel="00000000" w:rsidR="00000000" w:rsidRPr="00000000">
        <w:rPr>
          <w:rtl w:val="0"/>
        </w:rPr>
        <w:t xml:space="preserve">React.js with TypeScript: The Foundation</w:t>
      </w:r>
    </w:p>
    <w:p w:rsidR="00000000" w:rsidDel="00000000" w:rsidP="00000000" w:rsidRDefault="00000000" w:rsidRPr="00000000" w14:paraId="0000003F">
      <w:pPr>
        <w:rPr/>
      </w:pPr>
      <w:r w:rsidDel="00000000" w:rsidR="00000000" w:rsidRPr="00000000">
        <w:rPr>
          <w:rtl w:val="0"/>
        </w:rPr>
        <w:t xml:space="preserve">React.js emerges as the optimal frontend framework for VendorSync Pro based on several critical factors that align with the application's requirements. The framework's component-based architecture provides excellent modularity for complex vendor management interfaces, while its extensive ecosystem offers mature solutions for every aspect of the application's frontend needs.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TypeScript integration provides essential type safety for a complex application managing multiple data sources and API integrations. The static typing system prevents runtime errors that could be catastrophic in a vendor management context, where data integrity is paramount. TypeScript's interface definitions create clear contracts between frontend and backend systems, reducing integration bugs and improving developer productivity.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React ecosystem's maturity particularly benefits VendorSync Pro's development timeline. Libraries like React Query provide sophisticated data fetching and caching capabilities essential for real-time vendor data synchronization, while React Hook Form offers performant form management for complex vendor onboarding workflows. The availability of these mature solutions significantly reduces custom development effort while ensuring reliability.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React's virtual DOM and reconciliation algorithm provide optimal performance for data-heavy interfaces typical in vendor management applications. The framework's ability to efficiently update only changed components ensures smooth user experience even when managing large vendor catalogs or processing real-time inventory updates across multiple stores.</w:t>
      </w:r>
    </w:p>
    <w:p w:rsidR="00000000" w:rsidDel="00000000" w:rsidP="00000000" w:rsidRDefault="00000000" w:rsidRPr="00000000" w14:paraId="00000046">
      <w:pPr>
        <w:pStyle w:val="Heading3"/>
        <w:rPr/>
      </w:pPr>
      <w:bookmarkStart w:colFirst="0" w:colLast="0" w:name="_fyxyskxzxqn2" w:id="6"/>
      <w:bookmarkEnd w:id="6"/>
      <w:r w:rsidDel="00000000" w:rsidR="00000000" w:rsidRPr="00000000">
        <w:rPr>
          <w:rtl w:val="0"/>
        </w:rPr>
        <w:t xml:space="preserve">Shopify Polaris: Native Integration Advantage</w:t>
      </w:r>
    </w:p>
    <w:p w:rsidR="00000000" w:rsidDel="00000000" w:rsidP="00000000" w:rsidRDefault="00000000" w:rsidRPr="00000000" w14:paraId="00000047">
      <w:pPr>
        <w:rPr/>
      </w:pPr>
      <w:r w:rsidDel="00000000" w:rsidR="00000000" w:rsidRPr="00000000">
        <w:rPr>
          <w:rtl w:val="0"/>
        </w:rPr>
        <w:t xml:space="preserve">Shopify Polaris represents the definitive choice for UI components in VendorSync Pro, providing native integration with Shopify's design language and user experience patterns. This choice offers significant advantages beyond mere aesthetic consistency, creating functional benefits that directly impact user adoption and operational efficiency.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Polaris components are specifically designed for e-commerce and marketplace operations, providing pre-built solutions for common vendor management tasks such as data tables, filtering interfaces, and bulk action controls. These components incorporate Shopify's extensive user research and testing, ensuring optimal usability for merchants already familiar with Shopify's interface patterns.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component library's accessibility features meet WCAG 2.1 AA standards out of the box, ensuring that VendorSync Pro remains accessible to users with disabilities without additional development effort. This compliance is particularly important for enterprise customers who may have specific accessibility requirements.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Polaris's responsive design system automatically adapts to different screen sizes and devices, crucial for vendor management tasks that may occur on mobile devices or tablets. The components handle touch interactions appropriately, ensuring consistent functionality across all device types.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Integration with Shopify's App Bridge provides seamless embedding within the Shopify admin interface, creating a native feel that reduces context switching for merchants. This integration enables features like navigation synchronization, theme adaptation, and unified authentication flows that significantly improve user experience.</w:t>
      </w:r>
    </w:p>
    <w:p w:rsidR="00000000" w:rsidDel="00000000" w:rsidP="00000000" w:rsidRDefault="00000000" w:rsidRPr="00000000" w14:paraId="00000050">
      <w:pPr>
        <w:pStyle w:val="Heading3"/>
        <w:rPr/>
      </w:pPr>
      <w:bookmarkStart w:colFirst="0" w:colLast="0" w:name="_h2qmqwxl7j23" w:id="7"/>
      <w:bookmarkEnd w:id="7"/>
      <w:r w:rsidDel="00000000" w:rsidR="00000000" w:rsidRPr="00000000">
        <w:rPr>
          <w:rtl w:val="0"/>
        </w:rPr>
        <w:t xml:space="preserve">Vite: Modern Build Performance</w:t>
      </w:r>
    </w:p>
    <w:p w:rsidR="00000000" w:rsidDel="00000000" w:rsidP="00000000" w:rsidRDefault="00000000" w:rsidRPr="00000000" w14:paraId="00000051">
      <w:pPr>
        <w:rPr/>
      </w:pPr>
      <w:r w:rsidDel="00000000" w:rsidR="00000000" w:rsidRPr="00000000">
        <w:rPr>
          <w:rtl w:val="0"/>
        </w:rPr>
        <w:t xml:space="preserve">Vite represents the optimal build tool choice for VendorSync Pro's frontend development, offering significant performance advantages over traditional bundlers like Webpack. The tool's native ES modules approach during development provides near-instantaneous hot module replacement, dramatically improving developer productivity during the iterative development process typical of complex UI applications.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Vite's TypeScript support is first-class and requires minimal configuration, automatically handling type checking and compilation without additional setup complexity. This seamless integration reduces build configuration overhead while ensuring optimal TypeScript performance throughout the development lifecycle.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build tool's plugin ecosystem provides excellent integration with React, including automatic JSX transformation, component hot reloading, and development server optimization. These features combine to create a development experience that maximizes productivity while maintaining build reliability.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Vite's production build optimization automatically handles code splitting, tree shaking, and asset optimization without manual configuration. The resulting bundles are optimized for modern browsers while maintaining compatibility with older versions through automatic polyfill injection when necessary.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2"/>
        <w:rPr/>
      </w:pPr>
      <w:bookmarkStart w:colFirst="0" w:colLast="0" w:name="_5sr5v87f8bp0" w:id="8"/>
      <w:bookmarkEnd w:id="8"/>
      <w:r w:rsidDel="00000000" w:rsidR="00000000" w:rsidRPr="00000000">
        <w:rPr>
          <w:rtl w:val="0"/>
        </w:rPr>
        <w:t xml:space="preserve">Backend Architecture Recommendations</w:t>
      </w:r>
    </w:p>
    <w:p w:rsidR="00000000" w:rsidDel="00000000" w:rsidP="00000000" w:rsidRDefault="00000000" w:rsidRPr="00000000" w14:paraId="0000005B">
      <w:pPr>
        <w:pStyle w:val="Heading3"/>
        <w:rPr/>
      </w:pPr>
      <w:bookmarkStart w:colFirst="0" w:colLast="0" w:name="_4f0cqfl1803u" w:id="9"/>
      <w:bookmarkEnd w:id="9"/>
      <w:r w:rsidDel="00000000" w:rsidR="00000000" w:rsidRPr="00000000">
        <w:rPr>
          <w:rtl w:val="0"/>
        </w:rPr>
        <w:t xml:space="preserve">Node.js with Express.js: JavaScript Ecosystem Unity</w:t>
      </w:r>
    </w:p>
    <w:p w:rsidR="00000000" w:rsidDel="00000000" w:rsidP="00000000" w:rsidRDefault="00000000" w:rsidRPr="00000000" w14:paraId="0000005C">
      <w:pPr>
        <w:rPr/>
      </w:pPr>
      <w:r w:rsidDel="00000000" w:rsidR="00000000" w:rsidRPr="00000000">
        <w:rPr>
          <w:rtl w:val="0"/>
        </w:rPr>
        <w:t xml:space="preserve">Node.js with Express.js provides the optimal backend foundation for VendorSync Pro, offering several compelling advantages that align with the application's specific requirements. The JavaScript ecosystem unity between frontend and backend reduces context switching for developers while enabling code sharing for common utilities, validation logic, and type definitions.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Express.js's minimalist approach provides flexibility essential for a complex application like VendorSync Pro, which requires integration with multiple external systems including Shopify APIs, vendor systems, AI services, and real-time synchronization infrastructure. The framework's middleware architecture enables clean separation of concerns while maintaining performance through efficient request processing.</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Node.js event-driven architecture excels at handling the concurrent I/O operations typical in vendor management applications. Real-time synchronization with multiple vendor systems, simultaneous API calls to AI services, and concurrent database operations all benefit from Node.js's non-blocking I/O model, providing superior performance compared to traditional threaded architectures.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npm ecosystem provides mature packages for every aspect of VendorSync Pro's functionality, including Shopify API integration, AI service connectivity, real-time communication, and data processing. Libraries like </w:t>
      </w:r>
      <w:r w:rsidDel="00000000" w:rsidR="00000000" w:rsidRPr="00000000">
        <w:rPr>
          <w:rFonts w:ascii="Roboto Mono" w:cs="Roboto Mono" w:eastAsia="Roboto Mono" w:hAnsi="Roboto Mono"/>
          <w:color w:val="188038"/>
          <w:rtl w:val="0"/>
        </w:rPr>
        <w:t xml:space="preserve">@shopify/admin-api-client</w:t>
      </w:r>
      <w:r w:rsidDel="00000000" w:rsidR="00000000" w:rsidRPr="00000000">
        <w:rPr>
          <w:rtl w:val="0"/>
        </w:rPr>
        <w:t xml:space="preserve"> provide official Shopify integration, while packages like </w:t>
      </w:r>
      <w:r w:rsidDel="00000000" w:rsidR="00000000" w:rsidRPr="00000000">
        <w:rPr>
          <w:rFonts w:ascii="Roboto Mono" w:cs="Roboto Mono" w:eastAsia="Roboto Mono" w:hAnsi="Roboto Mono"/>
          <w:color w:val="188038"/>
          <w:rtl w:val="0"/>
        </w:rPr>
        <w:t xml:space="preserve">langchain</w:t>
      </w:r>
      <w:r w:rsidDel="00000000" w:rsidR="00000000" w:rsidRPr="00000000">
        <w:rPr>
          <w:rtl w:val="0"/>
        </w:rPr>
        <w:t xml:space="preserve"> offer sophisticated AI orchestration capabilities.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Express.js's performance characteristics align well with VendorSync Pro's requirements. Benchmarks consistently show Express.js handling thousands of concurrent connections efficiently, while its lightweight footprint ensures optimal resource utilization in containerized deployments. The framework's stability and maturity provide confidence for production deployments handling critical vendor management operations.</w:t>
      </w:r>
    </w:p>
    <w:p w:rsidR="00000000" w:rsidDel="00000000" w:rsidP="00000000" w:rsidRDefault="00000000" w:rsidRPr="00000000" w14:paraId="00000065">
      <w:pPr>
        <w:pStyle w:val="Heading3"/>
        <w:rPr/>
      </w:pPr>
      <w:bookmarkStart w:colFirst="0" w:colLast="0" w:name="_jfu3zinluvy1" w:id="10"/>
      <w:bookmarkEnd w:id="10"/>
      <w:r w:rsidDel="00000000" w:rsidR="00000000" w:rsidRPr="00000000">
        <w:rPr>
          <w:rtl w:val="0"/>
        </w:rPr>
        <w:t xml:space="preserve">API Architecture: RESTful + GraphQL Hybrid</w:t>
      </w:r>
    </w:p>
    <w:p w:rsidR="00000000" w:rsidDel="00000000" w:rsidP="00000000" w:rsidRDefault="00000000" w:rsidRPr="00000000" w14:paraId="00000066">
      <w:pPr>
        <w:rPr/>
      </w:pPr>
      <w:r w:rsidDel="00000000" w:rsidR="00000000" w:rsidRPr="00000000">
        <w:rPr>
          <w:rtl w:val="0"/>
        </w:rPr>
        <w:t xml:space="preserve">VendorSync Pro benefits from a hybrid API architecture that leverages both RESTful and GraphQL approaches based on specific use case requirements. This architectural decision provides optimal performance and developer experience across the application's diverse functionality.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RESTful APIs serve standard CRUD operations for vendor management, product synchronization, and administrative functions. The REST approach provides excellent caching capabilities through HTTP semantics, essential for frequently accessed vendor data and product catalogs. Standard HTTP status codes and methods create intuitive APIs that integrate seamlessly with existing tools and monitoring systems.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GraphQL APIs handle complex data queries typical in vendor management dashboards and reporting interfaces. The query language's ability to fetch exactly the required data in a single request significantly reduces over-fetching and under-fetching issues common in REST APIs when dealing with complex relational data structures involving vendors, products, stores, and performance metrics.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hybrid approach enables optimal performance for different use cases. Simple operations like vendor CRUD benefit from REST's simplicity and caching capabilities, while complex dashboard queries leverage GraphQL's efficiency and flexibility. This architectural decision provides the best of both worlds without forcing suboptimal patterns for specific use cases.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GraphQL's type system integrates excellently with TypeScript, providing end-to-end type safety from database to frontend. Code generation tools automatically create TypeScript types from GraphQL schemas, ensuring consistency and reducing manual maintenance overhead.</w:t>
      </w:r>
    </w:p>
    <w:p w:rsidR="00000000" w:rsidDel="00000000" w:rsidP="00000000" w:rsidRDefault="00000000" w:rsidRPr="00000000" w14:paraId="0000006F">
      <w:pPr>
        <w:pStyle w:val="Heading3"/>
        <w:rPr/>
      </w:pPr>
      <w:bookmarkStart w:colFirst="0" w:colLast="0" w:name="_iwlt021374qp" w:id="11"/>
      <w:bookmarkEnd w:id="11"/>
      <w:r w:rsidDel="00000000" w:rsidR="00000000" w:rsidRPr="00000000">
        <w:rPr>
          <w:rtl w:val="0"/>
        </w:rPr>
        <w:t xml:space="preserve">Database Architecture: PostgreSQL + MongoDB + Redis</w:t>
      </w:r>
    </w:p>
    <w:p w:rsidR="00000000" w:rsidDel="00000000" w:rsidP="00000000" w:rsidRDefault="00000000" w:rsidRPr="00000000" w14:paraId="00000070">
      <w:pPr>
        <w:rPr/>
      </w:pPr>
      <w:r w:rsidDel="00000000" w:rsidR="00000000" w:rsidRPr="00000000">
        <w:rPr>
          <w:rtl w:val="0"/>
        </w:rPr>
        <w:t xml:space="preserve">The database architecture for VendorSync Pro employs a polyglot persistence approach that optimizes different data types and access patterns using specialized database technologies. This approach provides superior performance and scalability compared to forcing all data into a single database paradigm.</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PostgreSQL serves as the primary relational database for structured data including user accounts, store configurations, vendor relationships, and transactional data. PostgreSQL's ACID compliance ensures data consistency for critical business operations, while its advanced JSON support provides flexibility for semi-structured data without sacrificing relational integrity.</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PostgreSQL's advanced features particularly benefit VendorSync Pro's requirements. Full-text search capabilities enable sophisticated vendor and product search functionality, while JSONB columns provide efficient storage and querying of flexible vendor metadata. The database's mature replication and backup systems ensure data reliability for business-critical vendor management operations.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MongoDB handles document-oriented data including product catalogs, vendor profiles, and AI-generated content. The flexible schema accommodates varying vendor data structures without requiring complex migrations, while MongoDB's aggregation pipeline provides powerful analytics capabilities for vendor performance reporting.</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MongoDB's horizontal scaling capabilities support VendorSync Pro's growth requirements, enabling seamless expansion as vendor networks and product catalogs grow. The database's change streams provide real-time notifications for data modifications, essential for maintaining synchronization across multiple systems.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Redis provides high-performance caching and real-time messaging capabilities essential for VendorSync Pro's synchronization features. The in-memory database serves as a cache layer for frequently accessed data, dramatically improving response times for vendor lookups and product queries. Redis's pub/sub capabilities enable real-time notifications for inventory updates, vendor communications, and system alerts.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Redis's data structures provide optimal solutions for specific VendorSync Pro requirements. Sorted sets efficiently manage vendor performance rankings, while hash maps provide fast lookups for product pricing and inventory data. The database's atomic operations ensure consistency for concurrent updates from multiple synchronization processes.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2"/>
        <w:rPr/>
      </w:pPr>
      <w:bookmarkStart w:colFirst="0" w:colLast="0" w:name="_ukkdyhh381pl" w:id="12"/>
      <w:bookmarkEnd w:id="12"/>
      <w:r w:rsidDel="00000000" w:rsidR="00000000" w:rsidRPr="00000000">
        <w:rPr>
          <w:rtl w:val="0"/>
        </w:rPr>
        <w:t xml:space="preserve">AI Integration Architecture</w:t>
      </w:r>
    </w:p>
    <w:p w:rsidR="00000000" w:rsidDel="00000000" w:rsidP="00000000" w:rsidRDefault="00000000" w:rsidRPr="00000000" w14:paraId="00000080">
      <w:pPr>
        <w:pStyle w:val="Heading3"/>
        <w:rPr/>
      </w:pPr>
      <w:bookmarkStart w:colFirst="0" w:colLast="0" w:name="_x8af5lufqpsf" w:id="13"/>
      <w:bookmarkEnd w:id="13"/>
      <w:r w:rsidDel="00000000" w:rsidR="00000000" w:rsidRPr="00000000">
        <w:rPr>
          <w:rtl w:val="0"/>
        </w:rPr>
        <w:t xml:space="preserve">LangChain: LLM Orchestration Framework</w:t>
      </w:r>
    </w:p>
    <w:p w:rsidR="00000000" w:rsidDel="00000000" w:rsidP="00000000" w:rsidRDefault="00000000" w:rsidRPr="00000000" w14:paraId="00000081">
      <w:pPr>
        <w:rPr/>
      </w:pPr>
      <w:r w:rsidDel="00000000" w:rsidR="00000000" w:rsidRPr="00000000">
        <w:rPr>
          <w:rtl w:val="0"/>
        </w:rPr>
        <w:t xml:space="preserve">LangChain emerges as the optimal framework for AI integration in VendorSync Pro, providing sophisticated orchestration capabilities that enable complex AI workflows while maintaining flexibility and performance. The framework's modular architecture aligns perfectly with VendorSync Pro's diverse AI requirements, from simple content generation to complex multi-step vendor communication workflows.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LangChain's chain abstraction enables composition of complex AI workflows that combine multiple LLM calls, data retrieval operations, and business logic. For VendorSync Pro, this capability enables sophisticated content generation pipelines that incorporate vendor-specific data, brand guidelines, and SEO requirements into cohesive, high-quality output.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framework's memory management capabilities provide essential context preservation for multi-turn conversations and complex content generation tasks. Vendor communication workflows benefit from conversation memory that maintains context across multiple interactions, while content generation processes can reference previous outputs to ensure consistency across product descriptions and marketing materials.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LangChain's tool integration enables AI agents to interact with external systems including Shopify APIs, vendor databases, and image processing services. This capability enables autonomous workflows where AI agents can retrieve product data, generate content, and update systems without manual intervention, significantly improving operational efficiency.</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framework's prompt engineering capabilities provide sophisticated template management and optimization features essential for maintaining consistent AI output quality. Version control for prompts enables A/B testing and continuous improvement of AI-generated content, while template inheritance reduces maintenance overhead for similar content types.</w:t>
      </w:r>
    </w:p>
    <w:p w:rsidR="00000000" w:rsidDel="00000000" w:rsidP="00000000" w:rsidRDefault="00000000" w:rsidRPr="00000000" w14:paraId="0000008A">
      <w:pPr>
        <w:pStyle w:val="Heading3"/>
        <w:rPr/>
      </w:pPr>
      <w:bookmarkStart w:colFirst="0" w:colLast="0" w:name="_m5lm58dmakr9" w:id="14"/>
      <w:bookmarkEnd w:id="14"/>
      <w:r w:rsidDel="00000000" w:rsidR="00000000" w:rsidRPr="00000000">
        <w:rPr>
          <w:rtl w:val="0"/>
        </w:rPr>
        <w:t xml:space="preserve">Multi-Provider AI Strategy</w:t>
      </w:r>
    </w:p>
    <w:p w:rsidR="00000000" w:rsidDel="00000000" w:rsidP="00000000" w:rsidRDefault="00000000" w:rsidRPr="00000000" w14:paraId="0000008B">
      <w:pPr>
        <w:rPr/>
      </w:pPr>
      <w:r w:rsidDel="00000000" w:rsidR="00000000" w:rsidRPr="00000000">
        <w:rPr>
          <w:rtl w:val="0"/>
        </w:rPr>
        <w:t xml:space="preserve">VendorSync Pro benefits from a multi-provider AI strategy that leverages different LLM providers for specific use cases while providing redundancy and cost optimization. This approach ensures service availability while enabling selection of optimal models for different content types and quality requirements.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OpenAI's GPT-4 and GPT-4 Turbo provide excellent general-purpose content generation capabilities with strong performance across product descriptions, vendor communications, and marketing content. The models' instruction-following capabilities enable sophisticated prompt engineering for brand-specific content generation, while their reasoning abilities support complex content optimization tasks.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Anthropic's Claude models offer superior performance for certain content types, particularly long-form content and complex reasoning tasks. Claude's constitutional AI training provides enhanced safety and reliability for automated content generation, reducing the risk of inappropriate or off-brand content generation.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multi-provider approach enables cost optimization through intelligent model selection based on content complexity and quality requirements. Simple product descriptions might utilize more cost-effective models, while complex vendor communications leverage premium models for optimal quality.</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Provider redundancy ensures service availability even when individual providers experience outages or rate limiting. Automatic failover capabilities maintain content generation functionality while load balancing distributes requests across providers to optimize performance and cost.</w:t>
      </w:r>
    </w:p>
    <w:p w:rsidR="00000000" w:rsidDel="00000000" w:rsidP="00000000" w:rsidRDefault="00000000" w:rsidRPr="00000000" w14:paraId="00000094">
      <w:pPr>
        <w:pStyle w:val="Heading3"/>
        <w:rPr/>
      </w:pPr>
      <w:bookmarkStart w:colFirst="0" w:colLast="0" w:name="_hkn5lam9wi45" w:id="15"/>
      <w:bookmarkEnd w:id="15"/>
      <w:r w:rsidDel="00000000" w:rsidR="00000000" w:rsidRPr="00000000">
        <w:rPr>
          <w:rtl w:val="0"/>
        </w:rPr>
        <w:t xml:space="preserve">Content Quality Assurance</w:t>
      </w:r>
    </w:p>
    <w:p w:rsidR="00000000" w:rsidDel="00000000" w:rsidP="00000000" w:rsidRDefault="00000000" w:rsidRPr="00000000" w14:paraId="00000095">
      <w:pPr>
        <w:rPr/>
      </w:pPr>
      <w:r w:rsidDel="00000000" w:rsidR="00000000" w:rsidRPr="00000000">
        <w:rPr>
          <w:rtl w:val="0"/>
        </w:rPr>
        <w:t xml:space="preserve">AI-generated content in VendorSync Pro incorporates sophisticated quality assurance mechanisms that ensure brand consistency and accuracy while maintaining the efficiency benefits of automated generation. These systems provide multiple layers of validation and improvement to deliver professional-quality content at scale.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Automated quality scoring evaluates generated content against multiple criteria including readability, SEO optimization, brand voice consistency, and factual accuracy. Machine learning models trained on high-quality examples provide objective quality assessments that enable automatic approval for high-scoring content while flagging lower-quality outputs for human review.</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Brand voice consistency mechanisms ensure that AI-generated content maintains appropriate tone, style, and messaging across all outputs. Fine-tuned models incorporate brand guidelines and example content to generate outputs that align with established brand identity, while validation systems check for consistency with approved content patterns.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Fact-checking integration validates product specifications, pricing information, and vendor details against authoritative sources to prevent inaccuracies in generated content. Automated verification systems cross-reference generated content with product databases and vendor information to ensure accuracy and consistency.</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Human-in-the-loop workflows provide oversight for complex or high-impact content while maintaining efficiency for routine generation tasks. Approval workflows route content based on type, complexity, and business impact, ensuring appropriate review levels while avoiding bottlenecks for standard content generation.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2"/>
        <w:rPr/>
      </w:pPr>
      <w:bookmarkStart w:colFirst="0" w:colLast="0" w:name="_tfmrlawc6rd4" w:id="16"/>
      <w:bookmarkEnd w:id="16"/>
      <w:r w:rsidDel="00000000" w:rsidR="00000000" w:rsidRPr="00000000">
        <w:rPr>
          <w:rtl w:val="0"/>
        </w:rPr>
        <w:t xml:space="preserve">Real-Time Synchronization Architecture</w:t>
      </w:r>
    </w:p>
    <w:p w:rsidR="00000000" w:rsidDel="00000000" w:rsidP="00000000" w:rsidRDefault="00000000" w:rsidRPr="00000000" w14:paraId="000000A1">
      <w:pPr>
        <w:pStyle w:val="Heading3"/>
        <w:rPr/>
      </w:pPr>
      <w:bookmarkStart w:colFirst="0" w:colLast="0" w:name="_p6j4jrw1gm6z" w:id="17"/>
      <w:bookmarkEnd w:id="17"/>
      <w:r w:rsidDel="00000000" w:rsidR="00000000" w:rsidRPr="00000000">
        <w:rPr>
          <w:rtl w:val="0"/>
        </w:rPr>
        <w:t xml:space="preserve">Socket.io: WebSocket Implementation</w:t>
      </w:r>
    </w:p>
    <w:p w:rsidR="00000000" w:rsidDel="00000000" w:rsidP="00000000" w:rsidRDefault="00000000" w:rsidRPr="00000000" w14:paraId="000000A2">
      <w:pPr>
        <w:rPr/>
      </w:pPr>
      <w:r w:rsidDel="00000000" w:rsidR="00000000" w:rsidRPr="00000000">
        <w:rPr>
          <w:rtl w:val="0"/>
        </w:rPr>
        <w:t xml:space="preserve">Socket.io provides the optimal real-time communication solution for VendorSync Pro's synchronization requirements, offering reliable bidirectional communication between clients and servers with automatic fallback capabilities for various network conditions. The library's mature implementation handles the complexities of WebSocket management while providing a simple API for real-time features.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The library's automatic reconnection capabilities ensure continuous synchronization even when network conditions are unstable, crucial for vendor management applications where real-time updates are essential for operational efficiency. Socket.io's exponential backoff and connection state management prevent overwhelming servers during reconnection attempts while ensuring rapid restoration of real-time capabilities.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Socket.io's room and namespace features enable efficient organization of real-time communications based on user permissions, store associations, and vendor relationships. This capability ensures that users receive only relevant updates while maintaining security and performance through targeted message distribution.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The library's binary support enables efficient transmission of image data and file updates essential for VendorSync Pro's image management features. Automatic compression and chunking capabilities optimize bandwidth usage while maintaining data integrity for large file transfers.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Socket.io's integration with Express.js provides seamless incorporation into VendorSync Pro's backend architecture without requiring separate server infrastructure. The shared session management and authentication integration ensure consistent security across real-time and traditional HTTP endpoints.</w:t>
      </w:r>
    </w:p>
    <w:p w:rsidR="00000000" w:rsidDel="00000000" w:rsidP="00000000" w:rsidRDefault="00000000" w:rsidRPr="00000000" w14:paraId="000000AB">
      <w:pPr>
        <w:pStyle w:val="Heading3"/>
        <w:rPr/>
      </w:pPr>
      <w:bookmarkStart w:colFirst="0" w:colLast="0" w:name="_cjqjdxgiffwq" w:id="18"/>
      <w:bookmarkEnd w:id="18"/>
      <w:r w:rsidDel="00000000" w:rsidR="00000000" w:rsidRPr="00000000">
        <w:rPr>
          <w:rtl w:val="0"/>
        </w:rPr>
        <w:t xml:space="preserve">Redis Pub/Sub: Message Distribution</w:t>
      </w:r>
    </w:p>
    <w:p w:rsidR="00000000" w:rsidDel="00000000" w:rsidP="00000000" w:rsidRDefault="00000000" w:rsidRPr="00000000" w14:paraId="000000AC">
      <w:pPr>
        <w:rPr/>
      </w:pPr>
      <w:r w:rsidDel="00000000" w:rsidR="00000000" w:rsidRPr="00000000">
        <w:rPr>
          <w:rtl w:val="0"/>
        </w:rPr>
        <w:t xml:space="preserve">Redis pub/sub capabilities provide the backbone for VendorSync Pro's distributed real-time messaging architecture, enabling efficient communication between multiple server instances and client connections. This architecture supports horizontal scaling while maintaining consistent real-time functionality across the entire system.</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 pub/sub pattern enables decoupling of message producers and consumers, allowing vendor synchronization processes to publish updates without direct knowledge of connected clients. This architecture provides flexibility for adding new real-time features without modifying existing synchronization logic.</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Redis's pattern-based subscriptions enable sophisticated message routing based on vendor IDs, store associations, and update types. Clients can subscribe to specific patterns that match their permissions and interests, ensuring efficient bandwidth usage and relevant update delivery.</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Message persistence capabilities ensure that critical updates are not lost during temporary disconnections or system maintenance. Redis streams provide durable message storage with consumer group capabilities, enabling reliable delivery of important synchronization events even when clients are temporarily offline.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The integration with Socket.io enables seamless bridging between Redis pub/sub and WebSocket connections, providing a complete real-time messaging solution that scales horizontally while maintaining performance and reliability.</w:t>
      </w:r>
    </w:p>
    <w:p w:rsidR="00000000" w:rsidDel="00000000" w:rsidP="00000000" w:rsidRDefault="00000000" w:rsidRPr="00000000" w14:paraId="000000B5">
      <w:pPr>
        <w:pStyle w:val="Heading3"/>
        <w:rPr/>
      </w:pPr>
      <w:bookmarkStart w:colFirst="0" w:colLast="0" w:name="_jngj0iso8ckv" w:id="19"/>
      <w:bookmarkEnd w:id="19"/>
      <w:r w:rsidDel="00000000" w:rsidR="00000000" w:rsidRPr="00000000">
        <w:rPr>
          <w:rtl w:val="0"/>
        </w:rPr>
        <w:t xml:space="preserve">Data Synchronization Patterns</w:t>
      </w:r>
    </w:p>
    <w:p w:rsidR="00000000" w:rsidDel="00000000" w:rsidP="00000000" w:rsidRDefault="00000000" w:rsidRPr="00000000" w14:paraId="000000B6">
      <w:pPr>
        <w:rPr/>
      </w:pPr>
      <w:r w:rsidDel="00000000" w:rsidR="00000000" w:rsidRPr="00000000">
        <w:rPr>
          <w:rtl w:val="0"/>
        </w:rPr>
        <w:t xml:space="preserve">VendorSync Pro implements sophisticated data synchronization patterns that ensure consistency across multiple data sources while maintaining performance and reliability. These patterns handle the complexities of multi-directional synchronization between Shopify stores, vendor systems, and internal databases.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Event sourcing patterns capture all data changes as immutable events, providing complete audit trails and enabling sophisticated conflict resolution. This approach ensures that all synchronization activities are traceable and reversible, crucial for vendor management applications where data accuracy is paramount.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Optimistic locking mechanisms prevent data conflicts during concurrent updates from multiple sources. Version-based conflict detection identifies simultaneous modifications while resolution algorithms apply business rules to determine authoritative data sources for different types of updates.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Eventual consistency models balance performance and consistency requirements for different data types. Critical data like inventory levels and pricing information maintains strong consistency, while less critical data like product descriptions can accept eventual consistency for improved performance.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Compensation patterns handle failures in multi-step synchronization processes, ensuring that partial updates are properly rolled back or completed. These patterns maintain data integrity even when external systems experience failures or network issues during synchronization operations.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2"/>
        <w:rPr/>
      </w:pPr>
      <w:bookmarkStart w:colFirst="0" w:colLast="0" w:name="_1skwd3uorjn9" w:id="20"/>
      <w:bookmarkEnd w:id="20"/>
      <w:r w:rsidDel="00000000" w:rsidR="00000000" w:rsidRPr="00000000">
        <w:rPr>
          <w:rtl w:val="0"/>
        </w:rPr>
        <w:t xml:space="preserve">Development and Deployment Architecture</w:t>
      </w:r>
    </w:p>
    <w:p w:rsidR="00000000" w:rsidDel="00000000" w:rsidP="00000000" w:rsidRDefault="00000000" w:rsidRPr="00000000" w14:paraId="000000C2">
      <w:pPr>
        <w:pStyle w:val="Heading3"/>
        <w:rPr/>
      </w:pPr>
      <w:bookmarkStart w:colFirst="0" w:colLast="0" w:name="_viuvqsae2f46" w:id="21"/>
      <w:bookmarkEnd w:id="21"/>
      <w:r w:rsidDel="00000000" w:rsidR="00000000" w:rsidRPr="00000000">
        <w:rPr>
          <w:rtl w:val="0"/>
        </w:rPr>
        <w:t xml:space="preserve">Containerization with Docker</w:t>
      </w:r>
    </w:p>
    <w:p w:rsidR="00000000" w:rsidDel="00000000" w:rsidP="00000000" w:rsidRDefault="00000000" w:rsidRPr="00000000" w14:paraId="000000C3">
      <w:pPr>
        <w:rPr/>
      </w:pPr>
      <w:r w:rsidDel="00000000" w:rsidR="00000000" w:rsidRPr="00000000">
        <w:rPr>
          <w:rtl w:val="0"/>
        </w:rPr>
        <w:t xml:space="preserve">Docker containerization provides the foundation for VendorSync Pro's deployment architecture, enabling consistent environments across development, testing, and production while supporting microservices architecture and horizontal scaling. Container-based deployment significantly simplifies dependency management and environment configuration.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Multi-stage Docker builds optimize container size and security by separating build dependencies from runtime requirements. The build process creates minimal production containers that include only necessary runtime components, reducing attack surface and improving deployment performance.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Docker Compose configurations enable local development environments that mirror production architecture, including database services, caching layers, and external service mocks. This consistency reduces environment-related bugs while enabling developers to test complex integration scenarios locally.</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Container health checks and restart policies ensure service reliability in production environments. Automated health monitoring detects service failures and triggers appropriate recovery actions, maintaining system availability even when individual components experience issues.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Security scanning integration validates container images for known vulnerabilities before deployment, ensuring that production systems maintain security standards. Automated scanning in CI/CD pipelines prevents vulnerable images from reaching production environments.</w:t>
      </w:r>
    </w:p>
    <w:p w:rsidR="00000000" w:rsidDel="00000000" w:rsidP="00000000" w:rsidRDefault="00000000" w:rsidRPr="00000000" w14:paraId="000000CC">
      <w:pPr>
        <w:pStyle w:val="Heading3"/>
        <w:rPr/>
      </w:pPr>
      <w:bookmarkStart w:colFirst="0" w:colLast="0" w:name="_4wsexrpjkir5" w:id="22"/>
      <w:bookmarkEnd w:id="22"/>
      <w:r w:rsidDel="00000000" w:rsidR="00000000" w:rsidRPr="00000000">
        <w:rPr>
          <w:rtl w:val="0"/>
        </w:rPr>
        <w:t xml:space="preserve">Kubernetes Orchestration</w:t>
      </w:r>
    </w:p>
    <w:p w:rsidR="00000000" w:rsidDel="00000000" w:rsidP="00000000" w:rsidRDefault="00000000" w:rsidRPr="00000000" w14:paraId="000000CD">
      <w:pPr>
        <w:rPr/>
      </w:pPr>
      <w:r w:rsidDel="00000000" w:rsidR="00000000" w:rsidRPr="00000000">
        <w:rPr>
          <w:rtl w:val="0"/>
        </w:rPr>
        <w:t xml:space="preserve">Kubernetes provides sophisticated orchestration capabilities that enable VendorSync Pro to scale dynamically based on demand while maintaining high availability and efficient resource utilization. The platform's declarative configuration approach simplifies deployment management and ensures consistent environments.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Horizontal Pod Autoscaling automatically adjusts service instances based on CPU utilization, memory usage, and custom metrics like queue depth or response times. This capability ensures optimal performance during peak usage periods while minimizing resource costs during low-demand periods.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Service mesh integration with Istio provides advanced traffic management, security, and observability capabilities essential for microservices architecture. The mesh enables sophisticated deployment patterns like canary releases and blue-green deployments while providing detailed metrics and tracing.</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Persistent volume management ensures data persistence for database services while enabling dynamic provisioning and backup capabilities. Storage classes provide different performance tiers for various data types, optimizing cost and performance based on specific requirements.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Namespace isolation provides security and resource management boundaries for different environments and tenants. Multi-tenancy capabilities enable efficient resource sharing while maintaining security and performance isolation between different customer environments.</w:t>
      </w:r>
    </w:p>
    <w:p w:rsidR="00000000" w:rsidDel="00000000" w:rsidP="00000000" w:rsidRDefault="00000000" w:rsidRPr="00000000" w14:paraId="000000D6">
      <w:pPr>
        <w:pStyle w:val="Heading3"/>
        <w:rPr/>
      </w:pPr>
      <w:bookmarkStart w:colFirst="0" w:colLast="0" w:name="_yj8n7jx8a015" w:id="23"/>
      <w:bookmarkEnd w:id="23"/>
      <w:r w:rsidDel="00000000" w:rsidR="00000000" w:rsidRPr="00000000">
        <w:rPr>
          <w:rtl w:val="0"/>
        </w:rPr>
        <w:t xml:space="preserve">CI/CD Pipeline Architecture</w:t>
      </w:r>
    </w:p>
    <w:p w:rsidR="00000000" w:rsidDel="00000000" w:rsidP="00000000" w:rsidRDefault="00000000" w:rsidRPr="00000000" w14:paraId="000000D7">
      <w:pPr>
        <w:rPr/>
      </w:pPr>
      <w:r w:rsidDel="00000000" w:rsidR="00000000" w:rsidRPr="00000000">
        <w:rPr>
          <w:rtl w:val="0"/>
        </w:rPr>
        <w:t xml:space="preserve">Continuous integration and deployment pipelines ensure rapid, reliable delivery of VendorSync Pro updates while maintaining quality and security standards. The pipeline architecture supports multiple environments and deployment strategies while providing comprehensive testing and validation.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Automated testing includes unit tests, integration tests, end-to-end tests, and performance tests that validate functionality across all system components. Test parallelization and intelligent test selection optimize pipeline performance while maintaining comprehensive coverage.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Security scanning integration includes static code analysis, dependency vulnerability scanning, and container image security validation. Automated security checks prevent vulnerable code from reaching production while providing detailed reports for remediation.</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Deployment automation supports multiple strategies including rolling updates, blue-green deployments, and canary releases. Automated rollback capabilities enable rapid recovery from deployment issues while maintaining service availability.</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Environment promotion workflows ensure consistent configuration and validation across development, staging, and production environments. Infrastructure as code ensures that environment configurations are version-controlled and reproducible.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Style w:val="Heading2"/>
        <w:rPr/>
      </w:pPr>
      <w:bookmarkStart w:colFirst="0" w:colLast="0" w:name="_6tu8y94uc46h" w:id="24"/>
      <w:bookmarkEnd w:id="24"/>
      <w:r w:rsidDel="00000000" w:rsidR="00000000" w:rsidRPr="00000000">
        <w:rPr>
          <w:rtl w:val="0"/>
        </w:rPr>
        <w:t xml:space="preserve">Alternative Technology Considerations</w:t>
      </w:r>
    </w:p>
    <w:p w:rsidR="00000000" w:rsidDel="00000000" w:rsidP="00000000" w:rsidRDefault="00000000" w:rsidRPr="00000000" w14:paraId="000000E3">
      <w:pPr>
        <w:pStyle w:val="Heading3"/>
        <w:rPr/>
      </w:pPr>
      <w:bookmarkStart w:colFirst="0" w:colLast="0" w:name="_8rnd1svs7lm" w:id="25"/>
      <w:bookmarkEnd w:id="25"/>
      <w:r w:rsidDel="00000000" w:rsidR="00000000" w:rsidRPr="00000000">
        <w:rPr>
          <w:rtl w:val="0"/>
        </w:rPr>
        <w:t xml:space="preserve">Remix vs Next.js Analysis</w:t>
      </w:r>
    </w:p>
    <w:p w:rsidR="00000000" w:rsidDel="00000000" w:rsidP="00000000" w:rsidRDefault="00000000" w:rsidRPr="00000000" w14:paraId="000000E4">
      <w:pPr>
        <w:rPr/>
      </w:pPr>
      <w:r w:rsidDel="00000000" w:rsidR="00000000" w:rsidRPr="00000000">
        <w:rPr>
          <w:rtl w:val="0"/>
        </w:rPr>
        <w:t xml:space="preserve">While React.js with Express.js represents the primary recommendation, Remix deserves consideration as an alternative full-stack framework, particularly given Shopify's acquisition and investment in the platform. Remix's approach to data loading and server-side rendering provides compelling advantages for certain aspects of VendorSync Pro's architecture.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Remix's nested routing and data loading patterns could simplify complex vendor management interfaces by co-locating data requirements with UI components. The framework's approach to progressive enhancement ensures functionality even when JavaScript fails, providing robustness for critical vendor management operations.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However, Remix's smaller ecosystem and limited third-party integrations present challenges for VendorSync Pro's complex requirements. The framework lacks mature solutions for real-time communication, AI integration, and advanced caching that are readily available in the broader React ecosystem.</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The learning curve for Remix is steeper than traditional React applications, potentially impacting development velocity during the critical initial development phase. The framework's conventions, while powerful, require significant architectural decisions that may not align with VendorSync Pro's specific requirements.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Shopify's investment in Remix suggests long-term viability and potential for enhanced Shopify integration. However, the current state of the ecosystem and tooling makes Express.js with React a more pragmatic choice for immediate development needs.</w:t>
      </w:r>
    </w:p>
    <w:p w:rsidR="00000000" w:rsidDel="00000000" w:rsidP="00000000" w:rsidRDefault="00000000" w:rsidRPr="00000000" w14:paraId="000000ED">
      <w:pPr>
        <w:pStyle w:val="Heading3"/>
        <w:rPr/>
      </w:pPr>
      <w:bookmarkStart w:colFirst="0" w:colLast="0" w:name="_95ncrat34vbq" w:id="26"/>
      <w:bookmarkEnd w:id="26"/>
      <w:r w:rsidDel="00000000" w:rsidR="00000000" w:rsidRPr="00000000">
        <w:rPr>
          <w:rtl w:val="0"/>
        </w:rPr>
        <w:t xml:space="preserve">Python FastAPI Alternative</w:t>
      </w:r>
    </w:p>
    <w:p w:rsidR="00000000" w:rsidDel="00000000" w:rsidP="00000000" w:rsidRDefault="00000000" w:rsidRPr="00000000" w14:paraId="000000EE">
      <w:pPr>
        <w:rPr/>
      </w:pPr>
      <w:r w:rsidDel="00000000" w:rsidR="00000000" w:rsidRPr="00000000">
        <w:rPr>
          <w:rtl w:val="0"/>
        </w:rPr>
        <w:t xml:space="preserve">FastAPI represents a compelling alternative backend framework that deserves consideration for VendorSync Pro, particularly given Python's dominance in AI and machine learning applications. The framework's automatic API documentation, type safety, and performance characteristics provide significant advantages for certain use cases.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FastAPI's native async support and performance benchmarks show competitive results with Node.js for I/O-intensive operations typical in vendor management applications. The framework's automatic request validation and serialization reduce boilerplate code while ensuring data integrity.</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Python's AI ecosystem provides unmatched capabilities for advanced machine learning features that could enhance VendorSync Pro's intelligence capabilities. Libraries like scikit-learn, pandas, and numpy enable sophisticated data analysis and predictive modeling that could provide competitive advantages.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However, the JavaScript ecosystem unity provided by Node.js offers significant development efficiency advantages that outweigh Python's AI ecosystem benefits for VendorSync Pro's current requirements. The ability to share code, types, and utilities between frontend and backend reduces development complexity and maintenance overhead.</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FastAPI's smaller ecosystem for e-commerce and real-time applications presents challenges for Shopify integration and real-time synchronization features. While Python has excellent AI libraries, it lacks the mature e-commerce and real-time communication libraries available in the Node.js ecosystem.</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The development team's expertise and hiring considerations also favor JavaScript-based solutions, as full-stack JavaScript developers are more readily available than developers with expertise in both Python backend and React frontend development.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2"/>
        <w:rPr/>
      </w:pPr>
      <w:bookmarkStart w:colFirst="0" w:colLast="0" w:name="_v6jpccmr7372" w:id="27"/>
      <w:bookmarkEnd w:id="27"/>
      <w:r w:rsidDel="00000000" w:rsidR="00000000" w:rsidRPr="00000000">
        <w:rPr>
          <w:rtl w:val="0"/>
        </w:rPr>
        <w:t xml:space="preserve">Implementation Recommendations</w:t>
      </w:r>
    </w:p>
    <w:p w:rsidR="00000000" w:rsidDel="00000000" w:rsidP="00000000" w:rsidRDefault="00000000" w:rsidRPr="00000000" w14:paraId="000000FC">
      <w:pPr>
        <w:pStyle w:val="Heading3"/>
        <w:rPr/>
      </w:pPr>
      <w:bookmarkStart w:colFirst="0" w:colLast="0" w:name="_c23r60jhd3p2" w:id="28"/>
      <w:bookmarkEnd w:id="28"/>
      <w:r w:rsidDel="00000000" w:rsidR="00000000" w:rsidRPr="00000000">
        <w:rPr>
          <w:rtl w:val="0"/>
        </w:rPr>
        <w:t xml:space="preserve">Development Phase Approach</w:t>
      </w:r>
    </w:p>
    <w:p w:rsidR="00000000" w:rsidDel="00000000" w:rsidP="00000000" w:rsidRDefault="00000000" w:rsidRPr="00000000" w14:paraId="000000FD">
      <w:pPr>
        <w:rPr/>
      </w:pPr>
      <w:r w:rsidDel="00000000" w:rsidR="00000000" w:rsidRPr="00000000">
        <w:rPr>
          <w:rtl w:val="0"/>
        </w:rPr>
        <w:t xml:space="preserve">The implementation of VendorSync Pro's technology stack should follow a phased approach that prioritizes core functionality while establishing architectural foundations for advanced features. This approach minimizes risk while enabling early validation of technology choices and architectural decisions.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Phase 1 should focus on establishing the core technology stack with basic vendor management functionality. This includes setting up the React.js frontend with Shopify Polaris, implementing the Node.js backend with Express.js, and establishing database connections with PostgreSQL. Basic CRUD operations for vendors and products provide immediate value while validating technology choices.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Phase 2 introduces real-time synchronization capabilities using Socket.io and Redis, enabling basic product synchronization with CSV imports and Google Sheets integration. This phase validates the real-time architecture while providing essential functionality for early customers.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Phase 3 implements AI integration using LangChain and OpenAI APIs, starting with basic content generation for product descriptions. This phase establishes the AI architecture while providing immediate value through automated content creation.</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Phase 4 adds advanced features including image management, multi-store support, and sophisticated analytics. This phase leverages the established architecture to implement complex features that differentiate VendorSync Pro in the marketplace.</w:t>
      </w:r>
    </w:p>
    <w:p w:rsidR="00000000" w:rsidDel="00000000" w:rsidP="00000000" w:rsidRDefault="00000000" w:rsidRPr="00000000" w14:paraId="00000106">
      <w:pPr>
        <w:pStyle w:val="Heading3"/>
        <w:rPr/>
      </w:pPr>
      <w:bookmarkStart w:colFirst="0" w:colLast="0" w:name="_yinmat5kypro" w:id="29"/>
      <w:bookmarkEnd w:id="29"/>
      <w:r w:rsidDel="00000000" w:rsidR="00000000" w:rsidRPr="00000000">
        <w:rPr>
          <w:rtl w:val="0"/>
        </w:rPr>
        <w:t xml:space="preserve">Performance Optimization Strategy</w:t>
      </w:r>
    </w:p>
    <w:p w:rsidR="00000000" w:rsidDel="00000000" w:rsidP="00000000" w:rsidRDefault="00000000" w:rsidRPr="00000000" w14:paraId="00000107">
      <w:pPr>
        <w:rPr/>
      </w:pPr>
      <w:r w:rsidDel="00000000" w:rsidR="00000000" w:rsidRPr="00000000">
        <w:rPr>
          <w:rtl w:val="0"/>
        </w:rPr>
        <w:t xml:space="preserve">Performance optimization for VendorSync Pro should focus on the critical paths that impact user experience and operational efficiency. Database query optimization, caching strategies, and frontend performance represent the highest-impact areas for optimization efforts.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Database optimization includes proper indexing strategies for frequently queried data, query optimization for complex vendor and product searches, and connection pooling for efficient resource utilization. PostgreSQL's query planner and MongoDB's aggregation pipeline optimization provide tools for identifying and resolving performance bottlenecks.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Caching strategies should implement multiple layers including Redis for frequently accessed data, CDN caching for static assets, and application-level caching for expensive computations. Cache invalidation strategies ensure data consistency while maximizing cache hit rates for optimal performance.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Frontend performance optimization includes code splitting for reduced initial bundle sizes, lazy loading for non-critical components, and efficient state management to minimize unnecessary re-renders. React's profiling tools and performance monitoring provide insights for identifying and resolving frontend performance issues.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API optimization includes request batching for reducing network overhead, response compression for minimizing bandwidth usage, and efficient serialization for complex data structures. GraphQL's query optimization and REST API caching provide complementary approaches for different use cases.</w:t>
      </w:r>
    </w:p>
    <w:p w:rsidR="00000000" w:rsidDel="00000000" w:rsidP="00000000" w:rsidRDefault="00000000" w:rsidRPr="00000000" w14:paraId="00000110">
      <w:pPr>
        <w:pStyle w:val="Heading3"/>
        <w:rPr/>
      </w:pPr>
      <w:bookmarkStart w:colFirst="0" w:colLast="0" w:name="_shfn7dx1hrb8" w:id="30"/>
      <w:bookmarkEnd w:id="30"/>
      <w:r w:rsidDel="00000000" w:rsidR="00000000" w:rsidRPr="00000000">
        <w:rPr>
          <w:rtl w:val="0"/>
        </w:rPr>
        <w:t xml:space="preserve">Security Implementation</w:t>
      </w:r>
    </w:p>
    <w:p w:rsidR="00000000" w:rsidDel="00000000" w:rsidP="00000000" w:rsidRDefault="00000000" w:rsidRPr="00000000" w14:paraId="00000111">
      <w:pPr>
        <w:rPr/>
      </w:pPr>
      <w:r w:rsidDel="00000000" w:rsidR="00000000" w:rsidRPr="00000000">
        <w:rPr>
          <w:rtl w:val="0"/>
        </w:rPr>
        <w:t xml:space="preserve">Security implementation for VendorSync Pro must address the unique challenges of multi-tenant SaaS applications handling sensitive vendor and business data. The security strategy should implement defense-in-depth principles with multiple layers of protection.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Authentication and authorization should implement OAuth 2.0 with JWT tokens for stateless authentication, role-based access control for granular permissions, and multi-factor authentication for enhanced security. Integration with Shopify's authentication system provides seamless user experience while maintaining security standards.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Data protection includes encryption at rest for sensitive data, TLS encryption for all network communications, and field-level encryption for highly sensitive information like vendor financial data. Key management systems ensure secure key rotation and access control.</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API security implements rate limiting to prevent abuse, request validation to prevent injection attacks, and comprehensive logging for security monitoring. Web application firewalls provide additional protection against common attack vectors.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Regular security assessments including penetration testing, vulnerability scanning, and code security reviews ensure ongoing security posture. Automated security scanning in CI/CD pipelines prevents vulnerable code from reaching production environments.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Style w:val="Heading2"/>
        <w:rPr/>
      </w:pPr>
      <w:bookmarkStart w:colFirst="0" w:colLast="0" w:name="_qup5wjk5bwj8" w:id="31"/>
      <w:bookmarkEnd w:id="31"/>
      <w:r w:rsidDel="00000000" w:rsidR="00000000" w:rsidRPr="00000000">
        <w:rPr>
          <w:rtl w:val="0"/>
        </w:rPr>
        <w:t xml:space="preserve">Conclusion</w:t>
      </w:r>
    </w:p>
    <w:p w:rsidR="00000000" w:rsidDel="00000000" w:rsidP="00000000" w:rsidRDefault="00000000" w:rsidRPr="00000000" w14:paraId="0000011D">
      <w:pPr>
        <w:rPr/>
      </w:pPr>
      <w:r w:rsidDel="00000000" w:rsidR="00000000" w:rsidRPr="00000000">
        <w:rPr>
          <w:rtl w:val="0"/>
        </w:rPr>
        <w:t xml:space="preserve">The recommended technology stack for VendorSync Pro provides an optimal balance of development efficiency, operational performance, and long-term maintainability while ensuring seamless integration with Shopify's ecosystem. The combination of React.js with TypeScript and Shopify Polaris for the frontend, Node.js with Express.js for the backend, and a polyglot database approach with PostgreSQL, MongoDB, and Redis creates a robust foundation for the application's complex requirements.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The JavaScript ecosystem unity between frontend and backend provides significant development efficiency advantages, while the mature libraries and frameworks reduce implementation risk and accelerate time-to-market. The AI integration architecture using LangChain and multiple LLM providers ensures sophisticated content generation capabilities while maintaining flexibility and reliability.</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The real-time synchronization architecture using Socket.io and Redis pub/sub provides the performance and scalability required for multi-vendor, multi-store operations while maintaining data consistency and reliability. The containerized deployment approach with Kubernetes orchestration ensures scalability and operational efficiency as the platform grows.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This technology stack positions VendorSync Pro for success in the competitive vendor management market while providing the architectural foundation for future enhancements and market expansion. The recommended approach balances proven technologies with modern capabilities, ensuring both immediate success and long-term viability.</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Style w:val="Heading2"/>
        <w:rPr/>
      </w:pPr>
      <w:bookmarkStart w:colFirst="0" w:colLast="0" w:name="_qh05akzpwfk" w:id="32"/>
      <w:bookmarkEnd w:id="32"/>
      <w:r w:rsidDel="00000000" w:rsidR="00000000" w:rsidRPr="00000000">
        <w:rPr>
          <w:rtl w:val="0"/>
        </w:rPr>
        <w:t xml:space="preserve">References</w:t>
      </w:r>
    </w:p>
    <w:p w:rsidR="00000000" w:rsidDel="00000000" w:rsidP="00000000" w:rsidRDefault="00000000" w:rsidRPr="00000000" w14:paraId="00000127">
      <w:pPr>
        <w:rPr/>
      </w:pPr>
      <w:r w:rsidDel="00000000" w:rsidR="00000000" w:rsidRPr="00000000">
        <w:rPr>
          <w:rtl w:val="0"/>
        </w:rPr>
        <w:t xml:space="preserve">[1] Shopify Engineering. (2025). "Five years of React Native at Shopify." Retrieved from </w:t>
      </w:r>
      <w:hyperlink r:id="rId6">
        <w:r w:rsidDel="00000000" w:rsidR="00000000" w:rsidRPr="00000000">
          <w:rPr>
            <w:color w:val="1155cc"/>
            <w:u w:val="single"/>
            <w:rtl w:val="0"/>
          </w:rPr>
          <w:t xml:space="preserve">https://shopify.engineering/five-years-of-react-native-at-shopify</w:t>
        </w:r>
      </w:hyperlink>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[2] Contentful. (2025). "Remix vs. Next.js: What is the best React framework?" Retrieved from </w:t>
      </w:r>
      <w:hyperlink r:id="rId7">
        <w:r w:rsidDel="00000000" w:rsidR="00000000" w:rsidRPr="00000000">
          <w:rPr>
            <w:color w:val="1155cc"/>
            <w:u w:val="single"/>
            <w:rtl w:val="0"/>
          </w:rPr>
          <w:t xml:space="preserve">https://www.contentful.com/blog/remix-vs-nextjs/</w:t>
        </w:r>
      </w:hyperlink>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[3] DhiWise. (2024). "FastAPI vs Express: A Simple Comparison for Beginners." Retrieved from </w:t>
      </w:r>
      <w:hyperlink r:id="rId8">
        <w:r w:rsidDel="00000000" w:rsidR="00000000" w:rsidRPr="00000000">
          <w:rPr>
            <w:color w:val="1155cc"/>
            <w:u w:val="single"/>
            <w:rtl w:val="0"/>
          </w:rPr>
          <w:t xml:space="preserve">https://www.dhiwise.com/post/fastapi-vs-express-a-simple-comparison-for-beginner</w:t>
        </w:r>
      </w:hyperlink>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[4] Shopify Polaris. (2025). "Polaris React Documentation." Retrieved from </w:t>
      </w:r>
      <w:hyperlink r:id="rId9">
        <w:r w:rsidDel="00000000" w:rsidR="00000000" w:rsidRPr="00000000">
          <w:rPr>
            <w:color w:val="1155cc"/>
            <w:u w:val="single"/>
            <w:rtl w:val="0"/>
          </w:rPr>
          <w:t xml:space="preserve">https://polaris-react.shopify.com/</w:t>
        </w:r>
      </w:hyperlink>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[5] Shopify Developers. (2025). "Build a Shopify app using Remix." Retrieved from </w:t>
      </w:r>
      <w:hyperlink r:id="rId10">
        <w:r w:rsidDel="00000000" w:rsidR="00000000" w:rsidRPr="00000000">
          <w:rPr>
            <w:color w:val="1155cc"/>
            <w:u w:val="single"/>
            <w:rtl w:val="0"/>
          </w:rPr>
          <w:t xml:space="preserve">https://shopify.dev/docs/apps/build/build</w:t>
        </w:r>
      </w:hyperlink>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hopify.dev/docs/apps/build/build" TargetMode="External"/><Relationship Id="rId9" Type="http://schemas.openxmlformats.org/officeDocument/2006/relationships/hyperlink" Target="https://polaris-react.shopify.com/" TargetMode="External"/><Relationship Id="rId5" Type="http://schemas.openxmlformats.org/officeDocument/2006/relationships/styles" Target="styles.xml"/><Relationship Id="rId6" Type="http://schemas.openxmlformats.org/officeDocument/2006/relationships/hyperlink" Target="https://shopify.engineering/five-years-of-react-native-at-shopify" TargetMode="External"/><Relationship Id="rId7" Type="http://schemas.openxmlformats.org/officeDocument/2006/relationships/hyperlink" Target="https://www.contentful.com/blog/remix-vs-nextjs/" TargetMode="External"/><Relationship Id="rId8" Type="http://schemas.openxmlformats.org/officeDocument/2006/relationships/hyperlink" Target="https://www.dhiwise.com/post/fastapi-vs-express-a-simple-comparison-for-beginn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