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conferencemanager.js-documentation"/>
      <w:r>
        <w:t xml:space="preserve">conferenceManager.js Documentation</w:t>
      </w:r>
      <w:bookmarkEnd w:id="21"/>
    </w:p>
    <w:p>
      <w:pPr>
        <w:pStyle w:val="Heading3"/>
      </w:pPr>
      <w:bookmarkStart w:id="22" w:name="function-startconferencemanager"/>
      <w:r>
        <w:rPr>
          <w:rStyle w:val="VerbatimChar"/>
        </w:rPr>
        <w:t xml:space="preserve">function startConferenceManager()</w:t>
      </w:r>
      <w:bookmarkEnd w:id="22"/>
    </w:p>
    <w:p>
      <w:pPr>
        <w:pStyle w:val="FirstParagraph"/>
      </w:pPr>
      <w:r>
        <w:t xml:space="preserve">initializes the conference and event forms and hides them, then loads the conference chooser, and the edit, view and delete buttons</w:t>
      </w:r>
    </w:p>
    <w:p>
      <w:pPr>
        <w:pStyle w:val="Heading3"/>
      </w:pPr>
      <w:bookmarkStart w:id="23" w:name="function-initializeconferenceform"/>
      <w:r>
        <w:rPr>
          <w:rStyle w:val="VerbatimChar"/>
        </w:rPr>
        <w:t xml:space="preserve">function initializeConferenceForm()</w:t>
      </w:r>
      <w:bookmarkEnd w:id="23"/>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24" w:name="function-initializeeventform"/>
      <w:r>
        <w:rPr>
          <w:rStyle w:val="VerbatimChar"/>
        </w:rPr>
        <w:t xml:space="preserve">function initializeEventForm()</w:t>
      </w:r>
      <w:bookmarkEnd w:id="24"/>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25" w:name="function-resetformevent"/>
      <w:r>
        <w:rPr>
          <w:rStyle w:val="VerbatimChar"/>
        </w:rPr>
        <w:t xml:space="preserve">function resetForm(event)</w:t>
      </w:r>
      <w:bookmarkEnd w:id="25"/>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0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01"/>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26" w:name="function-setupajaxforconferencenames"/>
      <w:r>
        <w:rPr>
          <w:rStyle w:val="VerbatimChar"/>
        </w:rPr>
        <w:t xml:space="preserve">function setupAjaxForConferenceNames()</w:t>
      </w:r>
      <w:bookmarkEnd w:id="26"/>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27" w:name="function-catchemptyvalueerror"/>
      <w:r>
        <w:rPr>
          <w:rStyle w:val="VerbatimChar"/>
        </w:rPr>
        <w:t xml:space="preserve">function catchEmptyValue(error)</w:t>
      </w:r>
      <w:bookmarkEnd w:id="27"/>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02"/>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28" w:name="function-initializeconferencechooserdata"/>
      <w:r>
        <w:rPr>
          <w:rStyle w:val="VerbatimChar"/>
        </w:rPr>
        <w:t xml:space="preserve">function initializeConferenceChooser(data)</w:t>
      </w:r>
      <w:bookmarkEnd w:id="28"/>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0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29" w:name="function-getselectedconferenceevent"/>
      <w:r>
        <w:rPr>
          <w:rStyle w:val="VerbatimChar"/>
        </w:rPr>
        <w:t xml:space="preserve">function getSelectedConference(event)</w:t>
      </w:r>
      <w:bookmarkEnd w:id="29"/>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0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0" w:name="X231b4a284fc17f8cacd7ce849487c76f39efe18"/>
      <w:r>
        <w:rPr>
          <w:rStyle w:val="VerbatimChar"/>
        </w:rPr>
        <w:t xml:space="preserve">function setupAjaxForConferenceInformation(conferenceName)</w:t>
      </w:r>
      <w:bookmarkEnd w:id="30"/>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05"/>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31" w:name="function-getconferenceeditordata"/>
      <w:r>
        <w:rPr>
          <w:rStyle w:val="VerbatimChar"/>
        </w:rPr>
        <w:t xml:space="preserve">function getConferenceEditor(data)</w:t>
      </w:r>
      <w:bookmarkEnd w:id="31"/>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0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32" w:name="Xc4c5916ed197f3066a1f3496a6cb8d72be30cac"/>
      <w:r>
        <w:rPr>
          <w:rStyle w:val="VerbatimChar"/>
        </w:rPr>
        <w:t xml:space="preserve">function returnToConferenceChooser(event, message)</w:t>
      </w:r>
      <w:bookmarkEnd w:id="32"/>
    </w:p>
    <w:p>
      <w:pPr>
        <w:pStyle w:val="FirstParagraph"/>
      </w:pPr>
      <w:r>
        <w:t xml:space="preserve">Prompts the user if he or she would like to return to the main menu (conference chooser). Calls setupAjaxForConferenceNames if user input is yes.</w:t>
      </w:r>
    </w:p>
    <w:p>
      <w:pPr>
        <w:pStyle w:val="Compact"/>
        <w:numPr>
          <w:numId w:val="1007"/>
          <w:ilvl w:val="0"/>
        </w:numPr>
      </w:pPr>
      <w:r>
        <w:rPr>
          <w:b/>
        </w:rPr>
        <w:t xml:space="preserve">Parameters:</w:t>
      </w:r>
    </w:p>
    <w:p>
      <w:pPr>
        <w:pStyle w:val="Compact"/>
        <w:numPr>
          <w:numId w:val="1008"/>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08"/>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33" w:name="X42bec0daec110f866de0bc953f0273067d584eb"/>
      <w:r>
        <w:rPr>
          <w:rStyle w:val="VerbatimChar"/>
        </w:rPr>
        <w:t xml:space="preserve">function returnToSelectedConference(event, conferenceName, message)</w:t>
      </w:r>
      <w:bookmarkEnd w:id="33"/>
    </w:p>
    <w:p>
      <w:pPr>
        <w:pStyle w:val="FirstParagraph"/>
      </w:pPr>
      <w:r>
        <w:t xml:space="preserve">Prompts the user if they would like to return back to the previously viewed conference page. Calls setupAjaxForConferenceInformation if the user says yes.</w:t>
      </w:r>
    </w:p>
    <w:p>
      <w:pPr>
        <w:pStyle w:val="Compact"/>
        <w:numPr>
          <w:numId w:val="1009"/>
          <w:ilvl w:val="0"/>
        </w:numPr>
      </w:pPr>
      <w:r>
        <w:rPr>
          <w:b/>
        </w:rPr>
        <w:t xml:space="preserve">Parameters:</w:t>
      </w:r>
    </w:p>
    <w:p>
      <w:pPr>
        <w:pStyle w:val="Compact"/>
        <w:numPr>
          <w:numId w:val="101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1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010"/>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34" w:name="Xa9a90701b97a53f2bbec105ba094b2da5a360bc"/>
      <w:r>
        <w:rPr>
          <w:rStyle w:val="VerbatimChar"/>
        </w:rPr>
        <w:t xml:space="preserve">function setupAjaxForEventInformation(conferenceID, conferenceName)</w:t>
      </w:r>
      <w:bookmarkEnd w:id="34"/>
    </w:p>
    <w:p>
      <w:pPr>
        <w:pStyle w:val="FirstParagraph"/>
      </w:pPr>
      <w:r>
        <w:t xml:space="preserve">Queries the database for all events for the given conferenceID. Calls createEventEditor on success to generate the html for the event table.</w:t>
      </w:r>
    </w:p>
    <w:p>
      <w:pPr>
        <w:pStyle w:val="Compact"/>
        <w:numPr>
          <w:numId w:val="1011"/>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35" w:name="X05fd2b0648c21b0728aeb76df8e912854600989"/>
      <w:r>
        <w:rPr>
          <w:rStyle w:val="VerbatimChar"/>
        </w:rPr>
        <w:t xml:space="preserve">function createEventEditor(data, conferenceName)</w:t>
      </w:r>
      <w:bookmarkEnd w:id="35"/>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012"/>
          <w:ilvl w:val="0"/>
        </w:numPr>
      </w:pPr>
      <w:r>
        <w:rPr>
          <w:b/>
        </w:rPr>
        <w:t xml:space="preserve">Parameters:</w:t>
      </w:r>
    </w:p>
    <w:p>
      <w:pPr>
        <w:pStyle w:val="Compact"/>
        <w:numPr>
          <w:numId w:val="101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01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36" w:name="Xca70d866b7f4f64918ac7999fd75ccc4e4cd356"/>
      <w:r>
        <w:rPr>
          <w:rStyle w:val="VerbatimChar"/>
        </w:rPr>
        <w:t xml:space="preserve">function collectFormData(controlsClassName, attrs, values)</w:t>
      </w:r>
      <w:bookmarkEnd w:id="36"/>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014"/>
          <w:ilvl w:val="0"/>
        </w:numPr>
      </w:pPr>
      <w:r>
        <w:rPr>
          <w:b/>
        </w:rPr>
        <w:t xml:space="preserve">Parameters:</w:t>
      </w:r>
    </w:p>
    <w:p>
      <w:pPr>
        <w:pStyle w:val="Compact"/>
        <w:numPr>
          <w:numId w:val="1015"/>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5"/>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015"/>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37" w:name="Xce996096ea6cf9d3df7c23dc4700ca28775aa63"/>
      <w:r>
        <w:rPr>
          <w:rStyle w:val="VerbatimChar"/>
        </w:rPr>
        <w:t xml:space="preserve">function populateFormData(controlsClassName, data)</w:t>
      </w:r>
      <w:bookmarkEnd w:id="37"/>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016"/>
          <w:ilvl w:val="0"/>
        </w:numPr>
      </w:pPr>
      <w:r>
        <w:rPr>
          <w:b/>
        </w:rPr>
        <w:t xml:space="preserve">Parameters:</w:t>
      </w:r>
    </w:p>
    <w:p>
      <w:pPr>
        <w:pStyle w:val="Compact"/>
        <w:numPr>
          <w:numId w:val="1017"/>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7"/>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38" w:name="X4a1697aeb459bec26888c5340e4013d423cf470"/>
      <w:r>
        <w:rPr>
          <w:rStyle w:val="VerbatimChar"/>
        </w:rPr>
        <w:t xml:space="preserve">function setupConferenceFormForInserting(event)</w:t>
      </w:r>
      <w:bookmarkEnd w:id="38"/>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01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9" w:name="X83d509732a5e4d2ef85d38579671a82566203e0"/>
      <w:r>
        <w:rPr>
          <w:rStyle w:val="VerbatimChar"/>
        </w:rPr>
        <w:t xml:space="preserve">function setupConferenceFormForUpdating(event, data)</w:t>
      </w:r>
      <w:bookmarkEnd w:id="39"/>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019"/>
          <w:ilvl w:val="0"/>
        </w:numPr>
      </w:pPr>
      <w:r>
        <w:rPr>
          <w:b/>
        </w:rPr>
        <w:t xml:space="preserve">Parameters:</w:t>
      </w:r>
    </w:p>
    <w:p>
      <w:pPr>
        <w:pStyle w:val="Compact"/>
        <w:numPr>
          <w:numId w:val="102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2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40" w:name="function-insertconferenceevent"/>
      <w:r>
        <w:rPr>
          <w:rStyle w:val="VerbatimChar"/>
        </w:rPr>
        <w:t xml:space="preserve">function insertConference(event)</w:t>
      </w:r>
      <w:bookmarkEnd w:id="40"/>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02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41" w:name="function-checkifconferencenameexistsdata"/>
      <w:r>
        <w:rPr>
          <w:rStyle w:val="VerbatimChar"/>
        </w:rPr>
        <w:t xml:space="preserve">function checkIfConferenceNameExists(data)</w:t>
      </w:r>
      <w:bookmarkEnd w:id="41"/>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022"/>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42" w:name="function-processconferenceinsertion"/>
      <w:r>
        <w:rPr>
          <w:rStyle w:val="VerbatimChar"/>
        </w:rPr>
        <w:t xml:space="preserve">function processConferenceInsertion()</w:t>
      </w:r>
      <w:bookmarkEnd w:id="42"/>
    </w:p>
    <w:p>
      <w:pPr>
        <w:pStyle w:val="FirstParagraph"/>
      </w:pPr>
      <w:r>
        <w:t xml:space="preserve">on success, call createdConferenceSuccessfully</w:t>
      </w:r>
    </w:p>
    <w:p>
      <w:pPr>
        <w:pStyle w:val="Heading3"/>
      </w:pPr>
      <w:bookmarkStart w:id="43" w:name="Xb2a4ae21a76d35a0e46f9172f56e4ea427dbc17"/>
      <w:r>
        <w:rPr>
          <w:rStyle w:val="VerbatimChar"/>
        </w:rPr>
        <w:t xml:space="preserve">function createdConferenceSuccessfully(data)</w:t>
      </w:r>
      <w:bookmarkEnd w:id="43"/>
    </w:p>
    <w:p>
      <w:pPr>
        <w:pStyle w:val="Compact"/>
        <w:numPr>
          <w:numId w:val="102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44" w:name="X0592d83e88b96ef6e90eed770092b411fdeaa80"/>
      <w:r>
        <w:rPr>
          <w:rStyle w:val="VerbatimChar"/>
        </w:rPr>
        <w:t xml:space="preserve">function updateConferenceInformation(event, conferenceID)</w:t>
      </w:r>
      <w:bookmarkEnd w:id="44"/>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024"/>
          <w:ilvl w:val="0"/>
        </w:numPr>
      </w:pPr>
      <w:r>
        <w:rPr>
          <w:b/>
        </w:rPr>
        <w:t xml:space="preserve">Parameters:</w:t>
      </w:r>
    </w:p>
    <w:p>
      <w:pPr>
        <w:pStyle w:val="Compact"/>
        <w:numPr>
          <w:numId w:val="1025"/>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25"/>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45" w:name="Xcd8014ea313b7b94bfd2b7f7cdc076aedc624ec"/>
      <w:r>
        <w:rPr>
          <w:rStyle w:val="VerbatimChar"/>
        </w:rPr>
        <w:t xml:space="preserve">function updatedConferenceSuccessfully(data)</w:t>
      </w:r>
      <w:bookmarkEnd w:id="45"/>
    </w:p>
    <w:p>
      <w:pPr>
        <w:pStyle w:val="Compact"/>
        <w:numPr>
          <w:numId w:val="102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46" w:name="Xa5eca733f5299e78f289add83fee904066261f7"/>
      <w:r>
        <w:rPr>
          <w:rStyle w:val="VerbatimChar"/>
        </w:rPr>
        <w:t xml:space="preserve">function ajaxSetupForDeleteConference(event)</w:t>
      </w:r>
      <w:bookmarkEnd w:id="46"/>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027"/>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47" w:name="function-deleteconferenceandeventsdata"/>
      <w:r>
        <w:rPr>
          <w:rStyle w:val="VerbatimChar"/>
        </w:rPr>
        <w:t xml:space="preserve">function deleteConferenceAndEvents(data)</w:t>
      </w:r>
      <w:bookmarkEnd w:id="47"/>
    </w:p>
    <w:p>
      <w:pPr>
        <w:pStyle w:val="FirstParagraph"/>
      </w:pPr>
      <w:r>
        <w:t xml:space="preserve">On success of deletion of all of the events, and the conference records, call setupAjaxForConferenceNames, right after alerting the user.</w:t>
      </w:r>
    </w:p>
    <w:p>
      <w:pPr>
        <w:pStyle w:val="Compact"/>
        <w:numPr>
          <w:numId w:val="1028"/>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48" w:name="X06d4ea78904eebbc639abf7195cd986e1928996"/>
      <w:r>
        <w:rPr>
          <w:rStyle w:val="VerbatimChar"/>
        </w:rPr>
        <w:t xml:space="preserve">function setupEventFormForInserting(event, conferenceID, conferenceName)</w:t>
      </w:r>
      <w:bookmarkEnd w:id="48"/>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029"/>
          <w:ilvl w:val="0"/>
        </w:numPr>
      </w:pPr>
      <w:r>
        <w:rPr>
          <w:b/>
        </w:rPr>
        <w:t xml:space="preserve">Parameters:</w:t>
      </w:r>
    </w:p>
    <w:p>
      <w:pPr>
        <w:pStyle w:val="Compact"/>
        <w:numPr>
          <w:numId w:val="103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0"/>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49" w:name="X77b4552a4bf4e7f3438a78c729dfeb918b48138"/>
      <w:r>
        <w:rPr>
          <w:rStyle w:val="VerbatimChar"/>
        </w:rPr>
        <w:t xml:space="preserve">function setupEventFormForUpdating(event, conferenceEvents, conferenceName)</w:t>
      </w:r>
      <w:bookmarkEnd w:id="49"/>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031"/>
          <w:ilvl w:val="0"/>
        </w:numPr>
      </w:pPr>
      <w:r>
        <w:rPr>
          <w:b/>
        </w:rPr>
        <w:t xml:space="preserve">Parameters:</w:t>
      </w:r>
    </w:p>
    <w:p>
      <w:pPr>
        <w:pStyle w:val="Compact"/>
        <w:numPr>
          <w:numId w:val="103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2"/>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032"/>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50" w:name="Xf4dd85b4f31b6ec16fe2807d344c715a7376fa5"/>
      <w:r>
        <w:rPr>
          <w:rStyle w:val="VerbatimChar"/>
        </w:rPr>
        <w:t xml:space="preserve">function insertConferenceEvent(event, conferenceID, conferenceName)</w:t>
      </w:r>
      <w:bookmarkEnd w:id="50"/>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033"/>
          <w:ilvl w:val="0"/>
        </w:numPr>
      </w:pPr>
      <w:r>
        <w:rPr>
          <w:b/>
        </w:rPr>
        <w:t xml:space="preserve">Parameters:</w:t>
      </w:r>
    </w:p>
    <w:p>
      <w:pPr>
        <w:pStyle w:val="Compact"/>
        <w:numPr>
          <w:numId w:val="1034"/>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34"/>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1" w:name="X906a1f392dc4a7094911b46a914c105f802abbc"/>
      <w:r>
        <w:rPr>
          <w:rStyle w:val="VerbatimChar"/>
        </w:rPr>
        <w:t xml:space="preserve">function checkIfEventNameExistsInConference(data, conferenceID, conferenceName)</w:t>
      </w:r>
      <w:bookmarkEnd w:id="51"/>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035"/>
          <w:ilvl w:val="0"/>
        </w:numPr>
      </w:pPr>
      <w:r>
        <w:rPr>
          <w:b/>
        </w:rPr>
        <w:t xml:space="preserve">Parameters:</w:t>
      </w:r>
    </w:p>
    <w:p>
      <w:pPr>
        <w:pStyle w:val="Compact"/>
        <w:numPr>
          <w:numId w:val="103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036"/>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2" w:name="X7b36f46cec56db6222441fce0f928e1cd407ae7"/>
      <w:r>
        <w:rPr>
          <w:rStyle w:val="VerbatimChar"/>
        </w:rPr>
        <w:t xml:space="preserve">function processEventInsertion(conferenceID, conferenceName)</w:t>
      </w:r>
      <w:bookmarkEnd w:id="52"/>
    </w:p>
    <w:p>
      <w:pPr>
        <w:pStyle w:val="FirstParagraph"/>
      </w:pPr>
      <w:r>
        <w:t xml:space="preserve">On success, call createdEventSuccessfully.</w:t>
      </w:r>
    </w:p>
    <w:p>
      <w:pPr>
        <w:pStyle w:val="Compact"/>
        <w:numPr>
          <w:numId w:val="1037"/>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3" w:name="X3400aed20fd5eea0b7a2c2dd816eb2000654c28"/>
      <w:r>
        <w:rPr>
          <w:rStyle w:val="VerbatimChar"/>
        </w:rPr>
        <w:t xml:space="preserve">function createdEventSuccessfully(data, conferenceName)</w:t>
      </w:r>
      <w:bookmarkEnd w:id="53"/>
    </w:p>
    <w:p>
      <w:pPr>
        <w:pStyle w:val="Compact"/>
        <w:numPr>
          <w:numId w:val="1038"/>
          <w:ilvl w:val="0"/>
        </w:numPr>
      </w:pPr>
      <w:r>
        <w:rPr>
          <w:b/>
        </w:rPr>
        <w:t xml:space="preserve">Parameters:</w:t>
      </w:r>
    </w:p>
    <w:p>
      <w:pPr>
        <w:pStyle w:val="Compact"/>
        <w:numPr>
          <w:numId w:val="1039"/>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039"/>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54" w:name="X94d8b3fd5e881ae09510e61c7928fb0d3e5934b"/>
      <w:r>
        <w:rPr>
          <w:rStyle w:val="VerbatimChar"/>
        </w:rPr>
        <w:t xml:space="preserve">function updateConferenceEvent(event, eventID, conferenceName)</w:t>
      </w:r>
      <w:bookmarkEnd w:id="54"/>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040"/>
          <w:ilvl w:val="0"/>
        </w:numPr>
      </w:pPr>
      <w:r>
        <w:rPr>
          <w:b/>
        </w:rPr>
        <w:t xml:space="preserve">Parameters:</w:t>
      </w:r>
    </w:p>
    <w:p>
      <w:pPr>
        <w:pStyle w:val="Compact"/>
        <w:numPr>
          <w:numId w:val="1041"/>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41"/>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041"/>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5" w:name="X29b3ec39ee6d89e7a734b3977f3f30e36fd675d"/>
      <w:r>
        <w:rPr>
          <w:rStyle w:val="VerbatimChar"/>
        </w:rPr>
        <w:t xml:space="preserve">function updatedEventSuccessfully(data, conferenceName)</w:t>
      </w:r>
      <w:bookmarkEnd w:id="55"/>
    </w:p>
    <w:p>
      <w:pPr>
        <w:pStyle w:val="Compact"/>
        <w:numPr>
          <w:numId w:val="1042"/>
          <w:ilvl w:val="0"/>
        </w:numPr>
      </w:pPr>
      <w:r>
        <w:rPr>
          <w:b/>
        </w:rPr>
        <w:t xml:space="preserve">Parameters:</w:t>
      </w:r>
    </w:p>
    <w:p>
      <w:pPr>
        <w:pStyle w:val="Compact"/>
        <w:numPr>
          <w:numId w:val="104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04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6" w:name="function-deleteconferenceeventevent"/>
      <w:r>
        <w:rPr>
          <w:rStyle w:val="VerbatimChar"/>
        </w:rPr>
        <w:t xml:space="preserve">function deleteConferenceEvent(event)</w:t>
      </w:r>
      <w:bookmarkEnd w:id="56"/>
    </w:p>
    <w:p>
      <w:pPr>
        <w:pStyle w:val="FirstParagraph"/>
      </w:pPr>
      <w:r>
        <w:t xml:space="preserve">Makes an ajax delete call to delete the chosen event. On success, call deletedEventSuccessfully.</w:t>
      </w:r>
    </w:p>
    <w:p>
      <w:pPr>
        <w:pStyle w:val="Compact"/>
        <w:numPr>
          <w:numId w:val="104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57" w:name="X2f323013abfca1cd49afeaef0ead20be980dd57"/>
      <w:r>
        <w:rPr>
          <w:rStyle w:val="VerbatimChar"/>
        </w:rPr>
        <w:t xml:space="preserve">function deletedEventSuccessfully(data, deleteButton)</w:t>
      </w:r>
      <w:bookmarkEnd w:id="57"/>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045"/>
          <w:ilvl w:val="0"/>
        </w:numPr>
      </w:pPr>
      <w:r>
        <w:rPr>
          <w:b/>
        </w:rPr>
        <w:t xml:space="preserve">Parameters:</w:t>
      </w:r>
    </w:p>
    <w:p>
      <w:pPr>
        <w:pStyle w:val="Compact"/>
        <w:numPr>
          <w:numId w:val="104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046"/>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58" w:name="function-clearallregions"/>
      <w:r>
        <w:rPr>
          <w:rStyle w:val="VerbatimChar"/>
        </w:rPr>
        <w:t xml:space="preserve">function clearAllRegions()</w:t>
      </w:r>
      <w:bookmarkEnd w:id="58"/>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59" w:name="section-1"/>
      <w:bookmarkEnd w:id="59"/>
    </w:p>
    <w:p>
      <w:pPr>
        <w:pStyle w:val="Heading1"/>
      </w:pPr>
      <w:bookmarkStart w:id="60" w:name="databasefunctions.js-documentation"/>
      <w:r>
        <w:t xml:space="preserve">databaseFunctions.js Documentation</w:t>
      </w:r>
      <w:bookmarkEnd w:id="60"/>
    </w:p>
    <w:p>
      <w:pPr>
        <w:pStyle w:val="Heading3"/>
      </w:pPr>
      <w:bookmarkStart w:id="61" w:name="Xe59e6971bfd82982fe9ba57ad5d0e775812d8a4"/>
      <w:r>
        <w:rPr>
          <w:rStyle w:val="VerbatimChar"/>
        </w:rPr>
        <w:t xml:space="preserve">function getRecord(valuesToSelect, tableNames, attrs, values, callback, type, formatFlag, orderBy, proxyflag)</w:t>
      </w:r>
      <w:bookmarkEnd w:id="61"/>
    </w:p>
    <w:p>
      <w:pPr>
        <w:pStyle w:val="Compact"/>
        <w:numPr>
          <w:numId w:val="1047"/>
          <w:ilvl w:val="0"/>
        </w:numPr>
      </w:pPr>
      <w:r>
        <w:rPr>
          <w:b/>
        </w:rPr>
        <w:t xml:space="preserve">Parameters:</w:t>
      </w:r>
    </w:p>
    <w:p>
      <w:pPr>
        <w:numPr>
          <w:numId w:val="1048"/>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048"/>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048"/>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048"/>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048"/>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048"/>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048"/>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048"/>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048"/>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2" w:name="Xeecd6f34a13b4b823b7dc18356fe2519bb5e1a0"/>
      <w:r>
        <w:rPr>
          <w:rStyle w:val="VerbatimChar"/>
        </w:rPr>
        <w:t xml:space="preserve">function delRecord(tablename, idname, idvalue, callback, proxyflag)</w:t>
      </w:r>
      <w:bookmarkEnd w:id="62"/>
    </w:p>
    <w:p>
      <w:pPr>
        <w:pStyle w:val="Compact"/>
        <w:numPr>
          <w:numId w:val="1049"/>
          <w:ilvl w:val="0"/>
        </w:numPr>
      </w:pPr>
      <w:r>
        <w:rPr>
          <w:b/>
        </w:rPr>
        <w:t xml:space="preserve">Parameters:</w:t>
      </w:r>
    </w:p>
    <w:p>
      <w:pPr>
        <w:pStyle w:val="Compact"/>
        <w:numPr>
          <w:numId w:val="1050"/>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0"/>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050"/>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050"/>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050"/>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3" w:name="Xf334216f12880e877dd6bcbe63009634f662589"/>
      <w:r>
        <w:rPr>
          <w:rStyle w:val="VerbatimChar"/>
        </w:rPr>
        <w:t xml:space="preserve">function postRecord(tablename, attrs, values, callback, formatFlag, proxyflag)</w:t>
      </w:r>
      <w:bookmarkEnd w:id="63"/>
    </w:p>
    <w:p>
      <w:pPr>
        <w:pStyle w:val="Compact"/>
        <w:numPr>
          <w:numId w:val="1051"/>
          <w:ilvl w:val="0"/>
        </w:numPr>
      </w:pPr>
      <w:r>
        <w:rPr>
          <w:b/>
        </w:rPr>
        <w:t xml:space="preserve">Parameters:</w:t>
      </w:r>
    </w:p>
    <w:p>
      <w:pPr>
        <w:pStyle w:val="Compact"/>
        <w:numPr>
          <w:numId w:val="1052"/>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2"/>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2"/>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2"/>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052"/>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2"/>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4" w:name="X6f94248da060e97081b7a333a3dfb45a960b627"/>
      <w:r>
        <w:rPr>
          <w:rStyle w:val="VerbatimChar"/>
        </w:rPr>
        <w:t xml:space="preserve">function putRecord(tablename, attrs, values, idname, idvalue, callback, formatFlag, proxyflag)</w:t>
      </w:r>
      <w:bookmarkEnd w:id="64"/>
    </w:p>
    <w:p>
      <w:pPr>
        <w:pStyle w:val="Compact"/>
        <w:numPr>
          <w:numId w:val="1053"/>
          <w:ilvl w:val="0"/>
        </w:numPr>
      </w:pPr>
      <w:r>
        <w:rPr>
          <w:b/>
        </w:rPr>
        <w:t xml:space="preserve">Parameters:</w:t>
      </w:r>
    </w:p>
    <w:p>
      <w:pPr>
        <w:pStyle w:val="Compact"/>
        <w:numPr>
          <w:numId w:val="1054"/>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4"/>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4"/>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4"/>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054"/>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054"/>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054"/>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4"/>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65" w:name="section-2"/>
      <w:bookmarkEnd w:id="65"/>
    </w:p>
    <w:p>
      <w:pPr>
        <w:pStyle w:val="Heading1"/>
      </w:pPr>
      <w:bookmarkStart w:id="66" w:name="filerecursor.js-documentation"/>
      <w:r>
        <w:t xml:space="preserve">fileRecursor.js Documentation</w:t>
      </w:r>
      <w:bookmarkEnd w:id="66"/>
    </w:p>
    <w:p>
      <w:pPr>
        <w:pStyle w:val="Heading1"/>
      </w:pPr>
      <w:bookmarkStart w:id="67" w:name="section-3"/>
      <w:bookmarkEnd w:id="67"/>
    </w:p>
    <w:p>
      <w:pPr>
        <w:pStyle w:val="Heading1"/>
      </w:pPr>
      <w:bookmarkStart w:id="68" w:name="generatehtml.js-documentation"/>
      <w:r>
        <w:t xml:space="preserve">generateHTML.js Documentation</w:t>
      </w:r>
      <w:bookmarkEnd w:id="68"/>
    </w:p>
    <w:p>
      <w:pPr>
        <w:pStyle w:val="Heading3"/>
      </w:pPr>
      <w:bookmarkStart w:id="69" w:name="function-createformid"/>
      <w:r>
        <w:rPr>
          <w:rStyle w:val="VerbatimChar"/>
        </w:rPr>
        <w:t xml:space="preserve">function createForm(id)</w:t>
      </w:r>
      <w:bookmarkEnd w:id="69"/>
    </w:p>
    <w:p>
      <w:pPr>
        <w:pStyle w:val="FirstParagraph"/>
      </w:pPr>
      <w:r>
        <w:t xml:space="preserve">Creates html for an empty form and gives the form an id.</w:t>
      </w:r>
    </w:p>
    <w:p>
      <w:pPr>
        <w:pStyle w:val="Compact"/>
        <w:numPr>
          <w:numId w:val="1055"/>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055"/>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70" w:name="Xfeee537304fba92651ec6e038bde19e3239427d"/>
      <w:r>
        <w:rPr>
          <w:rStyle w:val="VerbatimChar"/>
        </w:rPr>
        <w:t xml:space="preserve">function createTextbox(label, id, className, dataName, regex, isRequired)</w:t>
      </w:r>
      <w:bookmarkEnd w:id="70"/>
    </w:p>
    <w:p>
      <w:pPr>
        <w:pStyle w:val="FirstParagraph"/>
      </w:pPr>
      <w:r>
        <w:t xml:space="preserve">Creates an html label and textbox. Constructs the html attributes based on the given parameters.</w:t>
      </w:r>
    </w:p>
    <w:p>
      <w:pPr>
        <w:pStyle w:val="Compact"/>
        <w:numPr>
          <w:numId w:val="1056"/>
          <w:ilvl w:val="0"/>
        </w:numPr>
      </w:pPr>
      <w:r>
        <w:rPr>
          <w:b/>
        </w:rPr>
        <w:t xml:space="preserve">Parameters:</w:t>
      </w:r>
    </w:p>
    <w:p>
      <w:pPr>
        <w:pStyle w:val="Compact"/>
        <w:numPr>
          <w:numId w:val="105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7"/>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7"/>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056"/>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71" w:name="Xfd3e4b8bc023e369c4247ba2c6870b5a0e27583"/>
      <w:r>
        <w:rPr>
          <w:rStyle w:val="VerbatimChar"/>
        </w:rPr>
        <w:t xml:space="preserve">function createPhoneTextbox(label, id, className, dataName, regex)</w:t>
      </w:r>
      <w:bookmarkEnd w:id="71"/>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058"/>
          <w:ilvl w:val="0"/>
        </w:numPr>
      </w:pPr>
      <w:r>
        <w:rPr>
          <w:b/>
        </w:rPr>
        <w:t xml:space="preserve">Parameters:</w:t>
      </w:r>
    </w:p>
    <w:p>
      <w:pPr>
        <w:pStyle w:val="Compact"/>
        <w:numPr>
          <w:numId w:val="1059"/>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9"/>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9"/>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9"/>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8"/>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72" w:name="X66672e318e856023369c67db93ba4dec6d935ef"/>
      <w:r>
        <w:rPr>
          <w:rStyle w:val="VerbatimChar"/>
        </w:rPr>
        <w:t xml:space="preserve">function createEmailTextbox(label, id, className, dataName, regex)</w:t>
      </w:r>
      <w:bookmarkEnd w:id="72"/>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060"/>
          <w:ilvl w:val="0"/>
        </w:numPr>
      </w:pPr>
      <w:r>
        <w:rPr>
          <w:b/>
        </w:rPr>
        <w:t xml:space="preserve">Parameters:</w:t>
      </w:r>
    </w:p>
    <w:p>
      <w:pPr>
        <w:pStyle w:val="Compact"/>
        <w:numPr>
          <w:numId w:val="1061"/>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6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1"/>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1"/>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1"/>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0"/>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73" w:name="X2f06b453ee2d66e770dd635e5981c46ac9d44d1"/>
      <w:r>
        <w:rPr>
          <w:rStyle w:val="VerbatimChar"/>
        </w:rPr>
        <w:t xml:space="preserve">function createTextarea(label, id, className, dataName, regex)</w:t>
      </w:r>
      <w:bookmarkEnd w:id="73"/>
    </w:p>
    <w:p>
      <w:pPr>
        <w:pStyle w:val="FirstParagraph"/>
      </w:pPr>
      <w:r>
        <w:t xml:space="preserve">Creates an html label and textarea. Constructs the html attributes based on the given parameters.</w:t>
      </w:r>
    </w:p>
    <w:p>
      <w:pPr>
        <w:pStyle w:val="Compact"/>
        <w:numPr>
          <w:numId w:val="1062"/>
          <w:ilvl w:val="0"/>
        </w:numPr>
      </w:pPr>
      <w:r>
        <w:rPr>
          <w:b/>
        </w:rPr>
        <w:t xml:space="preserve">Parameters:</w:t>
      </w:r>
    </w:p>
    <w:p>
      <w:pPr>
        <w:pStyle w:val="Compact"/>
        <w:numPr>
          <w:numId w:val="106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06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3"/>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2"/>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74" w:name="Xc239984e4348cc65c5cf46fd31a414480d0ee78"/>
      <w:r>
        <w:rPr>
          <w:rStyle w:val="VerbatimChar"/>
        </w:rPr>
        <w:t xml:space="preserve">function createRadioButtons(legendName, radioButtonInfo, name, className, dataName)</w:t>
      </w:r>
      <w:bookmarkEnd w:id="74"/>
    </w:p>
    <w:p>
      <w:pPr>
        <w:pStyle w:val="FirstParagraph"/>
      </w:pPr>
      <w:r>
        <w:t xml:space="preserve">Creates the html for a group of radio buttons. Constructs the attributes and elements based on the provided parameters.</w:t>
      </w:r>
    </w:p>
    <w:p>
      <w:pPr>
        <w:pStyle w:val="Compact"/>
        <w:numPr>
          <w:numId w:val="1064"/>
          <w:ilvl w:val="0"/>
        </w:numPr>
      </w:pPr>
      <w:r>
        <w:rPr>
          <w:b/>
        </w:rPr>
        <w:t xml:space="preserve">Parameters:</w:t>
      </w:r>
    </w:p>
    <w:p>
      <w:pPr>
        <w:pStyle w:val="Compact"/>
        <w:numPr>
          <w:numId w:val="1065"/>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065"/>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065"/>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06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06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064"/>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75" w:name="X70052ef5f7759f20440d1b0eae446bf269b365d"/>
      <w:r>
        <w:rPr>
          <w:rStyle w:val="VerbatimChar"/>
        </w:rPr>
        <w:t xml:space="preserve">function createButton(label, type, id, className)</w:t>
      </w:r>
      <w:bookmarkEnd w:id="75"/>
    </w:p>
    <w:p>
      <w:pPr>
        <w:pStyle w:val="FirstParagraph"/>
      </w:pPr>
      <w:r>
        <w:t xml:space="preserve">Creates the html for a button. Constructs the attributes based on the given parameters.</w:t>
      </w:r>
    </w:p>
    <w:p>
      <w:pPr>
        <w:pStyle w:val="Compact"/>
        <w:numPr>
          <w:numId w:val="1066"/>
          <w:ilvl w:val="0"/>
        </w:numPr>
      </w:pPr>
      <w:r>
        <w:rPr>
          <w:b/>
        </w:rPr>
        <w:t xml:space="preserve">Parameters:</w:t>
      </w:r>
    </w:p>
    <w:p>
      <w:pPr>
        <w:pStyle w:val="Compact"/>
        <w:numPr>
          <w:numId w:val="106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067"/>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06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6"/>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76" w:name="function-insertheading2value-id"/>
      <w:r>
        <w:rPr>
          <w:rStyle w:val="VerbatimChar"/>
        </w:rPr>
        <w:t xml:space="preserve">function insertHeading2(value, id)</w:t>
      </w:r>
      <w:bookmarkEnd w:id="76"/>
    </w:p>
    <w:p>
      <w:pPr>
        <w:pStyle w:val="FirstParagraph"/>
      </w:pPr>
      <w:r>
        <w:t xml:space="preserve">Creates the html for a heading level 2, then inserts the element into the region with the provided id.</w:t>
      </w:r>
    </w:p>
    <w:p>
      <w:pPr>
        <w:pStyle w:val="Compact"/>
        <w:numPr>
          <w:numId w:val="1068"/>
          <w:ilvl w:val="0"/>
        </w:numPr>
      </w:pPr>
      <w:r>
        <w:rPr>
          <w:b/>
        </w:rPr>
        <w:t xml:space="preserve">Parameters:</w:t>
      </w:r>
    </w:p>
    <w:p>
      <w:pPr>
        <w:pStyle w:val="Compact"/>
        <w:numPr>
          <w:numId w:val="1069"/>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6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7" w:name="function-insertheading3value-id"/>
      <w:r>
        <w:rPr>
          <w:rStyle w:val="VerbatimChar"/>
        </w:rPr>
        <w:t xml:space="preserve">function insertHeading3(value, id)</w:t>
      </w:r>
      <w:bookmarkEnd w:id="77"/>
    </w:p>
    <w:p>
      <w:pPr>
        <w:pStyle w:val="FirstParagraph"/>
      </w:pPr>
      <w:r>
        <w:t xml:space="preserve">Creates the html for a heading level 3, then inserts the element into the region with the provided id.</w:t>
      </w:r>
    </w:p>
    <w:p>
      <w:pPr>
        <w:pStyle w:val="Compact"/>
        <w:numPr>
          <w:numId w:val="1070"/>
          <w:ilvl w:val="0"/>
        </w:numPr>
      </w:pPr>
      <w:r>
        <w:rPr>
          <w:b/>
        </w:rPr>
        <w:t xml:space="preserve">Parameters:</w:t>
      </w:r>
    </w:p>
    <w:p>
      <w:pPr>
        <w:pStyle w:val="Compact"/>
        <w:numPr>
          <w:numId w:val="1071"/>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7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8" w:name="Xc5e04357f583ecf4c73d33ef8ba29b2a82a5a0a"/>
      <w:r>
        <w:rPr>
          <w:rStyle w:val="VerbatimChar"/>
        </w:rPr>
        <w:t xml:space="preserve">function createListBox(label, options, id, className, dataName)</w:t>
      </w:r>
      <w:bookmarkEnd w:id="78"/>
    </w:p>
    <w:p>
      <w:pPr>
        <w:pStyle w:val="FirstParagraph"/>
      </w:pPr>
      <w:r>
        <w:t xml:space="preserve">Creates html for a listbox. constructs the elements and attributes based on the provided parameters.</w:t>
      </w:r>
    </w:p>
    <w:p>
      <w:pPr>
        <w:pStyle w:val="Compact"/>
        <w:numPr>
          <w:numId w:val="1072"/>
          <w:ilvl w:val="0"/>
        </w:numPr>
      </w:pPr>
      <w:r>
        <w:rPr>
          <w:b/>
        </w:rPr>
        <w:t xml:space="preserve">Parameters:</w:t>
      </w:r>
    </w:p>
    <w:p>
      <w:pPr>
        <w:pStyle w:val="Compact"/>
        <w:numPr>
          <w:numId w:val="107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3"/>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07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2"/>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79" w:name="Xa083d639a11f5cabd8d30147c83a60220678d8a"/>
      <w:r>
        <w:rPr>
          <w:rStyle w:val="VerbatimChar"/>
        </w:rPr>
        <w:t xml:space="preserve">function createListOfStates(label, id, className, dataName)</w:t>
      </w:r>
      <w:bookmarkEnd w:id="79"/>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074"/>
          <w:ilvl w:val="0"/>
        </w:numPr>
      </w:pPr>
      <w:r>
        <w:rPr>
          <w:b/>
        </w:rPr>
        <w:t xml:space="preserve">Parameters:</w:t>
      </w:r>
    </w:p>
    <w:p>
      <w:pPr>
        <w:pStyle w:val="Compact"/>
        <w:numPr>
          <w:numId w:val="1075"/>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5"/>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4"/>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80" w:name="X6f4eb3a63ebcd4d432ca07af3dc4ac011d18ea4"/>
      <w:r>
        <w:rPr>
          <w:rStyle w:val="VerbatimChar"/>
        </w:rPr>
        <w:t xml:space="preserve">function createListOfCountries(label, id, className, dataName)</w:t>
      </w:r>
      <w:bookmarkEnd w:id="80"/>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076"/>
          <w:ilvl w:val="0"/>
        </w:numPr>
      </w:pPr>
      <w:r>
        <w:rPr>
          <w:b/>
        </w:rPr>
        <w:t xml:space="preserve">Parameters:</w:t>
      </w:r>
    </w:p>
    <w:p>
      <w:pPr>
        <w:pStyle w:val="Compact"/>
        <w:numPr>
          <w:numId w:val="107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6"/>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81" w:name="section-4"/>
      <w:bookmarkEnd w:id="81"/>
    </w:p>
    <w:p>
      <w:pPr>
        <w:pStyle w:val="Heading1"/>
      </w:pPr>
      <w:bookmarkStart w:id="82" w:name="javadoc-to-markdown.js-documentation"/>
      <w:r>
        <w:t xml:space="preserve">javadoc-to-markdown.js Documentation</w:t>
      </w:r>
      <w:bookmarkEnd w:id="82"/>
    </w:p>
    <w:p>
      <w:pPr>
        <w:pStyle w:val="Heading3"/>
      </w:pPr>
      <w:bookmarkStart w:id="83" w:name="var-javadoctomarkdown-function-fname"/>
      <w:r>
        <w:rPr>
          <w:rStyle w:val="VerbatimChar"/>
        </w:rPr>
        <w:t xml:space="preserve">var JavadocToMarkdown = function (fName)</w:t>
      </w:r>
      <w:bookmarkEnd w:id="83"/>
    </w:p>
    <w:p>
      <w:pPr>
        <w:pStyle w:val="FirstParagraph"/>
      </w:pPr>
      <w:r>
        <w:t xml:space="preserve">Generate Markdown from your Javadoc, PHPDoc or JSDoc comments</w:t>
      </w:r>
    </w:p>
    <w:p>
      <w:pPr>
        <w:pStyle w:val="BodyText"/>
      </w:pPr>
      <w:r>
        <w:t xml:space="preserve">Usage: Create a new instance of</w:t>
      </w:r>
      <w:r>
        <w:t xml:space="preserve"> </w:t>
      </w:r>
      <w:r>
        <w:rPr>
          <w:rStyle w:val="VerbatimChar"/>
        </w:rPr>
        <w:t xml:space="preserve">JavadocToMarkdown</w:t>
      </w:r>
      <w:r>
        <w:t xml:space="preserve"> </w:t>
      </w:r>
      <w:r>
        <w:t xml:space="preserve">and then call either</w:t>
      </w:r>
      <w:r>
        <w:t xml:space="preserve"> </w:t>
      </w:r>
      <w:r>
        <w:rPr>
          <w:rStyle w:val="VerbatimChar"/>
        </w:rPr>
        <w:t xml:space="preserve">fromJavadoc()</w:t>
      </w:r>
      <w:r>
        <w:t xml:space="preserve">,</w:t>
      </w:r>
      <w:r>
        <w:t xml:space="preserve"> </w:t>
      </w:r>
      <w:r>
        <w:rPr>
          <w:rStyle w:val="VerbatimChar"/>
        </w:rPr>
        <w:t xml:space="preserve">fromPHPDoc()</w:t>
      </w:r>
      <w:r>
        <w:t xml:space="preserve"> </w:t>
      </w:r>
      <w:r>
        <w:t xml:space="preserve">or</w:t>
      </w:r>
      <w:r>
        <w:t xml:space="preserve"> </w:t>
      </w:r>
      <w:r>
        <w:rPr>
          <w:rStyle w:val="VerbatimChar"/>
        </w:rPr>
        <w:t xml:space="preserve">fromJSDoc()</w:t>
      </w:r>
    </w:p>
    <w:p>
      <w:pPr>
        <w:pStyle w:val="Compact"/>
        <w:numPr>
          <w:numId w:val="1078"/>
          <w:ilvl w:val="0"/>
        </w:numPr>
      </w:pPr>
      <w:r>
        <w:rPr>
          <w:b/>
        </w:rPr>
        <w:t xml:space="preserve">Constructor</w:t>
      </w:r>
    </w:p>
    <w:p>
      <w:pPr>
        <w:pStyle w:val="Heading3"/>
      </w:pPr>
      <w:bookmarkStart w:id="84" w:name="Xcb02c2f1a0070cb13df1a50402b1368f39080fa"/>
      <w:r>
        <w:rPr>
          <w:rStyle w:val="VerbatimChar"/>
        </w:rPr>
        <w:t xml:space="preserve">function fromDoc(code, headingsLevel, fnAddTagsMarkdown)</w:t>
      </w:r>
      <w:bookmarkEnd w:id="84"/>
    </w:p>
    <w:p>
      <w:pPr>
        <w:pStyle w:val="FirstParagraph"/>
      </w:pPr>
      <w:r>
        <w:t xml:space="preserve">Generates Markdown documentation from code on a more abstract level</w:t>
      </w:r>
    </w:p>
    <w:p>
      <w:pPr>
        <w:pStyle w:val="Compact"/>
        <w:numPr>
          <w:numId w:val="1079"/>
          <w:ilvl w:val="0"/>
        </w:numPr>
      </w:pPr>
      <w:r>
        <w:rPr>
          <w:b/>
        </w:rPr>
        <w:t xml:space="preserve">Parameters:</w:t>
      </w:r>
    </w:p>
    <w:p>
      <w:pPr>
        <w:pStyle w:val="Compact"/>
        <w:numPr>
          <w:numId w:val="1080"/>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080"/>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080"/>
          <w:ilvl w:val="1"/>
        </w:numPr>
      </w:pPr>
      <w:r>
        <w:rPr>
          <w:rStyle w:val="VerbatimChar"/>
        </w:rPr>
        <w:t xml:space="preserve">fnAddTagsMarkdown</w:t>
      </w:r>
      <w:r>
        <w:t xml:space="preserve"> </w:t>
      </w:r>
      <w:r>
        <w:t xml:space="preserve">—</w:t>
      </w:r>
      <w:r>
        <w:t xml:space="preserve"> </w:t>
      </w:r>
      <w:r>
        <w:rPr>
          <w:rStyle w:val="VerbatimChar"/>
        </w:rPr>
        <w:t xml:space="preserve">function</w:t>
      </w:r>
      <w:r>
        <w:t xml:space="preserve"> </w:t>
      </w:r>
      <w:r>
        <w:t xml:space="preserve">— the function that processes doc tags and generates the Markdown documentation</w:t>
      </w:r>
    </w:p>
    <w:p>
      <w:pPr>
        <w:pStyle w:val="Compact"/>
        <w:numPr>
          <w:numId w:val="1079"/>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85" w:name="X1756fb2a35f682497c49c22a9d2e95ba305d1d9"/>
      <w:r>
        <w:rPr>
          <w:rStyle w:val="VerbatimChar"/>
        </w:rPr>
        <w:t xml:space="preserve">this.fromStaticTypesDoc = function(code, headingsLevel)</w:t>
      </w:r>
      <w:bookmarkEnd w:id="85"/>
    </w:p>
    <w:p>
      <w:pPr>
        <w:pStyle w:val="FirstParagraph"/>
      </w:pPr>
      <w:r>
        <w:t xml:space="preserve">Generates Markdown documentation from a statically typed language’s doc comments</w:t>
      </w:r>
    </w:p>
    <w:p>
      <w:pPr>
        <w:pStyle w:val="Compact"/>
        <w:numPr>
          <w:numId w:val="1081"/>
          <w:ilvl w:val="0"/>
        </w:numPr>
      </w:pPr>
      <w:r>
        <w:rPr>
          <w:b/>
        </w:rPr>
        <w:t xml:space="preserve">Parameters:</w:t>
      </w:r>
    </w:p>
    <w:p>
      <w:pPr>
        <w:pStyle w:val="Compact"/>
        <w:numPr>
          <w:numId w:val="1082"/>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082"/>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081"/>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86" w:name="Xc4c2e9ddfeeabbb0181c21a7690da0bc8929859"/>
      <w:r>
        <w:rPr>
          <w:rStyle w:val="VerbatimChar"/>
        </w:rPr>
        <w:t xml:space="preserve">this.fromDynamicTypesDoc = function(code, headingsLevel, fnFormatType, fnFormatTypeAndName)</w:t>
      </w:r>
      <w:bookmarkEnd w:id="86"/>
    </w:p>
    <w:p>
      <w:pPr>
        <w:pStyle w:val="FirstParagraph"/>
      </w:pPr>
      <w:r>
        <w:t xml:space="preserve">Generates Markdown documentation from a dynamically typed language’s doc comments</w:t>
      </w:r>
    </w:p>
    <w:p>
      <w:pPr>
        <w:pStyle w:val="Compact"/>
        <w:numPr>
          <w:numId w:val="1083"/>
          <w:ilvl w:val="0"/>
        </w:numPr>
      </w:pPr>
      <w:r>
        <w:rPr>
          <w:b/>
        </w:rPr>
        <w:t xml:space="preserve">Parameters:</w:t>
      </w:r>
    </w:p>
    <w:p>
      <w:pPr>
        <w:pStyle w:val="Compact"/>
        <w:numPr>
          <w:numId w:val="1084"/>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084"/>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084"/>
          <w:ilvl w:val="1"/>
        </w:numPr>
      </w:pPr>
      <w:r>
        <w:rPr>
          <w:rStyle w:val="VerbatimChar"/>
        </w:rPr>
        <w:t xml:space="preserve">fnFormatType</w:t>
      </w:r>
      <w:r>
        <w:t xml:space="preserve"> </w:t>
      </w:r>
      <w:r>
        <w:t xml:space="preserve">—</w:t>
      </w:r>
      <w:r>
        <w:t xml:space="preserve"> </w:t>
      </w:r>
      <w:r>
        <w:rPr>
          <w:rStyle w:val="VerbatimChar"/>
        </w:rPr>
        <w:t xml:space="preserve">function</w:t>
      </w:r>
      <w:r>
        <w:t xml:space="preserve"> </w:t>
      </w:r>
      <w:r>
        <w:t xml:space="preserve">— the function that formats a type information (single argument)</w:t>
      </w:r>
    </w:p>
    <w:p>
      <w:pPr>
        <w:pStyle w:val="Compact"/>
        <w:numPr>
          <w:numId w:val="1084"/>
          <w:ilvl w:val="1"/>
        </w:numPr>
      </w:pPr>
      <w:r>
        <w:rPr>
          <w:rStyle w:val="VerbatimChar"/>
        </w:rPr>
        <w:t xml:space="preserve">fnFormatTypeAndName</w:t>
      </w:r>
      <w:r>
        <w:t xml:space="preserve"> </w:t>
      </w:r>
      <w:r>
        <w:t xml:space="preserve">—</w:t>
      </w:r>
      <w:r>
        <w:t xml:space="preserve"> </w:t>
      </w:r>
      <w:r>
        <w:rPr>
          <w:rStyle w:val="VerbatimChar"/>
        </w:rPr>
        <w:t xml:space="preserve">function</w:t>
      </w:r>
      <w:r>
        <w:t xml:space="preserve"> </w:t>
      </w:r>
      <w:r>
        <w:t xml:space="preserve">— the function that formats type and name information (two arguments)</w:t>
      </w:r>
    </w:p>
    <w:p>
      <w:pPr>
        <w:pStyle w:val="Compact"/>
        <w:numPr>
          <w:numId w:val="1083"/>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87" w:name="Xe0175e48af59d0be36511c56a11a20a771d94d8"/>
      <w:r>
        <w:rPr>
          <w:rStyle w:val="VerbatimChar"/>
        </w:rPr>
        <w:t xml:space="preserve">this.fromJavadoc = function(code, headingsLevel)</w:t>
      </w:r>
      <w:bookmarkEnd w:id="87"/>
    </w:p>
    <w:p>
      <w:pPr>
        <w:pStyle w:val="FirstParagraph"/>
      </w:pPr>
      <w:r>
        <w:t xml:space="preserve">Generates Markdown documentation from Javadoc comments</w:t>
      </w:r>
    </w:p>
    <w:p>
      <w:pPr>
        <w:pStyle w:val="Compact"/>
        <w:numPr>
          <w:numId w:val="1085"/>
          <w:ilvl w:val="0"/>
        </w:numPr>
      </w:pPr>
      <w:r>
        <w:rPr>
          <w:b/>
        </w:rPr>
        <w:t xml:space="preserve">Parameters:</w:t>
      </w:r>
    </w:p>
    <w:p>
      <w:pPr>
        <w:pStyle w:val="Compact"/>
        <w:numPr>
          <w:numId w:val="1086"/>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086"/>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085"/>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88" w:name="X3cd12b5022a489b40738544da9699c286cb1680"/>
      <w:r>
        <w:rPr>
          <w:rStyle w:val="VerbatimChar"/>
        </w:rPr>
        <w:t xml:space="preserve">this.fromPHPDoc = function(code, headingsLevel)</w:t>
      </w:r>
      <w:bookmarkEnd w:id="88"/>
    </w:p>
    <w:p>
      <w:pPr>
        <w:pStyle w:val="FirstParagraph"/>
      </w:pPr>
      <w:r>
        <w:t xml:space="preserve">Generates Markdown documentation from PHPDoc comments</w:t>
      </w:r>
    </w:p>
    <w:p>
      <w:pPr>
        <w:pStyle w:val="Compact"/>
        <w:numPr>
          <w:numId w:val="1087"/>
          <w:ilvl w:val="0"/>
        </w:numPr>
      </w:pPr>
      <w:r>
        <w:rPr>
          <w:b/>
        </w:rPr>
        <w:t xml:space="preserve">Parameters:</w:t>
      </w:r>
    </w:p>
    <w:p>
      <w:pPr>
        <w:pStyle w:val="Compact"/>
        <w:numPr>
          <w:numId w:val="1088"/>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088"/>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087"/>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89" w:name="X99b22388ec1c99b72513a9b3f670a38bfaafee5"/>
      <w:r>
        <w:rPr>
          <w:rStyle w:val="VerbatimChar"/>
        </w:rPr>
        <w:t xml:space="preserve">this.fromJSDoc = function(code, headingsLevel)</w:t>
      </w:r>
      <w:bookmarkEnd w:id="89"/>
    </w:p>
    <w:p>
      <w:pPr>
        <w:pStyle w:val="FirstParagraph"/>
      </w:pPr>
      <w:r>
        <w:t xml:space="preserve">Generates Markdown documentation from JSDoc comments</w:t>
      </w:r>
    </w:p>
    <w:p>
      <w:pPr>
        <w:pStyle w:val="Compact"/>
        <w:numPr>
          <w:numId w:val="1089"/>
          <w:ilvl w:val="0"/>
        </w:numPr>
      </w:pPr>
      <w:r>
        <w:rPr>
          <w:b/>
        </w:rPr>
        <w:t xml:space="preserve">Parameters:</w:t>
      </w:r>
    </w:p>
    <w:p>
      <w:pPr>
        <w:pStyle w:val="Compact"/>
        <w:numPr>
          <w:numId w:val="1090"/>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090"/>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089"/>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90" w:name="Xb7e7232fd4d2c8a0a60c717c8f54e8f318c69f8"/>
      <w:r>
        <w:rPr>
          <w:rStyle w:val="VerbatimChar"/>
        </w:rPr>
        <w:t xml:space="preserve">function fromSection(section, headingsLevel, fnAddTagsMarkdown)</w:t>
      </w:r>
      <w:bookmarkEnd w:id="90"/>
    </w:p>
    <w:p>
      <w:pPr>
        <w:pStyle w:val="FirstParagraph"/>
      </w:pPr>
      <w:r>
        <w:t xml:space="preserve">Generates Markdown documentation from a given section</w:t>
      </w:r>
    </w:p>
    <w:p>
      <w:pPr>
        <w:pStyle w:val="BodyText"/>
      </w:pPr>
      <w:r>
        <w:t xml:space="preserve">The function processes units of documentation, a line of code with accompanying doc comment</w:t>
      </w:r>
    </w:p>
    <w:p>
      <w:pPr>
        <w:pStyle w:val="Compact"/>
        <w:numPr>
          <w:numId w:val="1091"/>
          <w:ilvl w:val="0"/>
        </w:numPr>
      </w:pPr>
      <w:r>
        <w:rPr>
          <w:b/>
        </w:rPr>
        <w:t xml:space="preserve">Parameters:</w:t>
      </w:r>
    </w:p>
    <w:p>
      <w:pPr>
        <w:pStyle w:val="Compact"/>
        <w:numPr>
          <w:numId w:val="1092"/>
          <w:ilvl w:val="1"/>
        </w:numPr>
      </w:pPr>
      <w:r>
        <w:rPr>
          <w:rStyle w:val="VerbatimChar"/>
        </w:rPr>
        <w:t xml:space="preserve">section</w:t>
      </w:r>
      <w:r>
        <w:t xml:space="preserve"> </w:t>
      </w:r>
      <w:r>
        <w:t xml:space="preserve">—</w:t>
      </w:r>
      <w:r>
        <w:t xml:space="preserve"> </w:t>
      </w:r>
      <w:r>
        <w:rPr>
          <w:rStyle w:val="VerbatimChar"/>
        </w:rPr>
        <w:t xml:space="preserve">object</w:t>
      </w:r>
      <w:r>
        <w:t xml:space="preserve"> </w:t>
      </w:r>
      <w:r>
        <w:t xml:space="preserve">— the section that consists of code line and doc comment</w:t>
      </w:r>
    </w:p>
    <w:p>
      <w:pPr>
        <w:pStyle w:val="Compact"/>
        <w:numPr>
          <w:numId w:val="1092"/>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092"/>
          <w:ilvl w:val="1"/>
        </w:numPr>
      </w:pPr>
      <w:r>
        <w:rPr>
          <w:rStyle w:val="VerbatimChar"/>
        </w:rPr>
        <w:t xml:space="preserve">fnAddTagsMarkdown</w:t>
      </w:r>
      <w:r>
        <w:t xml:space="preserve"> </w:t>
      </w:r>
      <w:r>
        <w:t xml:space="preserve">—</w:t>
      </w:r>
      <w:r>
        <w:t xml:space="preserve"> </w:t>
      </w:r>
      <w:r>
        <w:rPr>
          <w:rStyle w:val="VerbatimChar"/>
        </w:rPr>
        <w:t xml:space="preserve">function</w:t>
      </w:r>
      <w:r>
        <w:t xml:space="preserve"> </w:t>
      </w:r>
      <w:r>
        <w:t xml:space="preserve">— the function that processes doc tags and generates the Markdown documentation</w:t>
      </w:r>
    </w:p>
    <w:p>
      <w:pPr>
        <w:pStyle w:val="Compact"/>
        <w:numPr>
          <w:numId w:val="1091"/>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1"/>
      </w:pPr>
      <w:bookmarkStart w:id="91" w:name="section-5"/>
      <w:bookmarkEnd w:id="91"/>
    </w:p>
    <w:p>
      <w:pPr>
        <w:pStyle w:val="Heading1"/>
      </w:pPr>
      <w:bookmarkStart w:id="92" w:name="conferencemanager.js-documentation-1"/>
      <w:r>
        <w:t xml:space="preserve">conferenceManager.js Documentation</w:t>
      </w:r>
      <w:bookmarkEnd w:id="92"/>
    </w:p>
    <w:p>
      <w:pPr>
        <w:pStyle w:val="Heading3"/>
      </w:pPr>
      <w:bookmarkStart w:id="93" w:name="function-startconferencemanager-1"/>
      <w:r>
        <w:rPr>
          <w:rStyle w:val="VerbatimChar"/>
        </w:rPr>
        <w:t xml:space="preserve">function startConferenceManager()</w:t>
      </w:r>
      <w:bookmarkEnd w:id="93"/>
    </w:p>
    <w:p>
      <w:pPr>
        <w:pStyle w:val="FirstParagraph"/>
      </w:pPr>
      <w:r>
        <w:t xml:space="preserve">initializes the conference and event forms and hides them, then loads the conference chooser, and the edit, view and delete buttons</w:t>
      </w:r>
    </w:p>
    <w:p>
      <w:pPr>
        <w:pStyle w:val="Heading3"/>
      </w:pPr>
      <w:bookmarkStart w:id="94" w:name="function-initializeconferenceform-1"/>
      <w:r>
        <w:rPr>
          <w:rStyle w:val="VerbatimChar"/>
        </w:rPr>
        <w:t xml:space="preserve">function initializeConferenceForm()</w:t>
      </w:r>
      <w:bookmarkEnd w:id="94"/>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95" w:name="function-initializeeventform-1"/>
      <w:r>
        <w:rPr>
          <w:rStyle w:val="VerbatimChar"/>
        </w:rPr>
        <w:t xml:space="preserve">function initializeEventForm()</w:t>
      </w:r>
      <w:bookmarkEnd w:id="95"/>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96" w:name="function-resetformevent-1"/>
      <w:r>
        <w:rPr>
          <w:rStyle w:val="VerbatimChar"/>
        </w:rPr>
        <w:t xml:space="preserve">function resetForm(event)</w:t>
      </w:r>
      <w:bookmarkEnd w:id="96"/>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93"/>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93"/>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97" w:name="function-setupajaxforconferencenames-1"/>
      <w:r>
        <w:rPr>
          <w:rStyle w:val="VerbatimChar"/>
        </w:rPr>
        <w:t xml:space="preserve">function setupAjaxForConferenceNames()</w:t>
      </w:r>
      <w:bookmarkEnd w:id="97"/>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98" w:name="function-catchemptyvalueerror-1"/>
      <w:r>
        <w:rPr>
          <w:rStyle w:val="VerbatimChar"/>
        </w:rPr>
        <w:t xml:space="preserve">function catchEmptyValue(error)</w:t>
      </w:r>
      <w:bookmarkEnd w:id="98"/>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94"/>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99" w:name="Xc432ed9e0f6e74befa1ebcffae5211056dd5c11"/>
      <w:r>
        <w:rPr>
          <w:rStyle w:val="VerbatimChar"/>
        </w:rPr>
        <w:t xml:space="preserve">function initializeConferenceChooser(data)</w:t>
      </w:r>
      <w:bookmarkEnd w:id="99"/>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95"/>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100" w:name="function-getselectedconferenceevent-1"/>
      <w:r>
        <w:rPr>
          <w:rStyle w:val="VerbatimChar"/>
        </w:rPr>
        <w:t xml:space="preserve">function getSelectedConference(event)</w:t>
      </w:r>
      <w:bookmarkEnd w:id="100"/>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96"/>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01" w:name="X539a0422151d9a999afdd0bcbeed301489fff41"/>
      <w:r>
        <w:rPr>
          <w:rStyle w:val="VerbatimChar"/>
        </w:rPr>
        <w:t xml:space="preserve">function setupAjaxForConferenceInformation(conferenceName)</w:t>
      </w:r>
      <w:bookmarkEnd w:id="101"/>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97"/>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102" w:name="function-getconferenceeditordata-1"/>
      <w:r>
        <w:rPr>
          <w:rStyle w:val="VerbatimChar"/>
        </w:rPr>
        <w:t xml:space="preserve">function getConferenceEditor(data)</w:t>
      </w:r>
      <w:bookmarkEnd w:id="102"/>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98"/>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103" w:name="X1210f919ef80ae10e9de31e1a92ee9dfb03f241"/>
      <w:r>
        <w:rPr>
          <w:rStyle w:val="VerbatimChar"/>
        </w:rPr>
        <w:t xml:space="preserve">function returnToConferenceChooser(event, message)</w:t>
      </w:r>
      <w:bookmarkEnd w:id="103"/>
    </w:p>
    <w:p>
      <w:pPr>
        <w:pStyle w:val="FirstParagraph"/>
      </w:pPr>
      <w:r>
        <w:t xml:space="preserve">Prompts the user if he or she would like to return to the main menu (conference chooser). Calls setupAjaxForConferenceNames if user input is yes.</w:t>
      </w:r>
    </w:p>
    <w:p>
      <w:pPr>
        <w:pStyle w:val="Compact"/>
        <w:numPr>
          <w:numId w:val="1099"/>
          <w:ilvl w:val="0"/>
        </w:numPr>
      </w:pPr>
      <w:r>
        <w:rPr>
          <w:b/>
        </w:rPr>
        <w:t xml:space="preserve">Parameters:</w:t>
      </w:r>
    </w:p>
    <w:p>
      <w:pPr>
        <w:pStyle w:val="Compact"/>
        <w:numPr>
          <w:numId w:val="110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0"/>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104" w:name="Xc17af2b7346c7fa0ff4c828d4e335153d853ea1"/>
      <w:r>
        <w:rPr>
          <w:rStyle w:val="VerbatimChar"/>
        </w:rPr>
        <w:t xml:space="preserve">function returnToSelectedConference(event, conferenceName, message)</w:t>
      </w:r>
      <w:bookmarkEnd w:id="104"/>
    </w:p>
    <w:p>
      <w:pPr>
        <w:pStyle w:val="FirstParagraph"/>
      </w:pPr>
      <w:r>
        <w:t xml:space="preserve">Prompts the user if they would like to return back to the previously viewed conference page. Calls setupAjaxForConferenceInformation if the user says yes.</w:t>
      </w:r>
    </w:p>
    <w:p>
      <w:pPr>
        <w:pStyle w:val="Compact"/>
        <w:numPr>
          <w:numId w:val="1101"/>
          <w:ilvl w:val="0"/>
        </w:numPr>
      </w:pPr>
      <w:r>
        <w:rPr>
          <w:b/>
        </w:rPr>
        <w:t xml:space="preserve">Parameters:</w:t>
      </w:r>
    </w:p>
    <w:p>
      <w:pPr>
        <w:pStyle w:val="Compact"/>
        <w:numPr>
          <w:numId w:val="110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2"/>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102"/>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105" w:name="X1f0c3923b958171cf7c6b36084b335787d92772"/>
      <w:r>
        <w:rPr>
          <w:rStyle w:val="VerbatimChar"/>
        </w:rPr>
        <w:t xml:space="preserve">function setupAjaxForEventInformation(conferenceID, conferenceName)</w:t>
      </w:r>
      <w:bookmarkEnd w:id="105"/>
    </w:p>
    <w:p>
      <w:pPr>
        <w:pStyle w:val="FirstParagraph"/>
      </w:pPr>
      <w:r>
        <w:t xml:space="preserve">Queries the database for all events for the given conferenceID. Calls createEventEditor on success to generate the html for the event table.</w:t>
      </w:r>
    </w:p>
    <w:p>
      <w:pPr>
        <w:pStyle w:val="Compact"/>
        <w:numPr>
          <w:numId w:val="1103"/>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106" w:name="Xc1ab809a19aebade241808be6b3934be8d44148"/>
      <w:r>
        <w:rPr>
          <w:rStyle w:val="VerbatimChar"/>
        </w:rPr>
        <w:t xml:space="preserve">function createEventEditor(data, conferenceName)</w:t>
      </w:r>
      <w:bookmarkEnd w:id="106"/>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104"/>
          <w:ilvl w:val="0"/>
        </w:numPr>
      </w:pPr>
      <w:r>
        <w:rPr>
          <w:b/>
        </w:rPr>
        <w:t xml:space="preserve">Parameters:</w:t>
      </w:r>
    </w:p>
    <w:p>
      <w:pPr>
        <w:pStyle w:val="Compact"/>
        <w:numPr>
          <w:numId w:val="1105"/>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105"/>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107" w:name="Xda1babf0c5c96c04d99561af248b8ee319f06a2"/>
      <w:r>
        <w:rPr>
          <w:rStyle w:val="VerbatimChar"/>
        </w:rPr>
        <w:t xml:space="preserve">function collectFormData(controlsClassName, attrs, values)</w:t>
      </w:r>
      <w:bookmarkEnd w:id="107"/>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106"/>
          <w:ilvl w:val="0"/>
        </w:numPr>
      </w:pPr>
      <w:r>
        <w:rPr>
          <w:b/>
        </w:rPr>
        <w:t xml:space="preserve">Parameters:</w:t>
      </w:r>
    </w:p>
    <w:p>
      <w:pPr>
        <w:pStyle w:val="Compact"/>
        <w:numPr>
          <w:numId w:val="1107"/>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107"/>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107"/>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108" w:name="X02a08e230dd48d33c79bef8fa8d3de52167af39"/>
      <w:r>
        <w:rPr>
          <w:rStyle w:val="VerbatimChar"/>
        </w:rPr>
        <w:t xml:space="preserve">function populateFormData(controlsClassName, data)</w:t>
      </w:r>
      <w:bookmarkEnd w:id="108"/>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108"/>
          <w:ilvl w:val="0"/>
        </w:numPr>
      </w:pPr>
      <w:r>
        <w:rPr>
          <w:b/>
        </w:rPr>
        <w:t xml:space="preserve">Parameters:</w:t>
      </w:r>
    </w:p>
    <w:p>
      <w:pPr>
        <w:pStyle w:val="Compact"/>
        <w:numPr>
          <w:numId w:val="1109"/>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109"/>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109" w:name="Xc8f067d4d789a189206cadcc1068544eb4994b0"/>
      <w:r>
        <w:rPr>
          <w:rStyle w:val="VerbatimChar"/>
        </w:rPr>
        <w:t xml:space="preserve">function setupConferenceFormForInserting(event)</w:t>
      </w:r>
      <w:bookmarkEnd w:id="109"/>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110"/>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10" w:name="X239765a7f3a1ee1e2b54730ab32ec5aee3d7194"/>
      <w:r>
        <w:rPr>
          <w:rStyle w:val="VerbatimChar"/>
        </w:rPr>
        <w:t xml:space="preserve">function setupConferenceFormForUpdating(event, data)</w:t>
      </w:r>
      <w:bookmarkEnd w:id="110"/>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111"/>
          <w:ilvl w:val="0"/>
        </w:numPr>
      </w:pPr>
      <w:r>
        <w:rPr>
          <w:b/>
        </w:rPr>
        <w:t xml:space="preserve">Parameters:</w:t>
      </w:r>
    </w:p>
    <w:p>
      <w:pPr>
        <w:pStyle w:val="Compact"/>
        <w:numPr>
          <w:numId w:val="111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12"/>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111" w:name="function-insertconferenceevent-1"/>
      <w:r>
        <w:rPr>
          <w:rStyle w:val="VerbatimChar"/>
        </w:rPr>
        <w:t xml:space="preserve">function insertConference(event)</w:t>
      </w:r>
      <w:bookmarkEnd w:id="111"/>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113"/>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112" w:name="Xb55ee32dd77d15549b5864f43be3ec80b77b684"/>
      <w:r>
        <w:rPr>
          <w:rStyle w:val="VerbatimChar"/>
        </w:rPr>
        <w:t xml:space="preserve">function checkIfConferenceNameExists(data)</w:t>
      </w:r>
      <w:bookmarkEnd w:id="112"/>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114"/>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113" w:name="function-processconferenceinsertion-1"/>
      <w:r>
        <w:rPr>
          <w:rStyle w:val="VerbatimChar"/>
        </w:rPr>
        <w:t xml:space="preserve">function processConferenceInsertion()</w:t>
      </w:r>
      <w:bookmarkEnd w:id="113"/>
    </w:p>
    <w:p>
      <w:pPr>
        <w:pStyle w:val="FirstParagraph"/>
      </w:pPr>
      <w:r>
        <w:t xml:space="preserve">on success, call createdConferenceSuccessfully</w:t>
      </w:r>
    </w:p>
    <w:p>
      <w:pPr>
        <w:pStyle w:val="Heading3"/>
      </w:pPr>
      <w:bookmarkStart w:id="114" w:name="X4b67b486a8f1fdde3f7b6c3ea7976ddfd19e2d7"/>
      <w:r>
        <w:rPr>
          <w:rStyle w:val="VerbatimChar"/>
        </w:rPr>
        <w:t xml:space="preserve">function createdConferenceSuccessfully(data)</w:t>
      </w:r>
      <w:bookmarkEnd w:id="114"/>
    </w:p>
    <w:p>
      <w:pPr>
        <w:pStyle w:val="Compact"/>
        <w:numPr>
          <w:numId w:val="1115"/>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115" w:name="X44596e573090caa31267b45fe890a788a2ab7f8"/>
      <w:r>
        <w:rPr>
          <w:rStyle w:val="VerbatimChar"/>
        </w:rPr>
        <w:t xml:space="preserve">function updateConferenceInformation(event, conferenceID)</w:t>
      </w:r>
      <w:bookmarkEnd w:id="115"/>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116"/>
          <w:ilvl w:val="0"/>
        </w:numPr>
      </w:pPr>
      <w:r>
        <w:rPr>
          <w:b/>
        </w:rPr>
        <w:t xml:space="preserve">Parameters:</w:t>
      </w:r>
    </w:p>
    <w:p>
      <w:pPr>
        <w:pStyle w:val="Compact"/>
        <w:numPr>
          <w:numId w:val="111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17"/>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116" w:name="X0ed1250d74fb235c7c70cde7d8bea4a403d5c7f"/>
      <w:r>
        <w:rPr>
          <w:rStyle w:val="VerbatimChar"/>
        </w:rPr>
        <w:t xml:space="preserve">function updatedConferenceSuccessfully(data)</w:t>
      </w:r>
      <w:bookmarkEnd w:id="116"/>
    </w:p>
    <w:p>
      <w:pPr>
        <w:pStyle w:val="Compact"/>
        <w:numPr>
          <w:numId w:val="1118"/>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117" w:name="X7706a7bf99dc6bb7e16dbf4d96f2ecd02b602fc"/>
      <w:r>
        <w:rPr>
          <w:rStyle w:val="VerbatimChar"/>
        </w:rPr>
        <w:t xml:space="preserve">function ajaxSetupForDeleteConference(event)</w:t>
      </w:r>
      <w:bookmarkEnd w:id="117"/>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119"/>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18" w:name="function-deleteconferenceandeventsdata-1"/>
      <w:r>
        <w:rPr>
          <w:rStyle w:val="VerbatimChar"/>
        </w:rPr>
        <w:t xml:space="preserve">function deleteConferenceAndEvents(data)</w:t>
      </w:r>
      <w:bookmarkEnd w:id="118"/>
    </w:p>
    <w:p>
      <w:pPr>
        <w:pStyle w:val="FirstParagraph"/>
      </w:pPr>
      <w:r>
        <w:t xml:space="preserve">On success of deletion of all of the events, and the conference records, call setupAjaxForConferenceNames, right after alerting the user.</w:t>
      </w:r>
    </w:p>
    <w:p>
      <w:pPr>
        <w:pStyle w:val="Compact"/>
        <w:numPr>
          <w:numId w:val="112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119" w:name="Xb5db3e43bd8a405e6ddf5ca307483cd9f27ad29"/>
      <w:r>
        <w:rPr>
          <w:rStyle w:val="VerbatimChar"/>
        </w:rPr>
        <w:t xml:space="preserve">function setupEventFormForInserting(event, conferenceID, conferenceName)</w:t>
      </w:r>
      <w:bookmarkEnd w:id="119"/>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121"/>
          <w:ilvl w:val="0"/>
        </w:numPr>
      </w:pPr>
      <w:r>
        <w:rPr>
          <w:b/>
        </w:rPr>
        <w:t xml:space="preserve">Parameters:</w:t>
      </w:r>
    </w:p>
    <w:p>
      <w:pPr>
        <w:pStyle w:val="Compact"/>
        <w:numPr>
          <w:numId w:val="112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2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120" w:name="Xa4fade37fb06bc065c25d28196a5809329e1137"/>
      <w:r>
        <w:rPr>
          <w:rStyle w:val="VerbatimChar"/>
        </w:rPr>
        <w:t xml:space="preserve">function setupEventFormForUpdating(event, conferenceEvents, conferenceName)</w:t>
      </w:r>
      <w:bookmarkEnd w:id="120"/>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123"/>
          <w:ilvl w:val="0"/>
        </w:numPr>
      </w:pPr>
      <w:r>
        <w:rPr>
          <w:b/>
        </w:rPr>
        <w:t xml:space="preserve">Parameters:</w:t>
      </w:r>
    </w:p>
    <w:p>
      <w:pPr>
        <w:pStyle w:val="Compact"/>
        <w:numPr>
          <w:numId w:val="1124"/>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24"/>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124"/>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121" w:name="X0231d24ea0302c3bfbdaf61e98717508fbafbf7"/>
      <w:r>
        <w:rPr>
          <w:rStyle w:val="VerbatimChar"/>
        </w:rPr>
        <w:t xml:space="preserve">function insertConferenceEvent(event, conferenceID, conferenceName)</w:t>
      </w:r>
      <w:bookmarkEnd w:id="121"/>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125"/>
          <w:ilvl w:val="0"/>
        </w:numPr>
      </w:pPr>
      <w:r>
        <w:rPr>
          <w:b/>
        </w:rPr>
        <w:t xml:space="preserve">Parameters:</w:t>
      </w:r>
    </w:p>
    <w:p>
      <w:pPr>
        <w:pStyle w:val="Compact"/>
        <w:numPr>
          <w:numId w:val="1126"/>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26"/>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22" w:name="X062dff8defd94c09459e236d13f5a85bbcebcd2"/>
      <w:r>
        <w:rPr>
          <w:rStyle w:val="VerbatimChar"/>
        </w:rPr>
        <w:t xml:space="preserve">function checkIfEventNameExistsInConference(data, conferenceID, conferenceName)</w:t>
      </w:r>
      <w:bookmarkEnd w:id="122"/>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127"/>
          <w:ilvl w:val="0"/>
        </w:numPr>
      </w:pPr>
      <w:r>
        <w:rPr>
          <w:b/>
        </w:rPr>
        <w:t xml:space="preserve">Parameters:</w:t>
      </w:r>
    </w:p>
    <w:p>
      <w:pPr>
        <w:pStyle w:val="Compact"/>
        <w:numPr>
          <w:numId w:val="1128"/>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128"/>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23" w:name="X2a3f6acd865b0d7d60e74a3e7975178188b26ba"/>
      <w:r>
        <w:rPr>
          <w:rStyle w:val="VerbatimChar"/>
        </w:rPr>
        <w:t xml:space="preserve">function processEventInsertion(conferenceID, conferenceName)</w:t>
      </w:r>
      <w:bookmarkEnd w:id="123"/>
    </w:p>
    <w:p>
      <w:pPr>
        <w:pStyle w:val="FirstParagraph"/>
      </w:pPr>
      <w:r>
        <w:t xml:space="preserve">On success, call createdEventSuccessfully.</w:t>
      </w:r>
    </w:p>
    <w:p>
      <w:pPr>
        <w:pStyle w:val="Compact"/>
        <w:numPr>
          <w:numId w:val="1129"/>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24" w:name="X87c636592bcfce0f8ad908b62213c51a29d6d7a"/>
      <w:r>
        <w:rPr>
          <w:rStyle w:val="VerbatimChar"/>
        </w:rPr>
        <w:t xml:space="preserve">function createdEventSuccessfully(data, conferenceName)</w:t>
      </w:r>
      <w:bookmarkEnd w:id="124"/>
    </w:p>
    <w:p>
      <w:pPr>
        <w:pStyle w:val="Compact"/>
        <w:numPr>
          <w:numId w:val="1130"/>
          <w:ilvl w:val="0"/>
        </w:numPr>
      </w:pPr>
      <w:r>
        <w:rPr>
          <w:b/>
        </w:rPr>
        <w:t xml:space="preserve">Parameters:</w:t>
      </w:r>
    </w:p>
    <w:p>
      <w:pPr>
        <w:pStyle w:val="Compact"/>
        <w:numPr>
          <w:numId w:val="1131"/>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131"/>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125" w:name="X5d14408ef9e159384939c006454c5d7a4e0517a"/>
      <w:r>
        <w:rPr>
          <w:rStyle w:val="VerbatimChar"/>
        </w:rPr>
        <w:t xml:space="preserve">function updateConferenceEvent(event, eventID, conferenceName)</w:t>
      </w:r>
      <w:bookmarkEnd w:id="125"/>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132"/>
          <w:ilvl w:val="0"/>
        </w:numPr>
      </w:pPr>
      <w:r>
        <w:rPr>
          <w:b/>
        </w:rPr>
        <w:t xml:space="preserve">Parameters:</w:t>
      </w:r>
    </w:p>
    <w:p>
      <w:pPr>
        <w:pStyle w:val="Compact"/>
        <w:numPr>
          <w:numId w:val="1133"/>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33"/>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13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26" w:name="Xd6336750784b4c5018a9388edbd042f42d41aa9"/>
      <w:r>
        <w:rPr>
          <w:rStyle w:val="VerbatimChar"/>
        </w:rPr>
        <w:t xml:space="preserve">function updatedEventSuccessfully(data, conferenceName)</w:t>
      </w:r>
      <w:bookmarkEnd w:id="126"/>
    </w:p>
    <w:p>
      <w:pPr>
        <w:pStyle w:val="Compact"/>
        <w:numPr>
          <w:numId w:val="1134"/>
          <w:ilvl w:val="0"/>
        </w:numPr>
      </w:pPr>
      <w:r>
        <w:rPr>
          <w:b/>
        </w:rPr>
        <w:t xml:space="preserve">Parameters:</w:t>
      </w:r>
    </w:p>
    <w:p>
      <w:pPr>
        <w:pStyle w:val="Compact"/>
        <w:numPr>
          <w:numId w:val="1135"/>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135"/>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27" w:name="function-deleteconferenceeventevent-1"/>
      <w:r>
        <w:rPr>
          <w:rStyle w:val="VerbatimChar"/>
        </w:rPr>
        <w:t xml:space="preserve">function deleteConferenceEvent(event)</w:t>
      </w:r>
      <w:bookmarkEnd w:id="127"/>
    </w:p>
    <w:p>
      <w:pPr>
        <w:pStyle w:val="FirstParagraph"/>
      </w:pPr>
      <w:r>
        <w:t xml:space="preserve">Makes an ajax delete call to delete the chosen event. On success, call deletedEventSuccessfully.</w:t>
      </w:r>
    </w:p>
    <w:p>
      <w:pPr>
        <w:pStyle w:val="Compact"/>
        <w:numPr>
          <w:numId w:val="1136"/>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28" w:name="X429ef0d19ff19bb1d0044f32538205f70542c37"/>
      <w:r>
        <w:rPr>
          <w:rStyle w:val="VerbatimChar"/>
        </w:rPr>
        <w:t xml:space="preserve">function deletedEventSuccessfully(data, deleteButton)</w:t>
      </w:r>
      <w:bookmarkEnd w:id="128"/>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137"/>
          <w:ilvl w:val="0"/>
        </w:numPr>
      </w:pPr>
      <w:r>
        <w:rPr>
          <w:b/>
        </w:rPr>
        <w:t xml:space="preserve">Parameters:</w:t>
      </w:r>
    </w:p>
    <w:p>
      <w:pPr>
        <w:pStyle w:val="Compact"/>
        <w:numPr>
          <w:numId w:val="1138"/>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138"/>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129" w:name="function-clearallregions-1"/>
      <w:r>
        <w:rPr>
          <w:rStyle w:val="VerbatimChar"/>
        </w:rPr>
        <w:t xml:space="preserve">function clearAllRegions()</w:t>
      </w:r>
      <w:bookmarkEnd w:id="129"/>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130" w:name="section-6"/>
      <w:bookmarkEnd w:id="130"/>
    </w:p>
    <w:p>
      <w:pPr>
        <w:pStyle w:val="Heading1"/>
      </w:pPr>
      <w:bookmarkStart w:id="131" w:name="databasefunctions.js-documentation-1"/>
      <w:r>
        <w:t xml:space="preserve">databaseFunctions.js Documentation</w:t>
      </w:r>
      <w:bookmarkEnd w:id="131"/>
    </w:p>
    <w:p>
      <w:pPr>
        <w:pStyle w:val="Heading3"/>
      </w:pPr>
      <w:bookmarkStart w:id="132" w:name="X1faebd8ab0ade768e8fd808d92d9398618b60c9"/>
      <w:r>
        <w:rPr>
          <w:rStyle w:val="VerbatimChar"/>
        </w:rPr>
        <w:t xml:space="preserve">function getRecord(valuesToSelect, tableNames, attrs, values, callback, type, formatFlag, orderBy, proxyflag)</w:t>
      </w:r>
      <w:bookmarkEnd w:id="132"/>
    </w:p>
    <w:p>
      <w:pPr>
        <w:pStyle w:val="Compact"/>
        <w:numPr>
          <w:numId w:val="1139"/>
          <w:ilvl w:val="0"/>
        </w:numPr>
      </w:pPr>
      <w:r>
        <w:rPr>
          <w:b/>
        </w:rPr>
        <w:t xml:space="preserve">Parameters:</w:t>
      </w:r>
    </w:p>
    <w:p>
      <w:pPr>
        <w:numPr>
          <w:numId w:val="1140"/>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140"/>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140"/>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140"/>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140"/>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140"/>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140"/>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140"/>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140"/>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33" w:name="X8d6b575d556cd51cad1e5a05bd32494eb768305"/>
      <w:r>
        <w:rPr>
          <w:rStyle w:val="VerbatimChar"/>
        </w:rPr>
        <w:t xml:space="preserve">function delRecord(tablename, idname, idvalue, callback, proxyflag)</w:t>
      </w:r>
      <w:bookmarkEnd w:id="133"/>
    </w:p>
    <w:p>
      <w:pPr>
        <w:pStyle w:val="Compact"/>
        <w:numPr>
          <w:numId w:val="1141"/>
          <w:ilvl w:val="0"/>
        </w:numPr>
      </w:pPr>
      <w:r>
        <w:rPr>
          <w:b/>
        </w:rPr>
        <w:t xml:space="preserve">Parameters:</w:t>
      </w:r>
    </w:p>
    <w:p>
      <w:pPr>
        <w:pStyle w:val="Compact"/>
        <w:numPr>
          <w:numId w:val="1142"/>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42"/>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142"/>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142"/>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142"/>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34" w:name="Xc4e582bc5bf4d57e5f61c408f2db5275321f314"/>
      <w:r>
        <w:rPr>
          <w:rStyle w:val="VerbatimChar"/>
        </w:rPr>
        <w:t xml:space="preserve">function postRecord(tablename, attrs, values, callback, formatFlag, proxyflag)</w:t>
      </w:r>
      <w:bookmarkEnd w:id="134"/>
    </w:p>
    <w:p>
      <w:pPr>
        <w:pStyle w:val="Compact"/>
        <w:numPr>
          <w:numId w:val="1143"/>
          <w:ilvl w:val="0"/>
        </w:numPr>
      </w:pPr>
      <w:r>
        <w:rPr>
          <w:b/>
        </w:rPr>
        <w:t xml:space="preserve">Parameters:</w:t>
      </w:r>
    </w:p>
    <w:p>
      <w:pPr>
        <w:pStyle w:val="Compact"/>
        <w:numPr>
          <w:numId w:val="1144"/>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44"/>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44"/>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44"/>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144"/>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44"/>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35" w:name="X7b1e33d7ba0351e0a47e54ce90373e4dd612517"/>
      <w:r>
        <w:rPr>
          <w:rStyle w:val="VerbatimChar"/>
        </w:rPr>
        <w:t xml:space="preserve">function putRecord(tablename, attrs, values, idname, idvalue, callback, formatFlag, proxyflag)</w:t>
      </w:r>
      <w:bookmarkEnd w:id="135"/>
    </w:p>
    <w:p>
      <w:pPr>
        <w:pStyle w:val="Compact"/>
        <w:numPr>
          <w:numId w:val="1145"/>
          <w:ilvl w:val="0"/>
        </w:numPr>
      </w:pPr>
      <w:r>
        <w:rPr>
          <w:b/>
        </w:rPr>
        <w:t xml:space="preserve">Parameters:</w:t>
      </w:r>
    </w:p>
    <w:p>
      <w:pPr>
        <w:pStyle w:val="Compact"/>
        <w:numPr>
          <w:numId w:val="1146"/>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46"/>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46"/>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46"/>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146"/>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146"/>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146"/>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46"/>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136" w:name="section-7"/>
      <w:bookmarkEnd w:id="136"/>
    </w:p>
    <w:p>
      <w:pPr>
        <w:pStyle w:val="Heading1"/>
      </w:pPr>
      <w:bookmarkStart w:id="137" w:name="filerecursor.js-documentation-1"/>
      <w:r>
        <w:t xml:space="preserve">fileRecursor.js Documentation</w:t>
      </w:r>
      <w:bookmarkEnd w:id="137"/>
    </w:p>
    <w:p>
      <w:pPr>
        <w:pStyle w:val="Heading1"/>
      </w:pPr>
      <w:bookmarkStart w:id="138" w:name="section-8"/>
      <w:bookmarkEnd w:id="138"/>
    </w:p>
    <w:p>
      <w:pPr>
        <w:pStyle w:val="Heading1"/>
      </w:pPr>
      <w:bookmarkStart w:id="139" w:name="generatehtml.js-documentation-1"/>
      <w:r>
        <w:t xml:space="preserve">generateHTML.js Documentation</w:t>
      </w:r>
      <w:bookmarkEnd w:id="139"/>
    </w:p>
    <w:p>
      <w:pPr>
        <w:pStyle w:val="Heading3"/>
      </w:pPr>
      <w:bookmarkStart w:id="140" w:name="function-createformid-1"/>
      <w:r>
        <w:rPr>
          <w:rStyle w:val="VerbatimChar"/>
        </w:rPr>
        <w:t xml:space="preserve">function createForm(id)</w:t>
      </w:r>
      <w:bookmarkEnd w:id="140"/>
    </w:p>
    <w:p>
      <w:pPr>
        <w:pStyle w:val="FirstParagraph"/>
      </w:pPr>
      <w:r>
        <w:t xml:space="preserve">Creates html for an empty form and gives the form an id.</w:t>
      </w:r>
    </w:p>
    <w:p>
      <w:pPr>
        <w:pStyle w:val="Compact"/>
        <w:numPr>
          <w:numId w:val="1147"/>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147"/>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141" w:name="Xcda4d02ba92a1396dd66b16f5986016ef4d2f2c"/>
      <w:r>
        <w:rPr>
          <w:rStyle w:val="VerbatimChar"/>
        </w:rPr>
        <w:t xml:space="preserve">function createTextbox(label, id, className, dataName, regex, isRequired)</w:t>
      </w:r>
      <w:bookmarkEnd w:id="141"/>
    </w:p>
    <w:p>
      <w:pPr>
        <w:pStyle w:val="FirstParagraph"/>
      </w:pPr>
      <w:r>
        <w:t xml:space="preserve">Creates an html label and textbox. Constructs the html attributes based on the given parameters.</w:t>
      </w:r>
    </w:p>
    <w:p>
      <w:pPr>
        <w:pStyle w:val="Compact"/>
        <w:numPr>
          <w:numId w:val="1148"/>
          <w:ilvl w:val="0"/>
        </w:numPr>
      </w:pPr>
      <w:r>
        <w:rPr>
          <w:b/>
        </w:rPr>
        <w:t xml:space="preserve">Parameters:</w:t>
      </w:r>
    </w:p>
    <w:p>
      <w:pPr>
        <w:pStyle w:val="Compact"/>
        <w:numPr>
          <w:numId w:val="1149"/>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4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49"/>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49"/>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49"/>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49"/>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148"/>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142" w:name="Xaaf2c8d54341e67aa3981fb968c717966593694"/>
      <w:r>
        <w:rPr>
          <w:rStyle w:val="VerbatimChar"/>
        </w:rPr>
        <w:t xml:space="preserve">function createPhoneTextbox(label, id, className, dataName, regex)</w:t>
      </w:r>
      <w:bookmarkEnd w:id="142"/>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150"/>
          <w:ilvl w:val="0"/>
        </w:numPr>
      </w:pPr>
      <w:r>
        <w:rPr>
          <w:b/>
        </w:rPr>
        <w:t xml:space="preserve">Parameters:</w:t>
      </w:r>
    </w:p>
    <w:p>
      <w:pPr>
        <w:pStyle w:val="Compact"/>
        <w:numPr>
          <w:numId w:val="1151"/>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5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1"/>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1"/>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1"/>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50"/>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143" w:name="X6623c5f8da488da53fbc609c72cee284bdad004"/>
      <w:r>
        <w:rPr>
          <w:rStyle w:val="VerbatimChar"/>
        </w:rPr>
        <w:t xml:space="preserve">function createEmailTextbox(label, id, className, dataName, regex)</w:t>
      </w:r>
      <w:bookmarkEnd w:id="143"/>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152"/>
          <w:ilvl w:val="0"/>
        </w:numPr>
      </w:pPr>
      <w:r>
        <w:rPr>
          <w:b/>
        </w:rPr>
        <w:t xml:space="preserve">Parameters:</w:t>
      </w:r>
    </w:p>
    <w:p>
      <w:pPr>
        <w:pStyle w:val="Compact"/>
        <w:numPr>
          <w:numId w:val="115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5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3"/>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52"/>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144" w:name="X8dcef9e463eb16f30886022f25fc886cd586298"/>
      <w:r>
        <w:rPr>
          <w:rStyle w:val="VerbatimChar"/>
        </w:rPr>
        <w:t xml:space="preserve">function createTextarea(label, id, className, dataName, regex)</w:t>
      </w:r>
      <w:bookmarkEnd w:id="144"/>
    </w:p>
    <w:p>
      <w:pPr>
        <w:pStyle w:val="FirstParagraph"/>
      </w:pPr>
      <w:r>
        <w:t xml:space="preserve">Creates an html label and textarea. Constructs the html attributes based on the given parameters.</w:t>
      </w:r>
    </w:p>
    <w:p>
      <w:pPr>
        <w:pStyle w:val="Compact"/>
        <w:numPr>
          <w:numId w:val="1154"/>
          <w:ilvl w:val="0"/>
        </w:numPr>
      </w:pPr>
      <w:r>
        <w:rPr>
          <w:b/>
        </w:rPr>
        <w:t xml:space="preserve">Parameters:</w:t>
      </w:r>
    </w:p>
    <w:p>
      <w:pPr>
        <w:pStyle w:val="Compact"/>
        <w:numPr>
          <w:numId w:val="1155"/>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155"/>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5"/>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54"/>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145" w:name="X691bb70fb43115960b072a04985b5aa7271a736"/>
      <w:r>
        <w:rPr>
          <w:rStyle w:val="VerbatimChar"/>
        </w:rPr>
        <w:t xml:space="preserve">function createRadioButtons(legendName, radioButtonInfo, name, className, dataName)</w:t>
      </w:r>
      <w:bookmarkEnd w:id="145"/>
    </w:p>
    <w:p>
      <w:pPr>
        <w:pStyle w:val="FirstParagraph"/>
      </w:pPr>
      <w:r>
        <w:t xml:space="preserve">Creates the html for a group of radio buttons. Constructs the attributes and elements based on the provided parameters.</w:t>
      </w:r>
    </w:p>
    <w:p>
      <w:pPr>
        <w:pStyle w:val="Compact"/>
        <w:numPr>
          <w:numId w:val="1156"/>
          <w:ilvl w:val="0"/>
        </w:numPr>
      </w:pPr>
      <w:r>
        <w:rPr>
          <w:b/>
        </w:rPr>
        <w:t xml:space="preserve">Parameters:</w:t>
      </w:r>
    </w:p>
    <w:p>
      <w:pPr>
        <w:pStyle w:val="Compact"/>
        <w:numPr>
          <w:numId w:val="1157"/>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157"/>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157"/>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15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15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156"/>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146" w:name="X2a684530ec1ed008df908154a10397d77fba8a9"/>
      <w:r>
        <w:rPr>
          <w:rStyle w:val="VerbatimChar"/>
        </w:rPr>
        <w:t xml:space="preserve">function createButton(label, type, id, className)</w:t>
      </w:r>
      <w:bookmarkEnd w:id="146"/>
    </w:p>
    <w:p>
      <w:pPr>
        <w:pStyle w:val="FirstParagraph"/>
      </w:pPr>
      <w:r>
        <w:t xml:space="preserve">Creates the html for a button. Constructs the attributes based on the given parameters.</w:t>
      </w:r>
    </w:p>
    <w:p>
      <w:pPr>
        <w:pStyle w:val="Compact"/>
        <w:numPr>
          <w:numId w:val="1158"/>
          <w:ilvl w:val="0"/>
        </w:numPr>
      </w:pPr>
      <w:r>
        <w:rPr>
          <w:b/>
        </w:rPr>
        <w:t xml:space="preserve">Parameters:</w:t>
      </w:r>
    </w:p>
    <w:p>
      <w:pPr>
        <w:pStyle w:val="Compact"/>
        <w:numPr>
          <w:numId w:val="1159"/>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159"/>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15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9"/>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8"/>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147" w:name="function-insertheading2value-id-1"/>
      <w:r>
        <w:rPr>
          <w:rStyle w:val="VerbatimChar"/>
        </w:rPr>
        <w:t xml:space="preserve">function insertHeading2(value, id)</w:t>
      </w:r>
      <w:bookmarkEnd w:id="147"/>
    </w:p>
    <w:p>
      <w:pPr>
        <w:pStyle w:val="FirstParagraph"/>
      </w:pPr>
      <w:r>
        <w:t xml:space="preserve">Creates the html for a heading level 2, then inserts the element into the region with the provided id.</w:t>
      </w:r>
    </w:p>
    <w:p>
      <w:pPr>
        <w:pStyle w:val="Compact"/>
        <w:numPr>
          <w:numId w:val="1160"/>
          <w:ilvl w:val="0"/>
        </w:numPr>
      </w:pPr>
      <w:r>
        <w:rPr>
          <w:b/>
        </w:rPr>
        <w:t xml:space="preserve">Parameters:</w:t>
      </w:r>
    </w:p>
    <w:p>
      <w:pPr>
        <w:pStyle w:val="Compact"/>
        <w:numPr>
          <w:numId w:val="1161"/>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6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48" w:name="function-insertheading3value-id-1"/>
      <w:r>
        <w:rPr>
          <w:rStyle w:val="VerbatimChar"/>
        </w:rPr>
        <w:t xml:space="preserve">function insertHeading3(value, id)</w:t>
      </w:r>
      <w:bookmarkEnd w:id="148"/>
    </w:p>
    <w:p>
      <w:pPr>
        <w:pStyle w:val="FirstParagraph"/>
      </w:pPr>
      <w:r>
        <w:t xml:space="preserve">Creates the html for a heading level 3, then inserts the element into the region with the provided id.</w:t>
      </w:r>
    </w:p>
    <w:p>
      <w:pPr>
        <w:pStyle w:val="Compact"/>
        <w:numPr>
          <w:numId w:val="1162"/>
          <w:ilvl w:val="0"/>
        </w:numPr>
      </w:pPr>
      <w:r>
        <w:rPr>
          <w:b/>
        </w:rPr>
        <w:t xml:space="preserve">Parameters:</w:t>
      </w:r>
    </w:p>
    <w:p>
      <w:pPr>
        <w:pStyle w:val="Compact"/>
        <w:numPr>
          <w:numId w:val="1163"/>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6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49" w:name="Xafa2243429140d634f21eeeeaad533c3ee67651"/>
      <w:r>
        <w:rPr>
          <w:rStyle w:val="VerbatimChar"/>
        </w:rPr>
        <w:t xml:space="preserve">function createListBox(label, options, id, className, dataName)</w:t>
      </w:r>
      <w:bookmarkEnd w:id="149"/>
    </w:p>
    <w:p>
      <w:pPr>
        <w:pStyle w:val="FirstParagraph"/>
      </w:pPr>
      <w:r>
        <w:t xml:space="preserve">Creates html for a listbox. constructs the elements and attributes based on the provided parameters.</w:t>
      </w:r>
    </w:p>
    <w:p>
      <w:pPr>
        <w:pStyle w:val="Compact"/>
        <w:numPr>
          <w:numId w:val="1164"/>
          <w:ilvl w:val="0"/>
        </w:numPr>
      </w:pPr>
      <w:r>
        <w:rPr>
          <w:b/>
        </w:rPr>
        <w:t xml:space="preserve">Parameters:</w:t>
      </w:r>
    </w:p>
    <w:p>
      <w:pPr>
        <w:pStyle w:val="Compact"/>
        <w:numPr>
          <w:numId w:val="1165"/>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65"/>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165"/>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6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6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64"/>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50" w:name="X88343c9846f5f0dab33e8ffd6929317c14e90f7"/>
      <w:r>
        <w:rPr>
          <w:rStyle w:val="VerbatimChar"/>
        </w:rPr>
        <w:t xml:space="preserve">function createListOfStates(label, id, className, dataName)</w:t>
      </w:r>
      <w:bookmarkEnd w:id="150"/>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166"/>
          <w:ilvl w:val="0"/>
        </w:numPr>
      </w:pPr>
      <w:r>
        <w:rPr>
          <w:b/>
        </w:rPr>
        <w:t xml:space="preserve">Parameters:</w:t>
      </w:r>
    </w:p>
    <w:p>
      <w:pPr>
        <w:pStyle w:val="Compact"/>
        <w:numPr>
          <w:numId w:val="116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6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6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6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66"/>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51" w:name="X92804b988c516717d6f417a10542829c7715571"/>
      <w:r>
        <w:rPr>
          <w:rStyle w:val="VerbatimChar"/>
        </w:rPr>
        <w:t xml:space="preserve">function createListOfCountries(label, id, className, dataName)</w:t>
      </w:r>
      <w:bookmarkEnd w:id="151"/>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168"/>
          <w:ilvl w:val="0"/>
        </w:numPr>
      </w:pPr>
      <w:r>
        <w:rPr>
          <w:b/>
        </w:rPr>
        <w:t xml:space="preserve">Parameters:</w:t>
      </w:r>
    </w:p>
    <w:p>
      <w:pPr>
        <w:pStyle w:val="Compact"/>
        <w:numPr>
          <w:numId w:val="1169"/>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6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69"/>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69"/>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68"/>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152" w:name="section-9"/>
      <w:bookmarkEnd w:id="152"/>
    </w:p>
    <w:p>
      <w:pPr>
        <w:pStyle w:val="Heading1"/>
      </w:pPr>
      <w:bookmarkStart w:id="153" w:name="javadoc-to-markdown.js-documentation-1"/>
      <w:r>
        <w:t xml:space="preserve">javadoc-to-markdown.js Documentation</w:t>
      </w:r>
      <w:bookmarkEnd w:id="153"/>
    </w:p>
    <w:p>
      <w:pPr>
        <w:pStyle w:val="Heading3"/>
      </w:pPr>
      <w:bookmarkStart w:id="154" w:name="var-javadoctomarkdown-function-fname-1"/>
      <w:r>
        <w:rPr>
          <w:rStyle w:val="VerbatimChar"/>
        </w:rPr>
        <w:t xml:space="preserve">var JavadocToMarkdown = function (fName)</w:t>
      </w:r>
      <w:bookmarkEnd w:id="154"/>
    </w:p>
    <w:p>
      <w:pPr>
        <w:pStyle w:val="FirstParagraph"/>
      </w:pPr>
      <w:r>
        <w:t xml:space="preserve">Generate Markdown from your Javadoc, PHPDoc or JSDoc comments</w:t>
      </w:r>
    </w:p>
    <w:p>
      <w:pPr>
        <w:pStyle w:val="BodyText"/>
      </w:pPr>
      <w:r>
        <w:t xml:space="preserve">Usage: Create a new instance of</w:t>
      </w:r>
      <w:r>
        <w:t xml:space="preserve"> </w:t>
      </w:r>
      <w:r>
        <w:rPr>
          <w:rStyle w:val="VerbatimChar"/>
        </w:rPr>
        <w:t xml:space="preserve">JavadocToMarkdown</w:t>
      </w:r>
      <w:r>
        <w:t xml:space="preserve"> </w:t>
      </w:r>
      <w:r>
        <w:t xml:space="preserve">and then call either</w:t>
      </w:r>
      <w:r>
        <w:t xml:space="preserve"> </w:t>
      </w:r>
      <w:r>
        <w:rPr>
          <w:rStyle w:val="VerbatimChar"/>
        </w:rPr>
        <w:t xml:space="preserve">fromJavadoc()</w:t>
      </w:r>
      <w:r>
        <w:t xml:space="preserve">,</w:t>
      </w:r>
      <w:r>
        <w:t xml:space="preserve"> </w:t>
      </w:r>
      <w:r>
        <w:rPr>
          <w:rStyle w:val="VerbatimChar"/>
        </w:rPr>
        <w:t xml:space="preserve">fromPHPDoc()</w:t>
      </w:r>
      <w:r>
        <w:t xml:space="preserve"> </w:t>
      </w:r>
      <w:r>
        <w:t xml:space="preserve">or</w:t>
      </w:r>
      <w:r>
        <w:t xml:space="preserve"> </w:t>
      </w:r>
      <w:r>
        <w:rPr>
          <w:rStyle w:val="VerbatimChar"/>
        </w:rPr>
        <w:t xml:space="preserve">fromJSDoc()</w:t>
      </w:r>
    </w:p>
    <w:p>
      <w:pPr>
        <w:pStyle w:val="Compact"/>
        <w:numPr>
          <w:numId w:val="1170"/>
          <w:ilvl w:val="0"/>
        </w:numPr>
      </w:pPr>
      <w:r>
        <w:rPr>
          <w:b/>
        </w:rPr>
        <w:t xml:space="preserve">Constructor</w:t>
      </w:r>
    </w:p>
    <w:p>
      <w:pPr>
        <w:pStyle w:val="Heading3"/>
      </w:pPr>
      <w:bookmarkStart w:id="155" w:name="X81715b8f769224fa1579d95bc3594c21d961841"/>
      <w:r>
        <w:rPr>
          <w:rStyle w:val="VerbatimChar"/>
        </w:rPr>
        <w:t xml:space="preserve">function fromDoc(code, headingsLevel, fnAddTagsMarkdown)</w:t>
      </w:r>
      <w:bookmarkEnd w:id="155"/>
    </w:p>
    <w:p>
      <w:pPr>
        <w:pStyle w:val="FirstParagraph"/>
      </w:pPr>
      <w:r>
        <w:t xml:space="preserve">Generates Markdown documentation from code on a more abstract level</w:t>
      </w:r>
    </w:p>
    <w:p>
      <w:pPr>
        <w:pStyle w:val="Compact"/>
        <w:numPr>
          <w:numId w:val="1171"/>
          <w:ilvl w:val="0"/>
        </w:numPr>
      </w:pPr>
      <w:r>
        <w:rPr>
          <w:b/>
        </w:rPr>
        <w:t xml:space="preserve">Parameters:</w:t>
      </w:r>
    </w:p>
    <w:p>
      <w:pPr>
        <w:pStyle w:val="Compact"/>
        <w:numPr>
          <w:numId w:val="1172"/>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172"/>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172"/>
          <w:ilvl w:val="1"/>
        </w:numPr>
      </w:pPr>
      <w:r>
        <w:rPr>
          <w:rStyle w:val="VerbatimChar"/>
        </w:rPr>
        <w:t xml:space="preserve">fnAddTagsMarkdown</w:t>
      </w:r>
      <w:r>
        <w:t xml:space="preserve"> </w:t>
      </w:r>
      <w:r>
        <w:t xml:space="preserve">—</w:t>
      </w:r>
      <w:r>
        <w:t xml:space="preserve"> </w:t>
      </w:r>
      <w:r>
        <w:rPr>
          <w:rStyle w:val="VerbatimChar"/>
        </w:rPr>
        <w:t xml:space="preserve">function</w:t>
      </w:r>
      <w:r>
        <w:t xml:space="preserve"> </w:t>
      </w:r>
      <w:r>
        <w:t xml:space="preserve">— the function that processes doc tags and generates the Markdown documentation</w:t>
      </w:r>
    </w:p>
    <w:p>
      <w:pPr>
        <w:pStyle w:val="Compact"/>
        <w:numPr>
          <w:numId w:val="1171"/>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156" w:name="X3848d07be2c57c77ac5a596db0a1156dc107863"/>
      <w:r>
        <w:rPr>
          <w:rStyle w:val="VerbatimChar"/>
        </w:rPr>
        <w:t xml:space="preserve">this.fromStaticTypesDoc = function(code, headingsLevel)</w:t>
      </w:r>
      <w:bookmarkEnd w:id="156"/>
    </w:p>
    <w:p>
      <w:pPr>
        <w:pStyle w:val="FirstParagraph"/>
      </w:pPr>
      <w:r>
        <w:t xml:space="preserve">Generates Markdown documentation from a statically typed language’s doc comments</w:t>
      </w:r>
    </w:p>
    <w:p>
      <w:pPr>
        <w:pStyle w:val="Compact"/>
        <w:numPr>
          <w:numId w:val="1173"/>
          <w:ilvl w:val="0"/>
        </w:numPr>
      </w:pPr>
      <w:r>
        <w:rPr>
          <w:b/>
        </w:rPr>
        <w:t xml:space="preserve">Parameters:</w:t>
      </w:r>
    </w:p>
    <w:p>
      <w:pPr>
        <w:pStyle w:val="Compact"/>
        <w:numPr>
          <w:numId w:val="1174"/>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174"/>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173"/>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157" w:name="X766df207f392f077b717ac14703f82bf9ee9c0c"/>
      <w:r>
        <w:rPr>
          <w:rStyle w:val="VerbatimChar"/>
        </w:rPr>
        <w:t xml:space="preserve">this.fromDynamicTypesDoc = function(code, headingsLevel, fnFormatType, fnFormatTypeAndName)</w:t>
      </w:r>
      <w:bookmarkEnd w:id="157"/>
    </w:p>
    <w:p>
      <w:pPr>
        <w:pStyle w:val="FirstParagraph"/>
      </w:pPr>
      <w:r>
        <w:t xml:space="preserve">Generates Markdown documentation from a dynamically typed language’s doc comments</w:t>
      </w:r>
    </w:p>
    <w:p>
      <w:pPr>
        <w:pStyle w:val="Compact"/>
        <w:numPr>
          <w:numId w:val="1175"/>
          <w:ilvl w:val="0"/>
        </w:numPr>
      </w:pPr>
      <w:r>
        <w:rPr>
          <w:b/>
        </w:rPr>
        <w:t xml:space="preserve">Parameters:</w:t>
      </w:r>
    </w:p>
    <w:p>
      <w:pPr>
        <w:pStyle w:val="Compact"/>
        <w:numPr>
          <w:numId w:val="1176"/>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176"/>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176"/>
          <w:ilvl w:val="1"/>
        </w:numPr>
      </w:pPr>
      <w:r>
        <w:rPr>
          <w:rStyle w:val="VerbatimChar"/>
        </w:rPr>
        <w:t xml:space="preserve">fnFormatType</w:t>
      </w:r>
      <w:r>
        <w:t xml:space="preserve"> </w:t>
      </w:r>
      <w:r>
        <w:t xml:space="preserve">—</w:t>
      </w:r>
      <w:r>
        <w:t xml:space="preserve"> </w:t>
      </w:r>
      <w:r>
        <w:rPr>
          <w:rStyle w:val="VerbatimChar"/>
        </w:rPr>
        <w:t xml:space="preserve">function</w:t>
      </w:r>
      <w:r>
        <w:t xml:space="preserve"> </w:t>
      </w:r>
      <w:r>
        <w:t xml:space="preserve">— the function that formats a type information (single argument)</w:t>
      </w:r>
    </w:p>
    <w:p>
      <w:pPr>
        <w:pStyle w:val="Compact"/>
        <w:numPr>
          <w:numId w:val="1176"/>
          <w:ilvl w:val="1"/>
        </w:numPr>
      </w:pPr>
      <w:r>
        <w:rPr>
          <w:rStyle w:val="VerbatimChar"/>
        </w:rPr>
        <w:t xml:space="preserve">fnFormatTypeAndName</w:t>
      </w:r>
      <w:r>
        <w:t xml:space="preserve"> </w:t>
      </w:r>
      <w:r>
        <w:t xml:space="preserve">—</w:t>
      </w:r>
      <w:r>
        <w:t xml:space="preserve"> </w:t>
      </w:r>
      <w:r>
        <w:rPr>
          <w:rStyle w:val="VerbatimChar"/>
        </w:rPr>
        <w:t xml:space="preserve">function</w:t>
      </w:r>
      <w:r>
        <w:t xml:space="preserve"> </w:t>
      </w:r>
      <w:r>
        <w:t xml:space="preserve">— the function that formats type and name information (two arguments)</w:t>
      </w:r>
    </w:p>
    <w:p>
      <w:pPr>
        <w:pStyle w:val="Compact"/>
        <w:numPr>
          <w:numId w:val="1175"/>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158" w:name="Xcfa62a5710f88a33f0e5538fbc282ab86ea44fe"/>
      <w:r>
        <w:rPr>
          <w:rStyle w:val="VerbatimChar"/>
        </w:rPr>
        <w:t xml:space="preserve">this.fromJavadoc = function(code, headingsLevel)</w:t>
      </w:r>
      <w:bookmarkEnd w:id="158"/>
    </w:p>
    <w:p>
      <w:pPr>
        <w:pStyle w:val="FirstParagraph"/>
      </w:pPr>
      <w:r>
        <w:t xml:space="preserve">Generates Markdown documentation from Javadoc comments</w:t>
      </w:r>
    </w:p>
    <w:p>
      <w:pPr>
        <w:pStyle w:val="Compact"/>
        <w:numPr>
          <w:numId w:val="1177"/>
          <w:ilvl w:val="0"/>
        </w:numPr>
      </w:pPr>
      <w:r>
        <w:rPr>
          <w:b/>
        </w:rPr>
        <w:t xml:space="preserve">Parameters:</w:t>
      </w:r>
    </w:p>
    <w:p>
      <w:pPr>
        <w:pStyle w:val="Compact"/>
        <w:numPr>
          <w:numId w:val="1178"/>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178"/>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177"/>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159" w:name="Xb84789fb3e0f583488f63d5261244b7e884efe6"/>
      <w:r>
        <w:rPr>
          <w:rStyle w:val="VerbatimChar"/>
        </w:rPr>
        <w:t xml:space="preserve">this.fromPHPDoc = function(code, headingsLevel)</w:t>
      </w:r>
      <w:bookmarkEnd w:id="159"/>
    </w:p>
    <w:p>
      <w:pPr>
        <w:pStyle w:val="FirstParagraph"/>
      </w:pPr>
      <w:r>
        <w:t xml:space="preserve">Generates Markdown documentation from PHPDoc comments</w:t>
      </w:r>
    </w:p>
    <w:p>
      <w:pPr>
        <w:pStyle w:val="Compact"/>
        <w:numPr>
          <w:numId w:val="1179"/>
          <w:ilvl w:val="0"/>
        </w:numPr>
      </w:pPr>
      <w:r>
        <w:rPr>
          <w:b/>
        </w:rPr>
        <w:t xml:space="preserve">Parameters:</w:t>
      </w:r>
    </w:p>
    <w:p>
      <w:pPr>
        <w:pStyle w:val="Compact"/>
        <w:numPr>
          <w:numId w:val="1180"/>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180"/>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179"/>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160" w:name="Xef6b7d8dd702306efd4f4e4790cb9ed10da0d62"/>
      <w:r>
        <w:rPr>
          <w:rStyle w:val="VerbatimChar"/>
        </w:rPr>
        <w:t xml:space="preserve">this.fromJSDoc = function(code, headingsLevel)</w:t>
      </w:r>
      <w:bookmarkEnd w:id="160"/>
    </w:p>
    <w:p>
      <w:pPr>
        <w:pStyle w:val="FirstParagraph"/>
      </w:pPr>
      <w:r>
        <w:t xml:space="preserve">Generates Markdown documentation from JSDoc comments</w:t>
      </w:r>
    </w:p>
    <w:p>
      <w:pPr>
        <w:pStyle w:val="Compact"/>
        <w:numPr>
          <w:numId w:val="1181"/>
          <w:ilvl w:val="0"/>
        </w:numPr>
      </w:pPr>
      <w:r>
        <w:rPr>
          <w:b/>
        </w:rPr>
        <w:t xml:space="preserve">Parameters:</w:t>
      </w:r>
    </w:p>
    <w:p>
      <w:pPr>
        <w:pStyle w:val="Compact"/>
        <w:numPr>
          <w:numId w:val="1182"/>
          <w:ilvl w:val="1"/>
        </w:numPr>
      </w:pPr>
      <w:r>
        <w:rPr>
          <w:rStyle w:val="VerbatimChar"/>
        </w:rPr>
        <w:t xml:space="preserve">code</w:t>
      </w:r>
      <w:r>
        <w:t xml:space="preserve"> </w:t>
      </w:r>
      <w:r>
        <w:t xml:space="preserve">—</w:t>
      </w:r>
      <w:r>
        <w:t xml:space="preserve"> </w:t>
      </w:r>
      <w:r>
        <w:rPr>
          <w:rStyle w:val="VerbatimChar"/>
        </w:rPr>
        <w:t xml:space="preserve">string</w:t>
      </w:r>
      <w:r>
        <w:t xml:space="preserve"> </w:t>
      </w:r>
      <w:r>
        <w:t xml:space="preserve">— the code that contains doc comments</w:t>
      </w:r>
    </w:p>
    <w:p>
      <w:pPr>
        <w:pStyle w:val="Compact"/>
        <w:numPr>
          <w:numId w:val="1182"/>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181"/>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3"/>
      </w:pPr>
      <w:bookmarkStart w:id="161" w:name="X21ed23b4f402e0678a4b5cb2502f717981c34ca"/>
      <w:r>
        <w:rPr>
          <w:rStyle w:val="VerbatimChar"/>
        </w:rPr>
        <w:t xml:space="preserve">function fromSection(section, headingsLevel, fnAddTagsMarkdown)</w:t>
      </w:r>
      <w:bookmarkEnd w:id="161"/>
    </w:p>
    <w:p>
      <w:pPr>
        <w:pStyle w:val="FirstParagraph"/>
      </w:pPr>
      <w:r>
        <w:t xml:space="preserve">Generates Markdown documentation from a given section</w:t>
      </w:r>
    </w:p>
    <w:p>
      <w:pPr>
        <w:pStyle w:val="BodyText"/>
      </w:pPr>
      <w:r>
        <w:t xml:space="preserve">The function processes units of documentation, a line of code with accompanying doc comment</w:t>
      </w:r>
    </w:p>
    <w:p>
      <w:pPr>
        <w:pStyle w:val="Compact"/>
        <w:numPr>
          <w:numId w:val="1183"/>
          <w:ilvl w:val="0"/>
        </w:numPr>
      </w:pPr>
      <w:r>
        <w:rPr>
          <w:b/>
        </w:rPr>
        <w:t xml:space="preserve">Parameters:</w:t>
      </w:r>
    </w:p>
    <w:p>
      <w:pPr>
        <w:pStyle w:val="Compact"/>
        <w:numPr>
          <w:numId w:val="1184"/>
          <w:ilvl w:val="1"/>
        </w:numPr>
      </w:pPr>
      <w:r>
        <w:rPr>
          <w:rStyle w:val="VerbatimChar"/>
        </w:rPr>
        <w:t xml:space="preserve">section</w:t>
      </w:r>
      <w:r>
        <w:t xml:space="preserve"> </w:t>
      </w:r>
      <w:r>
        <w:t xml:space="preserve">—</w:t>
      </w:r>
      <w:r>
        <w:t xml:space="preserve"> </w:t>
      </w:r>
      <w:r>
        <w:rPr>
          <w:rStyle w:val="VerbatimChar"/>
        </w:rPr>
        <w:t xml:space="preserve">object</w:t>
      </w:r>
      <w:r>
        <w:t xml:space="preserve"> </w:t>
      </w:r>
      <w:r>
        <w:t xml:space="preserve">— the section that consists of code line and doc comment</w:t>
      </w:r>
    </w:p>
    <w:p>
      <w:pPr>
        <w:pStyle w:val="Compact"/>
        <w:numPr>
          <w:numId w:val="1184"/>
          <w:ilvl w:val="1"/>
        </w:numPr>
      </w:pPr>
      <w:r>
        <w:rPr>
          <w:rStyle w:val="VerbatimChar"/>
        </w:rPr>
        <w:t xml:space="preserve">headingsLevel</w:t>
      </w:r>
      <w:r>
        <w:t xml:space="preserve"> </w:t>
      </w:r>
      <w:r>
        <w:t xml:space="preserve">—</w:t>
      </w:r>
      <w:r>
        <w:t xml:space="preserve"> </w:t>
      </w:r>
      <w:r>
        <w:rPr>
          <w:rStyle w:val="VerbatimChar"/>
        </w:rPr>
        <w:t xml:space="preserve">number</w:t>
      </w:r>
      <w:r>
        <w:t xml:space="preserve"> </w:t>
      </w:r>
      <w:r>
        <w:t xml:space="preserve">— the headings level to use as the base (1-6)</w:t>
      </w:r>
    </w:p>
    <w:p>
      <w:pPr>
        <w:pStyle w:val="Compact"/>
        <w:numPr>
          <w:numId w:val="1184"/>
          <w:ilvl w:val="1"/>
        </w:numPr>
      </w:pPr>
      <w:r>
        <w:rPr>
          <w:rStyle w:val="VerbatimChar"/>
        </w:rPr>
        <w:t xml:space="preserve">fnAddTagsMarkdown</w:t>
      </w:r>
      <w:r>
        <w:t xml:space="preserve"> </w:t>
      </w:r>
      <w:r>
        <w:t xml:space="preserve">—</w:t>
      </w:r>
      <w:r>
        <w:t xml:space="preserve"> </w:t>
      </w:r>
      <w:r>
        <w:rPr>
          <w:rStyle w:val="VerbatimChar"/>
        </w:rPr>
        <w:t xml:space="preserve">function</w:t>
      </w:r>
      <w:r>
        <w:t xml:space="preserve"> </w:t>
      </w:r>
      <w:r>
        <w:t xml:space="preserve">— the function that processes doc tags and generates the Markdown documentation</w:t>
      </w:r>
    </w:p>
    <w:p>
      <w:pPr>
        <w:pStyle w:val="Compact"/>
        <w:numPr>
          <w:numId w:val="1183"/>
          <w:ilvl w:val="0"/>
        </w:numPr>
      </w:pPr>
      <w:r>
        <w:rPr>
          <w:b/>
        </w:rPr>
        <w:t xml:space="preserve">Returns:</w:t>
      </w:r>
      <w:r>
        <w:t xml:space="preserve"> </w:t>
      </w:r>
      <w:r>
        <w:rPr>
          <w:rStyle w:val="VerbatimChar"/>
        </w:rPr>
        <w:t xml:space="preserve">string</w:t>
      </w:r>
      <w:r>
        <w:t xml:space="preserve"> </w:t>
      </w:r>
      <w:r>
        <w:t xml:space="preserve">— the Markdown documentation</w:t>
      </w:r>
    </w:p>
    <w:p>
      <w:pPr>
        <w:pStyle w:val="Heading1"/>
      </w:pPr>
      <w:bookmarkStart w:id="162" w:name="section-10"/>
      <w:bookmarkEnd w:id="162"/>
    </w:p>
    <w:p>
      <w:pPr>
        <w:pStyle w:val="Heading1"/>
      </w:pPr>
      <w:bookmarkStart w:id="163" w:name="conferencemanager.js-documentation-2"/>
      <w:r>
        <w:t xml:space="preserve">conferenceManager.js Documentation</w:t>
      </w:r>
      <w:bookmarkEnd w:id="163"/>
    </w:p>
    <w:p>
      <w:pPr>
        <w:pStyle w:val="Heading3"/>
      </w:pPr>
      <w:bookmarkStart w:id="164" w:name="function-startconferencemanager-2"/>
      <w:r>
        <w:rPr>
          <w:rStyle w:val="VerbatimChar"/>
        </w:rPr>
        <w:t xml:space="preserve">function startConferenceManager()</w:t>
      </w:r>
      <w:bookmarkEnd w:id="164"/>
    </w:p>
    <w:p>
      <w:pPr>
        <w:pStyle w:val="FirstParagraph"/>
      </w:pPr>
      <w:r>
        <w:t xml:space="preserve">initializes the conference and event forms and hides them, then loads the conference chooser, and the edit, view and delete buttons</w:t>
      </w:r>
    </w:p>
    <w:p>
      <w:pPr>
        <w:pStyle w:val="Heading3"/>
      </w:pPr>
      <w:bookmarkStart w:id="165" w:name="function-initializeconferenceform-2"/>
      <w:r>
        <w:rPr>
          <w:rStyle w:val="VerbatimChar"/>
        </w:rPr>
        <w:t xml:space="preserve">function initializeConferenceForm()</w:t>
      </w:r>
      <w:bookmarkEnd w:id="165"/>
    </w:p>
    <w:p>
      <w:pPr>
        <w:pStyle w:val="FirstParagraph"/>
      </w:pPr>
      <w:r>
        <w:t xml:space="preserve">function initializeConferenceForm. Dynamically generate the html for the conference form, used for editing and creating conferences This html could be hard</w:t>
      </w:r>
    </w:p>
    <w:p>
      <w:pPr>
        <w:pStyle w:val="Heading1"/>
      </w:pPr>
      <w:bookmarkStart w:id="166" w:name="section-11"/>
      <w:bookmarkEnd w:id="166"/>
    </w:p>
    <w:p>
      <w:pPr>
        <w:pStyle w:val="Heading1"/>
      </w:pPr>
      <w:bookmarkStart w:id="167" w:name="loginajax.js-documentation"/>
      <w:r>
        <w:t xml:space="preserve">loginAJAX.js Documentation</w:t>
      </w:r>
      <w:bookmarkEnd w:id="167"/>
    </w:p>
    <w:p>
      <w:pPr>
        <w:pStyle w:val="Heading3"/>
      </w:pPr>
      <w:bookmarkStart w:id="168" w:name="var-output_region_id-outputregion"/>
      <w:r>
        <w:rPr>
          <w:rStyle w:val="VerbatimChar"/>
        </w:rPr>
        <w:t xml:space="preserve">var OUTPUT_REGION_ID = "outputRegion"</w:t>
      </w:r>
      <w:bookmarkEnd w:id="168"/>
    </w:p>
    <w:p>
      <w:pPr>
        <w:pStyle w:val="FirstParagraph"/>
      </w:pPr>
      <w:r>
        <w:t xml:space="preserve">This is a global variable that defines the id of the region that all output is directed to.</w:t>
      </w:r>
    </w:p>
    <w:p>
      <w:pPr>
        <w:pStyle w:val="Heading3"/>
      </w:pPr>
      <w:bookmarkStart w:id="169" w:name="function-submitformevent"/>
      <w:r>
        <w:rPr>
          <w:rStyle w:val="VerbatimChar"/>
        </w:rPr>
        <w:t xml:space="preserve">function submitForm(event)</w:t>
      </w:r>
      <w:bookmarkEnd w:id="169"/>
    </w:p>
    <w:p>
      <w:pPr>
        <w:pStyle w:val="FirstParagraph"/>
      </w:pPr>
      <w:r>
        <w:t xml:space="preserve">This is called on success of a form submition. An ajax request is made based on the contents of the form that was submitted. All data is gathered using form.serializeArray, which collects all values from the form, and converts it to an array to be passed to the server. On success outputResult is called, and on failure, outputError is called. The error callback is for testing only.</w:t>
      </w:r>
    </w:p>
    <w:p>
      <w:pPr>
        <w:pStyle w:val="Compact"/>
        <w:numPr>
          <w:numId w:val="1185"/>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a javascript submit event object</w:t>
      </w:r>
    </w:p>
    <w:p>
      <w:pPr>
        <w:pStyle w:val="Heading3"/>
      </w:pPr>
      <w:bookmarkStart w:id="170" w:name="function-outputerrorerror"/>
      <w:r>
        <w:rPr>
          <w:rStyle w:val="VerbatimChar"/>
        </w:rPr>
        <w:t xml:space="preserve">function outputError(error)</w:t>
      </w:r>
      <w:bookmarkEnd w:id="170"/>
    </w:p>
    <w:p>
      <w:pPr>
        <w:pStyle w:val="FirstParagraph"/>
      </w:pPr>
      <w:r>
        <w:t xml:space="preserve">Used for testing, so that any errors that are thrown back from the server will be seen. Populates the output region with the error messages.</w:t>
      </w:r>
    </w:p>
    <w:p>
      <w:pPr>
        <w:pStyle w:val="Compact"/>
        <w:numPr>
          <w:numId w:val="1186"/>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171" w:name="function-outputresultdata"/>
      <w:r>
        <w:rPr>
          <w:rStyle w:val="VerbatimChar"/>
        </w:rPr>
        <w:t xml:space="preserve">function outputResult(data)</w:t>
      </w:r>
      <w:bookmarkEnd w:id="171"/>
    </w:p>
    <w:p>
      <w:pPr>
        <w:pStyle w:val="FirstParagraph"/>
      </w:pPr>
      <w:r>
        <w:t xml:space="preserve">The success call for the ajax request on form submition. see submitForm for more information about the form submition process. examines the given data, and responds accordingly. This expects an associative array that contains one key value pair. Expects the key of the array to be one of the following:</w:t>
      </w:r>
      <w:r>
        <w:t xml:space="preserve"> </w:t>
      </w:r>
      <w:r>
        <w:t xml:space="preserve">error - an error was thrown, and the value contains a string error message.</w:t>
      </w:r>
      <w:r>
        <w:t xml:space="preserve"> </w:t>
      </w:r>
      <w:r>
        <w:t xml:space="preserve">errorRedirection - An error was thrown, and the value is a URL to be redirected to.</w:t>
      </w:r>
      <w:r>
        <w:t xml:space="preserve"> </w:t>
      </w:r>
      <w:r>
        <w:t xml:space="preserve">successMessage - The operation was performed successfully and a success message is printed to the output region.</w:t>
      </w:r>
      <w:r>
        <w:t xml:space="preserve"> </w:t>
      </w:r>
      <w:r>
        <w:t xml:space="preserve">success - The operation was performed successfully, and the usual action is performed, where the value is a URL that is redirected to.</w:t>
      </w:r>
      <w:r>
        <w:t xml:space="preserve"> </w:t>
      </w:r>
      <w:r>
        <w:t xml:space="preserve">else a generic message is printed to the output region and no action is performed.</w:t>
      </w:r>
    </w:p>
    <w:p>
      <w:pPr>
        <w:pStyle w:val="Compact"/>
        <w:numPr>
          <w:numId w:val="1187"/>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that should contain a single key value pair, a status, and a value.</w:t>
      </w:r>
    </w:p>
    <w:p>
      <w:pPr>
        <w:pStyle w:val="Heading1"/>
      </w:pPr>
      <w:bookmarkStart w:id="172" w:name="section-12"/>
      <w:bookmarkEnd w:id="172"/>
    </w:p>
    <w:p>
      <w:pPr>
        <w:pStyle w:val="Heading1"/>
      </w:pPr>
      <w:bookmarkStart w:id="173" w:name="mainschedule.js-documentation"/>
      <w:r>
        <w:t xml:space="preserve">mainSchedule.js Documentation</w:t>
      </w:r>
      <w:bookmarkEnd w:id="173"/>
    </w:p>
    <w:p>
      <w:pPr>
        <w:pStyle w:val="Heading1"/>
      </w:pPr>
      <w:bookmarkStart w:id="174" w:name="section-13"/>
      <w:bookmarkEnd w:id="174"/>
    </w:p>
    <w:p>
      <w:pPr>
        <w:pStyle w:val="Heading1"/>
      </w:pPr>
      <w:bookmarkStart w:id="175" w:name="menu.js-documentation"/>
      <w:r>
        <w:t xml:space="preserve">menu.js Documentation</w:t>
      </w:r>
      <w:bookmarkEnd w:id="175"/>
    </w:p>
    <w:p>
      <w:pPr>
        <w:pStyle w:val="Heading3"/>
      </w:pPr>
      <w:bookmarkStart w:id="176" w:name="function-removesidebarbarid-iconid"/>
      <w:r>
        <w:rPr>
          <w:rStyle w:val="VerbatimChar"/>
        </w:rPr>
        <w:t xml:space="preserve">function removeSideBar(barId, iconId)</w:t>
      </w:r>
      <w:bookmarkEnd w:id="176"/>
    </w:p>
    <w:p>
      <w:pPr>
        <w:pStyle w:val="Compact"/>
        <w:numPr>
          <w:numId w:val="1188"/>
          <w:ilvl w:val="0"/>
        </w:numPr>
      </w:pPr>
      <w:r>
        <w:rPr>
          <w:b/>
        </w:rPr>
        <w:t xml:space="preserve">Parameters:</w:t>
      </w:r>
    </w:p>
    <w:p>
      <w:pPr>
        <w:pStyle w:val="Compact"/>
        <w:numPr>
          <w:numId w:val="1189"/>
          <w:ilvl w:val="1"/>
        </w:numPr>
      </w:pPr>
      <w:r>
        <w:rPr>
          <w:rStyle w:val="VerbatimChar"/>
        </w:rPr>
        <w:t xml:space="preserve">barId</w:t>
      </w:r>
      <w:r>
        <w:t xml:space="preserve"> </w:t>
      </w:r>
      <w:r>
        <w:t xml:space="preserve">—</w:t>
      </w:r>
      <w:r>
        <w:t xml:space="preserve"> </w:t>
      </w:r>
      <w:r>
        <w:rPr>
          <w:rStyle w:val="VerbatimChar"/>
        </w:rPr>
        <w:t xml:space="preserve">*</w:t>
      </w:r>
      <w:r>
        <w:t xml:space="preserve"> </w:t>
      </w:r>
      <w:r>
        <w:t xml:space="preserve">—</w:t>
      </w:r>
    </w:p>
    <w:p>
      <w:pPr>
        <w:pStyle w:val="Compact"/>
        <w:numPr>
          <w:numId w:val="1189"/>
          <w:ilvl w:val="1"/>
        </w:numPr>
      </w:pPr>
      <w:r>
        <w:rPr>
          <w:rStyle w:val="VerbatimChar"/>
        </w:rPr>
        <w:t xml:space="preserve">iconId</w:t>
      </w:r>
      <w:r>
        <w:t xml:space="preserve"> </w:t>
      </w:r>
      <w:r>
        <w:t xml:space="preserve">—</w:t>
      </w:r>
      <w:r>
        <w:t xml:space="preserve"> </w:t>
      </w:r>
      <w:r>
        <w:rPr>
          <w:rStyle w:val="VerbatimChar"/>
        </w:rPr>
        <w:t xml:space="preserve">*</w:t>
      </w:r>
      <w:r>
        <w:t xml:space="preserve"> </w:t>
      </w:r>
      <w:r>
        <w:t xml:space="preserve">—</w:t>
      </w:r>
    </w:p>
    <w:p>
      <w:pPr>
        <w:pStyle w:val="Heading3"/>
      </w:pPr>
      <w:bookmarkStart w:id="177" w:name="X4d9136093416c0b335ce7b9031a45e1c1c3b620"/>
      <w:r>
        <w:rPr>
          <w:rStyle w:val="VerbatimChar"/>
        </w:rPr>
        <w:t xml:space="preserve">function openSidebar(sidebarType, headingId)</w:t>
      </w:r>
      <w:bookmarkEnd w:id="177"/>
    </w:p>
    <w:p>
      <w:pPr>
        <w:pStyle w:val="Compact"/>
        <w:numPr>
          <w:numId w:val="1190"/>
          <w:ilvl w:val="0"/>
        </w:numPr>
      </w:pPr>
      <w:r>
        <w:rPr>
          <w:b/>
        </w:rPr>
        <w:t xml:space="preserve">Parameters:</w:t>
      </w:r>
    </w:p>
    <w:p>
      <w:pPr>
        <w:pStyle w:val="Compact"/>
        <w:numPr>
          <w:numId w:val="1191"/>
          <w:ilvl w:val="1"/>
        </w:numPr>
      </w:pPr>
      <w:r>
        <w:rPr>
          <w:rStyle w:val="VerbatimChar"/>
        </w:rPr>
        <w:t xml:space="preserve">sidebarType</w:t>
      </w:r>
      <w:r>
        <w:t xml:space="preserve"> </w:t>
      </w:r>
      <w:r>
        <w:t xml:space="preserve">—</w:t>
      </w:r>
      <w:r>
        <w:t xml:space="preserve"> </w:t>
      </w:r>
      <w:r>
        <w:rPr>
          <w:rStyle w:val="VerbatimChar"/>
        </w:rPr>
        <w:t xml:space="preserve">*</w:t>
      </w:r>
      <w:r>
        <w:t xml:space="preserve"> </w:t>
      </w:r>
      <w:r>
        <w:t xml:space="preserve">—</w:t>
      </w:r>
    </w:p>
    <w:p>
      <w:pPr>
        <w:pStyle w:val="Compact"/>
        <w:numPr>
          <w:numId w:val="1191"/>
          <w:ilvl w:val="1"/>
        </w:numPr>
      </w:pPr>
      <w:r>
        <w:rPr>
          <w:rStyle w:val="VerbatimChar"/>
        </w:rPr>
        <w:t xml:space="preserve">headingId</w:t>
      </w:r>
      <w:r>
        <w:t xml:space="preserve"> </w:t>
      </w:r>
      <w:r>
        <w:t xml:space="preserve">—</w:t>
      </w:r>
      <w:r>
        <w:t xml:space="preserve"> </w:t>
      </w:r>
      <w:r>
        <w:rPr>
          <w:rStyle w:val="VerbatimChar"/>
        </w:rPr>
        <w:t xml:space="preserve">*</w:t>
      </w:r>
      <w:r>
        <w:t xml:space="preserve"> </w:t>
      </w:r>
      <w:r>
        <w:t xml:space="preserve">—</w:t>
      </w:r>
    </w:p>
    <w:p>
      <w:pPr>
        <w:pStyle w:val="Heading3"/>
      </w:pPr>
      <w:bookmarkStart w:id="178" w:name="function-closeleftsidebar"/>
      <w:r>
        <w:rPr>
          <w:rStyle w:val="VerbatimChar"/>
        </w:rPr>
        <w:t xml:space="preserve">function closeLeftSideBar()</w:t>
      </w:r>
      <w:bookmarkEnd w:id="178"/>
    </w:p>
    <w:p>
      <w:pPr>
        <w:pStyle w:val="Heading3"/>
      </w:pPr>
      <w:bookmarkStart w:id="179" w:name="function-closecentersidebar"/>
      <w:r>
        <w:rPr>
          <w:rStyle w:val="VerbatimChar"/>
        </w:rPr>
        <w:t xml:space="preserve">function closeCenterSideBar()</w:t>
      </w:r>
      <w:bookmarkEnd w:id="179"/>
    </w:p>
    <w:p>
      <w:pPr>
        <w:pStyle w:val="Heading3"/>
      </w:pPr>
      <w:bookmarkStart w:id="180" w:name="function-closerightsidebar"/>
      <w:r>
        <w:rPr>
          <w:rStyle w:val="VerbatimChar"/>
        </w:rPr>
        <w:t xml:space="preserve">function closeRightSideBar()</w:t>
      </w:r>
      <w:bookmarkEnd w:id="180"/>
    </w:p>
    <w:p>
      <w:pPr>
        <w:pStyle w:val="Heading3"/>
      </w:pPr>
      <w:bookmarkStart w:id="181" w:name="function-hidecontentpage"/>
      <w:r>
        <w:rPr>
          <w:rStyle w:val="VerbatimChar"/>
        </w:rPr>
        <w:t xml:space="preserve">function hideContentPage()</w:t>
      </w:r>
      <w:bookmarkEnd w:id="181"/>
    </w:p>
    <w:p>
      <w:pPr>
        <w:pStyle w:val="Heading3"/>
      </w:pPr>
      <w:bookmarkStart w:id="182" w:name="function-showcontentpage"/>
      <w:r>
        <w:rPr>
          <w:rStyle w:val="VerbatimChar"/>
        </w:rPr>
        <w:t xml:space="preserve">function showContentPage()</w:t>
      </w:r>
      <w:bookmarkEnd w:id="182"/>
    </w:p>
    <w:p>
      <w:pPr>
        <w:pStyle w:val="Heading3"/>
      </w:pPr>
      <w:bookmarkStart w:id="183" w:name="function-ismobile"/>
      <w:r>
        <w:rPr>
          <w:rStyle w:val="VerbatimChar"/>
        </w:rPr>
        <w:t xml:space="preserve">function isMobile()</w:t>
      </w:r>
      <w:bookmarkEnd w:id="183"/>
    </w:p>
    <w:p>
      <w:pPr>
        <w:pStyle w:val="Compact"/>
        <w:numPr>
          <w:numId w:val="1192"/>
          <w:ilvl w:val="0"/>
        </w:numPr>
      </w:pPr>
      <w:r>
        <w:rPr>
          <w:b/>
        </w:rPr>
        <w:t xml:space="preserve">Returns:</w:t>
      </w:r>
      <w:r>
        <w:t xml:space="preserve"> </w:t>
      </w:r>
      <w:r>
        <w:rPr>
          <w:rStyle w:val="VerbatimChar"/>
        </w:rPr>
        <w:t xml:space="preserve">u</w:t>
      </w:r>
      <w:r>
        <w:t xml:space="preserve"> </w:t>
      </w:r>
      <w:r>
        <w:t xml:space="preserve">—</w:t>
      </w:r>
    </w:p>
    <w:p>
      <w:pPr>
        <w:pStyle w:val="Heading3"/>
      </w:pPr>
      <w:bookmarkStart w:id="184" w:name="function-togglebodysidebar"/>
      <w:r>
        <w:rPr>
          <w:rStyle w:val="VerbatimChar"/>
        </w:rPr>
        <w:t xml:space="preserve">function toggleBodySidebar()</w:t>
      </w:r>
      <w:bookmarkEnd w:id="184"/>
    </w:p>
    <w:p>
      <w:pPr>
        <w:pStyle w:val="Heading3"/>
      </w:pPr>
      <w:bookmarkStart w:id="185" w:name="function-getpagewidth"/>
      <w:r>
        <w:rPr>
          <w:rStyle w:val="VerbatimChar"/>
        </w:rPr>
        <w:t xml:space="preserve">function getPageWidth()</w:t>
      </w:r>
      <w:bookmarkEnd w:id="185"/>
    </w:p>
    <w:p>
      <w:pPr>
        <w:pStyle w:val="Compact"/>
        <w:numPr>
          <w:numId w:val="1193"/>
          <w:ilvl w:val="0"/>
        </w:numPr>
      </w:pPr>
      <w:r>
        <w:rPr>
          <w:b/>
        </w:rPr>
        <w:t xml:space="preserve">Returns:</w:t>
      </w:r>
      <w:r>
        <w:t xml:space="preserve"> </w:t>
      </w:r>
      <w:r>
        <w:rPr>
          <w:rStyle w:val="VerbatimChar"/>
        </w:rPr>
        <w:t xml:space="preserve">u</w:t>
      </w:r>
      <w:r>
        <w:t xml:space="preserve"> </w:t>
      </w:r>
      <w:r>
        <w:t xml:space="preserve">—</w:t>
      </w:r>
    </w:p>
    <w:p>
      <w:pPr>
        <w:pStyle w:val="Heading3"/>
      </w:pPr>
      <w:bookmarkStart w:id="186" w:name="function-ismobilescreenwidth"/>
      <w:r>
        <w:rPr>
          <w:rStyle w:val="VerbatimChar"/>
        </w:rPr>
        <w:t xml:space="preserve">function isMobileScreenWidth()</w:t>
      </w:r>
      <w:bookmarkEnd w:id="186"/>
    </w:p>
    <w:p>
      <w:pPr>
        <w:pStyle w:val="Compact"/>
        <w:numPr>
          <w:numId w:val="1194"/>
          <w:ilvl w:val="0"/>
        </w:numPr>
      </w:pPr>
      <w:r>
        <w:rPr>
          <w:b/>
        </w:rPr>
        <w:t xml:space="preserve">Returns:</w:t>
      </w:r>
      <w:r>
        <w:t xml:space="preserve"> </w:t>
      </w:r>
      <w:r>
        <w:rPr>
          <w:rStyle w:val="VerbatimChar"/>
        </w:rPr>
        <w:t xml:space="preserve">u</w:t>
      </w:r>
      <w:r>
        <w:t xml:space="preserve"> </w:t>
      </w:r>
      <w:r>
        <w:t xml:space="preserve">—</w:t>
      </w:r>
    </w:p>
    <w:p>
      <w:pPr>
        <w:pStyle w:val="Heading3"/>
      </w:pPr>
      <w:bookmarkStart w:id="187" w:name="function-closemenus"/>
      <w:r>
        <w:rPr>
          <w:rStyle w:val="VerbatimChar"/>
        </w:rPr>
        <w:t xml:space="preserve">function closeMenus()</w:t>
      </w:r>
      <w:bookmarkEnd w:id="187"/>
    </w:p>
    <w:p>
      <w:pPr>
        <w:pStyle w:val="Heading3"/>
      </w:pPr>
      <w:bookmarkStart w:id="188" w:name="function-changesizeelement-style-size"/>
      <w:r>
        <w:rPr>
          <w:rStyle w:val="VerbatimChar"/>
        </w:rPr>
        <w:t xml:space="preserve">function changeSize(element, style, size)</w:t>
      </w:r>
      <w:bookmarkEnd w:id="188"/>
    </w:p>
    <w:p>
      <w:pPr>
        <w:pStyle w:val="Compact"/>
        <w:numPr>
          <w:numId w:val="1195"/>
          <w:ilvl w:val="0"/>
        </w:numPr>
      </w:pPr>
      <w:r>
        <w:rPr>
          <w:b/>
        </w:rPr>
        <w:t xml:space="preserve">Parameters:</w:t>
      </w:r>
    </w:p>
    <w:p>
      <w:pPr>
        <w:pStyle w:val="Compact"/>
        <w:numPr>
          <w:numId w:val="1196"/>
          <w:ilvl w:val="1"/>
        </w:numPr>
      </w:pPr>
      <w:r>
        <w:rPr>
          <w:rStyle w:val="VerbatimChar"/>
        </w:rPr>
        <w:t xml:space="preserve">element</w:t>
      </w:r>
      <w:r>
        <w:t xml:space="preserve"> </w:t>
      </w:r>
      <w:r>
        <w:t xml:space="preserve">—</w:t>
      </w:r>
      <w:r>
        <w:t xml:space="preserve"> </w:t>
      </w:r>
      <w:r>
        <w:rPr>
          <w:rStyle w:val="VerbatimChar"/>
        </w:rPr>
        <w:t xml:space="preserve">*</w:t>
      </w:r>
      <w:r>
        <w:t xml:space="preserve"> </w:t>
      </w:r>
      <w:r>
        <w:t xml:space="preserve">—</w:t>
      </w:r>
    </w:p>
    <w:p>
      <w:pPr>
        <w:pStyle w:val="Compact"/>
        <w:numPr>
          <w:numId w:val="1196"/>
          <w:ilvl w:val="1"/>
        </w:numPr>
      </w:pPr>
      <w:r>
        <w:rPr>
          <w:rStyle w:val="VerbatimChar"/>
        </w:rPr>
        <w:t xml:space="preserve">style</w:t>
      </w:r>
      <w:r>
        <w:t xml:space="preserve"> </w:t>
      </w:r>
      <w:r>
        <w:t xml:space="preserve">—</w:t>
      </w:r>
      <w:r>
        <w:t xml:space="preserve"> </w:t>
      </w:r>
      <w:r>
        <w:rPr>
          <w:rStyle w:val="VerbatimChar"/>
        </w:rPr>
        <w:t xml:space="preserve">*</w:t>
      </w:r>
      <w:r>
        <w:t xml:space="preserve"> </w:t>
      </w:r>
      <w:r>
        <w:t xml:space="preserve">—</w:t>
      </w:r>
    </w:p>
    <w:p>
      <w:pPr>
        <w:pStyle w:val="Compact"/>
        <w:numPr>
          <w:numId w:val="1196"/>
          <w:ilvl w:val="1"/>
        </w:numPr>
      </w:pPr>
      <w:r>
        <w:rPr>
          <w:rStyle w:val="VerbatimChar"/>
        </w:rPr>
        <w:t xml:space="preserve">size</w:t>
      </w:r>
      <w:r>
        <w:t xml:space="preserve"> </w:t>
      </w:r>
      <w:r>
        <w:t xml:space="preserve">—</w:t>
      </w:r>
      <w:r>
        <w:t xml:space="preserve"> </w:t>
      </w:r>
      <w:r>
        <w:rPr>
          <w:rStyle w:val="VerbatimChar"/>
        </w:rPr>
        <w:t xml:space="preserve">*</w:t>
      </w:r>
      <w:r>
        <w:t xml:space="preserve"> </w:t>
      </w:r>
      <w:r>
        <w:t xml:space="preserve">—</w:t>
      </w:r>
    </w:p>
    <w:p>
      <w:pPr>
        <w:pStyle w:val="Heading3"/>
      </w:pPr>
      <w:bookmarkStart w:id="189" w:name="function-setcurrentfontdisplay"/>
      <w:r>
        <w:rPr>
          <w:rStyle w:val="VerbatimChar"/>
        </w:rPr>
        <w:t xml:space="preserve">function setCurrentFontDisplay()</w:t>
      </w:r>
      <w:bookmarkEnd w:id="189"/>
    </w:p>
    <w:p>
      <w:pPr>
        <w:pStyle w:val="Heading3"/>
      </w:pPr>
      <w:bookmarkStart w:id="190" w:name="function-togglegraystyle"/>
      <w:r>
        <w:rPr>
          <w:rStyle w:val="VerbatimChar"/>
        </w:rPr>
        <w:t xml:space="preserve">function toggleGraystyle()</w:t>
      </w:r>
      <w:bookmarkEnd w:id="190"/>
    </w:p>
    <w:p>
      <w:pPr>
        <w:pStyle w:val="Heading3"/>
      </w:pPr>
      <w:bookmarkStart w:id="191" w:name="function-toggleinvertcolor"/>
      <w:r>
        <w:rPr>
          <w:rStyle w:val="VerbatimChar"/>
        </w:rPr>
        <w:t xml:space="preserve">function toggleInvertColor()</w:t>
      </w:r>
      <w:bookmarkEnd w:id="191"/>
    </w:p>
    <w:p>
      <w:pPr>
        <w:pStyle w:val="Heading3"/>
      </w:pPr>
      <w:bookmarkStart w:id="192" w:name="function-turnongraystyle"/>
      <w:r>
        <w:rPr>
          <w:rStyle w:val="VerbatimChar"/>
        </w:rPr>
        <w:t xml:space="preserve">function turnOnGrayStyle()</w:t>
      </w:r>
      <w:bookmarkEnd w:id="192"/>
    </w:p>
    <w:p>
      <w:pPr>
        <w:pStyle w:val="Heading3"/>
      </w:pPr>
      <w:bookmarkStart w:id="193" w:name="function-turnoncolordefault"/>
      <w:r>
        <w:rPr>
          <w:rStyle w:val="VerbatimChar"/>
        </w:rPr>
        <w:t xml:space="preserve">function turnOnColorDefault()</w:t>
      </w:r>
      <w:bookmarkEnd w:id="193"/>
    </w:p>
    <w:p>
      <w:pPr>
        <w:pStyle w:val="Heading3"/>
      </w:pPr>
      <w:bookmarkStart w:id="194" w:name="function-turnoninversestyle"/>
      <w:r>
        <w:rPr>
          <w:rStyle w:val="VerbatimChar"/>
        </w:rPr>
        <w:t xml:space="preserve">function turnOnInverseStyle()</w:t>
      </w:r>
      <w:bookmarkEnd w:id="194"/>
    </w:p>
    <w:p>
      <w:pPr>
        <w:pStyle w:val="Heading3"/>
      </w:pPr>
      <w:bookmarkStart w:id="195" w:name="function-removecurrentcolorsetting"/>
      <w:r>
        <w:rPr>
          <w:rStyle w:val="VerbatimChar"/>
        </w:rPr>
        <w:t xml:space="preserve">function removeCurrentColorSetting()</w:t>
      </w:r>
      <w:bookmarkEnd w:id="195"/>
    </w:p>
    <w:p>
      <w:pPr>
        <w:pStyle w:val="Heading3"/>
      </w:pPr>
      <w:bookmarkStart w:id="196" w:name="function-toggleariabuttonpresselementid"/>
      <w:r>
        <w:rPr>
          <w:rStyle w:val="VerbatimChar"/>
        </w:rPr>
        <w:t xml:space="preserve">function toggleAriaButtonPress(elementId)</w:t>
      </w:r>
      <w:bookmarkEnd w:id="196"/>
    </w:p>
    <w:p>
      <w:pPr>
        <w:pStyle w:val="Compact"/>
        <w:numPr>
          <w:numId w:val="1197"/>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w:t>
      </w:r>
      <w:r>
        <w:t xml:space="preserve"> </w:t>
      </w:r>
      <w:r>
        <w:t xml:space="preserve">—</w:t>
      </w:r>
    </w:p>
    <w:p>
      <w:pPr>
        <w:pStyle w:val="Heading3"/>
      </w:pPr>
      <w:bookmarkStart w:id="197" w:name="function-changefontscreen"/>
      <w:r>
        <w:rPr>
          <w:rStyle w:val="VerbatimChar"/>
        </w:rPr>
        <w:t xml:space="preserve">function changeFontScreen()</w:t>
      </w:r>
      <w:bookmarkEnd w:id="197"/>
    </w:p>
    <w:p>
      <w:pPr>
        <w:pStyle w:val="Heading3"/>
      </w:pPr>
      <w:bookmarkStart w:id="198" w:name="function-setcookiecname-cvalue"/>
      <w:r>
        <w:rPr>
          <w:rStyle w:val="VerbatimChar"/>
        </w:rPr>
        <w:t xml:space="preserve">function setCookie(cname, cvalue)</w:t>
      </w:r>
      <w:bookmarkEnd w:id="198"/>
    </w:p>
    <w:p>
      <w:pPr>
        <w:pStyle w:val="Compact"/>
        <w:numPr>
          <w:numId w:val="1198"/>
          <w:ilvl w:val="0"/>
        </w:numPr>
      </w:pPr>
      <w:r>
        <w:rPr>
          <w:b/>
        </w:rPr>
        <w:t xml:space="preserve">Parameters:</w:t>
      </w:r>
    </w:p>
    <w:p>
      <w:pPr>
        <w:pStyle w:val="Compact"/>
        <w:numPr>
          <w:numId w:val="1199"/>
          <w:ilvl w:val="1"/>
        </w:numPr>
      </w:pPr>
      <w:r>
        <w:rPr>
          <w:rStyle w:val="VerbatimChar"/>
        </w:rPr>
        <w:t xml:space="preserve">cname</w:t>
      </w:r>
      <w:r>
        <w:t xml:space="preserve"> </w:t>
      </w:r>
      <w:r>
        <w:t xml:space="preserve">—</w:t>
      </w:r>
      <w:r>
        <w:t xml:space="preserve"> </w:t>
      </w:r>
      <w:r>
        <w:rPr>
          <w:rStyle w:val="VerbatimChar"/>
        </w:rPr>
        <w:t xml:space="preserve">*</w:t>
      </w:r>
      <w:r>
        <w:t xml:space="preserve"> </w:t>
      </w:r>
      <w:r>
        <w:t xml:space="preserve">—</w:t>
      </w:r>
    </w:p>
    <w:p>
      <w:pPr>
        <w:pStyle w:val="Compact"/>
        <w:numPr>
          <w:numId w:val="1199"/>
          <w:ilvl w:val="1"/>
        </w:numPr>
      </w:pPr>
      <w:r>
        <w:rPr>
          <w:rStyle w:val="VerbatimChar"/>
        </w:rPr>
        <w:t xml:space="preserve">cvalue</w:t>
      </w:r>
      <w:r>
        <w:t xml:space="preserve"> </w:t>
      </w:r>
      <w:r>
        <w:t xml:space="preserve">—</w:t>
      </w:r>
      <w:r>
        <w:t xml:space="preserve"> </w:t>
      </w:r>
      <w:r>
        <w:rPr>
          <w:rStyle w:val="VerbatimChar"/>
        </w:rPr>
        <w:t xml:space="preserve">*</w:t>
      </w:r>
      <w:r>
        <w:t xml:space="preserve"> </w:t>
      </w:r>
      <w:r>
        <w:t xml:space="preserve">—</w:t>
      </w:r>
    </w:p>
    <w:p>
      <w:pPr>
        <w:pStyle w:val="Heading3"/>
      </w:pPr>
      <w:bookmarkStart w:id="199" w:name="function-getcookiecname"/>
      <w:r>
        <w:rPr>
          <w:rStyle w:val="VerbatimChar"/>
        </w:rPr>
        <w:t xml:space="preserve">function getCookie(cname)</w:t>
      </w:r>
      <w:bookmarkEnd w:id="199"/>
    </w:p>
    <w:p>
      <w:pPr>
        <w:pStyle w:val="Compact"/>
        <w:numPr>
          <w:numId w:val="1200"/>
          <w:ilvl w:val="0"/>
        </w:numPr>
      </w:pPr>
      <w:r>
        <w:rPr>
          <w:b/>
        </w:rPr>
        <w:t xml:space="preserve">Parameters:</w:t>
      </w:r>
      <w:r>
        <w:t xml:space="preserve"> </w:t>
      </w:r>
      <w:r>
        <w:rPr>
          <w:rStyle w:val="VerbatimChar"/>
        </w:rPr>
        <w:t xml:space="preserve">cname</w:t>
      </w:r>
      <w:r>
        <w:t xml:space="preserve"> </w:t>
      </w:r>
      <w:r>
        <w:t xml:space="preserve">—</w:t>
      </w:r>
      <w:r>
        <w:t xml:space="preserve"> </w:t>
      </w:r>
      <w:r>
        <w:rPr>
          <w:rStyle w:val="VerbatimChar"/>
        </w:rPr>
        <w:t xml:space="preserve">*</w:t>
      </w:r>
      <w:r>
        <w:t xml:space="preserve"> </w:t>
      </w:r>
      <w:r>
        <w:t xml:space="preserve">—</w:t>
      </w:r>
    </w:p>
    <w:p>
      <w:pPr>
        <w:pStyle w:val="Compact"/>
        <w:numPr>
          <w:numId w:val="1200"/>
          <w:ilvl w:val="0"/>
        </w:numPr>
      </w:pPr>
      <w:r>
        <w:rPr>
          <w:b/>
        </w:rPr>
        <w:t xml:space="preserve">Returns:</w:t>
      </w:r>
      <w:r>
        <w:t xml:space="preserve"> </w:t>
      </w:r>
      <w:r>
        <w:rPr>
          <w:rStyle w:val="VerbatimChar"/>
        </w:rPr>
        <w:t xml:space="preserve">u</w:t>
      </w:r>
      <w:r>
        <w:t xml:space="preserve"> </w:t>
      </w:r>
      <w:r>
        <w:t xml:space="preserve">—</w:t>
      </w:r>
    </w:p>
    <w:p>
      <w:pPr>
        <w:pStyle w:val="Heading3"/>
      </w:pPr>
      <w:bookmarkStart w:id="200" w:name="function-onloadcook"/>
      <w:r>
        <w:rPr>
          <w:rStyle w:val="VerbatimChar"/>
        </w:rPr>
        <w:t xml:space="preserve">function onloadCook()</w:t>
      </w:r>
      <w:bookmarkEnd w:id="200"/>
    </w:p>
    <w:p>
      <w:pPr>
        <w:pStyle w:val="Heading3"/>
      </w:pPr>
      <w:bookmarkStart w:id="201" w:name="function-onfontchange"/>
      <w:r>
        <w:rPr>
          <w:rStyle w:val="VerbatimChar"/>
        </w:rPr>
        <w:t xml:space="preserve">function onFontChange()</w:t>
      </w:r>
      <w:bookmarkEnd w:id="201"/>
    </w:p>
    <w:p>
      <w:pPr>
        <w:pStyle w:val="FirstParagraph"/>
      </w:pPr>
      <w:r>
        <w:t xml:space="preserve">When the one of the following ids [</w:t>
      </w:r>
      <w:r>
        <w:t xml:space="preserve">‘</w:t>
      </w:r>
      <w:r>
        <w:t xml:space="preserve">increase-font</w:t>
      </w:r>
      <w:r>
        <w:t xml:space="preserve">’</w:t>
      </w:r>
      <w:r>
        <w:t xml:space="preserve">,</w:t>
      </w:r>
      <w:r>
        <w:t xml:space="preserve"> </w:t>
      </w:r>
      <w:r>
        <w:t xml:space="preserve">‘</w:t>
      </w:r>
      <w:r>
        <w:t xml:space="preserve">decrease-font</w:t>
      </w:r>
      <w:r>
        <w:t xml:space="preserve">’</w:t>
      </w:r>
      <w:r>
        <w:t xml:space="preserve">,</w:t>
      </w:r>
      <w:r>
        <w:t xml:space="preserve"> </w:t>
      </w:r>
      <w:r>
        <w:t xml:space="preserve">‘</w:t>
      </w:r>
      <w:r>
        <w:t xml:space="preserve">increase-font</w:t>
      </w:r>
      <w:r>
        <w:t xml:space="preserve">’</w:t>
      </w:r>
      <w:r>
        <w:t xml:space="preserve">] are clicked, the respective clickEvent will change the global variable that contains the current size setting. onFontChange will adjust the new currentSizing by calling the respective methods that adjusts sizes.</w:t>
      </w:r>
    </w:p>
    <w:p>
      <w:pPr>
        <w:pStyle w:val="Heading1"/>
      </w:pPr>
      <w:bookmarkStart w:id="202" w:name="section-14"/>
      <w:bookmarkEnd w:id="202"/>
    </w:p>
    <w:p>
      <w:pPr>
        <w:pStyle w:val="Heading1"/>
      </w:pPr>
      <w:bookmarkStart w:id="203" w:name="useraccountregistration.js-documentation"/>
      <w:r>
        <w:t xml:space="preserve">userAccountRegistration.js Documentation</w:t>
      </w:r>
      <w:bookmarkEnd w:id="203"/>
    </w:p>
    <w:p>
      <w:pPr>
        <w:pStyle w:val="Heading1"/>
      </w:pPr>
      <w:bookmarkStart w:id="204" w:name="section-15"/>
      <w:bookmarkEnd w:id="204"/>
    </w:p>
    <w:p>
      <w:pPr>
        <w:pStyle w:val="Heading1"/>
      </w:pPr>
      <w:bookmarkStart w:id="205" w:name="userschedule.js-documentation"/>
      <w:r>
        <w:t xml:space="preserve">userSchedule.js Documentation</w:t>
      </w:r>
      <w:bookmarkEnd w:id="205"/>
    </w:p>
    <w:p>
      <w:pPr>
        <w:pStyle w:val="Heading1"/>
      </w:pPr>
      <w:bookmarkStart w:id="206" w:name="section-16"/>
      <w:bookmarkEnd w:id="206"/>
    </w:p>
    <w:p>
      <w:pPr>
        <w:pStyle w:val="Heading1"/>
      </w:pPr>
      <w:bookmarkStart w:id="207" w:name="usersettings.js-documentation"/>
      <w:r>
        <w:t xml:space="preserve">userSettings.js Documentation</w:t>
      </w:r>
      <w:bookmarkEnd w:id="207"/>
    </w:p>
    <w:p>
      <w:pPr>
        <w:pStyle w:val="Heading1"/>
      </w:pPr>
      <w:bookmarkStart w:id="208" w:name="section-17"/>
      <w:bookmarkEnd w:id="208"/>
    </w:p>
    <w:p>
      <w:pPr>
        <w:pStyle w:val="Heading1"/>
      </w:pPr>
      <w:bookmarkStart w:id="209" w:name="util.js-documentation"/>
      <w:r>
        <w:t xml:space="preserve">util.js Documentation</w:t>
      </w:r>
      <w:bookmarkEnd w:id="209"/>
    </w:p>
    <w:p>
      <w:pPr>
        <w:pStyle w:val="Heading3"/>
      </w:pPr>
      <w:bookmarkStart w:id="210" w:name="function-parsedatedatestring"/>
      <w:r>
        <w:rPr>
          <w:rStyle w:val="VerbatimChar"/>
        </w:rPr>
        <w:t xml:space="preserve">function parseDate(dateString)</w:t>
      </w:r>
      <w:bookmarkEnd w:id="210"/>
    </w:p>
    <w:p>
      <w:pPr>
        <w:pStyle w:val="Compact"/>
        <w:numPr>
          <w:numId w:val="1201"/>
          <w:ilvl w:val="0"/>
        </w:numPr>
      </w:pPr>
      <w:r>
        <w:rPr>
          <w:b/>
        </w:rPr>
        <w:t xml:space="preserve">Parameters:</w:t>
      </w:r>
      <w:r>
        <w:t xml:space="preserve"> </w:t>
      </w:r>
      <w:r>
        <w:rPr>
          <w:rStyle w:val="VerbatimChar"/>
        </w:rPr>
        <w:t xml:space="preserve">dateString</w:t>
      </w:r>
      <w:r>
        <w:t xml:space="preserve"> </w:t>
      </w:r>
      <w:r>
        <w:t xml:space="preserve">—</w:t>
      </w:r>
      <w:r>
        <w:t xml:space="preserve"> </w:t>
      </w:r>
      <w:r>
        <w:rPr>
          <w:rStyle w:val="VerbatimChar"/>
        </w:rPr>
        <w:t xml:space="preserve">String</w:t>
      </w:r>
      <w:r>
        <w:t xml:space="preserve"> </w:t>
      </w:r>
      <w:r>
        <w:t xml:space="preserve">— - a date in the format</w:t>
      </w:r>
      <w:r>
        <w:t xml:space="preserve"> </w:t>
      </w:r>
      <w:r>
        <w:t xml:space="preserve">“</w:t>
      </w:r>
      <w:r>
        <w:t xml:space="preserve">YYYY-MM-DD.</w:t>
      </w:r>
      <w:r>
        <w:t xml:space="preserve">”</w:t>
      </w:r>
    </w:p>
    <w:p>
      <w:pPr>
        <w:pStyle w:val="Compact"/>
        <w:numPr>
          <w:numId w:val="1201"/>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211" w:name="function-parsetimetimestring"/>
      <w:r>
        <w:rPr>
          <w:rStyle w:val="VerbatimChar"/>
        </w:rPr>
        <w:t xml:space="preserve">function parseTime(timeString)</w:t>
      </w:r>
      <w:bookmarkEnd w:id="211"/>
    </w:p>
    <w:p>
      <w:pPr>
        <w:pStyle w:val="Compact"/>
        <w:numPr>
          <w:numId w:val="1202"/>
          <w:ilvl w:val="0"/>
        </w:numPr>
      </w:pPr>
      <w:r>
        <w:rPr>
          <w:b/>
        </w:rPr>
        <w:t xml:space="preserve">Parameters:</w:t>
      </w:r>
      <w:r>
        <w:t xml:space="preserve"> </w:t>
      </w:r>
      <w:r>
        <w:rPr>
          <w:rStyle w:val="VerbatimChar"/>
        </w:rPr>
        <w:t xml:space="preserve">timeString</w:t>
      </w:r>
      <w:r>
        <w:t xml:space="preserve"> </w:t>
      </w:r>
      <w:r>
        <w:t xml:space="preserve">—</w:t>
      </w:r>
      <w:r>
        <w:t xml:space="preserve"> </w:t>
      </w:r>
      <w:r>
        <w:rPr>
          <w:rStyle w:val="VerbatimChar"/>
        </w:rPr>
        <w:t xml:space="preserve">String</w:t>
      </w:r>
      <w:r>
        <w:t xml:space="preserve"> </w:t>
      </w:r>
      <w:r>
        <w:t xml:space="preserve">— - a time string in the format</w:t>
      </w:r>
      <w:r>
        <w:t xml:space="preserve"> </w:t>
      </w:r>
      <w:r>
        <w:t xml:space="preserve">“</w:t>
      </w:r>
      <w:r>
        <w:t xml:space="preserve">HH:MM:ss.</w:t>
      </w:r>
      <w:r>
        <w:t xml:space="preserve">”</w:t>
      </w:r>
    </w:p>
    <w:p>
      <w:pPr>
        <w:pStyle w:val="Compact"/>
        <w:numPr>
          <w:numId w:val="1202"/>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212" w:name="function-addzeroi"/>
      <w:r>
        <w:rPr>
          <w:rStyle w:val="VerbatimChar"/>
        </w:rPr>
        <w:t xml:space="preserve">function addZero(i)</w:t>
      </w:r>
      <w:bookmarkEnd w:id="212"/>
    </w:p>
    <w:p>
      <w:pPr>
        <w:pStyle w:val="Compact"/>
        <w:numPr>
          <w:numId w:val="1203"/>
          <w:ilvl w:val="0"/>
        </w:numPr>
      </w:pPr>
      <w:r>
        <w:rPr>
          <w:b/>
        </w:rPr>
        <w:t xml:space="preserve">Parameters:</w:t>
      </w:r>
      <w:r>
        <w:t xml:space="preserve"> </w:t>
      </w:r>
      <w:r>
        <w:rPr>
          <w:rStyle w:val="VerbatimChar"/>
        </w:rPr>
        <w:t xml:space="preserve">i</w:t>
      </w:r>
      <w:r>
        <w:t xml:space="preserve"> </w:t>
      </w:r>
      <w:r>
        <w:t xml:space="preserve">—</w:t>
      </w:r>
      <w:r>
        <w:t xml:space="preserve"> </w:t>
      </w:r>
      <w:r>
        <w:rPr>
          <w:rStyle w:val="VerbatimChar"/>
        </w:rPr>
        <w:t xml:space="preserve">int</w:t>
      </w:r>
      <w:r>
        <w:t xml:space="preserve"> </w:t>
      </w:r>
      <w:r>
        <w:t xml:space="preserve">— - an integer expected to be within 0 - 12.</w:t>
      </w:r>
    </w:p>
    <w:p>
      <w:pPr>
        <w:pStyle w:val="Compact"/>
        <w:numPr>
          <w:numId w:val="1203"/>
          <w:ilvl w:val="0"/>
        </w:numPr>
      </w:pPr>
      <w:r>
        <w:rPr>
          <w:b/>
        </w:rPr>
        <w:t xml:space="preserve">Returns:</w:t>
      </w:r>
      <w:r>
        <w:t xml:space="preserve"> </w:t>
      </w:r>
      <w:r>
        <w:rPr>
          <w:rStyle w:val="VerbatimChar"/>
        </w:rPr>
        <w:t xml:space="preserve">String</w:t>
      </w:r>
      <w:r>
        <w:t xml:space="preserve"> </w:t>
      </w:r>
      <w:r>
        <w:t xml:space="preserve">— - returns a string with either just i or i with a</w:t>
      </w:r>
      <w:r>
        <w:t xml:space="preserve"> </w:t>
      </w:r>
      <w:r>
        <w:t xml:space="preserve">‘</w:t>
      </w:r>
      <w:r>
        <w:t xml:space="preserve">0</w:t>
      </w:r>
      <w:r>
        <w:t xml:space="preserve">’</w:t>
      </w:r>
      <w:r>
        <w:t xml:space="preserve"> </w:t>
      </w:r>
      <w:r>
        <w:t xml:space="preserve">in front of it, such as</w:t>
      </w:r>
      <w:r>
        <w:t xml:space="preserve"> </w:t>
      </w:r>
      <w:r>
        <w:t xml:space="preserve">“</w:t>
      </w:r>
      <w:r>
        <w:t xml:space="preserve">01</w:t>
      </w:r>
      <w:r>
        <w:t xml:space="preserve">”</w:t>
      </w:r>
      <w:r>
        <w:t xml:space="preserve"> </w:t>
      </w:r>
      <w:r>
        <w:t xml:space="preserve">or</w:t>
      </w:r>
      <w:r>
        <w:t xml:space="preserve"> </w:t>
      </w:r>
      <w:r>
        <w:t xml:space="preserve">“</w:t>
      </w:r>
      <w:r>
        <w:t xml:space="preserve">09.</w:t>
      </w:r>
      <w:r>
        <w:t xml:space="preserve">”</w:t>
      </w:r>
    </w:p>
    <w:p>
      <w:pPr>
        <w:pStyle w:val="Heading3"/>
      </w:pPr>
      <w:bookmarkStart w:id="213" w:name="function-onshowhiddenelementelementid"/>
      <w:r>
        <w:rPr>
          <w:rStyle w:val="VerbatimChar"/>
        </w:rPr>
        <w:t xml:space="preserve">function onShowHiddenElement(elementId)</w:t>
      </w:r>
      <w:bookmarkEnd w:id="213"/>
    </w:p>
    <w:p>
      <w:pPr>
        <w:pStyle w:val="Compact"/>
        <w:numPr>
          <w:numId w:val="1204"/>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Heading3"/>
      </w:pPr>
      <w:bookmarkStart w:id="214" w:name="X1d1b466d646324e782f8cce983a752e3ed7db07"/>
      <w:r>
        <w:rPr>
          <w:rStyle w:val="VerbatimChar"/>
        </w:rPr>
        <w:t xml:space="preserve">function onShowHiddenElementWithAria(elementId, ariaMsg)</w:t>
      </w:r>
      <w:bookmarkEnd w:id="214"/>
    </w:p>
    <w:p>
      <w:pPr>
        <w:pStyle w:val="Compact"/>
        <w:numPr>
          <w:numId w:val="1205"/>
          <w:ilvl w:val="0"/>
        </w:numPr>
      </w:pPr>
      <w:r>
        <w:rPr>
          <w:b/>
        </w:rPr>
        <w:t xml:space="preserve">Parameters:</w:t>
      </w:r>
    </w:p>
    <w:p>
      <w:pPr>
        <w:pStyle w:val="Compact"/>
        <w:numPr>
          <w:numId w:val="1206"/>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Compact"/>
        <w:numPr>
          <w:numId w:val="1206"/>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element has been toggled.</w:t>
      </w:r>
    </w:p>
    <w:p>
      <w:pPr>
        <w:pStyle w:val="Heading3"/>
      </w:pPr>
      <w:bookmarkStart w:id="215" w:name="function-onshowhiddenrowelementid"/>
      <w:r>
        <w:rPr>
          <w:rStyle w:val="VerbatimChar"/>
        </w:rPr>
        <w:t xml:space="preserve">function onShowHiddenRow(elementId)</w:t>
      </w:r>
      <w:bookmarkEnd w:id="215"/>
    </w:p>
    <w:p>
      <w:pPr>
        <w:pStyle w:val="Compact"/>
        <w:numPr>
          <w:numId w:val="1207"/>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Heading3"/>
      </w:pPr>
      <w:bookmarkStart w:id="216" w:name="Xb2326a0e2023a5db4ef14b34f242908f7a4289c"/>
      <w:r>
        <w:rPr>
          <w:rStyle w:val="VerbatimChar"/>
        </w:rPr>
        <w:t xml:space="preserve">function onShowHiddenRowWithAria(elementId, ariaMsg)</w:t>
      </w:r>
      <w:bookmarkEnd w:id="216"/>
    </w:p>
    <w:p>
      <w:pPr>
        <w:pStyle w:val="Compact"/>
        <w:numPr>
          <w:numId w:val="1208"/>
          <w:ilvl w:val="0"/>
        </w:numPr>
      </w:pPr>
      <w:r>
        <w:rPr>
          <w:b/>
        </w:rPr>
        <w:t xml:space="preserve">Parameters:</w:t>
      </w:r>
    </w:p>
    <w:p>
      <w:pPr>
        <w:pStyle w:val="Compact"/>
        <w:numPr>
          <w:numId w:val="1209"/>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Compact"/>
        <w:numPr>
          <w:numId w:val="1209"/>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row has been toggled.</w:t>
      </w:r>
    </w:p>
    <w:p>
      <w:pPr>
        <w:pStyle w:val="Heading3"/>
      </w:pPr>
      <w:bookmarkStart w:id="217" w:name="function-notifyscreenreadermessage"/>
      <w:r>
        <w:rPr>
          <w:rStyle w:val="VerbatimChar"/>
        </w:rPr>
        <w:t xml:space="preserve">function notifyScreenreader(message)</w:t>
      </w:r>
      <w:bookmarkEnd w:id="217"/>
    </w:p>
    <w:p>
      <w:pPr>
        <w:pStyle w:val="Compact"/>
        <w:numPr>
          <w:numId w:val="1210"/>
          <w:ilvl w:val="0"/>
        </w:numPr>
      </w:pPr>
      <w:r>
        <w:rPr>
          <w:b/>
        </w:rPr>
        <w:t xml:space="preserve">Parameters:</w:t>
      </w:r>
      <w:r>
        <w:t xml:space="preserve"> </w:t>
      </w: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the message to be read by the screen reader.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2019-06-03T23:27:06Z</dcterms:created>
  <dcterms:modified xsi:type="dcterms:W3CDTF">2019-06-03T23:27:06Z</dcterms:modified>
</cp:coreProperties>
</file>

<file path=docProps/custom.xml><?xml version="1.0" encoding="utf-8"?>
<Properties xmlns="http://schemas.openxmlformats.org/officeDocument/2006/custom-properties" xmlns:vt="http://schemas.openxmlformats.org/officeDocument/2006/docPropsVTypes"/>
</file>