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6BC7" w14:textId="77777777" w:rsidR="005227BE" w:rsidRDefault="005227BE" w:rsidP="005227BE">
      <w:pPr>
        <w:pStyle w:val="Title"/>
        <w:jc w:val="left"/>
      </w:pPr>
      <w:bookmarkStart w:id="0" w:name="_1ov9il4yx4k" w:colFirst="0" w:colLast="0"/>
      <w:bookmarkEnd w:id="0"/>
      <w:r>
        <w:t>Nano-Kernel : A Bare Metal OS</w:t>
      </w:r>
    </w:p>
    <w:p w14:paraId="62DA1B52" w14:textId="770AEE76" w:rsidR="00B47A98" w:rsidRDefault="005227BE" w:rsidP="005227BE">
      <w:pPr>
        <w:pStyle w:val="Heading2"/>
      </w:pPr>
      <w:r>
        <w:t xml:space="preserve">Part </w:t>
      </w:r>
      <w:r>
        <w:t>6</w:t>
      </w:r>
      <w:r w:rsidR="00B47A98">
        <w:t xml:space="preserve"> - Handling Device Interrupts</w:t>
      </w:r>
    </w:p>
    <w:p w14:paraId="64570D00" w14:textId="77777777" w:rsidR="00B47A98" w:rsidRDefault="00B47A98" w:rsidP="00B47A98">
      <w:r>
        <w:t xml:space="preserve">In the original PC, included an i8259 </w:t>
      </w:r>
      <w:r>
        <w:rPr>
          <w:i/>
        </w:rPr>
        <w:t>programming interrupt chip (PIC)</w:t>
      </w:r>
      <w:r>
        <w:t xml:space="preserve"> could generate an interrupt request (IRQ) numbered 0...7.  This was expanded to 16 IRQs in the 80286 by using two </w:t>
      </w:r>
      <w:r>
        <w:rPr>
          <w:i/>
        </w:rPr>
        <w:t>i8259</w:t>
      </w:r>
      <w:r>
        <w:t xml:space="preserve">s, and that number was the standard until the Pentium processors.  More recent versions of the hardware replace the 16 IRQs with an </w:t>
      </w:r>
      <w:r>
        <w:rPr>
          <w:i/>
        </w:rPr>
        <w:t>Advanced Peripheral Interface Controller APIC</w:t>
      </w:r>
      <w:r>
        <w:t>, which allows up to 1024 device IRQs (among other things, both good and bad!).  This section asks you to implement the interrupt handlers for the 16 device interrupts of the early PC.</w:t>
      </w:r>
    </w:p>
    <w:p w14:paraId="7A9AAEA2" w14:textId="77777777" w:rsidR="00B47A98" w:rsidRDefault="00B47A98" w:rsidP="00B47A98"/>
    <w:p w14:paraId="1B2A83CD" w14:textId="77777777" w:rsidR="00B47A98" w:rsidRDefault="00B47A98" w:rsidP="00B47A98">
      <w:pPr>
        <w:pStyle w:val="Heading3"/>
      </w:pPr>
      <w:bookmarkStart w:id="1" w:name="_wx7jtvwcwu78" w:colFirst="0" w:colLast="0"/>
      <w:bookmarkEnd w:id="1"/>
      <w:r>
        <w:t>Implement the 16 IRQs</w:t>
      </w:r>
    </w:p>
    <w:p w14:paraId="490F0831" w14:textId="77777777" w:rsidR="00B47A98" w:rsidRDefault="00B47A98" w:rsidP="00FC112B">
      <w:pPr>
        <w:numPr>
          <w:ilvl w:val="0"/>
          <w:numId w:val="11"/>
        </w:numPr>
      </w:pPr>
      <w:r>
        <w:t xml:space="preserve">Modify “intr.h” to include the definition for an INTR and INTR2 macro.  The hardware does </w:t>
      </w:r>
      <w:r>
        <w:rPr>
          <w:b/>
        </w:rPr>
        <w:t>not</w:t>
      </w:r>
      <w:r>
        <w:t xml:space="preserve"> push an error code, so these macros will be almost a direct copy of the EXCP and EXCP2 macros (not the ERR macros).  </w:t>
      </w:r>
    </w:p>
    <w:p w14:paraId="60BA2CE5" w14:textId="77777777" w:rsidR="00B47A98" w:rsidRDefault="00B47A98" w:rsidP="00FC112B">
      <w:pPr>
        <w:numPr>
          <w:ilvl w:val="0"/>
          <w:numId w:val="11"/>
        </w:numPr>
      </w:pPr>
      <w:r>
        <w:t>Add an interrupt offset number to the intr.h file, make it initially 32, so that IRQ 0 corresponds to interrupt 32, and IRQ 1 to interrupt 33, etc.</w:t>
      </w:r>
    </w:p>
    <w:p w14:paraId="61593903" w14:textId="77777777" w:rsidR="00B47A98" w:rsidRDefault="00B47A98" w:rsidP="00FC112B">
      <w:pPr>
        <w:numPr>
          <w:ilvl w:val="0"/>
          <w:numId w:val="11"/>
        </w:numPr>
      </w:pPr>
      <w:r>
        <w:t>Modify the “intr.S” to invoke your INTR macro to construct the 16 hardware interrupts (using the interrupt number NOT the IRQ number)</w:t>
      </w:r>
    </w:p>
    <w:p w14:paraId="36ED108A" w14:textId="77777777" w:rsidR="00B47A98" w:rsidRDefault="00B47A98" w:rsidP="00FC112B">
      <w:pPr>
        <w:numPr>
          <w:ilvl w:val="0"/>
          <w:numId w:val="11"/>
        </w:numPr>
      </w:pPr>
      <w:r>
        <w:t>Modify the “handler.h” file to add the interrupt templates that your INTR2 macro will generate for each of the 16 interrupts</w:t>
      </w:r>
    </w:p>
    <w:p w14:paraId="3FA05FEA" w14:textId="77777777" w:rsidR="00B47A98" w:rsidRDefault="00B47A98" w:rsidP="00FC112B">
      <w:pPr>
        <w:numPr>
          <w:ilvl w:val="0"/>
          <w:numId w:val="11"/>
        </w:numPr>
      </w:pPr>
      <w:r>
        <w:t xml:space="preserve">Modify the “handler.c” file to create an interrupt handler for your device - for now, it can just print the interrupt that was detected.  </w:t>
      </w:r>
      <w:r>
        <w:rPr>
          <w:b/>
        </w:rPr>
        <w:t>There will be a big difference from the error handlers - interrupts are NOT errors!</w:t>
      </w:r>
    </w:p>
    <w:p w14:paraId="068C6F6D" w14:textId="77777777" w:rsidR="00B47A98" w:rsidRDefault="00B47A98" w:rsidP="00FC112B">
      <w:pPr>
        <w:numPr>
          <w:ilvl w:val="0"/>
          <w:numId w:val="11"/>
        </w:numPr>
      </w:pPr>
      <w:r>
        <w:t>Modify the “handler.c” file to register your 16 interrupt handlers</w:t>
      </w:r>
    </w:p>
    <w:p w14:paraId="549B4CC9" w14:textId="77777777" w:rsidR="00B47A98" w:rsidRDefault="00B47A98" w:rsidP="00B47A98"/>
    <w:p w14:paraId="64DDB0F4" w14:textId="77777777" w:rsidR="00B47A98" w:rsidRDefault="00B47A98" w:rsidP="00B47A98">
      <w:pPr>
        <w:pStyle w:val="Heading3"/>
      </w:pPr>
      <w:bookmarkStart w:id="2" w:name="_mtgf2dtmkgje" w:colFirst="0" w:colLast="0"/>
      <w:bookmarkEnd w:id="2"/>
      <w:r>
        <w:t>Test your Interrupt Handler</w:t>
      </w:r>
    </w:p>
    <w:p w14:paraId="27DA7D19" w14:textId="77777777" w:rsidR="00B47A98" w:rsidRDefault="00B47A98" w:rsidP="00B47A98">
      <w:r>
        <w:t>Modify your “kernel” to execute an “INT $32” which would correspond to IRQ and verify that it prints the IRQ and then your kernel continues running.</w:t>
      </w:r>
    </w:p>
    <w:p w14:paraId="03FDF69C" w14:textId="77777777" w:rsidR="00B47A98" w:rsidRDefault="00B47A98" w:rsidP="00B47A98"/>
    <w:p w14:paraId="40EA7FEF" w14:textId="77777777" w:rsidR="00B47A98" w:rsidRDefault="00B47A98" w:rsidP="00B47A98">
      <w:pPr>
        <w:pStyle w:val="Heading3"/>
      </w:pPr>
      <w:bookmarkStart w:id="3" w:name="_tmu21krcd3kd" w:colFirst="0" w:colLast="0"/>
      <w:bookmarkEnd w:id="3"/>
      <w:r>
        <w:t>The i8259 Interrupt Controller</w:t>
      </w:r>
    </w:p>
    <w:p w14:paraId="7F3AD5AD" w14:textId="77777777" w:rsidR="00B47A98" w:rsidRDefault="00B47A98" w:rsidP="00B47A98">
      <w:r>
        <w:t>The 8259 was the interrupt controller chip for the 8086 system</w:t>
      </w:r>
      <w:r>
        <w:rPr>
          <w:vertAlign w:val="superscript"/>
        </w:rPr>
        <w:footnoteReference w:id="1"/>
      </w:r>
      <w:r>
        <w:t>.  For many years, this was actually a discrete component on the motherboard and external to the CPU.  The 8086 had one, and later 80286 through the 80486 had two.  Later architectures have the chip integrated into the CPU’s architecture, but the newer chipsets are still backward compatible with the 1970’s i8259.</w:t>
      </w:r>
    </w:p>
    <w:p w14:paraId="0F245698" w14:textId="77777777" w:rsidR="00B47A98" w:rsidRDefault="00B47A98" w:rsidP="00B47A98">
      <w:r>
        <w:t xml:space="preserve">Each 8259 can handle 8 interrupts.  For systems that have two, one is the master and the other the slave.  The slave is </w:t>
      </w:r>
      <w:r>
        <w:rPr>
          <w:i/>
        </w:rPr>
        <w:t xml:space="preserve">cascaded </w:t>
      </w:r>
      <w:r>
        <w:t xml:space="preserve">into the master on interrupt request (IRQ) 2.  Thus, all eight of the slave’s interrupts generate an IRQ 2 to the PC. </w:t>
      </w:r>
    </w:p>
    <w:p w14:paraId="001ACBBB" w14:textId="77777777" w:rsidR="00B47A98" w:rsidRDefault="00B47A98" w:rsidP="00B47A98"/>
    <w:p w14:paraId="1F06757D" w14:textId="77777777" w:rsidR="00B47A98" w:rsidRDefault="00B47A98" w:rsidP="00B47A98">
      <w:r>
        <w:t>The 8259 prioritizes interrupts in ascending order, so that the highest priority has the least IRQ number.  Thus, the order of interrupts is:  0,1,2 { 8, 9, 10, 11, 12, 13, 14, 15 }, 3, 4, 5, 6, 7.  Thus, if there are three interrupts pending:  IRQ 6, IRQ 9, and IRQ 15, the interrupts will be processed as:  IRQ 9, IRQ 15,  IRQ 6.</w:t>
      </w:r>
    </w:p>
    <w:p w14:paraId="55D60ADC" w14:textId="77777777" w:rsidR="00B47A98" w:rsidRDefault="00B47A98" w:rsidP="00B47A98"/>
    <w:p w14:paraId="0F6B88F8" w14:textId="77777777" w:rsidR="00B47A98" w:rsidRDefault="00B47A98" w:rsidP="00B47A98">
      <w:r>
        <w:t xml:space="preserve">The 8259 is a </w:t>
      </w:r>
      <w:r>
        <w:rPr>
          <w:i/>
        </w:rPr>
        <w:t>programmable interrupt controller</w:t>
      </w:r>
      <w:r>
        <w:t xml:space="preserve"> (PIC).  The programming interface is through its I/O ports (using </w:t>
      </w:r>
      <w:r>
        <w:rPr>
          <w:rFonts w:ascii="Courier New" w:eastAsia="Courier New" w:hAnsi="Courier New" w:cs="Courier New"/>
        </w:rPr>
        <w:t xml:space="preserve">IN </w:t>
      </w:r>
      <w:r>
        <w:t xml:space="preserve">and </w:t>
      </w:r>
      <w:r>
        <w:rPr>
          <w:rFonts w:ascii="Courier New" w:eastAsia="Courier New" w:hAnsi="Courier New" w:cs="Courier New"/>
        </w:rPr>
        <w:t xml:space="preserve">OUT </w:t>
      </w:r>
      <w:r>
        <w:t>instructions) rather than memory mapped I/O.  The I/O assignments are:</w:t>
      </w:r>
    </w:p>
    <w:p w14:paraId="2B724CEA" w14:textId="77777777" w:rsidR="00B47A98" w:rsidRDefault="00B47A98" w:rsidP="00FC112B">
      <w:pPr>
        <w:numPr>
          <w:ilvl w:val="0"/>
          <w:numId w:val="12"/>
        </w:numPr>
      </w:pPr>
      <w:r>
        <w:rPr>
          <w:b/>
        </w:rPr>
        <w:t>Master PIC (0-7)</w:t>
      </w:r>
      <w:r>
        <w:br/>
        <w:t>0x20 - Control (A0 = 0) , 0x21 - IRQ Masking (A0 = 1)</w:t>
      </w:r>
    </w:p>
    <w:p w14:paraId="5AFD7709" w14:textId="77777777" w:rsidR="00B47A98" w:rsidRDefault="00B47A98" w:rsidP="00FC112B">
      <w:pPr>
        <w:numPr>
          <w:ilvl w:val="0"/>
          <w:numId w:val="12"/>
        </w:numPr>
      </w:pPr>
      <w:r>
        <w:rPr>
          <w:b/>
        </w:rPr>
        <w:t>Slave PIC (8-15)</w:t>
      </w:r>
      <w:r>
        <w:br/>
        <w:t>0xA0 - Control (A0 = 0) , 0xA1 - IRQ Masking (A0 = 1)</w:t>
      </w:r>
    </w:p>
    <w:p w14:paraId="48CC7FCB" w14:textId="77777777" w:rsidR="00B47A98" w:rsidRDefault="00B47A98" w:rsidP="00B47A98"/>
    <w:p w14:paraId="684F5B52" w14:textId="77777777" w:rsidR="00B47A98" w:rsidRDefault="00B47A98" w:rsidP="00B47A98">
      <w:r>
        <w:t>The device must be initialized by writing a series of initialization command words (ICW).  During operation, the status of the device is configured by writing a series of operational command words (OCW).  A summary of the registers follows, see the 8259 datasheet for details.</w:t>
      </w:r>
    </w:p>
    <w:p w14:paraId="476F4B0E" w14:textId="77777777" w:rsidR="00B47A98" w:rsidRDefault="00B47A98" w:rsidP="00B47A98"/>
    <w:p w14:paraId="139F3201" w14:textId="77777777" w:rsidR="00B47A98" w:rsidRDefault="00B47A98" w:rsidP="00B47A98">
      <w:pPr>
        <w:rPr>
          <w:b/>
        </w:rPr>
      </w:pPr>
      <w:r>
        <w:rPr>
          <w:b/>
        </w:rPr>
        <w:t>ICW1 - Initialization Command Word 1</w:t>
      </w:r>
      <w:r>
        <w:rPr>
          <w:b/>
        </w:rPr>
        <w:tab/>
      </w:r>
      <w:r>
        <w:rPr>
          <w:b/>
        </w:rPr>
        <w:tab/>
      </w:r>
      <w:r>
        <w:rPr>
          <w:b/>
        </w:rPr>
        <w:tab/>
      </w:r>
      <w:r>
        <w:rPr>
          <w:b/>
        </w:rPr>
        <w:tab/>
        <w:t>80x86 value: 0x11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3C3E150D" w14:textId="77777777" w:rsidTr="008A7C54">
        <w:tc>
          <w:tcPr>
            <w:tcW w:w="1040" w:type="dxa"/>
            <w:shd w:val="clear" w:color="auto" w:fill="999999"/>
            <w:tcMar>
              <w:top w:w="100" w:type="dxa"/>
              <w:left w:w="100" w:type="dxa"/>
              <w:bottom w:w="100" w:type="dxa"/>
              <w:right w:w="100" w:type="dxa"/>
            </w:tcMar>
          </w:tcPr>
          <w:p w14:paraId="5D4E02A4" w14:textId="77777777" w:rsidR="00B47A98" w:rsidRDefault="00B47A98" w:rsidP="008A7C54">
            <w:pPr>
              <w:widowControl w:val="0"/>
              <w:pBdr>
                <w:top w:val="nil"/>
                <w:left w:val="nil"/>
                <w:bottom w:val="nil"/>
                <w:right w:val="nil"/>
                <w:between w:val="nil"/>
              </w:pBdr>
              <w:spacing w:line="240" w:lineRule="auto"/>
            </w:pPr>
            <w:r>
              <w:t>A0</w:t>
            </w:r>
          </w:p>
        </w:tc>
        <w:tc>
          <w:tcPr>
            <w:tcW w:w="1040" w:type="dxa"/>
            <w:shd w:val="clear" w:color="auto" w:fill="999999"/>
            <w:tcMar>
              <w:top w:w="100" w:type="dxa"/>
              <w:left w:w="100" w:type="dxa"/>
              <w:bottom w:w="100" w:type="dxa"/>
              <w:right w:w="100" w:type="dxa"/>
            </w:tcMar>
          </w:tcPr>
          <w:p w14:paraId="14C822D9" w14:textId="77777777" w:rsidR="00B47A98" w:rsidRDefault="00B47A98" w:rsidP="008A7C54">
            <w:pPr>
              <w:widowControl w:val="0"/>
              <w:pBdr>
                <w:top w:val="nil"/>
                <w:left w:val="nil"/>
                <w:bottom w:val="nil"/>
                <w:right w:val="nil"/>
                <w:between w:val="nil"/>
              </w:pBdr>
              <w:spacing w:line="240" w:lineRule="auto"/>
            </w:pPr>
            <w:r>
              <w:t>7</w:t>
            </w:r>
          </w:p>
        </w:tc>
        <w:tc>
          <w:tcPr>
            <w:tcW w:w="1040" w:type="dxa"/>
            <w:shd w:val="clear" w:color="auto" w:fill="999999"/>
            <w:tcMar>
              <w:top w:w="100" w:type="dxa"/>
              <w:left w:w="100" w:type="dxa"/>
              <w:bottom w:w="100" w:type="dxa"/>
              <w:right w:w="100" w:type="dxa"/>
            </w:tcMar>
          </w:tcPr>
          <w:p w14:paraId="5CEDAD6E" w14:textId="77777777" w:rsidR="00B47A98" w:rsidRDefault="00B47A98" w:rsidP="008A7C54">
            <w:pPr>
              <w:widowControl w:val="0"/>
              <w:pBdr>
                <w:top w:val="nil"/>
                <w:left w:val="nil"/>
                <w:bottom w:val="nil"/>
                <w:right w:val="nil"/>
                <w:between w:val="nil"/>
              </w:pBdr>
              <w:spacing w:line="240" w:lineRule="auto"/>
            </w:pPr>
            <w:r>
              <w:t>6</w:t>
            </w:r>
          </w:p>
        </w:tc>
        <w:tc>
          <w:tcPr>
            <w:tcW w:w="1040" w:type="dxa"/>
            <w:shd w:val="clear" w:color="auto" w:fill="999999"/>
            <w:tcMar>
              <w:top w:w="100" w:type="dxa"/>
              <w:left w:w="100" w:type="dxa"/>
              <w:bottom w:w="100" w:type="dxa"/>
              <w:right w:w="100" w:type="dxa"/>
            </w:tcMar>
          </w:tcPr>
          <w:p w14:paraId="2523438F" w14:textId="77777777" w:rsidR="00B47A98" w:rsidRDefault="00B47A98" w:rsidP="008A7C54">
            <w:pPr>
              <w:widowControl w:val="0"/>
              <w:pBdr>
                <w:top w:val="nil"/>
                <w:left w:val="nil"/>
                <w:bottom w:val="nil"/>
                <w:right w:val="nil"/>
                <w:between w:val="nil"/>
              </w:pBdr>
              <w:spacing w:line="240" w:lineRule="auto"/>
            </w:pPr>
            <w:r>
              <w:t>5</w:t>
            </w:r>
          </w:p>
        </w:tc>
        <w:tc>
          <w:tcPr>
            <w:tcW w:w="1040" w:type="dxa"/>
            <w:shd w:val="clear" w:color="auto" w:fill="999999"/>
            <w:tcMar>
              <w:top w:w="100" w:type="dxa"/>
              <w:left w:w="100" w:type="dxa"/>
              <w:bottom w:w="100" w:type="dxa"/>
              <w:right w:w="100" w:type="dxa"/>
            </w:tcMar>
          </w:tcPr>
          <w:p w14:paraId="54E37C52" w14:textId="77777777" w:rsidR="00B47A98" w:rsidRDefault="00B47A98" w:rsidP="008A7C54">
            <w:pPr>
              <w:widowControl w:val="0"/>
              <w:pBdr>
                <w:top w:val="nil"/>
                <w:left w:val="nil"/>
                <w:bottom w:val="nil"/>
                <w:right w:val="nil"/>
                <w:between w:val="nil"/>
              </w:pBdr>
              <w:spacing w:line="240" w:lineRule="auto"/>
            </w:pPr>
            <w:r>
              <w:t>4</w:t>
            </w:r>
          </w:p>
        </w:tc>
        <w:tc>
          <w:tcPr>
            <w:tcW w:w="1040" w:type="dxa"/>
            <w:shd w:val="clear" w:color="auto" w:fill="999999"/>
            <w:tcMar>
              <w:top w:w="100" w:type="dxa"/>
              <w:left w:w="100" w:type="dxa"/>
              <w:bottom w:w="100" w:type="dxa"/>
              <w:right w:w="100" w:type="dxa"/>
            </w:tcMar>
          </w:tcPr>
          <w:p w14:paraId="3625388C" w14:textId="77777777" w:rsidR="00B47A98" w:rsidRDefault="00B47A98" w:rsidP="008A7C54">
            <w:pPr>
              <w:widowControl w:val="0"/>
              <w:pBdr>
                <w:top w:val="nil"/>
                <w:left w:val="nil"/>
                <w:bottom w:val="nil"/>
                <w:right w:val="nil"/>
                <w:between w:val="nil"/>
              </w:pBdr>
              <w:spacing w:line="240" w:lineRule="auto"/>
            </w:pPr>
            <w:r>
              <w:t>3</w:t>
            </w:r>
          </w:p>
        </w:tc>
        <w:tc>
          <w:tcPr>
            <w:tcW w:w="1040" w:type="dxa"/>
            <w:shd w:val="clear" w:color="auto" w:fill="999999"/>
            <w:tcMar>
              <w:top w:w="100" w:type="dxa"/>
              <w:left w:w="100" w:type="dxa"/>
              <w:bottom w:w="100" w:type="dxa"/>
              <w:right w:w="100" w:type="dxa"/>
            </w:tcMar>
          </w:tcPr>
          <w:p w14:paraId="4CF715C5" w14:textId="77777777" w:rsidR="00B47A98" w:rsidRDefault="00B47A98" w:rsidP="008A7C54">
            <w:pPr>
              <w:widowControl w:val="0"/>
              <w:pBdr>
                <w:top w:val="nil"/>
                <w:left w:val="nil"/>
                <w:bottom w:val="nil"/>
                <w:right w:val="nil"/>
                <w:between w:val="nil"/>
              </w:pBdr>
              <w:spacing w:line="240" w:lineRule="auto"/>
            </w:pPr>
            <w:r>
              <w:t>2</w:t>
            </w:r>
          </w:p>
        </w:tc>
        <w:tc>
          <w:tcPr>
            <w:tcW w:w="1040" w:type="dxa"/>
            <w:shd w:val="clear" w:color="auto" w:fill="999999"/>
            <w:tcMar>
              <w:top w:w="100" w:type="dxa"/>
              <w:left w:w="100" w:type="dxa"/>
              <w:bottom w:w="100" w:type="dxa"/>
              <w:right w:w="100" w:type="dxa"/>
            </w:tcMar>
          </w:tcPr>
          <w:p w14:paraId="3E0B0846" w14:textId="77777777" w:rsidR="00B47A98" w:rsidRDefault="00B47A98" w:rsidP="008A7C54">
            <w:pPr>
              <w:widowControl w:val="0"/>
              <w:pBdr>
                <w:top w:val="nil"/>
                <w:left w:val="nil"/>
                <w:bottom w:val="nil"/>
                <w:right w:val="nil"/>
                <w:between w:val="nil"/>
              </w:pBdr>
              <w:spacing w:line="240" w:lineRule="auto"/>
            </w:pPr>
            <w:r>
              <w:t>1</w:t>
            </w:r>
          </w:p>
        </w:tc>
        <w:tc>
          <w:tcPr>
            <w:tcW w:w="1040" w:type="dxa"/>
            <w:shd w:val="clear" w:color="auto" w:fill="999999"/>
            <w:tcMar>
              <w:top w:w="100" w:type="dxa"/>
              <w:left w:w="100" w:type="dxa"/>
              <w:bottom w:w="100" w:type="dxa"/>
              <w:right w:w="100" w:type="dxa"/>
            </w:tcMar>
          </w:tcPr>
          <w:p w14:paraId="484939E0" w14:textId="77777777" w:rsidR="00B47A98" w:rsidRDefault="00B47A98" w:rsidP="008A7C54">
            <w:pPr>
              <w:widowControl w:val="0"/>
              <w:pBdr>
                <w:top w:val="nil"/>
                <w:left w:val="nil"/>
                <w:bottom w:val="nil"/>
                <w:right w:val="nil"/>
                <w:between w:val="nil"/>
              </w:pBdr>
              <w:spacing w:line="240" w:lineRule="auto"/>
            </w:pPr>
            <w:r>
              <w:t>0</w:t>
            </w:r>
          </w:p>
        </w:tc>
      </w:tr>
      <w:tr w:rsidR="00B47A98" w14:paraId="29D8F8EA" w14:textId="77777777" w:rsidTr="008A7C54">
        <w:tc>
          <w:tcPr>
            <w:tcW w:w="1040" w:type="dxa"/>
            <w:shd w:val="clear" w:color="auto" w:fill="auto"/>
            <w:tcMar>
              <w:top w:w="100" w:type="dxa"/>
              <w:left w:w="100" w:type="dxa"/>
              <w:bottom w:w="100" w:type="dxa"/>
              <w:right w:w="100" w:type="dxa"/>
            </w:tcMar>
          </w:tcPr>
          <w:p w14:paraId="34BA62EC" w14:textId="77777777" w:rsidR="00B47A98" w:rsidRDefault="00B47A98" w:rsidP="008A7C54">
            <w:pPr>
              <w:widowControl w:val="0"/>
              <w:pBdr>
                <w:top w:val="nil"/>
                <w:left w:val="nil"/>
                <w:bottom w:val="nil"/>
                <w:right w:val="nil"/>
                <w:between w:val="nil"/>
              </w:pBdr>
              <w:spacing w:line="240" w:lineRule="auto"/>
            </w:pPr>
            <w:r>
              <w:t>0</w:t>
            </w:r>
          </w:p>
        </w:tc>
        <w:tc>
          <w:tcPr>
            <w:tcW w:w="1040" w:type="dxa"/>
            <w:shd w:val="clear" w:color="auto" w:fill="auto"/>
            <w:tcMar>
              <w:top w:w="100" w:type="dxa"/>
              <w:left w:w="100" w:type="dxa"/>
              <w:bottom w:w="100" w:type="dxa"/>
              <w:right w:w="100" w:type="dxa"/>
            </w:tcMar>
          </w:tcPr>
          <w:p w14:paraId="6D71D159" w14:textId="77777777" w:rsidR="00B47A98" w:rsidRDefault="00B47A98" w:rsidP="008A7C54">
            <w:pPr>
              <w:widowControl w:val="0"/>
              <w:pBdr>
                <w:top w:val="nil"/>
                <w:left w:val="nil"/>
                <w:bottom w:val="nil"/>
                <w:right w:val="nil"/>
                <w:between w:val="nil"/>
              </w:pBdr>
              <w:spacing w:line="240" w:lineRule="auto"/>
            </w:pPr>
            <w:r>
              <w:t>A7</w:t>
            </w:r>
          </w:p>
        </w:tc>
        <w:tc>
          <w:tcPr>
            <w:tcW w:w="1040" w:type="dxa"/>
            <w:shd w:val="clear" w:color="auto" w:fill="auto"/>
            <w:tcMar>
              <w:top w:w="100" w:type="dxa"/>
              <w:left w:w="100" w:type="dxa"/>
              <w:bottom w:w="100" w:type="dxa"/>
              <w:right w:w="100" w:type="dxa"/>
            </w:tcMar>
          </w:tcPr>
          <w:p w14:paraId="42792676" w14:textId="77777777" w:rsidR="00B47A98" w:rsidRDefault="00B47A98" w:rsidP="008A7C54">
            <w:pPr>
              <w:widowControl w:val="0"/>
              <w:pBdr>
                <w:top w:val="nil"/>
                <w:left w:val="nil"/>
                <w:bottom w:val="nil"/>
                <w:right w:val="nil"/>
                <w:between w:val="nil"/>
              </w:pBdr>
              <w:spacing w:line="240" w:lineRule="auto"/>
            </w:pPr>
            <w:r>
              <w:t>A6</w:t>
            </w:r>
          </w:p>
        </w:tc>
        <w:tc>
          <w:tcPr>
            <w:tcW w:w="1040" w:type="dxa"/>
            <w:shd w:val="clear" w:color="auto" w:fill="auto"/>
            <w:tcMar>
              <w:top w:w="100" w:type="dxa"/>
              <w:left w:w="100" w:type="dxa"/>
              <w:bottom w:w="100" w:type="dxa"/>
              <w:right w:w="100" w:type="dxa"/>
            </w:tcMar>
          </w:tcPr>
          <w:p w14:paraId="3CC562B2" w14:textId="77777777" w:rsidR="00B47A98" w:rsidRDefault="00B47A98" w:rsidP="008A7C54">
            <w:pPr>
              <w:widowControl w:val="0"/>
              <w:pBdr>
                <w:top w:val="nil"/>
                <w:left w:val="nil"/>
                <w:bottom w:val="nil"/>
                <w:right w:val="nil"/>
                <w:between w:val="nil"/>
              </w:pBdr>
              <w:spacing w:line="240" w:lineRule="auto"/>
            </w:pPr>
            <w:r>
              <w:t>A5</w:t>
            </w:r>
          </w:p>
        </w:tc>
        <w:tc>
          <w:tcPr>
            <w:tcW w:w="1040" w:type="dxa"/>
            <w:shd w:val="clear" w:color="auto" w:fill="auto"/>
            <w:tcMar>
              <w:top w:w="100" w:type="dxa"/>
              <w:left w:w="100" w:type="dxa"/>
              <w:bottom w:w="100" w:type="dxa"/>
              <w:right w:w="100" w:type="dxa"/>
            </w:tcMar>
          </w:tcPr>
          <w:p w14:paraId="7B681ABB" w14:textId="77777777" w:rsidR="00B47A98" w:rsidRDefault="00B47A98" w:rsidP="008A7C54">
            <w:pPr>
              <w:widowControl w:val="0"/>
              <w:pBdr>
                <w:top w:val="nil"/>
                <w:left w:val="nil"/>
                <w:bottom w:val="nil"/>
                <w:right w:val="nil"/>
                <w:between w:val="nil"/>
              </w:pBdr>
              <w:spacing w:line="240" w:lineRule="auto"/>
            </w:pPr>
            <w:r>
              <w:t>1</w:t>
            </w:r>
          </w:p>
        </w:tc>
        <w:tc>
          <w:tcPr>
            <w:tcW w:w="1040" w:type="dxa"/>
            <w:shd w:val="clear" w:color="auto" w:fill="auto"/>
            <w:tcMar>
              <w:top w:w="100" w:type="dxa"/>
              <w:left w:w="100" w:type="dxa"/>
              <w:bottom w:w="100" w:type="dxa"/>
              <w:right w:w="100" w:type="dxa"/>
            </w:tcMar>
          </w:tcPr>
          <w:p w14:paraId="63D6707E" w14:textId="77777777" w:rsidR="00B47A98" w:rsidRDefault="00B47A98" w:rsidP="008A7C54">
            <w:pPr>
              <w:widowControl w:val="0"/>
              <w:pBdr>
                <w:top w:val="nil"/>
                <w:left w:val="nil"/>
                <w:bottom w:val="nil"/>
                <w:right w:val="nil"/>
                <w:between w:val="nil"/>
              </w:pBdr>
              <w:spacing w:line="240" w:lineRule="auto"/>
            </w:pPr>
            <w:r>
              <w:t>LTIM</w:t>
            </w:r>
          </w:p>
        </w:tc>
        <w:tc>
          <w:tcPr>
            <w:tcW w:w="1040" w:type="dxa"/>
            <w:shd w:val="clear" w:color="auto" w:fill="auto"/>
            <w:tcMar>
              <w:top w:w="100" w:type="dxa"/>
              <w:left w:w="100" w:type="dxa"/>
              <w:bottom w:w="100" w:type="dxa"/>
              <w:right w:w="100" w:type="dxa"/>
            </w:tcMar>
          </w:tcPr>
          <w:p w14:paraId="34A675A7" w14:textId="77777777" w:rsidR="00B47A98" w:rsidRDefault="00B47A98" w:rsidP="008A7C54">
            <w:pPr>
              <w:widowControl w:val="0"/>
              <w:pBdr>
                <w:top w:val="nil"/>
                <w:left w:val="nil"/>
                <w:bottom w:val="nil"/>
                <w:right w:val="nil"/>
                <w:between w:val="nil"/>
              </w:pBdr>
              <w:spacing w:line="240" w:lineRule="auto"/>
            </w:pPr>
            <w:r>
              <w:t>ADJ</w:t>
            </w:r>
          </w:p>
        </w:tc>
        <w:tc>
          <w:tcPr>
            <w:tcW w:w="1040" w:type="dxa"/>
            <w:shd w:val="clear" w:color="auto" w:fill="auto"/>
            <w:tcMar>
              <w:top w:w="100" w:type="dxa"/>
              <w:left w:w="100" w:type="dxa"/>
              <w:bottom w:w="100" w:type="dxa"/>
              <w:right w:w="100" w:type="dxa"/>
            </w:tcMar>
          </w:tcPr>
          <w:p w14:paraId="70FC6660" w14:textId="77777777" w:rsidR="00B47A98" w:rsidRDefault="00B47A98" w:rsidP="008A7C54">
            <w:pPr>
              <w:widowControl w:val="0"/>
              <w:pBdr>
                <w:top w:val="nil"/>
                <w:left w:val="nil"/>
                <w:bottom w:val="nil"/>
                <w:right w:val="nil"/>
                <w:between w:val="nil"/>
              </w:pBdr>
              <w:spacing w:line="240" w:lineRule="auto"/>
            </w:pPr>
            <w:r>
              <w:t>SNGL</w:t>
            </w:r>
          </w:p>
        </w:tc>
        <w:tc>
          <w:tcPr>
            <w:tcW w:w="1040" w:type="dxa"/>
            <w:shd w:val="clear" w:color="auto" w:fill="auto"/>
            <w:tcMar>
              <w:top w:w="100" w:type="dxa"/>
              <w:left w:w="100" w:type="dxa"/>
              <w:bottom w:w="100" w:type="dxa"/>
              <w:right w:w="100" w:type="dxa"/>
            </w:tcMar>
          </w:tcPr>
          <w:p w14:paraId="1DF0617F" w14:textId="77777777" w:rsidR="00B47A98" w:rsidRDefault="00B47A98" w:rsidP="008A7C54">
            <w:pPr>
              <w:widowControl w:val="0"/>
              <w:pBdr>
                <w:top w:val="nil"/>
                <w:left w:val="nil"/>
                <w:bottom w:val="nil"/>
                <w:right w:val="nil"/>
                <w:between w:val="nil"/>
              </w:pBdr>
              <w:spacing w:line="240" w:lineRule="auto"/>
            </w:pPr>
            <w:r>
              <w:t>IC4</w:t>
            </w:r>
          </w:p>
        </w:tc>
      </w:tr>
    </w:tbl>
    <w:p w14:paraId="03D1F032" w14:textId="77777777" w:rsidR="00B47A98" w:rsidRDefault="00B47A98" w:rsidP="00B47A98"/>
    <w:p w14:paraId="27F850B5" w14:textId="77777777" w:rsidR="00B47A98" w:rsidRDefault="00B47A98" w:rsidP="00B47A98">
      <w:r>
        <w:rPr>
          <w:b/>
        </w:rPr>
        <w:t>A7:A5</w:t>
      </w:r>
      <w:r>
        <w:t xml:space="preserve"> - Used in “8085” mode only,</w:t>
      </w:r>
      <w:r>
        <w:rPr>
          <w:color w:val="0000FF"/>
        </w:rPr>
        <w:t xml:space="preserve"> set to 0</w:t>
      </w:r>
      <w:r>
        <w:t xml:space="preserve"> on 8086 systems</w:t>
      </w:r>
    </w:p>
    <w:p w14:paraId="7C3CFF79" w14:textId="77777777" w:rsidR="00B47A98" w:rsidRDefault="00B47A98" w:rsidP="00B47A98"/>
    <w:p w14:paraId="4B21CF59" w14:textId="77777777" w:rsidR="00B47A98" w:rsidRDefault="00B47A98" w:rsidP="00B47A98">
      <w:r>
        <w:rPr>
          <w:b/>
        </w:rPr>
        <w:t>LTIM</w:t>
      </w:r>
      <w:r>
        <w:t xml:space="preserve"> - Level or edge triggered interrupts</w:t>
      </w:r>
    </w:p>
    <w:p w14:paraId="6B1C760D" w14:textId="77777777" w:rsidR="00B47A98" w:rsidRDefault="00B47A98" w:rsidP="00FC112B">
      <w:pPr>
        <w:numPr>
          <w:ilvl w:val="0"/>
          <w:numId w:val="7"/>
        </w:numPr>
      </w:pPr>
      <w:r>
        <w:t>1 - All interrupts are level triggered</w:t>
      </w:r>
    </w:p>
    <w:p w14:paraId="3DE9C011" w14:textId="77777777" w:rsidR="00B47A98" w:rsidRDefault="00B47A98" w:rsidP="00FC112B">
      <w:pPr>
        <w:numPr>
          <w:ilvl w:val="0"/>
          <w:numId w:val="7"/>
        </w:numPr>
        <w:rPr>
          <w:color w:val="0000FF"/>
        </w:rPr>
      </w:pPr>
      <w:r>
        <w:rPr>
          <w:color w:val="0000FF"/>
        </w:rPr>
        <w:t>0 - All interrupts are edge triggered</w:t>
      </w:r>
    </w:p>
    <w:p w14:paraId="4B7A2304" w14:textId="77777777" w:rsidR="00B47A98" w:rsidRDefault="00B47A98" w:rsidP="00B47A98"/>
    <w:p w14:paraId="279E3E4D" w14:textId="77777777" w:rsidR="00B47A98" w:rsidRDefault="00B47A98" w:rsidP="00B47A98">
      <w:r>
        <w:rPr>
          <w:b/>
        </w:rPr>
        <w:t xml:space="preserve">ADI - </w:t>
      </w:r>
      <w:r>
        <w:t>Address interval (8085 mode only)</w:t>
      </w:r>
    </w:p>
    <w:p w14:paraId="7CC8CE62" w14:textId="77777777" w:rsidR="00B47A98" w:rsidRDefault="00B47A98" w:rsidP="00B47A98"/>
    <w:p w14:paraId="3EA29191" w14:textId="77777777" w:rsidR="00B47A98" w:rsidRDefault="00B47A98" w:rsidP="00B47A98">
      <w:r>
        <w:rPr>
          <w:b/>
        </w:rPr>
        <w:t>SNGL</w:t>
      </w:r>
      <w:r>
        <w:t xml:space="preserve"> - Single or Master/Slave</w:t>
      </w:r>
    </w:p>
    <w:p w14:paraId="7DB74D33" w14:textId="77777777" w:rsidR="00B47A98" w:rsidRDefault="00B47A98" w:rsidP="00FC112B">
      <w:pPr>
        <w:numPr>
          <w:ilvl w:val="0"/>
          <w:numId w:val="5"/>
        </w:numPr>
      </w:pPr>
      <w:r>
        <w:t>1 - Single PIC</w:t>
      </w:r>
    </w:p>
    <w:p w14:paraId="7C19A272" w14:textId="77777777" w:rsidR="00B47A98" w:rsidRDefault="00B47A98" w:rsidP="00FC112B">
      <w:pPr>
        <w:numPr>
          <w:ilvl w:val="0"/>
          <w:numId w:val="5"/>
        </w:numPr>
        <w:rPr>
          <w:color w:val="0000FF"/>
        </w:rPr>
      </w:pPr>
      <w:r>
        <w:rPr>
          <w:color w:val="0000FF"/>
        </w:rPr>
        <w:t>0 - Cascaded PICs</w:t>
      </w:r>
    </w:p>
    <w:p w14:paraId="7E79F89B" w14:textId="77777777" w:rsidR="00B47A98" w:rsidRDefault="00B47A98" w:rsidP="00B47A98"/>
    <w:p w14:paraId="284342A1" w14:textId="77777777" w:rsidR="00B47A98" w:rsidRDefault="00B47A98" w:rsidP="00B47A98">
      <w:r>
        <w:rPr>
          <w:b/>
        </w:rPr>
        <w:t xml:space="preserve">IC4 - </w:t>
      </w:r>
      <w:r>
        <w:t>Initialization command word 4 present</w:t>
      </w:r>
    </w:p>
    <w:p w14:paraId="375FD8C1" w14:textId="77777777" w:rsidR="00B47A98" w:rsidRDefault="00B47A98" w:rsidP="00FC112B">
      <w:pPr>
        <w:numPr>
          <w:ilvl w:val="0"/>
          <w:numId w:val="1"/>
        </w:numPr>
        <w:rPr>
          <w:color w:val="0000FF"/>
        </w:rPr>
      </w:pPr>
      <w:r>
        <w:rPr>
          <w:color w:val="0000FF"/>
        </w:rPr>
        <w:t>1 - 4 command words will be sent</w:t>
      </w:r>
    </w:p>
    <w:p w14:paraId="730B3BC7" w14:textId="77777777" w:rsidR="00B47A98" w:rsidRDefault="00B47A98" w:rsidP="00FC112B">
      <w:pPr>
        <w:numPr>
          <w:ilvl w:val="0"/>
          <w:numId w:val="1"/>
        </w:numPr>
      </w:pPr>
      <w:r>
        <w:t>0 - 3 command words will be sent</w:t>
      </w:r>
    </w:p>
    <w:p w14:paraId="11012F11" w14:textId="77777777" w:rsidR="00B47A98" w:rsidRDefault="00B47A98" w:rsidP="00B47A98"/>
    <w:p w14:paraId="757756B2" w14:textId="77777777" w:rsidR="00B47A98" w:rsidRDefault="00B47A98" w:rsidP="00B47A98">
      <w:pPr>
        <w:rPr>
          <w:b/>
        </w:rPr>
      </w:pPr>
      <w:r>
        <w:rPr>
          <w:b/>
        </w:rPr>
        <w:t>ICW2 - Initialization Command Word 2</w:t>
      </w:r>
      <w:r>
        <w:rPr>
          <w:b/>
        </w:rPr>
        <w:tab/>
      </w:r>
      <w:r>
        <w:rPr>
          <w:b/>
        </w:rPr>
        <w:tab/>
      </w:r>
      <w:r>
        <w:rPr>
          <w:b/>
        </w:rPr>
        <w:tab/>
      </w:r>
      <w:r>
        <w:rPr>
          <w:b/>
        </w:rPr>
        <w:tab/>
        <w:t>80x86 value: 0x20</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62E1AF66" w14:textId="77777777" w:rsidTr="008A7C54">
        <w:tc>
          <w:tcPr>
            <w:tcW w:w="1040" w:type="dxa"/>
            <w:shd w:val="clear" w:color="auto" w:fill="999999"/>
            <w:tcMar>
              <w:top w:w="100" w:type="dxa"/>
              <w:left w:w="100" w:type="dxa"/>
              <w:bottom w:w="100" w:type="dxa"/>
              <w:right w:w="100" w:type="dxa"/>
            </w:tcMar>
          </w:tcPr>
          <w:p w14:paraId="7E45DB5A" w14:textId="77777777" w:rsidR="00B47A98" w:rsidRDefault="00B47A98" w:rsidP="008A7C54">
            <w:pPr>
              <w:widowControl w:val="0"/>
              <w:spacing w:line="240" w:lineRule="auto"/>
            </w:pPr>
            <w:r>
              <w:t>A0</w:t>
            </w:r>
          </w:p>
        </w:tc>
        <w:tc>
          <w:tcPr>
            <w:tcW w:w="1040" w:type="dxa"/>
            <w:shd w:val="clear" w:color="auto" w:fill="999999"/>
            <w:tcMar>
              <w:top w:w="100" w:type="dxa"/>
              <w:left w:w="100" w:type="dxa"/>
              <w:bottom w:w="100" w:type="dxa"/>
              <w:right w:w="100" w:type="dxa"/>
            </w:tcMar>
          </w:tcPr>
          <w:p w14:paraId="58FD1317" w14:textId="77777777" w:rsidR="00B47A98" w:rsidRDefault="00B47A98" w:rsidP="008A7C54">
            <w:pPr>
              <w:widowControl w:val="0"/>
              <w:spacing w:line="240" w:lineRule="auto"/>
            </w:pPr>
            <w:r>
              <w:t>7</w:t>
            </w:r>
          </w:p>
        </w:tc>
        <w:tc>
          <w:tcPr>
            <w:tcW w:w="1040" w:type="dxa"/>
            <w:shd w:val="clear" w:color="auto" w:fill="999999"/>
            <w:tcMar>
              <w:top w:w="100" w:type="dxa"/>
              <w:left w:w="100" w:type="dxa"/>
              <w:bottom w:w="100" w:type="dxa"/>
              <w:right w:w="100" w:type="dxa"/>
            </w:tcMar>
          </w:tcPr>
          <w:p w14:paraId="7FD23BE2" w14:textId="77777777" w:rsidR="00B47A98" w:rsidRDefault="00B47A98" w:rsidP="008A7C54">
            <w:pPr>
              <w:widowControl w:val="0"/>
              <w:spacing w:line="240" w:lineRule="auto"/>
            </w:pPr>
            <w:r>
              <w:t>6</w:t>
            </w:r>
          </w:p>
        </w:tc>
        <w:tc>
          <w:tcPr>
            <w:tcW w:w="1040" w:type="dxa"/>
            <w:shd w:val="clear" w:color="auto" w:fill="999999"/>
            <w:tcMar>
              <w:top w:w="100" w:type="dxa"/>
              <w:left w:w="100" w:type="dxa"/>
              <w:bottom w:w="100" w:type="dxa"/>
              <w:right w:w="100" w:type="dxa"/>
            </w:tcMar>
          </w:tcPr>
          <w:p w14:paraId="3F5047D6" w14:textId="77777777" w:rsidR="00B47A98" w:rsidRDefault="00B47A98" w:rsidP="008A7C54">
            <w:pPr>
              <w:widowControl w:val="0"/>
              <w:spacing w:line="240" w:lineRule="auto"/>
            </w:pPr>
            <w:r>
              <w:t>5</w:t>
            </w:r>
          </w:p>
        </w:tc>
        <w:tc>
          <w:tcPr>
            <w:tcW w:w="1040" w:type="dxa"/>
            <w:shd w:val="clear" w:color="auto" w:fill="999999"/>
            <w:tcMar>
              <w:top w:w="100" w:type="dxa"/>
              <w:left w:w="100" w:type="dxa"/>
              <w:bottom w:w="100" w:type="dxa"/>
              <w:right w:w="100" w:type="dxa"/>
            </w:tcMar>
          </w:tcPr>
          <w:p w14:paraId="05E0A49A" w14:textId="77777777" w:rsidR="00B47A98" w:rsidRDefault="00B47A98" w:rsidP="008A7C54">
            <w:pPr>
              <w:widowControl w:val="0"/>
              <w:spacing w:line="240" w:lineRule="auto"/>
            </w:pPr>
            <w:r>
              <w:t>4</w:t>
            </w:r>
          </w:p>
        </w:tc>
        <w:tc>
          <w:tcPr>
            <w:tcW w:w="1040" w:type="dxa"/>
            <w:shd w:val="clear" w:color="auto" w:fill="999999"/>
            <w:tcMar>
              <w:top w:w="100" w:type="dxa"/>
              <w:left w:w="100" w:type="dxa"/>
              <w:bottom w:w="100" w:type="dxa"/>
              <w:right w:w="100" w:type="dxa"/>
            </w:tcMar>
          </w:tcPr>
          <w:p w14:paraId="161762D8" w14:textId="77777777" w:rsidR="00B47A98" w:rsidRDefault="00B47A98" w:rsidP="008A7C54">
            <w:pPr>
              <w:widowControl w:val="0"/>
              <w:spacing w:line="240" w:lineRule="auto"/>
            </w:pPr>
            <w:r>
              <w:t>3</w:t>
            </w:r>
          </w:p>
        </w:tc>
        <w:tc>
          <w:tcPr>
            <w:tcW w:w="1040" w:type="dxa"/>
            <w:shd w:val="clear" w:color="auto" w:fill="999999"/>
            <w:tcMar>
              <w:top w:w="100" w:type="dxa"/>
              <w:left w:w="100" w:type="dxa"/>
              <w:bottom w:w="100" w:type="dxa"/>
              <w:right w:w="100" w:type="dxa"/>
            </w:tcMar>
          </w:tcPr>
          <w:p w14:paraId="1A37A31B" w14:textId="77777777" w:rsidR="00B47A98" w:rsidRDefault="00B47A98" w:rsidP="008A7C54">
            <w:pPr>
              <w:widowControl w:val="0"/>
              <w:spacing w:line="240" w:lineRule="auto"/>
            </w:pPr>
            <w:r>
              <w:t>2</w:t>
            </w:r>
          </w:p>
        </w:tc>
        <w:tc>
          <w:tcPr>
            <w:tcW w:w="1040" w:type="dxa"/>
            <w:shd w:val="clear" w:color="auto" w:fill="999999"/>
            <w:tcMar>
              <w:top w:w="100" w:type="dxa"/>
              <w:left w:w="100" w:type="dxa"/>
              <w:bottom w:w="100" w:type="dxa"/>
              <w:right w:w="100" w:type="dxa"/>
            </w:tcMar>
          </w:tcPr>
          <w:p w14:paraId="637903D8" w14:textId="77777777" w:rsidR="00B47A98" w:rsidRDefault="00B47A98" w:rsidP="008A7C54">
            <w:pPr>
              <w:widowControl w:val="0"/>
              <w:spacing w:line="240" w:lineRule="auto"/>
            </w:pPr>
            <w:r>
              <w:t>1</w:t>
            </w:r>
          </w:p>
        </w:tc>
        <w:tc>
          <w:tcPr>
            <w:tcW w:w="1040" w:type="dxa"/>
            <w:shd w:val="clear" w:color="auto" w:fill="999999"/>
            <w:tcMar>
              <w:top w:w="100" w:type="dxa"/>
              <w:left w:w="100" w:type="dxa"/>
              <w:bottom w:w="100" w:type="dxa"/>
              <w:right w:w="100" w:type="dxa"/>
            </w:tcMar>
          </w:tcPr>
          <w:p w14:paraId="349568C9" w14:textId="77777777" w:rsidR="00B47A98" w:rsidRDefault="00B47A98" w:rsidP="008A7C54">
            <w:pPr>
              <w:widowControl w:val="0"/>
              <w:spacing w:line="240" w:lineRule="auto"/>
            </w:pPr>
            <w:r>
              <w:t>0</w:t>
            </w:r>
          </w:p>
        </w:tc>
      </w:tr>
      <w:tr w:rsidR="00B47A98" w14:paraId="4947D6AA" w14:textId="77777777" w:rsidTr="008A7C54">
        <w:tc>
          <w:tcPr>
            <w:tcW w:w="1040" w:type="dxa"/>
            <w:shd w:val="clear" w:color="auto" w:fill="auto"/>
            <w:tcMar>
              <w:top w:w="100" w:type="dxa"/>
              <w:left w:w="100" w:type="dxa"/>
              <w:bottom w:w="100" w:type="dxa"/>
              <w:right w:w="100" w:type="dxa"/>
            </w:tcMar>
          </w:tcPr>
          <w:p w14:paraId="0712C7BB" w14:textId="77777777" w:rsidR="00B47A98" w:rsidRDefault="00B47A98" w:rsidP="008A7C54">
            <w:pPr>
              <w:widowControl w:val="0"/>
              <w:spacing w:line="240" w:lineRule="auto"/>
            </w:pPr>
            <w:r>
              <w:t>1</w:t>
            </w:r>
          </w:p>
        </w:tc>
        <w:tc>
          <w:tcPr>
            <w:tcW w:w="1040" w:type="dxa"/>
            <w:shd w:val="clear" w:color="auto" w:fill="auto"/>
            <w:tcMar>
              <w:top w:w="100" w:type="dxa"/>
              <w:left w:w="100" w:type="dxa"/>
              <w:bottom w:w="100" w:type="dxa"/>
              <w:right w:w="100" w:type="dxa"/>
            </w:tcMar>
          </w:tcPr>
          <w:p w14:paraId="76850515" w14:textId="77777777" w:rsidR="00B47A98" w:rsidRDefault="00B47A98" w:rsidP="008A7C54">
            <w:pPr>
              <w:widowControl w:val="0"/>
              <w:spacing w:line="240" w:lineRule="auto"/>
            </w:pPr>
            <w:r>
              <w:t>A15</w:t>
            </w:r>
          </w:p>
        </w:tc>
        <w:tc>
          <w:tcPr>
            <w:tcW w:w="1040" w:type="dxa"/>
            <w:shd w:val="clear" w:color="auto" w:fill="auto"/>
            <w:tcMar>
              <w:top w:w="100" w:type="dxa"/>
              <w:left w:w="100" w:type="dxa"/>
              <w:bottom w:w="100" w:type="dxa"/>
              <w:right w:w="100" w:type="dxa"/>
            </w:tcMar>
          </w:tcPr>
          <w:p w14:paraId="6820E0A6" w14:textId="77777777" w:rsidR="00B47A98" w:rsidRDefault="00B47A98" w:rsidP="008A7C54">
            <w:pPr>
              <w:widowControl w:val="0"/>
              <w:spacing w:line="240" w:lineRule="auto"/>
            </w:pPr>
            <w:r>
              <w:t>A14</w:t>
            </w:r>
          </w:p>
        </w:tc>
        <w:tc>
          <w:tcPr>
            <w:tcW w:w="1040" w:type="dxa"/>
            <w:shd w:val="clear" w:color="auto" w:fill="auto"/>
            <w:tcMar>
              <w:top w:w="100" w:type="dxa"/>
              <w:left w:w="100" w:type="dxa"/>
              <w:bottom w:w="100" w:type="dxa"/>
              <w:right w:w="100" w:type="dxa"/>
            </w:tcMar>
          </w:tcPr>
          <w:p w14:paraId="50574168" w14:textId="77777777" w:rsidR="00B47A98" w:rsidRDefault="00B47A98" w:rsidP="008A7C54">
            <w:pPr>
              <w:widowControl w:val="0"/>
              <w:spacing w:line="240" w:lineRule="auto"/>
            </w:pPr>
            <w:r>
              <w:t>A13</w:t>
            </w:r>
          </w:p>
        </w:tc>
        <w:tc>
          <w:tcPr>
            <w:tcW w:w="1040" w:type="dxa"/>
            <w:shd w:val="clear" w:color="auto" w:fill="auto"/>
            <w:tcMar>
              <w:top w:w="100" w:type="dxa"/>
              <w:left w:w="100" w:type="dxa"/>
              <w:bottom w:w="100" w:type="dxa"/>
              <w:right w:w="100" w:type="dxa"/>
            </w:tcMar>
          </w:tcPr>
          <w:p w14:paraId="3E750B59" w14:textId="77777777" w:rsidR="00B47A98" w:rsidRDefault="00B47A98" w:rsidP="008A7C54">
            <w:pPr>
              <w:widowControl w:val="0"/>
              <w:spacing w:line="240" w:lineRule="auto"/>
            </w:pPr>
            <w:r>
              <w:t>A12</w:t>
            </w:r>
          </w:p>
        </w:tc>
        <w:tc>
          <w:tcPr>
            <w:tcW w:w="1040" w:type="dxa"/>
            <w:shd w:val="clear" w:color="auto" w:fill="auto"/>
            <w:tcMar>
              <w:top w:w="100" w:type="dxa"/>
              <w:left w:w="100" w:type="dxa"/>
              <w:bottom w:w="100" w:type="dxa"/>
              <w:right w:w="100" w:type="dxa"/>
            </w:tcMar>
          </w:tcPr>
          <w:p w14:paraId="2B4123A2" w14:textId="77777777" w:rsidR="00B47A98" w:rsidRDefault="00B47A98" w:rsidP="008A7C54">
            <w:pPr>
              <w:widowControl w:val="0"/>
              <w:spacing w:line="240" w:lineRule="auto"/>
            </w:pPr>
            <w:r>
              <w:t>A11</w:t>
            </w:r>
          </w:p>
        </w:tc>
        <w:tc>
          <w:tcPr>
            <w:tcW w:w="1040" w:type="dxa"/>
            <w:shd w:val="clear" w:color="auto" w:fill="auto"/>
            <w:tcMar>
              <w:top w:w="100" w:type="dxa"/>
              <w:left w:w="100" w:type="dxa"/>
              <w:bottom w:w="100" w:type="dxa"/>
              <w:right w:w="100" w:type="dxa"/>
            </w:tcMar>
          </w:tcPr>
          <w:p w14:paraId="7D00D092" w14:textId="77777777" w:rsidR="00B47A98" w:rsidRDefault="00B47A98" w:rsidP="008A7C54">
            <w:pPr>
              <w:widowControl w:val="0"/>
              <w:spacing w:line="240" w:lineRule="auto"/>
            </w:pPr>
            <w:r>
              <w:t>A10</w:t>
            </w:r>
          </w:p>
        </w:tc>
        <w:tc>
          <w:tcPr>
            <w:tcW w:w="1040" w:type="dxa"/>
            <w:shd w:val="clear" w:color="auto" w:fill="auto"/>
            <w:tcMar>
              <w:top w:w="100" w:type="dxa"/>
              <w:left w:w="100" w:type="dxa"/>
              <w:bottom w:w="100" w:type="dxa"/>
              <w:right w:w="100" w:type="dxa"/>
            </w:tcMar>
          </w:tcPr>
          <w:p w14:paraId="234E5F43" w14:textId="77777777" w:rsidR="00B47A98" w:rsidRDefault="00B47A98" w:rsidP="008A7C54">
            <w:pPr>
              <w:widowControl w:val="0"/>
              <w:spacing w:line="240" w:lineRule="auto"/>
            </w:pPr>
            <w:r>
              <w:t>A9</w:t>
            </w:r>
          </w:p>
        </w:tc>
        <w:tc>
          <w:tcPr>
            <w:tcW w:w="1040" w:type="dxa"/>
            <w:shd w:val="clear" w:color="auto" w:fill="auto"/>
            <w:tcMar>
              <w:top w:w="100" w:type="dxa"/>
              <w:left w:w="100" w:type="dxa"/>
              <w:bottom w:w="100" w:type="dxa"/>
              <w:right w:w="100" w:type="dxa"/>
            </w:tcMar>
          </w:tcPr>
          <w:p w14:paraId="10A94850" w14:textId="77777777" w:rsidR="00B47A98" w:rsidRDefault="00B47A98" w:rsidP="008A7C54">
            <w:pPr>
              <w:widowControl w:val="0"/>
              <w:spacing w:line="240" w:lineRule="auto"/>
            </w:pPr>
            <w:r>
              <w:t>A8</w:t>
            </w:r>
          </w:p>
        </w:tc>
      </w:tr>
    </w:tbl>
    <w:p w14:paraId="64031B09" w14:textId="77777777" w:rsidR="00B47A98" w:rsidRDefault="00B47A98" w:rsidP="00B47A98"/>
    <w:p w14:paraId="66311BF5" w14:textId="77777777" w:rsidR="00B47A98" w:rsidRDefault="00B47A98" w:rsidP="00B47A98">
      <w:r>
        <w:rPr>
          <w:b/>
        </w:rPr>
        <w:lastRenderedPageBreak/>
        <w:t>A&lt;15:8&gt;</w:t>
      </w:r>
      <w:r>
        <w:t xml:space="preserve"> - In 8085 mode, high byte of ISR address, in 8086 mode 8-bit vector offset</w:t>
      </w:r>
    </w:p>
    <w:p w14:paraId="050A713B" w14:textId="77777777" w:rsidR="00B47A98" w:rsidRDefault="00B47A98" w:rsidP="00B47A98">
      <w:r>
        <w:tab/>
        <w:t>Must be a multiple of 8! (16, 24, 32, 40, …).  Our default is offset 32 (0x20)</w:t>
      </w:r>
    </w:p>
    <w:p w14:paraId="7CA69522" w14:textId="77777777" w:rsidR="00B47A98" w:rsidRDefault="00B47A98" w:rsidP="00B47A98"/>
    <w:p w14:paraId="1DB43C1B" w14:textId="77777777" w:rsidR="00B47A98" w:rsidRDefault="00B47A98" w:rsidP="00B47A98">
      <w:pPr>
        <w:rPr>
          <w:b/>
        </w:rPr>
      </w:pPr>
      <w:r>
        <w:rPr>
          <w:b/>
        </w:rPr>
        <w:t>ICW3 - Initialization Command Word 3</w:t>
      </w:r>
      <w:r>
        <w:rPr>
          <w:b/>
        </w:rPr>
        <w:tab/>
      </w:r>
      <w:r>
        <w:rPr>
          <w:b/>
        </w:rPr>
        <w:tab/>
      </w:r>
      <w:r>
        <w:rPr>
          <w:b/>
        </w:rPr>
        <w:tab/>
      </w:r>
      <w:r>
        <w:rPr>
          <w:b/>
        </w:rPr>
        <w:tab/>
        <w:t>80x86 value: 0x04 / 0x02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252E4EC4" w14:textId="77777777" w:rsidTr="008A7C54">
        <w:tc>
          <w:tcPr>
            <w:tcW w:w="1040" w:type="dxa"/>
            <w:shd w:val="clear" w:color="auto" w:fill="999999"/>
            <w:tcMar>
              <w:top w:w="100" w:type="dxa"/>
              <w:left w:w="100" w:type="dxa"/>
              <w:bottom w:w="100" w:type="dxa"/>
              <w:right w:w="100" w:type="dxa"/>
            </w:tcMar>
          </w:tcPr>
          <w:p w14:paraId="267289F0" w14:textId="77777777" w:rsidR="00B47A98" w:rsidRDefault="00B47A98" w:rsidP="008A7C54">
            <w:pPr>
              <w:widowControl w:val="0"/>
              <w:spacing w:line="240" w:lineRule="auto"/>
            </w:pPr>
            <w:r>
              <w:t>A0</w:t>
            </w:r>
          </w:p>
        </w:tc>
        <w:tc>
          <w:tcPr>
            <w:tcW w:w="1040" w:type="dxa"/>
            <w:shd w:val="clear" w:color="auto" w:fill="999999"/>
            <w:tcMar>
              <w:top w:w="100" w:type="dxa"/>
              <w:left w:w="100" w:type="dxa"/>
              <w:bottom w:w="100" w:type="dxa"/>
              <w:right w:w="100" w:type="dxa"/>
            </w:tcMar>
          </w:tcPr>
          <w:p w14:paraId="13228386" w14:textId="77777777" w:rsidR="00B47A98" w:rsidRDefault="00B47A98" w:rsidP="008A7C54">
            <w:pPr>
              <w:widowControl w:val="0"/>
              <w:spacing w:line="240" w:lineRule="auto"/>
            </w:pPr>
            <w:r>
              <w:t>7</w:t>
            </w:r>
          </w:p>
        </w:tc>
        <w:tc>
          <w:tcPr>
            <w:tcW w:w="1040" w:type="dxa"/>
            <w:shd w:val="clear" w:color="auto" w:fill="999999"/>
            <w:tcMar>
              <w:top w:w="100" w:type="dxa"/>
              <w:left w:w="100" w:type="dxa"/>
              <w:bottom w:w="100" w:type="dxa"/>
              <w:right w:w="100" w:type="dxa"/>
            </w:tcMar>
          </w:tcPr>
          <w:p w14:paraId="2E1C5C29" w14:textId="77777777" w:rsidR="00B47A98" w:rsidRDefault="00B47A98" w:rsidP="008A7C54">
            <w:pPr>
              <w:widowControl w:val="0"/>
              <w:spacing w:line="240" w:lineRule="auto"/>
            </w:pPr>
            <w:r>
              <w:t>6</w:t>
            </w:r>
          </w:p>
        </w:tc>
        <w:tc>
          <w:tcPr>
            <w:tcW w:w="1040" w:type="dxa"/>
            <w:shd w:val="clear" w:color="auto" w:fill="999999"/>
            <w:tcMar>
              <w:top w:w="100" w:type="dxa"/>
              <w:left w:w="100" w:type="dxa"/>
              <w:bottom w:w="100" w:type="dxa"/>
              <w:right w:w="100" w:type="dxa"/>
            </w:tcMar>
          </w:tcPr>
          <w:p w14:paraId="11085861" w14:textId="77777777" w:rsidR="00B47A98" w:rsidRDefault="00B47A98" w:rsidP="008A7C54">
            <w:pPr>
              <w:widowControl w:val="0"/>
              <w:spacing w:line="240" w:lineRule="auto"/>
            </w:pPr>
            <w:r>
              <w:t>5</w:t>
            </w:r>
          </w:p>
        </w:tc>
        <w:tc>
          <w:tcPr>
            <w:tcW w:w="1040" w:type="dxa"/>
            <w:shd w:val="clear" w:color="auto" w:fill="999999"/>
            <w:tcMar>
              <w:top w:w="100" w:type="dxa"/>
              <w:left w:w="100" w:type="dxa"/>
              <w:bottom w:w="100" w:type="dxa"/>
              <w:right w:w="100" w:type="dxa"/>
            </w:tcMar>
          </w:tcPr>
          <w:p w14:paraId="08333FA8" w14:textId="77777777" w:rsidR="00B47A98" w:rsidRDefault="00B47A98" w:rsidP="008A7C54">
            <w:pPr>
              <w:widowControl w:val="0"/>
              <w:spacing w:line="240" w:lineRule="auto"/>
            </w:pPr>
            <w:r>
              <w:t>4</w:t>
            </w:r>
          </w:p>
        </w:tc>
        <w:tc>
          <w:tcPr>
            <w:tcW w:w="1040" w:type="dxa"/>
            <w:shd w:val="clear" w:color="auto" w:fill="999999"/>
            <w:tcMar>
              <w:top w:w="100" w:type="dxa"/>
              <w:left w:w="100" w:type="dxa"/>
              <w:bottom w:w="100" w:type="dxa"/>
              <w:right w:w="100" w:type="dxa"/>
            </w:tcMar>
          </w:tcPr>
          <w:p w14:paraId="311DCF46" w14:textId="77777777" w:rsidR="00B47A98" w:rsidRDefault="00B47A98" w:rsidP="008A7C54">
            <w:pPr>
              <w:widowControl w:val="0"/>
              <w:spacing w:line="240" w:lineRule="auto"/>
            </w:pPr>
            <w:r>
              <w:t>3</w:t>
            </w:r>
          </w:p>
        </w:tc>
        <w:tc>
          <w:tcPr>
            <w:tcW w:w="1040" w:type="dxa"/>
            <w:shd w:val="clear" w:color="auto" w:fill="999999"/>
            <w:tcMar>
              <w:top w:w="100" w:type="dxa"/>
              <w:left w:w="100" w:type="dxa"/>
              <w:bottom w:w="100" w:type="dxa"/>
              <w:right w:w="100" w:type="dxa"/>
            </w:tcMar>
          </w:tcPr>
          <w:p w14:paraId="5FA56F98" w14:textId="77777777" w:rsidR="00B47A98" w:rsidRDefault="00B47A98" w:rsidP="008A7C54">
            <w:pPr>
              <w:widowControl w:val="0"/>
              <w:spacing w:line="240" w:lineRule="auto"/>
            </w:pPr>
            <w:r>
              <w:t>2</w:t>
            </w:r>
          </w:p>
        </w:tc>
        <w:tc>
          <w:tcPr>
            <w:tcW w:w="1040" w:type="dxa"/>
            <w:shd w:val="clear" w:color="auto" w:fill="999999"/>
            <w:tcMar>
              <w:top w:w="100" w:type="dxa"/>
              <w:left w:w="100" w:type="dxa"/>
              <w:bottom w:w="100" w:type="dxa"/>
              <w:right w:w="100" w:type="dxa"/>
            </w:tcMar>
          </w:tcPr>
          <w:p w14:paraId="68B6F8C7" w14:textId="77777777" w:rsidR="00B47A98" w:rsidRDefault="00B47A98" w:rsidP="008A7C54">
            <w:pPr>
              <w:widowControl w:val="0"/>
              <w:spacing w:line="240" w:lineRule="auto"/>
            </w:pPr>
            <w:r>
              <w:t>1</w:t>
            </w:r>
          </w:p>
        </w:tc>
        <w:tc>
          <w:tcPr>
            <w:tcW w:w="1040" w:type="dxa"/>
            <w:shd w:val="clear" w:color="auto" w:fill="999999"/>
            <w:tcMar>
              <w:top w:w="100" w:type="dxa"/>
              <w:left w:w="100" w:type="dxa"/>
              <w:bottom w:w="100" w:type="dxa"/>
              <w:right w:w="100" w:type="dxa"/>
            </w:tcMar>
          </w:tcPr>
          <w:p w14:paraId="4E72CCF9" w14:textId="77777777" w:rsidR="00B47A98" w:rsidRDefault="00B47A98" w:rsidP="008A7C54">
            <w:pPr>
              <w:widowControl w:val="0"/>
              <w:spacing w:line="240" w:lineRule="auto"/>
            </w:pPr>
            <w:r>
              <w:t>0</w:t>
            </w:r>
          </w:p>
        </w:tc>
      </w:tr>
      <w:tr w:rsidR="00B47A98" w14:paraId="7E41E78C" w14:textId="77777777" w:rsidTr="008A7C54">
        <w:tc>
          <w:tcPr>
            <w:tcW w:w="1040" w:type="dxa"/>
            <w:shd w:val="clear" w:color="auto" w:fill="auto"/>
            <w:tcMar>
              <w:top w:w="100" w:type="dxa"/>
              <w:left w:w="100" w:type="dxa"/>
              <w:bottom w:w="100" w:type="dxa"/>
              <w:right w:w="100" w:type="dxa"/>
            </w:tcMar>
          </w:tcPr>
          <w:p w14:paraId="7C9074AA" w14:textId="77777777" w:rsidR="00B47A98" w:rsidRDefault="00B47A98" w:rsidP="008A7C54">
            <w:pPr>
              <w:widowControl w:val="0"/>
              <w:spacing w:line="240" w:lineRule="auto"/>
            </w:pPr>
            <w:r>
              <w:t>1</w:t>
            </w:r>
          </w:p>
        </w:tc>
        <w:tc>
          <w:tcPr>
            <w:tcW w:w="1040" w:type="dxa"/>
            <w:shd w:val="clear" w:color="auto" w:fill="auto"/>
            <w:tcMar>
              <w:top w:w="100" w:type="dxa"/>
              <w:left w:w="100" w:type="dxa"/>
              <w:bottom w:w="100" w:type="dxa"/>
              <w:right w:w="100" w:type="dxa"/>
            </w:tcMar>
          </w:tcPr>
          <w:p w14:paraId="4CD89831" w14:textId="77777777" w:rsidR="00B47A98" w:rsidRDefault="00B47A98" w:rsidP="008A7C54">
            <w:pPr>
              <w:widowControl w:val="0"/>
              <w:spacing w:line="240" w:lineRule="auto"/>
            </w:pPr>
            <w:r>
              <w:t>S7</w:t>
            </w:r>
          </w:p>
        </w:tc>
        <w:tc>
          <w:tcPr>
            <w:tcW w:w="1040" w:type="dxa"/>
            <w:shd w:val="clear" w:color="auto" w:fill="auto"/>
            <w:tcMar>
              <w:top w:w="100" w:type="dxa"/>
              <w:left w:w="100" w:type="dxa"/>
              <w:bottom w:w="100" w:type="dxa"/>
              <w:right w:w="100" w:type="dxa"/>
            </w:tcMar>
          </w:tcPr>
          <w:p w14:paraId="2C536226" w14:textId="77777777" w:rsidR="00B47A98" w:rsidRDefault="00B47A98" w:rsidP="008A7C54">
            <w:pPr>
              <w:widowControl w:val="0"/>
              <w:spacing w:line="240" w:lineRule="auto"/>
            </w:pPr>
            <w:r>
              <w:t>S6</w:t>
            </w:r>
          </w:p>
        </w:tc>
        <w:tc>
          <w:tcPr>
            <w:tcW w:w="1040" w:type="dxa"/>
            <w:shd w:val="clear" w:color="auto" w:fill="auto"/>
            <w:tcMar>
              <w:top w:w="100" w:type="dxa"/>
              <w:left w:w="100" w:type="dxa"/>
              <w:bottom w:w="100" w:type="dxa"/>
              <w:right w:w="100" w:type="dxa"/>
            </w:tcMar>
          </w:tcPr>
          <w:p w14:paraId="15E9172F" w14:textId="77777777" w:rsidR="00B47A98" w:rsidRDefault="00B47A98" w:rsidP="008A7C54">
            <w:pPr>
              <w:widowControl w:val="0"/>
              <w:spacing w:line="240" w:lineRule="auto"/>
            </w:pPr>
            <w:r>
              <w:t>S5</w:t>
            </w:r>
          </w:p>
        </w:tc>
        <w:tc>
          <w:tcPr>
            <w:tcW w:w="1040" w:type="dxa"/>
            <w:shd w:val="clear" w:color="auto" w:fill="auto"/>
            <w:tcMar>
              <w:top w:w="100" w:type="dxa"/>
              <w:left w:w="100" w:type="dxa"/>
              <w:bottom w:w="100" w:type="dxa"/>
              <w:right w:w="100" w:type="dxa"/>
            </w:tcMar>
          </w:tcPr>
          <w:p w14:paraId="2A2B3593" w14:textId="77777777" w:rsidR="00B47A98" w:rsidRDefault="00B47A98" w:rsidP="008A7C54">
            <w:pPr>
              <w:widowControl w:val="0"/>
              <w:spacing w:line="240" w:lineRule="auto"/>
            </w:pPr>
            <w:r>
              <w:t>S4</w:t>
            </w:r>
          </w:p>
        </w:tc>
        <w:tc>
          <w:tcPr>
            <w:tcW w:w="1040" w:type="dxa"/>
            <w:shd w:val="clear" w:color="auto" w:fill="auto"/>
            <w:tcMar>
              <w:top w:w="100" w:type="dxa"/>
              <w:left w:w="100" w:type="dxa"/>
              <w:bottom w:w="100" w:type="dxa"/>
              <w:right w:w="100" w:type="dxa"/>
            </w:tcMar>
          </w:tcPr>
          <w:p w14:paraId="56B31787" w14:textId="77777777" w:rsidR="00B47A98" w:rsidRDefault="00B47A98" w:rsidP="008A7C54">
            <w:pPr>
              <w:widowControl w:val="0"/>
              <w:spacing w:line="240" w:lineRule="auto"/>
            </w:pPr>
            <w:r>
              <w:t>S3</w:t>
            </w:r>
          </w:p>
        </w:tc>
        <w:tc>
          <w:tcPr>
            <w:tcW w:w="1040" w:type="dxa"/>
            <w:shd w:val="clear" w:color="auto" w:fill="auto"/>
            <w:tcMar>
              <w:top w:w="100" w:type="dxa"/>
              <w:left w:w="100" w:type="dxa"/>
              <w:bottom w:w="100" w:type="dxa"/>
              <w:right w:w="100" w:type="dxa"/>
            </w:tcMar>
          </w:tcPr>
          <w:p w14:paraId="2F9A68B1" w14:textId="77777777" w:rsidR="00B47A98" w:rsidRDefault="00B47A98" w:rsidP="008A7C54">
            <w:pPr>
              <w:widowControl w:val="0"/>
              <w:spacing w:line="240" w:lineRule="auto"/>
            </w:pPr>
            <w:r>
              <w:t>S2</w:t>
            </w:r>
          </w:p>
        </w:tc>
        <w:tc>
          <w:tcPr>
            <w:tcW w:w="1040" w:type="dxa"/>
            <w:shd w:val="clear" w:color="auto" w:fill="auto"/>
            <w:tcMar>
              <w:top w:w="100" w:type="dxa"/>
              <w:left w:w="100" w:type="dxa"/>
              <w:bottom w:w="100" w:type="dxa"/>
              <w:right w:w="100" w:type="dxa"/>
            </w:tcMar>
          </w:tcPr>
          <w:p w14:paraId="51AF0F30" w14:textId="77777777" w:rsidR="00B47A98" w:rsidRDefault="00B47A98" w:rsidP="008A7C54">
            <w:pPr>
              <w:widowControl w:val="0"/>
              <w:spacing w:line="240" w:lineRule="auto"/>
            </w:pPr>
            <w:r>
              <w:t>S1</w:t>
            </w:r>
          </w:p>
        </w:tc>
        <w:tc>
          <w:tcPr>
            <w:tcW w:w="1040" w:type="dxa"/>
            <w:shd w:val="clear" w:color="auto" w:fill="auto"/>
            <w:tcMar>
              <w:top w:w="100" w:type="dxa"/>
              <w:left w:w="100" w:type="dxa"/>
              <w:bottom w:w="100" w:type="dxa"/>
              <w:right w:w="100" w:type="dxa"/>
            </w:tcMar>
          </w:tcPr>
          <w:p w14:paraId="43E689D1" w14:textId="77777777" w:rsidR="00B47A98" w:rsidRDefault="00B47A98" w:rsidP="008A7C54">
            <w:pPr>
              <w:widowControl w:val="0"/>
              <w:spacing w:line="240" w:lineRule="auto"/>
            </w:pPr>
            <w:r>
              <w:t>S0</w:t>
            </w:r>
          </w:p>
        </w:tc>
      </w:tr>
    </w:tbl>
    <w:p w14:paraId="415CD0C8" w14:textId="77777777" w:rsidR="00B47A98" w:rsidRDefault="00B47A98" w:rsidP="00B47A98"/>
    <w:p w14:paraId="20C26A4A" w14:textId="77777777" w:rsidR="00B47A98" w:rsidRDefault="00B47A98" w:rsidP="00B47A98">
      <w:r>
        <w:t>Master mode: A set bit indicates that there is a slave device present on that IRQ (1 &lt;&lt; 2)</w:t>
      </w:r>
    </w:p>
    <w:p w14:paraId="5D74665B" w14:textId="77777777" w:rsidR="00B47A98" w:rsidRDefault="00B47A98" w:rsidP="00B47A98">
      <w:r>
        <w:t>Slave mode: Indicates the IRQ that the slave device will present to the master (0x02)</w:t>
      </w:r>
    </w:p>
    <w:p w14:paraId="5587AA37" w14:textId="77777777" w:rsidR="00B47A98" w:rsidRDefault="00B47A98" w:rsidP="00B47A98"/>
    <w:p w14:paraId="5099F52B" w14:textId="77777777" w:rsidR="00B47A98" w:rsidRDefault="00B47A98" w:rsidP="00B47A98">
      <w:pPr>
        <w:rPr>
          <w:b/>
        </w:rPr>
      </w:pPr>
      <w:r>
        <w:rPr>
          <w:b/>
        </w:rPr>
        <w:t>ICW4 - Initialization Command Word 4</w:t>
      </w:r>
      <w:r>
        <w:rPr>
          <w:b/>
        </w:rPr>
        <w:tab/>
      </w:r>
      <w:r>
        <w:rPr>
          <w:b/>
        </w:rPr>
        <w:tab/>
      </w:r>
      <w:r>
        <w:rPr>
          <w:b/>
        </w:rPr>
        <w:tab/>
      </w:r>
      <w:r>
        <w:rPr>
          <w:b/>
        </w:rPr>
        <w:tab/>
        <w:t xml:space="preserve">80x86 value: 0x01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4C65EAAD" w14:textId="77777777" w:rsidTr="008A7C54">
        <w:tc>
          <w:tcPr>
            <w:tcW w:w="1040" w:type="dxa"/>
            <w:shd w:val="clear" w:color="auto" w:fill="999999"/>
            <w:tcMar>
              <w:top w:w="100" w:type="dxa"/>
              <w:left w:w="100" w:type="dxa"/>
              <w:bottom w:w="100" w:type="dxa"/>
              <w:right w:w="100" w:type="dxa"/>
            </w:tcMar>
          </w:tcPr>
          <w:p w14:paraId="3D5F4FC2" w14:textId="77777777" w:rsidR="00B47A98" w:rsidRDefault="00B47A98" w:rsidP="008A7C54">
            <w:pPr>
              <w:widowControl w:val="0"/>
              <w:spacing w:line="240" w:lineRule="auto"/>
            </w:pPr>
            <w:r>
              <w:t>A0</w:t>
            </w:r>
          </w:p>
        </w:tc>
        <w:tc>
          <w:tcPr>
            <w:tcW w:w="1040" w:type="dxa"/>
            <w:shd w:val="clear" w:color="auto" w:fill="999999"/>
            <w:tcMar>
              <w:top w:w="100" w:type="dxa"/>
              <w:left w:w="100" w:type="dxa"/>
              <w:bottom w:w="100" w:type="dxa"/>
              <w:right w:w="100" w:type="dxa"/>
            </w:tcMar>
          </w:tcPr>
          <w:p w14:paraId="0C8396DA" w14:textId="77777777" w:rsidR="00B47A98" w:rsidRDefault="00B47A98" w:rsidP="008A7C54">
            <w:pPr>
              <w:widowControl w:val="0"/>
              <w:spacing w:line="240" w:lineRule="auto"/>
            </w:pPr>
            <w:r>
              <w:t>7</w:t>
            </w:r>
          </w:p>
        </w:tc>
        <w:tc>
          <w:tcPr>
            <w:tcW w:w="1040" w:type="dxa"/>
            <w:shd w:val="clear" w:color="auto" w:fill="999999"/>
            <w:tcMar>
              <w:top w:w="100" w:type="dxa"/>
              <w:left w:w="100" w:type="dxa"/>
              <w:bottom w:w="100" w:type="dxa"/>
              <w:right w:w="100" w:type="dxa"/>
            </w:tcMar>
          </w:tcPr>
          <w:p w14:paraId="2F3EE6B6" w14:textId="77777777" w:rsidR="00B47A98" w:rsidRDefault="00B47A98" w:rsidP="008A7C54">
            <w:pPr>
              <w:widowControl w:val="0"/>
              <w:spacing w:line="240" w:lineRule="auto"/>
            </w:pPr>
            <w:r>
              <w:t>6</w:t>
            </w:r>
          </w:p>
        </w:tc>
        <w:tc>
          <w:tcPr>
            <w:tcW w:w="1040" w:type="dxa"/>
            <w:shd w:val="clear" w:color="auto" w:fill="999999"/>
            <w:tcMar>
              <w:top w:w="100" w:type="dxa"/>
              <w:left w:w="100" w:type="dxa"/>
              <w:bottom w:w="100" w:type="dxa"/>
              <w:right w:w="100" w:type="dxa"/>
            </w:tcMar>
          </w:tcPr>
          <w:p w14:paraId="1B25B2D4" w14:textId="77777777" w:rsidR="00B47A98" w:rsidRDefault="00B47A98" w:rsidP="008A7C54">
            <w:pPr>
              <w:widowControl w:val="0"/>
              <w:spacing w:line="240" w:lineRule="auto"/>
            </w:pPr>
            <w:r>
              <w:t>5</w:t>
            </w:r>
          </w:p>
        </w:tc>
        <w:tc>
          <w:tcPr>
            <w:tcW w:w="1040" w:type="dxa"/>
            <w:shd w:val="clear" w:color="auto" w:fill="999999"/>
            <w:tcMar>
              <w:top w:w="100" w:type="dxa"/>
              <w:left w:w="100" w:type="dxa"/>
              <w:bottom w:w="100" w:type="dxa"/>
              <w:right w:w="100" w:type="dxa"/>
            </w:tcMar>
          </w:tcPr>
          <w:p w14:paraId="104A3946" w14:textId="77777777" w:rsidR="00B47A98" w:rsidRDefault="00B47A98" w:rsidP="008A7C54">
            <w:pPr>
              <w:widowControl w:val="0"/>
              <w:spacing w:line="240" w:lineRule="auto"/>
            </w:pPr>
            <w:r>
              <w:t>4</w:t>
            </w:r>
          </w:p>
        </w:tc>
        <w:tc>
          <w:tcPr>
            <w:tcW w:w="1040" w:type="dxa"/>
            <w:shd w:val="clear" w:color="auto" w:fill="999999"/>
            <w:tcMar>
              <w:top w:w="100" w:type="dxa"/>
              <w:left w:w="100" w:type="dxa"/>
              <w:bottom w:w="100" w:type="dxa"/>
              <w:right w:w="100" w:type="dxa"/>
            </w:tcMar>
          </w:tcPr>
          <w:p w14:paraId="0A83E622" w14:textId="77777777" w:rsidR="00B47A98" w:rsidRDefault="00B47A98" w:rsidP="008A7C54">
            <w:pPr>
              <w:widowControl w:val="0"/>
              <w:spacing w:line="240" w:lineRule="auto"/>
            </w:pPr>
            <w:r>
              <w:t>3</w:t>
            </w:r>
          </w:p>
        </w:tc>
        <w:tc>
          <w:tcPr>
            <w:tcW w:w="1040" w:type="dxa"/>
            <w:shd w:val="clear" w:color="auto" w:fill="999999"/>
            <w:tcMar>
              <w:top w:w="100" w:type="dxa"/>
              <w:left w:w="100" w:type="dxa"/>
              <w:bottom w:w="100" w:type="dxa"/>
              <w:right w:w="100" w:type="dxa"/>
            </w:tcMar>
          </w:tcPr>
          <w:p w14:paraId="01206692" w14:textId="77777777" w:rsidR="00B47A98" w:rsidRDefault="00B47A98" w:rsidP="008A7C54">
            <w:pPr>
              <w:widowControl w:val="0"/>
              <w:spacing w:line="240" w:lineRule="auto"/>
            </w:pPr>
            <w:r>
              <w:t>2</w:t>
            </w:r>
          </w:p>
        </w:tc>
        <w:tc>
          <w:tcPr>
            <w:tcW w:w="1040" w:type="dxa"/>
            <w:shd w:val="clear" w:color="auto" w:fill="999999"/>
            <w:tcMar>
              <w:top w:w="100" w:type="dxa"/>
              <w:left w:w="100" w:type="dxa"/>
              <w:bottom w:w="100" w:type="dxa"/>
              <w:right w:w="100" w:type="dxa"/>
            </w:tcMar>
          </w:tcPr>
          <w:p w14:paraId="530B95B4" w14:textId="77777777" w:rsidR="00B47A98" w:rsidRDefault="00B47A98" w:rsidP="008A7C54">
            <w:pPr>
              <w:widowControl w:val="0"/>
              <w:spacing w:line="240" w:lineRule="auto"/>
            </w:pPr>
            <w:r>
              <w:t>1</w:t>
            </w:r>
          </w:p>
        </w:tc>
        <w:tc>
          <w:tcPr>
            <w:tcW w:w="1040" w:type="dxa"/>
            <w:shd w:val="clear" w:color="auto" w:fill="999999"/>
            <w:tcMar>
              <w:top w:w="100" w:type="dxa"/>
              <w:left w:w="100" w:type="dxa"/>
              <w:bottom w:w="100" w:type="dxa"/>
              <w:right w:w="100" w:type="dxa"/>
            </w:tcMar>
          </w:tcPr>
          <w:p w14:paraId="7E7AE9BD" w14:textId="77777777" w:rsidR="00B47A98" w:rsidRDefault="00B47A98" w:rsidP="008A7C54">
            <w:pPr>
              <w:widowControl w:val="0"/>
              <w:spacing w:line="240" w:lineRule="auto"/>
            </w:pPr>
            <w:r>
              <w:t>0</w:t>
            </w:r>
          </w:p>
        </w:tc>
      </w:tr>
      <w:tr w:rsidR="00B47A98" w14:paraId="69A2B0B8" w14:textId="77777777" w:rsidTr="008A7C54">
        <w:tc>
          <w:tcPr>
            <w:tcW w:w="1040" w:type="dxa"/>
            <w:shd w:val="clear" w:color="auto" w:fill="auto"/>
            <w:tcMar>
              <w:top w:w="100" w:type="dxa"/>
              <w:left w:w="100" w:type="dxa"/>
              <w:bottom w:w="100" w:type="dxa"/>
              <w:right w:w="100" w:type="dxa"/>
            </w:tcMar>
          </w:tcPr>
          <w:p w14:paraId="7CE8C1CA" w14:textId="77777777" w:rsidR="00B47A98" w:rsidRDefault="00B47A98" w:rsidP="008A7C54">
            <w:pPr>
              <w:widowControl w:val="0"/>
              <w:spacing w:line="240" w:lineRule="auto"/>
            </w:pPr>
            <w:r>
              <w:t>1</w:t>
            </w:r>
          </w:p>
        </w:tc>
        <w:tc>
          <w:tcPr>
            <w:tcW w:w="1040" w:type="dxa"/>
            <w:shd w:val="clear" w:color="auto" w:fill="auto"/>
            <w:tcMar>
              <w:top w:w="100" w:type="dxa"/>
              <w:left w:w="100" w:type="dxa"/>
              <w:bottom w:w="100" w:type="dxa"/>
              <w:right w:w="100" w:type="dxa"/>
            </w:tcMar>
          </w:tcPr>
          <w:p w14:paraId="085F6583"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4EC60145"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1D2B9420"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2BDE6438" w14:textId="77777777" w:rsidR="00B47A98" w:rsidRDefault="00B47A98" w:rsidP="008A7C54">
            <w:pPr>
              <w:widowControl w:val="0"/>
              <w:spacing w:line="240" w:lineRule="auto"/>
            </w:pPr>
            <w:r>
              <w:t>SFNM</w:t>
            </w:r>
          </w:p>
        </w:tc>
        <w:tc>
          <w:tcPr>
            <w:tcW w:w="1040" w:type="dxa"/>
            <w:shd w:val="clear" w:color="auto" w:fill="auto"/>
            <w:tcMar>
              <w:top w:w="100" w:type="dxa"/>
              <w:left w:w="100" w:type="dxa"/>
              <w:bottom w:w="100" w:type="dxa"/>
              <w:right w:w="100" w:type="dxa"/>
            </w:tcMar>
          </w:tcPr>
          <w:p w14:paraId="0DB794F5" w14:textId="77777777" w:rsidR="00B47A98" w:rsidRDefault="00B47A98" w:rsidP="008A7C54">
            <w:pPr>
              <w:widowControl w:val="0"/>
              <w:spacing w:line="240" w:lineRule="auto"/>
            </w:pPr>
            <w:r>
              <w:t>BUF</w:t>
            </w:r>
          </w:p>
        </w:tc>
        <w:tc>
          <w:tcPr>
            <w:tcW w:w="1040" w:type="dxa"/>
            <w:shd w:val="clear" w:color="auto" w:fill="auto"/>
            <w:tcMar>
              <w:top w:w="100" w:type="dxa"/>
              <w:left w:w="100" w:type="dxa"/>
              <w:bottom w:w="100" w:type="dxa"/>
              <w:right w:w="100" w:type="dxa"/>
            </w:tcMar>
          </w:tcPr>
          <w:p w14:paraId="56DA41F6" w14:textId="77777777" w:rsidR="00B47A98" w:rsidRDefault="00B47A98" w:rsidP="008A7C54">
            <w:pPr>
              <w:widowControl w:val="0"/>
              <w:spacing w:line="240" w:lineRule="auto"/>
            </w:pPr>
            <w:r>
              <w:t>M/S</w:t>
            </w:r>
          </w:p>
        </w:tc>
        <w:tc>
          <w:tcPr>
            <w:tcW w:w="1040" w:type="dxa"/>
            <w:shd w:val="clear" w:color="auto" w:fill="auto"/>
            <w:tcMar>
              <w:top w:w="100" w:type="dxa"/>
              <w:left w:w="100" w:type="dxa"/>
              <w:bottom w:w="100" w:type="dxa"/>
              <w:right w:w="100" w:type="dxa"/>
            </w:tcMar>
          </w:tcPr>
          <w:p w14:paraId="0E2154BC" w14:textId="77777777" w:rsidR="00B47A98" w:rsidRDefault="00B47A98" w:rsidP="008A7C54">
            <w:pPr>
              <w:widowControl w:val="0"/>
              <w:spacing w:line="240" w:lineRule="auto"/>
            </w:pPr>
            <w:r>
              <w:t>AEOI</w:t>
            </w:r>
          </w:p>
        </w:tc>
        <w:tc>
          <w:tcPr>
            <w:tcW w:w="1040" w:type="dxa"/>
            <w:shd w:val="clear" w:color="auto" w:fill="auto"/>
            <w:tcMar>
              <w:top w:w="100" w:type="dxa"/>
              <w:left w:w="100" w:type="dxa"/>
              <w:bottom w:w="100" w:type="dxa"/>
              <w:right w:w="100" w:type="dxa"/>
            </w:tcMar>
          </w:tcPr>
          <w:p w14:paraId="2FBC6606" w14:textId="77777777" w:rsidR="00B47A98" w:rsidRDefault="00B47A98" w:rsidP="008A7C54">
            <w:pPr>
              <w:widowControl w:val="0"/>
              <w:spacing w:line="240" w:lineRule="auto"/>
            </w:pPr>
            <w:r>
              <w:t>uPM</w:t>
            </w:r>
          </w:p>
        </w:tc>
      </w:tr>
    </w:tbl>
    <w:p w14:paraId="21627A0F" w14:textId="77777777" w:rsidR="00B47A98" w:rsidRDefault="00B47A98" w:rsidP="00B47A98"/>
    <w:p w14:paraId="59F1448D" w14:textId="77777777" w:rsidR="00B47A98" w:rsidRDefault="00B47A98" w:rsidP="00B47A98">
      <w:r>
        <w:t>SFNM - Special Fully Nested Mode</w:t>
      </w:r>
    </w:p>
    <w:p w14:paraId="17DFAA6B" w14:textId="77777777" w:rsidR="00B47A98" w:rsidRDefault="00B47A98" w:rsidP="00FC112B">
      <w:pPr>
        <w:numPr>
          <w:ilvl w:val="0"/>
          <w:numId w:val="10"/>
        </w:numPr>
      </w:pPr>
      <w:r>
        <w:t>1 - Special Fully nested mode</w:t>
      </w:r>
    </w:p>
    <w:p w14:paraId="7A999280" w14:textId="77777777" w:rsidR="00B47A98" w:rsidRDefault="00B47A98" w:rsidP="00FC112B">
      <w:pPr>
        <w:numPr>
          <w:ilvl w:val="0"/>
          <w:numId w:val="10"/>
        </w:numPr>
        <w:rPr>
          <w:color w:val="0000FF"/>
        </w:rPr>
      </w:pPr>
      <w:r>
        <w:rPr>
          <w:color w:val="0000FF"/>
        </w:rPr>
        <w:t>0 -  Not special fully nested mode</w:t>
      </w:r>
    </w:p>
    <w:p w14:paraId="70962B36" w14:textId="77777777" w:rsidR="00B47A98" w:rsidRDefault="00B47A98" w:rsidP="00B47A98"/>
    <w:p w14:paraId="4C04BA6A" w14:textId="77777777" w:rsidR="00B47A98" w:rsidRDefault="00B47A98" w:rsidP="00B47A98">
      <w:r>
        <w:t>BUF - Buffered Mode</w:t>
      </w:r>
    </w:p>
    <w:p w14:paraId="6C7061D3" w14:textId="77777777" w:rsidR="00B47A98" w:rsidRDefault="00B47A98" w:rsidP="00FC112B">
      <w:pPr>
        <w:numPr>
          <w:ilvl w:val="0"/>
          <w:numId w:val="4"/>
        </w:numPr>
      </w:pPr>
      <w:r>
        <w:t>1 - Buffered Mode</w:t>
      </w:r>
    </w:p>
    <w:p w14:paraId="2E65DC61" w14:textId="77777777" w:rsidR="00B47A98" w:rsidRDefault="00B47A98" w:rsidP="00FC112B">
      <w:pPr>
        <w:numPr>
          <w:ilvl w:val="0"/>
          <w:numId w:val="4"/>
        </w:numPr>
        <w:rPr>
          <w:color w:val="0000FF"/>
        </w:rPr>
      </w:pPr>
      <w:r>
        <w:rPr>
          <w:color w:val="0000FF"/>
        </w:rPr>
        <w:t>0 - Non-Buffered Mode</w:t>
      </w:r>
    </w:p>
    <w:p w14:paraId="14C4517A" w14:textId="77777777" w:rsidR="00B47A98" w:rsidRDefault="00B47A98" w:rsidP="00B47A98"/>
    <w:p w14:paraId="4A767FCC" w14:textId="77777777" w:rsidR="00B47A98" w:rsidRDefault="00B47A98" w:rsidP="00B47A98">
      <w:r>
        <w:t>M/S - Master Slave Buffered Mode</w:t>
      </w:r>
    </w:p>
    <w:p w14:paraId="3F11A414" w14:textId="77777777" w:rsidR="00B47A98" w:rsidRDefault="00B47A98" w:rsidP="00FC112B">
      <w:pPr>
        <w:numPr>
          <w:ilvl w:val="0"/>
          <w:numId w:val="15"/>
        </w:numPr>
      </w:pPr>
      <w:r>
        <w:t>If BUF = 1</w:t>
      </w:r>
    </w:p>
    <w:p w14:paraId="22D06D7B" w14:textId="77777777" w:rsidR="00B47A98" w:rsidRDefault="00B47A98" w:rsidP="00FC112B">
      <w:pPr>
        <w:numPr>
          <w:ilvl w:val="1"/>
          <w:numId w:val="15"/>
        </w:numPr>
      </w:pPr>
      <w:r>
        <w:t>1 - Master mode</w:t>
      </w:r>
    </w:p>
    <w:p w14:paraId="3104D5D6" w14:textId="77777777" w:rsidR="00B47A98" w:rsidRDefault="00B47A98" w:rsidP="00FC112B">
      <w:pPr>
        <w:numPr>
          <w:ilvl w:val="1"/>
          <w:numId w:val="15"/>
        </w:numPr>
      </w:pPr>
      <w:r>
        <w:t xml:space="preserve">0 - Slave mode </w:t>
      </w:r>
    </w:p>
    <w:p w14:paraId="218C3787" w14:textId="77777777" w:rsidR="00B47A98" w:rsidRDefault="00B47A98" w:rsidP="00FC112B">
      <w:pPr>
        <w:numPr>
          <w:ilvl w:val="0"/>
          <w:numId w:val="15"/>
        </w:numPr>
        <w:rPr>
          <w:color w:val="0000FF"/>
        </w:rPr>
      </w:pPr>
      <w:r>
        <w:rPr>
          <w:color w:val="0000FF"/>
        </w:rPr>
        <w:t>If BUF = 0:  no impact</w:t>
      </w:r>
    </w:p>
    <w:p w14:paraId="1B3B0625" w14:textId="77777777" w:rsidR="00B47A98" w:rsidRDefault="00B47A98" w:rsidP="00B47A98">
      <w:pPr>
        <w:ind w:left="720"/>
      </w:pPr>
    </w:p>
    <w:p w14:paraId="42677396" w14:textId="77777777" w:rsidR="00B47A98" w:rsidRDefault="00B47A98" w:rsidP="00B47A98">
      <w:r>
        <w:t>AEOI - Automatic End-of-Interrupt</w:t>
      </w:r>
    </w:p>
    <w:p w14:paraId="15CA1989" w14:textId="77777777" w:rsidR="00B47A98" w:rsidRDefault="00B47A98" w:rsidP="00FC112B">
      <w:pPr>
        <w:numPr>
          <w:ilvl w:val="0"/>
          <w:numId w:val="9"/>
        </w:numPr>
      </w:pPr>
      <w:r>
        <w:t>1 - Automatic end-of-interrupt</w:t>
      </w:r>
    </w:p>
    <w:p w14:paraId="054260A9" w14:textId="77777777" w:rsidR="00B47A98" w:rsidRDefault="00B47A98" w:rsidP="00FC112B">
      <w:pPr>
        <w:numPr>
          <w:ilvl w:val="0"/>
          <w:numId w:val="9"/>
        </w:numPr>
        <w:rPr>
          <w:color w:val="0000FF"/>
        </w:rPr>
      </w:pPr>
      <w:r>
        <w:rPr>
          <w:color w:val="0000FF"/>
        </w:rPr>
        <w:t>0 - Normal end-of-interrupt</w:t>
      </w:r>
    </w:p>
    <w:p w14:paraId="5E82D63C" w14:textId="77777777" w:rsidR="00B47A98" w:rsidRDefault="00B47A98" w:rsidP="00B47A98"/>
    <w:p w14:paraId="5C61A764" w14:textId="77777777" w:rsidR="00B47A98" w:rsidRDefault="00B47A98" w:rsidP="00B47A98">
      <w:r>
        <w:t>uPM - Microprocessor Mode</w:t>
      </w:r>
    </w:p>
    <w:p w14:paraId="295FA13D" w14:textId="77777777" w:rsidR="00B47A98" w:rsidRDefault="00B47A98" w:rsidP="00FC112B">
      <w:pPr>
        <w:numPr>
          <w:ilvl w:val="0"/>
          <w:numId w:val="6"/>
        </w:numPr>
        <w:rPr>
          <w:color w:val="0000FF"/>
        </w:rPr>
      </w:pPr>
      <w:r>
        <w:rPr>
          <w:color w:val="0000FF"/>
        </w:rPr>
        <w:t>1 - 8086 Mode</w:t>
      </w:r>
    </w:p>
    <w:p w14:paraId="54B968F1" w14:textId="77777777" w:rsidR="00B47A98" w:rsidRDefault="00B47A98" w:rsidP="00FC112B">
      <w:pPr>
        <w:numPr>
          <w:ilvl w:val="0"/>
          <w:numId w:val="6"/>
        </w:numPr>
      </w:pPr>
      <w:r>
        <w:t>0 - MCS-85 Mode</w:t>
      </w:r>
    </w:p>
    <w:p w14:paraId="67FBBFD6" w14:textId="77777777" w:rsidR="00B47A98" w:rsidRDefault="00B47A98" w:rsidP="00B47A98"/>
    <w:p w14:paraId="3FFB7039" w14:textId="77777777" w:rsidR="00B47A98" w:rsidRDefault="00B47A98" w:rsidP="00B47A98">
      <w:pPr>
        <w:rPr>
          <w:b/>
        </w:rPr>
      </w:pPr>
      <w:r>
        <w:rPr>
          <w:b/>
        </w:rPr>
        <w:t>OCW1 - Operational Command Word 1</w:t>
      </w:r>
      <w:r>
        <w:rPr>
          <w:b/>
        </w:rPr>
        <w:tab/>
      </w:r>
      <w:r>
        <w:rPr>
          <w:b/>
        </w:rPr>
        <w:tab/>
      </w:r>
      <w:r>
        <w:rPr>
          <w:b/>
        </w:rPr>
        <w:tab/>
      </w:r>
      <w:r>
        <w:rPr>
          <w:b/>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12D510B6" w14:textId="77777777" w:rsidTr="008A7C54">
        <w:tc>
          <w:tcPr>
            <w:tcW w:w="1040" w:type="dxa"/>
            <w:shd w:val="clear" w:color="auto" w:fill="999999"/>
            <w:tcMar>
              <w:top w:w="100" w:type="dxa"/>
              <w:left w:w="100" w:type="dxa"/>
              <w:bottom w:w="100" w:type="dxa"/>
              <w:right w:w="100" w:type="dxa"/>
            </w:tcMar>
          </w:tcPr>
          <w:p w14:paraId="2C0D21BC" w14:textId="77777777" w:rsidR="00B47A98" w:rsidRDefault="00B47A98" w:rsidP="008A7C54">
            <w:pPr>
              <w:widowControl w:val="0"/>
              <w:spacing w:line="240" w:lineRule="auto"/>
            </w:pPr>
            <w:r>
              <w:t>A0</w:t>
            </w:r>
          </w:p>
        </w:tc>
        <w:tc>
          <w:tcPr>
            <w:tcW w:w="1040" w:type="dxa"/>
            <w:shd w:val="clear" w:color="auto" w:fill="999999"/>
            <w:tcMar>
              <w:top w:w="100" w:type="dxa"/>
              <w:left w:w="100" w:type="dxa"/>
              <w:bottom w:w="100" w:type="dxa"/>
              <w:right w:w="100" w:type="dxa"/>
            </w:tcMar>
          </w:tcPr>
          <w:p w14:paraId="0ED3F9C6" w14:textId="77777777" w:rsidR="00B47A98" w:rsidRDefault="00B47A98" w:rsidP="008A7C54">
            <w:pPr>
              <w:widowControl w:val="0"/>
              <w:spacing w:line="240" w:lineRule="auto"/>
            </w:pPr>
            <w:r>
              <w:t>7</w:t>
            </w:r>
          </w:p>
        </w:tc>
        <w:tc>
          <w:tcPr>
            <w:tcW w:w="1040" w:type="dxa"/>
            <w:shd w:val="clear" w:color="auto" w:fill="999999"/>
            <w:tcMar>
              <w:top w:w="100" w:type="dxa"/>
              <w:left w:w="100" w:type="dxa"/>
              <w:bottom w:w="100" w:type="dxa"/>
              <w:right w:w="100" w:type="dxa"/>
            </w:tcMar>
          </w:tcPr>
          <w:p w14:paraId="7521D78D" w14:textId="77777777" w:rsidR="00B47A98" w:rsidRDefault="00B47A98" w:rsidP="008A7C54">
            <w:pPr>
              <w:widowControl w:val="0"/>
              <w:spacing w:line="240" w:lineRule="auto"/>
            </w:pPr>
            <w:r>
              <w:t>6</w:t>
            </w:r>
          </w:p>
        </w:tc>
        <w:tc>
          <w:tcPr>
            <w:tcW w:w="1040" w:type="dxa"/>
            <w:shd w:val="clear" w:color="auto" w:fill="999999"/>
            <w:tcMar>
              <w:top w:w="100" w:type="dxa"/>
              <w:left w:w="100" w:type="dxa"/>
              <w:bottom w:w="100" w:type="dxa"/>
              <w:right w:w="100" w:type="dxa"/>
            </w:tcMar>
          </w:tcPr>
          <w:p w14:paraId="2E572606" w14:textId="77777777" w:rsidR="00B47A98" w:rsidRDefault="00B47A98" w:rsidP="008A7C54">
            <w:pPr>
              <w:widowControl w:val="0"/>
              <w:spacing w:line="240" w:lineRule="auto"/>
            </w:pPr>
            <w:r>
              <w:t>5</w:t>
            </w:r>
          </w:p>
        </w:tc>
        <w:tc>
          <w:tcPr>
            <w:tcW w:w="1040" w:type="dxa"/>
            <w:shd w:val="clear" w:color="auto" w:fill="999999"/>
            <w:tcMar>
              <w:top w:w="100" w:type="dxa"/>
              <w:left w:w="100" w:type="dxa"/>
              <w:bottom w:w="100" w:type="dxa"/>
              <w:right w:w="100" w:type="dxa"/>
            </w:tcMar>
          </w:tcPr>
          <w:p w14:paraId="605A79F0" w14:textId="77777777" w:rsidR="00B47A98" w:rsidRDefault="00B47A98" w:rsidP="008A7C54">
            <w:pPr>
              <w:widowControl w:val="0"/>
              <w:spacing w:line="240" w:lineRule="auto"/>
            </w:pPr>
            <w:r>
              <w:t>4</w:t>
            </w:r>
          </w:p>
        </w:tc>
        <w:tc>
          <w:tcPr>
            <w:tcW w:w="1040" w:type="dxa"/>
            <w:shd w:val="clear" w:color="auto" w:fill="999999"/>
            <w:tcMar>
              <w:top w:w="100" w:type="dxa"/>
              <w:left w:w="100" w:type="dxa"/>
              <w:bottom w:w="100" w:type="dxa"/>
              <w:right w:w="100" w:type="dxa"/>
            </w:tcMar>
          </w:tcPr>
          <w:p w14:paraId="0A04CA27" w14:textId="77777777" w:rsidR="00B47A98" w:rsidRDefault="00B47A98" w:rsidP="008A7C54">
            <w:pPr>
              <w:widowControl w:val="0"/>
              <w:spacing w:line="240" w:lineRule="auto"/>
            </w:pPr>
            <w:r>
              <w:t>3</w:t>
            </w:r>
          </w:p>
        </w:tc>
        <w:tc>
          <w:tcPr>
            <w:tcW w:w="1040" w:type="dxa"/>
            <w:shd w:val="clear" w:color="auto" w:fill="999999"/>
            <w:tcMar>
              <w:top w:w="100" w:type="dxa"/>
              <w:left w:w="100" w:type="dxa"/>
              <w:bottom w:w="100" w:type="dxa"/>
              <w:right w:w="100" w:type="dxa"/>
            </w:tcMar>
          </w:tcPr>
          <w:p w14:paraId="74CBE519" w14:textId="77777777" w:rsidR="00B47A98" w:rsidRDefault="00B47A98" w:rsidP="008A7C54">
            <w:pPr>
              <w:widowControl w:val="0"/>
              <w:spacing w:line="240" w:lineRule="auto"/>
            </w:pPr>
            <w:r>
              <w:t>2</w:t>
            </w:r>
          </w:p>
        </w:tc>
        <w:tc>
          <w:tcPr>
            <w:tcW w:w="1040" w:type="dxa"/>
            <w:shd w:val="clear" w:color="auto" w:fill="999999"/>
            <w:tcMar>
              <w:top w:w="100" w:type="dxa"/>
              <w:left w:w="100" w:type="dxa"/>
              <w:bottom w:w="100" w:type="dxa"/>
              <w:right w:w="100" w:type="dxa"/>
            </w:tcMar>
          </w:tcPr>
          <w:p w14:paraId="4D20F35B" w14:textId="77777777" w:rsidR="00B47A98" w:rsidRDefault="00B47A98" w:rsidP="008A7C54">
            <w:pPr>
              <w:widowControl w:val="0"/>
              <w:spacing w:line="240" w:lineRule="auto"/>
            </w:pPr>
            <w:r>
              <w:t>1</w:t>
            </w:r>
          </w:p>
        </w:tc>
        <w:tc>
          <w:tcPr>
            <w:tcW w:w="1040" w:type="dxa"/>
            <w:shd w:val="clear" w:color="auto" w:fill="999999"/>
            <w:tcMar>
              <w:top w:w="100" w:type="dxa"/>
              <w:left w:w="100" w:type="dxa"/>
              <w:bottom w:w="100" w:type="dxa"/>
              <w:right w:w="100" w:type="dxa"/>
            </w:tcMar>
          </w:tcPr>
          <w:p w14:paraId="0424CCE5" w14:textId="77777777" w:rsidR="00B47A98" w:rsidRDefault="00B47A98" w:rsidP="008A7C54">
            <w:pPr>
              <w:widowControl w:val="0"/>
              <w:spacing w:line="240" w:lineRule="auto"/>
            </w:pPr>
            <w:r>
              <w:t>0</w:t>
            </w:r>
          </w:p>
        </w:tc>
      </w:tr>
      <w:tr w:rsidR="00B47A98" w14:paraId="63F693C3" w14:textId="77777777" w:rsidTr="008A7C54">
        <w:tc>
          <w:tcPr>
            <w:tcW w:w="1040" w:type="dxa"/>
            <w:shd w:val="clear" w:color="auto" w:fill="auto"/>
            <w:tcMar>
              <w:top w:w="100" w:type="dxa"/>
              <w:left w:w="100" w:type="dxa"/>
              <w:bottom w:w="100" w:type="dxa"/>
              <w:right w:w="100" w:type="dxa"/>
            </w:tcMar>
          </w:tcPr>
          <w:p w14:paraId="12EECD58" w14:textId="77777777" w:rsidR="00B47A98" w:rsidRDefault="00B47A98" w:rsidP="008A7C54">
            <w:pPr>
              <w:widowControl w:val="0"/>
              <w:spacing w:line="240" w:lineRule="auto"/>
            </w:pPr>
            <w:r>
              <w:t>1</w:t>
            </w:r>
          </w:p>
        </w:tc>
        <w:tc>
          <w:tcPr>
            <w:tcW w:w="1040" w:type="dxa"/>
            <w:shd w:val="clear" w:color="auto" w:fill="auto"/>
            <w:tcMar>
              <w:top w:w="100" w:type="dxa"/>
              <w:left w:w="100" w:type="dxa"/>
              <w:bottom w:w="100" w:type="dxa"/>
              <w:right w:w="100" w:type="dxa"/>
            </w:tcMar>
          </w:tcPr>
          <w:p w14:paraId="6E48576C" w14:textId="77777777" w:rsidR="00B47A98" w:rsidRDefault="00B47A98" w:rsidP="008A7C54">
            <w:pPr>
              <w:widowControl w:val="0"/>
              <w:spacing w:line="240" w:lineRule="auto"/>
            </w:pPr>
            <w:r>
              <w:t>M7</w:t>
            </w:r>
          </w:p>
        </w:tc>
        <w:tc>
          <w:tcPr>
            <w:tcW w:w="1040" w:type="dxa"/>
            <w:shd w:val="clear" w:color="auto" w:fill="auto"/>
            <w:tcMar>
              <w:top w:w="100" w:type="dxa"/>
              <w:left w:w="100" w:type="dxa"/>
              <w:bottom w:w="100" w:type="dxa"/>
              <w:right w:w="100" w:type="dxa"/>
            </w:tcMar>
          </w:tcPr>
          <w:p w14:paraId="684EBBC0" w14:textId="77777777" w:rsidR="00B47A98" w:rsidRDefault="00B47A98" w:rsidP="008A7C54">
            <w:pPr>
              <w:widowControl w:val="0"/>
              <w:spacing w:line="240" w:lineRule="auto"/>
            </w:pPr>
            <w:r>
              <w:t>M6</w:t>
            </w:r>
          </w:p>
        </w:tc>
        <w:tc>
          <w:tcPr>
            <w:tcW w:w="1040" w:type="dxa"/>
            <w:shd w:val="clear" w:color="auto" w:fill="auto"/>
            <w:tcMar>
              <w:top w:w="100" w:type="dxa"/>
              <w:left w:w="100" w:type="dxa"/>
              <w:bottom w:w="100" w:type="dxa"/>
              <w:right w:w="100" w:type="dxa"/>
            </w:tcMar>
          </w:tcPr>
          <w:p w14:paraId="2F8595C9" w14:textId="77777777" w:rsidR="00B47A98" w:rsidRDefault="00B47A98" w:rsidP="008A7C54">
            <w:pPr>
              <w:widowControl w:val="0"/>
              <w:spacing w:line="240" w:lineRule="auto"/>
            </w:pPr>
            <w:r>
              <w:t>M5</w:t>
            </w:r>
          </w:p>
        </w:tc>
        <w:tc>
          <w:tcPr>
            <w:tcW w:w="1040" w:type="dxa"/>
            <w:shd w:val="clear" w:color="auto" w:fill="auto"/>
            <w:tcMar>
              <w:top w:w="100" w:type="dxa"/>
              <w:left w:w="100" w:type="dxa"/>
              <w:bottom w:w="100" w:type="dxa"/>
              <w:right w:w="100" w:type="dxa"/>
            </w:tcMar>
          </w:tcPr>
          <w:p w14:paraId="32CFFC1D" w14:textId="77777777" w:rsidR="00B47A98" w:rsidRDefault="00B47A98" w:rsidP="008A7C54">
            <w:pPr>
              <w:widowControl w:val="0"/>
              <w:spacing w:line="240" w:lineRule="auto"/>
            </w:pPr>
            <w:r>
              <w:t>M4</w:t>
            </w:r>
          </w:p>
        </w:tc>
        <w:tc>
          <w:tcPr>
            <w:tcW w:w="1040" w:type="dxa"/>
            <w:shd w:val="clear" w:color="auto" w:fill="auto"/>
            <w:tcMar>
              <w:top w:w="100" w:type="dxa"/>
              <w:left w:w="100" w:type="dxa"/>
              <w:bottom w:w="100" w:type="dxa"/>
              <w:right w:w="100" w:type="dxa"/>
            </w:tcMar>
          </w:tcPr>
          <w:p w14:paraId="7007B1EF" w14:textId="77777777" w:rsidR="00B47A98" w:rsidRDefault="00B47A98" w:rsidP="008A7C54">
            <w:pPr>
              <w:widowControl w:val="0"/>
              <w:spacing w:line="240" w:lineRule="auto"/>
            </w:pPr>
            <w:r>
              <w:t>M3</w:t>
            </w:r>
          </w:p>
        </w:tc>
        <w:tc>
          <w:tcPr>
            <w:tcW w:w="1040" w:type="dxa"/>
            <w:shd w:val="clear" w:color="auto" w:fill="auto"/>
            <w:tcMar>
              <w:top w:w="100" w:type="dxa"/>
              <w:left w:w="100" w:type="dxa"/>
              <w:bottom w:w="100" w:type="dxa"/>
              <w:right w:w="100" w:type="dxa"/>
            </w:tcMar>
          </w:tcPr>
          <w:p w14:paraId="72421003" w14:textId="77777777" w:rsidR="00B47A98" w:rsidRDefault="00B47A98" w:rsidP="008A7C54">
            <w:pPr>
              <w:widowControl w:val="0"/>
              <w:spacing w:line="240" w:lineRule="auto"/>
            </w:pPr>
            <w:r>
              <w:t>M2</w:t>
            </w:r>
          </w:p>
        </w:tc>
        <w:tc>
          <w:tcPr>
            <w:tcW w:w="1040" w:type="dxa"/>
            <w:shd w:val="clear" w:color="auto" w:fill="auto"/>
            <w:tcMar>
              <w:top w:w="100" w:type="dxa"/>
              <w:left w:w="100" w:type="dxa"/>
              <w:bottom w:w="100" w:type="dxa"/>
              <w:right w:w="100" w:type="dxa"/>
            </w:tcMar>
          </w:tcPr>
          <w:p w14:paraId="6B6D3C65" w14:textId="77777777" w:rsidR="00B47A98" w:rsidRDefault="00B47A98" w:rsidP="008A7C54">
            <w:pPr>
              <w:widowControl w:val="0"/>
              <w:spacing w:line="240" w:lineRule="auto"/>
            </w:pPr>
            <w:r>
              <w:t>M1</w:t>
            </w:r>
          </w:p>
        </w:tc>
        <w:tc>
          <w:tcPr>
            <w:tcW w:w="1040" w:type="dxa"/>
            <w:shd w:val="clear" w:color="auto" w:fill="auto"/>
            <w:tcMar>
              <w:top w:w="100" w:type="dxa"/>
              <w:left w:w="100" w:type="dxa"/>
              <w:bottom w:w="100" w:type="dxa"/>
              <w:right w:w="100" w:type="dxa"/>
            </w:tcMar>
          </w:tcPr>
          <w:p w14:paraId="58B2F1E4" w14:textId="77777777" w:rsidR="00B47A98" w:rsidRDefault="00B47A98" w:rsidP="008A7C54">
            <w:pPr>
              <w:widowControl w:val="0"/>
              <w:spacing w:line="240" w:lineRule="auto"/>
            </w:pPr>
            <w:r>
              <w:t>M0</w:t>
            </w:r>
          </w:p>
        </w:tc>
      </w:tr>
    </w:tbl>
    <w:p w14:paraId="058F9B2D" w14:textId="77777777" w:rsidR="00B47A98" w:rsidRDefault="00B47A98" w:rsidP="00B47A98"/>
    <w:p w14:paraId="7140C012" w14:textId="77777777" w:rsidR="00B47A98" w:rsidRDefault="00B47A98" w:rsidP="00B47A98">
      <w:pPr>
        <w:rPr>
          <w:b/>
        </w:rPr>
      </w:pPr>
      <w:r>
        <w:rPr>
          <w:b/>
        </w:rPr>
        <w:lastRenderedPageBreak/>
        <w:t>Mask register, indicates that IRQm is masked</w:t>
      </w:r>
    </w:p>
    <w:p w14:paraId="5C15719E" w14:textId="77777777" w:rsidR="00B47A98" w:rsidRDefault="00B47A98" w:rsidP="00FC112B">
      <w:pPr>
        <w:numPr>
          <w:ilvl w:val="0"/>
          <w:numId w:val="13"/>
        </w:numPr>
      </w:pPr>
      <w:r>
        <w:t xml:space="preserve">1 - IRQ is </w:t>
      </w:r>
      <w:r>
        <w:rPr>
          <w:i/>
        </w:rPr>
        <w:t>masked</w:t>
      </w:r>
      <w:r>
        <w:t xml:space="preserve"> and ignored</w:t>
      </w:r>
    </w:p>
    <w:p w14:paraId="3DB496A3" w14:textId="77777777" w:rsidR="00B47A98" w:rsidRDefault="00B47A98" w:rsidP="00FC112B">
      <w:pPr>
        <w:numPr>
          <w:ilvl w:val="0"/>
          <w:numId w:val="13"/>
        </w:numPr>
      </w:pPr>
      <w:r>
        <w:t xml:space="preserve">0 - IRQ is </w:t>
      </w:r>
      <w:r>
        <w:rPr>
          <w:i/>
        </w:rPr>
        <w:t>unmasked</w:t>
      </w:r>
      <w:r>
        <w:t xml:space="preserve"> and will be processed</w:t>
      </w:r>
    </w:p>
    <w:p w14:paraId="5403B5B1" w14:textId="77777777" w:rsidR="00B47A98" w:rsidRDefault="00B47A98" w:rsidP="00B47A98"/>
    <w:p w14:paraId="2D5E3645" w14:textId="77777777" w:rsidR="00B47A98" w:rsidRDefault="00B47A98" w:rsidP="00B47A98"/>
    <w:p w14:paraId="1254CF48" w14:textId="77777777" w:rsidR="00B47A98" w:rsidRDefault="00B47A98" w:rsidP="00B47A98">
      <w:pPr>
        <w:rPr>
          <w:b/>
        </w:rPr>
      </w:pPr>
      <w:r>
        <w:rPr>
          <w:b/>
        </w:rPr>
        <w:t>OCW2 - Operational Command Word 2</w:t>
      </w:r>
      <w:r>
        <w:rPr>
          <w:b/>
        </w:rPr>
        <w:tab/>
      </w:r>
      <w:r>
        <w:rPr>
          <w:b/>
        </w:rPr>
        <w:tab/>
      </w:r>
      <w:r>
        <w:rPr>
          <w:b/>
        </w:rPr>
        <w:tab/>
      </w:r>
      <w:r>
        <w:rPr>
          <w:b/>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57931D06" w14:textId="77777777" w:rsidTr="008A7C54">
        <w:tc>
          <w:tcPr>
            <w:tcW w:w="1040" w:type="dxa"/>
            <w:shd w:val="clear" w:color="auto" w:fill="999999"/>
            <w:tcMar>
              <w:top w:w="100" w:type="dxa"/>
              <w:left w:w="100" w:type="dxa"/>
              <w:bottom w:w="100" w:type="dxa"/>
              <w:right w:w="100" w:type="dxa"/>
            </w:tcMar>
          </w:tcPr>
          <w:p w14:paraId="5AA0CB4E" w14:textId="77777777" w:rsidR="00B47A98" w:rsidRDefault="00B47A98" w:rsidP="008A7C54">
            <w:pPr>
              <w:widowControl w:val="0"/>
              <w:spacing w:line="240" w:lineRule="auto"/>
            </w:pPr>
            <w:r>
              <w:t>A0</w:t>
            </w:r>
          </w:p>
        </w:tc>
        <w:tc>
          <w:tcPr>
            <w:tcW w:w="1040" w:type="dxa"/>
            <w:shd w:val="clear" w:color="auto" w:fill="999999"/>
            <w:tcMar>
              <w:top w:w="100" w:type="dxa"/>
              <w:left w:w="100" w:type="dxa"/>
              <w:bottom w:w="100" w:type="dxa"/>
              <w:right w:w="100" w:type="dxa"/>
            </w:tcMar>
          </w:tcPr>
          <w:p w14:paraId="65A45A7B" w14:textId="77777777" w:rsidR="00B47A98" w:rsidRDefault="00B47A98" w:rsidP="008A7C54">
            <w:pPr>
              <w:widowControl w:val="0"/>
              <w:spacing w:line="240" w:lineRule="auto"/>
            </w:pPr>
            <w:r>
              <w:t>7</w:t>
            </w:r>
          </w:p>
        </w:tc>
        <w:tc>
          <w:tcPr>
            <w:tcW w:w="1040" w:type="dxa"/>
            <w:shd w:val="clear" w:color="auto" w:fill="999999"/>
            <w:tcMar>
              <w:top w:w="100" w:type="dxa"/>
              <w:left w:w="100" w:type="dxa"/>
              <w:bottom w:w="100" w:type="dxa"/>
              <w:right w:w="100" w:type="dxa"/>
            </w:tcMar>
          </w:tcPr>
          <w:p w14:paraId="6D301725" w14:textId="77777777" w:rsidR="00B47A98" w:rsidRDefault="00B47A98" w:rsidP="008A7C54">
            <w:pPr>
              <w:widowControl w:val="0"/>
              <w:spacing w:line="240" w:lineRule="auto"/>
            </w:pPr>
            <w:r>
              <w:t>6</w:t>
            </w:r>
          </w:p>
        </w:tc>
        <w:tc>
          <w:tcPr>
            <w:tcW w:w="1040" w:type="dxa"/>
            <w:shd w:val="clear" w:color="auto" w:fill="999999"/>
            <w:tcMar>
              <w:top w:w="100" w:type="dxa"/>
              <w:left w:w="100" w:type="dxa"/>
              <w:bottom w:w="100" w:type="dxa"/>
              <w:right w:w="100" w:type="dxa"/>
            </w:tcMar>
          </w:tcPr>
          <w:p w14:paraId="68F4C6F2" w14:textId="77777777" w:rsidR="00B47A98" w:rsidRDefault="00B47A98" w:rsidP="008A7C54">
            <w:pPr>
              <w:widowControl w:val="0"/>
              <w:spacing w:line="240" w:lineRule="auto"/>
            </w:pPr>
            <w:r>
              <w:t>5</w:t>
            </w:r>
          </w:p>
        </w:tc>
        <w:tc>
          <w:tcPr>
            <w:tcW w:w="1040" w:type="dxa"/>
            <w:shd w:val="clear" w:color="auto" w:fill="999999"/>
            <w:tcMar>
              <w:top w:w="100" w:type="dxa"/>
              <w:left w:w="100" w:type="dxa"/>
              <w:bottom w:w="100" w:type="dxa"/>
              <w:right w:w="100" w:type="dxa"/>
            </w:tcMar>
          </w:tcPr>
          <w:p w14:paraId="11813052" w14:textId="77777777" w:rsidR="00B47A98" w:rsidRDefault="00B47A98" w:rsidP="008A7C54">
            <w:pPr>
              <w:widowControl w:val="0"/>
              <w:spacing w:line="240" w:lineRule="auto"/>
            </w:pPr>
            <w:r>
              <w:t>4</w:t>
            </w:r>
          </w:p>
        </w:tc>
        <w:tc>
          <w:tcPr>
            <w:tcW w:w="1040" w:type="dxa"/>
            <w:shd w:val="clear" w:color="auto" w:fill="999999"/>
            <w:tcMar>
              <w:top w:w="100" w:type="dxa"/>
              <w:left w:w="100" w:type="dxa"/>
              <w:bottom w:w="100" w:type="dxa"/>
              <w:right w:w="100" w:type="dxa"/>
            </w:tcMar>
          </w:tcPr>
          <w:p w14:paraId="24277DAD" w14:textId="77777777" w:rsidR="00B47A98" w:rsidRDefault="00B47A98" w:rsidP="008A7C54">
            <w:pPr>
              <w:widowControl w:val="0"/>
              <w:spacing w:line="240" w:lineRule="auto"/>
            </w:pPr>
            <w:r>
              <w:t>3</w:t>
            </w:r>
          </w:p>
        </w:tc>
        <w:tc>
          <w:tcPr>
            <w:tcW w:w="1040" w:type="dxa"/>
            <w:shd w:val="clear" w:color="auto" w:fill="999999"/>
            <w:tcMar>
              <w:top w:w="100" w:type="dxa"/>
              <w:left w:w="100" w:type="dxa"/>
              <w:bottom w:w="100" w:type="dxa"/>
              <w:right w:w="100" w:type="dxa"/>
            </w:tcMar>
          </w:tcPr>
          <w:p w14:paraId="1A0D1F0E" w14:textId="77777777" w:rsidR="00B47A98" w:rsidRDefault="00B47A98" w:rsidP="008A7C54">
            <w:pPr>
              <w:widowControl w:val="0"/>
              <w:spacing w:line="240" w:lineRule="auto"/>
            </w:pPr>
            <w:r>
              <w:t>2</w:t>
            </w:r>
          </w:p>
        </w:tc>
        <w:tc>
          <w:tcPr>
            <w:tcW w:w="1040" w:type="dxa"/>
            <w:shd w:val="clear" w:color="auto" w:fill="999999"/>
            <w:tcMar>
              <w:top w:w="100" w:type="dxa"/>
              <w:left w:w="100" w:type="dxa"/>
              <w:bottom w:w="100" w:type="dxa"/>
              <w:right w:w="100" w:type="dxa"/>
            </w:tcMar>
          </w:tcPr>
          <w:p w14:paraId="046D2153" w14:textId="77777777" w:rsidR="00B47A98" w:rsidRDefault="00B47A98" w:rsidP="008A7C54">
            <w:pPr>
              <w:widowControl w:val="0"/>
              <w:spacing w:line="240" w:lineRule="auto"/>
            </w:pPr>
            <w:r>
              <w:t>1</w:t>
            </w:r>
          </w:p>
        </w:tc>
        <w:tc>
          <w:tcPr>
            <w:tcW w:w="1040" w:type="dxa"/>
            <w:shd w:val="clear" w:color="auto" w:fill="999999"/>
            <w:tcMar>
              <w:top w:w="100" w:type="dxa"/>
              <w:left w:w="100" w:type="dxa"/>
              <w:bottom w:w="100" w:type="dxa"/>
              <w:right w:w="100" w:type="dxa"/>
            </w:tcMar>
          </w:tcPr>
          <w:p w14:paraId="69A41A55" w14:textId="77777777" w:rsidR="00B47A98" w:rsidRDefault="00B47A98" w:rsidP="008A7C54">
            <w:pPr>
              <w:widowControl w:val="0"/>
              <w:spacing w:line="240" w:lineRule="auto"/>
            </w:pPr>
            <w:r>
              <w:t>0</w:t>
            </w:r>
          </w:p>
        </w:tc>
      </w:tr>
      <w:tr w:rsidR="00B47A98" w14:paraId="64AB2EAA" w14:textId="77777777" w:rsidTr="008A7C54">
        <w:trPr>
          <w:trHeight w:val="420"/>
        </w:trPr>
        <w:tc>
          <w:tcPr>
            <w:tcW w:w="1040" w:type="dxa"/>
            <w:shd w:val="clear" w:color="auto" w:fill="auto"/>
            <w:tcMar>
              <w:top w:w="100" w:type="dxa"/>
              <w:left w:w="100" w:type="dxa"/>
              <w:bottom w:w="100" w:type="dxa"/>
              <w:right w:w="100" w:type="dxa"/>
            </w:tcMar>
          </w:tcPr>
          <w:p w14:paraId="41CD4978"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7B8855B5" w14:textId="77777777" w:rsidR="00B47A98" w:rsidRDefault="00B47A98" w:rsidP="008A7C54">
            <w:pPr>
              <w:widowControl w:val="0"/>
              <w:spacing w:line="240" w:lineRule="auto"/>
            </w:pPr>
            <w:r>
              <w:t>R</w:t>
            </w:r>
          </w:p>
        </w:tc>
        <w:tc>
          <w:tcPr>
            <w:tcW w:w="1040" w:type="dxa"/>
            <w:shd w:val="clear" w:color="auto" w:fill="auto"/>
            <w:tcMar>
              <w:top w:w="100" w:type="dxa"/>
              <w:left w:w="100" w:type="dxa"/>
              <w:bottom w:w="100" w:type="dxa"/>
              <w:right w:w="100" w:type="dxa"/>
            </w:tcMar>
          </w:tcPr>
          <w:p w14:paraId="384D0E25" w14:textId="77777777" w:rsidR="00B47A98" w:rsidRDefault="00B47A98" w:rsidP="008A7C54">
            <w:pPr>
              <w:widowControl w:val="0"/>
              <w:spacing w:line="240" w:lineRule="auto"/>
            </w:pPr>
            <w:r>
              <w:t>SL</w:t>
            </w:r>
          </w:p>
        </w:tc>
        <w:tc>
          <w:tcPr>
            <w:tcW w:w="1040" w:type="dxa"/>
            <w:shd w:val="clear" w:color="auto" w:fill="auto"/>
            <w:tcMar>
              <w:top w:w="100" w:type="dxa"/>
              <w:left w:w="100" w:type="dxa"/>
              <w:bottom w:w="100" w:type="dxa"/>
              <w:right w:w="100" w:type="dxa"/>
            </w:tcMar>
          </w:tcPr>
          <w:p w14:paraId="7F2471FC" w14:textId="77777777" w:rsidR="00B47A98" w:rsidRDefault="00B47A98" w:rsidP="008A7C54">
            <w:pPr>
              <w:widowControl w:val="0"/>
              <w:spacing w:line="240" w:lineRule="auto"/>
            </w:pPr>
            <w:r>
              <w:t>EOI</w:t>
            </w:r>
          </w:p>
        </w:tc>
        <w:tc>
          <w:tcPr>
            <w:tcW w:w="2080" w:type="dxa"/>
            <w:gridSpan w:val="2"/>
            <w:shd w:val="clear" w:color="auto" w:fill="auto"/>
            <w:tcMar>
              <w:top w:w="100" w:type="dxa"/>
              <w:left w:w="100" w:type="dxa"/>
              <w:bottom w:w="100" w:type="dxa"/>
              <w:right w:w="100" w:type="dxa"/>
            </w:tcMar>
          </w:tcPr>
          <w:p w14:paraId="3435DADE" w14:textId="77777777" w:rsidR="00B47A98" w:rsidRDefault="00B47A98" w:rsidP="008A7C54">
            <w:pPr>
              <w:widowControl w:val="0"/>
              <w:spacing w:line="240" w:lineRule="auto"/>
              <w:jc w:val="center"/>
            </w:pPr>
            <w:r>
              <w:t>CMD</w:t>
            </w:r>
          </w:p>
        </w:tc>
        <w:tc>
          <w:tcPr>
            <w:tcW w:w="1040" w:type="dxa"/>
            <w:shd w:val="clear" w:color="auto" w:fill="auto"/>
            <w:tcMar>
              <w:top w:w="100" w:type="dxa"/>
              <w:left w:w="100" w:type="dxa"/>
              <w:bottom w:w="100" w:type="dxa"/>
              <w:right w:w="100" w:type="dxa"/>
            </w:tcMar>
          </w:tcPr>
          <w:p w14:paraId="111A361E" w14:textId="77777777" w:rsidR="00B47A98" w:rsidRDefault="00B47A98" w:rsidP="008A7C54">
            <w:pPr>
              <w:widowControl w:val="0"/>
              <w:spacing w:line="240" w:lineRule="auto"/>
            </w:pPr>
            <w:r>
              <w:t>L3</w:t>
            </w:r>
          </w:p>
        </w:tc>
        <w:tc>
          <w:tcPr>
            <w:tcW w:w="1040" w:type="dxa"/>
            <w:shd w:val="clear" w:color="auto" w:fill="auto"/>
            <w:tcMar>
              <w:top w:w="100" w:type="dxa"/>
              <w:left w:w="100" w:type="dxa"/>
              <w:bottom w:w="100" w:type="dxa"/>
              <w:right w:w="100" w:type="dxa"/>
            </w:tcMar>
          </w:tcPr>
          <w:p w14:paraId="359ACA9B" w14:textId="77777777" w:rsidR="00B47A98" w:rsidRDefault="00B47A98" w:rsidP="008A7C54">
            <w:pPr>
              <w:widowControl w:val="0"/>
              <w:spacing w:line="240" w:lineRule="auto"/>
            </w:pPr>
            <w:r>
              <w:t>L2</w:t>
            </w:r>
          </w:p>
        </w:tc>
        <w:tc>
          <w:tcPr>
            <w:tcW w:w="1040" w:type="dxa"/>
            <w:shd w:val="clear" w:color="auto" w:fill="auto"/>
            <w:tcMar>
              <w:top w:w="100" w:type="dxa"/>
              <w:left w:w="100" w:type="dxa"/>
              <w:bottom w:w="100" w:type="dxa"/>
              <w:right w:w="100" w:type="dxa"/>
            </w:tcMar>
          </w:tcPr>
          <w:p w14:paraId="0E5B6E82" w14:textId="77777777" w:rsidR="00B47A98" w:rsidRDefault="00B47A98" w:rsidP="008A7C54">
            <w:pPr>
              <w:widowControl w:val="0"/>
              <w:spacing w:line="240" w:lineRule="auto"/>
            </w:pPr>
            <w:r>
              <w:t>L1</w:t>
            </w:r>
          </w:p>
        </w:tc>
      </w:tr>
    </w:tbl>
    <w:p w14:paraId="162A2DDD" w14:textId="77777777" w:rsidR="00B47A98" w:rsidRDefault="00B47A98" w:rsidP="00B47A98"/>
    <w:p w14:paraId="6B2E45A8" w14:textId="77777777" w:rsidR="00B47A98" w:rsidRDefault="00B47A98" w:rsidP="00B47A98">
      <w:pPr>
        <w:rPr>
          <w:b/>
          <w:i/>
        </w:rPr>
      </w:pPr>
      <w:r>
        <w:rPr>
          <w:b/>
          <w:i/>
        </w:rPr>
        <w:t>End of Interrupt Command &lt;RL : SL : EOI &gt;</w:t>
      </w:r>
    </w:p>
    <w:p w14:paraId="69333E15" w14:textId="77777777" w:rsidR="00B47A98" w:rsidRDefault="00B47A98" w:rsidP="00B47A98">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75"/>
        <w:gridCol w:w="870"/>
        <w:gridCol w:w="7020"/>
      </w:tblGrid>
      <w:tr w:rsidR="00B47A98" w14:paraId="621D0B2F" w14:textId="77777777" w:rsidTr="008A7C54">
        <w:tc>
          <w:tcPr>
            <w:tcW w:w="795" w:type="dxa"/>
            <w:shd w:val="clear" w:color="auto" w:fill="B7B7B7"/>
            <w:tcMar>
              <w:top w:w="100" w:type="dxa"/>
              <w:left w:w="100" w:type="dxa"/>
              <w:bottom w:w="100" w:type="dxa"/>
              <w:right w:w="100" w:type="dxa"/>
            </w:tcMar>
          </w:tcPr>
          <w:p w14:paraId="6DE195CD" w14:textId="77777777" w:rsidR="00B47A98" w:rsidRDefault="00B47A98" w:rsidP="008A7C54">
            <w:pPr>
              <w:widowControl w:val="0"/>
              <w:pBdr>
                <w:top w:val="nil"/>
                <w:left w:val="nil"/>
                <w:bottom w:val="nil"/>
                <w:right w:val="nil"/>
                <w:between w:val="nil"/>
              </w:pBdr>
              <w:spacing w:line="240" w:lineRule="auto"/>
              <w:rPr>
                <w:b/>
              </w:rPr>
            </w:pPr>
            <w:r>
              <w:rPr>
                <w:b/>
              </w:rPr>
              <w:t>R</w:t>
            </w:r>
          </w:p>
        </w:tc>
        <w:tc>
          <w:tcPr>
            <w:tcW w:w="675" w:type="dxa"/>
            <w:shd w:val="clear" w:color="auto" w:fill="B7B7B7"/>
            <w:tcMar>
              <w:top w:w="100" w:type="dxa"/>
              <w:left w:w="100" w:type="dxa"/>
              <w:bottom w:w="100" w:type="dxa"/>
              <w:right w:w="100" w:type="dxa"/>
            </w:tcMar>
          </w:tcPr>
          <w:p w14:paraId="023CC214" w14:textId="77777777" w:rsidR="00B47A98" w:rsidRDefault="00B47A98" w:rsidP="008A7C54">
            <w:pPr>
              <w:widowControl w:val="0"/>
              <w:pBdr>
                <w:top w:val="nil"/>
                <w:left w:val="nil"/>
                <w:bottom w:val="nil"/>
                <w:right w:val="nil"/>
                <w:between w:val="nil"/>
              </w:pBdr>
              <w:spacing w:line="240" w:lineRule="auto"/>
              <w:rPr>
                <w:b/>
              </w:rPr>
            </w:pPr>
            <w:r>
              <w:rPr>
                <w:b/>
              </w:rPr>
              <w:t>SL</w:t>
            </w:r>
          </w:p>
        </w:tc>
        <w:tc>
          <w:tcPr>
            <w:tcW w:w="870" w:type="dxa"/>
            <w:shd w:val="clear" w:color="auto" w:fill="B7B7B7"/>
            <w:tcMar>
              <w:top w:w="100" w:type="dxa"/>
              <w:left w:w="100" w:type="dxa"/>
              <w:bottom w:w="100" w:type="dxa"/>
              <w:right w:w="100" w:type="dxa"/>
            </w:tcMar>
          </w:tcPr>
          <w:p w14:paraId="6FEE1C41" w14:textId="77777777" w:rsidR="00B47A98" w:rsidRDefault="00B47A98" w:rsidP="008A7C54">
            <w:pPr>
              <w:widowControl w:val="0"/>
              <w:pBdr>
                <w:top w:val="nil"/>
                <w:left w:val="nil"/>
                <w:bottom w:val="nil"/>
                <w:right w:val="nil"/>
                <w:between w:val="nil"/>
              </w:pBdr>
              <w:spacing w:line="240" w:lineRule="auto"/>
              <w:rPr>
                <w:b/>
              </w:rPr>
            </w:pPr>
            <w:r>
              <w:rPr>
                <w:b/>
              </w:rPr>
              <w:t>EOI</w:t>
            </w:r>
          </w:p>
        </w:tc>
        <w:tc>
          <w:tcPr>
            <w:tcW w:w="7020" w:type="dxa"/>
            <w:shd w:val="clear" w:color="auto" w:fill="B7B7B7"/>
            <w:tcMar>
              <w:top w:w="100" w:type="dxa"/>
              <w:left w:w="100" w:type="dxa"/>
              <w:bottom w:w="100" w:type="dxa"/>
              <w:right w:w="100" w:type="dxa"/>
            </w:tcMar>
          </w:tcPr>
          <w:p w14:paraId="1CBEE327" w14:textId="77777777" w:rsidR="00B47A98" w:rsidRDefault="00B47A98" w:rsidP="008A7C54">
            <w:pPr>
              <w:widowControl w:val="0"/>
              <w:pBdr>
                <w:top w:val="nil"/>
                <w:left w:val="nil"/>
                <w:bottom w:val="nil"/>
                <w:right w:val="nil"/>
                <w:between w:val="nil"/>
              </w:pBdr>
              <w:spacing w:line="240" w:lineRule="auto"/>
              <w:rPr>
                <w:b/>
              </w:rPr>
            </w:pPr>
            <w:r>
              <w:rPr>
                <w:b/>
              </w:rPr>
              <w:t>Action</w:t>
            </w:r>
          </w:p>
        </w:tc>
      </w:tr>
      <w:tr w:rsidR="00B47A98" w14:paraId="6ED85F17" w14:textId="77777777" w:rsidTr="008A7C54">
        <w:tc>
          <w:tcPr>
            <w:tcW w:w="795" w:type="dxa"/>
            <w:shd w:val="clear" w:color="auto" w:fill="auto"/>
            <w:tcMar>
              <w:top w:w="100" w:type="dxa"/>
              <w:left w:w="100" w:type="dxa"/>
              <w:bottom w:w="100" w:type="dxa"/>
              <w:right w:w="100" w:type="dxa"/>
            </w:tcMar>
          </w:tcPr>
          <w:p w14:paraId="0F42F6E0" w14:textId="77777777" w:rsidR="00B47A98" w:rsidRDefault="00B47A98" w:rsidP="008A7C54">
            <w:pPr>
              <w:widowControl w:val="0"/>
              <w:pBdr>
                <w:top w:val="nil"/>
                <w:left w:val="nil"/>
                <w:bottom w:val="nil"/>
                <w:right w:val="nil"/>
                <w:between w:val="nil"/>
              </w:pBdr>
              <w:spacing w:line="240" w:lineRule="auto"/>
            </w:pPr>
            <w:r>
              <w:t>0</w:t>
            </w:r>
          </w:p>
        </w:tc>
        <w:tc>
          <w:tcPr>
            <w:tcW w:w="675" w:type="dxa"/>
            <w:shd w:val="clear" w:color="auto" w:fill="auto"/>
            <w:tcMar>
              <w:top w:w="100" w:type="dxa"/>
              <w:left w:w="100" w:type="dxa"/>
              <w:bottom w:w="100" w:type="dxa"/>
              <w:right w:w="100" w:type="dxa"/>
            </w:tcMar>
          </w:tcPr>
          <w:p w14:paraId="170598F7" w14:textId="77777777" w:rsidR="00B47A98" w:rsidRDefault="00B47A98" w:rsidP="008A7C54">
            <w:pPr>
              <w:widowControl w:val="0"/>
              <w:pBdr>
                <w:top w:val="nil"/>
                <w:left w:val="nil"/>
                <w:bottom w:val="nil"/>
                <w:right w:val="nil"/>
                <w:between w:val="nil"/>
              </w:pBdr>
              <w:spacing w:line="240" w:lineRule="auto"/>
            </w:pPr>
            <w:r>
              <w:t>0</w:t>
            </w:r>
          </w:p>
        </w:tc>
        <w:tc>
          <w:tcPr>
            <w:tcW w:w="870" w:type="dxa"/>
            <w:shd w:val="clear" w:color="auto" w:fill="auto"/>
            <w:tcMar>
              <w:top w:w="100" w:type="dxa"/>
              <w:left w:w="100" w:type="dxa"/>
              <w:bottom w:w="100" w:type="dxa"/>
              <w:right w:w="100" w:type="dxa"/>
            </w:tcMar>
          </w:tcPr>
          <w:p w14:paraId="4CC9E7F0" w14:textId="77777777" w:rsidR="00B47A98" w:rsidRDefault="00B47A98" w:rsidP="008A7C54">
            <w:pPr>
              <w:widowControl w:val="0"/>
              <w:pBdr>
                <w:top w:val="nil"/>
                <w:left w:val="nil"/>
                <w:bottom w:val="nil"/>
                <w:right w:val="nil"/>
                <w:between w:val="nil"/>
              </w:pBdr>
              <w:spacing w:line="240" w:lineRule="auto"/>
            </w:pPr>
            <w:r>
              <w:t>1</w:t>
            </w:r>
          </w:p>
        </w:tc>
        <w:tc>
          <w:tcPr>
            <w:tcW w:w="7020" w:type="dxa"/>
            <w:shd w:val="clear" w:color="auto" w:fill="auto"/>
            <w:tcMar>
              <w:top w:w="100" w:type="dxa"/>
              <w:left w:w="100" w:type="dxa"/>
              <w:bottom w:w="100" w:type="dxa"/>
              <w:right w:w="100" w:type="dxa"/>
            </w:tcMar>
          </w:tcPr>
          <w:p w14:paraId="78D3C278" w14:textId="77777777" w:rsidR="00B47A98" w:rsidRDefault="00B47A98" w:rsidP="008A7C54">
            <w:pPr>
              <w:widowControl w:val="0"/>
              <w:pBdr>
                <w:top w:val="nil"/>
                <w:left w:val="nil"/>
                <w:bottom w:val="nil"/>
                <w:right w:val="nil"/>
                <w:between w:val="nil"/>
              </w:pBdr>
              <w:spacing w:line="240" w:lineRule="auto"/>
            </w:pPr>
            <w:r>
              <w:t>Non-specific EOI</w:t>
            </w:r>
          </w:p>
        </w:tc>
      </w:tr>
      <w:tr w:rsidR="00B47A98" w14:paraId="0F745C4F" w14:textId="77777777" w:rsidTr="008A7C54">
        <w:tc>
          <w:tcPr>
            <w:tcW w:w="795" w:type="dxa"/>
            <w:shd w:val="clear" w:color="auto" w:fill="auto"/>
            <w:tcMar>
              <w:top w:w="100" w:type="dxa"/>
              <w:left w:w="100" w:type="dxa"/>
              <w:bottom w:w="100" w:type="dxa"/>
              <w:right w:w="100" w:type="dxa"/>
            </w:tcMar>
          </w:tcPr>
          <w:p w14:paraId="7DC4EBF7" w14:textId="77777777" w:rsidR="00B47A98" w:rsidRDefault="00B47A98" w:rsidP="008A7C54">
            <w:pPr>
              <w:widowControl w:val="0"/>
              <w:pBdr>
                <w:top w:val="nil"/>
                <w:left w:val="nil"/>
                <w:bottom w:val="nil"/>
                <w:right w:val="nil"/>
                <w:between w:val="nil"/>
              </w:pBdr>
              <w:spacing w:line="240" w:lineRule="auto"/>
            </w:pPr>
            <w:r>
              <w:t>0</w:t>
            </w:r>
          </w:p>
        </w:tc>
        <w:tc>
          <w:tcPr>
            <w:tcW w:w="675" w:type="dxa"/>
            <w:shd w:val="clear" w:color="auto" w:fill="auto"/>
            <w:tcMar>
              <w:top w:w="100" w:type="dxa"/>
              <w:left w:w="100" w:type="dxa"/>
              <w:bottom w:w="100" w:type="dxa"/>
              <w:right w:w="100" w:type="dxa"/>
            </w:tcMar>
          </w:tcPr>
          <w:p w14:paraId="069D5141" w14:textId="77777777" w:rsidR="00B47A98" w:rsidRDefault="00B47A98" w:rsidP="008A7C54">
            <w:pPr>
              <w:widowControl w:val="0"/>
              <w:pBdr>
                <w:top w:val="nil"/>
                <w:left w:val="nil"/>
                <w:bottom w:val="nil"/>
                <w:right w:val="nil"/>
                <w:between w:val="nil"/>
              </w:pBdr>
              <w:spacing w:line="240" w:lineRule="auto"/>
            </w:pPr>
            <w:r>
              <w:t>1</w:t>
            </w:r>
          </w:p>
        </w:tc>
        <w:tc>
          <w:tcPr>
            <w:tcW w:w="870" w:type="dxa"/>
            <w:shd w:val="clear" w:color="auto" w:fill="auto"/>
            <w:tcMar>
              <w:top w:w="100" w:type="dxa"/>
              <w:left w:w="100" w:type="dxa"/>
              <w:bottom w:w="100" w:type="dxa"/>
              <w:right w:w="100" w:type="dxa"/>
            </w:tcMar>
          </w:tcPr>
          <w:p w14:paraId="5C42DB17" w14:textId="77777777" w:rsidR="00B47A98" w:rsidRDefault="00B47A98" w:rsidP="008A7C54">
            <w:pPr>
              <w:widowControl w:val="0"/>
              <w:pBdr>
                <w:top w:val="nil"/>
                <w:left w:val="nil"/>
                <w:bottom w:val="nil"/>
                <w:right w:val="nil"/>
                <w:between w:val="nil"/>
              </w:pBdr>
              <w:spacing w:line="240" w:lineRule="auto"/>
            </w:pPr>
            <w:r>
              <w:t>1</w:t>
            </w:r>
          </w:p>
        </w:tc>
        <w:tc>
          <w:tcPr>
            <w:tcW w:w="7020" w:type="dxa"/>
            <w:shd w:val="clear" w:color="auto" w:fill="auto"/>
            <w:tcMar>
              <w:top w:w="100" w:type="dxa"/>
              <w:left w:w="100" w:type="dxa"/>
              <w:bottom w:w="100" w:type="dxa"/>
              <w:right w:w="100" w:type="dxa"/>
            </w:tcMar>
          </w:tcPr>
          <w:p w14:paraId="0BDBEF34" w14:textId="77777777" w:rsidR="00B47A98" w:rsidRDefault="00B47A98" w:rsidP="008A7C54">
            <w:pPr>
              <w:widowControl w:val="0"/>
              <w:pBdr>
                <w:top w:val="nil"/>
                <w:left w:val="nil"/>
                <w:bottom w:val="nil"/>
                <w:right w:val="nil"/>
                <w:between w:val="nil"/>
              </w:pBdr>
              <w:spacing w:line="240" w:lineRule="auto"/>
            </w:pPr>
            <w:r>
              <w:t>Specific EOI</w:t>
            </w:r>
          </w:p>
        </w:tc>
      </w:tr>
      <w:tr w:rsidR="00B47A98" w14:paraId="7C48E341" w14:textId="77777777" w:rsidTr="008A7C54">
        <w:tc>
          <w:tcPr>
            <w:tcW w:w="795" w:type="dxa"/>
            <w:shd w:val="clear" w:color="auto" w:fill="auto"/>
            <w:tcMar>
              <w:top w:w="100" w:type="dxa"/>
              <w:left w:w="100" w:type="dxa"/>
              <w:bottom w:w="100" w:type="dxa"/>
              <w:right w:w="100" w:type="dxa"/>
            </w:tcMar>
          </w:tcPr>
          <w:p w14:paraId="7E0601EF" w14:textId="77777777" w:rsidR="00B47A98" w:rsidRDefault="00B47A98" w:rsidP="008A7C54">
            <w:pPr>
              <w:widowControl w:val="0"/>
              <w:pBdr>
                <w:top w:val="nil"/>
                <w:left w:val="nil"/>
                <w:bottom w:val="nil"/>
                <w:right w:val="nil"/>
                <w:between w:val="nil"/>
              </w:pBdr>
              <w:spacing w:line="240" w:lineRule="auto"/>
            </w:pPr>
            <w:r>
              <w:t>1</w:t>
            </w:r>
          </w:p>
        </w:tc>
        <w:tc>
          <w:tcPr>
            <w:tcW w:w="675" w:type="dxa"/>
            <w:shd w:val="clear" w:color="auto" w:fill="auto"/>
            <w:tcMar>
              <w:top w:w="100" w:type="dxa"/>
              <w:left w:w="100" w:type="dxa"/>
              <w:bottom w:w="100" w:type="dxa"/>
              <w:right w:w="100" w:type="dxa"/>
            </w:tcMar>
          </w:tcPr>
          <w:p w14:paraId="478539B7" w14:textId="77777777" w:rsidR="00B47A98" w:rsidRDefault="00B47A98" w:rsidP="008A7C54">
            <w:pPr>
              <w:widowControl w:val="0"/>
              <w:pBdr>
                <w:top w:val="nil"/>
                <w:left w:val="nil"/>
                <w:bottom w:val="nil"/>
                <w:right w:val="nil"/>
                <w:between w:val="nil"/>
              </w:pBdr>
              <w:spacing w:line="240" w:lineRule="auto"/>
            </w:pPr>
            <w:r>
              <w:t>0</w:t>
            </w:r>
          </w:p>
        </w:tc>
        <w:tc>
          <w:tcPr>
            <w:tcW w:w="870" w:type="dxa"/>
            <w:shd w:val="clear" w:color="auto" w:fill="auto"/>
            <w:tcMar>
              <w:top w:w="100" w:type="dxa"/>
              <w:left w:w="100" w:type="dxa"/>
              <w:bottom w:w="100" w:type="dxa"/>
              <w:right w:w="100" w:type="dxa"/>
            </w:tcMar>
          </w:tcPr>
          <w:p w14:paraId="5D04001D" w14:textId="77777777" w:rsidR="00B47A98" w:rsidRDefault="00B47A98" w:rsidP="008A7C54">
            <w:pPr>
              <w:widowControl w:val="0"/>
              <w:pBdr>
                <w:top w:val="nil"/>
                <w:left w:val="nil"/>
                <w:bottom w:val="nil"/>
                <w:right w:val="nil"/>
                <w:between w:val="nil"/>
              </w:pBdr>
              <w:spacing w:line="240" w:lineRule="auto"/>
            </w:pPr>
            <w:r>
              <w:t>1</w:t>
            </w:r>
          </w:p>
        </w:tc>
        <w:tc>
          <w:tcPr>
            <w:tcW w:w="7020" w:type="dxa"/>
            <w:shd w:val="clear" w:color="auto" w:fill="auto"/>
            <w:tcMar>
              <w:top w:w="100" w:type="dxa"/>
              <w:left w:w="100" w:type="dxa"/>
              <w:bottom w:w="100" w:type="dxa"/>
              <w:right w:w="100" w:type="dxa"/>
            </w:tcMar>
          </w:tcPr>
          <w:p w14:paraId="7D85422E" w14:textId="77777777" w:rsidR="00B47A98" w:rsidRDefault="00B47A98" w:rsidP="008A7C54">
            <w:pPr>
              <w:widowControl w:val="0"/>
              <w:pBdr>
                <w:top w:val="nil"/>
                <w:left w:val="nil"/>
                <w:bottom w:val="nil"/>
                <w:right w:val="nil"/>
                <w:between w:val="nil"/>
              </w:pBdr>
              <w:spacing w:line="240" w:lineRule="auto"/>
            </w:pPr>
            <w:r>
              <w:t>Rotate on Non-Specific</w:t>
            </w:r>
          </w:p>
        </w:tc>
      </w:tr>
      <w:tr w:rsidR="00B47A98" w14:paraId="4EAA7BC8" w14:textId="77777777" w:rsidTr="008A7C54">
        <w:tc>
          <w:tcPr>
            <w:tcW w:w="795" w:type="dxa"/>
            <w:shd w:val="clear" w:color="auto" w:fill="auto"/>
            <w:tcMar>
              <w:top w:w="100" w:type="dxa"/>
              <w:left w:w="100" w:type="dxa"/>
              <w:bottom w:w="100" w:type="dxa"/>
              <w:right w:w="100" w:type="dxa"/>
            </w:tcMar>
          </w:tcPr>
          <w:p w14:paraId="13434142" w14:textId="77777777" w:rsidR="00B47A98" w:rsidRDefault="00B47A98" w:rsidP="008A7C54">
            <w:pPr>
              <w:widowControl w:val="0"/>
              <w:pBdr>
                <w:top w:val="nil"/>
                <w:left w:val="nil"/>
                <w:bottom w:val="nil"/>
                <w:right w:val="nil"/>
                <w:between w:val="nil"/>
              </w:pBdr>
              <w:spacing w:line="240" w:lineRule="auto"/>
            </w:pPr>
            <w:r>
              <w:t>1</w:t>
            </w:r>
          </w:p>
        </w:tc>
        <w:tc>
          <w:tcPr>
            <w:tcW w:w="675" w:type="dxa"/>
            <w:shd w:val="clear" w:color="auto" w:fill="auto"/>
            <w:tcMar>
              <w:top w:w="100" w:type="dxa"/>
              <w:left w:w="100" w:type="dxa"/>
              <w:bottom w:w="100" w:type="dxa"/>
              <w:right w:w="100" w:type="dxa"/>
            </w:tcMar>
          </w:tcPr>
          <w:p w14:paraId="162B3235" w14:textId="77777777" w:rsidR="00B47A98" w:rsidRDefault="00B47A98" w:rsidP="008A7C54">
            <w:pPr>
              <w:widowControl w:val="0"/>
              <w:pBdr>
                <w:top w:val="nil"/>
                <w:left w:val="nil"/>
                <w:bottom w:val="nil"/>
                <w:right w:val="nil"/>
                <w:between w:val="nil"/>
              </w:pBdr>
              <w:spacing w:line="240" w:lineRule="auto"/>
            </w:pPr>
            <w:r>
              <w:t>0</w:t>
            </w:r>
          </w:p>
        </w:tc>
        <w:tc>
          <w:tcPr>
            <w:tcW w:w="870" w:type="dxa"/>
            <w:shd w:val="clear" w:color="auto" w:fill="auto"/>
            <w:tcMar>
              <w:top w:w="100" w:type="dxa"/>
              <w:left w:w="100" w:type="dxa"/>
              <w:bottom w:w="100" w:type="dxa"/>
              <w:right w:w="100" w:type="dxa"/>
            </w:tcMar>
          </w:tcPr>
          <w:p w14:paraId="1231DBB2" w14:textId="77777777" w:rsidR="00B47A98" w:rsidRDefault="00B47A98" w:rsidP="008A7C54">
            <w:pPr>
              <w:widowControl w:val="0"/>
              <w:pBdr>
                <w:top w:val="nil"/>
                <w:left w:val="nil"/>
                <w:bottom w:val="nil"/>
                <w:right w:val="nil"/>
                <w:between w:val="nil"/>
              </w:pBdr>
              <w:spacing w:line="240" w:lineRule="auto"/>
            </w:pPr>
            <w:r>
              <w:t>0</w:t>
            </w:r>
          </w:p>
        </w:tc>
        <w:tc>
          <w:tcPr>
            <w:tcW w:w="7020" w:type="dxa"/>
            <w:shd w:val="clear" w:color="auto" w:fill="auto"/>
            <w:tcMar>
              <w:top w:w="100" w:type="dxa"/>
              <w:left w:w="100" w:type="dxa"/>
              <w:bottom w:w="100" w:type="dxa"/>
              <w:right w:w="100" w:type="dxa"/>
            </w:tcMar>
          </w:tcPr>
          <w:p w14:paraId="1DC5F73C" w14:textId="77777777" w:rsidR="00B47A98" w:rsidRDefault="00B47A98" w:rsidP="008A7C54">
            <w:pPr>
              <w:widowControl w:val="0"/>
              <w:pBdr>
                <w:top w:val="nil"/>
                <w:left w:val="nil"/>
                <w:bottom w:val="nil"/>
                <w:right w:val="nil"/>
                <w:between w:val="nil"/>
              </w:pBdr>
              <w:spacing w:line="240" w:lineRule="auto"/>
            </w:pPr>
            <w:r>
              <w:t>Rotate in Auto Mode (set)</w:t>
            </w:r>
          </w:p>
        </w:tc>
      </w:tr>
      <w:tr w:rsidR="00B47A98" w14:paraId="40E9B371" w14:textId="77777777" w:rsidTr="008A7C54">
        <w:tc>
          <w:tcPr>
            <w:tcW w:w="795" w:type="dxa"/>
            <w:shd w:val="clear" w:color="auto" w:fill="auto"/>
            <w:tcMar>
              <w:top w:w="100" w:type="dxa"/>
              <w:left w:w="100" w:type="dxa"/>
              <w:bottom w:w="100" w:type="dxa"/>
              <w:right w:w="100" w:type="dxa"/>
            </w:tcMar>
          </w:tcPr>
          <w:p w14:paraId="7D5B9054" w14:textId="77777777" w:rsidR="00B47A98" w:rsidRDefault="00B47A98" w:rsidP="008A7C54">
            <w:pPr>
              <w:widowControl w:val="0"/>
              <w:pBdr>
                <w:top w:val="nil"/>
                <w:left w:val="nil"/>
                <w:bottom w:val="nil"/>
                <w:right w:val="nil"/>
                <w:between w:val="nil"/>
              </w:pBdr>
              <w:spacing w:line="240" w:lineRule="auto"/>
            </w:pPr>
            <w:r>
              <w:t>0</w:t>
            </w:r>
          </w:p>
        </w:tc>
        <w:tc>
          <w:tcPr>
            <w:tcW w:w="675" w:type="dxa"/>
            <w:shd w:val="clear" w:color="auto" w:fill="auto"/>
            <w:tcMar>
              <w:top w:w="100" w:type="dxa"/>
              <w:left w:w="100" w:type="dxa"/>
              <w:bottom w:w="100" w:type="dxa"/>
              <w:right w:w="100" w:type="dxa"/>
            </w:tcMar>
          </w:tcPr>
          <w:p w14:paraId="3CBCDD34" w14:textId="77777777" w:rsidR="00B47A98" w:rsidRDefault="00B47A98" w:rsidP="008A7C54">
            <w:pPr>
              <w:widowControl w:val="0"/>
              <w:pBdr>
                <w:top w:val="nil"/>
                <w:left w:val="nil"/>
                <w:bottom w:val="nil"/>
                <w:right w:val="nil"/>
                <w:between w:val="nil"/>
              </w:pBdr>
              <w:spacing w:line="240" w:lineRule="auto"/>
            </w:pPr>
            <w:r>
              <w:t>0</w:t>
            </w:r>
          </w:p>
        </w:tc>
        <w:tc>
          <w:tcPr>
            <w:tcW w:w="870" w:type="dxa"/>
            <w:shd w:val="clear" w:color="auto" w:fill="auto"/>
            <w:tcMar>
              <w:top w:w="100" w:type="dxa"/>
              <w:left w:w="100" w:type="dxa"/>
              <w:bottom w:w="100" w:type="dxa"/>
              <w:right w:w="100" w:type="dxa"/>
            </w:tcMar>
          </w:tcPr>
          <w:p w14:paraId="347EE2F1" w14:textId="77777777" w:rsidR="00B47A98" w:rsidRDefault="00B47A98" w:rsidP="008A7C54">
            <w:pPr>
              <w:widowControl w:val="0"/>
              <w:pBdr>
                <w:top w:val="nil"/>
                <w:left w:val="nil"/>
                <w:bottom w:val="nil"/>
                <w:right w:val="nil"/>
                <w:between w:val="nil"/>
              </w:pBdr>
              <w:spacing w:line="240" w:lineRule="auto"/>
            </w:pPr>
            <w:r>
              <w:t>0</w:t>
            </w:r>
          </w:p>
        </w:tc>
        <w:tc>
          <w:tcPr>
            <w:tcW w:w="7020" w:type="dxa"/>
            <w:shd w:val="clear" w:color="auto" w:fill="auto"/>
            <w:tcMar>
              <w:top w:w="100" w:type="dxa"/>
              <w:left w:w="100" w:type="dxa"/>
              <w:bottom w:w="100" w:type="dxa"/>
              <w:right w:w="100" w:type="dxa"/>
            </w:tcMar>
          </w:tcPr>
          <w:p w14:paraId="02D5033B" w14:textId="77777777" w:rsidR="00B47A98" w:rsidRDefault="00B47A98" w:rsidP="008A7C54">
            <w:pPr>
              <w:widowControl w:val="0"/>
              <w:pBdr>
                <w:top w:val="nil"/>
                <w:left w:val="nil"/>
                <w:bottom w:val="nil"/>
                <w:right w:val="nil"/>
                <w:between w:val="nil"/>
              </w:pBdr>
              <w:spacing w:line="240" w:lineRule="auto"/>
            </w:pPr>
            <w:r>
              <w:t>Rotate in Auto Mode (clear)</w:t>
            </w:r>
          </w:p>
        </w:tc>
      </w:tr>
      <w:tr w:rsidR="00B47A98" w14:paraId="5FEC2BF0" w14:textId="77777777" w:rsidTr="008A7C54">
        <w:tc>
          <w:tcPr>
            <w:tcW w:w="795" w:type="dxa"/>
            <w:shd w:val="clear" w:color="auto" w:fill="auto"/>
            <w:tcMar>
              <w:top w:w="100" w:type="dxa"/>
              <w:left w:w="100" w:type="dxa"/>
              <w:bottom w:w="100" w:type="dxa"/>
              <w:right w:w="100" w:type="dxa"/>
            </w:tcMar>
          </w:tcPr>
          <w:p w14:paraId="6095DB0E" w14:textId="77777777" w:rsidR="00B47A98" w:rsidRDefault="00B47A98" w:rsidP="008A7C54">
            <w:pPr>
              <w:widowControl w:val="0"/>
              <w:pBdr>
                <w:top w:val="nil"/>
                <w:left w:val="nil"/>
                <w:bottom w:val="nil"/>
                <w:right w:val="nil"/>
                <w:between w:val="nil"/>
              </w:pBdr>
              <w:spacing w:line="240" w:lineRule="auto"/>
            </w:pPr>
            <w:r>
              <w:t>1</w:t>
            </w:r>
          </w:p>
        </w:tc>
        <w:tc>
          <w:tcPr>
            <w:tcW w:w="675" w:type="dxa"/>
            <w:shd w:val="clear" w:color="auto" w:fill="auto"/>
            <w:tcMar>
              <w:top w:w="100" w:type="dxa"/>
              <w:left w:w="100" w:type="dxa"/>
              <w:bottom w:w="100" w:type="dxa"/>
              <w:right w:w="100" w:type="dxa"/>
            </w:tcMar>
          </w:tcPr>
          <w:p w14:paraId="7001933B" w14:textId="77777777" w:rsidR="00B47A98" w:rsidRDefault="00B47A98" w:rsidP="008A7C54">
            <w:pPr>
              <w:widowControl w:val="0"/>
              <w:pBdr>
                <w:top w:val="nil"/>
                <w:left w:val="nil"/>
                <w:bottom w:val="nil"/>
                <w:right w:val="nil"/>
                <w:between w:val="nil"/>
              </w:pBdr>
              <w:spacing w:line="240" w:lineRule="auto"/>
            </w:pPr>
            <w:r>
              <w:t>1</w:t>
            </w:r>
          </w:p>
        </w:tc>
        <w:tc>
          <w:tcPr>
            <w:tcW w:w="870" w:type="dxa"/>
            <w:shd w:val="clear" w:color="auto" w:fill="auto"/>
            <w:tcMar>
              <w:top w:w="100" w:type="dxa"/>
              <w:left w:w="100" w:type="dxa"/>
              <w:bottom w:w="100" w:type="dxa"/>
              <w:right w:w="100" w:type="dxa"/>
            </w:tcMar>
          </w:tcPr>
          <w:p w14:paraId="077A34E6" w14:textId="77777777" w:rsidR="00B47A98" w:rsidRDefault="00B47A98" w:rsidP="008A7C54">
            <w:pPr>
              <w:widowControl w:val="0"/>
              <w:pBdr>
                <w:top w:val="nil"/>
                <w:left w:val="nil"/>
                <w:bottom w:val="nil"/>
                <w:right w:val="nil"/>
                <w:between w:val="nil"/>
              </w:pBdr>
              <w:spacing w:line="240" w:lineRule="auto"/>
            </w:pPr>
            <w:r>
              <w:t>1</w:t>
            </w:r>
          </w:p>
        </w:tc>
        <w:tc>
          <w:tcPr>
            <w:tcW w:w="7020" w:type="dxa"/>
            <w:shd w:val="clear" w:color="auto" w:fill="auto"/>
            <w:tcMar>
              <w:top w:w="100" w:type="dxa"/>
              <w:left w:w="100" w:type="dxa"/>
              <w:bottom w:w="100" w:type="dxa"/>
              <w:right w:w="100" w:type="dxa"/>
            </w:tcMar>
          </w:tcPr>
          <w:p w14:paraId="764C15C5" w14:textId="77777777" w:rsidR="00B47A98" w:rsidRDefault="00B47A98" w:rsidP="008A7C54">
            <w:pPr>
              <w:widowControl w:val="0"/>
              <w:pBdr>
                <w:top w:val="nil"/>
                <w:left w:val="nil"/>
                <w:bottom w:val="nil"/>
                <w:right w:val="nil"/>
                <w:between w:val="nil"/>
              </w:pBdr>
              <w:spacing w:line="240" w:lineRule="auto"/>
            </w:pPr>
            <w:r>
              <w:t>Rotate on specific EOI</w:t>
            </w:r>
          </w:p>
        </w:tc>
      </w:tr>
      <w:tr w:rsidR="00B47A98" w14:paraId="7D5D0639" w14:textId="77777777" w:rsidTr="008A7C54">
        <w:tc>
          <w:tcPr>
            <w:tcW w:w="795" w:type="dxa"/>
            <w:shd w:val="clear" w:color="auto" w:fill="auto"/>
            <w:tcMar>
              <w:top w:w="100" w:type="dxa"/>
              <w:left w:w="100" w:type="dxa"/>
              <w:bottom w:w="100" w:type="dxa"/>
              <w:right w:w="100" w:type="dxa"/>
            </w:tcMar>
          </w:tcPr>
          <w:p w14:paraId="025E7C52" w14:textId="77777777" w:rsidR="00B47A98" w:rsidRDefault="00B47A98" w:rsidP="008A7C54">
            <w:pPr>
              <w:widowControl w:val="0"/>
              <w:pBdr>
                <w:top w:val="nil"/>
                <w:left w:val="nil"/>
                <w:bottom w:val="nil"/>
                <w:right w:val="nil"/>
                <w:between w:val="nil"/>
              </w:pBdr>
              <w:spacing w:line="240" w:lineRule="auto"/>
            </w:pPr>
            <w:r>
              <w:t>1</w:t>
            </w:r>
          </w:p>
        </w:tc>
        <w:tc>
          <w:tcPr>
            <w:tcW w:w="675" w:type="dxa"/>
            <w:shd w:val="clear" w:color="auto" w:fill="auto"/>
            <w:tcMar>
              <w:top w:w="100" w:type="dxa"/>
              <w:left w:w="100" w:type="dxa"/>
              <w:bottom w:w="100" w:type="dxa"/>
              <w:right w:w="100" w:type="dxa"/>
            </w:tcMar>
          </w:tcPr>
          <w:p w14:paraId="7DD3F900" w14:textId="77777777" w:rsidR="00B47A98" w:rsidRDefault="00B47A98" w:rsidP="008A7C54">
            <w:pPr>
              <w:widowControl w:val="0"/>
              <w:pBdr>
                <w:top w:val="nil"/>
                <w:left w:val="nil"/>
                <w:bottom w:val="nil"/>
                <w:right w:val="nil"/>
                <w:between w:val="nil"/>
              </w:pBdr>
              <w:spacing w:line="240" w:lineRule="auto"/>
            </w:pPr>
            <w:r>
              <w:t>1</w:t>
            </w:r>
          </w:p>
        </w:tc>
        <w:tc>
          <w:tcPr>
            <w:tcW w:w="870" w:type="dxa"/>
            <w:shd w:val="clear" w:color="auto" w:fill="auto"/>
            <w:tcMar>
              <w:top w:w="100" w:type="dxa"/>
              <w:left w:w="100" w:type="dxa"/>
              <w:bottom w:w="100" w:type="dxa"/>
              <w:right w:w="100" w:type="dxa"/>
            </w:tcMar>
          </w:tcPr>
          <w:p w14:paraId="48048371" w14:textId="77777777" w:rsidR="00B47A98" w:rsidRDefault="00B47A98" w:rsidP="008A7C54">
            <w:pPr>
              <w:widowControl w:val="0"/>
              <w:pBdr>
                <w:top w:val="nil"/>
                <w:left w:val="nil"/>
                <w:bottom w:val="nil"/>
                <w:right w:val="nil"/>
                <w:between w:val="nil"/>
              </w:pBdr>
              <w:spacing w:line="240" w:lineRule="auto"/>
            </w:pPr>
            <w:r>
              <w:t>0</w:t>
            </w:r>
          </w:p>
        </w:tc>
        <w:tc>
          <w:tcPr>
            <w:tcW w:w="7020" w:type="dxa"/>
            <w:shd w:val="clear" w:color="auto" w:fill="auto"/>
            <w:tcMar>
              <w:top w:w="100" w:type="dxa"/>
              <w:left w:w="100" w:type="dxa"/>
              <w:bottom w:w="100" w:type="dxa"/>
              <w:right w:w="100" w:type="dxa"/>
            </w:tcMar>
          </w:tcPr>
          <w:p w14:paraId="70335BFE" w14:textId="77777777" w:rsidR="00B47A98" w:rsidRDefault="00B47A98" w:rsidP="008A7C54">
            <w:pPr>
              <w:widowControl w:val="0"/>
              <w:pBdr>
                <w:top w:val="nil"/>
                <w:left w:val="nil"/>
                <w:bottom w:val="nil"/>
                <w:right w:val="nil"/>
                <w:between w:val="nil"/>
              </w:pBdr>
              <w:spacing w:line="240" w:lineRule="auto"/>
            </w:pPr>
            <w:r>
              <w:t>Set priority command</w:t>
            </w:r>
          </w:p>
        </w:tc>
      </w:tr>
      <w:tr w:rsidR="00B47A98" w14:paraId="5ED2064F" w14:textId="77777777" w:rsidTr="008A7C54">
        <w:tc>
          <w:tcPr>
            <w:tcW w:w="795" w:type="dxa"/>
            <w:shd w:val="clear" w:color="auto" w:fill="auto"/>
            <w:tcMar>
              <w:top w:w="100" w:type="dxa"/>
              <w:left w:w="100" w:type="dxa"/>
              <w:bottom w:w="100" w:type="dxa"/>
              <w:right w:w="100" w:type="dxa"/>
            </w:tcMar>
          </w:tcPr>
          <w:p w14:paraId="74C4A8B9" w14:textId="77777777" w:rsidR="00B47A98" w:rsidRDefault="00B47A98" w:rsidP="008A7C54">
            <w:pPr>
              <w:widowControl w:val="0"/>
              <w:pBdr>
                <w:top w:val="nil"/>
                <w:left w:val="nil"/>
                <w:bottom w:val="nil"/>
                <w:right w:val="nil"/>
                <w:between w:val="nil"/>
              </w:pBdr>
              <w:spacing w:line="240" w:lineRule="auto"/>
            </w:pPr>
            <w:r>
              <w:t>0</w:t>
            </w:r>
          </w:p>
        </w:tc>
        <w:tc>
          <w:tcPr>
            <w:tcW w:w="675" w:type="dxa"/>
            <w:shd w:val="clear" w:color="auto" w:fill="auto"/>
            <w:tcMar>
              <w:top w:w="100" w:type="dxa"/>
              <w:left w:w="100" w:type="dxa"/>
              <w:bottom w:w="100" w:type="dxa"/>
              <w:right w:w="100" w:type="dxa"/>
            </w:tcMar>
          </w:tcPr>
          <w:p w14:paraId="3789B054" w14:textId="77777777" w:rsidR="00B47A98" w:rsidRDefault="00B47A98" w:rsidP="008A7C54">
            <w:pPr>
              <w:widowControl w:val="0"/>
              <w:pBdr>
                <w:top w:val="nil"/>
                <w:left w:val="nil"/>
                <w:bottom w:val="nil"/>
                <w:right w:val="nil"/>
                <w:between w:val="nil"/>
              </w:pBdr>
              <w:spacing w:line="240" w:lineRule="auto"/>
            </w:pPr>
            <w:r>
              <w:t>1</w:t>
            </w:r>
          </w:p>
        </w:tc>
        <w:tc>
          <w:tcPr>
            <w:tcW w:w="870" w:type="dxa"/>
            <w:shd w:val="clear" w:color="auto" w:fill="auto"/>
            <w:tcMar>
              <w:top w:w="100" w:type="dxa"/>
              <w:left w:w="100" w:type="dxa"/>
              <w:bottom w:w="100" w:type="dxa"/>
              <w:right w:w="100" w:type="dxa"/>
            </w:tcMar>
          </w:tcPr>
          <w:p w14:paraId="383E4861" w14:textId="77777777" w:rsidR="00B47A98" w:rsidRDefault="00B47A98" w:rsidP="008A7C54">
            <w:pPr>
              <w:widowControl w:val="0"/>
              <w:pBdr>
                <w:top w:val="nil"/>
                <w:left w:val="nil"/>
                <w:bottom w:val="nil"/>
                <w:right w:val="nil"/>
                <w:between w:val="nil"/>
              </w:pBdr>
              <w:spacing w:line="240" w:lineRule="auto"/>
            </w:pPr>
            <w:r>
              <w:t>0</w:t>
            </w:r>
          </w:p>
        </w:tc>
        <w:tc>
          <w:tcPr>
            <w:tcW w:w="7020" w:type="dxa"/>
            <w:shd w:val="clear" w:color="auto" w:fill="auto"/>
            <w:tcMar>
              <w:top w:w="100" w:type="dxa"/>
              <w:left w:w="100" w:type="dxa"/>
              <w:bottom w:w="100" w:type="dxa"/>
              <w:right w:w="100" w:type="dxa"/>
            </w:tcMar>
          </w:tcPr>
          <w:p w14:paraId="486B7E1D" w14:textId="77777777" w:rsidR="00B47A98" w:rsidRDefault="00B47A98" w:rsidP="008A7C54">
            <w:pPr>
              <w:widowControl w:val="0"/>
              <w:pBdr>
                <w:top w:val="nil"/>
                <w:left w:val="nil"/>
                <w:bottom w:val="nil"/>
                <w:right w:val="nil"/>
                <w:between w:val="nil"/>
              </w:pBdr>
              <w:spacing w:line="240" w:lineRule="auto"/>
            </w:pPr>
            <w:r>
              <w:t>No operation</w:t>
            </w:r>
          </w:p>
        </w:tc>
      </w:tr>
    </w:tbl>
    <w:p w14:paraId="3A48F47E" w14:textId="77777777" w:rsidR="00B47A98" w:rsidRDefault="00B47A98" w:rsidP="00B47A98">
      <w:pPr>
        <w:rPr>
          <w:b/>
        </w:rPr>
      </w:pPr>
    </w:p>
    <w:p w14:paraId="1BD85FEA" w14:textId="77777777" w:rsidR="00B47A98" w:rsidRDefault="00B47A98" w:rsidP="00B47A98">
      <w:r>
        <w:rPr>
          <w:b/>
        </w:rPr>
        <w:t xml:space="preserve">CMD - </w:t>
      </w:r>
      <w:r>
        <w:t>Select OCW2 by setting CMD = 0b00.</w:t>
      </w:r>
    </w:p>
    <w:p w14:paraId="56E45B30" w14:textId="77777777" w:rsidR="00B47A98" w:rsidRDefault="00B47A98" w:rsidP="00B47A98">
      <w:pPr>
        <w:rPr>
          <w:b/>
        </w:rPr>
      </w:pPr>
    </w:p>
    <w:p w14:paraId="118B2FB6" w14:textId="77777777" w:rsidR="00B47A98" w:rsidRDefault="00B47A98" w:rsidP="00B47A98">
      <w:r>
        <w:rPr>
          <w:b/>
        </w:rPr>
        <w:t xml:space="preserve">IRQ Level to Be Acted Upon &lt;L3:L2:L1&gt; </w:t>
      </w:r>
      <w:r>
        <w:t xml:space="preserve"> - 3-bit IRQ number</w:t>
      </w:r>
    </w:p>
    <w:p w14:paraId="23B2027B" w14:textId="77777777" w:rsidR="00B47A98" w:rsidRDefault="00B47A98" w:rsidP="00B47A98"/>
    <w:p w14:paraId="7F15E659" w14:textId="77777777" w:rsidR="00B47A98" w:rsidRDefault="00B47A98" w:rsidP="00B47A98"/>
    <w:p w14:paraId="0632D0FB" w14:textId="77777777" w:rsidR="00B47A98" w:rsidRDefault="00B47A98" w:rsidP="00B47A98"/>
    <w:p w14:paraId="6687EF58" w14:textId="77777777" w:rsidR="00B47A98" w:rsidRDefault="00B47A98" w:rsidP="00B47A98"/>
    <w:p w14:paraId="07F5EBB9" w14:textId="77777777" w:rsidR="00B47A98" w:rsidRDefault="00B47A98" w:rsidP="00B47A98">
      <w:r>
        <w:br w:type="page"/>
      </w:r>
    </w:p>
    <w:p w14:paraId="0060C924" w14:textId="77777777" w:rsidR="00B47A98" w:rsidRDefault="00B47A98" w:rsidP="00B47A98">
      <w:pPr>
        <w:rPr>
          <w:b/>
        </w:rPr>
      </w:pPr>
      <w:r>
        <w:rPr>
          <w:b/>
        </w:rPr>
        <w:lastRenderedPageBreak/>
        <w:t>OCW3 - Operational Command Word 3</w:t>
      </w:r>
      <w:r>
        <w:rPr>
          <w:b/>
        </w:rPr>
        <w:tab/>
      </w:r>
      <w:r>
        <w:rPr>
          <w:b/>
        </w:rPr>
        <w:tab/>
      </w:r>
      <w:r>
        <w:rPr>
          <w:b/>
        </w:rPr>
        <w:tab/>
      </w:r>
      <w:r>
        <w:rPr>
          <w:b/>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B47A98" w14:paraId="0585D1A5" w14:textId="77777777" w:rsidTr="008A7C54">
        <w:tc>
          <w:tcPr>
            <w:tcW w:w="1040" w:type="dxa"/>
            <w:shd w:val="clear" w:color="auto" w:fill="B7B7B7"/>
            <w:tcMar>
              <w:top w:w="100" w:type="dxa"/>
              <w:left w:w="100" w:type="dxa"/>
              <w:bottom w:w="100" w:type="dxa"/>
              <w:right w:w="100" w:type="dxa"/>
            </w:tcMar>
          </w:tcPr>
          <w:p w14:paraId="1C110EA5" w14:textId="77777777" w:rsidR="00B47A98" w:rsidRDefault="00B47A98" w:rsidP="008A7C54">
            <w:pPr>
              <w:widowControl w:val="0"/>
              <w:spacing w:line="240" w:lineRule="auto"/>
            </w:pPr>
            <w:r>
              <w:t>A0</w:t>
            </w:r>
          </w:p>
        </w:tc>
        <w:tc>
          <w:tcPr>
            <w:tcW w:w="1040" w:type="dxa"/>
            <w:shd w:val="clear" w:color="auto" w:fill="B7B7B7"/>
            <w:tcMar>
              <w:top w:w="100" w:type="dxa"/>
              <w:left w:w="100" w:type="dxa"/>
              <w:bottom w:w="100" w:type="dxa"/>
              <w:right w:w="100" w:type="dxa"/>
            </w:tcMar>
          </w:tcPr>
          <w:p w14:paraId="556B9BFE" w14:textId="77777777" w:rsidR="00B47A98" w:rsidRDefault="00B47A98" w:rsidP="008A7C54">
            <w:pPr>
              <w:widowControl w:val="0"/>
              <w:spacing w:line="240" w:lineRule="auto"/>
            </w:pPr>
            <w:r>
              <w:t>7</w:t>
            </w:r>
          </w:p>
        </w:tc>
        <w:tc>
          <w:tcPr>
            <w:tcW w:w="1040" w:type="dxa"/>
            <w:shd w:val="clear" w:color="auto" w:fill="B7B7B7"/>
            <w:tcMar>
              <w:top w:w="100" w:type="dxa"/>
              <w:left w:w="100" w:type="dxa"/>
              <w:bottom w:w="100" w:type="dxa"/>
              <w:right w:w="100" w:type="dxa"/>
            </w:tcMar>
          </w:tcPr>
          <w:p w14:paraId="1C4C5583" w14:textId="77777777" w:rsidR="00B47A98" w:rsidRDefault="00B47A98" w:rsidP="008A7C54">
            <w:pPr>
              <w:widowControl w:val="0"/>
              <w:spacing w:line="240" w:lineRule="auto"/>
            </w:pPr>
            <w:r>
              <w:t>6</w:t>
            </w:r>
          </w:p>
        </w:tc>
        <w:tc>
          <w:tcPr>
            <w:tcW w:w="1040" w:type="dxa"/>
            <w:shd w:val="clear" w:color="auto" w:fill="B7B7B7"/>
            <w:tcMar>
              <w:top w:w="100" w:type="dxa"/>
              <w:left w:w="100" w:type="dxa"/>
              <w:bottom w:w="100" w:type="dxa"/>
              <w:right w:w="100" w:type="dxa"/>
            </w:tcMar>
          </w:tcPr>
          <w:p w14:paraId="37794E31" w14:textId="77777777" w:rsidR="00B47A98" w:rsidRDefault="00B47A98" w:rsidP="008A7C54">
            <w:pPr>
              <w:widowControl w:val="0"/>
              <w:spacing w:line="240" w:lineRule="auto"/>
            </w:pPr>
            <w:r>
              <w:t>5</w:t>
            </w:r>
          </w:p>
        </w:tc>
        <w:tc>
          <w:tcPr>
            <w:tcW w:w="1040" w:type="dxa"/>
            <w:shd w:val="clear" w:color="auto" w:fill="B7B7B7"/>
            <w:tcMar>
              <w:top w:w="100" w:type="dxa"/>
              <w:left w:w="100" w:type="dxa"/>
              <w:bottom w:w="100" w:type="dxa"/>
              <w:right w:w="100" w:type="dxa"/>
            </w:tcMar>
          </w:tcPr>
          <w:p w14:paraId="43B99234" w14:textId="77777777" w:rsidR="00B47A98" w:rsidRDefault="00B47A98" w:rsidP="008A7C54">
            <w:pPr>
              <w:widowControl w:val="0"/>
              <w:spacing w:line="240" w:lineRule="auto"/>
            </w:pPr>
            <w:r>
              <w:t>4</w:t>
            </w:r>
          </w:p>
        </w:tc>
        <w:tc>
          <w:tcPr>
            <w:tcW w:w="1040" w:type="dxa"/>
            <w:shd w:val="clear" w:color="auto" w:fill="B7B7B7"/>
            <w:tcMar>
              <w:top w:w="100" w:type="dxa"/>
              <w:left w:w="100" w:type="dxa"/>
              <w:bottom w:w="100" w:type="dxa"/>
              <w:right w:w="100" w:type="dxa"/>
            </w:tcMar>
          </w:tcPr>
          <w:p w14:paraId="412ABE04" w14:textId="77777777" w:rsidR="00B47A98" w:rsidRDefault="00B47A98" w:rsidP="008A7C54">
            <w:pPr>
              <w:widowControl w:val="0"/>
              <w:spacing w:line="240" w:lineRule="auto"/>
            </w:pPr>
            <w:r>
              <w:t>3</w:t>
            </w:r>
          </w:p>
        </w:tc>
        <w:tc>
          <w:tcPr>
            <w:tcW w:w="1040" w:type="dxa"/>
            <w:shd w:val="clear" w:color="auto" w:fill="B7B7B7"/>
            <w:tcMar>
              <w:top w:w="100" w:type="dxa"/>
              <w:left w:w="100" w:type="dxa"/>
              <w:bottom w:w="100" w:type="dxa"/>
              <w:right w:w="100" w:type="dxa"/>
            </w:tcMar>
          </w:tcPr>
          <w:p w14:paraId="1FC8733A" w14:textId="77777777" w:rsidR="00B47A98" w:rsidRDefault="00B47A98" w:rsidP="008A7C54">
            <w:pPr>
              <w:widowControl w:val="0"/>
              <w:spacing w:line="240" w:lineRule="auto"/>
            </w:pPr>
            <w:r>
              <w:t>2</w:t>
            </w:r>
          </w:p>
        </w:tc>
        <w:tc>
          <w:tcPr>
            <w:tcW w:w="1040" w:type="dxa"/>
            <w:shd w:val="clear" w:color="auto" w:fill="B7B7B7"/>
            <w:tcMar>
              <w:top w:w="100" w:type="dxa"/>
              <w:left w:w="100" w:type="dxa"/>
              <w:bottom w:w="100" w:type="dxa"/>
              <w:right w:w="100" w:type="dxa"/>
            </w:tcMar>
          </w:tcPr>
          <w:p w14:paraId="67F92E64" w14:textId="77777777" w:rsidR="00B47A98" w:rsidRDefault="00B47A98" w:rsidP="008A7C54">
            <w:pPr>
              <w:widowControl w:val="0"/>
              <w:spacing w:line="240" w:lineRule="auto"/>
            </w:pPr>
            <w:r>
              <w:t>1</w:t>
            </w:r>
          </w:p>
        </w:tc>
        <w:tc>
          <w:tcPr>
            <w:tcW w:w="1040" w:type="dxa"/>
            <w:shd w:val="clear" w:color="auto" w:fill="B7B7B7"/>
            <w:tcMar>
              <w:top w:w="100" w:type="dxa"/>
              <w:left w:w="100" w:type="dxa"/>
              <w:bottom w:w="100" w:type="dxa"/>
              <w:right w:w="100" w:type="dxa"/>
            </w:tcMar>
          </w:tcPr>
          <w:p w14:paraId="5D75A69E" w14:textId="77777777" w:rsidR="00B47A98" w:rsidRDefault="00B47A98" w:rsidP="008A7C54">
            <w:pPr>
              <w:widowControl w:val="0"/>
              <w:spacing w:line="240" w:lineRule="auto"/>
            </w:pPr>
            <w:r>
              <w:t>0</w:t>
            </w:r>
          </w:p>
        </w:tc>
      </w:tr>
      <w:tr w:rsidR="00B47A98" w14:paraId="455114CC" w14:textId="77777777" w:rsidTr="008A7C54">
        <w:trPr>
          <w:trHeight w:val="420"/>
        </w:trPr>
        <w:tc>
          <w:tcPr>
            <w:tcW w:w="1040" w:type="dxa"/>
            <w:shd w:val="clear" w:color="auto" w:fill="auto"/>
            <w:tcMar>
              <w:top w:w="100" w:type="dxa"/>
              <w:left w:w="100" w:type="dxa"/>
              <w:bottom w:w="100" w:type="dxa"/>
              <w:right w:w="100" w:type="dxa"/>
            </w:tcMar>
          </w:tcPr>
          <w:p w14:paraId="79C85D09"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16A62805" w14:textId="77777777" w:rsidR="00B47A98" w:rsidRDefault="00B47A98" w:rsidP="008A7C54">
            <w:pPr>
              <w:widowControl w:val="0"/>
              <w:spacing w:line="240" w:lineRule="auto"/>
            </w:pPr>
            <w:r>
              <w:t>0</w:t>
            </w:r>
          </w:p>
        </w:tc>
        <w:tc>
          <w:tcPr>
            <w:tcW w:w="1040" w:type="dxa"/>
            <w:shd w:val="clear" w:color="auto" w:fill="auto"/>
            <w:tcMar>
              <w:top w:w="100" w:type="dxa"/>
              <w:left w:w="100" w:type="dxa"/>
              <w:bottom w:w="100" w:type="dxa"/>
              <w:right w:w="100" w:type="dxa"/>
            </w:tcMar>
          </w:tcPr>
          <w:p w14:paraId="7F5A0421" w14:textId="77777777" w:rsidR="00B47A98" w:rsidRDefault="00B47A98" w:rsidP="008A7C54">
            <w:pPr>
              <w:widowControl w:val="0"/>
              <w:spacing w:line="240" w:lineRule="auto"/>
            </w:pPr>
            <w:r>
              <w:t>ESMM</w:t>
            </w:r>
          </w:p>
        </w:tc>
        <w:tc>
          <w:tcPr>
            <w:tcW w:w="1040" w:type="dxa"/>
            <w:shd w:val="clear" w:color="auto" w:fill="auto"/>
            <w:tcMar>
              <w:top w:w="100" w:type="dxa"/>
              <w:left w:w="100" w:type="dxa"/>
              <w:bottom w:w="100" w:type="dxa"/>
              <w:right w:w="100" w:type="dxa"/>
            </w:tcMar>
          </w:tcPr>
          <w:p w14:paraId="3B5D6EA8" w14:textId="77777777" w:rsidR="00B47A98" w:rsidRDefault="00B47A98" w:rsidP="008A7C54">
            <w:pPr>
              <w:widowControl w:val="0"/>
              <w:spacing w:line="240" w:lineRule="auto"/>
            </w:pPr>
            <w:r>
              <w:t>SMM</w:t>
            </w:r>
          </w:p>
        </w:tc>
        <w:tc>
          <w:tcPr>
            <w:tcW w:w="2080" w:type="dxa"/>
            <w:gridSpan w:val="2"/>
            <w:shd w:val="clear" w:color="auto" w:fill="auto"/>
            <w:tcMar>
              <w:top w:w="100" w:type="dxa"/>
              <w:left w:w="100" w:type="dxa"/>
              <w:bottom w:w="100" w:type="dxa"/>
              <w:right w:w="100" w:type="dxa"/>
            </w:tcMar>
          </w:tcPr>
          <w:p w14:paraId="0A6B08DD" w14:textId="77777777" w:rsidR="00B47A98" w:rsidRDefault="00B47A98" w:rsidP="008A7C54">
            <w:pPr>
              <w:widowControl w:val="0"/>
              <w:spacing w:line="240" w:lineRule="auto"/>
              <w:jc w:val="center"/>
            </w:pPr>
            <w:r>
              <w:t>CMD</w:t>
            </w:r>
          </w:p>
        </w:tc>
        <w:tc>
          <w:tcPr>
            <w:tcW w:w="1040" w:type="dxa"/>
            <w:shd w:val="clear" w:color="auto" w:fill="auto"/>
            <w:tcMar>
              <w:top w:w="100" w:type="dxa"/>
              <w:left w:w="100" w:type="dxa"/>
              <w:bottom w:w="100" w:type="dxa"/>
              <w:right w:w="100" w:type="dxa"/>
            </w:tcMar>
          </w:tcPr>
          <w:p w14:paraId="473FB3FE" w14:textId="77777777" w:rsidR="00B47A98" w:rsidRDefault="00B47A98" w:rsidP="008A7C54">
            <w:pPr>
              <w:widowControl w:val="0"/>
              <w:spacing w:line="240" w:lineRule="auto"/>
            </w:pPr>
            <w:r>
              <w:t>P</w:t>
            </w:r>
          </w:p>
        </w:tc>
        <w:tc>
          <w:tcPr>
            <w:tcW w:w="1040" w:type="dxa"/>
            <w:shd w:val="clear" w:color="auto" w:fill="auto"/>
            <w:tcMar>
              <w:top w:w="100" w:type="dxa"/>
              <w:left w:w="100" w:type="dxa"/>
              <w:bottom w:w="100" w:type="dxa"/>
              <w:right w:w="100" w:type="dxa"/>
            </w:tcMar>
          </w:tcPr>
          <w:p w14:paraId="71E8E978" w14:textId="77777777" w:rsidR="00B47A98" w:rsidRDefault="00B47A98" w:rsidP="008A7C54">
            <w:pPr>
              <w:widowControl w:val="0"/>
              <w:spacing w:line="240" w:lineRule="auto"/>
            </w:pPr>
            <w:r>
              <w:t>RR</w:t>
            </w:r>
          </w:p>
        </w:tc>
        <w:tc>
          <w:tcPr>
            <w:tcW w:w="1040" w:type="dxa"/>
            <w:shd w:val="clear" w:color="auto" w:fill="auto"/>
            <w:tcMar>
              <w:top w:w="100" w:type="dxa"/>
              <w:left w:w="100" w:type="dxa"/>
              <w:bottom w:w="100" w:type="dxa"/>
              <w:right w:w="100" w:type="dxa"/>
            </w:tcMar>
          </w:tcPr>
          <w:p w14:paraId="0F518467" w14:textId="77777777" w:rsidR="00B47A98" w:rsidRDefault="00B47A98" w:rsidP="008A7C54">
            <w:pPr>
              <w:widowControl w:val="0"/>
              <w:spacing w:line="240" w:lineRule="auto"/>
            </w:pPr>
            <w:r>
              <w:t>RIS</w:t>
            </w:r>
          </w:p>
        </w:tc>
      </w:tr>
    </w:tbl>
    <w:p w14:paraId="5297A47C" w14:textId="77777777" w:rsidR="00B47A98" w:rsidRDefault="00B47A98" w:rsidP="00B47A98"/>
    <w:p w14:paraId="1E8E02BD" w14:textId="77777777" w:rsidR="00B47A98" w:rsidRDefault="00B47A98" w:rsidP="00B47A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40"/>
        <w:gridCol w:w="6900"/>
      </w:tblGrid>
      <w:tr w:rsidR="00B47A98" w14:paraId="3E0C5049" w14:textId="77777777" w:rsidTr="008A7C54">
        <w:tc>
          <w:tcPr>
            <w:tcW w:w="1320" w:type="dxa"/>
            <w:shd w:val="clear" w:color="auto" w:fill="999999"/>
            <w:tcMar>
              <w:top w:w="100" w:type="dxa"/>
              <w:left w:w="100" w:type="dxa"/>
              <w:bottom w:w="100" w:type="dxa"/>
              <w:right w:w="100" w:type="dxa"/>
            </w:tcMar>
          </w:tcPr>
          <w:p w14:paraId="490BD065" w14:textId="77777777" w:rsidR="00B47A98" w:rsidRDefault="00B47A98" w:rsidP="008A7C54">
            <w:pPr>
              <w:widowControl w:val="0"/>
              <w:pBdr>
                <w:top w:val="nil"/>
                <w:left w:val="nil"/>
                <w:bottom w:val="nil"/>
                <w:right w:val="nil"/>
                <w:between w:val="nil"/>
              </w:pBdr>
              <w:spacing w:line="240" w:lineRule="auto"/>
            </w:pPr>
            <w:r>
              <w:t>ESMM</w:t>
            </w:r>
          </w:p>
        </w:tc>
        <w:tc>
          <w:tcPr>
            <w:tcW w:w="1140" w:type="dxa"/>
            <w:shd w:val="clear" w:color="auto" w:fill="999999"/>
            <w:tcMar>
              <w:top w:w="100" w:type="dxa"/>
              <w:left w:w="100" w:type="dxa"/>
              <w:bottom w:w="100" w:type="dxa"/>
              <w:right w:w="100" w:type="dxa"/>
            </w:tcMar>
          </w:tcPr>
          <w:p w14:paraId="65469452" w14:textId="77777777" w:rsidR="00B47A98" w:rsidRDefault="00B47A98" w:rsidP="008A7C54">
            <w:pPr>
              <w:widowControl w:val="0"/>
              <w:pBdr>
                <w:top w:val="nil"/>
                <w:left w:val="nil"/>
                <w:bottom w:val="nil"/>
                <w:right w:val="nil"/>
                <w:between w:val="nil"/>
              </w:pBdr>
              <w:spacing w:line="240" w:lineRule="auto"/>
            </w:pPr>
            <w:r>
              <w:t>SMM</w:t>
            </w:r>
          </w:p>
        </w:tc>
        <w:tc>
          <w:tcPr>
            <w:tcW w:w="6900" w:type="dxa"/>
            <w:shd w:val="clear" w:color="auto" w:fill="999999"/>
            <w:tcMar>
              <w:top w:w="100" w:type="dxa"/>
              <w:left w:w="100" w:type="dxa"/>
              <w:bottom w:w="100" w:type="dxa"/>
              <w:right w:w="100" w:type="dxa"/>
            </w:tcMar>
          </w:tcPr>
          <w:p w14:paraId="5FB501A0" w14:textId="77777777" w:rsidR="00B47A98" w:rsidRDefault="00B47A98" w:rsidP="008A7C54">
            <w:pPr>
              <w:widowControl w:val="0"/>
              <w:pBdr>
                <w:top w:val="nil"/>
                <w:left w:val="nil"/>
                <w:bottom w:val="nil"/>
                <w:right w:val="nil"/>
                <w:between w:val="nil"/>
              </w:pBdr>
              <w:spacing w:line="240" w:lineRule="auto"/>
            </w:pPr>
            <w:r>
              <w:t>Action</w:t>
            </w:r>
          </w:p>
        </w:tc>
      </w:tr>
      <w:tr w:rsidR="00B47A98" w14:paraId="44FE3189" w14:textId="77777777" w:rsidTr="008A7C54">
        <w:trPr>
          <w:trHeight w:val="420"/>
        </w:trPr>
        <w:tc>
          <w:tcPr>
            <w:tcW w:w="1320" w:type="dxa"/>
            <w:shd w:val="clear" w:color="auto" w:fill="auto"/>
            <w:tcMar>
              <w:top w:w="100" w:type="dxa"/>
              <w:left w:w="100" w:type="dxa"/>
              <w:bottom w:w="100" w:type="dxa"/>
              <w:right w:w="100" w:type="dxa"/>
            </w:tcMar>
          </w:tcPr>
          <w:p w14:paraId="7970CF57" w14:textId="77777777" w:rsidR="00B47A98" w:rsidRDefault="00B47A98" w:rsidP="008A7C54">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14:paraId="77CF401A" w14:textId="77777777" w:rsidR="00B47A98" w:rsidRDefault="00B47A98" w:rsidP="008A7C54">
            <w:pPr>
              <w:widowControl w:val="0"/>
              <w:pBdr>
                <w:top w:val="nil"/>
                <w:left w:val="nil"/>
                <w:bottom w:val="nil"/>
                <w:right w:val="nil"/>
                <w:between w:val="nil"/>
              </w:pBdr>
              <w:spacing w:line="240" w:lineRule="auto"/>
            </w:pPr>
            <w:r>
              <w:t>0</w:t>
            </w:r>
          </w:p>
        </w:tc>
        <w:tc>
          <w:tcPr>
            <w:tcW w:w="6900" w:type="dxa"/>
            <w:vMerge w:val="restart"/>
            <w:shd w:val="clear" w:color="auto" w:fill="auto"/>
            <w:tcMar>
              <w:top w:w="100" w:type="dxa"/>
              <w:left w:w="100" w:type="dxa"/>
              <w:bottom w:w="100" w:type="dxa"/>
              <w:right w:w="100" w:type="dxa"/>
            </w:tcMar>
          </w:tcPr>
          <w:p w14:paraId="64DB1D41" w14:textId="77777777" w:rsidR="00B47A98" w:rsidRDefault="00B47A98" w:rsidP="008A7C54">
            <w:pPr>
              <w:widowControl w:val="0"/>
              <w:pBdr>
                <w:top w:val="nil"/>
                <w:left w:val="nil"/>
                <w:bottom w:val="nil"/>
                <w:right w:val="nil"/>
                <w:between w:val="nil"/>
              </w:pBdr>
              <w:spacing w:line="240" w:lineRule="auto"/>
            </w:pPr>
            <w:r>
              <w:t>No action</w:t>
            </w:r>
          </w:p>
        </w:tc>
      </w:tr>
      <w:tr w:rsidR="00B47A98" w14:paraId="429B4988" w14:textId="77777777" w:rsidTr="008A7C54">
        <w:trPr>
          <w:trHeight w:val="420"/>
        </w:trPr>
        <w:tc>
          <w:tcPr>
            <w:tcW w:w="1320" w:type="dxa"/>
            <w:shd w:val="clear" w:color="auto" w:fill="auto"/>
            <w:tcMar>
              <w:top w:w="100" w:type="dxa"/>
              <w:left w:w="100" w:type="dxa"/>
              <w:bottom w:w="100" w:type="dxa"/>
              <w:right w:w="100" w:type="dxa"/>
            </w:tcMar>
          </w:tcPr>
          <w:p w14:paraId="66BF3653" w14:textId="77777777" w:rsidR="00B47A98" w:rsidRDefault="00B47A98" w:rsidP="008A7C54">
            <w:pPr>
              <w:widowControl w:val="0"/>
              <w:pBdr>
                <w:top w:val="nil"/>
                <w:left w:val="nil"/>
                <w:bottom w:val="nil"/>
                <w:right w:val="nil"/>
                <w:between w:val="nil"/>
              </w:pBdr>
              <w:spacing w:line="240" w:lineRule="auto"/>
            </w:pPr>
            <w:r>
              <w:t>0</w:t>
            </w:r>
          </w:p>
        </w:tc>
        <w:tc>
          <w:tcPr>
            <w:tcW w:w="1140" w:type="dxa"/>
            <w:shd w:val="clear" w:color="auto" w:fill="auto"/>
            <w:tcMar>
              <w:top w:w="100" w:type="dxa"/>
              <w:left w:w="100" w:type="dxa"/>
              <w:bottom w:w="100" w:type="dxa"/>
              <w:right w:w="100" w:type="dxa"/>
            </w:tcMar>
          </w:tcPr>
          <w:p w14:paraId="5093FB06" w14:textId="77777777" w:rsidR="00B47A98" w:rsidRDefault="00B47A98" w:rsidP="008A7C54">
            <w:pPr>
              <w:widowControl w:val="0"/>
              <w:pBdr>
                <w:top w:val="nil"/>
                <w:left w:val="nil"/>
                <w:bottom w:val="nil"/>
                <w:right w:val="nil"/>
                <w:between w:val="nil"/>
              </w:pBdr>
              <w:spacing w:line="240" w:lineRule="auto"/>
            </w:pPr>
            <w:r>
              <w:t>1</w:t>
            </w:r>
          </w:p>
        </w:tc>
        <w:tc>
          <w:tcPr>
            <w:tcW w:w="6900" w:type="dxa"/>
            <w:vMerge/>
            <w:shd w:val="clear" w:color="auto" w:fill="auto"/>
            <w:tcMar>
              <w:top w:w="100" w:type="dxa"/>
              <w:left w:w="100" w:type="dxa"/>
              <w:bottom w:w="100" w:type="dxa"/>
              <w:right w:w="100" w:type="dxa"/>
            </w:tcMar>
          </w:tcPr>
          <w:p w14:paraId="5811EC18" w14:textId="77777777" w:rsidR="00B47A98" w:rsidRDefault="00B47A98" w:rsidP="008A7C54">
            <w:pPr>
              <w:widowControl w:val="0"/>
              <w:pBdr>
                <w:top w:val="nil"/>
                <w:left w:val="nil"/>
                <w:bottom w:val="nil"/>
                <w:right w:val="nil"/>
                <w:between w:val="nil"/>
              </w:pBdr>
              <w:spacing w:line="240" w:lineRule="auto"/>
            </w:pPr>
          </w:p>
        </w:tc>
      </w:tr>
      <w:tr w:rsidR="00B47A98" w14:paraId="444FB748" w14:textId="77777777" w:rsidTr="008A7C54">
        <w:tc>
          <w:tcPr>
            <w:tcW w:w="1320" w:type="dxa"/>
            <w:shd w:val="clear" w:color="auto" w:fill="auto"/>
            <w:tcMar>
              <w:top w:w="100" w:type="dxa"/>
              <w:left w:w="100" w:type="dxa"/>
              <w:bottom w:w="100" w:type="dxa"/>
              <w:right w:w="100" w:type="dxa"/>
            </w:tcMar>
          </w:tcPr>
          <w:p w14:paraId="5A60C710" w14:textId="77777777" w:rsidR="00B47A98" w:rsidRDefault="00B47A98" w:rsidP="008A7C54">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14:paraId="4DC196CA" w14:textId="77777777" w:rsidR="00B47A98" w:rsidRDefault="00B47A98" w:rsidP="008A7C54">
            <w:pPr>
              <w:widowControl w:val="0"/>
              <w:pBdr>
                <w:top w:val="nil"/>
                <w:left w:val="nil"/>
                <w:bottom w:val="nil"/>
                <w:right w:val="nil"/>
                <w:between w:val="nil"/>
              </w:pBdr>
              <w:spacing w:line="240" w:lineRule="auto"/>
            </w:pPr>
            <w:r>
              <w:t>0</w:t>
            </w:r>
          </w:p>
        </w:tc>
        <w:tc>
          <w:tcPr>
            <w:tcW w:w="6900" w:type="dxa"/>
            <w:shd w:val="clear" w:color="auto" w:fill="auto"/>
            <w:tcMar>
              <w:top w:w="100" w:type="dxa"/>
              <w:left w:w="100" w:type="dxa"/>
              <w:bottom w:w="100" w:type="dxa"/>
              <w:right w:w="100" w:type="dxa"/>
            </w:tcMar>
          </w:tcPr>
          <w:p w14:paraId="16C2A564" w14:textId="77777777" w:rsidR="00B47A98" w:rsidRDefault="00B47A98" w:rsidP="008A7C54">
            <w:pPr>
              <w:widowControl w:val="0"/>
              <w:pBdr>
                <w:top w:val="nil"/>
                <w:left w:val="nil"/>
                <w:bottom w:val="nil"/>
                <w:right w:val="nil"/>
                <w:between w:val="nil"/>
              </w:pBdr>
              <w:spacing w:line="240" w:lineRule="auto"/>
            </w:pPr>
            <w:r>
              <w:t>Reset special mask</w:t>
            </w:r>
          </w:p>
        </w:tc>
      </w:tr>
      <w:tr w:rsidR="00B47A98" w14:paraId="0445DB95" w14:textId="77777777" w:rsidTr="008A7C54">
        <w:tc>
          <w:tcPr>
            <w:tcW w:w="1320" w:type="dxa"/>
            <w:shd w:val="clear" w:color="auto" w:fill="auto"/>
            <w:tcMar>
              <w:top w:w="100" w:type="dxa"/>
              <w:left w:w="100" w:type="dxa"/>
              <w:bottom w:w="100" w:type="dxa"/>
              <w:right w:w="100" w:type="dxa"/>
            </w:tcMar>
          </w:tcPr>
          <w:p w14:paraId="413729B6" w14:textId="77777777" w:rsidR="00B47A98" w:rsidRDefault="00B47A98" w:rsidP="008A7C54">
            <w:pPr>
              <w:widowControl w:val="0"/>
              <w:pBdr>
                <w:top w:val="nil"/>
                <w:left w:val="nil"/>
                <w:bottom w:val="nil"/>
                <w:right w:val="nil"/>
                <w:between w:val="nil"/>
              </w:pBdr>
              <w:spacing w:line="240" w:lineRule="auto"/>
            </w:pPr>
            <w:r>
              <w:t>1</w:t>
            </w:r>
          </w:p>
        </w:tc>
        <w:tc>
          <w:tcPr>
            <w:tcW w:w="1140" w:type="dxa"/>
            <w:shd w:val="clear" w:color="auto" w:fill="auto"/>
            <w:tcMar>
              <w:top w:w="100" w:type="dxa"/>
              <w:left w:w="100" w:type="dxa"/>
              <w:bottom w:w="100" w:type="dxa"/>
              <w:right w:w="100" w:type="dxa"/>
            </w:tcMar>
          </w:tcPr>
          <w:p w14:paraId="7C47FBD0" w14:textId="77777777" w:rsidR="00B47A98" w:rsidRDefault="00B47A98" w:rsidP="008A7C54">
            <w:pPr>
              <w:widowControl w:val="0"/>
              <w:pBdr>
                <w:top w:val="nil"/>
                <w:left w:val="nil"/>
                <w:bottom w:val="nil"/>
                <w:right w:val="nil"/>
                <w:between w:val="nil"/>
              </w:pBdr>
              <w:spacing w:line="240" w:lineRule="auto"/>
            </w:pPr>
            <w:r>
              <w:t>1</w:t>
            </w:r>
          </w:p>
        </w:tc>
        <w:tc>
          <w:tcPr>
            <w:tcW w:w="6900" w:type="dxa"/>
            <w:shd w:val="clear" w:color="auto" w:fill="auto"/>
            <w:tcMar>
              <w:top w:w="100" w:type="dxa"/>
              <w:left w:w="100" w:type="dxa"/>
              <w:bottom w:w="100" w:type="dxa"/>
              <w:right w:w="100" w:type="dxa"/>
            </w:tcMar>
          </w:tcPr>
          <w:p w14:paraId="70944C73" w14:textId="77777777" w:rsidR="00B47A98" w:rsidRDefault="00B47A98" w:rsidP="008A7C54">
            <w:pPr>
              <w:widowControl w:val="0"/>
              <w:pBdr>
                <w:top w:val="nil"/>
                <w:left w:val="nil"/>
                <w:bottom w:val="nil"/>
                <w:right w:val="nil"/>
                <w:between w:val="nil"/>
              </w:pBdr>
              <w:spacing w:line="240" w:lineRule="auto"/>
            </w:pPr>
            <w:r>
              <w:t>Set special mask</w:t>
            </w:r>
          </w:p>
        </w:tc>
      </w:tr>
    </w:tbl>
    <w:p w14:paraId="070583BA" w14:textId="77777777" w:rsidR="00B47A98" w:rsidRDefault="00B47A98" w:rsidP="00B47A98"/>
    <w:p w14:paraId="799B2A91" w14:textId="77777777" w:rsidR="00B47A98" w:rsidRDefault="00B47A98" w:rsidP="00B47A98">
      <w:r>
        <w:rPr>
          <w:b/>
        </w:rPr>
        <w:t xml:space="preserve">CMD - </w:t>
      </w:r>
      <w:r>
        <w:t>Select OCW3 by writing 0b01 to bits &lt;4:3&gt;</w:t>
      </w:r>
    </w:p>
    <w:p w14:paraId="50BCFF20" w14:textId="77777777" w:rsidR="00B47A98" w:rsidRDefault="00B47A98" w:rsidP="00B47A98"/>
    <w:p w14:paraId="7D94519A" w14:textId="77777777" w:rsidR="00B47A98" w:rsidRDefault="00B47A98" w:rsidP="00B47A98">
      <w:r>
        <w:rPr>
          <w:b/>
        </w:rPr>
        <w:t>P</w:t>
      </w:r>
      <w:r>
        <w:t xml:space="preserve"> - Polling</w:t>
      </w:r>
    </w:p>
    <w:p w14:paraId="3E0B7F20" w14:textId="77777777" w:rsidR="00B47A98" w:rsidRDefault="00B47A98" w:rsidP="00FC112B">
      <w:pPr>
        <w:numPr>
          <w:ilvl w:val="0"/>
          <w:numId w:val="2"/>
        </w:numPr>
      </w:pPr>
      <w:r>
        <w:t>1 - Poll command</w:t>
      </w:r>
    </w:p>
    <w:p w14:paraId="5A18C3F8" w14:textId="77777777" w:rsidR="00B47A98" w:rsidRDefault="00B47A98" w:rsidP="00FC112B">
      <w:pPr>
        <w:numPr>
          <w:ilvl w:val="0"/>
          <w:numId w:val="2"/>
        </w:numPr>
      </w:pPr>
      <w:r>
        <w:t>0 - No Poll command</w:t>
      </w:r>
    </w:p>
    <w:p w14:paraId="0322D6AA" w14:textId="77777777" w:rsidR="00B47A98" w:rsidRDefault="00B47A98" w:rsidP="00B47A98"/>
    <w:p w14:paraId="6A91FBDE" w14:textId="77777777" w:rsidR="00B47A98" w:rsidRDefault="00B47A98" w:rsidP="00B47A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40"/>
        <w:gridCol w:w="6900"/>
      </w:tblGrid>
      <w:tr w:rsidR="00B47A98" w14:paraId="7A8BFEC5" w14:textId="77777777" w:rsidTr="008A7C54">
        <w:tc>
          <w:tcPr>
            <w:tcW w:w="1320" w:type="dxa"/>
            <w:shd w:val="clear" w:color="auto" w:fill="999999"/>
            <w:tcMar>
              <w:top w:w="100" w:type="dxa"/>
              <w:left w:w="100" w:type="dxa"/>
              <w:bottom w:w="100" w:type="dxa"/>
              <w:right w:w="100" w:type="dxa"/>
            </w:tcMar>
          </w:tcPr>
          <w:p w14:paraId="7D7851C2" w14:textId="77777777" w:rsidR="00B47A98" w:rsidRDefault="00B47A98" w:rsidP="008A7C54">
            <w:pPr>
              <w:widowControl w:val="0"/>
              <w:spacing w:line="240" w:lineRule="auto"/>
            </w:pPr>
            <w:r>
              <w:t>RR</w:t>
            </w:r>
          </w:p>
        </w:tc>
        <w:tc>
          <w:tcPr>
            <w:tcW w:w="1140" w:type="dxa"/>
            <w:shd w:val="clear" w:color="auto" w:fill="999999"/>
            <w:tcMar>
              <w:top w:w="100" w:type="dxa"/>
              <w:left w:w="100" w:type="dxa"/>
              <w:bottom w:w="100" w:type="dxa"/>
              <w:right w:w="100" w:type="dxa"/>
            </w:tcMar>
          </w:tcPr>
          <w:p w14:paraId="0BE575B8" w14:textId="77777777" w:rsidR="00B47A98" w:rsidRDefault="00B47A98" w:rsidP="008A7C54">
            <w:pPr>
              <w:widowControl w:val="0"/>
              <w:spacing w:line="240" w:lineRule="auto"/>
            </w:pPr>
            <w:r>
              <w:t>RIS</w:t>
            </w:r>
          </w:p>
        </w:tc>
        <w:tc>
          <w:tcPr>
            <w:tcW w:w="6900" w:type="dxa"/>
            <w:shd w:val="clear" w:color="auto" w:fill="999999"/>
            <w:tcMar>
              <w:top w:w="100" w:type="dxa"/>
              <w:left w:w="100" w:type="dxa"/>
              <w:bottom w:w="100" w:type="dxa"/>
              <w:right w:w="100" w:type="dxa"/>
            </w:tcMar>
          </w:tcPr>
          <w:p w14:paraId="7CE1B93B" w14:textId="77777777" w:rsidR="00B47A98" w:rsidRDefault="00B47A98" w:rsidP="008A7C54">
            <w:pPr>
              <w:widowControl w:val="0"/>
              <w:spacing w:line="240" w:lineRule="auto"/>
            </w:pPr>
            <w:r>
              <w:t>Action</w:t>
            </w:r>
          </w:p>
        </w:tc>
      </w:tr>
      <w:tr w:rsidR="00B47A98" w14:paraId="5E439BCD" w14:textId="77777777" w:rsidTr="008A7C54">
        <w:trPr>
          <w:trHeight w:val="420"/>
        </w:trPr>
        <w:tc>
          <w:tcPr>
            <w:tcW w:w="1320" w:type="dxa"/>
            <w:shd w:val="clear" w:color="auto" w:fill="auto"/>
            <w:tcMar>
              <w:top w:w="100" w:type="dxa"/>
              <w:left w:w="100" w:type="dxa"/>
              <w:bottom w:w="100" w:type="dxa"/>
              <w:right w:w="100" w:type="dxa"/>
            </w:tcMar>
          </w:tcPr>
          <w:p w14:paraId="67B9D2F6" w14:textId="77777777" w:rsidR="00B47A98" w:rsidRDefault="00B47A98" w:rsidP="008A7C54">
            <w:pPr>
              <w:widowControl w:val="0"/>
              <w:spacing w:line="240" w:lineRule="auto"/>
            </w:pPr>
            <w:r>
              <w:t>0</w:t>
            </w:r>
          </w:p>
        </w:tc>
        <w:tc>
          <w:tcPr>
            <w:tcW w:w="1140" w:type="dxa"/>
            <w:shd w:val="clear" w:color="auto" w:fill="auto"/>
            <w:tcMar>
              <w:top w:w="100" w:type="dxa"/>
              <w:left w:w="100" w:type="dxa"/>
              <w:bottom w:w="100" w:type="dxa"/>
              <w:right w:w="100" w:type="dxa"/>
            </w:tcMar>
          </w:tcPr>
          <w:p w14:paraId="5EDF09E5" w14:textId="77777777" w:rsidR="00B47A98" w:rsidRDefault="00B47A98" w:rsidP="008A7C54">
            <w:pPr>
              <w:widowControl w:val="0"/>
              <w:spacing w:line="240" w:lineRule="auto"/>
            </w:pPr>
            <w:r>
              <w:t>0</w:t>
            </w:r>
          </w:p>
        </w:tc>
        <w:tc>
          <w:tcPr>
            <w:tcW w:w="6900" w:type="dxa"/>
            <w:vMerge w:val="restart"/>
            <w:shd w:val="clear" w:color="auto" w:fill="auto"/>
            <w:tcMar>
              <w:top w:w="100" w:type="dxa"/>
              <w:left w:w="100" w:type="dxa"/>
              <w:bottom w:w="100" w:type="dxa"/>
              <w:right w:w="100" w:type="dxa"/>
            </w:tcMar>
          </w:tcPr>
          <w:p w14:paraId="2D8B90ED" w14:textId="77777777" w:rsidR="00B47A98" w:rsidRDefault="00B47A98" w:rsidP="008A7C54">
            <w:pPr>
              <w:widowControl w:val="0"/>
              <w:spacing w:line="240" w:lineRule="auto"/>
            </w:pPr>
            <w:r>
              <w:t>No action</w:t>
            </w:r>
          </w:p>
        </w:tc>
      </w:tr>
      <w:tr w:rsidR="00B47A98" w14:paraId="42854857" w14:textId="77777777" w:rsidTr="008A7C54">
        <w:trPr>
          <w:trHeight w:val="420"/>
        </w:trPr>
        <w:tc>
          <w:tcPr>
            <w:tcW w:w="1320" w:type="dxa"/>
            <w:shd w:val="clear" w:color="auto" w:fill="auto"/>
            <w:tcMar>
              <w:top w:w="100" w:type="dxa"/>
              <w:left w:w="100" w:type="dxa"/>
              <w:bottom w:w="100" w:type="dxa"/>
              <w:right w:w="100" w:type="dxa"/>
            </w:tcMar>
          </w:tcPr>
          <w:p w14:paraId="62BD0128" w14:textId="77777777" w:rsidR="00B47A98" w:rsidRDefault="00B47A98" w:rsidP="008A7C54">
            <w:pPr>
              <w:widowControl w:val="0"/>
              <w:spacing w:line="240" w:lineRule="auto"/>
            </w:pPr>
            <w:r>
              <w:t>0</w:t>
            </w:r>
          </w:p>
        </w:tc>
        <w:tc>
          <w:tcPr>
            <w:tcW w:w="1140" w:type="dxa"/>
            <w:shd w:val="clear" w:color="auto" w:fill="auto"/>
            <w:tcMar>
              <w:top w:w="100" w:type="dxa"/>
              <w:left w:w="100" w:type="dxa"/>
              <w:bottom w:w="100" w:type="dxa"/>
              <w:right w:w="100" w:type="dxa"/>
            </w:tcMar>
          </w:tcPr>
          <w:p w14:paraId="07E234C6" w14:textId="77777777" w:rsidR="00B47A98" w:rsidRDefault="00B47A98" w:rsidP="008A7C54">
            <w:pPr>
              <w:widowControl w:val="0"/>
              <w:spacing w:line="240" w:lineRule="auto"/>
            </w:pPr>
            <w:r>
              <w:t>1</w:t>
            </w:r>
          </w:p>
        </w:tc>
        <w:tc>
          <w:tcPr>
            <w:tcW w:w="6900" w:type="dxa"/>
            <w:vMerge/>
            <w:shd w:val="clear" w:color="auto" w:fill="auto"/>
            <w:tcMar>
              <w:top w:w="100" w:type="dxa"/>
              <w:left w:w="100" w:type="dxa"/>
              <w:bottom w:w="100" w:type="dxa"/>
              <w:right w:w="100" w:type="dxa"/>
            </w:tcMar>
          </w:tcPr>
          <w:p w14:paraId="0C0F5039" w14:textId="77777777" w:rsidR="00B47A98" w:rsidRDefault="00B47A98" w:rsidP="008A7C54">
            <w:pPr>
              <w:widowControl w:val="0"/>
              <w:spacing w:line="240" w:lineRule="auto"/>
            </w:pPr>
          </w:p>
        </w:tc>
      </w:tr>
      <w:tr w:rsidR="00B47A98" w14:paraId="51FC6D49" w14:textId="77777777" w:rsidTr="008A7C54">
        <w:tc>
          <w:tcPr>
            <w:tcW w:w="1320" w:type="dxa"/>
            <w:shd w:val="clear" w:color="auto" w:fill="auto"/>
            <w:tcMar>
              <w:top w:w="100" w:type="dxa"/>
              <w:left w:w="100" w:type="dxa"/>
              <w:bottom w:w="100" w:type="dxa"/>
              <w:right w:w="100" w:type="dxa"/>
            </w:tcMar>
          </w:tcPr>
          <w:p w14:paraId="0E34FCD6" w14:textId="77777777" w:rsidR="00B47A98" w:rsidRDefault="00B47A98" w:rsidP="008A7C54">
            <w:pPr>
              <w:widowControl w:val="0"/>
              <w:spacing w:line="240" w:lineRule="auto"/>
            </w:pPr>
            <w:r>
              <w:t>1</w:t>
            </w:r>
          </w:p>
        </w:tc>
        <w:tc>
          <w:tcPr>
            <w:tcW w:w="1140" w:type="dxa"/>
            <w:shd w:val="clear" w:color="auto" w:fill="auto"/>
            <w:tcMar>
              <w:top w:w="100" w:type="dxa"/>
              <w:left w:w="100" w:type="dxa"/>
              <w:bottom w:w="100" w:type="dxa"/>
              <w:right w:w="100" w:type="dxa"/>
            </w:tcMar>
          </w:tcPr>
          <w:p w14:paraId="21D45F4E" w14:textId="77777777" w:rsidR="00B47A98" w:rsidRDefault="00B47A98" w:rsidP="008A7C54">
            <w:pPr>
              <w:widowControl w:val="0"/>
              <w:spacing w:line="240" w:lineRule="auto"/>
            </w:pPr>
            <w:r>
              <w:t>0</w:t>
            </w:r>
          </w:p>
        </w:tc>
        <w:tc>
          <w:tcPr>
            <w:tcW w:w="6900" w:type="dxa"/>
            <w:shd w:val="clear" w:color="auto" w:fill="auto"/>
            <w:tcMar>
              <w:top w:w="100" w:type="dxa"/>
              <w:left w:w="100" w:type="dxa"/>
              <w:bottom w:w="100" w:type="dxa"/>
              <w:right w:w="100" w:type="dxa"/>
            </w:tcMar>
          </w:tcPr>
          <w:p w14:paraId="6B590AB3" w14:textId="77777777" w:rsidR="00B47A98" w:rsidRDefault="00B47A98" w:rsidP="008A7C54">
            <w:pPr>
              <w:widowControl w:val="0"/>
              <w:spacing w:line="240" w:lineRule="auto"/>
            </w:pPr>
            <w:r>
              <w:t>Read IR on next nRD pulse</w:t>
            </w:r>
          </w:p>
        </w:tc>
      </w:tr>
      <w:tr w:rsidR="00B47A98" w14:paraId="342DE3F5" w14:textId="77777777" w:rsidTr="008A7C54">
        <w:tc>
          <w:tcPr>
            <w:tcW w:w="1320" w:type="dxa"/>
            <w:shd w:val="clear" w:color="auto" w:fill="auto"/>
            <w:tcMar>
              <w:top w:w="100" w:type="dxa"/>
              <w:left w:w="100" w:type="dxa"/>
              <w:bottom w:w="100" w:type="dxa"/>
              <w:right w:w="100" w:type="dxa"/>
            </w:tcMar>
          </w:tcPr>
          <w:p w14:paraId="5BF977E3" w14:textId="77777777" w:rsidR="00B47A98" w:rsidRDefault="00B47A98" w:rsidP="008A7C54">
            <w:pPr>
              <w:widowControl w:val="0"/>
              <w:spacing w:line="240" w:lineRule="auto"/>
            </w:pPr>
            <w:r>
              <w:t>1</w:t>
            </w:r>
          </w:p>
        </w:tc>
        <w:tc>
          <w:tcPr>
            <w:tcW w:w="1140" w:type="dxa"/>
            <w:shd w:val="clear" w:color="auto" w:fill="auto"/>
            <w:tcMar>
              <w:top w:w="100" w:type="dxa"/>
              <w:left w:w="100" w:type="dxa"/>
              <w:bottom w:w="100" w:type="dxa"/>
              <w:right w:w="100" w:type="dxa"/>
            </w:tcMar>
          </w:tcPr>
          <w:p w14:paraId="0C792EA9" w14:textId="77777777" w:rsidR="00B47A98" w:rsidRDefault="00B47A98" w:rsidP="008A7C54">
            <w:pPr>
              <w:widowControl w:val="0"/>
              <w:spacing w:line="240" w:lineRule="auto"/>
            </w:pPr>
            <w:r>
              <w:t>1</w:t>
            </w:r>
          </w:p>
        </w:tc>
        <w:tc>
          <w:tcPr>
            <w:tcW w:w="6900" w:type="dxa"/>
            <w:shd w:val="clear" w:color="auto" w:fill="auto"/>
            <w:tcMar>
              <w:top w:w="100" w:type="dxa"/>
              <w:left w:w="100" w:type="dxa"/>
              <w:bottom w:w="100" w:type="dxa"/>
              <w:right w:w="100" w:type="dxa"/>
            </w:tcMar>
          </w:tcPr>
          <w:p w14:paraId="1FFFD227" w14:textId="77777777" w:rsidR="00B47A98" w:rsidRDefault="00B47A98" w:rsidP="008A7C54">
            <w:pPr>
              <w:widowControl w:val="0"/>
              <w:spacing w:line="240" w:lineRule="auto"/>
            </w:pPr>
            <w:r>
              <w:t>Read IS reg on next nRD pulse</w:t>
            </w:r>
          </w:p>
        </w:tc>
      </w:tr>
    </w:tbl>
    <w:p w14:paraId="5F8EF3E9" w14:textId="77777777" w:rsidR="00B47A98" w:rsidRDefault="00B47A98" w:rsidP="00B47A98"/>
    <w:p w14:paraId="0A301D8B" w14:textId="77777777" w:rsidR="00B47A98" w:rsidRDefault="00B47A98" w:rsidP="00B47A98"/>
    <w:p w14:paraId="72EA268C" w14:textId="77777777" w:rsidR="00B47A98" w:rsidRDefault="00B47A98" w:rsidP="00B47A98"/>
    <w:p w14:paraId="1BD5CCE3" w14:textId="77777777" w:rsidR="00B47A98" w:rsidRDefault="00B47A98" w:rsidP="00B47A98"/>
    <w:p w14:paraId="7421D609" w14:textId="77777777" w:rsidR="00B47A98" w:rsidRDefault="00B47A98" w:rsidP="00B47A98"/>
    <w:p w14:paraId="511D129A" w14:textId="77777777" w:rsidR="00B47A98" w:rsidRDefault="00B47A98" w:rsidP="00B47A98"/>
    <w:p w14:paraId="635F772F" w14:textId="77777777" w:rsidR="00B47A98" w:rsidRDefault="00B47A98" w:rsidP="00B47A98">
      <w:r>
        <w:br w:type="page"/>
      </w:r>
    </w:p>
    <w:p w14:paraId="30FCAF91" w14:textId="77777777" w:rsidR="00B47A98" w:rsidRDefault="00B47A98" w:rsidP="00B47A98">
      <w:pPr>
        <w:pStyle w:val="Heading3"/>
      </w:pPr>
      <w:bookmarkStart w:id="4" w:name="_vrn2yhwm617w" w:colFirst="0" w:colLast="0"/>
      <w:bookmarkEnd w:id="4"/>
      <w:r>
        <w:lastRenderedPageBreak/>
        <w:t>8259 Initialization</w:t>
      </w:r>
    </w:p>
    <w:p w14:paraId="68E818E7" w14:textId="77777777" w:rsidR="00B47A98" w:rsidRDefault="00B47A98" w:rsidP="00B47A98">
      <w:r>
        <w:t xml:space="preserve">There are two different initialization processes - one for the master, and the other for the slave.  Once started the 8259 will await either 3 or 4 initialization command words.  The A0 bit indicates whether the command byte is sent to the control (0x20 / 0xA0) address, or else the masking byte (0x21 / 0xA1).  </w:t>
      </w:r>
    </w:p>
    <w:p w14:paraId="2B103DD8" w14:textId="77777777" w:rsidR="00B47A98" w:rsidRDefault="00B47A98" w:rsidP="00B47A98"/>
    <w:p w14:paraId="29215ED6" w14:textId="77777777" w:rsidR="00B47A98" w:rsidRDefault="00B47A98" w:rsidP="00B47A98">
      <w:r>
        <w:t>Initialize the Master:</w:t>
      </w:r>
    </w:p>
    <w:p w14:paraId="004009A5" w14:textId="77777777" w:rsidR="00B47A98" w:rsidRDefault="00B47A98" w:rsidP="00FC112B">
      <w:pPr>
        <w:numPr>
          <w:ilvl w:val="0"/>
          <w:numId w:val="14"/>
        </w:numPr>
      </w:pPr>
      <w:r>
        <w:t xml:space="preserve">Mask: </w:t>
      </w:r>
      <w:r>
        <w:rPr>
          <w:b/>
        </w:rPr>
        <w:t>0xff</w:t>
      </w:r>
      <w:r>
        <w:t xml:space="preserve"> to </w:t>
      </w:r>
      <w:r>
        <w:rPr>
          <w:b/>
        </w:rPr>
        <w:t>0x21</w:t>
      </w:r>
      <w:r>
        <w:t xml:space="preserve">  (Mask all interrupts)</w:t>
      </w:r>
    </w:p>
    <w:p w14:paraId="33BEA083" w14:textId="77777777" w:rsidR="00B47A98" w:rsidRDefault="00B47A98" w:rsidP="00FC112B">
      <w:pPr>
        <w:numPr>
          <w:ilvl w:val="0"/>
          <w:numId w:val="14"/>
        </w:numPr>
      </w:pPr>
      <w:r>
        <w:t xml:space="preserve">ICW1: </w:t>
      </w:r>
      <w:r>
        <w:rPr>
          <w:b/>
        </w:rPr>
        <w:t xml:space="preserve">0x11 </w:t>
      </w:r>
      <w:r>
        <w:t xml:space="preserve">to </w:t>
      </w:r>
      <w:r>
        <w:rPr>
          <w:b/>
        </w:rPr>
        <w:t>0x20</w:t>
      </w:r>
      <w:r>
        <w:t xml:space="preserve"> (edge trigger, cascaded PIC, ICW4 required)</w:t>
      </w:r>
    </w:p>
    <w:p w14:paraId="33208374" w14:textId="77777777" w:rsidR="00B47A98" w:rsidRDefault="00B47A98" w:rsidP="00FC112B">
      <w:pPr>
        <w:numPr>
          <w:ilvl w:val="0"/>
          <w:numId w:val="14"/>
        </w:numPr>
      </w:pPr>
      <w:r>
        <w:t xml:space="preserve">ICW2: </w:t>
      </w:r>
      <w:r>
        <w:rPr>
          <w:b/>
        </w:rPr>
        <w:t>0x20</w:t>
      </w:r>
      <w:r>
        <w:t xml:space="preserve"> to </w:t>
      </w:r>
      <w:r>
        <w:rPr>
          <w:b/>
        </w:rPr>
        <w:t>0x21</w:t>
      </w:r>
      <w:r>
        <w:t xml:space="preserve"> (IRQ0...7 maps to INT32...INT39)</w:t>
      </w:r>
    </w:p>
    <w:p w14:paraId="015FD468" w14:textId="77777777" w:rsidR="00B47A98" w:rsidRDefault="00B47A98" w:rsidP="00FC112B">
      <w:pPr>
        <w:numPr>
          <w:ilvl w:val="0"/>
          <w:numId w:val="14"/>
        </w:numPr>
      </w:pPr>
      <w:r>
        <w:t xml:space="preserve">ICW3: </w:t>
      </w:r>
      <w:r>
        <w:rPr>
          <w:b/>
        </w:rPr>
        <w:t>0x04</w:t>
      </w:r>
      <w:r>
        <w:t xml:space="preserve"> to </w:t>
      </w:r>
      <w:r>
        <w:rPr>
          <w:b/>
        </w:rPr>
        <w:t>0x21</w:t>
      </w:r>
      <w:r>
        <w:t xml:space="preserve"> (Slave connected on IRQ2)</w:t>
      </w:r>
    </w:p>
    <w:p w14:paraId="54645666" w14:textId="77777777" w:rsidR="00B47A98" w:rsidRDefault="00B47A98" w:rsidP="00FC112B">
      <w:pPr>
        <w:numPr>
          <w:ilvl w:val="0"/>
          <w:numId w:val="14"/>
        </w:numPr>
      </w:pPr>
      <w:r>
        <w:t xml:space="preserve">ICW4: </w:t>
      </w:r>
      <w:r>
        <w:rPr>
          <w:b/>
        </w:rPr>
        <w:t xml:space="preserve">0x01 </w:t>
      </w:r>
      <w:r>
        <w:t xml:space="preserve">to </w:t>
      </w:r>
      <w:r>
        <w:rPr>
          <w:b/>
        </w:rPr>
        <w:t>0x21</w:t>
      </w:r>
      <w:r>
        <w:t xml:space="preserve"> (8086 mode)</w:t>
      </w:r>
    </w:p>
    <w:p w14:paraId="28535EE0" w14:textId="77777777" w:rsidR="00B47A98" w:rsidRDefault="00B47A98" w:rsidP="00FC112B">
      <w:pPr>
        <w:numPr>
          <w:ilvl w:val="0"/>
          <w:numId w:val="14"/>
        </w:numPr>
      </w:pPr>
      <w:r>
        <w:t xml:space="preserve">OCW3: </w:t>
      </w:r>
      <w:r>
        <w:rPr>
          <w:b/>
        </w:rPr>
        <w:t>0x68</w:t>
      </w:r>
      <w:r>
        <w:t xml:space="preserve"> to </w:t>
      </w:r>
      <w:r>
        <w:rPr>
          <w:b/>
        </w:rPr>
        <w:t>0x20</w:t>
      </w:r>
      <w:r>
        <w:t xml:space="preserve"> (Clear specific mask)</w:t>
      </w:r>
    </w:p>
    <w:p w14:paraId="216B71D2" w14:textId="77777777" w:rsidR="00B47A98" w:rsidRDefault="00B47A98" w:rsidP="00FC112B">
      <w:pPr>
        <w:numPr>
          <w:ilvl w:val="0"/>
          <w:numId w:val="14"/>
        </w:numPr>
      </w:pPr>
      <w:r>
        <w:t xml:space="preserve">OCW3: </w:t>
      </w:r>
      <w:r>
        <w:rPr>
          <w:b/>
        </w:rPr>
        <w:t>0x0a</w:t>
      </w:r>
      <w:r>
        <w:t xml:space="preserve"> to </w:t>
      </w:r>
      <w:r>
        <w:rPr>
          <w:b/>
        </w:rPr>
        <w:t>0x20</w:t>
      </w:r>
      <w:r>
        <w:t xml:space="preserve"> (Read IR on next read)</w:t>
      </w:r>
    </w:p>
    <w:p w14:paraId="31FA52D7" w14:textId="77777777" w:rsidR="00B47A98" w:rsidRDefault="00B47A98" w:rsidP="00B47A98"/>
    <w:p w14:paraId="6B48DBDE" w14:textId="77777777" w:rsidR="00B47A98" w:rsidRDefault="00B47A98" w:rsidP="00B47A98">
      <w:r>
        <w:t>Initialize the Slave:</w:t>
      </w:r>
    </w:p>
    <w:p w14:paraId="6527C4B7" w14:textId="77777777" w:rsidR="00B47A98" w:rsidRDefault="00B47A98" w:rsidP="00FC112B">
      <w:pPr>
        <w:numPr>
          <w:ilvl w:val="0"/>
          <w:numId w:val="14"/>
        </w:numPr>
      </w:pPr>
      <w:r>
        <w:t xml:space="preserve">Mask: </w:t>
      </w:r>
      <w:r>
        <w:rPr>
          <w:b/>
        </w:rPr>
        <w:t>0xff</w:t>
      </w:r>
      <w:r>
        <w:t xml:space="preserve"> to </w:t>
      </w:r>
      <w:r>
        <w:rPr>
          <w:b/>
        </w:rPr>
        <w:t>0xA1</w:t>
      </w:r>
      <w:r>
        <w:t xml:space="preserve"> (Mask all interrupts)</w:t>
      </w:r>
    </w:p>
    <w:p w14:paraId="41B27E11" w14:textId="77777777" w:rsidR="00B47A98" w:rsidRDefault="00B47A98" w:rsidP="00FC112B">
      <w:pPr>
        <w:numPr>
          <w:ilvl w:val="0"/>
          <w:numId w:val="14"/>
        </w:numPr>
      </w:pPr>
      <w:r>
        <w:t xml:space="preserve">ICW1: </w:t>
      </w:r>
      <w:r>
        <w:rPr>
          <w:b/>
        </w:rPr>
        <w:t xml:space="preserve">0x11 </w:t>
      </w:r>
      <w:r>
        <w:t xml:space="preserve">to </w:t>
      </w:r>
      <w:r>
        <w:rPr>
          <w:b/>
        </w:rPr>
        <w:t>0xA0</w:t>
      </w:r>
      <w:r>
        <w:t xml:space="preserve"> (edge trigger, cascaded PIC, ICW4 required)</w:t>
      </w:r>
    </w:p>
    <w:p w14:paraId="779B26FE" w14:textId="77777777" w:rsidR="00B47A98" w:rsidRDefault="00B47A98" w:rsidP="00FC112B">
      <w:pPr>
        <w:numPr>
          <w:ilvl w:val="0"/>
          <w:numId w:val="14"/>
        </w:numPr>
      </w:pPr>
      <w:r>
        <w:t xml:space="preserve">ICW2: </w:t>
      </w:r>
      <w:r>
        <w:rPr>
          <w:b/>
        </w:rPr>
        <w:t>0x28</w:t>
      </w:r>
      <w:r>
        <w:t xml:space="preserve"> to </w:t>
      </w:r>
      <w:r>
        <w:rPr>
          <w:b/>
        </w:rPr>
        <w:t>0xA1</w:t>
      </w:r>
      <w:r>
        <w:t xml:space="preserve"> (IRQ0...7 maps to INT40...INT47)</w:t>
      </w:r>
    </w:p>
    <w:p w14:paraId="1633CFCB" w14:textId="77777777" w:rsidR="00B47A98" w:rsidRDefault="00B47A98" w:rsidP="00FC112B">
      <w:pPr>
        <w:numPr>
          <w:ilvl w:val="0"/>
          <w:numId w:val="14"/>
        </w:numPr>
      </w:pPr>
      <w:r>
        <w:t xml:space="preserve">ICW3: </w:t>
      </w:r>
      <w:r>
        <w:rPr>
          <w:b/>
        </w:rPr>
        <w:t>0x02</w:t>
      </w:r>
      <w:r>
        <w:t xml:space="preserve"> to </w:t>
      </w:r>
      <w:r>
        <w:rPr>
          <w:b/>
        </w:rPr>
        <w:t>0xA1</w:t>
      </w:r>
      <w:r>
        <w:t xml:space="preserve"> (Slave is IRQ2)</w:t>
      </w:r>
    </w:p>
    <w:p w14:paraId="5CB7596A" w14:textId="77777777" w:rsidR="00B47A98" w:rsidRDefault="00B47A98" w:rsidP="00FC112B">
      <w:pPr>
        <w:numPr>
          <w:ilvl w:val="0"/>
          <w:numId w:val="14"/>
        </w:numPr>
      </w:pPr>
      <w:r>
        <w:t xml:space="preserve">ICW4: </w:t>
      </w:r>
      <w:r>
        <w:rPr>
          <w:b/>
        </w:rPr>
        <w:t>0x01</w:t>
      </w:r>
      <w:r>
        <w:t xml:space="preserve"> to </w:t>
      </w:r>
      <w:r>
        <w:rPr>
          <w:b/>
        </w:rPr>
        <w:t>0xA1</w:t>
      </w:r>
      <w:r>
        <w:t xml:space="preserve"> (8086 mode)</w:t>
      </w:r>
    </w:p>
    <w:p w14:paraId="00EE19F8" w14:textId="77777777" w:rsidR="00B47A98" w:rsidRDefault="00B47A98" w:rsidP="00FC112B">
      <w:pPr>
        <w:numPr>
          <w:ilvl w:val="0"/>
          <w:numId w:val="14"/>
        </w:numPr>
      </w:pPr>
      <w:r>
        <w:t xml:space="preserve">OCW3: </w:t>
      </w:r>
      <w:r>
        <w:rPr>
          <w:b/>
        </w:rPr>
        <w:t>0x68</w:t>
      </w:r>
      <w:r>
        <w:t xml:space="preserve"> to </w:t>
      </w:r>
      <w:r>
        <w:rPr>
          <w:b/>
        </w:rPr>
        <w:t>0xA0</w:t>
      </w:r>
      <w:r>
        <w:t xml:space="preserve"> (Clear specific mask)</w:t>
      </w:r>
    </w:p>
    <w:p w14:paraId="4966E622" w14:textId="77777777" w:rsidR="00B47A98" w:rsidRDefault="00B47A98" w:rsidP="00FC112B">
      <w:pPr>
        <w:numPr>
          <w:ilvl w:val="0"/>
          <w:numId w:val="14"/>
        </w:numPr>
      </w:pPr>
      <w:r>
        <w:t xml:space="preserve">OCW3: </w:t>
      </w:r>
      <w:r>
        <w:rPr>
          <w:b/>
        </w:rPr>
        <w:t>0x0a</w:t>
      </w:r>
      <w:r>
        <w:t xml:space="preserve"> to </w:t>
      </w:r>
      <w:r>
        <w:rPr>
          <w:b/>
        </w:rPr>
        <w:t>0xA0</w:t>
      </w:r>
      <w:r>
        <w:t xml:space="preserve"> (Read IR on next read)</w:t>
      </w:r>
    </w:p>
    <w:p w14:paraId="0B97722F" w14:textId="77777777" w:rsidR="00B47A98" w:rsidRDefault="00B47A98" w:rsidP="00FC112B">
      <w:pPr>
        <w:numPr>
          <w:ilvl w:val="0"/>
          <w:numId w:val="14"/>
        </w:numPr>
      </w:pPr>
      <w:r>
        <w:t xml:space="preserve">Mask: </w:t>
      </w:r>
      <w:r>
        <w:rPr>
          <w:b/>
        </w:rPr>
        <w:t>0xfb</w:t>
      </w:r>
      <w:r>
        <w:t xml:space="preserve"> to </w:t>
      </w:r>
      <w:r>
        <w:rPr>
          <w:b/>
        </w:rPr>
        <w:t xml:space="preserve">0x21 </w:t>
      </w:r>
      <w:r>
        <w:t>(Unmask at least interrupt 2 in master)</w:t>
      </w:r>
    </w:p>
    <w:p w14:paraId="4C042D1F" w14:textId="77777777" w:rsidR="00B47A98" w:rsidRDefault="00B47A98" w:rsidP="00B47A98"/>
    <w:p w14:paraId="5743D301" w14:textId="77777777" w:rsidR="00B47A98" w:rsidRDefault="00B47A98" w:rsidP="00B47A98">
      <w:pPr>
        <w:pStyle w:val="Heading3"/>
      </w:pPr>
      <w:bookmarkStart w:id="5" w:name="_z9vj5n6w8tjw" w:colFirst="0" w:colLast="0"/>
      <w:bookmarkEnd w:id="5"/>
      <w:r>
        <w:t>8259 Setting the Mask</w:t>
      </w:r>
    </w:p>
    <w:p w14:paraId="6002B7E9" w14:textId="77777777" w:rsidR="00B47A98" w:rsidRDefault="00B47A98" w:rsidP="00B47A98">
      <w:r>
        <w:t>Masking allows us to select which IRQs are able to generate interrupts.  When an IRQ is masked it is ignored.  This is good practice to prevent spurious interrupts (an actual problem) in early systems.</w:t>
      </w:r>
    </w:p>
    <w:p w14:paraId="63564AB9" w14:textId="77777777" w:rsidR="00B47A98" w:rsidRDefault="00B47A98" w:rsidP="00B47A98"/>
    <w:p w14:paraId="007D7653" w14:textId="77777777" w:rsidR="00B47A98" w:rsidRDefault="00B47A98" w:rsidP="00B47A98">
      <w:r>
        <w:t>If the masks are split into low and high (8-bits each):</w:t>
      </w:r>
    </w:p>
    <w:p w14:paraId="6830FCD5" w14:textId="77777777" w:rsidR="00B47A98" w:rsidRDefault="00B47A98" w:rsidP="00FC112B">
      <w:pPr>
        <w:numPr>
          <w:ilvl w:val="0"/>
          <w:numId w:val="8"/>
        </w:numPr>
      </w:pPr>
      <w:r>
        <w:t xml:space="preserve">Mask: </w:t>
      </w:r>
      <w:r>
        <w:rPr>
          <w:b/>
        </w:rPr>
        <w:t>low nibble</w:t>
      </w:r>
      <w:r>
        <w:t xml:space="preserve"> to </w:t>
      </w:r>
      <w:r>
        <w:rPr>
          <w:b/>
        </w:rPr>
        <w:t>0x21</w:t>
      </w:r>
    </w:p>
    <w:p w14:paraId="3A605770" w14:textId="77777777" w:rsidR="00B47A98" w:rsidRDefault="00B47A98" w:rsidP="00FC112B">
      <w:pPr>
        <w:numPr>
          <w:ilvl w:val="0"/>
          <w:numId w:val="8"/>
        </w:numPr>
      </w:pPr>
      <w:r>
        <w:t xml:space="preserve">Mask: </w:t>
      </w:r>
      <w:r>
        <w:rPr>
          <w:b/>
        </w:rPr>
        <w:t>high nibble</w:t>
      </w:r>
      <w:r>
        <w:t xml:space="preserve"> to </w:t>
      </w:r>
      <w:r>
        <w:rPr>
          <w:b/>
        </w:rPr>
        <w:t>0xA1</w:t>
      </w:r>
    </w:p>
    <w:p w14:paraId="1D0743BF" w14:textId="77777777" w:rsidR="00B47A98" w:rsidRDefault="00B47A98" w:rsidP="00B47A98">
      <w:pPr>
        <w:rPr>
          <w:b/>
        </w:rPr>
      </w:pPr>
    </w:p>
    <w:p w14:paraId="3ABECAFB" w14:textId="77777777" w:rsidR="00B47A98" w:rsidRDefault="00B47A98" w:rsidP="00B47A98">
      <w:pPr>
        <w:rPr>
          <w:rFonts w:ascii="Courier New" w:eastAsia="Courier New" w:hAnsi="Courier New" w:cs="Courier New"/>
        </w:rPr>
      </w:pPr>
      <w:r>
        <w:t>We must ensure that the low nibble always has the slave 8259 enabled or else we will unintentionally disable it:</w:t>
      </w:r>
      <w:r>
        <w:tab/>
      </w:r>
      <w:r>
        <w:rPr>
          <w:rFonts w:ascii="Courier New" w:eastAsia="Courier New" w:hAnsi="Courier New" w:cs="Courier New"/>
        </w:rPr>
        <w:t>low = low &amp; ~(1 &lt;&lt; 2)</w:t>
      </w:r>
    </w:p>
    <w:p w14:paraId="447DDBCC" w14:textId="77777777" w:rsidR="00B47A98" w:rsidRDefault="00B47A98" w:rsidP="00B47A98"/>
    <w:p w14:paraId="2B65E811" w14:textId="77777777" w:rsidR="00B47A98" w:rsidRDefault="00B47A98" w:rsidP="00B47A98">
      <w:pPr>
        <w:pStyle w:val="Heading3"/>
      </w:pPr>
      <w:bookmarkStart w:id="6" w:name="_d9x8ycqsu7xj" w:colFirst="0" w:colLast="0"/>
      <w:bookmarkEnd w:id="6"/>
      <w:r>
        <w:t>8259 Ending the Interrupt</w:t>
      </w:r>
    </w:p>
    <w:p w14:paraId="7F84AE89" w14:textId="77777777" w:rsidR="00B47A98" w:rsidRDefault="00B47A98" w:rsidP="00B47A98">
      <w:r>
        <w:t>Just as the Intel CPU needs to have its interrupt flag cleared (CLI), the 8259 needs to know when we are done with the current interrupt.  This is accomplished by writing a 0x20 to the command port of the 8259 that generated the interrupt.</w:t>
      </w:r>
    </w:p>
    <w:p w14:paraId="2028C039" w14:textId="77777777" w:rsidR="00B47A98" w:rsidRDefault="00B47A98" w:rsidP="00B47A98"/>
    <w:p w14:paraId="56630753" w14:textId="77777777" w:rsidR="00B47A98" w:rsidRDefault="00B47A98" w:rsidP="00B47A98">
      <w:r>
        <w:lastRenderedPageBreak/>
        <w:t>Command 0x20 is 0b0010_0000, which corresponds to:  CMD = 00, so OCW2.  OCW2 bit &lt;7:5&gt; = 001 - non-specific end-of-interrupt command, all other bits are 0, so no other effects.</w:t>
      </w:r>
    </w:p>
    <w:p w14:paraId="301CD2F8" w14:textId="77777777" w:rsidR="00B47A98" w:rsidRDefault="00B47A98" w:rsidP="00B47A98"/>
    <w:p w14:paraId="5CD64970" w14:textId="77777777" w:rsidR="00B47A98" w:rsidRDefault="00B47A98" w:rsidP="00B47A98">
      <w:r>
        <w:t>If the interrupt originated in the slave 8259, then the slave and the master need to have the end-of-interrupt byte written.</w:t>
      </w:r>
    </w:p>
    <w:p w14:paraId="23CC2342" w14:textId="77777777" w:rsidR="00B47A98" w:rsidRDefault="00B47A98" w:rsidP="00B47A98"/>
    <w:p w14:paraId="69715F16" w14:textId="77777777" w:rsidR="00B47A98" w:rsidRDefault="00B47A98" w:rsidP="00B47A98"/>
    <w:p w14:paraId="3D59AD1A" w14:textId="77777777" w:rsidR="00B47A98" w:rsidRDefault="00B47A98" w:rsidP="00B47A98">
      <w:pPr>
        <w:pStyle w:val="Heading3"/>
      </w:pPr>
      <w:bookmarkStart w:id="7" w:name="_xiunzo2s1hb2" w:colFirst="0" w:colLast="0"/>
      <w:bookmarkEnd w:id="7"/>
      <w:r>
        <w:t xml:space="preserve">An 8259 Utility </w:t>
      </w:r>
    </w:p>
    <w:p w14:paraId="34529DAE" w14:textId="77777777" w:rsidR="00B47A98" w:rsidRDefault="00B47A98" w:rsidP="00B47A98">
      <w:r>
        <w:t>The next step is to develop an 8259 utility for our bare-bones OS.  It needs to:  support device initialization, masking and unmasking interrupts, and handling the end-of-interrupt commands.  Code outside the utility should not need to know *anything* about the low-level operations - it should just have some functions to call that create the illusion of a highly capable device.  To that end, we need to develop some C code to do the following:</w:t>
      </w:r>
    </w:p>
    <w:p w14:paraId="6077F0E1" w14:textId="77777777" w:rsidR="00B47A98" w:rsidRDefault="00B47A98" w:rsidP="00B47A98"/>
    <w:p w14:paraId="7460CB51" w14:textId="77777777" w:rsidR="00B47A98" w:rsidRDefault="00B47A98" w:rsidP="00FC112B">
      <w:pPr>
        <w:numPr>
          <w:ilvl w:val="0"/>
          <w:numId w:val="3"/>
        </w:numPr>
      </w:pPr>
      <w:r>
        <w:t>Initialize the device driver, including any “global state” and initialize the 8259s (master and slave)</w:t>
      </w:r>
    </w:p>
    <w:p w14:paraId="4064CBA0" w14:textId="77777777" w:rsidR="00B47A98" w:rsidRDefault="00B47A98" w:rsidP="00FC112B">
      <w:pPr>
        <w:numPr>
          <w:ilvl w:val="0"/>
          <w:numId w:val="3"/>
        </w:numPr>
      </w:pPr>
      <w:r>
        <w:t>Set the enabled interrupts</w:t>
      </w:r>
    </w:p>
    <w:p w14:paraId="75E493DC" w14:textId="77777777" w:rsidR="00B47A98" w:rsidRDefault="00B47A98" w:rsidP="00FC112B">
      <w:pPr>
        <w:numPr>
          <w:ilvl w:val="0"/>
          <w:numId w:val="3"/>
        </w:numPr>
      </w:pPr>
      <w:r>
        <w:t>Get the enabled interrupts</w:t>
      </w:r>
    </w:p>
    <w:p w14:paraId="5D095DD9" w14:textId="77777777" w:rsidR="00B47A98" w:rsidRDefault="00B47A98" w:rsidP="00FC112B">
      <w:pPr>
        <w:numPr>
          <w:ilvl w:val="0"/>
          <w:numId w:val="3"/>
        </w:numPr>
      </w:pPr>
      <w:r>
        <w:t>Clear the end of interrupts</w:t>
      </w:r>
    </w:p>
    <w:p w14:paraId="4B6242A5" w14:textId="77777777" w:rsidR="00B47A98" w:rsidRDefault="00B47A98" w:rsidP="00FC112B">
      <w:pPr>
        <w:numPr>
          <w:ilvl w:val="0"/>
          <w:numId w:val="3"/>
        </w:numPr>
      </w:pPr>
      <w:r>
        <w:t>Add one to the count of an interrupt in the global state</w:t>
      </w:r>
    </w:p>
    <w:p w14:paraId="13A3949A" w14:textId="77777777" w:rsidR="00B47A98" w:rsidRDefault="00B47A98" w:rsidP="00FC112B">
      <w:pPr>
        <w:numPr>
          <w:ilvl w:val="0"/>
          <w:numId w:val="3"/>
        </w:numPr>
      </w:pPr>
      <w:r>
        <w:t>Clear the count of an interrupt in the global state</w:t>
      </w:r>
    </w:p>
    <w:p w14:paraId="05889790" w14:textId="77777777" w:rsidR="00B47A98" w:rsidRDefault="00B47A98" w:rsidP="00FC112B">
      <w:pPr>
        <w:numPr>
          <w:ilvl w:val="0"/>
          <w:numId w:val="3"/>
        </w:numPr>
      </w:pPr>
      <w:r>
        <w:t>Report whether an interrupt is enabled or not</w:t>
      </w:r>
    </w:p>
    <w:p w14:paraId="642B2AF4" w14:textId="77777777" w:rsidR="00B47A98" w:rsidRDefault="00B47A98" w:rsidP="00B47A98"/>
    <w:p w14:paraId="671BC2F5" w14:textId="77777777" w:rsidR="00B47A98" w:rsidRDefault="00B47A98" w:rsidP="00B47A98">
      <w:r>
        <w:t>For example, you should be able to do something:</w:t>
      </w:r>
    </w:p>
    <w:p w14:paraId="2F13158F" w14:textId="77777777" w:rsidR="00B47A98" w:rsidRDefault="00B47A98" w:rsidP="00B47A9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7A98" w14:paraId="09ADFED1" w14:textId="77777777" w:rsidTr="008A7C54">
        <w:tc>
          <w:tcPr>
            <w:tcW w:w="9360" w:type="dxa"/>
            <w:shd w:val="clear" w:color="auto" w:fill="auto"/>
            <w:tcMar>
              <w:top w:w="100" w:type="dxa"/>
              <w:left w:w="100" w:type="dxa"/>
              <w:bottom w:w="100" w:type="dxa"/>
              <w:right w:w="100" w:type="dxa"/>
            </w:tcMar>
          </w:tcPr>
          <w:p w14:paraId="0A2EDFA7" w14:textId="77777777" w:rsidR="00B47A98" w:rsidRDefault="00B47A98" w:rsidP="008A7C54">
            <w:pPr>
              <w:widowControl w:val="0"/>
              <w:pBdr>
                <w:top w:val="nil"/>
                <w:left w:val="nil"/>
                <w:bottom w:val="nil"/>
                <w:right w:val="nil"/>
                <w:between w:val="nil"/>
              </w:pBdr>
              <w:spacing w:line="240" w:lineRule="auto"/>
            </w:pPr>
            <w:r>
              <w:t>intcon_init( );</w:t>
            </w:r>
            <w:r>
              <w:br/>
              <w:t>intcon_enable(IRQ1);</w:t>
            </w:r>
            <w:r>
              <w:br/>
              <w:t>intcon_enable(IRQ4);</w:t>
            </w:r>
            <w:r>
              <w:br/>
            </w:r>
          </w:p>
          <w:p w14:paraId="4346AED5" w14:textId="77777777" w:rsidR="00B47A98" w:rsidRDefault="00B47A98" w:rsidP="008A7C54">
            <w:pPr>
              <w:widowControl w:val="0"/>
              <w:pBdr>
                <w:top w:val="nil"/>
                <w:left w:val="nil"/>
                <w:bottom w:val="nil"/>
                <w:right w:val="nil"/>
                <w:between w:val="nil"/>
              </w:pBdr>
              <w:spacing w:line="240" w:lineRule="auto"/>
            </w:pPr>
            <w:r>
              <w:t>….</w:t>
            </w:r>
            <w:r>
              <w:br/>
              <w:t>intcon_clearirq ( );</w:t>
            </w:r>
            <w:r>
              <w:br/>
            </w:r>
            <w:r>
              <w:br/>
              <w:t>…</w:t>
            </w:r>
            <w:r>
              <w:br/>
              <w:t>kprintf(“There were %d interrupts\n”, intcon_getcount(IRQ1);</w:t>
            </w:r>
          </w:p>
        </w:tc>
      </w:tr>
    </w:tbl>
    <w:p w14:paraId="73155ECE" w14:textId="77777777" w:rsidR="00B47A98" w:rsidRDefault="00B47A98" w:rsidP="00B47A98"/>
    <w:p w14:paraId="15E2FE99" w14:textId="77777777" w:rsidR="00B47A98" w:rsidRDefault="00B47A98" w:rsidP="00B47A98"/>
    <w:p w14:paraId="404DED80" w14:textId="77777777" w:rsidR="00B47A98" w:rsidRDefault="00B47A98" w:rsidP="00B47A98"/>
    <w:p w14:paraId="73B81A10" w14:textId="77777777" w:rsidR="005227BE" w:rsidRDefault="005227BE">
      <w:pPr>
        <w:spacing w:line="240" w:lineRule="auto"/>
        <w:rPr>
          <w:b/>
          <w:bCs/>
          <w:kern w:val="32"/>
          <w:sz w:val="32"/>
          <w:szCs w:val="32"/>
        </w:rPr>
      </w:pPr>
      <w:r>
        <w:br w:type="page"/>
      </w:r>
    </w:p>
    <w:p w14:paraId="153E158D" w14:textId="17D57A0E" w:rsidR="005227BE" w:rsidRDefault="005227BE" w:rsidP="005227BE">
      <w:pPr>
        <w:pStyle w:val="Heading1"/>
      </w:pPr>
      <w:r>
        <w:lastRenderedPageBreak/>
        <w:t>Deliverables and Demos</w:t>
      </w:r>
    </w:p>
    <w:p w14:paraId="7991A076" w14:textId="796B2B8C" w:rsidR="00697159" w:rsidRDefault="005227BE" w:rsidP="005227BE">
      <w:r>
        <w:t>Arrange a time for us to meet, and show be prepared to show me the following:</w:t>
      </w:r>
    </w:p>
    <w:p w14:paraId="1F729A10" w14:textId="4EBE6277" w:rsidR="005227BE" w:rsidRDefault="005227BE" w:rsidP="00FC112B">
      <w:pPr>
        <w:pStyle w:val="ListParagraph"/>
        <w:numPr>
          <w:ilvl w:val="0"/>
          <w:numId w:val="16"/>
        </w:numPr>
      </w:pPr>
      <w:r>
        <w:t>Show me your best, most well organized, well-documented code for the interrupt section</w:t>
      </w:r>
    </w:p>
    <w:p w14:paraId="7D70927B" w14:textId="3249470B" w:rsidR="005227BE" w:rsidRDefault="005227BE" w:rsidP="00FC112B">
      <w:pPr>
        <w:pStyle w:val="ListParagraph"/>
        <w:numPr>
          <w:ilvl w:val="0"/>
          <w:numId w:val="16"/>
        </w:numPr>
      </w:pPr>
      <w:r>
        <w:t xml:space="preserve">I want to see that you’ve taken the idea of interrupt handling and </w:t>
      </w:r>
      <w:r>
        <w:rPr>
          <w:i/>
          <w:iCs/>
        </w:rPr>
        <w:t>made it easier</w:t>
      </w:r>
      <w:r>
        <w:t xml:space="preserve"> for other programmers, remember, one of the primary tasks of any OS is to create functionality from the base machine that wasn’t there originally.</w:t>
      </w:r>
    </w:p>
    <w:p w14:paraId="40373315" w14:textId="23B3E1D7" w:rsidR="005227BE" w:rsidRDefault="005227BE" w:rsidP="005227BE"/>
    <w:p w14:paraId="46EBCB0C" w14:textId="5ED9724F" w:rsidR="005227BE" w:rsidRDefault="005227BE" w:rsidP="005227BE"/>
    <w:p w14:paraId="57033091" w14:textId="306B0BC9" w:rsidR="005227BE" w:rsidRDefault="005227BE" w:rsidP="005227BE"/>
    <w:p w14:paraId="15AFE115" w14:textId="3C1E249A" w:rsidR="005227BE" w:rsidRPr="003D468B" w:rsidRDefault="005227BE" w:rsidP="005227BE">
      <w:r>
        <w:t>Points:  _________ / 50</w:t>
      </w:r>
    </w:p>
    <w:sectPr w:rsidR="005227BE" w:rsidRPr="003D468B" w:rsidSect="00BD3A2E">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FAF82" w14:textId="77777777" w:rsidR="00FC112B" w:rsidRDefault="00FC112B">
      <w:r>
        <w:separator/>
      </w:r>
    </w:p>
  </w:endnote>
  <w:endnote w:type="continuationSeparator" w:id="0">
    <w:p w14:paraId="593FF0A4" w14:textId="77777777" w:rsidR="00FC112B" w:rsidRDefault="00FC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BE4E4"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98CFC0"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6937D93A" w14:textId="77777777" w:rsidTr="00166B0B">
      <w:tc>
        <w:tcPr>
          <w:tcW w:w="4788" w:type="dxa"/>
          <w:shd w:val="clear" w:color="auto" w:fill="auto"/>
        </w:tcPr>
        <w:p w14:paraId="40A6B126" w14:textId="77777777" w:rsidR="00B532B8" w:rsidRDefault="00B36893" w:rsidP="00316482">
          <w:pPr>
            <w:pStyle w:val="Footer"/>
            <w:ind w:right="360"/>
          </w:pPr>
          <w:r>
            <w:t>CMPE411 – OS Design &amp; Implement.</w:t>
          </w:r>
        </w:p>
      </w:tc>
      <w:tc>
        <w:tcPr>
          <w:tcW w:w="540" w:type="dxa"/>
          <w:shd w:val="clear" w:color="auto" w:fill="auto"/>
        </w:tcPr>
        <w:p w14:paraId="55E6C6F6"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116BA223" w14:textId="77777777" w:rsidR="00B532B8" w:rsidRDefault="00B532B8" w:rsidP="00316482">
          <w:pPr>
            <w:pStyle w:val="Footer"/>
            <w:jc w:val="right"/>
          </w:pPr>
          <w:r>
            <w:t>Spring 20</w:t>
          </w:r>
          <w:r w:rsidR="00B36893">
            <w:t>20</w:t>
          </w:r>
        </w:p>
      </w:tc>
    </w:tr>
  </w:tbl>
  <w:p w14:paraId="1E956EF9" w14:textId="77777777" w:rsidR="00B532B8" w:rsidRDefault="00B532B8" w:rsidP="00BD3A2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5994" w14:textId="77777777" w:rsidR="0013170E" w:rsidRDefault="00131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A64CA" w14:textId="77777777" w:rsidR="00FC112B" w:rsidRDefault="00FC112B">
      <w:r>
        <w:separator/>
      </w:r>
    </w:p>
  </w:footnote>
  <w:footnote w:type="continuationSeparator" w:id="0">
    <w:p w14:paraId="22830772" w14:textId="77777777" w:rsidR="00FC112B" w:rsidRDefault="00FC112B">
      <w:r>
        <w:continuationSeparator/>
      </w:r>
    </w:p>
  </w:footnote>
  <w:footnote w:id="1">
    <w:p w14:paraId="089D3101" w14:textId="77777777" w:rsidR="00B47A98" w:rsidRDefault="00B47A98" w:rsidP="00B47A98">
      <w:pPr>
        <w:spacing w:line="240" w:lineRule="auto"/>
        <w:rPr>
          <w:sz w:val="20"/>
          <w:szCs w:val="20"/>
        </w:rPr>
      </w:pPr>
      <w:r>
        <w:rPr>
          <w:vertAlign w:val="superscript"/>
        </w:rPr>
        <w:footnoteRef/>
      </w:r>
      <w:r>
        <w:rPr>
          <w:sz w:val="20"/>
          <w:szCs w:val="20"/>
        </w:rPr>
        <w:t xml:space="preserve"> https://pdos.csail.mit.edu/6.828/2014/readings/hardware/8259A.pdf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11B7" w14:textId="77777777" w:rsidR="0013170E" w:rsidRDefault="00131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14:paraId="16231548" w14:textId="77777777" w:rsidTr="00166B0B">
      <w:tc>
        <w:tcPr>
          <w:tcW w:w="10296" w:type="dxa"/>
          <w:shd w:val="clear" w:color="auto" w:fill="auto"/>
        </w:tcPr>
        <w:p w14:paraId="7F73BCE8" w14:textId="3977D0B0" w:rsidR="00B532B8" w:rsidRPr="00166B0B" w:rsidRDefault="0013170E" w:rsidP="00BD3A2E">
          <w:pPr>
            <w:pStyle w:val="Header"/>
            <w:rPr>
              <w:rFonts w:ascii="Arial Black" w:hAnsi="Arial Black"/>
            </w:rPr>
          </w:pPr>
          <w:r>
            <w:rPr>
              <w:rFonts w:ascii="Arial Black" w:hAnsi="Arial Black"/>
            </w:rPr>
            <w:t>NanoKernel – Part 6</w:t>
          </w:r>
          <w:bookmarkStart w:id="8" w:name="_GoBack"/>
          <w:bookmarkEnd w:id="8"/>
        </w:p>
      </w:tc>
    </w:tr>
  </w:tbl>
  <w:p w14:paraId="5AF42E84" w14:textId="77777777" w:rsidR="00B532B8" w:rsidRPr="005631C1" w:rsidRDefault="00B532B8" w:rsidP="00BD3A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7566C" w14:textId="77777777" w:rsidR="0013170E" w:rsidRDefault="00131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D6D"/>
    <w:multiLevelType w:val="multilevel"/>
    <w:tmpl w:val="466E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A5D29"/>
    <w:multiLevelType w:val="multilevel"/>
    <w:tmpl w:val="5E20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371835"/>
    <w:multiLevelType w:val="multilevel"/>
    <w:tmpl w:val="C6CC2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8D647F"/>
    <w:multiLevelType w:val="hybridMultilevel"/>
    <w:tmpl w:val="4A786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CF1"/>
    <w:multiLevelType w:val="multilevel"/>
    <w:tmpl w:val="D9262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BF2DFD"/>
    <w:multiLevelType w:val="multilevel"/>
    <w:tmpl w:val="E9504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43066C"/>
    <w:multiLevelType w:val="multilevel"/>
    <w:tmpl w:val="1A16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6D33CB"/>
    <w:multiLevelType w:val="multilevel"/>
    <w:tmpl w:val="7C6CD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3636ED"/>
    <w:multiLevelType w:val="multilevel"/>
    <w:tmpl w:val="B21C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A735D4"/>
    <w:multiLevelType w:val="multilevel"/>
    <w:tmpl w:val="925A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932961"/>
    <w:multiLevelType w:val="multilevel"/>
    <w:tmpl w:val="665A2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460022"/>
    <w:multiLevelType w:val="multilevel"/>
    <w:tmpl w:val="99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006C6A"/>
    <w:multiLevelType w:val="multilevel"/>
    <w:tmpl w:val="B8AE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50607A"/>
    <w:multiLevelType w:val="multilevel"/>
    <w:tmpl w:val="C3260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436A0B"/>
    <w:multiLevelType w:val="multilevel"/>
    <w:tmpl w:val="0CA8D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FC67BF"/>
    <w:multiLevelType w:val="multilevel"/>
    <w:tmpl w:val="8A2C4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9"/>
  </w:num>
  <w:num w:numId="4">
    <w:abstractNumId w:val="1"/>
  </w:num>
  <w:num w:numId="5">
    <w:abstractNumId w:val="11"/>
  </w:num>
  <w:num w:numId="6">
    <w:abstractNumId w:val="15"/>
  </w:num>
  <w:num w:numId="7">
    <w:abstractNumId w:val="4"/>
  </w:num>
  <w:num w:numId="8">
    <w:abstractNumId w:val="2"/>
  </w:num>
  <w:num w:numId="9">
    <w:abstractNumId w:val="10"/>
  </w:num>
  <w:num w:numId="10">
    <w:abstractNumId w:val="8"/>
  </w:num>
  <w:num w:numId="11">
    <w:abstractNumId w:val="13"/>
  </w:num>
  <w:num w:numId="12">
    <w:abstractNumId w:val="5"/>
  </w:num>
  <w:num w:numId="13">
    <w:abstractNumId w:val="12"/>
  </w:num>
  <w:num w:numId="14">
    <w:abstractNumId w:val="6"/>
  </w:num>
  <w:num w:numId="15">
    <w:abstractNumId w:val="0"/>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98"/>
    <w:rsid w:val="000166FA"/>
    <w:rsid w:val="00022C3F"/>
    <w:rsid w:val="0006308A"/>
    <w:rsid w:val="000702F5"/>
    <w:rsid w:val="00071F13"/>
    <w:rsid w:val="00075813"/>
    <w:rsid w:val="000768EE"/>
    <w:rsid w:val="000F6D25"/>
    <w:rsid w:val="0013170E"/>
    <w:rsid w:val="00147EC6"/>
    <w:rsid w:val="00166B0B"/>
    <w:rsid w:val="0023578D"/>
    <w:rsid w:val="0024289D"/>
    <w:rsid w:val="00246C4E"/>
    <w:rsid w:val="00297F90"/>
    <w:rsid w:val="002A5364"/>
    <w:rsid w:val="002C6760"/>
    <w:rsid w:val="002D559F"/>
    <w:rsid w:val="00312ACE"/>
    <w:rsid w:val="00316482"/>
    <w:rsid w:val="00396561"/>
    <w:rsid w:val="003D468B"/>
    <w:rsid w:val="00443885"/>
    <w:rsid w:val="00485C5C"/>
    <w:rsid w:val="004D7D0A"/>
    <w:rsid w:val="005028E6"/>
    <w:rsid w:val="005227BE"/>
    <w:rsid w:val="00546B52"/>
    <w:rsid w:val="00577F83"/>
    <w:rsid w:val="005B2B85"/>
    <w:rsid w:val="005C741A"/>
    <w:rsid w:val="005D5178"/>
    <w:rsid w:val="005E5591"/>
    <w:rsid w:val="00601A25"/>
    <w:rsid w:val="00611346"/>
    <w:rsid w:val="00642310"/>
    <w:rsid w:val="00643633"/>
    <w:rsid w:val="0065172E"/>
    <w:rsid w:val="00697159"/>
    <w:rsid w:val="007003F5"/>
    <w:rsid w:val="00746684"/>
    <w:rsid w:val="0075425D"/>
    <w:rsid w:val="007A25A0"/>
    <w:rsid w:val="007F2556"/>
    <w:rsid w:val="008151F1"/>
    <w:rsid w:val="008266A5"/>
    <w:rsid w:val="0084458D"/>
    <w:rsid w:val="00854C56"/>
    <w:rsid w:val="0089206C"/>
    <w:rsid w:val="008C0DAB"/>
    <w:rsid w:val="008D5ACF"/>
    <w:rsid w:val="008F2E35"/>
    <w:rsid w:val="0094608E"/>
    <w:rsid w:val="00952059"/>
    <w:rsid w:val="00961942"/>
    <w:rsid w:val="00990B94"/>
    <w:rsid w:val="0099149A"/>
    <w:rsid w:val="00995436"/>
    <w:rsid w:val="009B128E"/>
    <w:rsid w:val="009D68B4"/>
    <w:rsid w:val="00A06F3B"/>
    <w:rsid w:val="00A561AF"/>
    <w:rsid w:val="00A92ACC"/>
    <w:rsid w:val="00A94F6C"/>
    <w:rsid w:val="00AA76D8"/>
    <w:rsid w:val="00AD3050"/>
    <w:rsid w:val="00AF0CCC"/>
    <w:rsid w:val="00B36893"/>
    <w:rsid w:val="00B47A98"/>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C112B"/>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C77417"/>
  <w14:defaultImageDpi w14:val="330"/>
  <w15:docId w15:val="{3B844388-6EDB-455D-A236-A4573C94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B47A98"/>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FB6A0-53C0-4FEA-A434-53A71D699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3</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3</cp:revision>
  <cp:lastPrinted>2003-12-08T15:19:00Z</cp:lastPrinted>
  <dcterms:created xsi:type="dcterms:W3CDTF">2020-03-19T22:25:00Z</dcterms:created>
  <dcterms:modified xsi:type="dcterms:W3CDTF">2020-03-19T22:28:00Z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