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9601" w14:textId="7E701F57" w:rsidR="004B4838" w:rsidRDefault="004B4838" w:rsidP="00C73C9B">
      <w:pPr>
        <w:spacing w:before="100" w:after="100" w:line="240" w:lineRule="auto"/>
        <w:rPr>
          <w:rFonts w:ascii="Calibri" w:eastAsia="Times New Roman" w:hAnsi="Calibri" w:cs="Calibri"/>
          <w:lang w:eastAsia="en-CA"/>
        </w:rPr>
      </w:pPr>
      <w:r>
        <w:rPr>
          <w:rFonts w:ascii="Calibri" w:eastAsia="Times New Roman" w:hAnsi="Calibri" w:cs="Calibri"/>
          <w:lang w:eastAsia="en-CA"/>
        </w:rPr>
        <w:t>This protocol is for the extraction of genomic DNA from brown algal samples, modified to purify kelp sporophyte DNA. The highlighted portions are modifications which are optional, in that they are meant to enhance extraction from sporophyte tissue.</w:t>
      </w:r>
    </w:p>
    <w:p w14:paraId="5D46E7CB" w14:textId="77777777" w:rsidR="00EF5055" w:rsidRDefault="00EF5055" w:rsidP="00EF5055">
      <w:r>
        <w:t xml:space="preserve">PPE: gloves and lab coat, </w:t>
      </w:r>
      <w:proofErr w:type="spellStart"/>
      <w:r>
        <w:t>fumehood</w:t>
      </w:r>
      <w:proofErr w:type="spellEnd"/>
      <w:r>
        <w:t xml:space="preserve"> for emulsification steps (</w:t>
      </w:r>
      <w:proofErr w:type="gramStart"/>
      <w:r>
        <w:t>i.e.</w:t>
      </w:r>
      <w:proofErr w:type="gramEnd"/>
      <w:r>
        <w:t xml:space="preserve"> when handling chloroform and phenol)</w:t>
      </w:r>
    </w:p>
    <w:p w14:paraId="04374AF7" w14:textId="77777777" w:rsidR="00EF5055" w:rsidRDefault="00EF5055" w:rsidP="00EF5055">
      <w:r>
        <w:t>Disposal: CTAB is toxic, be sure to dispose in appropriate chemical waste. Chloroform and phenol require their own disposal container, and consumables in contact with chloroform and phenol (</w:t>
      </w:r>
      <w:proofErr w:type="gramStart"/>
      <w:r>
        <w:t>i.e.</w:t>
      </w:r>
      <w:proofErr w:type="gramEnd"/>
      <w:r>
        <w:t xml:space="preserve"> tubes and tips) must also be disposed into a solid waste container, and left in the </w:t>
      </w:r>
      <w:proofErr w:type="spellStart"/>
      <w:r>
        <w:t>fumehood</w:t>
      </w:r>
      <w:proofErr w:type="spellEnd"/>
      <w:r>
        <w:t xml:space="preserve"> until collected for disposal. </w:t>
      </w:r>
    </w:p>
    <w:p w14:paraId="58438EA4" w14:textId="77777777" w:rsidR="00EF5055" w:rsidRDefault="00EF5055" w:rsidP="00EF5055">
      <w:r>
        <w:t>Safety: Be sure to establish Risk Assessments and Standard Operating Procedures when bringing this procedure into the lab.</w:t>
      </w:r>
    </w:p>
    <w:p w14:paraId="28BC41AA" w14:textId="77777777" w:rsidR="004B4838" w:rsidRDefault="004B4838" w:rsidP="00C73C9B">
      <w:pPr>
        <w:spacing w:before="100" w:after="100" w:line="240" w:lineRule="auto"/>
        <w:rPr>
          <w:rFonts w:ascii="Calibri" w:eastAsia="Times New Roman" w:hAnsi="Calibri" w:cs="Calibri"/>
          <w:lang w:eastAsia="en-CA"/>
        </w:rPr>
      </w:pPr>
    </w:p>
    <w:p w14:paraId="692A53C6" w14:textId="37A0A3E4" w:rsidR="004B4838" w:rsidRDefault="004B4838" w:rsidP="00C73C9B">
      <w:pPr>
        <w:spacing w:before="100" w:after="100" w:line="240" w:lineRule="auto"/>
        <w:rPr>
          <w:rFonts w:ascii="Calibri" w:eastAsia="Times New Roman" w:hAnsi="Calibri" w:cs="Calibri"/>
          <w:lang w:eastAsia="en-CA"/>
        </w:rPr>
      </w:pPr>
      <w:r>
        <w:rPr>
          <w:rFonts w:ascii="Calibri" w:eastAsia="Times New Roman" w:hAnsi="Calibri" w:cs="Calibri"/>
          <w:lang w:eastAsia="en-CA"/>
        </w:rPr>
        <w:t>CTAB buffer recipe (100 ml)</w:t>
      </w:r>
    </w:p>
    <w:p w14:paraId="648CD748" w14:textId="4A20834E" w:rsidR="004B4838" w:rsidRPr="004B4838" w:rsidRDefault="004B4838" w:rsidP="004B4838">
      <w:pPr>
        <w:pStyle w:val="ListParagraph"/>
        <w:numPr>
          <w:ilvl w:val="0"/>
          <w:numId w:val="9"/>
        </w:numPr>
        <w:spacing w:before="100" w:after="100" w:line="240" w:lineRule="auto"/>
        <w:rPr>
          <w:rFonts w:ascii="Calibri" w:eastAsia="Times New Roman" w:hAnsi="Calibri" w:cs="Calibri"/>
          <w:lang w:eastAsia="en-CA"/>
        </w:rPr>
      </w:pPr>
      <w:r w:rsidRPr="004B4838">
        <w:rPr>
          <w:rFonts w:ascii="Calibri" w:eastAsia="Times New Roman" w:hAnsi="Calibri" w:cs="Calibri"/>
          <w:lang w:eastAsia="en-CA"/>
        </w:rPr>
        <w:t>g CTAB = 1%</w:t>
      </w:r>
    </w:p>
    <w:p w14:paraId="2672A596" w14:textId="693F1335" w:rsidR="004B4838" w:rsidRDefault="004B4838" w:rsidP="004B4838">
      <w:pPr>
        <w:spacing w:before="100" w:after="100" w:line="240" w:lineRule="auto"/>
        <w:rPr>
          <w:rFonts w:ascii="Calibri" w:eastAsia="Times New Roman" w:hAnsi="Calibri" w:cs="Calibri"/>
          <w:lang w:eastAsia="en-CA"/>
        </w:rPr>
      </w:pPr>
      <w:r>
        <w:rPr>
          <w:rFonts w:ascii="Calibri" w:eastAsia="Times New Roman" w:hAnsi="Calibri" w:cs="Calibri"/>
          <w:lang w:eastAsia="en-CA"/>
        </w:rPr>
        <w:t>28 ml 5 M NaCl (8.18g dry weight)</w:t>
      </w:r>
    </w:p>
    <w:p w14:paraId="74C629AA" w14:textId="7D16FAD0" w:rsidR="004B4838" w:rsidRDefault="004B4838" w:rsidP="004B4838">
      <w:pPr>
        <w:spacing w:before="100" w:after="100" w:line="240" w:lineRule="auto"/>
        <w:rPr>
          <w:rFonts w:ascii="Calibri" w:eastAsia="Times New Roman" w:hAnsi="Calibri" w:cs="Calibri"/>
          <w:lang w:eastAsia="en-CA"/>
        </w:rPr>
      </w:pPr>
      <w:r>
        <w:rPr>
          <w:rFonts w:ascii="Calibri" w:eastAsia="Times New Roman" w:hAnsi="Calibri" w:cs="Calibri"/>
          <w:lang w:eastAsia="en-CA"/>
        </w:rPr>
        <w:t>4 ml 0.5 M EDTA</w:t>
      </w:r>
    </w:p>
    <w:p w14:paraId="75A108C7" w14:textId="003DD495" w:rsidR="004B4838" w:rsidRDefault="004B4838" w:rsidP="004B4838">
      <w:pPr>
        <w:spacing w:before="100" w:after="100" w:line="240" w:lineRule="auto"/>
        <w:rPr>
          <w:rFonts w:ascii="Calibri" w:eastAsia="Times New Roman" w:hAnsi="Calibri" w:cs="Calibri"/>
          <w:lang w:eastAsia="en-CA"/>
        </w:rPr>
      </w:pPr>
      <w:r>
        <w:rPr>
          <w:rFonts w:ascii="Calibri" w:eastAsia="Times New Roman" w:hAnsi="Calibri" w:cs="Calibri"/>
          <w:lang w:eastAsia="en-CA"/>
        </w:rPr>
        <w:t>1% PVP (1 g dry weight)</w:t>
      </w:r>
    </w:p>
    <w:p w14:paraId="5F1107DB" w14:textId="5D56B59C" w:rsidR="004B4838" w:rsidRDefault="004B4838" w:rsidP="004B4838">
      <w:pPr>
        <w:spacing w:before="100" w:after="100" w:line="240" w:lineRule="auto"/>
        <w:rPr>
          <w:rFonts w:ascii="Calibri" w:eastAsia="Times New Roman" w:hAnsi="Calibri" w:cs="Calibri"/>
          <w:lang w:eastAsia="en-CA"/>
        </w:rPr>
      </w:pPr>
      <w:r>
        <w:rPr>
          <w:rFonts w:ascii="Calibri" w:eastAsia="Times New Roman" w:hAnsi="Calibri" w:cs="Calibri"/>
          <w:lang w:eastAsia="en-CA"/>
        </w:rPr>
        <w:t>10 ml Tris-HCl (10 mM, pH 8)</w:t>
      </w:r>
    </w:p>
    <w:p w14:paraId="62821210" w14:textId="1768F04D" w:rsidR="004B4838" w:rsidRPr="004B4838" w:rsidRDefault="004B4838" w:rsidP="004B4838">
      <w:pPr>
        <w:spacing w:before="100" w:after="100" w:line="240" w:lineRule="auto"/>
        <w:rPr>
          <w:rFonts w:ascii="Calibri" w:eastAsia="Times New Roman" w:hAnsi="Calibri" w:cs="Calibri"/>
          <w:lang w:eastAsia="en-CA"/>
        </w:rPr>
      </w:pPr>
      <w:r>
        <w:rPr>
          <w:rFonts w:ascii="Calibri" w:eastAsia="Times New Roman" w:hAnsi="Calibri" w:cs="Calibri"/>
          <w:lang w:eastAsia="en-CA"/>
        </w:rPr>
        <w:t xml:space="preserve">Top up to 100 ml with </w:t>
      </w:r>
      <w:proofErr w:type="spellStart"/>
      <w:r>
        <w:rPr>
          <w:rFonts w:ascii="Calibri" w:eastAsia="Times New Roman" w:hAnsi="Calibri" w:cs="Calibri"/>
          <w:lang w:eastAsia="en-CA"/>
        </w:rPr>
        <w:t>MilliQ</w:t>
      </w:r>
      <w:proofErr w:type="spellEnd"/>
      <w:r w:rsidR="00771E0E">
        <w:rPr>
          <w:rFonts w:ascii="Calibri" w:eastAsia="Times New Roman" w:hAnsi="Calibri" w:cs="Calibri"/>
          <w:lang w:eastAsia="en-CA"/>
        </w:rPr>
        <w:t xml:space="preserve"> or </w:t>
      </w:r>
      <w:proofErr w:type="spellStart"/>
      <w:r w:rsidR="00771E0E">
        <w:rPr>
          <w:rFonts w:ascii="Calibri" w:eastAsia="Times New Roman" w:hAnsi="Calibri" w:cs="Calibri"/>
          <w:lang w:eastAsia="en-CA"/>
        </w:rPr>
        <w:t>DNAse</w:t>
      </w:r>
      <w:proofErr w:type="spellEnd"/>
      <w:r w:rsidR="00771E0E">
        <w:rPr>
          <w:rFonts w:ascii="Calibri" w:eastAsia="Times New Roman" w:hAnsi="Calibri" w:cs="Calibri"/>
          <w:lang w:eastAsia="en-CA"/>
        </w:rPr>
        <w:t xml:space="preserve"> free water</w:t>
      </w:r>
      <w:r>
        <w:rPr>
          <w:rFonts w:ascii="Calibri" w:eastAsia="Times New Roman" w:hAnsi="Calibri" w:cs="Calibri"/>
          <w:lang w:eastAsia="en-CA"/>
        </w:rPr>
        <w:t xml:space="preserve"> </w:t>
      </w:r>
      <w:proofErr w:type="spellStart"/>
      <w:r>
        <w:rPr>
          <w:rFonts w:ascii="Calibri" w:eastAsia="Times New Roman" w:hAnsi="Calibri" w:cs="Calibri"/>
          <w:lang w:eastAsia="en-CA"/>
        </w:rPr>
        <w:t>water</w:t>
      </w:r>
      <w:proofErr w:type="spellEnd"/>
      <w:r>
        <w:rPr>
          <w:rFonts w:ascii="Calibri" w:eastAsia="Times New Roman" w:hAnsi="Calibri" w:cs="Calibri"/>
          <w:lang w:eastAsia="en-CA"/>
        </w:rPr>
        <w:t>. Note, you will need to mix on a heated plate, preferably with a magnetic stirrer, to dissolve the CTAB.</w:t>
      </w:r>
    </w:p>
    <w:p w14:paraId="36D45D5B" w14:textId="517B5680" w:rsidR="004B4838" w:rsidRDefault="004B4838" w:rsidP="00C73C9B">
      <w:pPr>
        <w:spacing w:before="100" w:after="100" w:line="240" w:lineRule="auto"/>
        <w:rPr>
          <w:rFonts w:ascii="Calibri" w:eastAsia="Times New Roman" w:hAnsi="Calibri" w:cs="Calibri"/>
          <w:lang w:eastAsia="en-CA"/>
        </w:rPr>
      </w:pPr>
    </w:p>
    <w:p w14:paraId="7986EB45" w14:textId="381C757F" w:rsidR="00C73C9B" w:rsidRPr="00C73C9B" w:rsidRDefault="00C73C9B" w:rsidP="00C73C9B">
      <w:pPr>
        <w:spacing w:before="100" w:after="100" w:line="240" w:lineRule="auto"/>
        <w:rPr>
          <w:rFonts w:ascii="Calibri" w:eastAsia="Times New Roman" w:hAnsi="Calibri" w:cs="Calibri"/>
          <w:lang w:eastAsia="en-CA"/>
        </w:rPr>
      </w:pPr>
      <w:r w:rsidRPr="00C73C9B">
        <w:rPr>
          <w:rFonts w:ascii="Calibri" w:eastAsia="Times New Roman" w:hAnsi="Calibri" w:cs="Calibri"/>
          <w:lang w:eastAsia="en-CA"/>
        </w:rPr>
        <w:t xml:space="preserve">prepare </w:t>
      </w:r>
    </w:p>
    <w:p w14:paraId="47FCB8F7" w14:textId="1DFDDA7B" w:rsidR="00C73C9B" w:rsidRPr="00C73C9B" w:rsidRDefault="00C73C9B" w:rsidP="00C73C9B">
      <w:pPr>
        <w:numPr>
          <w:ilvl w:val="0"/>
          <w:numId w:val="1"/>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make mixture of 500 µl CTAB isolation buffer and 10 µl of Proteinase-K (20mg/ml) per sample</w:t>
      </w:r>
    </w:p>
    <w:p w14:paraId="4550C228" w14:textId="652C8803" w:rsidR="00C73C9B" w:rsidRPr="004B4838" w:rsidRDefault="00C73C9B" w:rsidP="00C73C9B">
      <w:pPr>
        <w:numPr>
          <w:ilvl w:val="0"/>
          <w:numId w:val="1"/>
        </w:numPr>
        <w:spacing w:after="0" w:line="240" w:lineRule="auto"/>
        <w:ind w:left="540"/>
        <w:textAlignment w:val="center"/>
        <w:rPr>
          <w:rFonts w:ascii="Calibri" w:eastAsia="Times New Roman" w:hAnsi="Calibri" w:cs="Calibri"/>
          <w:highlight w:val="yellow"/>
          <w:lang w:eastAsia="en-CA"/>
        </w:rPr>
      </w:pPr>
      <w:r w:rsidRPr="004B4838">
        <w:rPr>
          <w:rFonts w:ascii="Calibri" w:eastAsia="Times New Roman" w:hAnsi="Calibri" w:cs="Calibri"/>
          <w:highlight w:val="yellow"/>
          <w:lang w:eastAsia="en-CA"/>
        </w:rPr>
        <w:t xml:space="preserve">Depending on the amount of material, you may need to </w:t>
      </w:r>
      <w:r w:rsidR="00FB3B9E" w:rsidRPr="004B4838">
        <w:rPr>
          <w:rFonts w:ascii="Calibri" w:eastAsia="Times New Roman" w:hAnsi="Calibri" w:cs="Calibri"/>
          <w:highlight w:val="yellow"/>
          <w:lang w:eastAsia="en-CA"/>
        </w:rPr>
        <w:t>increase</w:t>
      </w:r>
      <w:r w:rsidRPr="004B4838">
        <w:rPr>
          <w:rFonts w:ascii="Calibri" w:eastAsia="Times New Roman" w:hAnsi="Calibri" w:cs="Calibri"/>
          <w:highlight w:val="yellow"/>
          <w:lang w:eastAsia="en-CA"/>
        </w:rPr>
        <w:t xml:space="preserve"> CTAB buffer</w:t>
      </w:r>
      <w:r w:rsidR="00FB3B9E" w:rsidRPr="004B4838">
        <w:rPr>
          <w:rFonts w:ascii="Calibri" w:eastAsia="Times New Roman" w:hAnsi="Calibri" w:cs="Calibri"/>
          <w:highlight w:val="yellow"/>
          <w:lang w:eastAsia="en-CA"/>
        </w:rPr>
        <w:t xml:space="preserve"> and </w:t>
      </w:r>
      <w:proofErr w:type="spellStart"/>
      <w:r w:rsidR="00FB3B9E" w:rsidRPr="004B4838">
        <w:rPr>
          <w:rFonts w:ascii="Calibri" w:eastAsia="Times New Roman" w:hAnsi="Calibri" w:cs="Calibri"/>
          <w:highlight w:val="yellow"/>
          <w:lang w:eastAsia="en-CA"/>
        </w:rPr>
        <w:t>ProK</w:t>
      </w:r>
      <w:proofErr w:type="spellEnd"/>
      <w:r w:rsidR="00FB3B9E" w:rsidRPr="004B4838">
        <w:rPr>
          <w:rFonts w:ascii="Calibri" w:eastAsia="Times New Roman" w:hAnsi="Calibri" w:cs="Calibri"/>
          <w:highlight w:val="yellow"/>
          <w:lang w:eastAsia="en-CA"/>
        </w:rPr>
        <w:t xml:space="preserve"> amount (make extra, up to 250ul </w:t>
      </w:r>
      <w:r w:rsidR="004B4838" w:rsidRPr="004B4838">
        <w:rPr>
          <w:rFonts w:ascii="Calibri" w:eastAsia="Times New Roman" w:hAnsi="Calibri" w:cs="Calibri"/>
          <w:highlight w:val="yellow"/>
          <w:lang w:eastAsia="en-CA"/>
        </w:rPr>
        <w:t xml:space="preserve">extra </w:t>
      </w:r>
      <w:r w:rsidR="00FB3B9E" w:rsidRPr="004B4838">
        <w:rPr>
          <w:rFonts w:ascii="Calibri" w:eastAsia="Times New Roman" w:hAnsi="Calibri" w:cs="Calibri"/>
          <w:highlight w:val="yellow"/>
          <w:lang w:eastAsia="en-CA"/>
        </w:rPr>
        <w:t>of master mix/specimen</w:t>
      </w:r>
      <w:r w:rsidR="00755176" w:rsidRPr="004B4838">
        <w:rPr>
          <w:rFonts w:ascii="Calibri" w:eastAsia="Times New Roman" w:hAnsi="Calibri" w:cs="Calibri"/>
          <w:highlight w:val="yellow"/>
          <w:lang w:eastAsia="en-CA"/>
        </w:rPr>
        <w:t xml:space="preserve">, and increase proportions of </w:t>
      </w:r>
      <w:proofErr w:type="spellStart"/>
      <w:r w:rsidR="00755176" w:rsidRPr="004B4838">
        <w:rPr>
          <w:rFonts w:ascii="Calibri" w:eastAsia="Times New Roman" w:hAnsi="Calibri" w:cs="Calibri"/>
          <w:highlight w:val="yellow"/>
          <w:lang w:eastAsia="en-CA"/>
        </w:rPr>
        <w:t>ProK</w:t>
      </w:r>
      <w:proofErr w:type="spellEnd"/>
      <w:r w:rsidR="00755176" w:rsidRPr="004B4838">
        <w:rPr>
          <w:rFonts w:ascii="Calibri" w:eastAsia="Times New Roman" w:hAnsi="Calibri" w:cs="Calibri"/>
          <w:highlight w:val="yellow"/>
          <w:lang w:eastAsia="en-CA"/>
        </w:rPr>
        <w:t xml:space="preserve"> and </w:t>
      </w:r>
      <w:proofErr w:type="spellStart"/>
      <w:r w:rsidR="00755176" w:rsidRPr="004B4838">
        <w:rPr>
          <w:rFonts w:ascii="Calibri" w:eastAsia="Times New Roman" w:hAnsi="Calibri" w:cs="Calibri"/>
          <w:highlight w:val="yellow"/>
          <w:lang w:eastAsia="en-CA"/>
        </w:rPr>
        <w:t>RNAseA</w:t>
      </w:r>
      <w:proofErr w:type="spellEnd"/>
      <w:r w:rsidR="00755176" w:rsidRPr="004B4838">
        <w:rPr>
          <w:rFonts w:ascii="Calibri" w:eastAsia="Times New Roman" w:hAnsi="Calibri" w:cs="Calibri"/>
          <w:highlight w:val="yellow"/>
          <w:lang w:eastAsia="en-CA"/>
        </w:rPr>
        <w:t xml:space="preserve"> accordingly</w:t>
      </w:r>
      <w:r w:rsidR="00FB3B9E" w:rsidRPr="004B4838">
        <w:rPr>
          <w:rFonts w:ascii="Calibri" w:eastAsia="Times New Roman" w:hAnsi="Calibri" w:cs="Calibri"/>
          <w:highlight w:val="yellow"/>
          <w:lang w:eastAsia="en-CA"/>
        </w:rPr>
        <w:t>)</w:t>
      </w:r>
    </w:p>
    <w:p w14:paraId="46355DFC" w14:textId="0D9D1B87" w:rsidR="00C73C9B" w:rsidRPr="00C73C9B" w:rsidRDefault="00FB3B9E" w:rsidP="00C73C9B">
      <w:pPr>
        <w:numPr>
          <w:ilvl w:val="0"/>
          <w:numId w:val="1"/>
        </w:numPr>
        <w:spacing w:after="0" w:line="240" w:lineRule="auto"/>
        <w:ind w:left="540"/>
        <w:textAlignment w:val="center"/>
        <w:rPr>
          <w:rFonts w:ascii="Calibri" w:eastAsia="Times New Roman" w:hAnsi="Calibri" w:cs="Calibri"/>
          <w:lang w:eastAsia="en-CA"/>
        </w:rPr>
      </w:pPr>
      <w:r>
        <w:rPr>
          <w:rFonts w:ascii="Calibri" w:eastAsia="Times New Roman" w:hAnsi="Calibri" w:cs="Calibri"/>
          <w:lang w:eastAsia="en-CA"/>
        </w:rPr>
        <w:t>Steril</w:t>
      </w:r>
      <w:r w:rsidR="004B4838">
        <w:rPr>
          <w:rFonts w:ascii="Calibri" w:eastAsia="Times New Roman" w:hAnsi="Calibri" w:cs="Calibri"/>
          <w:lang w:eastAsia="en-CA"/>
        </w:rPr>
        <w:t>ize</w:t>
      </w:r>
      <w:r>
        <w:rPr>
          <w:rFonts w:ascii="Calibri" w:eastAsia="Times New Roman" w:hAnsi="Calibri" w:cs="Calibri"/>
          <w:lang w:eastAsia="en-CA"/>
        </w:rPr>
        <w:t xml:space="preserve"> mortar and pestle (I use </w:t>
      </w:r>
      <w:r w:rsidR="004B4838">
        <w:rPr>
          <w:rFonts w:ascii="Calibri" w:eastAsia="Times New Roman" w:hAnsi="Calibri" w:cs="Calibri"/>
          <w:lang w:eastAsia="en-CA"/>
        </w:rPr>
        <w:t xml:space="preserve">10% </w:t>
      </w:r>
      <w:r>
        <w:rPr>
          <w:rFonts w:ascii="Calibri" w:eastAsia="Times New Roman" w:hAnsi="Calibri" w:cs="Calibri"/>
          <w:lang w:eastAsia="en-CA"/>
        </w:rPr>
        <w:t>bleach for 15 mins, then 90</w:t>
      </w:r>
      <w:r w:rsidRPr="00FB3B9E">
        <w:rPr>
          <w:rFonts w:ascii="Calibri" w:eastAsia="Times New Roman" w:hAnsi="Calibri" w:cs="Calibri"/>
          <w:vertAlign w:val="superscript"/>
          <w:lang w:eastAsia="en-CA"/>
        </w:rPr>
        <w:t>o</w:t>
      </w:r>
      <w:r>
        <w:rPr>
          <w:rFonts w:ascii="Calibri" w:eastAsia="Times New Roman" w:hAnsi="Calibri" w:cs="Calibri"/>
          <w:lang w:eastAsia="en-CA"/>
        </w:rPr>
        <w:t>C washer)</w:t>
      </w:r>
    </w:p>
    <w:p w14:paraId="08636424" w14:textId="433CB42F" w:rsidR="00C73C9B" w:rsidRPr="00C73C9B" w:rsidRDefault="00C73C9B" w:rsidP="00C73C9B">
      <w:pPr>
        <w:numPr>
          <w:ilvl w:val="0"/>
          <w:numId w:val="1"/>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get silica gel </w:t>
      </w:r>
      <w:r w:rsidR="004B4838">
        <w:rPr>
          <w:rFonts w:ascii="Calibri" w:eastAsia="Times New Roman" w:hAnsi="Calibri" w:cs="Calibri"/>
          <w:lang w:eastAsia="en-CA"/>
        </w:rPr>
        <w:t>(</w:t>
      </w:r>
      <w:r w:rsidRPr="00C73C9B">
        <w:rPr>
          <w:rFonts w:ascii="Calibri" w:eastAsia="Times New Roman" w:hAnsi="Calibri" w:cs="Calibri"/>
          <w:lang w:eastAsia="en-CA"/>
        </w:rPr>
        <w:t xml:space="preserve">a fine grain gel is best, </w:t>
      </w:r>
      <w:proofErr w:type="spellStart"/>
      <w:r w:rsidRPr="00C73C9B">
        <w:rPr>
          <w:rFonts w:ascii="Calibri" w:eastAsia="Times New Roman" w:hAnsi="Calibri" w:cs="Calibri"/>
          <w:lang w:eastAsia="en-CA"/>
        </w:rPr>
        <w:t>eg.</w:t>
      </w:r>
      <w:proofErr w:type="spellEnd"/>
      <w:r w:rsidRPr="00C73C9B">
        <w:rPr>
          <w:rFonts w:ascii="Calibri" w:eastAsia="Times New Roman" w:hAnsi="Calibri" w:cs="Calibri"/>
          <w:lang w:eastAsia="en-CA"/>
        </w:rPr>
        <w:t xml:space="preserve"> Fontainebleau</w:t>
      </w:r>
      <w:r w:rsidR="004B4838">
        <w:rPr>
          <w:rFonts w:ascii="Calibri" w:eastAsia="Times New Roman" w:hAnsi="Calibri" w:cs="Calibri"/>
          <w:lang w:eastAsia="en-CA"/>
        </w:rPr>
        <w:t xml:space="preserve"> has been recommended; I grind silica beads into a fine dust in mortar prior to </w:t>
      </w:r>
      <w:commentRangeStart w:id="0"/>
      <w:r w:rsidR="004B4838">
        <w:rPr>
          <w:rFonts w:ascii="Calibri" w:eastAsia="Times New Roman" w:hAnsi="Calibri" w:cs="Calibri"/>
          <w:lang w:eastAsia="en-CA"/>
        </w:rPr>
        <w:t>processing samples</w:t>
      </w:r>
      <w:r w:rsidRPr="00C73C9B">
        <w:rPr>
          <w:rFonts w:ascii="Calibri" w:eastAsia="Times New Roman" w:hAnsi="Calibri" w:cs="Calibri"/>
          <w:lang w:eastAsia="en-CA"/>
        </w:rPr>
        <w:t>)</w:t>
      </w:r>
      <w:commentRangeEnd w:id="0"/>
      <w:r w:rsidR="00771E0E">
        <w:rPr>
          <w:rStyle w:val="CommentReference"/>
        </w:rPr>
        <w:commentReference w:id="0"/>
      </w:r>
    </w:p>
    <w:p w14:paraId="35139EE3" w14:textId="77777777" w:rsidR="00C73C9B" w:rsidRPr="00C73C9B" w:rsidRDefault="00C73C9B" w:rsidP="00C73C9B">
      <w:pPr>
        <w:spacing w:before="100" w:after="100" w:line="240" w:lineRule="auto"/>
        <w:rPr>
          <w:rFonts w:ascii="Calibri" w:eastAsia="Times New Roman" w:hAnsi="Calibri" w:cs="Calibri"/>
          <w:lang w:eastAsia="en-CA"/>
        </w:rPr>
      </w:pPr>
      <w:r w:rsidRPr="00C73C9B">
        <w:rPr>
          <w:rFonts w:ascii="Calibri" w:eastAsia="Times New Roman" w:hAnsi="Calibri" w:cs="Calibri"/>
          <w:lang w:eastAsia="en-CA"/>
        </w:rPr>
        <w:t>sample disruption</w:t>
      </w:r>
    </w:p>
    <w:p w14:paraId="4CC32D73" w14:textId="58012317" w:rsidR="00C73C9B" w:rsidRDefault="00C73C9B" w:rsidP="00C73C9B">
      <w:pPr>
        <w:numPr>
          <w:ilvl w:val="0"/>
          <w:numId w:val="2"/>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set up </w:t>
      </w:r>
      <w:commentRangeStart w:id="1"/>
      <w:r w:rsidRPr="00C73C9B">
        <w:rPr>
          <w:rFonts w:ascii="Calibri" w:eastAsia="Times New Roman" w:hAnsi="Calibri" w:cs="Calibri"/>
          <w:lang w:eastAsia="en-CA"/>
        </w:rPr>
        <w:t xml:space="preserve">2.0 ml </w:t>
      </w:r>
      <w:commentRangeEnd w:id="1"/>
      <w:r w:rsidR="00771E0E">
        <w:rPr>
          <w:rStyle w:val="CommentReference"/>
        </w:rPr>
        <w:commentReference w:id="1"/>
      </w:r>
      <w:r w:rsidRPr="00C73C9B">
        <w:rPr>
          <w:rFonts w:ascii="Calibri" w:eastAsia="Times New Roman" w:hAnsi="Calibri" w:cs="Calibri"/>
          <w:lang w:eastAsia="en-CA"/>
        </w:rPr>
        <w:t xml:space="preserve">tubes </w:t>
      </w:r>
      <w:r w:rsidR="004B4838">
        <w:rPr>
          <w:rFonts w:ascii="Calibri" w:eastAsia="Times New Roman" w:hAnsi="Calibri" w:cs="Calibri"/>
          <w:lang w:eastAsia="en-CA"/>
        </w:rPr>
        <w:t>and</w:t>
      </w:r>
      <w:r w:rsidRPr="00C73C9B">
        <w:rPr>
          <w:rFonts w:ascii="Calibri" w:eastAsia="Times New Roman" w:hAnsi="Calibri" w:cs="Calibri"/>
          <w:lang w:eastAsia="en-CA"/>
        </w:rPr>
        <w:t xml:space="preserve"> tissue. </w:t>
      </w:r>
      <w:r w:rsidR="004B4838">
        <w:rPr>
          <w:rFonts w:ascii="Calibri" w:eastAsia="Times New Roman" w:hAnsi="Calibri" w:cs="Calibri"/>
          <w:lang w:eastAsia="en-CA"/>
        </w:rPr>
        <w:t>A</w:t>
      </w:r>
      <w:r w:rsidRPr="00C73C9B">
        <w:rPr>
          <w:rFonts w:ascii="Calibri" w:eastAsia="Times New Roman" w:hAnsi="Calibri" w:cs="Calibri"/>
          <w:lang w:eastAsia="en-CA"/>
        </w:rPr>
        <w:t xml:space="preserve">pproximately </w:t>
      </w:r>
      <w:r w:rsidR="00ED035E">
        <w:rPr>
          <w:rFonts w:ascii="Calibri" w:eastAsia="Times New Roman" w:hAnsi="Calibri" w:cs="Calibri"/>
          <w:lang w:eastAsia="en-CA"/>
        </w:rPr>
        <w:t>8-12</w:t>
      </w:r>
      <w:r w:rsidRPr="00C73C9B">
        <w:rPr>
          <w:rFonts w:ascii="Calibri" w:eastAsia="Times New Roman" w:hAnsi="Calibri" w:cs="Calibri"/>
          <w:lang w:eastAsia="en-CA"/>
        </w:rPr>
        <w:t xml:space="preserve"> cm2 should be sufficient</w:t>
      </w:r>
      <w:r w:rsidR="00ED035E">
        <w:rPr>
          <w:rFonts w:ascii="Calibri" w:eastAsia="Times New Roman" w:hAnsi="Calibri" w:cs="Calibri"/>
          <w:lang w:eastAsia="en-CA"/>
        </w:rPr>
        <w:t xml:space="preserve"> (3 pieces about the size of my thumbnail)</w:t>
      </w:r>
      <w:r w:rsidRPr="00C73C9B">
        <w:rPr>
          <w:rFonts w:ascii="Calibri" w:eastAsia="Times New Roman" w:hAnsi="Calibri" w:cs="Calibri"/>
          <w:lang w:eastAsia="en-CA"/>
        </w:rPr>
        <w:t>.</w:t>
      </w:r>
    </w:p>
    <w:p w14:paraId="2F736128" w14:textId="3EAC1D45" w:rsidR="00FB3B9E" w:rsidRDefault="00FB3B9E" w:rsidP="00FB3B9E">
      <w:pPr>
        <w:numPr>
          <w:ilvl w:val="0"/>
          <w:numId w:val="2"/>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grind your sample material in a mortar with a small amount of ground silica gel (this is to keep the sample dry, i.e. absorption from ambient humidity will degrade the DNA)</w:t>
      </w:r>
      <w:r w:rsidR="00ED035E">
        <w:rPr>
          <w:rFonts w:ascii="Calibri" w:eastAsia="Times New Roman" w:hAnsi="Calibri" w:cs="Calibri"/>
          <w:lang w:eastAsia="en-CA"/>
        </w:rPr>
        <w:t>.</w:t>
      </w:r>
    </w:p>
    <w:p w14:paraId="1F5F8B65" w14:textId="50992BAE" w:rsidR="00FB3B9E" w:rsidRPr="00C73C9B" w:rsidRDefault="00FB3B9E" w:rsidP="00FB3B9E">
      <w:pPr>
        <w:numPr>
          <w:ilvl w:val="0"/>
          <w:numId w:val="2"/>
        </w:num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Don’t overgrind, just enough until there are no notable pieces of the specimen remaining. The s</w:t>
      </w:r>
      <w:r w:rsidRPr="00C73C9B">
        <w:rPr>
          <w:rFonts w:ascii="Calibri" w:eastAsia="Times New Roman" w:hAnsi="Calibri" w:cs="Calibri"/>
          <w:lang w:eastAsia="en-CA"/>
        </w:rPr>
        <w:t>ample will look like a fine sand in the end.</w:t>
      </w:r>
    </w:p>
    <w:p w14:paraId="69B8F347" w14:textId="77777777" w:rsidR="00C73C9B" w:rsidRPr="00C73C9B" w:rsidRDefault="00C73C9B" w:rsidP="00C73C9B">
      <w:pPr>
        <w:numPr>
          <w:ilvl w:val="0"/>
          <w:numId w:val="2"/>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add sample to 2.0 ml tube and </w:t>
      </w:r>
      <w:r w:rsidRPr="00C73C9B">
        <w:rPr>
          <w:rFonts w:ascii="Calibri" w:eastAsia="Times New Roman" w:hAnsi="Calibri" w:cs="Calibri"/>
          <w:b/>
          <w:bCs/>
          <w:lang w:eastAsia="en-CA"/>
        </w:rPr>
        <w:t>immediately</w:t>
      </w:r>
      <w:r w:rsidRPr="00C73C9B">
        <w:rPr>
          <w:rFonts w:ascii="Calibri" w:eastAsia="Times New Roman" w:hAnsi="Calibri" w:cs="Calibri"/>
          <w:lang w:eastAsia="en-CA"/>
        </w:rPr>
        <w:t xml:space="preserve"> add 500 µl CTAB buffer, more if there is a lot of material.</w:t>
      </w:r>
    </w:p>
    <w:p w14:paraId="7759DCD5" w14:textId="437064B3" w:rsidR="00C73C9B" w:rsidRPr="00C73C9B" w:rsidRDefault="00FB3B9E" w:rsidP="00C73C9B">
      <w:pPr>
        <w:numPr>
          <w:ilvl w:val="0"/>
          <w:numId w:val="2"/>
        </w:numPr>
        <w:spacing w:after="0" w:line="240" w:lineRule="auto"/>
        <w:ind w:left="540"/>
        <w:textAlignment w:val="center"/>
        <w:rPr>
          <w:rFonts w:ascii="Calibri" w:eastAsia="Times New Roman" w:hAnsi="Calibri" w:cs="Calibri"/>
          <w:lang w:eastAsia="en-CA"/>
        </w:rPr>
      </w:pPr>
      <w:r>
        <w:rPr>
          <w:rFonts w:ascii="Calibri" w:eastAsia="Times New Roman" w:hAnsi="Calibri" w:cs="Calibri"/>
          <w:lang w:eastAsia="en-CA"/>
        </w:rPr>
        <w:t>A</w:t>
      </w:r>
      <w:r w:rsidR="00C73C9B" w:rsidRPr="00C73C9B">
        <w:rPr>
          <w:rFonts w:ascii="Calibri" w:eastAsia="Times New Roman" w:hAnsi="Calibri" w:cs="Calibri"/>
          <w:lang w:eastAsia="en-CA"/>
        </w:rPr>
        <w:t xml:space="preserve">dd 5ul of </w:t>
      </w:r>
      <w:proofErr w:type="spellStart"/>
      <w:r w:rsidR="00C73C9B" w:rsidRPr="00C73C9B">
        <w:rPr>
          <w:rFonts w:ascii="Calibri" w:eastAsia="Times New Roman" w:hAnsi="Calibri" w:cs="Calibri"/>
          <w:lang w:eastAsia="en-CA"/>
        </w:rPr>
        <w:t>RNAse</w:t>
      </w:r>
      <w:proofErr w:type="spellEnd"/>
      <w:r w:rsidR="00ED035E">
        <w:rPr>
          <w:rFonts w:ascii="Calibri" w:eastAsia="Times New Roman" w:hAnsi="Calibri" w:cs="Calibri"/>
          <w:lang w:eastAsia="en-CA"/>
        </w:rPr>
        <w:t>, scale up if needed</w:t>
      </w:r>
    </w:p>
    <w:p w14:paraId="4D79C2C0" w14:textId="77777777" w:rsidR="00C73C9B" w:rsidRPr="00C73C9B" w:rsidRDefault="00C73C9B" w:rsidP="00C73C9B">
      <w:pPr>
        <w:spacing w:before="100" w:after="100" w:line="240" w:lineRule="auto"/>
        <w:rPr>
          <w:rFonts w:ascii="Calibri" w:eastAsia="Times New Roman" w:hAnsi="Calibri" w:cs="Calibri"/>
          <w:lang w:eastAsia="en-CA"/>
        </w:rPr>
      </w:pPr>
      <w:r w:rsidRPr="00C73C9B">
        <w:rPr>
          <w:rFonts w:ascii="Calibri" w:eastAsia="Times New Roman" w:hAnsi="Calibri" w:cs="Calibri"/>
          <w:lang w:eastAsia="en-CA"/>
        </w:rPr>
        <w:t>incubate</w:t>
      </w:r>
    </w:p>
    <w:p w14:paraId="533124D4" w14:textId="106E2AED" w:rsidR="00C73C9B" w:rsidRPr="00C73C9B" w:rsidRDefault="00C73C9B" w:rsidP="00C73C9B">
      <w:pPr>
        <w:numPr>
          <w:ilvl w:val="0"/>
          <w:numId w:val="3"/>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lastRenderedPageBreak/>
        <w:t xml:space="preserve">incubate at </w:t>
      </w:r>
      <w:r w:rsidR="00755176">
        <w:rPr>
          <w:rFonts w:ascii="Calibri" w:eastAsia="Times New Roman" w:hAnsi="Calibri" w:cs="Calibri"/>
          <w:b/>
          <w:bCs/>
          <w:lang w:eastAsia="en-CA"/>
        </w:rPr>
        <w:t>55oC</w:t>
      </w:r>
      <w:r w:rsidRPr="00C73C9B">
        <w:rPr>
          <w:rFonts w:ascii="Calibri" w:eastAsia="Times New Roman" w:hAnsi="Calibri" w:cs="Calibri"/>
          <w:lang w:eastAsia="en-CA"/>
        </w:rPr>
        <w:t xml:space="preserve"> for </w:t>
      </w:r>
      <w:r w:rsidR="00755176">
        <w:rPr>
          <w:rFonts w:ascii="Calibri" w:eastAsia="Times New Roman" w:hAnsi="Calibri" w:cs="Calibri"/>
          <w:lang w:eastAsia="en-CA"/>
        </w:rPr>
        <w:t>30-40 mins</w:t>
      </w:r>
      <w:r w:rsidRPr="00C73C9B">
        <w:rPr>
          <w:rFonts w:ascii="Calibri" w:eastAsia="Times New Roman" w:hAnsi="Calibri" w:cs="Calibri"/>
          <w:lang w:eastAsia="en-CA"/>
        </w:rPr>
        <w:t>, invert every 5–10 minutes (</w:t>
      </w:r>
      <w:r w:rsidRPr="00C73C9B">
        <w:rPr>
          <w:rFonts w:ascii="Calibri" w:eastAsia="Times New Roman" w:hAnsi="Calibri" w:cs="Calibri"/>
          <w:u w:val="single"/>
          <w:lang w:eastAsia="en-CA"/>
        </w:rPr>
        <w:t>no vortex</w:t>
      </w:r>
      <w:r w:rsidRPr="00C73C9B">
        <w:rPr>
          <w:rFonts w:ascii="Calibri" w:eastAsia="Times New Roman" w:hAnsi="Calibri" w:cs="Calibri"/>
          <w:lang w:eastAsia="en-CA"/>
        </w:rPr>
        <w:t>)</w:t>
      </w:r>
    </w:p>
    <w:p w14:paraId="1F5EB421" w14:textId="0F8E69F7" w:rsidR="00C73C9B" w:rsidRPr="00C73C9B" w:rsidRDefault="00C73C9B" w:rsidP="00C73C9B">
      <w:pPr>
        <w:numPr>
          <w:ilvl w:val="0"/>
          <w:numId w:val="3"/>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spin at full speed for 10 minutes</w:t>
      </w:r>
      <w:r w:rsidR="00ED035E">
        <w:rPr>
          <w:rFonts w:ascii="Calibri" w:eastAsia="Times New Roman" w:hAnsi="Calibri" w:cs="Calibri"/>
          <w:lang w:eastAsia="en-CA"/>
        </w:rPr>
        <w:t xml:space="preserve"> (13.3G)</w:t>
      </w:r>
    </w:p>
    <w:p w14:paraId="6C4CB1F6" w14:textId="1814B4E6" w:rsidR="00C73C9B" w:rsidRPr="00C73C9B" w:rsidRDefault="00C73C9B" w:rsidP="00C73C9B">
      <w:pPr>
        <w:spacing w:before="100" w:after="100" w:line="240" w:lineRule="auto"/>
        <w:rPr>
          <w:rFonts w:ascii="Calibri" w:eastAsia="Times New Roman" w:hAnsi="Calibri" w:cs="Calibri"/>
          <w:lang w:eastAsia="en-CA"/>
        </w:rPr>
      </w:pPr>
      <w:r w:rsidRPr="00C73C9B">
        <w:rPr>
          <w:rFonts w:ascii="Calibri" w:eastAsia="Times New Roman" w:hAnsi="Calibri" w:cs="Calibri"/>
          <w:lang w:eastAsia="en-CA"/>
        </w:rPr>
        <w:t>extraction iteration 1</w:t>
      </w:r>
      <w:r w:rsidR="00EF5055">
        <w:rPr>
          <w:rFonts w:ascii="Calibri" w:eastAsia="Times New Roman" w:hAnsi="Calibri" w:cs="Calibri"/>
          <w:lang w:eastAsia="en-CA"/>
        </w:rPr>
        <w:t xml:space="preserve"> </w:t>
      </w:r>
      <w:r w:rsidR="00EF5055" w:rsidRPr="00EF5055">
        <w:rPr>
          <w:rFonts w:ascii="Calibri" w:eastAsia="Times New Roman" w:hAnsi="Calibri" w:cs="Calibri"/>
          <w:b/>
          <w:bCs/>
          <w:lang w:eastAsia="en-CA"/>
        </w:rPr>
        <w:t xml:space="preserve">**to be conducted in the </w:t>
      </w:r>
      <w:proofErr w:type="spellStart"/>
      <w:r w:rsidR="00EF5055" w:rsidRPr="00EF5055">
        <w:rPr>
          <w:rFonts w:ascii="Calibri" w:eastAsia="Times New Roman" w:hAnsi="Calibri" w:cs="Calibri"/>
          <w:b/>
          <w:bCs/>
          <w:lang w:eastAsia="en-CA"/>
        </w:rPr>
        <w:t>fumehood</w:t>
      </w:r>
      <w:proofErr w:type="spellEnd"/>
      <w:r w:rsidR="00EF5055" w:rsidRPr="00EF5055">
        <w:rPr>
          <w:rFonts w:ascii="Calibri" w:eastAsia="Times New Roman" w:hAnsi="Calibri" w:cs="Calibri"/>
          <w:b/>
          <w:bCs/>
          <w:lang w:eastAsia="en-CA"/>
        </w:rPr>
        <w:t>**</w:t>
      </w:r>
    </w:p>
    <w:p w14:paraId="55542553" w14:textId="0B8CC50E" w:rsidR="00C73C9B" w:rsidRDefault="00C73C9B" w:rsidP="00C73C9B">
      <w:pPr>
        <w:numPr>
          <w:ilvl w:val="0"/>
          <w:numId w:val="4"/>
        </w:numPr>
        <w:spacing w:after="0" w:line="240" w:lineRule="auto"/>
        <w:ind w:left="540"/>
        <w:textAlignment w:val="center"/>
        <w:rPr>
          <w:rFonts w:ascii="Calibri" w:eastAsia="Times New Roman" w:hAnsi="Calibri" w:cs="Calibri"/>
          <w:highlight w:val="yellow"/>
          <w:lang w:eastAsia="en-CA"/>
        </w:rPr>
      </w:pPr>
      <w:r w:rsidRPr="00ED035E">
        <w:rPr>
          <w:rFonts w:ascii="Calibri" w:eastAsia="Times New Roman" w:hAnsi="Calibri" w:cs="Calibri"/>
          <w:highlight w:val="yellow"/>
          <w:lang w:eastAsia="en-CA"/>
        </w:rPr>
        <w:t xml:space="preserve">transfer aqueous (upper) layer to a clean tube and add an equal volume of 25:24:1 </w:t>
      </w:r>
      <w:proofErr w:type="spellStart"/>
      <w:proofErr w:type="gramStart"/>
      <w:r w:rsidRPr="00ED035E">
        <w:rPr>
          <w:rFonts w:ascii="Calibri" w:eastAsia="Times New Roman" w:hAnsi="Calibri" w:cs="Calibri"/>
          <w:highlight w:val="yellow"/>
          <w:lang w:eastAsia="en-CA"/>
        </w:rPr>
        <w:t>Phenol:chloroform</w:t>
      </w:r>
      <w:proofErr w:type="gramEnd"/>
      <w:r w:rsidRPr="00ED035E">
        <w:rPr>
          <w:rFonts w:ascii="Calibri" w:eastAsia="Times New Roman" w:hAnsi="Calibri" w:cs="Calibri"/>
          <w:highlight w:val="yellow"/>
          <w:lang w:eastAsia="en-CA"/>
        </w:rPr>
        <w:t>:isoamyl</w:t>
      </w:r>
      <w:proofErr w:type="spellEnd"/>
      <w:r w:rsidRPr="00ED035E">
        <w:rPr>
          <w:rFonts w:ascii="Calibri" w:eastAsia="Times New Roman" w:hAnsi="Calibri" w:cs="Calibri"/>
          <w:highlight w:val="yellow"/>
          <w:lang w:eastAsia="en-CA"/>
        </w:rPr>
        <w:t xml:space="preserve"> alcohol (don’t take liquid from the upper layer</w:t>
      </w:r>
      <w:r w:rsidR="00ED035E" w:rsidRPr="00ED035E">
        <w:rPr>
          <w:rFonts w:ascii="Calibri" w:eastAsia="Times New Roman" w:hAnsi="Calibri" w:cs="Calibri"/>
          <w:highlight w:val="yellow"/>
          <w:lang w:eastAsia="en-CA"/>
        </w:rPr>
        <w:t xml:space="preserve"> of phenol</w:t>
      </w:r>
      <w:r w:rsidR="00FB3B9E" w:rsidRPr="00ED035E">
        <w:rPr>
          <w:rFonts w:ascii="Calibri" w:eastAsia="Times New Roman" w:hAnsi="Calibri" w:cs="Calibri"/>
          <w:highlight w:val="yellow"/>
          <w:lang w:eastAsia="en-CA"/>
        </w:rPr>
        <w:t>, should be clear; don’t use the phenol mixture if solution is yellow or discoloured</w:t>
      </w:r>
      <w:r w:rsidR="00771E0E">
        <w:rPr>
          <w:rFonts w:ascii="Calibri" w:eastAsia="Times New Roman" w:hAnsi="Calibri" w:cs="Calibri"/>
          <w:highlight w:val="yellow"/>
          <w:lang w:eastAsia="en-CA"/>
        </w:rPr>
        <w:t>, shelf life is approximately 6 months</w:t>
      </w:r>
      <w:r w:rsidRPr="00ED035E">
        <w:rPr>
          <w:rFonts w:ascii="Calibri" w:eastAsia="Times New Roman" w:hAnsi="Calibri" w:cs="Calibri"/>
          <w:highlight w:val="yellow"/>
          <w:lang w:eastAsia="en-CA"/>
        </w:rPr>
        <w:t>) and invert a few times (no vortex) to emulsify</w:t>
      </w:r>
    </w:p>
    <w:p w14:paraId="1828BDD7" w14:textId="4602794B" w:rsidR="00C73C9B" w:rsidRDefault="00C73C9B" w:rsidP="00C73C9B">
      <w:pPr>
        <w:numPr>
          <w:ilvl w:val="0"/>
          <w:numId w:val="4"/>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spin at full speed for 10 minutes</w:t>
      </w:r>
    </w:p>
    <w:p w14:paraId="67F41047" w14:textId="1921726D" w:rsidR="00FB3B9E" w:rsidRDefault="00FB3B9E" w:rsidP="00FB3B9E">
      <w:pPr>
        <w:spacing w:after="0" w:line="240" w:lineRule="auto"/>
        <w:textAlignment w:val="center"/>
        <w:rPr>
          <w:rFonts w:ascii="Calibri" w:eastAsia="Times New Roman" w:hAnsi="Calibri" w:cs="Calibri"/>
          <w:lang w:eastAsia="en-CA"/>
        </w:rPr>
      </w:pPr>
    </w:p>
    <w:p w14:paraId="332F7207" w14:textId="6C0C4697" w:rsidR="00FB3B9E" w:rsidRPr="00C73C9B" w:rsidRDefault="00FB3B9E" w:rsidP="00FB3B9E">
      <w:pPr>
        <w:spacing w:after="0" w:line="240" w:lineRule="auto"/>
        <w:textAlignment w:val="center"/>
        <w:rPr>
          <w:rFonts w:ascii="Calibri" w:eastAsia="Times New Roman" w:hAnsi="Calibri" w:cs="Calibri"/>
          <w:lang w:eastAsia="en-CA"/>
        </w:rPr>
      </w:pPr>
      <w:r>
        <w:rPr>
          <w:rFonts w:ascii="Calibri" w:eastAsia="Times New Roman" w:hAnsi="Calibri" w:cs="Calibri"/>
          <w:lang w:eastAsia="en-CA"/>
        </w:rPr>
        <w:t xml:space="preserve">Alternatively, you can use </w:t>
      </w:r>
      <w:r w:rsidRPr="00C73C9B">
        <w:rPr>
          <w:rFonts w:ascii="Calibri" w:eastAsia="Times New Roman" w:hAnsi="Calibri" w:cs="Calibri"/>
          <w:lang w:eastAsia="en-CA"/>
        </w:rPr>
        <w:t xml:space="preserve">24:1 </w:t>
      </w:r>
      <w:proofErr w:type="spellStart"/>
      <w:proofErr w:type="gramStart"/>
      <w:r>
        <w:rPr>
          <w:rFonts w:ascii="Calibri" w:eastAsia="Times New Roman" w:hAnsi="Calibri" w:cs="Calibri"/>
          <w:lang w:eastAsia="en-CA"/>
        </w:rPr>
        <w:t>c</w:t>
      </w:r>
      <w:r w:rsidRPr="00C73C9B">
        <w:rPr>
          <w:rFonts w:ascii="Calibri" w:eastAsia="Times New Roman" w:hAnsi="Calibri" w:cs="Calibri"/>
          <w:lang w:eastAsia="en-CA"/>
        </w:rPr>
        <w:t>hloroform:isoamyl</w:t>
      </w:r>
      <w:proofErr w:type="spellEnd"/>
      <w:proofErr w:type="gramEnd"/>
      <w:r w:rsidRPr="00C73C9B">
        <w:rPr>
          <w:rFonts w:ascii="Calibri" w:eastAsia="Times New Roman" w:hAnsi="Calibri" w:cs="Calibri"/>
          <w:lang w:eastAsia="en-CA"/>
        </w:rPr>
        <w:t xml:space="preserve"> alcohol</w:t>
      </w:r>
      <w:r>
        <w:rPr>
          <w:rFonts w:ascii="Calibri" w:eastAsia="Times New Roman" w:hAnsi="Calibri" w:cs="Calibri"/>
          <w:lang w:eastAsia="en-CA"/>
        </w:rPr>
        <w:t xml:space="preserve"> for this step</w:t>
      </w:r>
      <w:r w:rsidR="00ED035E">
        <w:rPr>
          <w:rFonts w:ascii="Calibri" w:eastAsia="Times New Roman" w:hAnsi="Calibri" w:cs="Calibri"/>
          <w:lang w:eastAsia="en-CA"/>
        </w:rPr>
        <w:t xml:space="preserve"> (seems to work fine in cultured </w:t>
      </w:r>
      <w:commentRangeStart w:id="2"/>
      <w:r w:rsidR="00ED035E">
        <w:rPr>
          <w:rFonts w:ascii="Calibri" w:eastAsia="Times New Roman" w:hAnsi="Calibri" w:cs="Calibri"/>
          <w:lang w:eastAsia="en-CA"/>
        </w:rPr>
        <w:t>species</w:t>
      </w:r>
      <w:commentRangeEnd w:id="2"/>
      <w:r w:rsidR="00771E0E">
        <w:rPr>
          <w:rStyle w:val="CommentReference"/>
        </w:rPr>
        <w:commentReference w:id="2"/>
      </w:r>
      <w:r w:rsidR="00ED035E">
        <w:rPr>
          <w:rFonts w:ascii="Calibri" w:eastAsia="Times New Roman" w:hAnsi="Calibri" w:cs="Calibri"/>
          <w:lang w:eastAsia="en-CA"/>
        </w:rPr>
        <w:t>)</w:t>
      </w:r>
      <w:r>
        <w:rPr>
          <w:rFonts w:ascii="Calibri" w:eastAsia="Times New Roman" w:hAnsi="Calibri" w:cs="Calibri"/>
          <w:lang w:eastAsia="en-CA"/>
        </w:rPr>
        <w:t>. Phenol is very toxic, so you may want to avoid using it if possible, however, it may be necessary to inactivate secondary compounds depending on the species being extracted.</w:t>
      </w:r>
      <w:r w:rsidR="00755176">
        <w:rPr>
          <w:rFonts w:ascii="Calibri" w:eastAsia="Times New Roman" w:hAnsi="Calibri" w:cs="Calibri"/>
          <w:lang w:eastAsia="en-CA"/>
        </w:rPr>
        <w:t xml:space="preserve"> In my experience</w:t>
      </w:r>
      <w:r w:rsidR="00ED035E">
        <w:rPr>
          <w:rFonts w:ascii="Calibri" w:eastAsia="Times New Roman" w:hAnsi="Calibri" w:cs="Calibri"/>
          <w:lang w:eastAsia="en-CA"/>
        </w:rPr>
        <w:t xml:space="preserve">, phenol </w:t>
      </w:r>
      <w:r w:rsidR="00755176">
        <w:rPr>
          <w:rFonts w:ascii="Calibri" w:eastAsia="Times New Roman" w:hAnsi="Calibri" w:cs="Calibri"/>
          <w:lang w:eastAsia="en-CA"/>
        </w:rPr>
        <w:t xml:space="preserve">is necessary for </w:t>
      </w:r>
      <w:r w:rsidR="00ED035E">
        <w:rPr>
          <w:rFonts w:ascii="Calibri" w:eastAsia="Times New Roman" w:hAnsi="Calibri" w:cs="Calibri"/>
          <w:lang w:eastAsia="en-CA"/>
        </w:rPr>
        <w:t>brown sporophytes</w:t>
      </w:r>
      <w:r w:rsidR="00755176">
        <w:rPr>
          <w:rFonts w:ascii="Calibri" w:eastAsia="Times New Roman" w:hAnsi="Calibri" w:cs="Calibri"/>
          <w:lang w:eastAsia="en-CA"/>
        </w:rPr>
        <w:t xml:space="preserve">, but for small unicellular heterokonts </w:t>
      </w:r>
      <w:r w:rsidR="00771E0E">
        <w:rPr>
          <w:rFonts w:ascii="Calibri" w:eastAsia="Times New Roman" w:hAnsi="Calibri" w:cs="Calibri"/>
          <w:lang w:eastAsia="en-CA"/>
        </w:rPr>
        <w:t xml:space="preserve">and filamentous reds/green algae, </w:t>
      </w:r>
      <w:r w:rsidR="00755176">
        <w:rPr>
          <w:rFonts w:ascii="Calibri" w:eastAsia="Times New Roman" w:hAnsi="Calibri" w:cs="Calibri"/>
          <w:lang w:eastAsia="en-CA"/>
        </w:rPr>
        <w:t>we have had good success with just chloroform</w:t>
      </w:r>
      <w:r w:rsidR="00ED035E">
        <w:rPr>
          <w:rFonts w:ascii="Calibri" w:eastAsia="Times New Roman" w:hAnsi="Calibri" w:cs="Calibri"/>
          <w:lang w:eastAsia="en-CA"/>
        </w:rPr>
        <w:t xml:space="preserve"> for this step.</w:t>
      </w:r>
    </w:p>
    <w:p w14:paraId="6E07AF07" w14:textId="6202EAEF" w:rsidR="00C73C9B" w:rsidRPr="00C73C9B" w:rsidRDefault="00C73C9B" w:rsidP="00C73C9B">
      <w:pPr>
        <w:spacing w:before="100" w:after="100" w:line="240" w:lineRule="auto"/>
        <w:rPr>
          <w:rFonts w:ascii="Calibri" w:eastAsia="Times New Roman" w:hAnsi="Calibri" w:cs="Calibri"/>
          <w:lang w:eastAsia="en-CA"/>
        </w:rPr>
      </w:pPr>
      <w:r w:rsidRPr="00C73C9B">
        <w:rPr>
          <w:rFonts w:ascii="Calibri" w:eastAsia="Times New Roman" w:hAnsi="Calibri" w:cs="Calibri"/>
          <w:lang w:eastAsia="en-CA"/>
        </w:rPr>
        <w:t>extraction iteration 2</w:t>
      </w:r>
      <w:r w:rsidR="00EF5055">
        <w:rPr>
          <w:rFonts w:ascii="Calibri" w:eastAsia="Times New Roman" w:hAnsi="Calibri" w:cs="Calibri"/>
          <w:lang w:eastAsia="en-CA"/>
        </w:rPr>
        <w:t xml:space="preserve"> </w:t>
      </w:r>
      <w:r w:rsidR="00EF5055" w:rsidRPr="00EF5055">
        <w:rPr>
          <w:rFonts w:ascii="Calibri" w:eastAsia="Times New Roman" w:hAnsi="Calibri" w:cs="Calibri"/>
          <w:b/>
          <w:bCs/>
          <w:lang w:eastAsia="en-CA"/>
        </w:rPr>
        <w:t>**to be conducted in the fumehood**</w:t>
      </w:r>
    </w:p>
    <w:p w14:paraId="37D29C26" w14:textId="3092751B"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transfer aqueous (upper) layer to a clean tube</w:t>
      </w:r>
      <w:r w:rsidR="00755176">
        <w:rPr>
          <w:rFonts w:ascii="Calibri" w:eastAsia="Times New Roman" w:hAnsi="Calibri" w:cs="Calibri"/>
          <w:lang w:eastAsia="en-CA"/>
        </w:rPr>
        <w:t>. If using phenol there should be an obvious white solid layer in between bottom (dirty) solution and upper (mostly clear, CTAB) solution.</w:t>
      </w:r>
    </w:p>
    <w:p w14:paraId="25BD3A58" w14:textId="455653C8"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when transferring aqueous layer, be sure to pipette </w:t>
      </w:r>
      <w:r w:rsidR="00ED035E">
        <w:rPr>
          <w:rFonts w:ascii="Calibri" w:eastAsia="Times New Roman" w:hAnsi="Calibri" w:cs="Calibri"/>
          <w:lang w:eastAsia="en-CA"/>
        </w:rPr>
        <w:t>gently</w:t>
      </w:r>
      <w:r w:rsidRPr="00C73C9B">
        <w:rPr>
          <w:rFonts w:ascii="Calibri" w:eastAsia="Times New Roman" w:hAnsi="Calibri" w:cs="Calibri"/>
          <w:lang w:eastAsia="en-CA"/>
        </w:rPr>
        <w:t xml:space="preserve"> </w:t>
      </w:r>
      <w:r w:rsidR="00ED035E">
        <w:rPr>
          <w:rFonts w:ascii="Calibri" w:eastAsia="Times New Roman" w:hAnsi="Calibri" w:cs="Calibri"/>
          <w:lang w:eastAsia="en-CA"/>
        </w:rPr>
        <w:t>hovering above</w:t>
      </w:r>
      <w:r w:rsidRPr="00C73C9B">
        <w:rPr>
          <w:rFonts w:ascii="Calibri" w:eastAsia="Times New Roman" w:hAnsi="Calibri" w:cs="Calibri"/>
          <w:lang w:eastAsia="en-CA"/>
        </w:rPr>
        <w:t xml:space="preserve"> the upper/lower boundary, and leave a bit of the aqueous layer behind to avoid phenol contamination</w:t>
      </w:r>
      <w:r w:rsidR="00FB3B9E">
        <w:rPr>
          <w:rFonts w:ascii="Calibri" w:eastAsia="Times New Roman" w:hAnsi="Calibri" w:cs="Calibri"/>
          <w:lang w:eastAsia="en-CA"/>
        </w:rPr>
        <w:t xml:space="preserve"> (if you hit the phenol or mix the layers re</w:t>
      </w:r>
      <w:r w:rsidR="00755176">
        <w:rPr>
          <w:rFonts w:ascii="Calibri" w:eastAsia="Times New Roman" w:hAnsi="Calibri" w:cs="Calibri"/>
          <w:lang w:eastAsia="en-CA"/>
        </w:rPr>
        <w:t>-</w:t>
      </w:r>
      <w:r w:rsidR="00FB3B9E">
        <w:rPr>
          <w:rFonts w:ascii="Calibri" w:eastAsia="Times New Roman" w:hAnsi="Calibri" w:cs="Calibri"/>
          <w:lang w:eastAsia="en-CA"/>
        </w:rPr>
        <w:t>spin; phenol can inhibit downstream protocols such as library prep)</w:t>
      </w:r>
    </w:p>
    <w:p w14:paraId="677401F5" w14:textId="6C9EB299"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ED035E">
        <w:rPr>
          <w:rFonts w:ascii="Calibri" w:eastAsia="Times New Roman" w:hAnsi="Calibri" w:cs="Calibri"/>
          <w:highlight w:val="yellow"/>
          <w:lang w:eastAsia="en-CA"/>
        </w:rPr>
        <w:t xml:space="preserve">Add 0.2-0.3 vol of 100% ethanol. Add this </w:t>
      </w:r>
      <w:r w:rsidRPr="00ED035E">
        <w:rPr>
          <w:rFonts w:ascii="Calibri" w:eastAsia="Times New Roman" w:hAnsi="Calibri" w:cs="Calibri"/>
          <w:i/>
          <w:iCs/>
          <w:highlight w:val="yellow"/>
          <w:lang w:eastAsia="en-CA"/>
        </w:rPr>
        <w:t>slowly, drop by drop</w:t>
      </w:r>
      <w:r w:rsidRPr="00ED035E">
        <w:rPr>
          <w:rFonts w:ascii="Calibri" w:eastAsia="Times New Roman" w:hAnsi="Calibri" w:cs="Calibri"/>
          <w:highlight w:val="yellow"/>
          <w:lang w:eastAsia="en-CA"/>
        </w:rPr>
        <w:t xml:space="preserve">, and agitate the tube while doing so (either by flicking or shaking, this can be a bit tricky). This will precipitate polysaccharides </w:t>
      </w:r>
      <w:r w:rsidR="00ED035E" w:rsidRPr="00ED035E">
        <w:rPr>
          <w:rFonts w:ascii="Calibri" w:eastAsia="Times New Roman" w:hAnsi="Calibri" w:cs="Calibri"/>
          <w:highlight w:val="yellow"/>
          <w:lang w:eastAsia="en-CA"/>
        </w:rPr>
        <w:t>while</w:t>
      </w:r>
      <w:r w:rsidRPr="00ED035E">
        <w:rPr>
          <w:rFonts w:ascii="Calibri" w:eastAsia="Times New Roman" w:hAnsi="Calibri" w:cs="Calibri"/>
          <w:highlight w:val="yellow"/>
          <w:lang w:eastAsia="en-CA"/>
        </w:rPr>
        <w:t xml:space="preserve"> ensur</w:t>
      </w:r>
      <w:r w:rsidR="00ED035E" w:rsidRPr="00ED035E">
        <w:rPr>
          <w:rFonts w:ascii="Calibri" w:eastAsia="Times New Roman" w:hAnsi="Calibri" w:cs="Calibri"/>
          <w:highlight w:val="yellow"/>
          <w:lang w:eastAsia="en-CA"/>
        </w:rPr>
        <w:t>ing</w:t>
      </w:r>
      <w:r w:rsidRPr="00ED035E">
        <w:rPr>
          <w:rFonts w:ascii="Calibri" w:eastAsia="Times New Roman" w:hAnsi="Calibri" w:cs="Calibri"/>
          <w:highlight w:val="yellow"/>
          <w:lang w:eastAsia="en-CA"/>
        </w:rPr>
        <w:t xml:space="preserve"> the ethanol is not locally concentrated enough to precipitate the DNA</w:t>
      </w:r>
      <w:r w:rsidR="00ED035E" w:rsidRPr="00ED035E">
        <w:rPr>
          <w:rFonts w:ascii="Calibri" w:eastAsia="Times New Roman" w:hAnsi="Calibri" w:cs="Calibri"/>
          <w:highlight w:val="yellow"/>
          <w:lang w:eastAsia="en-CA"/>
        </w:rPr>
        <w:t xml:space="preserve"> (because there are salts present in the CTAB)</w:t>
      </w:r>
      <w:r w:rsidRPr="00ED035E">
        <w:rPr>
          <w:rFonts w:ascii="Calibri" w:eastAsia="Times New Roman" w:hAnsi="Calibri" w:cs="Calibri"/>
          <w:highlight w:val="yellow"/>
          <w:lang w:eastAsia="en-CA"/>
        </w:rPr>
        <w:t xml:space="preserve">. You may see a stringy white precipitate form, this is the </w:t>
      </w:r>
      <w:proofErr w:type="spellStart"/>
      <w:r w:rsidRPr="00ED035E">
        <w:rPr>
          <w:rFonts w:ascii="Calibri" w:eastAsia="Times New Roman" w:hAnsi="Calibri" w:cs="Calibri"/>
          <w:highlight w:val="yellow"/>
          <w:lang w:eastAsia="en-CA"/>
        </w:rPr>
        <w:t>polyssacharides</w:t>
      </w:r>
      <w:proofErr w:type="spellEnd"/>
      <w:r w:rsidRPr="00ED035E">
        <w:rPr>
          <w:rFonts w:ascii="Calibri" w:eastAsia="Times New Roman" w:hAnsi="Calibri" w:cs="Calibri"/>
          <w:highlight w:val="yellow"/>
          <w:lang w:eastAsia="en-CA"/>
        </w:rPr>
        <w:t>. DNA takes longer and requires higher relative volumes of ethanol to precipitate</w:t>
      </w:r>
      <w:r w:rsidRPr="00C73C9B">
        <w:rPr>
          <w:rFonts w:ascii="Calibri" w:eastAsia="Times New Roman" w:hAnsi="Calibri" w:cs="Calibri"/>
          <w:lang w:eastAsia="en-CA"/>
        </w:rPr>
        <w:t>.</w:t>
      </w:r>
    </w:p>
    <w:p w14:paraId="687BF27D" w14:textId="77777777"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 add an equal volume of 24:1 </w:t>
      </w:r>
      <w:proofErr w:type="spellStart"/>
      <w:proofErr w:type="gramStart"/>
      <w:r w:rsidRPr="00C73C9B">
        <w:rPr>
          <w:rFonts w:ascii="Calibri" w:eastAsia="Times New Roman" w:hAnsi="Calibri" w:cs="Calibri"/>
          <w:lang w:eastAsia="en-CA"/>
        </w:rPr>
        <w:t>Chloroform:isoamyl</w:t>
      </w:r>
      <w:proofErr w:type="spellEnd"/>
      <w:proofErr w:type="gramEnd"/>
      <w:r w:rsidRPr="00C73C9B">
        <w:rPr>
          <w:rFonts w:ascii="Calibri" w:eastAsia="Times New Roman" w:hAnsi="Calibri" w:cs="Calibri"/>
          <w:lang w:eastAsia="en-CA"/>
        </w:rPr>
        <w:t xml:space="preserve"> alcohol (to volume of aqueous solution moved over) and invert a few times (no vortex) to emulsify</w:t>
      </w:r>
    </w:p>
    <w:p w14:paraId="7612811F" w14:textId="77777777"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spin for 5 minutes (12000G)</w:t>
      </w:r>
    </w:p>
    <w:p w14:paraId="3EF068B0" w14:textId="77777777"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transfer aqueous (upper) layer to a clean tube</w:t>
      </w:r>
    </w:p>
    <w:p w14:paraId="27ED0D78" w14:textId="6460A705" w:rsidR="00C73C9B" w:rsidRPr="00C73C9B" w:rsidRDefault="00C73C9B" w:rsidP="00C73C9B">
      <w:pPr>
        <w:numPr>
          <w:ilvl w:val="0"/>
          <w:numId w:val="5"/>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As before, when transferring aqueous layer, be sure to pipette </w:t>
      </w:r>
      <w:r w:rsidR="00ED035E">
        <w:rPr>
          <w:rFonts w:ascii="Calibri" w:eastAsia="Times New Roman" w:hAnsi="Calibri" w:cs="Calibri"/>
          <w:lang w:eastAsia="en-CA"/>
        </w:rPr>
        <w:t>gently, hovering above</w:t>
      </w:r>
      <w:r w:rsidRPr="00C73C9B">
        <w:rPr>
          <w:rFonts w:ascii="Calibri" w:eastAsia="Times New Roman" w:hAnsi="Calibri" w:cs="Calibri"/>
          <w:lang w:eastAsia="en-CA"/>
        </w:rPr>
        <w:t xml:space="preserve"> the upper/lower boundary, and leave a bit of the aqueous layer behind</w:t>
      </w:r>
      <w:r w:rsidR="004466CA">
        <w:rPr>
          <w:rFonts w:ascii="Calibri" w:eastAsia="Times New Roman" w:hAnsi="Calibri" w:cs="Calibri"/>
          <w:lang w:eastAsia="en-CA"/>
        </w:rPr>
        <w:t xml:space="preserve">. </w:t>
      </w:r>
      <w:proofErr w:type="spellStart"/>
      <w:r w:rsidR="004466CA">
        <w:rPr>
          <w:rFonts w:ascii="Calibri" w:eastAsia="Times New Roman" w:hAnsi="Calibri" w:cs="Calibri"/>
          <w:lang w:eastAsia="en-CA"/>
        </w:rPr>
        <w:t>Respin</w:t>
      </w:r>
      <w:proofErr w:type="spellEnd"/>
      <w:r w:rsidR="004466CA">
        <w:rPr>
          <w:rFonts w:ascii="Calibri" w:eastAsia="Times New Roman" w:hAnsi="Calibri" w:cs="Calibri"/>
          <w:lang w:eastAsia="en-CA"/>
        </w:rPr>
        <w:t xml:space="preserve"> if layers get mixed again.</w:t>
      </w:r>
    </w:p>
    <w:p w14:paraId="4C2A6CCA" w14:textId="77777777" w:rsidR="00C73C9B" w:rsidRPr="00C73C9B" w:rsidRDefault="00C73C9B" w:rsidP="00C73C9B">
      <w:pPr>
        <w:spacing w:after="0" w:line="240" w:lineRule="auto"/>
        <w:rPr>
          <w:rFonts w:ascii="Calibri" w:eastAsia="Times New Roman" w:hAnsi="Calibri" w:cs="Calibri"/>
          <w:lang w:eastAsia="en-CA"/>
        </w:rPr>
      </w:pPr>
      <w:r w:rsidRPr="00C73C9B">
        <w:rPr>
          <w:rFonts w:ascii="Calibri" w:eastAsia="Times New Roman" w:hAnsi="Calibri" w:cs="Calibri"/>
          <w:lang w:eastAsia="en-CA"/>
        </w:rPr>
        <w:t> </w:t>
      </w:r>
    </w:p>
    <w:p w14:paraId="129C6411" w14:textId="77777777" w:rsidR="00C73C9B" w:rsidRPr="00C73C9B" w:rsidRDefault="00C73C9B" w:rsidP="00C73C9B">
      <w:pPr>
        <w:spacing w:after="0" w:line="240" w:lineRule="auto"/>
        <w:rPr>
          <w:rFonts w:ascii="Calibri" w:eastAsia="Times New Roman" w:hAnsi="Calibri" w:cs="Calibri"/>
          <w:lang w:eastAsia="en-CA"/>
        </w:rPr>
      </w:pPr>
      <w:r w:rsidRPr="00C73C9B">
        <w:rPr>
          <w:rFonts w:ascii="Calibri" w:eastAsia="Times New Roman" w:hAnsi="Calibri" w:cs="Calibri"/>
          <w:lang w:eastAsia="en-CA"/>
        </w:rPr>
        <w:t>DNA precipitation and washing</w:t>
      </w:r>
    </w:p>
    <w:p w14:paraId="14B79C1F" w14:textId="77777777" w:rsidR="00C73C9B" w:rsidRP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Add 1 vol of isopropanol</w:t>
      </w:r>
    </w:p>
    <w:p w14:paraId="61E68002" w14:textId="3679E4F5" w:rsidR="00755176" w:rsidRDefault="00755176" w:rsidP="00C73C9B">
      <w:pPr>
        <w:numPr>
          <w:ilvl w:val="0"/>
          <w:numId w:val="6"/>
        </w:numPr>
        <w:spacing w:after="0" w:line="240" w:lineRule="auto"/>
        <w:ind w:left="540"/>
        <w:textAlignment w:val="center"/>
        <w:rPr>
          <w:rFonts w:ascii="Calibri" w:eastAsia="Times New Roman" w:hAnsi="Calibri" w:cs="Calibri"/>
          <w:lang w:eastAsia="en-CA"/>
        </w:rPr>
      </w:pPr>
      <w:r>
        <w:rPr>
          <w:rFonts w:ascii="Calibri" w:eastAsia="Times New Roman" w:hAnsi="Calibri" w:cs="Calibri"/>
          <w:lang w:eastAsia="en-CA"/>
        </w:rPr>
        <w:t xml:space="preserve">Do not incubate, move </w:t>
      </w:r>
      <w:proofErr w:type="gramStart"/>
      <w:r>
        <w:rPr>
          <w:rFonts w:ascii="Calibri" w:eastAsia="Times New Roman" w:hAnsi="Calibri" w:cs="Calibri"/>
          <w:lang w:eastAsia="en-CA"/>
        </w:rPr>
        <w:t>strait</w:t>
      </w:r>
      <w:proofErr w:type="gramEnd"/>
      <w:r>
        <w:rPr>
          <w:rFonts w:ascii="Calibri" w:eastAsia="Times New Roman" w:hAnsi="Calibri" w:cs="Calibri"/>
          <w:lang w:eastAsia="en-CA"/>
        </w:rPr>
        <w:t xml:space="preserve"> to spin step. Longer incubation times at lower temperatures will only help precipitate contaminant molecules, longer spin times are best way to ensure high yield.</w:t>
      </w:r>
    </w:p>
    <w:p w14:paraId="3BA783A4" w14:textId="273CB7E1" w:rsidR="00C73C9B" w:rsidRP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Spin at </w:t>
      </w:r>
      <w:r w:rsidR="00755176">
        <w:rPr>
          <w:rFonts w:ascii="Calibri" w:eastAsia="Times New Roman" w:hAnsi="Calibri" w:cs="Calibri"/>
          <w:lang w:eastAsia="en-CA"/>
        </w:rPr>
        <w:t>full speed</w:t>
      </w:r>
      <w:r w:rsidRPr="00C73C9B">
        <w:rPr>
          <w:rFonts w:ascii="Calibri" w:eastAsia="Times New Roman" w:hAnsi="Calibri" w:cs="Calibri"/>
          <w:lang w:eastAsia="en-CA"/>
        </w:rPr>
        <w:t xml:space="preserve"> for 30 mins</w:t>
      </w:r>
      <w:r w:rsidR="00ED035E">
        <w:rPr>
          <w:rFonts w:ascii="Calibri" w:eastAsia="Times New Roman" w:hAnsi="Calibri" w:cs="Calibri"/>
          <w:lang w:eastAsia="en-CA"/>
        </w:rPr>
        <w:t>, room temp.</w:t>
      </w:r>
    </w:p>
    <w:p w14:paraId="2471FCC7" w14:textId="3916A0EB" w:rsidR="00C73C9B" w:rsidRP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Pipette supernatant, careful to avoid taking up the pellet.</w:t>
      </w:r>
      <w:r w:rsidR="00755176">
        <w:rPr>
          <w:rFonts w:ascii="Calibri" w:eastAsia="Times New Roman" w:hAnsi="Calibri" w:cs="Calibri"/>
          <w:lang w:eastAsia="en-CA"/>
        </w:rPr>
        <w:t xml:space="preserve"> It may be clear or white.</w:t>
      </w:r>
    </w:p>
    <w:p w14:paraId="43FB1BBC" w14:textId="2DB88218" w:rsid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Wash the pellet with 250 ul of 70% ethanol, spinning at 12G for 15 mins.</w:t>
      </w:r>
    </w:p>
    <w:p w14:paraId="1A63939C" w14:textId="37C4A092" w:rsidR="00771E0E" w:rsidRPr="00C73C9B" w:rsidRDefault="00771E0E" w:rsidP="00C73C9B">
      <w:pPr>
        <w:numPr>
          <w:ilvl w:val="0"/>
          <w:numId w:val="6"/>
        </w:numPr>
        <w:spacing w:after="0" w:line="240" w:lineRule="auto"/>
        <w:ind w:left="540"/>
        <w:textAlignment w:val="center"/>
        <w:rPr>
          <w:rFonts w:ascii="Calibri" w:eastAsia="Times New Roman" w:hAnsi="Calibri" w:cs="Calibri"/>
          <w:lang w:eastAsia="en-CA"/>
        </w:rPr>
      </w:pPr>
      <w:r>
        <w:rPr>
          <w:rFonts w:ascii="Calibri" w:eastAsia="Times New Roman" w:hAnsi="Calibri" w:cs="Calibri"/>
          <w:lang w:eastAsia="en-CA"/>
        </w:rPr>
        <w:t>Repeat above two steps, for two total ethanol washes</w:t>
      </w:r>
    </w:p>
    <w:p w14:paraId="1363D30A" w14:textId="5F66F799" w:rsidR="00C73C9B" w:rsidRP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Discard supernatant and allow pellet to dry (cap open) for 30 mins or until dry. Do not over dry. Pellet may become translucent</w:t>
      </w:r>
      <w:r w:rsidR="00755176">
        <w:rPr>
          <w:rFonts w:ascii="Calibri" w:eastAsia="Times New Roman" w:hAnsi="Calibri" w:cs="Calibri"/>
          <w:lang w:eastAsia="en-CA"/>
        </w:rPr>
        <w:t xml:space="preserve"> or flake off</w:t>
      </w:r>
      <w:r w:rsidRPr="00C73C9B">
        <w:rPr>
          <w:rFonts w:ascii="Calibri" w:eastAsia="Times New Roman" w:hAnsi="Calibri" w:cs="Calibri"/>
          <w:lang w:eastAsia="en-CA"/>
        </w:rPr>
        <w:t xml:space="preserve">. </w:t>
      </w:r>
      <w:r w:rsidR="00755176">
        <w:rPr>
          <w:rFonts w:ascii="Calibri" w:eastAsia="Times New Roman" w:hAnsi="Calibri" w:cs="Calibri"/>
          <w:lang w:eastAsia="en-CA"/>
        </w:rPr>
        <w:t>Carefully monitor and ready your TE sol.</w:t>
      </w:r>
    </w:p>
    <w:p w14:paraId="77A3F501" w14:textId="2E18616A" w:rsidR="00C73C9B" w:rsidRP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Elute the pellet in 50ul of 0.1x TE. </w:t>
      </w:r>
      <w:r w:rsidR="00755176">
        <w:rPr>
          <w:rFonts w:ascii="Calibri" w:eastAsia="Times New Roman" w:hAnsi="Calibri" w:cs="Calibri"/>
          <w:lang w:eastAsia="en-CA"/>
        </w:rPr>
        <w:t>No need to agitate</w:t>
      </w:r>
      <w:r w:rsidRPr="00C73C9B">
        <w:rPr>
          <w:rFonts w:ascii="Calibri" w:eastAsia="Times New Roman" w:hAnsi="Calibri" w:cs="Calibri"/>
          <w:lang w:eastAsia="en-CA"/>
        </w:rPr>
        <w:t xml:space="preserve"> while pellet dissolves.</w:t>
      </w:r>
    </w:p>
    <w:p w14:paraId="67FB276A" w14:textId="443C6B9E" w:rsidR="00C73C9B" w:rsidRDefault="00C73C9B" w:rsidP="00C73C9B">
      <w:pPr>
        <w:numPr>
          <w:ilvl w:val="0"/>
          <w:numId w:val="6"/>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Store at -20oC</w:t>
      </w:r>
    </w:p>
    <w:p w14:paraId="5CF95DD8" w14:textId="65921251" w:rsidR="004466CA" w:rsidRDefault="004466CA" w:rsidP="004466CA">
      <w:pPr>
        <w:spacing w:after="0" w:line="240" w:lineRule="auto"/>
        <w:textAlignment w:val="center"/>
        <w:rPr>
          <w:rFonts w:ascii="Calibri" w:eastAsia="Times New Roman" w:hAnsi="Calibri" w:cs="Calibri"/>
          <w:lang w:eastAsia="en-CA"/>
        </w:rPr>
      </w:pPr>
    </w:p>
    <w:p w14:paraId="2FD58804" w14:textId="0EB8D216" w:rsidR="004466CA" w:rsidRPr="00ED035E" w:rsidRDefault="004466CA" w:rsidP="004466CA">
      <w:pPr>
        <w:spacing w:after="0" w:line="240" w:lineRule="auto"/>
        <w:textAlignment w:val="center"/>
        <w:rPr>
          <w:rFonts w:ascii="Calibri" w:eastAsia="Times New Roman" w:hAnsi="Calibri" w:cs="Calibri"/>
          <w:highlight w:val="yellow"/>
          <w:lang w:eastAsia="en-CA"/>
        </w:rPr>
      </w:pPr>
      <w:r w:rsidRPr="00ED035E">
        <w:rPr>
          <w:rFonts w:ascii="Calibri" w:eastAsia="Times New Roman" w:hAnsi="Calibri" w:cs="Calibri"/>
          <w:highlight w:val="yellow"/>
          <w:lang w:eastAsia="en-CA"/>
        </w:rPr>
        <w:t>Post extraction cleanup</w:t>
      </w:r>
    </w:p>
    <w:p w14:paraId="7B6EDFB0" w14:textId="77777777" w:rsidR="00ED035E" w:rsidRDefault="004466CA" w:rsidP="004466CA">
      <w:pPr>
        <w:spacing w:after="0" w:line="240" w:lineRule="auto"/>
        <w:textAlignment w:val="center"/>
        <w:rPr>
          <w:rFonts w:ascii="Calibri" w:eastAsia="Times New Roman" w:hAnsi="Calibri" w:cs="Calibri"/>
          <w:lang w:eastAsia="en-CA"/>
        </w:rPr>
      </w:pPr>
      <w:r w:rsidRPr="00ED035E">
        <w:rPr>
          <w:rFonts w:ascii="Calibri" w:eastAsia="Times New Roman" w:hAnsi="Calibri" w:cs="Calibri"/>
          <w:highlight w:val="yellow"/>
          <w:lang w:eastAsia="en-CA"/>
        </w:rPr>
        <w:t xml:space="preserve">Clean up of the DNA extract </w:t>
      </w:r>
      <w:r w:rsidR="00755176" w:rsidRPr="00ED035E">
        <w:rPr>
          <w:rFonts w:ascii="Calibri" w:eastAsia="Times New Roman" w:hAnsi="Calibri" w:cs="Calibri"/>
          <w:highlight w:val="yellow"/>
          <w:lang w:eastAsia="en-CA"/>
        </w:rPr>
        <w:t>may be</w:t>
      </w:r>
      <w:r w:rsidRPr="00ED035E">
        <w:rPr>
          <w:rFonts w:ascii="Calibri" w:eastAsia="Times New Roman" w:hAnsi="Calibri" w:cs="Calibri"/>
          <w:highlight w:val="yellow"/>
          <w:lang w:eastAsia="en-CA"/>
        </w:rPr>
        <w:t xml:space="preserve"> necessary with a magnetic bead-based protocol. The above protocol does not consistently remove compounds that inhibit library prep, and QC (nanodrop, Qubit), does not pick up on this contamination. You can create low cost magnetic bead solutions using </w:t>
      </w:r>
      <w:proofErr w:type="spellStart"/>
      <w:r w:rsidRPr="00ED035E">
        <w:rPr>
          <w:rFonts w:ascii="Calibri" w:eastAsia="Times New Roman" w:hAnsi="Calibri" w:cs="Calibri"/>
          <w:highlight w:val="yellow"/>
          <w:lang w:eastAsia="en-CA"/>
        </w:rPr>
        <w:t>serapure</w:t>
      </w:r>
      <w:proofErr w:type="spellEnd"/>
      <w:r w:rsidRPr="00ED035E">
        <w:rPr>
          <w:rFonts w:ascii="Calibri" w:eastAsia="Times New Roman" w:hAnsi="Calibri" w:cs="Calibri"/>
          <w:highlight w:val="yellow"/>
          <w:lang w:eastAsia="en-CA"/>
        </w:rPr>
        <w:t xml:space="preserve"> beads, or you can pay for high quality beads (</w:t>
      </w:r>
      <w:proofErr w:type="spellStart"/>
      <w:r w:rsidRPr="00ED035E">
        <w:rPr>
          <w:rFonts w:ascii="Calibri" w:eastAsia="Times New Roman" w:hAnsi="Calibri" w:cs="Calibri"/>
          <w:highlight w:val="yellow"/>
          <w:lang w:eastAsia="en-CA"/>
        </w:rPr>
        <w:t>AMPure</w:t>
      </w:r>
      <w:proofErr w:type="spellEnd"/>
      <w:r w:rsidRPr="00ED035E">
        <w:rPr>
          <w:rFonts w:ascii="Calibri" w:eastAsia="Times New Roman" w:hAnsi="Calibri" w:cs="Calibri"/>
          <w:highlight w:val="yellow"/>
          <w:lang w:eastAsia="en-CA"/>
        </w:rPr>
        <w:t>). My impression is that post extraction clean up is less of an issue depending on life history stage; for instance, does not appear to be necessary for cultured kelp gametophyte tissue, but needed for the sporophyte).</w:t>
      </w:r>
    </w:p>
    <w:p w14:paraId="76199034" w14:textId="77777777" w:rsidR="00ED035E" w:rsidRDefault="00ED035E" w:rsidP="004466CA">
      <w:pPr>
        <w:spacing w:after="0" w:line="240" w:lineRule="auto"/>
        <w:textAlignment w:val="center"/>
        <w:rPr>
          <w:rFonts w:ascii="Calibri" w:eastAsia="Times New Roman" w:hAnsi="Calibri" w:cs="Calibri"/>
          <w:lang w:eastAsia="en-CA"/>
        </w:rPr>
      </w:pPr>
    </w:p>
    <w:p w14:paraId="63604F63" w14:textId="25884423" w:rsidR="004466CA" w:rsidRPr="00C73C9B" w:rsidRDefault="00ED035E" w:rsidP="004466CA">
      <w:pPr>
        <w:spacing w:after="0" w:line="240" w:lineRule="auto"/>
        <w:textAlignment w:val="center"/>
        <w:rPr>
          <w:rFonts w:ascii="Calibri" w:eastAsia="Times New Roman" w:hAnsi="Calibri" w:cs="Calibri"/>
          <w:lang w:eastAsia="en-CA"/>
        </w:rPr>
      </w:pPr>
      <w:r w:rsidRPr="00ED035E">
        <w:rPr>
          <w:rFonts w:ascii="Calibri" w:eastAsia="Times New Roman" w:hAnsi="Calibri" w:cs="Calibri"/>
          <w:highlight w:val="yellow"/>
          <w:lang w:eastAsia="en-CA"/>
        </w:rPr>
        <w:t>Recently with phenol extractions we get good sequencing results.</w:t>
      </w:r>
      <w:r w:rsidR="004466CA">
        <w:rPr>
          <w:rFonts w:ascii="Calibri" w:eastAsia="Times New Roman" w:hAnsi="Calibri" w:cs="Calibri"/>
          <w:lang w:eastAsia="en-CA"/>
        </w:rPr>
        <w:t xml:space="preserve"> </w:t>
      </w:r>
    </w:p>
    <w:p w14:paraId="2923F7AF" w14:textId="77777777" w:rsidR="00C73C9B" w:rsidRPr="00C73C9B" w:rsidRDefault="00C73C9B" w:rsidP="00C73C9B">
      <w:pPr>
        <w:spacing w:after="0" w:line="240" w:lineRule="auto"/>
        <w:rPr>
          <w:rFonts w:ascii="Calibri" w:eastAsia="Times New Roman" w:hAnsi="Calibri" w:cs="Calibri"/>
          <w:lang w:eastAsia="en-CA"/>
        </w:rPr>
      </w:pPr>
      <w:r w:rsidRPr="00C73C9B">
        <w:rPr>
          <w:rFonts w:ascii="Calibri" w:eastAsia="Times New Roman" w:hAnsi="Calibri" w:cs="Calibri"/>
          <w:lang w:eastAsia="en-CA"/>
        </w:rPr>
        <w:t> </w:t>
      </w:r>
    </w:p>
    <w:p w14:paraId="63E1B6CF" w14:textId="77777777" w:rsidR="00C73C9B" w:rsidRPr="00C73C9B" w:rsidRDefault="00C73C9B" w:rsidP="00C73C9B">
      <w:pPr>
        <w:spacing w:after="0" w:line="240" w:lineRule="auto"/>
        <w:rPr>
          <w:rFonts w:ascii="Calibri" w:eastAsia="Times New Roman" w:hAnsi="Calibri" w:cs="Calibri"/>
          <w:lang w:eastAsia="en-CA"/>
        </w:rPr>
      </w:pPr>
      <w:r w:rsidRPr="00C73C9B">
        <w:rPr>
          <w:rFonts w:ascii="Calibri" w:eastAsia="Times New Roman" w:hAnsi="Calibri" w:cs="Calibri"/>
          <w:lang w:eastAsia="en-CA"/>
        </w:rPr>
        <w:t>Notes</w:t>
      </w:r>
    </w:p>
    <w:p w14:paraId="652F12EA" w14:textId="77777777" w:rsidR="00C73C9B" w:rsidRPr="00C73C9B" w:rsidRDefault="00C73C9B" w:rsidP="00C73C9B">
      <w:pPr>
        <w:numPr>
          <w:ilvl w:val="0"/>
          <w:numId w:val="7"/>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It is critical to remove polysaccharides during the extraction process. Polysaccharide contamination may appear as odd or inconsistent nanodrop QC readings (260/230 ratios differ depending on the nanodrop iteration used, sometimes they look good [1.8-2.0] sometimes they are very high, sometimes they are very low [-2.25], point being, do not rely on nanodrop to pick up polysaccharide contamination)</w:t>
      </w:r>
    </w:p>
    <w:p w14:paraId="59F5948A" w14:textId="77777777" w:rsidR="00C73C9B" w:rsidRPr="00C73C9B" w:rsidRDefault="00C73C9B" w:rsidP="00C73C9B">
      <w:pPr>
        <w:numPr>
          <w:ilvl w:val="0"/>
          <w:numId w:val="7"/>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Best evidence for polysaccharide contamination is sticky or viscous extract that draws up and down slowly. DNA also won't run on a 2% agarose </w:t>
      </w:r>
      <w:proofErr w:type="gramStart"/>
      <w:r w:rsidRPr="00C73C9B">
        <w:rPr>
          <w:rFonts w:ascii="Calibri" w:eastAsia="Times New Roman" w:hAnsi="Calibri" w:cs="Calibri"/>
          <w:lang w:eastAsia="en-CA"/>
        </w:rPr>
        <w:t>gel, or</w:t>
      </w:r>
      <w:proofErr w:type="gramEnd"/>
      <w:r w:rsidRPr="00C73C9B">
        <w:rPr>
          <w:rFonts w:ascii="Calibri" w:eastAsia="Times New Roman" w:hAnsi="Calibri" w:cs="Calibri"/>
          <w:lang w:eastAsia="en-CA"/>
        </w:rPr>
        <w:t xml:space="preserve"> will exhibit "lane constriction". </w:t>
      </w:r>
    </w:p>
    <w:p w14:paraId="6AABDB03" w14:textId="69B7CE20" w:rsidR="00196791" w:rsidRPr="00ED035E" w:rsidRDefault="00C73C9B" w:rsidP="00196791">
      <w:pPr>
        <w:numPr>
          <w:ilvl w:val="0"/>
          <w:numId w:val="7"/>
        </w:numPr>
        <w:spacing w:after="0" w:line="240" w:lineRule="auto"/>
        <w:ind w:left="540"/>
        <w:textAlignment w:val="center"/>
        <w:rPr>
          <w:rFonts w:ascii="Calibri" w:eastAsia="Times New Roman" w:hAnsi="Calibri" w:cs="Calibri"/>
          <w:lang w:eastAsia="en-CA"/>
        </w:rPr>
      </w:pPr>
      <w:r w:rsidRPr="00C73C9B">
        <w:rPr>
          <w:rFonts w:ascii="Calibri" w:eastAsia="Times New Roman" w:hAnsi="Calibri" w:cs="Calibri"/>
          <w:lang w:eastAsia="en-CA"/>
        </w:rPr>
        <w:t xml:space="preserve">Typical yield for the kelp </w:t>
      </w:r>
      <w:proofErr w:type="spellStart"/>
      <w:r w:rsidRPr="00C73C9B">
        <w:rPr>
          <w:rFonts w:ascii="Calibri" w:eastAsia="Times New Roman" w:hAnsi="Calibri" w:cs="Calibri"/>
          <w:lang w:eastAsia="en-CA"/>
        </w:rPr>
        <w:t>Alaria</w:t>
      </w:r>
      <w:proofErr w:type="spellEnd"/>
      <w:r w:rsidRPr="00C73C9B">
        <w:rPr>
          <w:rFonts w:ascii="Calibri" w:eastAsia="Times New Roman" w:hAnsi="Calibri" w:cs="Calibri"/>
          <w:lang w:eastAsia="en-CA"/>
        </w:rPr>
        <w:t xml:space="preserve"> is ~30</w:t>
      </w:r>
      <w:r w:rsidR="00755176">
        <w:rPr>
          <w:rFonts w:ascii="Calibri" w:eastAsia="Times New Roman" w:hAnsi="Calibri" w:cs="Calibri"/>
          <w:lang w:eastAsia="en-CA"/>
        </w:rPr>
        <w:t>-300</w:t>
      </w:r>
      <w:r w:rsidRPr="00C73C9B">
        <w:rPr>
          <w:rFonts w:ascii="Calibri" w:eastAsia="Times New Roman" w:hAnsi="Calibri" w:cs="Calibri"/>
          <w:lang w:eastAsia="en-CA"/>
        </w:rPr>
        <w:t>ng/</w:t>
      </w:r>
      <w:proofErr w:type="spellStart"/>
      <w:r w:rsidRPr="00C73C9B">
        <w:rPr>
          <w:rFonts w:ascii="Calibri" w:eastAsia="Times New Roman" w:hAnsi="Calibri" w:cs="Calibri"/>
          <w:lang w:eastAsia="en-CA"/>
        </w:rPr>
        <w:t>ul</w:t>
      </w:r>
      <w:proofErr w:type="spellEnd"/>
      <w:r w:rsidRPr="00C73C9B">
        <w:rPr>
          <w:rFonts w:ascii="Calibri" w:eastAsia="Times New Roman" w:hAnsi="Calibri" w:cs="Calibri"/>
          <w:lang w:eastAsia="en-CA"/>
        </w:rPr>
        <w:t xml:space="preserve"> using this protocol. This protocol is optimized for extraction in this genus but may need refining depending on the taxa of interest.</w:t>
      </w:r>
    </w:p>
    <w:sectPr w:rsidR="00196791" w:rsidRPr="00ED035E">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revor Bringloe" w:date="2023-02-21T08:53:00Z" w:initials="TB">
    <w:p w14:paraId="778B9B11" w14:textId="77777777" w:rsidR="00771E0E" w:rsidRDefault="00771E0E" w:rsidP="00C333F7">
      <w:pPr>
        <w:pStyle w:val="CommentText"/>
      </w:pPr>
      <w:r>
        <w:rPr>
          <w:rStyle w:val="CommentReference"/>
        </w:rPr>
        <w:annotationRef/>
      </w:r>
      <w:r>
        <w:t>Can work from desiccated powder if that is already available</w:t>
      </w:r>
    </w:p>
  </w:comment>
  <w:comment w:id="1" w:author="Trevor Bringloe" w:date="2023-02-21T08:53:00Z" w:initials="TB">
    <w:p w14:paraId="6065B78F" w14:textId="77777777" w:rsidR="00771E0E" w:rsidRDefault="00771E0E" w:rsidP="005D2712">
      <w:pPr>
        <w:pStyle w:val="CommentText"/>
      </w:pPr>
      <w:r>
        <w:rPr>
          <w:rStyle w:val="CommentReference"/>
        </w:rPr>
        <w:annotationRef/>
      </w:r>
      <w:r>
        <w:t>1.5 ml eppendorf tubes can also work, but the extra volume at 2 ml does help downstream steps</w:t>
      </w:r>
    </w:p>
  </w:comment>
  <w:comment w:id="2" w:author="Trevor Bringloe" w:date="2023-02-21T08:55:00Z" w:initials="TB">
    <w:p w14:paraId="32706C2D" w14:textId="77777777" w:rsidR="00771E0E" w:rsidRDefault="00771E0E" w:rsidP="003961DC">
      <w:pPr>
        <w:pStyle w:val="CommentText"/>
      </w:pPr>
      <w:r>
        <w:rPr>
          <w:rStyle w:val="CommentReference"/>
        </w:rPr>
        <w:annotationRef/>
      </w:r>
      <w:r>
        <w:t>I also expect it would be ok for PCR, but I am not completely sure. It depends on your species and what compounds it contains that might inhibit reactions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78B9B11" w15:done="0"/>
  <w15:commentEx w15:paraId="6065B78F" w15:done="0"/>
  <w15:commentEx w15:paraId="32706C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F04FD" w16cex:dateUtc="2023-02-21T12:53:00Z"/>
  <w16cex:commentExtensible w16cex:durableId="279F0527" w16cex:dateUtc="2023-02-21T12:53:00Z"/>
  <w16cex:commentExtensible w16cex:durableId="279F057E" w16cex:dateUtc="2023-02-21T12: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78B9B11" w16cid:durableId="279F04FD"/>
  <w16cid:commentId w16cid:paraId="6065B78F" w16cid:durableId="279F0527"/>
  <w16cid:commentId w16cid:paraId="32706C2D" w16cid:durableId="279F05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50A33"/>
    <w:multiLevelType w:val="multilevel"/>
    <w:tmpl w:val="E4DA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81A61"/>
    <w:multiLevelType w:val="multilevel"/>
    <w:tmpl w:val="55B0D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9606F3"/>
    <w:multiLevelType w:val="multilevel"/>
    <w:tmpl w:val="A4BC6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D94C14"/>
    <w:multiLevelType w:val="multilevel"/>
    <w:tmpl w:val="BD2E3CA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26606F71"/>
    <w:multiLevelType w:val="multilevel"/>
    <w:tmpl w:val="1C461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5A4788"/>
    <w:multiLevelType w:val="multilevel"/>
    <w:tmpl w:val="EA543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1E30B76"/>
    <w:multiLevelType w:val="multilevel"/>
    <w:tmpl w:val="9ADA0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5909A8"/>
    <w:multiLevelType w:val="multilevel"/>
    <w:tmpl w:val="67882DF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71910F0F"/>
    <w:multiLevelType w:val="multilevel"/>
    <w:tmpl w:val="D5A8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5464305">
    <w:abstractNumId w:val="5"/>
  </w:num>
  <w:num w:numId="2" w16cid:durableId="463625892">
    <w:abstractNumId w:val="6"/>
  </w:num>
  <w:num w:numId="3" w16cid:durableId="1842231836">
    <w:abstractNumId w:val="8"/>
  </w:num>
  <w:num w:numId="4" w16cid:durableId="1936939350">
    <w:abstractNumId w:val="4"/>
  </w:num>
  <w:num w:numId="5" w16cid:durableId="1563951318">
    <w:abstractNumId w:val="0"/>
  </w:num>
  <w:num w:numId="6" w16cid:durableId="1832867145">
    <w:abstractNumId w:val="1"/>
  </w:num>
  <w:num w:numId="7" w16cid:durableId="1561942364">
    <w:abstractNumId w:val="2"/>
    <w:lvlOverride w:ilvl="0">
      <w:startOverride w:val="1"/>
    </w:lvlOverride>
  </w:num>
  <w:num w:numId="8" w16cid:durableId="1676957631">
    <w:abstractNumId w:val="3"/>
  </w:num>
  <w:num w:numId="9" w16cid:durableId="781151911">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revor Bringloe">
    <w15:presenceInfo w15:providerId="Windows Live" w15:userId="b3c04e2e8d0eac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38B"/>
    <w:rsid w:val="00196791"/>
    <w:rsid w:val="004466CA"/>
    <w:rsid w:val="004B4838"/>
    <w:rsid w:val="004D6FF2"/>
    <w:rsid w:val="006E238B"/>
    <w:rsid w:val="00755176"/>
    <w:rsid w:val="00771E0E"/>
    <w:rsid w:val="008F203F"/>
    <w:rsid w:val="00C73C9B"/>
    <w:rsid w:val="00ED035E"/>
    <w:rsid w:val="00EF5055"/>
    <w:rsid w:val="00FB3B9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F4D6F"/>
  <w15:chartTrackingRefBased/>
  <w15:docId w15:val="{9726FBEC-CE24-498F-922E-895BDA67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6791"/>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ListParagraph">
    <w:name w:val="List Paragraph"/>
    <w:basedOn w:val="Normal"/>
    <w:uiPriority w:val="34"/>
    <w:qFormat/>
    <w:rsid w:val="004B4838"/>
    <w:pPr>
      <w:ind w:left="720"/>
      <w:contextualSpacing/>
    </w:pPr>
  </w:style>
  <w:style w:type="character" w:styleId="CommentReference">
    <w:name w:val="annotation reference"/>
    <w:basedOn w:val="DefaultParagraphFont"/>
    <w:uiPriority w:val="99"/>
    <w:semiHidden/>
    <w:unhideWhenUsed/>
    <w:rsid w:val="00771E0E"/>
    <w:rPr>
      <w:sz w:val="16"/>
      <w:szCs w:val="16"/>
    </w:rPr>
  </w:style>
  <w:style w:type="paragraph" w:styleId="CommentText">
    <w:name w:val="annotation text"/>
    <w:basedOn w:val="Normal"/>
    <w:link w:val="CommentTextChar"/>
    <w:uiPriority w:val="99"/>
    <w:unhideWhenUsed/>
    <w:rsid w:val="00771E0E"/>
    <w:pPr>
      <w:spacing w:line="240" w:lineRule="auto"/>
    </w:pPr>
    <w:rPr>
      <w:sz w:val="20"/>
      <w:szCs w:val="20"/>
    </w:rPr>
  </w:style>
  <w:style w:type="character" w:customStyle="1" w:styleId="CommentTextChar">
    <w:name w:val="Comment Text Char"/>
    <w:basedOn w:val="DefaultParagraphFont"/>
    <w:link w:val="CommentText"/>
    <w:uiPriority w:val="99"/>
    <w:rsid w:val="00771E0E"/>
    <w:rPr>
      <w:sz w:val="20"/>
      <w:szCs w:val="20"/>
    </w:rPr>
  </w:style>
  <w:style w:type="paragraph" w:styleId="CommentSubject">
    <w:name w:val="annotation subject"/>
    <w:basedOn w:val="CommentText"/>
    <w:next w:val="CommentText"/>
    <w:link w:val="CommentSubjectChar"/>
    <w:uiPriority w:val="99"/>
    <w:semiHidden/>
    <w:unhideWhenUsed/>
    <w:rsid w:val="00771E0E"/>
    <w:rPr>
      <w:b/>
      <w:bCs/>
    </w:rPr>
  </w:style>
  <w:style w:type="character" w:customStyle="1" w:styleId="CommentSubjectChar">
    <w:name w:val="Comment Subject Char"/>
    <w:basedOn w:val="CommentTextChar"/>
    <w:link w:val="CommentSubject"/>
    <w:uiPriority w:val="99"/>
    <w:semiHidden/>
    <w:rsid w:val="00771E0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88048">
      <w:bodyDiv w:val="1"/>
      <w:marLeft w:val="0"/>
      <w:marRight w:val="0"/>
      <w:marTop w:val="0"/>
      <w:marBottom w:val="0"/>
      <w:divBdr>
        <w:top w:val="none" w:sz="0" w:space="0" w:color="auto"/>
        <w:left w:val="none" w:sz="0" w:space="0" w:color="auto"/>
        <w:bottom w:val="none" w:sz="0" w:space="0" w:color="auto"/>
        <w:right w:val="none" w:sz="0" w:space="0" w:color="auto"/>
      </w:divBdr>
    </w:div>
    <w:div w:id="1455903968">
      <w:bodyDiv w:val="1"/>
      <w:marLeft w:val="0"/>
      <w:marRight w:val="0"/>
      <w:marTop w:val="0"/>
      <w:marBottom w:val="0"/>
      <w:divBdr>
        <w:top w:val="none" w:sz="0" w:space="0" w:color="auto"/>
        <w:left w:val="none" w:sz="0" w:space="0" w:color="auto"/>
        <w:bottom w:val="none" w:sz="0" w:space="0" w:color="auto"/>
        <w:right w:val="none" w:sz="0" w:space="0" w:color="auto"/>
      </w:divBdr>
    </w:div>
    <w:div w:id="1835217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3</Pages>
  <Words>1031</Words>
  <Characters>5881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Bringloe</dc:creator>
  <cp:keywords/>
  <dc:description/>
  <cp:lastModifiedBy>Trevor Bringloe</cp:lastModifiedBy>
  <cp:revision>7</cp:revision>
  <dcterms:created xsi:type="dcterms:W3CDTF">2020-05-05T00:30:00Z</dcterms:created>
  <dcterms:modified xsi:type="dcterms:W3CDTF">2023-02-21T13:15:00Z</dcterms:modified>
</cp:coreProperties>
</file>