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E50" w:rsidRPr="00193E50" w:rsidRDefault="00193E50">
      <w:pPr>
        <w:rPr>
          <w:noProof/>
          <w:sz w:val="24"/>
          <w:szCs w:val="28"/>
          <w:lang w:eastAsia="fr-FR"/>
        </w:rPr>
      </w:pPr>
      <w:r>
        <w:rPr>
          <w:noProof/>
          <w:sz w:val="24"/>
          <w:szCs w:val="28"/>
          <w:lang w:eastAsia="fr-FR"/>
        </w:rPr>
        <w:t>Pierre-François DORMEGNIE</w:t>
      </w:r>
    </w:p>
    <w:p w:rsidR="00193E50" w:rsidRDefault="00193E50">
      <w:pPr>
        <w:rPr>
          <w:b/>
          <w:noProof/>
          <w:sz w:val="52"/>
          <w:szCs w:val="28"/>
          <w:u w:val="single"/>
          <w:lang w:eastAsia="fr-FR"/>
        </w:rPr>
      </w:pPr>
    </w:p>
    <w:p w:rsidR="00EB446D" w:rsidRDefault="00EB446D">
      <w:pPr>
        <w:rPr>
          <w:b/>
          <w:noProof/>
          <w:sz w:val="52"/>
          <w:szCs w:val="28"/>
          <w:u w:val="single"/>
          <w:lang w:eastAsia="fr-FR"/>
        </w:rPr>
      </w:pPr>
      <w:r w:rsidRPr="00EB446D">
        <w:rPr>
          <w:b/>
          <w:noProof/>
          <w:sz w:val="52"/>
          <w:szCs w:val="28"/>
          <w:u w:val="single"/>
          <w:lang w:eastAsia="fr-FR"/>
        </w:rPr>
        <w:t>RESET</w:t>
      </w:r>
    </w:p>
    <w:p w:rsidR="00EB446D" w:rsidRDefault="00EB446D">
      <w:pPr>
        <w:rPr>
          <w:noProof/>
          <w:sz w:val="24"/>
          <w:szCs w:val="28"/>
          <w:lang w:eastAsia="fr-FR"/>
        </w:rPr>
      </w:pPr>
      <w:r>
        <w:rPr>
          <w:noProof/>
          <w:sz w:val="24"/>
          <w:szCs w:val="28"/>
          <w:lang w:eastAsia="fr-FR"/>
        </w:rPr>
        <w:t>Une des utilisations du reset est de revenir à un état antérieur à celui où l’on est.</w:t>
      </w:r>
      <w:r w:rsidR="001C28D2">
        <w:rPr>
          <w:noProof/>
          <w:sz w:val="24"/>
          <w:szCs w:val="28"/>
          <w:lang w:eastAsia="fr-FR"/>
        </w:rPr>
        <w:br/>
        <w:t>On utilise git log pour énumérer les commits réalisés.</w:t>
      </w:r>
      <w:r w:rsidR="001C28D2">
        <w:rPr>
          <w:noProof/>
          <w:sz w:val="24"/>
          <w:szCs w:val="28"/>
          <w:lang w:eastAsia="fr-FR"/>
        </w:rPr>
        <w:br/>
        <w:t>Imaginons que l’on veuille revenir dans le passé au 9118ad8..</w:t>
      </w:r>
      <w:r w:rsidR="001C28D2">
        <w:rPr>
          <w:noProof/>
          <w:sz w:val="24"/>
          <w:szCs w:val="28"/>
          <w:lang w:eastAsia="fr-FR"/>
        </w:rPr>
        <w:br/>
        <w:t>On voit par la suite et que l’on n’a plus les éléments postérieurs.</w:t>
      </w:r>
      <w:r w:rsidR="001C28D2">
        <w:rPr>
          <w:noProof/>
          <w:sz w:val="24"/>
          <w:szCs w:val="28"/>
          <w:lang w:eastAsia="fr-FR"/>
        </w:rPr>
        <w:br/>
      </w:r>
      <w:r w:rsidR="001C28D2">
        <w:rPr>
          <w:noProof/>
          <w:sz w:val="24"/>
          <w:szCs w:val="28"/>
          <w:u w:val="single"/>
          <w:lang w:eastAsia="fr-FR"/>
        </w:rPr>
        <w:t xml:space="preserve">On peut toutefois noté qu’au du dépôt, rien n’a été changé ! </w:t>
      </w:r>
      <w:r w:rsidR="00765AEF">
        <w:rPr>
          <w:noProof/>
          <w:sz w:val="24"/>
          <w:szCs w:val="28"/>
          <w:u w:val="single"/>
          <w:lang w:eastAsia="fr-FR"/>
        </w:rPr>
        <w:br/>
      </w:r>
      <w:r w:rsidR="00765AEF">
        <w:rPr>
          <w:noProof/>
          <w:sz w:val="24"/>
          <w:szCs w:val="28"/>
          <w:lang w:eastAsia="fr-FR"/>
        </w:rPr>
        <w:t>On est bien revenu au commit précédent mais laisse en staging toutes les modifications.</w:t>
      </w:r>
      <w:r w:rsidR="00765AEF">
        <w:rPr>
          <w:noProof/>
          <w:sz w:val="24"/>
          <w:szCs w:val="28"/>
          <w:lang w:eastAsia="fr-FR"/>
        </w:rPr>
        <w:br/>
        <w:t>En résumé, on est revenu en arrière tout en préservant l’espace de travail ! L’historique est donc altéré.</w:t>
      </w:r>
      <w:r w:rsidR="00765AEF">
        <w:rPr>
          <w:noProof/>
          <w:sz w:val="24"/>
          <w:szCs w:val="28"/>
          <w:lang w:eastAsia="fr-FR"/>
        </w:rPr>
        <w:br/>
        <w:t>La commande –hard permet de revenir en arrière et l’espace de travail va être modifié.</w:t>
      </w:r>
    </w:p>
    <w:p w:rsidR="009D6118" w:rsidRDefault="009D6118">
      <w:pPr>
        <w:rPr>
          <w:noProof/>
          <w:sz w:val="24"/>
          <w:szCs w:val="28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9F64684" wp14:editId="77FC2512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760720" cy="6569075"/>
            <wp:effectExtent l="0" t="0" r="0" b="31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et g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6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6118" w:rsidRDefault="009D6118">
      <w:pPr>
        <w:rPr>
          <w:noProof/>
          <w:sz w:val="24"/>
          <w:szCs w:val="28"/>
          <w:lang w:eastAsia="fr-FR"/>
        </w:rPr>
      </w:pPr>
    </w:p>
    <w:p w:rsidR="009D6118" w:rsidRDefault="009D6118">
      <w:pPr>
        <w:rPr>
          <w:noProof/>
          <w:sz w:val="24"/>
          <w:szCs w:val="28"/>
          <w:lang w:eastAsia="fr-FR"/>
        </w:rPr>
      </w:pPr>
    </w:p>
    <w:p w:rsidR="009D6118" w:rsidRDefault="009D6118">
      <w:pPr>
        <w:rPr>
          <w:noProof/>
          <w:sz w:val="24"/>
          <w:szCs w:val="28"/>
          <w:lang w:eastAsia="fr-FR"/>
        </w:rPr>
      </w:pPr>
    </w:p>
    <w:p w:rsidR="009D6118" w:rsidRDefault="009D6118">
      <w:pPr>
        <w:rPr>
          <w:noProof/>
          <w:sz w:val="24"/>
          <w:szCs w:val="28"/>
          <w:lang w:eastAsia="fr-FR"/>
        </w:rPr>
      </w:pPr>
    </w:p>
    <w:p w:rsidR="009D6118" w:rsidRDefault="009D6118">
      <w:pPr>
        <w:rPr>
          <w:noProof/>
          <w:sz w:val="24"/>
          <w:szCs w:val="28"/>
          <w:lang w:eastAsia="fr-FR"/>
        </w:rPr>
      </w:pPr>
    </w:p>
    <w:p w:rsidR="009D6118" w:rsidRDefault="009D6118">
      <w:pPr>
        <w:rPr>
          <w:noProof/>
          <w:sz w:val="24"/>
          <w:szCs w:val="28"/>
          <w:lang w:eastAsia="fr-FR"/>
        </w:rPr>
      </w:pPr>
    </w:p>
    <w:p w:rsidR="009D6118" w:rsidRDefault="009D6118">
      <w:pPr>
        <w:rPr>
          <w:noProof/>
          <w:sz w:val="24"/>
          <w:szCs w:val="28"/>
          <w:lang w:eastAsia="fr-FR"/>
        </w:rPr>
      </w:pPr>
    </w:p>
    <w:p w:rsidR="009D6118" w:rsidRDefault="009D6118">
      <w:pPr>
        <w:rPr>
          <w:noProof/>
          <w:sz w:val="24"/>
          <w:szCs w:val="28"/>
          <w:lang w:eastAsia="fr-FR"/>
        </w:rPr>
      </w:pPr>
    </w:p>
    <w:p w:rsidR="009D6118" w:rsidRDefault="009D6118">
      <w:pPr>
        <w:rPr>
          <w:noProof/>
          <w:sz w:val="24"/>
          <w:szCs w:val="28"/>
          <w:lang w:eastAsia="fr-FR"/>
        </w:rPr>
      </w:pPr>
    </w:p>
    <w:p w:rsidR="009D6118" w:rsidRDefault="009D6118">
      <w:pPr>
        <w:rPr>
          <w:noProof/>
          <w:sz w:val="24"/>
          <w:szCs w:val="28"/>
          <w:lang w:eastAsia="fr-FR"/>
        </w:rPr>
      </w:pPr>
    </w:p>
    <w:p w:rsidR="009D6118" w:rsidRDefault="009D6118">
      <w:pPr>
        <w:rPr>
          <w:noProof/>
          <w:sz w:val="24"/>
          <w:szCs w:val="28"/>
          <w:lang w:eastAsia="fr-FR"/>
        </w:rPr>
      </w:pPr>
    </w:p>
    <w:p w:rsidR="009D6118" w:rsidRDefault="009D6118">
      <w:pPr>
        <w:rPr>
          <w:noProof/>
          <w:sz w:val="24"/>
          <w:szCs w:val="28"/>
          <w:lang w:eastAsia="fr-FR"/>
        </w:rPr>
      </w:pPr>
    </w:p>
    <w:p w:rsidR="009D6118" w:rsidRDefault="009D6118">
      <w:pPr>
        <w:rPr>
          <w:noProof/>
          <w:sz w:val="24"/>
          <w:szCs w:val="28"/>
          <w:lang w:eastAsia="fr-FR"/>
        </w:rPr>
      </w:pPr>
    </w:p>
    <w:p w:rsidR="009D6118" w:rsidRDefault="009D6118">
      <w:pPr>
        <w:rPr>
          <w:noProof/>
          <w:sz w:val="24"/>
          <w:szCs w:val="28"/>
          <w:lang w:eastAsia="fr-FR"/>
        </w:rPr>
      </w:pPr>
    </w:p>
    <w:p w:rsidR="009D6118" w:rsidRDefault="009D6118">
      <w:pPr>
        <w:rPr>
          <w:noProof/>
          <w:sz w:val="24"/>
          <w:szCs w:val="28"/>
          <w:lang w:eastAsia="fr-FR"/>
        </w:rPr>
      </w:pPr>
    </w:p>
    <w:p w:rsidR="009D6118" w:rsidRDefault="009D6118">
      <w:pPr>
        <w:rPr>
          <w:noProof/>
          <w:sz w:val="24"/>
          <w:szCs w:val="28"/>
          <w:lang w:eastAsia="fr-FR"/>
        </w:rPr>
      </w:pPr>
    </w:p>
    <w:p w:rsidR="009D6118" w:rsidRDefault="009D6118">
      <w:pPr>
        <w:rPr>
          <w:noProof/>
          <w:sz w:val="24"/>
          <w:szCs w:val="28"/>
          <w:lang w:eastAsia="fr-FR"/>
        </w:rPr>
      </w:pPr>
    </w:p>
    <w:p w:rsidR="009D6118" w:rsidRDefault="009D6118">
      <w:pPr>
        <w:rPr>
          <w:noProof/>
          <w:sz w:val="24"/>
          <w:szCs w:val="28"/>
          <w:lang w:eastAsia="fr-FR"/>
        </w:rPr>
      </w:pPr>
    </w:p>
    <w:p w:rsidR="009D6118" w:rsidRDefault="009D6118">
      <w:pPr>
        <w:rPr>
          <w:noProof/>
          <w:sz w:val="24"/>
          <w:szCs w:val="28"/>
          <w:lang w:eastAsia="fr-FR"/>
        </w:rPr>
      </w:pPr>
    </w:p>
    <w:p w:rsidR="009D6118" w:rsidRPr="00765AEF" w:rsidRDefault="009D6118">
      <w:pPr>
        <w:rPr>
          <w:noProof/>
          <w:sz w:val="24"/>
          <w:szCs w:val="28"/>
          <w:lang w:eastAsia="fr-FR"/>
        </w:rPr>
      </w:pPr>
    </w:p>
    <w:p w:rsidR="00096A51" w:rsidRDefault="00592FA8">
      <w:pPr>
        <w:rPr>
          <w:sz w:val="52"/>
        </w:rPr>
      </w:pPr>
      <w:r>
        <w:rPr>
          <w:b/>
          <w:sz w:val="52"/>
          <w:u w:val="single"/>
        </w:rPr>
        <w:t>SHOW</w:t>
      </w:r>
    </w:p>
    <w:p w:rsidR="00592FA8" w:rsidRDefault="00592FA8">
      <w:p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659130</wp:posOffset>
            </wp:positionV>
            <wp:extent cx="5760720" cy="1858645"/>
            <wp:effectExtent l="0" t="0" r="0" b="825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w g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Show va permettre de montrer les détails d’un commit particulier et donne </w:t>
      </w:r>
      <w:proofErr w:type="gramStart"/>
      <w:r>
        <w:rPr>
          <w:sz w:val="24"/>
        </w:rPr>
        <w:t>le A</w:t>
      </w:r>
      <w:proofErr w:type="gramEnd"/>
      <w:r>
        <w:rPr>
          <w:sz w:val="24"/>
        </w:rPr>
        <w:t xml:space="preserve"> propos</w:t>
      </w:r>
      <w:r w:rsidR="002722AD">
        <w:rPr>
          <w:sz w:val="24"/>
        </w:rPr>
        <w:t xml:space="preserve"> aussi appelé d’une manière générale Métadonnées.</w:t>
      </w:r>
    </w:p>
    <w:p w:rsidR="002722AD" w:rsidRDefault="002722AD">
      <w:pPr>
        <w:rPr>
          <w:sz w:val="24"/>
        </w:rPr>
      </w:pPr>
    </w:p>
    <w:p w:rsidR="002722AD" w:rsidRDefault="002722AD">
      <w:pPr>
        <w:rPr>
          <w:sz w:val="24"/>
        </w:rPr>
      </w:pPr>
    </w:p>
    <w:p w:rsidR="002722AD" w:rsidRDefault="002722AD">
      <w:pPr>
        <w:rPr>
          <w:sz w:val="24"/>
        </w:rPr>
      </w:pPr>
    </w:p>
    <w:p w:rsidR="002722AD" w:rsidRDefault="002722AD">
      <w:pPr>
        <w:rPr>
          <w:sz w:val="24"/>
        </w:rPr>
      </w:pPr>
    </w:p>
    <w:p w:rsidR="002722AD" w:rsidRDefault="002722AD">
      <w:pPr>
        <w:rPr>
          <w:sz w:val="24"/>
        </w:rPr>
      </w:pPr>
    </w:p>
    <w:p w:rsidR="002722AD" w:rsidRDefault="002722AD">
      <w:pPr>
        <w:rPr>
          <w:sz w:val="24"/>
        </w:rPr>
      </w:pPr>
    </w:p>
    <w:p w:rsidR="002722AD" w:rsidRDefault="002722AD">
      <w:pPr>
        <w:rPr>
          <w:sz w:val="24"/>
        </w:rPr>
      </w:pPr>
    </w:p>
    <w:p w:rsidR="002722AD" w:rsidRDefault="002722AD">
      <w:pPr>
        <w:rPr>
          <w:sz w:val="24"/>
        </w:rPr>
      </w:pPr>
    </w:p>
    <w:p w:rsidR="002722AD" w:rsidRDefault="002722AD">
      <w:pPr>
        <w:rPr>
          <w:b/>
          <w:sz w:val="52"/>
          <w:u w:val="single"/>
        </w:rPr>
      </w:pPr>
      <w:r>
        <w:rPr>
          <w:b/>
          <w:sz w:val="52"/>
          <w:u w:val="single"/>
        </w:rPr>
        <w:t>S</w:t>
      </w:r>
      <w:r w:rsidR="00E54871">
        <w:rPr>
          <w:b/>
          <w:sz w:val="52"/>
          <w:u w:val="single"/>
        </w:rPr>
        <w:t>TASH</w:t>
      </w:r>
      <w:bookmarkStart w:id="0" w:name="_GoBack"/>
      <w:bookmarkEnd w:id="0"/>
    </w:p>
    <w:p w:rsidR="002722AD" w:rsidRPr="002722AD" w:rsidRDefault="00632A58">
      <w:pPr>
        <w:rPr>
          <w:sz w:val="24"/>
        </w:rPr>
      </w:pPr>
      <w:r>
        <w:rPr>
          <w:sz w:val="24"/>
        </w:rPr>
        <w:t xml:space="preserve">Grâce à </w:t>
      </w:r>
      <w:proofErr w:type="spellStart"/>
      <w:r>
        <w:rPr>
          <w:sz w:val="24"/>
        </w:rPr>
        <w:t>Stash</w:t>
      </w:r>
      <w:proofErr w:type="spellEnd"/>
      <w:r>
        <w:rPr>
          <w:sz w:val="24"/>
        </w:rPr>
        <w:t xml:space="preserve">, on va être dans la possibilité de suspendre certains changements et y revenir plus tard. </w:t>
      </w:r>
      <w:proofErr w:type="spellStart"/>
      <w:r>
        <w:rPr>
          <w:sz w:val="24"/>
        </w:rPr>
        <w:t>Stash</w:t>
      </w:r>
      <w:proofErr w:type="spellEnd"/>
      <w:r>
        <w:rPr>
          <w:sz w:val="24"/>
        </w:rPr>
        <w:t xml:space="preserve"> permet en outre de remiser </w:t>
      </w:r>
      <w:r w:rsidR="00193E50">
        <w:rPr>
          <w:sz w:val="24"/>
        </w:rPr>
        <w:t>sa production et de l</w:t>
      </w:r>
      <w:r>
        <w:rPr>
          <w:sz w:val="24"/>
        </w:rPr>
        <w:t>’enregistrer</w:t>
      </w:r>
      <w:r w:rsidR="00193E50">
        <w:rPr>
          <w:sz w:val="24"/>
        </w:rPr>
        <w:t xml:space="preserve"> temporairement.</w:t>
      </w:r>
      <w:r w:rsidR="00193E50">
        <w:rPr>
          <w:sz w:val="24"/>
        </w:rPr>
        <w:br/>
        <w:t xml:space="preserve">L’option </w:t>
      </w:r>
      <w:proofErr w:type="spellStart"/>
      <w:r w:rsidR="00193E50">
        <w:rPr>
          <w:sz w:val="24"/>
        </w:rPr>
        <w:t>Stash</w:t>
      </w:r>
      <w:proofErr w:type="spellEnd"/>
      <w:r w:rsidR="00193E50">
        <w:rPr>
          <w:sz w:val="24"/>
        </w:rPr>
        <w:t xml:space="preserve"> </w:t>
      </w:r>
      <w:proofErr w:type="spellStart"/>
      <w:r w:rsidR="00193E50">
        <w:rPr>
          <w:sz w:val="24"/>
        </w:rPr>
        <w:t>list</w:t>
      </w:r>
      <w:proofErr w:type="spellEnd"/>
      <w:r w:rsidR="00193E50">
        <w:rPr>
          <w:sz w:val="24"/>
        </w:rPr>
        <w:t xml:space="preserve"> permettra l’émission d’une liste de toutes les remises.</w:t>
      </w:r>
      <w:r w:rsidR="00193E50">
        <w:rPr>
          <w:sz w:val="24"/>
        </w:rPr>
        <w:br/>
        <w:t xml:space="preserve">Tandis que </w:t>
      </w:r>
      <w:proofErr w:type="spellStart"/>
      <w:r w:rsidR="00193E50">
        <w:rPr>
          <w:sz w:val="24"/>
        </w:rPr>
        <w:t>Stash</w:t>
      </w:r>
      <w:proofErr w:type="spellEnd"/>
      <w:r w:rsidR="00193E50">
        <w:rPr>
          <w:sz w:val="24"/>
        </w:rPr>
        <w:t xml:space="preserve"> drop effacera la dernière remise effectuée.</w:t>
      </w:r>
    </w:p>
    <w:p w:rsidR="002722AD" w:rsidRPr="00592FA8" w:rsidRDefault="002722AD">
      <w:pPr>
        <w:rPr>
          <w:sz w:val="24"/>
        </w:rPr>
      </w:pPr>
      <w:r>
        <w:rPr>
          <w:b/>
          <w:noProof/>
          <w:sz w:val="52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77A62D4C" wp14:editId="3D24ACED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760720" cy="177355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sh g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22AD" w:rsidRPr="00592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CF"/>
    <w:rsid w:val="00096A51"/>
    <w:rsid w:val="00193E50"/>
    <w:rsid w:val="001C28D2"/>
    <w:rsid w:val="002722AD"/>
    <w:rsid w:val="00592FA8"/>
    <w:rsid w:val="00632A58"/>
    <w:rsid w:val="00765AEF"/>
    <w:rsid w:val="009D6118"/>
    <w:rsid w:val="00C347CF"/>
    <w:rsid w:val="00E54871"/>
    <w:rsid w:val="00EB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366F2"/>
  <w15:chartTrackingRefBased/>
  <w15:docId w15:val="{FED6194E-182C-4FD7-B2A0-38DDDC04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20EAD-E501-4685-B7DF-CFD5EC2B7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Pierre-François DORMEGNIE</dc:creator>
  <cp:keywords/>
  <dc:description/>
  <cp:lastModifiedBy>Pierre-François DORMEGNIE</cp:lastModifiedBy>
  <cp:revision>4</cp:revision>
  <dcterms:created xsi:type="dcterms:W3CDTF">2016-09-18T19:47:00Z</dcterms:created>
  <dcterms:modified xsi:type="dcterms:W3CDTF">2016-09-18T22:51:00Z</dcterms:modified>
</cp:coreProperties>
</file>