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5DFDF" w14:textId="5FE138DE" w:rsidR="00EB5C4E" w:rsidRDefault="001C4A92">
      <w:r>
        <w:softHyphen/>
      </w:r>
      <w:r>
        <w:softHyphen/>
      </w:r>
      <w:r>
        <w:softHyphen/>
      </w:r>
      <w:r w:rsidR="00EB5C4E">
        <w:t xml:space="preserve">Doelgroep 35-50 Jaar. </w:t>
      </w:r>
    </w:p>
    <w:p w14:paraId="47EA4095" w14:textId="77777777" w:rsidR="00EB5C4E" w:rsidRDefault="00EB5C4E"/>
    <w:p w14:paraId="00BC746A" w14:textId="77777777" w:rsidR="00EB5C4E" w:rsidRDefault="00EB5C4E"/>
    <w:p w14:paraId="58CAC9A4" w14:textId="77777777" w:rsidR="00EB5C4E" w:rsidRDefault="00EB5C4E">
      <w:pPr>
        <w:rPr>
          <w:b/>
        </w:rPr>
      </w:pPr>
      <w:r w:rsidRPr="00AB49C8">
        <w:rPr>
          <w:b/>
        </w:rPr>
        <w:t xml:space="preserve">Binnen nederland: </w:t>
      </w:r>
    </w:p>
    <w:p w14:paraId="76A68F30" w14:textId="77777777" w:rsidR="0082649A" w:rsidRDefault="0082649A">
      <w:pPr>
        <w:rPr>
          <w:b/>
        </w:rPr>
      </w:pPr>
    </w:p>
    <w:p w14:paraId="6ED01E58" w14:textId="77777777" w:rsidR="0082649A" w:rsidRDefault="0082649A">
      <w:r>
        <w:t xml:space="preserve">Hieronder de cijfers van onze doelgroep in Nederland. Hieruit kunnen we zien hoe groot onze doelgroep is per jaar, 5 jaar of in totaal. Dit is nuttige informatie voor onze enquete en steekproeven want zo kunnen we bepalen hoeveel respondenten we ongeveer nodig hebben om ons onderzoek te kunnen generaliseren zonder dat deze invalide is. </w:t>
      </w:r>
    </w:p>
    <w:p w14:paraId="41290430" w14:textId="77777777" w:rsidR="00BB3BE7" w:rsidRPr="00BB3BE7" w:rsidRDefault="00BB3BE7" w:rsidP="00BB3BE7">
      <w:pPr>
        <w:rPr>
          <w:color w:val="4F81BD" w:themeColor="accent1"/>
          <w:u w:val="single"/>
        </w:rPr>
      </w:pPr>
      <w:r w:rsidRPr="00BB3BE7">
        <w:rPr>
          <w:color w:val="4F81BD" w:themeColor="accent1"/>
          <w:u w:val="single"/>
        </w:rPr>
        <w:t>http://www.cbs.nl/NR/rdonlyres/68092452-2D41-416C-B5D5-C77737DBDE80/0/demografischekerncijfers2014.pdf</w:t>
      </w:r>
    </w:p>
    <w:p w14:paraId="5D9286C5" w14:textId="77777777" w:rsidR="00BB3BE7" w:rsidRPr="00BB3BE7" w:rsidRDefault="00BB3BE7" w:rsidP="00BB3BE7">
      <w:pPr>
        <w:rPr>
          <w:color w:val="4F81BD" w:themeColor="accent1"/>
          <w:u w:val="single"/>
        </w:rPr>
      </w:pPr>
      <w:r w:rsidRPr="00BB3BE7">
        <w:rPr>
          <w:color w:val="4F81BD" w:themeColor="accent1"/>
          <w:u w:val="single"/>
        </w:rPr>
        <w:t>http://www.cbs.nl/nl-NL/menu/themas/bevolking/cijfers/extra/piramide-fx.htm</w:t>
      </w:r>
    </w:p>
    <w:p w14:paraId="59490B88" w14:textId="77777777" w:rsidR="0082649A" w:rsidRDefault="0082649A"/>
    <w:p w14:paraId="624C43AF" w14:textId="77777777" w:rsidR="0082649A" w:rsidRPr="0082649A" w:rsidRDefault="0082649A"/>
    <w:p w14:paraId="22CD8444" w14:textId="77777777" w:rsidR="0082649A" w:rsidRDefault="0082649A">
      <w:r>
        <w:t>30 jaar: 198.000</w:t>
      </w:r>
    </w:p>
    <w:p w14:paraId="4157E990" w14:textId="77777777" w:rsidR="0082649A" w:rsidRDefault="0082649A">
      <w:r>
        <w:t>31 jaar: 199.000</w:t>
      </w:r>
    </w:p>
    <w:p w14:paraId="64A81061" w14:textId="77777777" w:rsidR="0082649A" w:rsidRDefault="0082649A">
      <w:r>
        <w:t>32 jaar: 204.000</w:t>
      </w:r>
    </w:p>
    <w:p w14:paraId="1E8935A1" w14:textId="77777777" w:rsidR="0082649A" w:rsidRDefault="0082649A">
      <w:r>
        <w:t>33 jaar: 206.000</w:t>
      </w:r>
    </w:p>
    <w:p w14:paraId="10DB138B" w14:textId="77777777" w:rsidR="0082649A" w:rsidRDefault="0082649A">
      <w:r>
        <w:t>34 jaar: 200.000</w:t>
      </w:r>
    </w:p>
    <w:p w14:paraId="3F897BDC" w14:textId="77777777" w:rsidR="0082649A" w:rsidRPr="0082649A" w:rsidRDefault="00EB5C4E">
      <w:pPr>
        <w:rPr>
          <w:u w:val="single"/>
        </w:rPr>
      </w:pPr>
      <w:r w:rsidRPr="0082649A">
        <w:rPr>
          <w:u w:val="single"/>
        </w:rPr>
        <w:t>35 jaar: 200.000</w:t>
      </w:r>
      <w:r w:rsidR="0082649A">
        <w:rPr>
          <w:u w:val="single"/>
        </w:rPr>
        <w:t xml:space="preserve"> + subtotaal</w:t>
      </w:r>
    </w:p>
    <w:p w14:paraId="186181E3" w14:textId="77777777" w:rsidR="0082649A" w:rsidRDefault="001A794E">
      <w:r>
        <w:t xml:space="preserve">                821. 000</w:t>
      </w:r>
    </w:p>
    <w:p w14:paraId="6FC0A892" w14:textId="77777777" w:rsidR="001A794E" w:rsidRDefault="001A794E"/>
    <w:p w14:paraId="4D0FD157" w14:textId="77777777" w:rsidR="00EB5C4E" w:rsidRDefault="00EB5C4E">
      <w:r>
        <w:t>36 jaar: 201.000</w:t>
      </w:r>
    </w:p>
    <w:p w14:paraId="72DECA73" w14:textId="77777777" w:rsidR="00EB5C4E" w:rsidRDefault="00EB5C4E">
      <w:r>
        <w:t>37 jaar: 198.000</w:t>
      </w:r>
    </w:p>
    <w:p w14:paraId="6809816E" w14:textId="77777777" w:rsidR="00EB5C4E" w:rsidRDefault="00EB5C4E">
      <w:r>
        <w:t>38 jaar: 200.000</w:t>
      </w:r>
    </w:p>
    <w:p w14:paraId="4FB74947" w14:textId="77777777" w:rsidR="00EB5C4E" w:rsidRDefault="00EB5C4E">
      <w:r>
        <w:t>39 jaar: 202.000</w:t>
      </w:r>
    </w:p>
    <w:p w14:paraId="45830D59" w14:textId="77777777" w:rsidR="00EB5C4E" w:rsidRPr="00AB49C8" w:rsidRDefault="00EB5C4E">
      <w:pPr>
        <w:rPr>
          <w:u w:val="single"/>
        </w:rPr>
      </w:pPr>
      <w:r w:rsidRPr="00AB49C8">
        <w:rPr>
          <w:u w:val="single"/>
        </w:rPr>
        <w:t>40 jaar: 211.000</w:t>
      </w:r>
      <w:r w:rsidR="00AB49C8">
        <w:rPr>
          <w:u w:val="single"/>
        </w:rPr>
        <w:t xml:space="preserve"> + subtotaal</w:t>
      </w:r>
    </w:p>
    <w:p w14:paraId="4FA3E007" w14:textId="77777777" w:rsidR="00AB49C8" w:rsidRDefault="001A794E">
      <w:r>
        <w:t xml:space="preserve">             1.012.000</w:t>
      </w:r>
    </w:p>
    <w:p w14:paraId="5CD65E6F" w14:textId="77777777" w:rsidR="001A794E" w:rsidRDefault="001A794E"/>
    <w:p w14:paraId="26F1A5C3" w14:textId="77777777" w:rsidR="001A794E" w:rsidRDefault="00EB5C4E">
      <w:r>
        <w:t>41 jaar: 219.000</w:t>
      </w:r>
    </w:p>
    <w:p w14:paraId="1F70F0B9" w14:textId="77777777" w:rsidR="00EB5C4E" w:rsidRDefault="00EB5C4E">
      <w:r>
        <w:t>42 jaar: 237.000</w:t>
      </w:r>
    </w:p>
    <w:p w14:paraId="4ACFBC9A" w14:textId="77777777" w:rsidR="00EB5C4E" w:rsidRDefault="00EB5C4E">
      <w:r>
        <w:t>43 jaar: 249.000</w:t>
      </w:r>
    </w:p>
    <w:p w14:paraId="1E834028" w14:textId="77777777" w:rsidR="00EB5C4E" w:rsidRDefault="00EB5C4E">
      <w:r>
        <w:t>44 jaar: 260.000</w:t>
      </w:r>
    </w:p>
    <w:p w14:paraId="2C40FAB3" w14:textId="77777777" w:rsidR="00EB5C4E" w:rsidRDefault="00EB5C4E">
      <w:pPr>
        <w:rPr>
          <w:u w:val="single"/>
        </w:rPr>
      </w:pPr>
      <w:r w:rsidRPr="00AB49C8">
        <w:rPr>
          <w:u w:val="single"/>
        </w:rPr>
        <w:t>45 jaar: 266.000</w:t>
      </w:r>
      <w:r w:rsidR="00AB49C8">
        <w:rPr>
          <w:u w:val="single"/>
        </w:rPr>
        <w:t>+  subtotaal</w:t>
      </w:r>
    </w:p>
    <w:p w14:paraId="53DE7965" w14:textId="77777777" w:rsidR="00AB49C8" w:rsidRPr="001A794E" w:rsidRDefault="001A794E">
      <w:r>
        <w:t xml:space="preserve">            </w:t>
      </w:r>
      <w:r w:rsidRPr="001A794E">
        <w:t>1.231.000</w:t>
      </w:r>
    </w:p>
    <w:p w14:paraId="18E405C4" w14:textId="77777777" w:rsidR="001A794E" w:rsidRPr="00AB49C8" w:rsidRDefault="001A794E">
      <w:pPr>
        <w:rPr>
          <w:u w:val="single"/>
        </w:rPr>
      </w:pPr>
    </w:p>
    <w:p w14:paraId="7EBDDD28" w14:textId="77777777" w:rsidR="00EB5C4E" w:rsidRDefault="00EB5C4E">
      <w:r>
        <w:t>46 jaar: 255.000</w:t>
      </w:r>
    </w:p>
    <w:p w14:paraId="54DA4722" w14:textId="77777777" w:rsidR="00EB5C4E" w:rsidRDefault="00EB5C4E">
      <w:r>
        <w:t>47 jaar: 252.000</w:t>
      </w:r>
    </w:p>
    <w:p w14:paraId="54E7CA14" w14:textId="77777777" w:rsidR="00EB5C4E" w:rsidRDefault="00EB5C4E">
      <w:r>
        <w:t>48 jaar: 254.000</w:t>
      </w:r>
    </w:p>
    <w:p w14:paraId="5B403C3A" w14:textId="77777777" w:rsidR="00EB5C4E" w:rsidRDefault="00EB5C4E">
      <w:r>
        <w:t>49 jaar: 258.000</w:t>
      </w:r>
    </w:p>
    <w:p w14:paraId="4A536A8A" w14:textId="77777777" w:rsidR="00EB5C4E" w:rsidRPr="00AB49C8" w:rsidRDefault="00EB5C4E">
      <w:pPr>
        <w:rPr>
          <w:u w:val="single"/>
        </w:rPr>
      </w:pPr>
      <w:r w:rsidRPr="00AB49C8">
        <w:rPr>
          <w:u w:val="single"/>
        </w:rPr>
        <w:t xml:space="preserve">50 jaar: 262.000 </w:t>
      </w:r>
      <w:r w:rsidR="00AB49C8">
        <w:rPr>
          <w:u w:val="single"/>
        </w:rPr>
        <w:t>+ subtotaal</w:t>
      </w:r>
    </w:p>
    <w:p w14:paraId="7D2B186E" w14:textId="77777777" w:rsidR="00EB5C4E" w:rsidRDefault="001A794E">
      <w:r>
        <w:t xml:space="preserve">             1.281.000</w:t>
      </w:r>
    </w:p>
    <w:p w14:paraId="79552E2A" w14:textId="77777777" w:rsidR="001A794E" w:rsidRDefault="001A794E"/>
    <w:p w14:paraId="53D90B5A" w14:textId="77777777" w:rsidR="001A794E" w:rsidRDefault="001A794E"/>
    <w:p w14:paraId="48954C8B" w14:textId="77777777" w:rsidR="001A794E" w:rsidRDefault="001A794E"/>
    <w:p w14:paraId="22A649F6" w14:textId="77777777" w:rsidR="001A794E" w:rsidRDefault="001A794E"/>
    <w:p w14:paraId="6070378F" w14:textId="77777777" w:rsidR="001A794E" w:rsidRDefault="001A794E"/>
    <w:p w14:paraId="4C1056F2" w14:textId="77777777" w:rsidR="001A794E" w:rsidRDefault="001A794E"/>
    <w:p w14:paraId="29E44E45" w14:textId="77777777" w:rsidR="00BB3BE7" w:rsidRDefault="00BB3BE7"/>
    <w:p w14:paraId="369B6411" w14:textId="77777777" w:rsidR="00AB49C8" w:rsidRDefault="0082649A">
      <w:r>
        <w:lastRenderedPageBreak/>
        <w:t>51 jaar:255.000</w:t>
      </w:r>
    </w:p>
    <w:p w14:paraId="025AA018" w14:textId="77777777" w:rsidR="0082649A" w:rsidRDefault="0082649A">
      <w:r>
        <w:t>52 jaar: 252.000</w:t>
      </w:r>
    </w:p>
    <w:p w14:paraId="69BC69DF" w14:textId="77777777" w:rsidR="0082649A" w:rsidRDefault="0082649A">
      <w:r>
        <w:t>53 jaar: 245.000</w:t>
      </w:r>
    </w:p>
    <w:p w14:paraId="7C366FD8" w14:textId="77777777" w:rsidR="0082649A" w:rsidRDefault="0082649A">
      <w:r>
        <w:t>54 jaar: 243.000</w:t>
      </w:r>
    </w:p>
    <w:p w14:paraId="4F6DAE86" w14:textId="77777777" w:rsidR="0082649A" w:rsidRDefault="0082649A">
      <w:pPr>
        <w:rPr>
          <w:u w:val="single"/>
        </w:rPr>
      </w:pPr>
      <w:r w:rsidRPr="0082649A">
        <w:rPr>
          <w:u w:val="single"/>
        </w:rPr>
        <w:t>55 jaar: 236.000</w:t>
      </w:r>
      <w:r>
        <w:rPr>
          <w:u w:val="single"/>
        </w:rPr>
        <w:t xml:space="preserve"> + subtotaal</w:t>
      </w:r>
      <w:r w:rsidR="001A794E">
        <w:rPr>
          <w:u w:val="single"/>
        </w:rPr>
        <w:t xml:space="preserve"> </w:t>
      </w:r>
    </w:p>
    <w:p w14:paraId="3DCD2AAA" w14:textId="77777777" w:rsidR="001A794E" w:rsidRPr="001A794E" w:rsidRDefault="001A794E">
      <w:r>
        <w:t xml:space="preserve">            </w:t>
      </w:r>
      <w:r w:rsidRPr="001A794E">
        <w:t>1.231.000</w:t>
      </w:r>
    </w:p>
    <w:p w14:paraId="02EA8963" w14:textId="77777777" w:rsidR="00AB49C8" w:rsidRDefault="00AB49C8"/>
    <w:p w14:paraId="7AA55555" w14:textId="77777777" w:rsidR="0082649A" w:rsidRDefault="0082649A">
      <w:r>
        <w:t>totaal</w:t>
      </w:r>
      <w:r w:rsidR="00896FD7">
        <w:t>= 4.350.000</w:t>
      </w:r>
    </w:p>
    <w:p w14:paraId="33C78AD4" w14:textId="77777777" w:rsidR="00AB49C8" w:rsidRDefault="00AB49C8"/>
    <w:p w14:paraId="0925B59E" w14:textId="77777777" w:rsidR="0082649A" w:rsidRDefault="0082649A">
      <w:pPr>
        <w:rPr>
          <w:b/>
        </w:rPr>
      </w:pPr>
    </w:p>
    <w:p w14:paraId="06B536A2" w14:textId="77777777" w:rsidR="00EB5C4E" w:rsidRDefault="00EB5C4E">
      <w:pPr>
        <w:rPr>
          <w:b/>
        </w:rPr>
      </w:pPr>
      <w:r w:rsidRPr="00AB49C8">
        <w:rPr>
          <w:b/>
        </w:rPr>
        <w:t xml:space="preserve">Regio Breda: </w:t>
      </w:r>
    </w:p>
    <w:p w14:paraId="70FD9C39" w14:textId="77777777" w:rsidR="0082649A" w:rsidRPr="00AB49C8" w:rsidRDefault="0082649A">
      <w:pPr>
        <w:rPr>
          <w:b/>
        </w:rPr>
      </w:pPr>
    </w:p>
    <w:p w14:paraId="4C5F1976" w14:textId="77777777" w:rsidR="00EB5C4E" w:rsidRDefault="00EB5C4E">
      <w:r>
        <w:t>Totaal aantal inwoners: 179.625</w:t>
      </w:r>
    </w:p>
    <w:p w14:paraId="7760AD4A" w14:textId="77777777" w:rsidR="00EB5C4E" w:rsidRDefault="00EB5C4E">
      <w:r>
        <w:t>0-19 jaar:40.281</w:t>
      </w:r>
    </w:p>
    <w:p w14:paraId="52E4DF86" w14:textId="77777777" w:rsidR="00EB5C4E" w:rsidRDefault="00EB5C4E">
      <w:r>
        <w:t>20-29 jaar: 26.633</w:t>
      </w:r>
    </w:p>
    <w:p w14:paraId="31600A65" w14:textId="77777777" w:rsidR="00EB5C4E" w:rsidRPr="00EB5C4E" w:rsidRDefault="00EB5C4E">
      <w:pPr>
        <w:rPr>
          <w:u w:val="single"/>
        </w:rPr>
      </w:pPr>
      <w:r w:rsidRPr="00EB5C4E">
        <w:rPr>
          <w:u w:val="single"/>
        </w:rPr>
        <w:t>30-39 jaar: 25.065</w:t>
      </w:r>
    </w:p>
    <w:p w14:paraId="4C7BA20D" w14:textId="77777777" w:rsidR="00EB5C4E" w:rsidRPr="00EB5C4E" w:rsidRDefault="00EB5C4E">
      <w:pPr>
        <w:rPr>
          <w:u w:val="single"/>
        </w:rPr>
      </w:pPr>
      <w:r w:rsidRPr="00EB5C4E">
        <w:rPr>
          <w:u w:val="single"/>
        </w:rPr>
        <w:t>40-49 jaar: 26.083</w:t>
      </w:r>
    </w:p>
    <w:p w14:paraId="3E04B300" w14:textId="77777777" w:rsidR="00EB5C4E" w:rsidRDefault="00EB5C4E">
      <w:r>
        <w:t xml:space="preserve">50-64 jaar: 33.427 </w:t>
      </w:r>
    </w:p>
    <w:p w14:paraId="5553DE84" w14:textId="77777777" w:rsidR="00EB5C4E" w:rsidRDefault="00EB5C4E"/>
    <w:p w14:paraId="0D8C4DCA" w14:textId="77777777" w:rsidR="00EB5C4E" w:rsidRDefault="00EB5C4E">
      <w:r>
        <w:t xml:space="preserve">Wij willen de doelgroep 35 t/m 50 jaar kiezen omdat dit ons het meest relevant lijkt voor ons </w:t>
      </w:r>
      <w:r w:rsidR="0082649A">
        <w:t>onderzoek. Het totaal aantal 30 tm 55</w:t>
      </w:r>
      <w:r>
        <w:t xml:space="preserve"> jarigen in Breda kunnen we schatten op: </w:t>
      </w:r>
    </w:p>
    <w:p w14:paraId="5A90FE12" w14:textId="77777777" w:rsidR="00EB5C4E" w:rsidRDefault="0082649A">
      <w:r>
        <w:t>25.065 + 26.083 + (33.427/3) = 62.290</w:t>
      </w:r>
    </w:p>
    <w:p w14:paraId="076FE184" w14:textId="77777777" w:rsidR="00EB5C4E" w:rsidRDefault="00EB5C4E">
      <w:r>
        <w:t xml:space="preserve">We kunnen dus zeggen dan onze doelgroep in de gemeente van Breda naar schatting ongeveer </w:t>
      </w:r>
      <w:r w:rsidR="0082649A">
        <w:t>62.300</w:t>
      </w:r>
      <w:r>
        <w:t xml:space="preserve"> personen groot is. </w:t>
      </w:r>
      <w:r w:rsidR="001B2B4E">
        <w:t xml:space="preserve"> </w:t>
      </w:r>
      <w:r w:rsidR="0082649A">
        <w:t xml:space="preserve"> Dit zijn alle volwassenen die in de gemeente Breda wonen. Als we onze steekproef alleen in Breda uitvoeren kunnen we aan de hand van deze gegevens opmaken hoeveel respondenten we ongeveer nodig hebben om ons onderzoek te kunnen generaliseren. </w:t>
      </w:r>
    </w:p>
    <w:p w14:paraId="6A2B4AC9" w14:textId="77777777" w:rsidR="00BB3BE7" w:rsidRPr="00BB3BE7" w:rsidRDefault="00BB3BE7" w:rsidP="00BB3BE7">
      <w:pPr>
        <w:rPr>
          <w:color w:val="4F81BD" w:themeColor="accent1"/>
          <w:u w:val="single"/>
        </w:rPr>
      </w:pPr>
      <w:r w:rsidRPr="00BB3BE7">
        <w:rPr>
          <w:color w:val="4F81BD" w:themeColor="accent1"/>
          <w:u w:val="single"/>
        </w:rPr>
        <w:t>http://breda.incijfers.nl</w:t>
      </w:r>
    </w:p>
    <w:p w14:paraId="19E0E5F3" w14:textId="77777777" w:rsidR="00BB3BE7" w:rsidRDefault="00BB3BE7"/>
    <w:p w14:paraId="63E26874" w14:textId="77777777" w:rsidR="0082649A" w:rsidRDefault="00BB3BE7">
      <w:r>
        <w:t>Als we naar de afkomst van doelgroep binnen de gemeente Breda kijken zien we het volgende:</w:t>
      </w:r>
    </w:p>
    <w:p w14:paraId="7FCE076C" w14:textId="77777777" w:rsidR="00BB3BE7" w:rsidRPr="00BB3BE7" w:rsidRDefault="00BB3BE7" w:rsidP="00BB3BE7">
      <w:pPr>
        <w:rPr>
          <w:u w:val="single"/>
        </w:rPr>
      </w:pPr>
      <w:r w:rsidRPr="00BB3BE7">
        <w:rPr>
          <w:u w:val="single"/>
        </w:rPr>
        <w:t xml:space="preserve">Etniciteit </w:t>
      </w:r>
    </w:p>
    <w:p w14:paraId="1DFFBFE9" w14:textId="77777777" w:rsidR="00BB3BE7" w:rsidRDefault="00BB3BE7" w:rsidP="00BB3BE7">
      <w:r>
        <w:t>Nederlands: 77,6 procent</w:t>
      </w:r>
    </w:p>
    <w:p w14:paraId="777202EA" w14:textId="77777777" w:rsidR="00BB3BE7" w:rsidRDefault="00BB3BE7" w:rsidP="00BB3BE7">
      <w:r>
        <w:t xml:space="preserve">Westers: 11,7 procent </w:t>
      </w:r>
    </w:p>
    <w:p w14:paraId="6BE6D0D4" w14:textId="77777777" w:rsidR="00BB3BE7" w:rsidRDefault="00BB3BE7" w:rsidP="00BB3BE7">
      <w:r>
        <w:t>Niet-Westers: 11,3 procent</w:t>
      </w:r>
    </w:p>
    <w:p w14:paraId="10E63EBE" w14:textId="77777777" w:rsidR="00BB3BE7" w:rsidRDefault="00BB3BE7">
      <w:r>
        <w:t xml:space="preserve">We zien dat meer dan driekwart van de bevolking gewoon nederlands is. Als stichting happy een internationaal festival wil organiseren zullen er toch meer mensen van buitenaf moeten komen. Breda is nu eenmaal niet zo rijk aan mensen uit het buitenland. </w:t>
      </w:r>
    </w:p>
    <w:p w14:paraId="6C01BDE3" w14:textId="77777777" w:rsidR="00BB3BE7" w:rsidRDefault="001C4A92">
      <w:pPr>
        <w:rPr>
          <w:color w:val="4F81BD" w:themeColor="accent1"/>
          <w:u w:val="single"/>
        </w:rPr>
      </w:pPr>
      <w:hyperlink r:id="rId5" w:history="1">
        <w:r w:rsidR="00BB3BE7" w:rsidRPr="00D43746">
          <w:rPr>
            <w:rStyle w:val="Hyperlink"/>
          </w:rPr>
          <w:t>http://www.breda.nl/afbeeldingenproducten/Factsheet_Bevolking2015.pdf</w:t>
        </w:r>
      </w:hyperlink>
      <w:r w:rsidR="00BB3BE7">
        <w:rPr>
          <w:color w:val="4F81BD" w:themeColor="accent1"/>
          <w:u w:val="single"/>
        </w:rPr>
        <w:t xml:space="preserve"> </w:t>
      </w:r>
    </w:p>
    <w:p w14:paraId="19DE9684" w14:textId="77777777" w:rsidR="00BB3BE7" w:rsidRDefault="00BB3BE7">
      <w:pPr>
        <w:rPr>
          <w:color w:val="4F81BD" w:themeColor="accent1"/>
          <w:u w:val="single"/>
        </w:rPr>
      </w:pPr>
    </w:p>
    <w:p w14:paraId="16937C15" w14:textId="77777777" w:rsidR="00953F06" w:rsidRDefault="00953F06">
      <w:pPr>
        <w:rPr>
          <w:color w:val="4F81BD" w:themeColor="accent1"/>
          <w:u w:val="single"/>
        </w:rPr>
      </w:pPr>
    </w:p>
    <w:p w14:paraId="330BF5BD" w14:textId="77777777" w:rsidR="00953F06" w:rsidRDefault="00953F06">
      <w:pPr>
        <w:rPr>
          <w:color w:val="4F81BD" w:themeColor="accent1"/>
          <w:u w:val="single"/>
        </w:rPr>
      </w:pPr>
    </w:p>
    <w:p w14:paraId="6CDF31C5" w14:textId="77777777" w:rsidR="00953F06" w:rsidRDefault="00953F06">
      <w:pPr>
        <w:rPr>
          <w:color w:val="4F81BD" w:themeColor="accent1"/>
          <w:u w:val="single"/>
        </w:rPr>
      </w:pPr>
    </w:p>
    <w:p w14:paraId="498531CD" w14:textId="77777777" w:rsidR="00953F06" w:rsidRDefault="00953F06">
      <w:pPr>
        <w:rPr>
          <w:color w:val="4F81BD" w:themeColor="accent1"/>
          <w:u w:val="single"/>
        </w:rPr>
      </w:pPr>
    </w:p>
    <w:p w14:paraId="15D45A38" w14:textId="77777777" w:rsidR="00953F06" w:rsidRDefault="00953F06">
      <w:pPr>
        <w:rPr>
          <w:color w:val="4F81BD" w:themeColor="accent1"/>
          <w:u w:val="single"/>
        </w:rPr>
      </w:pPr>
    </w:p>
    <w:p w14:paraId="0E95DA88" w14:textId="77777777" w:rsidR="00953F06" w:rsidRDefault="00953F06">
      <w:pPr>
        <w:rPr>
          <w:color w:val="4F81BD" w:themeColor="accent1"/>
          <w:u w:val="single"/>
        </w:rPr>
      </w:pPr>
    </w:p>
    <w:p w14:paraId="25ED5220" w14:textId="77777777" w:rsidR="00953F06" w:rsidRDefault="00953F06">
      <w:pPr>
        <w:rPr>
          <w:color w:val="4F81BD" w:themeColor="accent1"/>
          <w:u w:val="single"/>
        </w:rPr>
      </w:pPr>
    </w:p>
    <w:p w14:paraId="1C744A61" w14:textId="77777777" w:rsidR="00953F06" w:rsidRDefault="00953F06">
      <w:pPr>
        <w:rPr>
          <w:color w:val="4F81BD" w:themeColor="accent1"/>
          <w:u w:val="single"/>
        </w:rPr>
      </w:pPr>
    </w:p>
    <w:p w14:paraId="33292B7C" w14:textId="77777777" w:rsidR="00953F06" w:rsidRPr="001C4A92" w:rsidRDefault="00953F06">
      <w:pPr>
        <w:rPr>
          <w:color w:val="4F81BD" w:themeColor="accent1"/>
          <w:u w:val="single"/>
          <w:vertAlign w:val="subscript"/>
        </w:rPr>
      </w:pPr>
      <w:bookmarkStart w:id="0" w:name="_GoBack"/>
      <w:bookmarkEnd w:id="0"/>
    </w:p>
    <w:p w14:paraId="4D760E69" w14:textId="4513AE3B" w:rsidR="00953F06" w:rsidRPr="00953F06" w:rsidRDefault="00953F06">
      <w:r>
        <w:t xml:space="preserve">Uit de volgende tabel kunnen we opmaken het grootste aantal huishouden in breda zich in het centrum bevind dus dat het daar ook een goede plek is om daar te adverteren voor Eurovision al together. </w:t>
      </w:r>
    </w:p>
    <w:p w14:paraId="1F0FF057" w14:textId="5DDD4455" w:rsidR="00953F06" w:rsidRDefault="00953F06">
      <w:pPr>
        <w:rPr>
          <w:b/>
          <w:color w:val="4F81BD" w:themeColor="accent1"/>
        </w:rPr>
      </w:pPr>
      <w:r>
        <w:rPr>
          <w:b/>
          <w:noProof/>
          <w:color w:val="4F81BD" w:themeColor="accent1"/>
        </w:rPr>
        <w:drawing>
          <wp:inline distT="0" distB="0" distL="0" distR="0" wp14:anchorId="30C77821" wp14:editId="0B135618">
            <wp:extent cx="5753735" cy="4685030"/>
            <wp:effectExtent l="0" t="0" r="12065" b="0"/>
            <wp:docPr id="2" name="Afbeelding 2" descr="osx:Users:admin:Desktop:Screen Shot 2015-03-31 at 19.1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admin:Desktop:Screen Shot 2015-03-31 at 19.18.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4685030"/>
                    </a:xfrm>
                    <a:prstGeom prst="rect">
                      <a:avLst/>
                    </a:prstGeom>
                    <a:noFill/>
                    <a:ln>
                      <a:noFill/>
                    </a:ln>
                  </pic:spPr>
                </pic:pic>
              </a:graphicData>
            </a:graphic>
          </wp:inline>
        </w:drawing>
      </w:r>
    </w:p>
    <w:p w14:paraId="0191DD9C" w14:textId="0D530007" w:rsidR="00953F06" w:rsidRDefault="00953F06">
      <w:r>
        <w:rPr>
          <w:noProof/>
        </w:rPr>
        <w:drawing>
          <wp:anchor distT="0" distB="0" distL="114300" distR="114300" simplePos="0" relativeHeight="251658240" behindDoc="0" locked="0" layoutInCell="1" allowOverlap="1" wp14:anchorId="06213A0B" wp14:editId="7FB32A0A">
            <wp:simplePos x="0" y="0"/>
            <wp:positionH relativeFrom="column">
              <wp:posOffset>0</wp:posOffset>
            </wp:positionH>
            <wp:positionV relativeFrom="paragraph">
              <wp:posOffset>1979930</wp:posOffset>
            </wp:positionV>
            <wp:extent cx="5650865" cy="2116455"/>
            <wp:effectExtent l="0" t="0" r="0" b="0"/>
            <wp:wrapTight wrapText="bothSides">
              <wp:wrapPolygon edited="0">
                <wp:start x="0" y="0"/>
                <wp:lineTo x="0" y="21257"/>
                <wp:lineTo x="21457" y="21257"/>
                <wp:lineTo x="21457" y="0"/>
                <wp:lineTo x="0" y="0"/>
              </wp:wrapPolygon>
            </wp:wrapTight>
            <wp:docPr id="4" name="Afbeelding 4" descr="osx:Users:admin:Desktop:Screen Shot 2015-03-31 at 19.2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x:Users:admin:Desktop:Screen Shot 2015-03-31 at 19.23.22.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786"/>
                    <a:stretch/>
                  </pic:blipFill>
                  <pic:spPr bwMode="auto">
                    <a:xfrm>
                      <a:off x="0" y="0"/>
                      <a:ext cx="5650865" cy="2116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Uit de volgende bron kunnen we opmaken dat het grootste deel van de hoofden van de huishoudens in Breda in onze doelgroep vallen. Nu weeten we dat we kunnen richten op de huishoudens in het centrum van Breda om dat onze doelgroep zich daar bevindt. Er zijn nog meer wijken waarop we kunnen focussen waar zich ook meer dan 5.000 huishouden bevinden. Dat zijn: </w:t>
      </w:r>
    </w:p>
    <w:p w14:paraId="69661C27" w14:textId="382A20CE" w:rsidR="00953F06" w:rsidRDefault="00953F06">
      <w:r>
        <w:t>1. Centrum</w:t>
      </w:r>
    </w:p>
    <w:p w14:paraId="4434C9AF" w14:textId="0ACC4DDC" w:rsidR="00953F06" w:rsidRDefault="00953F06">
      <w:r>
        <w:t>2. Haagpoort/Heuvel</w:t>
      </w:r>
    </w:p>
    <w:p w14:paraId="43395DB2" w14:textId="03231C92" w:rsidR="00953F06" w:rsidRDefault="00953F06">
      <w:r>
        <w:t>3. Blauwe kel/ypelaar/overakker</w:t>
      </w:r>
    </w:p>
    <w:p w14:paraId="5AD39C61" w14:textId="5BEB9BE6" w:rsidR="00953F06" w:rsidRDefault="00953F06">
      <w:r>
        <w:t>4. Tuinzigt/liesbos/Hellaar</w:t>
      </w:r>
    </w:p>
    <w:p w14:paraId="25428FC3" w14:textId="291FAF7B" w:rsidR="00E351A8" w:rsidRPr="00746222" w:rsidRDefault="00953F06">
      <w:r>
        <w:t xml:space="preserve">Deze 5 wijken kunnen we dus beschouwen als gebieden waar onze doelgroep veel voorkomt. Dit zou bij promotie en fieldresearch van pas kunnen komen. </w:t>
      </w:r>
    </w:p>
    <w:sectPr w:rsidR="00E351A8" w:rsidRPr="00746222" w:rsidSect="0043392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4E"/>
    <w:rsid w:val="001A794E"/>
    <w:rsid w:val="001B2B4E"/>
    <w:rsid w:val="001C4A92"/>
    <w:rsid w:val="00223924"/>
    <w:rsid w:val="00402640"/>
    <w:rsid w:val="0043392B"/>
    <w:rsid w:val="00746222"/>
    <w:rsid w:val="0082649A"/>
    <w:rsid w:val="00896FD7"/>
    <w:rsid w:val="00953F06"/>
    <w:rsid w:val="00AB49C8"/>
    <w:rsid w:val="00BB3BE7"/>
    <w:rsid w:val="00C53EA8"/>
    <w:rsid w:val="00E351A8"/>
    <w:rsid w:val="00EB5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953D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B3BE7"/>
    <w:rPr>
      <w:color w:val="0000FF" w:themeColor="hyperlink"/>
      <w:u w:val="single"/>
    </w:rPr>
  </w:style>
  <w:style w:type="paragraph" w:styleId="Ballontekst">
    <w:name w:val="Balloon Text"/>
    <w:basedOn w:val="Normaal"/>
    <w:link w:val="BallontekstTeken"/>
    <w:uiPriority w:val="99"/>
    <w:semiHidden/>
    <w:unhideWhenUsed/>
    <w:rsid w:val="00953F06"/>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953F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B3BE7"/>
    <w:rPr>
      <w:color w:val="0000FF" w:themeColor="hyperlink"/>
      <w:u w:val="single"/>
    </w:rPr>
  </w:style>
  <w:style w:type="paragraph" w:styleId="Ballontekst">
    <w:name w:val="Balloon Text"/>
    <w:basedOn w:val="Normaal"/>
    <w:link w:val="BallontekstTeken"/>
    <w:uiPriority w:val="99"/>
    <w:semiHidden/>
    <w:unhideWhenUsed/>
    <w:rsid w:val="00953F06"/>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953F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breda.nl/afbeeldingenproducten/Factsheet_Bevolking2015.pdf"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516</Words>
  <Characters>2839</Characters>
  <Application>Microsoft Macintosh Word</Application>
  <DocSecurity>0</DocSecurity>
  <Lines>23</Lines>
  <Paragraphs>6</Paragraphs>
  <ScaleCrop>false</ScaleCrop>
  <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7</cp:revision>
  <dcterms:created xsi:type="dcterms:W3CDTF">2015-03-30T06:06:00Z</dcterms:created>
  <dcterms:modified xsi:type="dcterms:W3CDTF">2015-04-22T07:40:00Z</dcterms:modified>
</cp:coreProperties>
</file>