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2" w:rsidRPr="000420AE" w:rsidRDefault="00D31EF2" w:rsidP="00E539C2">
      <w:pPr>
        <w:spacing w:line="264" w:lineRule="auto"/>
        <w:rPr>
          <w:b/>
          <w:sz w:val="20"/>
          <w:szCs w:val="20"/>
        </w:rPr>
      </w:pPr>
    </w:p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1208"/>
        <w:gridCol w:w="2640"/>
        <w:gridCol w:w="5191"/>
        <w:gridCol w:w="1417"/>
      </w:tblGrid>
      <w:tr w:rsidR="00035E0E" w:rsidRPr="00351D56" w:rsidTr="00A169A4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FC32DD" w:rsidRDefault="00FC32DD" w:rsidP="00F51400">
            <w:pPr>
              <w:tabs>
                <w:tab w:val="center" w:pos="4835"/>
                <w:tab w:val="left" w:pos="6735"/>
              </w:tabs>
              <w:spacing w:line="264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Beoordelingsformulier</w:t>
            </w:r>
            <w:r w:rsidR="008F1FA6" w:rsidRPr="00F51400">
              <w:rPr>
                <w:b/>
                <w:sz w:val="24"/>
                <w:szCs w:val="24"/>
                <w:lang w:val="en-US"/>
              </w:rPr>
              <w:t xml:space="preserve"> </w:t>
            </w:r>
            <w:r w:rsidR="00C95967">
              <w:rPr>
                <w:b/>
                <w:sz w:val="24"/>
                <w:szCs w:val="24"/>
                <w:lang w:val="en-US"/>
              </w:rPr>
              <w:t>CE</w:t>
            </w:r>
            <w:r w:rsidR="00822C4A">
              <w:rPr>
                <w:b/>
                <w:sz w:val="24"/>
                <w:szCs w:val="24"/>
                <w:lang w:val="en-US"/>
              </w:rPr>
              <w:t xml:space="preserve"> 1</w:t>
            </w:r>
          </w:p>
          <w:p w:rsidR="00035E0E" w:rsidRPr="00351D56" w:rsidRDefault="00F07CDC" w:rsidP="00F07CDC">
            <w:pPr>
              <w:tabs>
                <w:tab w:val="center" w:pos="4835"/>
                <w:tab w:val="left" w:pos="6735"/>
              </w:tabs>
              <w:spacing w:line="264" w:lineRule="auto"/>
              <w:jc w:val="center"/>
              <w:rPr>
                <w:b/>
                <w:sz w:val="24"/>
                <w:szCs w:val="24"/>
                <w:lang w:val="en-US" w:eastAsia="nl-NL"/>
              </w:rPr>
            </w:pPr>
            <w:r>
              <w:rPr>
                <w:b/>
                <w:sz w:val="24"/>
                <w:szCs w:val="24"/>
                <w:lang w:val="en-US" w:eastAsia="nl-NL"/>
              </w:rPr>
              <w:t>Verkoopplan</w:t>
            </w:r>
          </w:p>
        </w:tc>
      </w:tr>
      <w:tr w:rsidR="007F4516" w:rsidRPr="00F51400" w:rsidTr="00A169A4">
        <w:tc>
          <w:tcPr>
            <w:tcW w:w="12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539C2" w:rsidRPr="00F51400" w:rsidRDefault="00E539C2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Jaargang:</w:t>
            </w:r>
          </w:p>
          <w:p w:rsidR="007F4516" w:rsidRPr="00F51400" w:rsidRDefault="00E539C2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Leerjaar:</w:t>
            </w:r>
            <w:r w:rsidR="007F4516" w:rsidRPr="00F51400">
              <w:rPr>
                <w:b/>
                <w:sz w:val="20"/>
                <w:szCs w:val="20"/>
                <w:lang w:eastAsia="nl-NL"/>
              </w:rPr>
              <w:t xml:space="preserve"> </w:t>
            </w:r>
          </w:p>
          <w:p w:rsidR="007F4516" w:rsidRPr="00F51400" w:rsidRDefault="007F4516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Semester:</w:t>
            </w:r>
          </w:p>
          <w:p w:rsidR="00E539C2" w:rsidRPr="00F51400" w:rsidRDefault="007F4516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Toetscode: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539C2" w:rsidRPr="00F51400" w:rsidRDefault="00E539C2" w:rsidP="00F51400">
            <w:pPr>
              <w:spacing w:line="264" w:lineRule="auto"/>
              <w:rPr>
                <w:sz w:val="20"/>
                <w:szCs w:val="20"/>
                <w:lang w:eastAsia="nl-NL"/>
              </w:rPr>
            </w:pPr>
            <w:r w:rsidRPr="00F51400">
              <w:rPr>
                <w:sz w:val="20"/>
                <w:szCs w:val="20"/>
                <w:lang w:eastAsia="nl-NL"/>
              </w:rPr>
              <w:t>201</w:t>
            </w:r>
            <w:r w:rsidR="008E71A3">
              <w:rPr>
                <w:sz w:val="20"/>
                <w:szCs w:val="20"/>
                <w:lang w:eastAsia="nl-NL"/>
              </w:rPr>
              <w:t>4</w:t>
            </w:r>
            <w:r w:rsidRPr="00F51400">
              <w:rPr>
                <w:sz w:val="20"/>
                <w:szCs w:val="20"/>
                <w:lang w:eastAsia="nl-NL"/>
              </w:rPr>
              <w:t>-201</w:t>
            </w:r>
            <w:r w:rsidR="008E71A3">
              <w:rPr>
                <w:sz w:val="20"/>
                <w:szCs w:val="20"/>
                <w:lang w:eastAsia="nl-NL"/>
              </w:rPr>
              <w:t>5</w:t>
            </w:r>
          </w:p>
          <w:p w:rsidR="007F4516" w:rsidRPr="00F51400" w:rsidRDefault="00C95967" w:rsidP="00F51400">
            <w:pPr>
              <w:spacing w:line="264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CE</w:t>
            </w:r>
            <w:r w:rsidR="00E539C2" w:rsidRPr="00F51400">
              <w:rPr>
                <w:sz w:val="20"/>
                <w:szCs w:val="20"/>
                <w:lang w:eastAsia="nl-NL"/>
              </w:rPr>
              <w:t xml:space="preserve">1 </w:t>
            </w:r>
            <w:r w:rsidR="00E539C2" w:rsidRPr="00F51400">
              <w:rPr>
                <w:sz w:val="20"/>
                <w:szCs w:val="20"/>
                <w:lang w:eastAsia="nl-NL"/>
              </w:rPr>
              <w:tab/>
            </w:r>
          </w:p>
          <w:p w:rsidR="007F4516" w:rsidRPr="00F51400" w:rsidRDefault="00822C4A" w:rsidP="00F51400">
            <w:pPr>
              <w:spacing w:line="264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2</w:t>
            </w:r>
          </w:p>
          <w:p w:rsidR="00E539C2" w:rsidRPr="007214F7" w:rsidRDefault="007214F7" w:rsidP="002479E6">
            <w:pPr>
              <w:pStyle w:val="Default"/>
              <w:rPr>
                <w:sz w:val="20"/>
                <w:szCs w:val="20"/>
              </w:rPr>
            </w:pPr>
            <w:r w:rsidRPr="007214F7">
              <w:rPr>
                <w:rFonts w:cs="Times New Roman"/>
                <w:color w:val="auto"/>
                <w:sz w:val="20"/>
                <w:szCs w:val="20"/>
              </w:rPr>
              <w:t>2259Y4SA1O</w:t>
            </w:r>
            <w:r w:rsidR="002479E6" w:rsidRPr="007214F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67FD1" w:rsidRDefault="007F4516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Naam student:</w:t>
            </w:r>
            <w:r w:rsidR="00C87948">
              <w:rPr>
                <w:b/>
                <w:sz w:val="20"/>
                <w:szCs w:val="20"/>
                <w:lang w:eastAsia="nl-NL"/>
              </w:rPr>
              <w:t xml:space="preserve"> </w:t>
            </w:r>
            <w:r w:rsidR="0045002E">
              <w:rPr>
                <w:b/>
                <w:sz w:val="20"/>
                <w:szCs w:val="20"/>
                <w:lang w:eastAsia="nl-NL"/>
              </w:rPr>
              <w:t>Tim Bronmeijer</w:t>
            </w:r>
          </w:p>
          <w:p w:rsidR="007F4516" w:rsidRPr="00F51400" w:rsidRDefault="007F4516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 xml:space="preserve">Klas: </w:t>
            </w:r>
            <w:r w:rsidR="008E71A3">
              <w:rPr>
                <w:b/>
                <w:sz w:val="20"/>
                <w:szCs w:val="20"/>
                <w:lang w:eastAsia="nl-NL"/>
              </w:rPr>
              <w:t>CE1</w:t>
            </w:r>
            <w:r w:rsidR="0045002E">
              <w:rPr>
                <w:b/>
                <w:sz w:val="20"/>
                <w:szCs w:val="20"/>
                <w:lang w:eastAsia="nl-NL"/>
              </w:rPr>
              <w:t>A</w:t>
            </w:r>
          </w:p>
          <w:p w:rsidR="007F4516" w:rsidRPr="00F51400" w:rsidRDefault="007F4516" w:rsidP="00F51400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Inhoudelijk begeleider:</w:t>
            </w:r>
            <w:r w:rsidR="008500D6">
              <w:rPr>
                <w:b/>
                <w:sz w:val="20"/>
                <w:szCs w:val="20"/>
                <w:lang w:eastAsia="nl-NL"/>
              </w:rPr>
              <w:t xml:space="preserve"> </w:t>
            </w:r>
            <w:r w:rsidR="00C87948">
              <w:rPr>
                <w:b/>
                <w:sz w:val="20"/>
                <w:szCs w:val="20"/>
                <w:lang w:eastAsia="nl-NL"/>
              </w:rPr>
              <w:t>Laura van Hinthum</w:t>
            </w:r>
          </w:p>
          <w:p w:rsidR="00E539C2" w:rsidRPr="00F51400" w:rsidRDefault="008F1FA6" w:rsidP="00F07CDC">
            <w:pPr>
              <w:spacing w:line="264" w:lineRule="auto"/>
              <w:rPr>
                <w:b/>
                <w:sz w:val="20"/>
                <w:szCs w:val="20"/>
                <w:lang w:eastAsia="nl-NL"/>
              </w:rPr>
            </w:pPr>
            <w:r w:rsidRPr="00F51400">
              <w:rPr>
                <w:b/>
                <w:sz w:val="20"/>
                <w:szCs w:val="20"/>
                <w:lang w:eastAsia="nl-NL"/>
              </w:rPr>
              <w:t>Beoordelaar:</w:t>
            </w:r>
            <w:r w:rsidR="00917A01">
              <w:rPr>
                <w:b/>
                <w:sz w:val="20"/>
                <w:szCs w:val="20"/>
                <w:lang w:eastAsia="nl-NL"/>
              </w:rPr>
              <w:t xml:space="preserve"> </w:t>
            </w:r>
            <w:r w:rsidR="00C87948">
              <w:rPr>
                <w:b/>
                <w:sz w:val="20"/>
                <w:szCs w:val="20"/>
                <w:lang w:eastAsia="nl-NL"/>
              </w:rPr>
              <w:t>Laura van Hinthum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539C2" w:rsidRPr="00F51400" w:rsidRDefault="00E539C2" w:rsidP="00F51400">
            <w:pPr>
              <w:spacing w:line="264" w:lineRule="auto"/>
              <w:rPr>
                <w:sz w:val="20"/>
                <w:szCs w:val="20"/>
                <w:lang w:eastAsia="nl-NL"/>
              </w:rPr>
            </w:pPr>
          </w:p>
        </w:tc>
      </w:tr>
      <w:tr w:rsidR="00F27CBE" w:rsidRPr="00F51400" w:rsidTr="00A169A4">
        <w:tc>
          <w:tcPr>
            <w:tcW w:w="104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29E2" w:rsidRPr="00F51400" w:rsidRDefault="000829E2" w:rsidP="00F51400">
            <w:pPr>
              <w:spacing w:line="264" w:lineRule="auto"/>
              <w:rPr>
                <w:sz w:val="20"/>
                <w:szCs w:val="20"/>
                <w:lang w:eastAsia="nl-NL"/>
              </w:rPr>
            </w:pPr>
          </w:p>
        </w:tc>
      </w:tr>
    </w:tbl>
    <w:p w:rsidR="009227FA" w:rsidRDefault="009227FA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5386"/>
      </w:tblGrid>
      <w:tr w:rsidR="009227FA" w:rsidRPr="00E60201" w:rsidTr="00F07CDC">
        <w:tc>
          <w:tcPr>
            <w:tcW w:w="10456" w:type="dxa"/>
            <w:gridSpan w:val="3"/>
            <w:shd w:val="clear" w:color="auto" w:fill="000000"/>
          </w:tcPr>
          <w:p w:rsidR="009227FA" w:rsidRPr="00E60201" w:rsidRDefault="009227FA" w:rsidP="00E60201">
            <w:pPr>
              <w:spacing w:line="264" w:lineRule="auto"/>
              <w:jc w:val="center"/>
              <w:rPr>
                <w:b/>
                <w:lang w:eastAsia="nl-NL"/>
              </w:rPr>
            </w:pPr>
            <w:r w:rsidRPr="00E60201">
              <w:rPr>
                <w:b/>
                <w:lang w:eastAsia="nl-NL"/>
              </w:rPr>
              <w:t>BEOORDELAAR</w:t>
            </w:r>
          </w:p>
        </w:tc>
      </w:tr>
      <w:tr w:rsidR="00351D56" w:rsidRPr="00E60201" w:rsidTr="00F07C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51D56" w:rsidRPr="00E60201" w:rsidRDefault="00351D56" w:rsidP="00F07CDC">
            <w:pPr>
              <w:spacing w:line="288" w:lineRule="auto"/>
              <w:rPr>
                <w:b/>
                <w:sz w:val="20"/>
                <w:szCs w:val="20"/>
                <w:lang w:eastAsia="nl-NL"/>
              </w:rPr>
            </w:pPr>
            <w:r w:rsidRPr="00E60201">
              <w:rPr>
                <w:b/>
                <w:lang w:eastAsia="nl-NL"/>
              </w:rPr>
              <w:t xml:space="preserve">Beoordeling kwaliteit eindproduct = </w:t>
            </w:r>
            <w:r w:rsidR="00F07CDC">
              <w:rPr>
                <w:b/>
                <w:lang w:eastAsia="nl-NL"/>
              </w:rPr>
              <w:t>verkoopplan</w:t>
            </w:r>
          </w:p>
        </w:tc>
      </w:tr>
      <w:tr w:rsidR="00351D56" w:rsidRPr="00E60201" w:rsidTr="00F07C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CDC" w:rsidRPr="00A169A4" w:rsidRDefault="00F07CDC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 xml:space="preserve">Deel 1. </w:t>
            </w:r>
            <w:r w:rsidR="00957FAA">
              <w:rPr>
                <w:sz w:val="20"/>
                <w:szCs w:val="20"/>
              </w:rPr>
              <w:t>Huidige situatie (wat doet het bedrijf nu)</w:t>
            </w:r>
          </w:p>
          <w:p w:rsidR="00F07CDC" w:rsidRPr="00A169A4" w:rsidRDefault="00F07CDC" w:rsidP="00F07CDC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>Uitleg over de organisatie</w:t>
            </w:r>
          </w:p>
          <w:p w:rsidR="00F07CDC" w:rsidRPr="00A169A4" w:rsidRDefault="00F07CDC" w:rsidP="00F07CDC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>Micro (Missie, Visie, Strategie)</w:t>
            </w:r>
          </w:p>
          <w:p w:rsidR="00F07CDC" w:rsidRPr="00A169A4" w:rsidRDefault="00F07CDC" w:rsidP="00F07CDC">
            <w:pPr>
              <w:numPr>
                <w:ilvl w:val="0"/>
                <w:numId w:val="13"/>
              </w:numPr>
              <w:rPr>
                <w:sz w:val="20"/>
                <w:szCs w:val="20"/>
                <w:lang w:val="en-GB"/>
              </w:rPr>
            </w:pPr>
            <w:r w:rsidRPr="00A169A4">
              <w:rPr>
                <w:sz w:val="20"/>
                <w:szCs w:val="20"/>
                <w:lang w:val="en-GB"/>
              </w:rPr>
              <w:t>Meso (Branche info en Porter)</w:t>
            </w:r>
          </w:p>
          <w:p w:rsidR="00F07CDC" w:rsidRPr="00A169A4" w:rsidRDefault="00957FAA" w:rsidP="00F07CDC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Macro (DESTE</w:t>
            </w:r>
            <w:r w:rsidR="00F6670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,</w:t>
            </w:r>
            <w:r w:rsidR="00F07CDC" w:rsidRPr="00A169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="00F07CDC" w:rsidRPr="00A169A4">
              <w:rPr>
                <w:sz w:val="20"/>
                <w:szCs w:val="20"/>
              </w:rPr>
              <w:t>rends en ontwikkelingen)</w:t>
            </w:r>
          </w:p>
          <w:p w:rsidR="00F07CDC" w:rsidRPr="00A169A4" w:rsidRDefault="00F07CDC" w:rsidP="00F07CDC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>Alg</w:t>
            </w:r>
            <w:r w:rsidR="00957FAA">
              <w:rPr>
                <w:sz w:val="20"/>
                <w:szCs w:val="20"/>
              </w:rPr>
              <w:t>emene</w:t>
            </w:r>
            <w:r w:rsidRPr="00A169A4">
              <w:rPr>
                <w:sz w:val="20"/>
                <w:szCs w:val="20"/>
              </w:rPr>
              <w:t xml:space="preserve"> omschrijving</w:t>
            </w:r>
            <w:r w:rsidR="00957FAA">
              <w:rPr>
                <w:sz w:val="20"/>
                <w:szCs w:val="20"/>
              </w:rPr>
              <w:t xml:space="preserve"> van bestaande producten</w:t>
            </w:r>
          </w:p>
          <w:p w:rsidR="00F07CDC" w:rsidRPr="00A169A4" w:rsidRDefault="00F07CDC" w:rsidP="00F07CDC">
            <w:pPr>
              <w:rPr>
                <w:sz w:val="20"/>
                <w:szCs w:val="20"/>
              </w:rPr>
            </w:pPr>
          </w:p>
          <w:p w:rsidR="00F07CDC" w:rsidRPr="00A169A4" w:rsidRDefault="00F07CDC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 xml:space="preserve">Deel 2. </w:t>
            </w:r>
            <w:r w:rsidR="00957FAA">
              <w:rPr>
                <w:sz w:val="20"/>
                <w:szCs w:val="20"/>
              </w:rPr>
              <w:t>Gewenste situatie (wat moet het bedrijf gaan doen)</w:t>
            </w:r>
          </w:p>
          <w:p w:rsidR="00957FAA" w:rsidRPr="00A169A4" w:rsidRDefault="00957FAA" w:rsidP="00957FAA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>Omschrijving concreet verkoopproduct</w:t>
            </w:r>
          </w:p>
          <w:p w:rsidR="00957FAA" w:rsidRPr="00A169A4" w:rsidRDefault="00957FAA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>USP</w:t>
            </w:r>
            <w:r>
              <w:rPr>
                <w:rFonts w:eastAsia="Calibri"/>
                <w:sz w:val="20"/>
                <w:szCs w:val="20"/>
              </w:rPr>
              <w:t>’</w:t>
            </w:r>
            <w:r w:rsidRPr="00A169A4">
              <w:rPr>
                <w:rFonts w:eastAsia="Calibri"/>
                <w:sz w:val="20"/>
                <w:szCs w:val="20"/>
              </w:rPr>
              <w:t xml:space="preserve">s </w:t>
            </w:r>
            <w:r>
              <w:rPr>
                <w:rFonts w:eastAsia="Calibri"/>
                <w:sz w:val="20"/>
                <w:szCs w:val="20"/>
              </w:rPr>
              <w:t xml:space="preserve">en toegevoegde waarde </w:t>
            </w:r>
            <w:r w:rsidRPr="00A169A4">
              <w:rPr>
                <w:rFonts w:eastAsia="Calibri"/>
                <w:sz w:val="20"/>
                <w:szCs w:val="20"/>
              </w:rPr>
              <w:t>van het product</w:t>
            </w:r>
            <w:r>
              <w:rPr>
                <w:rFonts w:eastAsia="Calibri"/>
                <w:sz w:val="20"/>
                <w:szCs w:val="20"/>
              </w:rPr>
              <w:t xml:space="preserve"> voor de eigen organisatie</w:t>
            </w:r>
          </w:p>
          <w:p w:rsidR="00957FAA" w:rsidRPr="00A169A4" w:rsidRDefault="00957FAA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>USP</w:t>
            </w:r>
            <w:r>
              <w:rPr>
                <w:rFonts w:eastAsia="Calibri"/>
                <w:sz w:val="20"/>
                <w:szCs w:val="20"/>
              </w:rPr>
              <w:t>’</w:t>
            </w:r>
            <w:r w:rsidRPr="00A169A4">
              <w:rPr>
                <w:rFonts w:eastAsia="Calibri"/>
                <w:sz w:val="20"/>
                <w:szCs w:val="20"/>
              </w:rPr>
              <w:t xml:space="preserve">s </w:t>
            </w:r>
            <w:r>
              <w:rPr>
                <w:rFonts w:eastAsia="Calibri"/>
                <w:sz w:val="20"/>
                <w:szCs w:val="20"/>
              </w:rPr>
              <w:t xml:space="preserve">en toegevoegde waarde </w:t>
            </w:r>
            <w:r w:rsidRPr="00A169A4">
              <w:rPr>
                <w:rFonts w:eastAsia="Calibri"/>
                <w:sz w:val="20"/>
                <w:szCs w:val="20"/>
              </w:rPr>
              <w:t>van het product</w:t>
            </w:r>
            <w:r>
              <w:rPr>
                <w:rFonts w:eastAsia="Calibri"/>
                <w:sz w:val="20"/>
                <w:szCs w:val="20"/>
              </w:rPr>
              <w:t xml:space="preserve"> voor de klant</w:t>
            </w:r>
          </w:p>
          <w:p w:rsidR="00957FAA" w:rsidRPr="00A169A4" w:rsidRDefault="00957FAA" w:rsidP="00957FAA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>Toelichting koppeling product en organisatie</w:t>
            </w:r>
          </w:p>
          <w:p w:rsidR="00F07CDC" w:rsidRPr="00A169A4" w:rsidRDefault="00F07CDC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>Impact op de eigen organisatie</w:t>
            </w:r>
          </w:p>
          <w:p w:rsidR="00F07CDC" w:rsidRPr="00A169A4" w:rsidRDefault="00F07CDC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>Doelgroepen omschreven en gesegmenteerd</w:t>
            </w:r>
          </w:p>
          <w:p w:rsidR="00F07CDC" w:rsidRDefault="00A169A4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 xml:space="preserve">Toelichting </w:t>
            </w:r>
            <w:r w:rsidR="00F07CDC" w:rsidRPr="00A169A4">
              <w:rPr>
                <w:rFonts w:eastAsia="Calibri"/>
                <w:sz w:val="20"/>
                <w:szCs w:val="20"/>
              </w:rPr>
              <w:t>koppeling doel</w:t>
            </w:r>
            <w:r>
              <w:rPr>
                <w:rFonts w:eastAsia="Calibri"/>
                <w:sz w:val="20"/>
                <w:szCs w:val="20"/>
              </w:rPr>
              <w:t>,</w:t>
            </w:r>
            <w:r w:rsidR="00F07CDC" w:rsidRPr="00A169A4">
              <w:rPr>
                <w:rFonts w:eastAsia="Calibri"/>
                <w:sz w:val="20"/>
                <w:szCs w:val="20"/>
              </w:rPr>
              <w:t xml:space="preserve"> USP’s</w:t>
            </w:r>
            <w:r>
              <w:rPr>
                <w:rFonts w:eastAsia="Calibri"/>
                <w:sz w:val="20"/>
                <w:szCs w:val="20"/>
              </w:rPr>
              <w:t xml:space="preserve"> en</w:t>
            </w:r>
            <w:r w:rsidR="00F07CDC" w:rsidRPr="00A169A4">
              <w:rPr>
                <w:rFonts w:eastAsia="Calibri"/>
                <w:sz w:val="20"/>
                <w:szCs w:val="20"/>
              </w:rPr>
              <w:t xml:space="preserve"> doelgroep</w:t>
            </w:r>
          </w:p>
          <w:p w:rsidR="00957FAA" w:rsidRPr="00A169A4" w:rsidRDefault="00957FAA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>Doel</w:t>
            </w:r>
            <w:r>
              <w:rPr>
                <w:rFonts w:eastAsia="Calibri"/>
                <w:sz w:val="20"/>
                <w:szCs w:val="20"/>
              </w:rPr>
              <w:t>stelling</w:t>
            </w:r>
            <w:r w:rsidRPr="00A169A4">
              <w:rPr>
                <w:rFonts w:eastAsia="Calibri"/>
                <w:sz w:val="20"/>
                <w:szCs w:val="20"/>
              </w:rPr>
              <w:t xml:space="preserve"> van het product voor </w:t>
            </w:r>
            <w:r>
              <w:rPr>
                <w:rFonts w:eastAsia="Calibri"/>
                <w:sz w:val="20"/>
                <w:szCs w:val="20"/>
              </w:rPr>
              <w:t>de eigen organisatie</w:t>
            </w:r>
          </w:p>
          <w:p w:rsidR="00F07CDC" w:rsidRPr="00A169A4" w:rsidRDefault="00F07CDC" w:rsidP="00F07CDC">
            <w:pPr>
              <w:rPr>
                <w:rFonts w:eastAsia="Calibri"/>
                <w:sz w:val="20"/>
                <w:szCs w:val="20"/>
              </w:rPr>
            </w:pPr>
          </w:p>
          <w:p w:rsidR="00F07CDC" w:rsidRPr="00A169A4" w:rsidRDefault="00F07CDC" w:rsidP="00F07CDC">
            <w:pPr>
              <w:rPr>
                <w:rFonts w:eastAsia="Calibri"/>
                <w:sz w:val="20"/>
                <w:szCs w:val="20"/>
              </w:rPr>
            </w:pPr>
            <w:r w:rsidRPr="00A169A4">
              <w:rPr>
                <w:rFonts w:eastAsia="Calibri"/>
                <w:sz w:val="20"/>
                <w:szCs w:val="20"/>
              </w:rPr>
              <w:t xml:space="preserve">Deel 3. </w:t>
            </w:r>
            <w:r w:rsidR="00957FAA">
              <w:rPr>
                <w:rFonts w:eastAsia="Calibri"/>
                <w:sz w:val="20"/>
                <w:szCs w:val="20"/>
              </w:rPr>
              <w:t xml:space="preserve">Operationeel plan (hoe komt het bedrijf </w:t>
            </w:r>
            <w:r w:rsidR="00457810">
              <w:rPr>
                <w:rFonts w:eastAsia="Calibri"/>
                <w:sz w:val="20"/>
                <w:szCs w:val="20"/>
              </w:rPr>
              <w:t>daar</w:t>
            </w:r>
            <w:r w:rsidR="00957FAA">
              <w:rPr>
                <w:rFonts w:eastAsia="Calibri"/>
                <w:sz w:val="20"/>
                <w:szCs w:val="20"/>
              </w:rPr>
              <w:t>)</w:t>
            </w:r>
          </w:p>
          <w:p w:rsidR="00F07CDC" w:rsidRPr="00A169A4" w:rsidRDefault="00A169A4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Uitleg over hoe </w:t>
            </w:r>
            <w:r w:rsidR="00F07CDC" w:rsidRPr="00A169A4">
              <w:rPr>
                <w:rFonts w:eastAsia="Calibri"/>
                <w:sz w:val="20"/>
                <w:szCs w:val="20"/>
              </w:rPr>
              <w:t xml:space="preserve">product in de markt </w:t>
            </w:r>
            <w:r>
              <w:rPr>
                <w:rFonts w:eastAsia="Calibri"/>
                <w:sz w:val="20"/>
                <w:szCs w:val="20"/>
              </w:rPr>
              <w:t xml:space="preserve">te </w:t>
            </w:r>
            <w:r w:rsidR="00F07CDC" w:rsidRPr="00A169A4">
              <w:rPr>
                <w:rFonts w:eastAsia="Calibri"/>
                <w:sz w:val="20"/>
                <w:szCs w:val="20"/>
              </w:rPr>
              <w:t>zetten</w:t>
            </w:r>
          </w:p>
          <w:p w:rsidR="00F07CDC" w:rsidRPr="00A169A4" w:rsidRDefault="00A169A4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Omschrijving van de middelen</w:t>
            </w:r>
          </w:p>
          <w:p w:rsidR="00F07CDC" w:rsidRPr="0029638B" w:rsidRDefault="00A169A4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  <w:lang w:val="en-GB"/>
              </w:rPr>
            </w:pPr>
            <w:r w:rsidRPr="008E07E8">
              <w:rPr>
                <w:rFonts w:eastAsia="Calibri"/>
                <w:sz w:val="20"/>
                <w:szCs w:val="20"/>
              </w:rPr>
              <w:t>Kosten</w:t>
            </w:r>
            <w:r w:rsidR="008E07E8" w:rsidRPr="008E07E8">
              <w:rPr>
                <w:rFonts w:eastAsia="Calibri"/>
                <w:sz w:val="20"/>
                <w:szCs w:val="20"/>
              </w:rPr>
              <w:t>overzicht</w:t>
            </w:r>
            <w:r w:rsidRPr="0029638B">
              <w:rPr>
                <w:rFonts w:eastAsia="Calibri"/>
                <w:sz w:val="20"/>
                <w:szCs w:val="20"/>
                <w:lang w:val="en-GB"/>
              </w:rPr>
              <w:t xml:space="preserve"> en ROI</w:t>
            </w:r>
            <w:r w:rsidR="0029638B" w:rsidRPr="0029638B">
              <w:rPr>
                <w:rFonts w:eastAsia="Calibri"/>
                <w:sz w:val="20"/>
                <w:szCs w:val="20"/>
                <w:lang w:val="en-GB"/>
              </w:rPr>
              <w:t xml:space="preserve"> (Return on Investment)</w:t>
            </w:r>
          </w:p>
          <w:p w:rsidR="00F07CDC" w:rsidRPr="00A169A4" w:rsidRDefault="00A169A4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Planning</w:t>
            </w:r>
          </w:p>
          <w:p w:rsidR="00F07CDC" w:rsidRPr="00A169A4" w:rsidRDefault="00F865DD" w:rsidP="00957FAA">
            <w:pPr>
              <w:numPr>
                <w:ilvl w:val="0"/>
                <w:numId w:val="13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Evaluatie / m</w:t>
            </w:r>
            <w:r w:rsidR="00A169A4">
              <w:rPr>
                <w:rFonts w:eastAsia="Calibri"/>
                <w:sz w:val="20"/>
                <w:szCs w:val="20"/>
              </w:rPr>
              <w:t>eetbaarheid</w:t>
            </w:r>
          </w:p>
          <w:p w:rsidR="00F07CDC" w:rsidRPr="00A169A4" w:rsidRDefault="00F07CDC" w:rsidP="00F07CDC">
            <w:pPr>
              <w:rPr>
                <w:rFonts w:eastAsia="Calibri"/>
                <w:sz w:val="20"/>
                <w:szCs w:val="20"/>
              </w:rPr>
            </w:pPr>
          </w:p>
          <w:p w:rsidR="009B7348" w:rsidRPr="00A169A4" w:rsidRDefault="009B7348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>Extra:</w:t>
            </w:r>
          </w:p>
          <w:p w:rsidR="009B7348" w:rsidRPr="00A169A4" w:rsidRDefault="009B7348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 xml:space="preserve">&gt; </w:t>
            </w:r>
            <w:r w:rsidR="0029638B">
              <w:rPr>
                <w:sz w:val="20"/>
                <w:szCs w:val="20"/>
              </w:rPr>
              <w:t>Relevant en resultaatgericht</w:t>
            </w:r>
            <w:r w:rsidR="00A169A4">
              <w:rPr>
                <w:sz w:val="20"/>
                <w:szCs w:val="20"/>
              </w:rPr>
              <w:t xml:space="preserve">: </w:t>
            </w:r>
            <w:r w:rsidRPr="00A169A4">
              <w:rPr>
                <w:sz w:val="20"/>
                <w:szCs w:val="20"/>
              </w:rPr>
              <w:t>rode draad door het plan</w:t>
            </w:r>
          </w:p>
          <w:p w:rsidR="00F07CDC" w:rsidRPr="00A169A4" w:rsidRDefault="003323FB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 xml:space="preserve">&gt; </w:t>
            </w:r>
            <w:r w:rsidR="00A169A4">
              <w:rPr>
                <w:sz w:val="20"/>
                <w:szCs w:val="20"/>
              </w:rPr>
              <w:t xml:space="preserve">Samenhang: </w:t>
            </w:r>
            <w:r w:rsidR="00F07CDC" w:rsidRPr="00A169A4">
              <w:rPr>
                <w:sz w:val="20"/>
                <w:szCs w:val="20"/>
              </w:rPr>
              <w:t>koppelingen tussen de afzonderlijke delen</w:t>
            </w:r>
          </w:p>
          <w:p w:rsidR="00F07CDC" w:rsidRPr="00A169A4" w:rsidRDefault="00F07CDC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 xml:space="preserve">&gt; </w:t>
            </w:r>
            <w:r w:rsidR="00A169A4">
              <w:rPr>
                <w:sz w:val="20"/>
                <w:szCs w:val="20"/>
              </w:rPr>
              <w:t xml:space="preserve">Betrokkenheid: </w:t>
            </w:r>
            <w:r w:rsidRPr="00A169A4">
              <w:rPr>
                <w:sz w:val="20"/>
                <w:szCs w:val="20"/>
              </w:rPr>
              <w:t>persoonlijke motivatie voor bedrijf en product</w:t>
            </w:r>
          </w:p>
          <w:p w:rsidR="009B7348" w:rsidRPr="00A169A4" w:rsidRDefault="003323FB" w:rsidP="00F07CDC">
            <w:pPr>
              <w:rPr>
                <w:sz w:val="20"/>
                <w:szCs w:val="20"/>
              </w:rPr>
            </w:pPr>
            <w:r w:rsidRPr="00A169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CDC" w:rsidRPr="00A169A4" w:rsidRDefault="00F07CDC" w:rsidP="00F07CDC">
            <w:pPr>
              <w:rPr>
                <w:sz w:val="20"/>
                <w:szCs w:val="20"/>
              </w:rPr>
            </w:pPr>
          </w:p>
          <w:p w:rsidR="00351D56" w:rsidRPr="0045002E" w:rsidRDefault="00351D56" w:rsidP="00F07CDC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7551FE">
              <w:rPr>
                <w:sz w:val="20"/>
                <w:szCs w:val="20"/>
              </w:rPr>
              <w:t xml:space="preserve">onvoldoende </w:t>
            </w:r>
            <w:r w:rsidRPr="0045002E">
              <w:rPr>
                <w:sz w:val="20"/>
                <w:szCs w:val="20"/>
              </w:rPr>
              <w:t xml:space="preserve">/ voldoende / </w:t>
            </w:r>
            <w:r w:rsidRPr="00C04791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 </w:t>
            </w:r>
          </w:p>
          <w:p w:rsidR="00351D56" w:rsidRPr="0045002E" w:rsidRDefault="00351D56" w:rsidP="00F07CDC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</w:t>
            </w:r>
            <w:r w:rsidRPr="00C04791">
              <w:rPr>
                <w:b/>
                <w:sz w:val="20"/>
                <w:szCs w:val="20"/>
              </w:rPr>
              <w:t>voldoende</w:t>
            </w:r>
            <w:r w:rsidRPr="0045002E">
              <w:rPr>
                <w:sz w:val="20"/>
                <w:szCs w:val="20"/>
              </w:rPr>
              <w:t xml:space="preserve"> / goed / uitmuntend</w:t>
            </w:r>
          </w:p>
          <w:p w:rsidR="00351D56" w:rsidRPr="0045002E" w:rsidRDefault="00351D56" w:rsidP="00F07CDC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voldoende / </w:t>
            </w:r>
            <w:r w:rsidRPr="005C5096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 </w:t>
            </w:r>
          </w:p>
          <w:p w:rsidR="00351D56" w:rsidRPr="0045002E" w:rsidRDefault="00351D56" w:rsidP="00F07CDC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</w:t>
            </w:r>
            <w:r w:rsidRPr="005C5096">
              <w:rPr>
                <w:b/>
                <w:sz w:val="20"/>
                <w:szCs w:val="20"/>
              </w:rPr>
              <w:t>voldoende</w:t>
            </w:r>
            <w:r w:rsidRPr="0045002E">
              <w:rPr>
                <w:sz w:val="20"/>
                <w:szCs w:val="20"/>
              </w:rPr>
              <w:t xml:space="preserve"> / goed / uitmuntend </w:t>
            </w:r>
          </w:p>
          <w:p w:rsidR="009B7348" w:rsidRPr="0045002E" w:rsidRDefault="009B7348" w:rsidP="00F07CDC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voldoende / </w:t>
            </w:r>
            <w:r w:rsidRPr="00B1474A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F07CDC" w:rsidRPr="0045002E" w:rsidRDefault="00F07CDC" w:rsidP="00F07CDC">
            <w:pPr>
              <w:rPr>
                <w:sz w:val="20"/>
                <w:szCs w:val="20"/>
              </w:rPr>
            </w:pPr>
          </w:p>
          <w:p w:rsidR="00A169A4" w:rsidRPr="0045002E" w:rsidRDefault="00A169A4" w:rsidP="00F07CDC">
            <w:pPr>
              <w:rPr>
                <w:sz w:val="20"/>
                <w:szCs w:val="20"/>
              </w:rPr>
            </w:pPr>
          </w:p>
          <w:p w:rsidR="00957FAA" w:rsidRPr="0045002E" w:rsidRDefault="00957FAA" w:rsidP="00957FAA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ab/>
              <w:t xml:space="preserve">onvoldoende / voldoende / </w:t>
            </w:r>
            <w:r w:rsidRPr="00B1474A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957FAA" w:rsidRPr="0045002E" w:rsidRDefault="00957FAA" w:rsidP="00957FAA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voldoende / </w:t>
            </w:r>
            <w:r w:rsidRPr="00B1474A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957FAA" w:rsidRPr="0045002E" w:rsidRDefault="00957FAA" w:rsidP="00957FAA">
            <w:pPr>
              <w:ind w:left="176"/>
              <w:rPr>
                <w:sz w:val="20"/>
                <w:szCs w:val="20"/>
              </w:rPr>
            </w:pPr>
          </w:p>
          <w:p w:rsidR="009B7348" w:rsidRPr="0045002E" w:rsidRDefault="009B7348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voldoende / </w:t>
            </w:r>
            <w:r w:rsidRPr="00B1474A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957FAA" w:rsidRPr="0045002E" w:rsidRDefault="00957FAA" w:rsidP="00957FAA">
            <w:pPr>
              <w:ind w:left="34"/>
              <w:rPr>
                <w:sz w:val="20"/>
                <w:szCs w:val="20"/>
              </w:rPr>
            </w:pPr>
          </w:p>
          <w:p w:rsidR="009B7348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ab/>
            </w:r>
            <w:r w:rsidR="009B7348" w:rsidRPr="0045002E">
              <w:rPr>
                <w:sz w:val="20"/>
                <w:szCs w:val="20"/>
              </w:rPr>
              <w:t xml:space="preserve">onvoldoende / voldoende / </w:t>
            </w:r>
            <w:r w:rsidR="009B7348" w:rsidRPr="009812E9">
              <w:rPr>
                <w:b/>
                <w:sz w:val="20"/>
                <w:szCs w:val="20"/>
              </w:rPr>
              <w:t>goed</w:t>
            </w:r>
            <w:r w:rsidR="009B7348" w:rsidRPr="0045002E">
              <w:rPr>
                <w:sz w:val="20"/>
                <w:szCs w:val="20"/>
              </w:rPr>
              <w:t xml:space="preserve"> / uitmuntend</w:t>
            </w:r>
          </w:p>
          <w:p w:rsidR="009B7348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ab/>
            </w:r>
            <w:r w:rsidR="009B7348" w:rsidRPr="0045002E">
              <w:rPr>
                <w:sz w:val="20"/>
                <w:szCs w:val="20"/>
              </w:rPr>
              <w:t xml:space="preserve">onvoldoende / </w:t>
            </w:r>
            <w:r w:rsidR="009B7348" w:rsidRPr="009812E9">
              <w:rPr>
                <w:b/>
                <w:sz w:val="20"/>
                <w:szCs w:val="20"/>
              </w:rPr>
              <w:t>voldoende</w:t>
            </w:r>
            <w:r w:rsidR="009B7348" w:rsidRPr="0045002E">
              <w:rPr>
                <w:sz w:val="20"/>
                <w:szCs w:val="20"/>
              </w:rPr>
              <w:t xml:space="preserve"> / goed / uitmuntend</w:t>
            </w:r>
          </w:p>
          <w:p w:rsidR="003323FB" w:rsidRPr="00444ACA" w:rsidRDefault="003323FB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  <w:u w:val="single"/>
              </w:rPr>
            </w:pPr>
            <w:r w:rsidRPr="00444ACA">
              <w:rPr>
                <w:b/>
                <w:sz w:val="20"/>
                <w:szCs w:val="20"/>
                <w:u w:val="single"/>
              </w:rPr>
              <w:t>onvoldoende</w:t>
            </w:r>
            <w:r w:rsidRPr="00444ACA">
              <w:rPr>
                <w:sz w:val="20"/>
                <w:szCs w:val="20"/>
                <w:u w:val="single"/>
              </w:rPr>
              <w:t xml:space="preserve"> / voldoende / goed / uitmuntend</w:t>
            </w:r>
          </w:p>
          <w:p w:rsidR="003323FB" w:rsidRPr="00957A32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  <w:u w:val="single"/>
              </w:rPr>
            </w:pPr>
            <w:r w:rsidRPr="0045002E">
              <w:rPr>
                <w:sz w:val="20"/>
                <w:szCs w:val="20"/>
              </w:rPr>
              <w:tab/>
            </w:r>
            <w:r w:rsidR="003323FB" w:rsidRPr="00957A32">
              <w:rPr>
                <w:b/>
                <w:sz w:val="20"/>
                <w:szCs w:val="20"/>
                <w:u w:val="single"/>
              </w:rPr>
              <w:t>onvoldoende</w:t>
            </w:r>
            <w:r w:rsidR="003323FB" w:rsidRPr="00957A32">
              <w:rPr>
                <w:sz w:val="20"/>
                <w:szCs w:val="20"/>
                <w:u w:val="single"/>
              </w:rPr>
              <w:t xml:space="preserve"> / voldoende / goed / uitmuntend</w:t>
            </w: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voldoende / </w:t>
            </w:r>
            <w:r w:rsidRPr="009812E9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A169A4" w:rsidRPr="0045002E" w:rsidRDefault="00A169A4" w:rsidP="00A169A4">
            <w:pPr>
              <w:rPr>
                <w:sz w:val="20"/>
                <w:szCs w:val="20"/>
              </w:rPr>
            </w:pPr>
          </w:p>
          <w:p w:rsidR="00A169A4" w:rsidRPr="0045002E" w:rsidRDefault="00A169A4" w:rsidP="00A169A4">
            <w:pPr>
              <w:rPr>
                <w:sz w:val="20"/>
                <w:szCs w:val="20"/>
              </w:rPr>
            </w:pPr>
          </w:p>
          <w:p w:rsidR="0029638B" w:rsidRPr="0045002E" w:rsidRDefault="0029638B" w:rsidP="0029638B">
            <w:pPr>
              <w:ind w:left="176"/>
              <w:rPr>
                <w:sz w:val="20"/>
                <w:szCs w:val="20"/>
              </w:rPr>
            </w:pP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3F3670">
              <w:rPr>
                <w:b/>
                <w:sz w:val="20"/>
                <w:szCs w:val="20"/>
              </w:rPr>
              <w:t>onvoldoende</w:t>
            </w:r>
            <w:r w:rsidRPr="0045002E">
              <w:rPr>
                <w:sz w:val="20"/>
                <w:szCs w:val="20"/>
              </w:rPr>
              <w:t xml:space="preserve"> / voldoende / goed / uitmuntend</w:t>
            </w: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3F3670">
              <w:rPr>
                <w:b/>
                <w:sz w:val="20"/>
                <w:szCs w:val="20"/>
              </w:rPr>
              <w:t>onvoldoende</w:t>
            </w:r>
            <w:r w:rsidRPr="0045002E">
              <w:rPr>
                <w:sz w:val="20"/>
                <w:szCs w:val="20"/>
              </w:rPr>
              <w:t xml:space="preserve"> / voldoende / goed / uitmuntend</w:t>
            </w: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3F3670">
              <w:rPr>
                <w:b/>
                <w:sz w:val="20"/>
                <w:szCs w:val="20"/>
              </w:rPr>
              <w:t>onvoldoende</w:t>
            </w:r>
            <w:r w:rsidRPr="0045002E">
              <w:rPr>
                <w:sz w:val="20"/>
                <w:szCs w:val="20"/>
              </w:rPr>
              <w:t xml:space="preserve"> / voldoende / goed / uitmuntend</w:t>
            </w: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3F3670">
              <w:rPr>
                <w:b/>
                <w:sz w:val="20"/>
                <w:szCs w:val="20"/>
              </w:rPr>
              <w:t>onvoldoende</w:t>
            </w:r>
            <w:r w:rsidRPr="0045002E">
              <w:rPr>
                <w:sz w:val="20"/>
                <w:szCs w:val="20"/>
              </w:rPr>
              <w:t xml:space="preserve"> / voldoende / goed / uitmuntend</w:t>
            </w: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ab/>
            </w:r>
            <w:r w:rsidRPr="003F3670">
              <w:rPr>
                <w:b/>
                <w:sz w:val="20"/>
                <w:szCs w:val="20"/>
              </w:rPr>
              <w:t xml:space="preserve">onvoldoende </w:t>
            </w:r>
            <w:r w:rsidRPr="0045002E">
              <w:rPr>
                <w:sz w:val="20"/>
                <w:szCs w:val="20"/>
              </w:rPr>
              <w:t>/ voldoende / goed / uitmuntend</w:t>
            </w:r>
          </w:p>
          <w:p w:rsidR="00A169A4" w:rsidRPr="0045002E" w:rsidRDefault="00A169A4" w:rsidP="00A169A4">
            <w:pPr>
              <w:ind w:left="176"/>
              <w:rPr>
                <w:sz w:val="20"/>
                <w:szCs w:val="20"/>
              </w:rPr>
            </w:pPr>
          </w:p>
          <w:p w:rsidR="00A169A4" w:rsidRPr="0045002E" w:rsidRDefault="00A169A4" w:rsidP="00A169A4">
            <w:pPr>
              <w:ind w:left="176"/>
              <w:rPr>
                <w:sz w:val="20"/>
                <w:szCs w:val="20"/>
              </w:rPr>
            </w:pP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ab/>
              <w:t xml:space="preserve">onvoldoende / voldoende / </w:t>
            </w:r>
            <w:r w:rsidRPr="003F3670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A169A4" w:rsidRPr="0045002E" w:rsidRDefault="0029638B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ab/>
            </w:r>
            <w:r w:rsidR="00A169A4" w:rsidRPr="0045002E">
              <w:rPr>
                <w:sz w:val="20"/>
                <w:szCs w:val="20"/>
              </w:rPr>
              <w:t xml:space="preserve">onvoldoende / </w:t>
            </w:r>
            <w:r w:rsidR="00A169A4" w:rsidRPr="003F3670">
              <w:rPr>
                <w:b/>
                <w:sz w:val="20"/>
                <w:szCs w:val="20"/>
              </w:rPr>
              <w:t>voldoende</w:t>
            </w:r>
            <w:r w:rsidR="00A169A4" w:rsidRPr="0045002E">
              <w:rPr>
                <w:sz w:val="20"/>
                <w:szCs w:val="20"/>
              </w:rPr>
              <w:t xml:space="preserve"> / goed / uitmuntend</w:t>
            </w:r>
          </w:p>
          <w:p w:rsidR="00A169A4" w:rsidRPr="0045002E" w:rsidRDefault="00A169A4" w:rsidP="00A169A4">
            <w:pPr>
              <w:numPr>
                <w:ilvl w:val="0"/>
                <w:numId w:val="14"/>
              </w:numPr>
              <w:ind w:left="176" w:hanging="142"/>
              <w:rPr>
                <w:sz w:val="20"/>
                <w:szCs w:val="20"/>
              </w:rPr>
            </w:pPr>
            <w:r w:rsidRPr="0045002E">
              <w:rPr>
                <w:sz w:val="20"/>
                <w:szCs w:val="20"/>
              </w:rPr>
              <w:t xml:space="preserve">onvoldoende / voldoende / </w:t>
            </w:r>
            <w:r w:rsidRPr="003F3670">
              <w:rPr>
                <w:b/>
                <w:sz w:val="20"/>
                <w:szCs w:val="20"/>
              </w:rPr>
              <w:t>goed</w:t>
            </w:r>
            <w:r w:rsidRPr="0045002E">
              <w:rPr>
                <w:sz w:val="20"/>
                <w:szCs w:val="20"/>
              </w:rPr>
              <w:t xml:space="preserve"> / uitmuntend</w:t>
            </w:r>
          </w:p>
          <w:p w:rsidR="00A169A4" w:rsidRPr="00A169A4" w:rsidRDefault="00A169A4" w:rsidP="00A169A4">
            <w:pPr>
              <w:rPr>
                <w:sz w:val="20"/>
                <w:szCs w:val="20"/>
              </w:rPr>
            </w:pPr>
          </w:p>
        </w:tc>
      </w:tr>
      <w:tr w:rsidR="00351D56" w:rsidRPr="00E60201" w:rsidTr="00F07C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D56" w:rsidRPr="00F07CDC" w:rsidRDefault="00351D56" w:rsidP="00F07CDC">
            <w:r w:rsidRPr="00F07CDC">
              <w:t>TOELICHTING:</w:t>
            </w:r>
          </w:p>
          <w:p w:rsidR="00351D56" w:rsidRPr="00F07CDC" w:rsidRDefault="00351D56" w:rsidP="00F07CDC"/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DA0" w:rsidRPr="004F5060" w:rsidRDefault="0045002E" w:rsidP="00184915">
            <w:pPr>
              <w:rPr>
                <w:u w:val="single"/>
              </w:rPr>
            </w:pPr>
            <w:r w:rsidRPr="004F5060">
              <w:rPr>
                <w:u w:val="single"/>
              </w:rPr>
              <w:t>Als je aangeeft dat er heel veel concurrenten zijn dan is er geen sprake van hetrogeen oligopolie maar van monopolistische concurrentie.</w:t>
            </w:r>
            <w:r w:rsidR="005C5096" w:rsidRPr="004F5060">
              <w:rPr>
                <w:u w:val="single"/>
              </w:rPr>
              <w:t xml:space="preserve"> </w:t>
            </w:r>
          </w:p>
          <w:p w:rsidR="005C5096" w:rsidRDefault="005C5096" w:rsidP="00184915"/>
          <w:p w:rsidR="005C5096" w:rsidRDefault="005C5096" w:rsidP="00184915">
            <w:r>
              <w:t>Geef bij Macro factoren je bronnen aan. Nu lijken het aannames.</w:t>
            </w:r>
          </w:p>
          <w:p w:rsidR="005C5096" w:rsidRPr="004F5060" w:rsidRDefault="005C5096" w:rsidP="00184915">
            <w:pPr>
              <w:rPr>
                <w:u w:val="single"/>
              </w:rPr>
            </w:pPr>
          </w:p>
          <w:p w:rsidR="009812E9" w:rsidRDefault="009812E9" w:rsidP="00184915">
            <w:r w:rsidRPr="004F5060">
              <w:rPr>
                <w:u w:val="single"/>
              </w:rPr>
              <w:t>Je legt goed relatie tussen deel 1 en 2. Je geeft aan waarom je plan draagvlak zou moeten krijgen.</w:t>
            </w:r>
            <w:r>
              <w:t xml:space="preserve"> Je zegt alleen niets concreets over de doelgroep. Op wie richt je je? Wereldwijd? Pilot in bepaald land? Hoeveel hobby-muzikanten zijn er/ hoeveel bespelen er een gitaar? Waar haal je de 2500 stuks vandaan? Waar haal je de gemiddelde prijs van 1500,- vandaan?</w:t>
            </w:r>
          </w:p>
          <w:p w:rsidR="009812E9" w:rsidRDefault="009812E9" w:rsidP="00184915"/>
          <w:p w:rsidR="009812E9" w:rsidRPr="00FA28A0" w:rsidRDefault="009812E9" w:rsidP="00184915">
            <w:pPr>
              <w:rPr>
                <w:u w:val="single"/>
              </w:rPr>
            </w:pPr>
            <w:r w:rsidRPr="00FA28A0">
              <w:rPr>
                <w:u w:val="single"/>
              </w:rPr>
              <w:lastRenderedPageBreak/>
              <w:t>Hoe gaat je doelgroep weten dat er een nieuwe site is waarop je je eigen instrument kunt maken? Je geeft aan dat er geen nieuwe middelen ontwikkeld zullen worden.</w:t>
            </w:r>
          </w:p>
          <w:p w:rsidR="009812E9" w:rsidRDefault="009812E9" w:rsidP="00184915"/>
          <w:p w:rsidR="009812E9" w:rsidRPr="00FA28A0" w:rsidRDefault="009812E9" w:rsidP="00184915">
            <w:pPr>
              <w:rPr>
                <w:u w:val="single"/>
              </w:rPr>
            </w:pPr>
            <w:r w:rsidRPr="00FA28A0">
              <w:rPr>
                <w:u w:val="single"/>
              </w:rPr>
              <w:t xml:space="preserve">Koppel ook hier je gegevens van deel 1 aan je uitwerking van je middelen. </w:t>
            </w:r>
            <w:r w:rsidR="003F3670" w:rsidRPr="00FA28A0">
              <w:rPr>
                <w:u w:val="single"/>
              </w:rPr>
              <w:t xml:space="preserve">Bijvoorbeeld: </w:t>
            </w:r>
            <w:r w:rsidRPr="00FA28A0">
              <w:rPr>
                <w:u w:val="single"/>
              </w:rPr>
              <w:t xml:space="preserve">Als een artiest vaak als voorbeeld wordt gebruikt en de omzet van Fender mede bepaalt dan zou je voor kunnen stellen om 1 gitaar uit de Fender-Creators Room gratis weg te geven aan een artiest. Hoe je dit dan doet en publiciteit aan geeft dien je dan toe te lichten. </w:t>
            </w:r>
          </w:p>
          <w:p w:rsidR="009812E9" w:rsidRDefault="009812E9" w:rsidP="00184915"/>
          <w:p w:rsidR="009812E9" w:rsidRDefault="009812E9" w:rsidP="00184915">
            <w:r>
              <w:t xml:space="preserve">Vervolgens bij middelen noem je video’s, flyers etc. </w:t>
            </w:r>
            <w:r w:rsidR="0096354C">
              <w:t xml:space="preserve">Dit zijn nieuwe middelen die je gaat maken. </w:t>
            </w:r>
            <w:r>
              <w:t>Wees consequent en correct in je verslag. Ik krijg soms het gevoel dat je het goed doordacht maar erg snel geschreven hebt. Er zitten veel taalfouten in</w:t>
            </w:r>
            <w:r w:rsidR="003F3670">
              <w:t xml:space="preserve"> en inconsequenties. (productontwikkeling / marktontwikkeling??)</w:t>
            </w:r>
          </w:p>
          <w:p w:rsidR="003F3670" w:rsidRDefault="003F3670" w:rsidP="00184915"/>
          <w:p w:rsidR="0096354C" w:rsidRDefault="0096354C" w:rsidP="00184915">
            <w:r>
              <w:t>Wees concreter bij je omschrijving van je middelen.</w:t>
            </w:r>
          </w:p>
          <w:p w:rsidR="0096354C" w:rsidRDefault="0096354C" w:rsidP="00184915"/>
          <w:p w:rsidR="003F3670" w:rsidRDefault="003F3670" w:rsidP="00184915">
            <w:r>
              <w:t>Bij kosten dien je ook de bronnen te vermelden die aangeven wat je middelen daadwerkelijk kosten. Ook dien je concreet de tijdschriften en beurzen aan te geven.</w:t>
            </w:r>
          </w:p>
          <w:p w:rsidR="003F3670" w:rsidRPr="00FA28A0" w:rsidRDefault="003F3670" w:rsidP="00184915">
            <w:pPr>
              <w:rPr>
                <w:u w:val="single"/>
              </w:rPr>
            </w:pPr>
          </w:p>
          <w:p w:rsidR="003F3670" w:rsidRPr="00FA28A0" w:rsidRDefault="003F3670" w:rsidP="00184915">
            <w:pPr>
              <w:rPr>
                <w:u w:val="single"/>
              </w:rPr>
            </w:pPr>
            <w:r w:rsidRPr="00FA28A0">
              <w:rPr>
                <w:u w:val="single"/>
              </w:rPr>
              <w:t>Een ROI van onder de 1 betekent dat je voor iedere geïnvesteerde euro er minder dan 1 euro voor terug krijgt. Geen fijn vooruitzicht…</w:t>
            </w:r>
          </w:p>
          <w:p w:rsidR="003F3670" w:rsidRDefault="003F3670" w:rsidP="00184915"/>
          <w:p w:rsidR="003F3670" w:rsidRPr="00FA28A0" w:rsidRDefault="003F3670" w:rsidP="00184915">
            <w:pPr>
              <w:rPr>
                <w:u w:val="single"/>
              </w:rPr>
            </w:pPr>
            <w:r w:rsidRPr="00FA28A0">
              <w:rPr>
                <w:u w:val="single"/>
              </w:rPr>
              <w:t>Goed opgezet verslag</w:t>
            </w:r>
            <w:r w:rsidR="0096354C" w:rsidRPr="00FA28A0">
              <w:rPr>
                <w:u w:val="single"/>
              </w:rPr>
              <w:t xml:space="preserve"> in deel 1 en 2</w:t>
            </w:r>
            <w:r w:rsidRPr="00FA28A0">
              <w:rPr>
                <w:u w:val="single"/>
              </w:rPr>
              <w:t>, jammer van het laatste deel en enkele slordigheden.</w:t>
            </w:r>
          </w:p>
          <w:p w:rsidR="003F3670" w:rsidRDefault="003F3670" w:rsidP="00184915"/>
          <w:p w:rsidR="003F3670" w:rsidRPr="00FA28A0" w:rsidRDefault="003F3670" w:rsidP="00184915">
            <w:pPr>
              <w:rPr>
                <w:u w:val="single"/>
              </w:rPr>
            </w:pPr>
            <w:bookmarkStart w:id="0" w:name="_GoBack"/>
            <w:r w:rsidRPr="00FA28A0">
              <w:rPr>
                <w:u w:val="single"/>
              </w:rPr>
              <w:t>Tip: werk aan je doelgroep. Kies een concrete doelgroep. Pak bv Nederland als pilot en geef aan dat indien je er x verkocht hebt in een jaar tijd je dan uit gaat rollen over andere landen. Je kunt dan op zoek gaan naar concrete cijfers over aantallen, kosten en middelen.</w:t>
            </w:r>
          </w:p>
          <w:bookmarkEnd w:id="0"/>
          <w:p w:rsidR="003F3670" w:rsidRDefault="003F3670" w:rsidP="00184915"/>
          <w:p w:rsidR="0045002E" w:rsidRDefault="0045002E" w:rsidP="00184915"/>
          <w:p w:rsidR="00184915" w:rsidRDefault="00184915" w:rsidP="00184915"/>
          <w:p w:rsidR="00184915" w:rsidRPr="00F07CDC" w:rsidRDefault="00184915" w:rsidP="00184915"/>
        </w:tc>
      </w:tr>
    </w:tbl>
    <w:p w:rsidR="00A169A4" w:rsidRDefault="00A169A4"/>
    <w:p w:rsidR="00267451" w:rsidRDefault="00267451"/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2235"/>
        <w:gridCol w:w="4677"/>
        <w:gridCol w:w="1893"/>
        <w:gridCol w:w="1651"/>
      </w:tblGrid>
      <w:tr w:rsidR="00351D56" w:rsidRPr="00E60201" w:rsidTr="00F07CDC">
        <w:tc>
          <w:tcPr>
            <w:tcW w:w="104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51D56" w:rsidRPr="00F07CDC" w:rsidRDefault="00351D56" w:rsidP="00F07CDC"/>
        </w:tc>
      </w:tr>
      <w:tr w:rsidR="00351D56" w:rsidRPr="00E60201" w:rsidTr="00F07CD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51D56" w:rsidRPr="00E60201" w:rsidRDefault="00351D56" w:rsidP="00E60201">
            <w:pPr>
              <w:spacing w:line="288" w:lineRule="auto"/>
              <w:rPr>
                <w:b/>
                <w:lang w:eastAsia="nl-NL"/>
              </w:rPr>
            </w:pPr>
            <w:r w:rsidRPr="00E60201">
              <w:rPr>
                <w:b/>
                <w:lang w:eastAsia="nl-NL"/>
              </w:rPr>
              <w:t>Beoordeling algemene eisen schriftelijk verslag:</w:t>
            </w:r>
          </w:p>
        </w:tc>
      </w:tr>
      <w:tr w:rsidR="00351D56" w:rsidRPr="00E60201" w:rsidTr="00F07CDC"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D56" w:rsidRPr="00E60201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0"/>
                <w:szCs w:val="20"/>
                <w:lang w:eastAsia="nl-NL"/>
              </w:rPr>
              <w:t xml:space="preserve">&gt; max. </w:t>
            </w:r>
            <w:r w:rsidR="00A169A4">
              <w:rPr>
                <w:sz w:val="20"/>
                <w:szCs w:val="20"/>
                <w:lang w:eastAsia="nl-NL"/>
              </w:rPr>
              <w:t>10</w:t>
            </w:r>
            <w:r w:rsidRPr="00E60201">
              <w:rPr>
                <w:sz w:val="20"/>
                <w:szCs w:val="20"/>
                <w:lang w:eastAsia="nl-NL"/>
              </w:rPr>
              <w:t xml:space="preserve"> pagina’s (excl. </w:t>
            </w:r>
            <w:r w:rsidR="0029638B">
              <w:rPr>
                <w:sz w:val="20"/>
                <w:szCs w:val="20"/>
                <w:lang w:eastAsia="nl-NL"/>
              </w:rPr>
              <w:t xml:space="preserve">voorblad, titelpagina, inhoudsopgave, literatuurlijst en </w:t>
            </w:r>
            <w:r w:rsidRPr="00E60201">
              <w:rPr>
                <w:sz w:val="20"/>
                <w:szCs w:val="20"/>
                <w:lang w:eastAsia="nl-NL"/>
              </w:rPr>
              <w:t>bijlagen)</w:t>
            </w:r>
          </w:p>
          <w:p w:rsidR="003323FB" w:rsidRPr="00E60201" w:rsidRDefault="003323FB" w:rsidP="003323FB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0"/>
                <w:szCs w:val="20"/>
                <w:lang w:eastAsia="nl-NL"/>
              </w:rPr>
              <w:t>&gt; verzorgde lay-out</w:t>
            </w:r>
            <w:r>
              <w:rPr>
                <w:sz w:val="20"/>
                <w:szCs w:val="20"/>
                <w:lang w:eastAsia="nl-NL"/>
              </w:rPr>
              <w:t xml:space="preserve"> (o.a. kaft, titelblad, inhoudsopgave en paginanummering)</w:t>
            </w:r>
          </w:p>
          <w:p w:rsidR="00351D56" w:rsidRPr="00E60201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0"/>
                <w:szCs w:val="20"/>
                <w:lang w:eastAsia="nl-NL"/>
              </w:rPr>
              <w:t xml:space="preserve">&gt; eigen tekst (authentiek) </w:t>
            </w:r>
          </w:p>
          <w:p w:rsidR="00351D56" w:rsidRPr="00E60201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0"/>
                <w:szCs w:val="20"/>
                <w:lang w:eastAsia="nl-NL"/>
              </w:rPr>
              <w:t>&gt; literatuurlijst</w:t>
            </w:r>
          </w:p>
          <w:p w:rsidR="00351D56" w:rsidRPr="00E60201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0"/>
                <w:szCs w:val="20"/>
                <w:lang w:eastAsia="nl-NL"/>
              </w:rPr>
              <w:t>&gt; correct Nederlands (helder en gepast taalgebruik, geen spel- en typefouten)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D56" w:rsidRPr="00AD637F" w:rsidRDefault="009B7348" w:rsidP="00E60201">
            <w:pPr>
              <w:spacing w:line="288" w:lineRule="auto"/>
              <w:rPr>
                <w:b/>
                <w:sz w:val="20"/>
                <w:szCs w:val="20"/>
                <w:lang w:eastAsia="nl-NL"/>
              </w:rPr>
            </w:pPr>
            <w:r w:rsidRPr="00A169A4">
              <w:rPr>
                <w:sz w:val="20"/>
                <w:szCs w:val="20"/>
                <w:lang w:eastAsia="nl-NL"/>
              </w:rPr>
              <w:t>onvoldoend</w:t>
            </w:r>
            <w:r w:rsidRPr="00D11317">
              <w:rPr>
                <w:sz w:val="20"/>
                <w:szCs w:val="20"/>
                <w:lang w:eastAsia="nl-NL"/>
              </w:rPr>
              <w:t>e</w:t>
            </w:r>
            <w:r w:rsidR="00351D56" w:rsidRPr="00D11317">
              <w:rPr>
                <w:sz w:val="20"/>
                <w:szCs w:val="20"/>
                <w:lang w:eastAsia="nl-NL"/>
              </w:rPr>
              <w:t xml:space="preserve"> / </w:t>
            </w:r>
            <w:r w:rsidR="00351D56" w:rsidRPr="00AD637F">
              <w:rPr>
                <w:b/>
                <w:sz w:val="20"/>
                <w:szCs w:val="20"/>
                <w:lang w:eastAsia="nl-NL"/>
              </w:rPr>
              <w:t xml:space="preserve">goed </w:t>
            </w:r>
          </w:p>
          <w:p w:rsidR="0029638B" w:rsidRPr="00D11317" w:rsidRDefault="0029638B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</w:p>
          <w:p w:rsidR="009B7348" w:rsidRPr="00D11317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D11317">
              <w:rPr>
                <w:sz w:val="20"/>
                <w:szCs w:val="20"/>
                <w:lang w:eastAsia="nl-NL"/>
              </w:rPr>
              <w:t xml:space="preserve">onvoldoende / </w:t>
            </w:r>
            <w:r w:rsidRPr="00AD637F">
              <w:rPr>
                <w:b/>
                <w:sz w:val="20"/>
                <w:szCs w:val="20"/>
                <w:lang w:eastAsia="nl-NL"/>
              </w:rPr>
              <w:t>goed</w:t>
            </w:r>
            <w:r w:rsidRPr="00D11317">
              <w:rPr>
                <w:sz w:val="20"/>
                <w:szCs w:val="20"/>
                <w:lang w:eastAsia="nl-NL"/>
              </w:rPr>
              <w:t xml:space="preserve"> </w:t>
            </w:r>
          </w:p>
          <w:p w:rsidR="009B7348" w:rsidRPr="00AD637F" w:rsidRDefault="009B7348" w:rsidP="009B7348">
            <w:pPr>
              <w:spacing w:line="288" w:lineRule="auto"/>
              <w:rPr>
                <w:b/>
                <w:sz w:val="20"/>
                <w:szCs w:val="20"/>
                <w:lang w:eastAsia="nl-NL"/>
              </w:rPr>
            </w:pPr>
            <w:r w:rsidRPr="00D11317">
              <w:rPr>
                <w:sz w:val="20"/>
                <w:szCs w:val="20"/>
                <w:lang w:eastAsia="nl-NL"/>
              </w:rPr>
              <w:t xml:space="preserve">onvoldoende / </w:t>
            </w:r>
            <w:r w:rsidRPr="00AD637F">
              <w:rPr>
                <w:b/>
                <w:sz w:val="20"/>
                <w:szCs w:val="20"/>
                <w:lang w:eastAsia="nl-NL"/>
              </w:rPr>
              <w:t xml:space="preserve">goed </w:t>
            </w:r>
          </w:p>
          <w:p w:rsidR="009B7348" w:rsidRPr="0015086F" w:rsidRDefault="009B7348" w:rsidP="009B7348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15086F">
              <w:rPr>
                <w:b/>
                <w:sz w:val="20"/>
                <w:szCs w:val="20"/>
                <w:lang w:eastAsia="nl-NL"/>
              </w:rPr>
              <w:t>onvoldoende</w:t>
            </w:r>
            <w:r w:rsidRPr="0015086F">
              <w:rPr>
                <w:sz w:val="20"/>
                <w:szCs w:val="20"/>
                <w:lang w:eastAsia="nl-NL"/>
              </w:rPr>
              <w:t xml:space="preserve"> / goed </w:t>
            </w:r>
          </w:p>
          <w:p w:rsidR="00351D56" w:rsidRPr="003323FB" w:rsidRDefault="009B7348" w:rsidP="003323FB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15086F">
              <w:rPr>
                <w:b/>
                <w:sz w:val="20"/>
                <w:szCs w:val="20"/>
                <w:lang w:eastAsia="nl-NL"/>
              </w:rPr>
              <w:t>onvoldoende</w:t>
            </w:r>
            <w:r w:rsidRPr="00D11317">
              <w:rPr>
                <w:sz w:val="20"/>
                <w:szCs w:val="20"/>
                <w:lang w:eastAsia="nl-NL"/>
              </w:rPr>
              <w:t xml:space="preserve"> / </w:t>
            </w:r>
            <w:r w:rsidRPr="0015086F">
              <w:rPr>
                <w:sz w:val="20"/>
                <w:szCs w:val="20"/>
                <w:lang w:eastAsia="nl-NL"/>
              </w:rPr>
              <w:t xml:space="preserve">goed </w:t>
            </w:r>
          </w:p>
        </w:tc>
      </w:tr>
      <w:tr w:rsidR="00351D56" w:rsidRPr="00E60201" w:rsidTr="00F07CD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D56" w:rsidRPr="00E60201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0"/>
                <w:szCs w:val="20"/>
                <w:lang w:eastAsia="nl-NL"/>
              </w:rPr>
              <w:t>TOELICHTING:</w:t>
            </w:r>
          </w:p>
          <w:p w:rsidR="00351D56" w:rsidRPr="00E60201" w:rsidRDefault="00351D56" w:rsidP="00E60201">
            <w:pPr>
              <w:spacing w:line="288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86F" w:rsidRDefault="005C5096" w:rsidP="00354815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Let op spelfouten en grammatica.</w:t>
            </w:r>
            <w:r w:rsidR="003F3670">
              <w:rPr>
                <w:sz w:val="20"/>
                <w:szCs w:val="20"/>
                <w:lang w:eastAsia="nl-NL"/>
              </w:rPr>
              <w:t xml:space="preserve"> </w:t>
            </w:r>
          </w:p>
          <w:p w:rsidR="003F3670" w:rsidRPr="00E60201" w:rsidRDefault="003F3670" w:rsidP="00354815">
            <w:pPr>
              <w:spacing w:line="288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Bronvermelding bij feiten.</w:t>
            </w:r>
          </w:p>
        </w:tc>
      </w:tr>
      <w:tr w:rsidR="00351D56" w:rsidRPr="00E60201" w:rsidTr="00F07CDC"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51D56" w:rsidRPr="00E60201" w:rsidRDefault="00351D56" w:rsidP="00E60201">
            <w:pPr>
              <w:tabs>
                <w:tab w:val="left" w:pos="1005"/>
              </w:tabs>
              <w:spacing w:line="288" w:lineRule="auto"/>
              <w:rPr>
                <w:sz w:val="20"/>
                <w:szCs w:val="20"/>
                <w:lang w:eastAsia="nl-NL"/>
              </w:rPr>
            </w:pPr>
            <w:r w:rsidRPr="00E60201">
              <w:rPr>
                <w:sz w:val="24"/>
                <w:szCs w:val="24"/>
                <w:lang w:eastAsia="nl-NL"/>
              </w:rPr>
              <w:tab/>
            </w:r>
          </w:p>
        </w:tc>
      </w:tr>
      <w:tr w:rsidR="00351D56" w:rsidRPr="00E60201" w:rsidTr="00F07CDC">
        <w:tc>
          <w:tcPr>
            <w:tcW w:w="880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351D56" w:rsidRPr="00E60201" w:rsidRDefault="00464D37" w:rsidP="00E60201">
            <w:pPr>
              <w:spacing w:line="288" w:lineRule="auto"/>
              <w:jc w:val="right"/>
              <w:rPr>
                <w:b/>
                <w:lang w:eastAsia="nl-NL"/>
              </w:rPr>
            </w:pPr>
            <w:r>
              <w:rPr>
                <w:b/>
                <w:lang w:eastAsia="nl-NL"/>
              </w:rPr>
              <w:t xml:space="preserve">beoordeling </w:t>
            </w:r>
            <w:r w:rsidR="00A169A4">
              <w:rPr>
                <w:b/>
                <w:lang w:eastAsia="nl-NL"/>
              </w:rPr>
              <w:t>verkoopplan</w:t>
            </w:r>
            <w:r w:rsidR="00351D56" w:rsidRPr="00E60201">
              <w:rPr>
                <w:b/>
                <w:lang w:eastAsia="nl-NL"/>
              </w:rPr>
              <w:t xml:space="preserve"> </w:t>
            </w:r>
          </w:p>
          <w:p w:rsidR="00351D56" w:rsidRPr="00E60201" w:rsidRDefault="00351D56" w:rsidP="00E60201">
            <w:pPr>
              <w:spacing w:line="288" w:lineRule="auto"/>
              <w:jc w:val="right"/>
              <w:rPr>
                <w:b/>
                <w:lang w:eastAsia="nl-NL"/>
              </w:rPr>
            </w:pPr>
            <w:r w:rsidRPr="00E60201">
              <w:rPr>
                <w:b/>
                <w:lang w:eastAsia="nl-NL"/>
              </w:rPr>
              <w:t>beoordelaar: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D56" w:rsidRPr="00E60201" w:rsidRDefault="003F3670" w:rsidP="00C67CC0">
            <w:pPr>
              <w:pBdr>
                <w:top w:val="single" w:sz="4" w:space="1" w:color="auto"/>
              </w:pBdr>
              <w:tabs>
                <w:tab w:val="left" w:pos="720"/>
              </w:tabs>
              <w:spacing w:line="288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4,5</w:t>
            </w:r>
          </w:p>
        </w:tc>
      </w:tr>
    </w:tbl>
    <w:p w:rsidR="00385E76" w:rsidRDefault="00385E76" w:rsidP="00D413F0">
      <w:pPr>
        <w:spacing w:line="264" w:lineRule="auto"/>
        <w:ind w:right="110"/>
        <w:jc w:val="right"/>
      </w:pPr>
    </w:p>
    <w:p w:rsidR="00EE3F81" w:rsidRDefault="00EE3F81" w:rsidP="00A169A4">
      <w:pPr>
        <w:spacing w:line="264" w:lineRule="auto"/>
        <w:ind w:right="110"/>
        <w:jc w:val="right"/>
      </w:pPr>
    </w:p>
    <w:p w:rsidR="00A169A4" w:rsidRDefault="00D413F0" w:rsidP="00A169A4">
      <w:pPr>
        <w:spacing w:line="264" w:lineRule="auto"/>
        <w:ind w:right="110"/>
        <w:jc w:val="right"/>
      </w:pPr>
      <w:r>
        <w:t>Datum:</w:t>
      </w:r>
      <w:r>
        <w:tab/>
      </w:r>
      <w:r w:rsidR="00A169A4">
        <w:t>__</w:t>
      </w:r>
      <w:r w:rsidR="00A20E18">
        <w:t>20-01-2015</w:t>
      </w:r>
      <w:r w:rsidR="00A169A4">
        <w:t>_______</w:t>
      </w:r>
      <w:r>
        <w:t>_</w:t>
      </w:r>
      <w:r w:rsidR="00A169A4">
        <w:t>______</w:t>
      </w:r>
    </w:p>
    <w:p w:rsidR="00A169A4" w:rsidRDefault="00A169A4" w:rsidP="00A169A4">
      <w:pPr>
        <w:spacing w:line="264" w:lineRule="auto"/>
        <w:ind w:right="110"/>
        <w:jc w:val="right"/>
      </w:pPr>
    </w:p>
    <w:p w:rsidR="00A169A4" w:rsidRDefault="00A169A4" w:rsidP="00A169A4">
      <w:pPr>
        <w:spacing w:line="264" w:lineRule="auto"/>
        <w:ind w:right="110"/>
        <w:jc w:val="right"/>
      </w:pPr>
    </w:p>
    <w:p w:rsidR="00A169A4" w:rsidRDefault="00A169A4" w:rsidP="00A169A4">
      <w:pPr>
        <w:spacing w:line="264" w:lineRule="auto"/>
        <w:ind w:right="110"/>
        <w:jc w:val="right"/>
      </w:pPr>
    </w:p>
    <w:p w:rsidR="00D413F0" w:rsidRDefault="00D413F0" w:rsidP="00A169A4">
      <w:pPr>
        <w:spacing w:line="264" w:lineRule="auto"/>
        <w:ind w:right="110"/>
        <w:jc w:val="right"/>
      </w:pPr>
      <w:r>
        <w:t>Handtekening beoordelaar:</w:t>
      </w:r>
    </w:p>
    <w:p w:rsidR="00EE3F81" w:rsidRDefault="00EE3F81" w:rsidP="00A169A4">
      <w:pPr>
        <w:spacing w:line="264" w:lineRule="auto"/>
        <w:ind w:right="110"/>
        <w:jc w:val="right"/>
      </w:pPr>
    </w:p>
    <w:p w:rsidR="00EE3F81" w:rsidRDefault="00EE3F81" w:rsidP="00A169A4">
      <w:pPr>
        <w:spacing w:line="264" w:lineRule="auto"/>
        <w:ind w:right="110"/>
        <w:jc w:val="right"/>
      </w:pPr>
    </w:p>
    <w:p w:rsidR="00D413F0" w:rsidRPr="003D3591" w:rsidRDefault="00D413F0" w:rsidP="00D413F0">
      <w:pPr>
        <w:spacing w:line="264" w:lineRule="auto"/>
        <w:ind w:right="110"/>
        <w:jc w:val="right"/>
      </w:pPr>
      <w:r>
        <w:t xml:space="preserve"> _______________________________</w:t>
      </w:r>
    </w:p>
    <w:p w:rsidR="00D413F0" w:rsidRPr="003D3591" w:rsidRDefault="00D413F0" w:rsidP="00D413F0"/>
    <w:sectPr w:rsidR="00D413F0" w:rsidRPr="003D3591" w:rsidSect="000829E2">
      <w:headerReference w:type="default" r:id="rId9"/>
      <w:footerReference w:type="even" r:id="rId10"/>
      <w:footerReference w:type="default" r:id="rId11"/>
      <w:pgSz w:w="11906" w:h="16838"/>
      <w:pgMar w:top="1560" w:right="1152" w:bottom="56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A0" w:rsidRDefault="00FA28A0">
      <w:r>
        <w:separator/>
      </w:r>
    </w:p>
  </w:endnote>
  <w:endnote w:type="continuationSeparator" w:id="0">
    <w:p w:rsidR="00FA28A0" w:rsidRDefault="00FA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A0" w:rsidRDefault="00FA28A0" w:rsidP="009F205C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FA28A0" w:rsidRDefault="00FA28A0" w:rsidP="007867E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A0" w:rsidRDefault="00FA28A0" w:rsidP="007867E7">
    <w:pPr>
      <w:pStyle w:val="Voettekst"/>
      <w:ind w:right="360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005331">
      <w:rPr>
        <w:noProof/>
      </w:rPr>
      <w:t>1</w:t>
    </w:r>
    <w:r>
      <w:fldChar w:fldCharType="end"/>
    </w:r>
    <w:r>
      <w:t xml:space="preserve"> van </w:t>
    </w:r>
    <w:r>
      <w:fldChar w:fldCharType="begin"/>
    </w:r>
    <w:r>
      <w:instrText xml:space="preserve"> NUMPAGES </w:instrText>
    </w:r>
    <w:r>
      <w:fldChar w:fldCharType="separate"/>
    </w:r>
    <w:r w:rsidR="0000533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A0" w:rsidRDefault="00FA28A0">
      <w:r>
        <w:separator/>
      </w:r>
    </w:p>
  </w:footnote>
  <w:footnote w:type="continuationSeparator" w:id="0">
    <w:p w:rsidR="00FA28A0" w:rsidRDefault="00FA28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A0" w:rsidRPr="00822B53" w:rsidRDefault="00005331" w:rsidP="00D31EF2">
    <w:pPr>
      <w:pStyle w:val="Koptekst"/>
      <w:jc w:val="right"/>
      <w:rPr>
        <w:i/>
      </w:rPr>
    </w:pPr>
    <w:r>
      <w:rPr>
        <w:noProof/>
        <w:lang w:val="en-US" w:eastAsia="nl-N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237490</wp:posOffset>
          </wp:positionH>
          <wp:positionV relativeFrom="paragraph">
            <wp:posOffset>8890</wp:posOffset>
          </wp:positionV>
          <wp:extent cx="2277110" cy="627380"/>
          <wp:effectExtent l="0" t="0" r="8890" b="7620"/>
          <wp:wrapSquare wrapText="bothSides"/>
          <wp:docPr id="1" name="Afbeelding 1" descr="logoA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711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2265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894EE877"/>
    <w:lvl w:ilvl="0">
      <w:numFmt w:val="bullet"/>
      <w:lvlText w:val="-"/>
      <w:lvlJc w:val="left"/>
      <w:pPr>
        <w:tabs>
          <w:tab w:val="num" w:pos="93"/>
        </w:tabs>
        <w:ind w:left="93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93"/>
        </w:tabs>
        <w:ind w:left="93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93"/>
        </w:tabs>
        <w:ind w:left="93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93"/>
        </w:tabs>
        <w:ind w:left="93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93"/>
        </w:tabs>
        <w:ind w:left="93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93"/>
        </w:tabs>
        <w:ind w:left="93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93"/>
        </w:tabs>
        <w:ind w:left="93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93"/>
        </w:tabs>
        <w:ind w:left="93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93"/>
        </w:tabs>
        <w:ind w:left="93" w:firstLine="5760"/>
      </w:pPr>
      <w:rPr>
        <w:rFonts w:hint="default"/>
        <w:position w:val="0"/>
      </w:rPr>
    </w:lvl>
  </w:abstractNum>
  <w:abstractNum w:abstractNumId="2">
    <w:nsid w:val="035E63BA"/>
    <w:multiLevelType w:val="hybridMultilevel"/>
    <w:tmpl w:val="71986DCC"/>
    <w:lvl w:ilvl="0" w:tplc="2C9486E4">
      <w:start w:val="20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B36D7"/>
    <w:multiLevelType w:val="hybridMultilevel"/>
    <w:tmpl w:val="62501BDC"/>
    <w:lvl w:ilvl="0" w:tplc="0413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21590"/>
    <w:multiLevelType w:val="hybridMultilevel"/>
    <w:tmpl w:val="8FF8CA1E"/>
    <w:lvl w:ilvl="0" w:tplc="0413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928BD"/>
    <w:multiLevelType w:val="hybridMultilevel"/>
    <w:tmpl w:val="3F04D86E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64F04"/>
    <w:multiLevelType w:val="hybridMultilevel"/>
    <w:tmpl w:val="FFDE8B0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A3A6B"/>
    <w:multiLevelType w:val="hybridMultilevel"/>
    <w:tmpl w:val="B94411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A125C"/>
    <w:multiLevelType w:val="hybridMultilevel"/>
    <w:tmpl w:val="2FC4C49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70286"/>
    <w:multiLevelType w:val="hybridMultilevel"/>
    <w:tmpl w:val="EBBE8E3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C14B8"/>
    <w:multiLevelType w:val="hybridMultilevel"/>
    <w:tmpl w:val="0B0AD27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DD4176"/>
    <w:multiLevelType w:val="hybridMultilevel"/>
    <w:tmpl w:val="FA3A082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B7FB0"/>
    <w:multiLevelType w:val="hybridMultilevel"/>
    <w:tmpl w:val="D08E5D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51F2A"/>
    <w:multiLevelType w:val="hybridMultilevel"/>
    <w:tmpl w:val="63DEA1A2"/>
    <w:lvl w:ilvl="0" w:tplc="AF54C2A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3847E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AE489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20689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DAFE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FEE9D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7C6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16306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6406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3FF6847"/>
    <w:multiLevelType w:val="hybridMultilevel"/>
    <w:tmpl w:val="0FFA4B62"/>
    <w:lvl w:ilvl="0" w:tplc="6AFE205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55102"/>
    <w:multiLevelType w:val="hybridMultilevel"/>
    <w:tmpl w:val="E70EB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5A6181"/>
    <w:multiLevelType w:val="hybridMultilevel"/>
    <w:tmpl w:val="B0EA7592"/>
    <w:lvl w:ilvl="0" w:tplc="0413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6D5E8C"/>
    <w:multiLevelType w:val="hybridMultilevel"/>
    <w:tmpl w:val="F3C0C7A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7"/>
  </w:num>
  <w:num w:numId="5">
    <w:abstractNumId w:val="16"/>
  </w:num>
  <w:num w:numId="6">
    <w:abstractNumId w:val="3"/>
  </w:num>
  <w:num w:numId="7">
    <w:abstractNumId w:val="4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7"/>
  </w:num>
  <w:num w:numId="13">
    <w:abstractNumId w:val="8"/>
  </w:num>
  <w:num w:numId="14">
    <w:abstractNumId w:val="5"/>
  </w:num>
  <w:num w:numId="15">
    <w:abstractNumId w:val="11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4A"/>
    <w:rsid w:val="0000289F"/>
    <w:rsid w:val="00005331"/>
    <w:rsid w:val="000079C7"/>
    <w:rsid w:val="000175DD"/>
    <w:rsid w:val="00023D1E"/>
    <w:rsid w:val="00025219"/>
    <w:rsid w:val="00035E0E"/>
    <w:rsid w:val="000420AE"/>
    <w:rsid w:val="000425A5"/>
    <w:rsid w:val="00050EA7"/>
    <w:rsid w:val="0005133A"/>
    <w:rsid w:val="00062CFB"/>
    <w:rsid w:val="00063DD7"/>
    <w:rsid w:val="000657EA"/>
    <w:rsid w:val="00070944"/>
    <w:rsid w:val="00072173"/>
    <w:rsid w:val="000829E2"/>
    <w:rsid w:val="00082EAA"/>
    <w:rsid w:val="00093658"/>
    <w:rsid w:val="0009431C"/>
    <w:rsid w:val="000A1993"/>
    <w:rsid w:val="000A290F"/>
    <w:rsid w:val="000D2E04"/>
    <w:rsid w:val="000D60F0"/>
    <w:rsid w:val="000D76B3"/>
    <w:rsid w:val="000E117A"/>
    <w:rsid w:val="000E7964"/>
    <w:rsid w:val="000F1871"/>
    <w:rsid w:val="000F5860"/>
    <w:rsid w:val="00105A36"/>
    <w:rsid w:val="00106E70"/>
    <w:rsid w:val="00106F4A"/>
    <w:rsid w:val="0011119A"/>
    <w:rsid w:val="00114C72"/>
    <w:rsid w:val="00122CD4"/>
    <w:rsid w:val="00125B7B"/>
    <w:rsid w:val="0012683C"/>
    <w:rsid w:val="00137336"/>
    <w:rsid w:val="00143E30"/>
    <w:rsid w:val="0015086F"/>
    <w:rsid w:val="001736C5"/>
    <w:rsid w:val="00184915"/>
    <w:rsid w:val="00192028"/>
    <w:rsid w:val="00194CE3"/>
    <w:rsid w:val="001A2A32"/>
    <w:rsid w:val="001B2682"/>
    <w:rsid w:val="001B661E"/>
    <w:rsid w:val="001B7F95"/>
    <w:rsid w:val="001C1BD0"/>
    <w:rsid w:val="001E22D0"/>
    <w:rsid w:val="001E2E74"/>
    <w:rsid w:val="001E7224"/>
    <w:rsid w:val="001F30E5"/>
    <w:rsid w:val="00204CC2"/>
    <w:rsid w:val="002113E1"/>
    <w:rsid w:val="00213473"/>
    <w:rsid w:val="002136EF"/>
    <w:rsid w:val="00217D7D"/>
    <w:rsid w:val="0023063A"/>
    <w:rsid w:val="00231302"/>
    <w:rsid w:val="00236FA2"/>
    <w:rsid w:val="002413FD"/>
    <w:rsid w:val="002479E6"/>
    <w:rsid w:val="0025354F"/>
    <w:rsid w:val="002607FE"/>
    <w:rsid w:val="00262A56"/>
    <w:rsid w:val="002640E2"/>
    <w:rsid w:val="002673AE"/>
    <w:rsid w:val="00267451"/>
    <w:rsid w:val="00275B37"/>
    <w:rsid w:val="002824A4"/>
    <w:rsid w:val="00287659"/>
    <w:rsid w:val="002940E7"/>
    <w:rsid w:val="0029638B"/>
    <w:rsid w:val="002963CB"/>
    <w:rsid w:val="002967D4"/>
    <w:rsid w:val="002A111F"/>
    <w:rsid w:val="002A3724"/>
    <w:rsid w:val="002B4EF4"/>
    <w:rsid w:val="002C0B56"/>
    <w:rsid w:val="002D06CA"/>
    <w:rsid w:val="002E56CD"/>
    <w:rsid w:val="002F269E"/>
    <w:rsid w:val="002F3430"/>
    <w:rsid w:val="00301963"/>
    <w:rsid w:val="003075DA"/>
    <w:rsid w:val="003323FB"/>
    <w:rsid w:val="00336FC5"/>
    <w:rsid w:val="00351D56"/>
    <w:rsid w:val="00354815"/>
    <w:rsid w:val="003655A0"/>
    <w:rsid w:val="00385E76"/>
    <w:rsid w:val="003877D2"/>
    <w:rsid w:val="00387FB3"/>
    <w:rsid w:val="00391B69"/>
    <w:rsid w:val="00397DC8"/>
    <w:rsid w:val="003B09BD"/>
    <w:rsid w:val="003B1BF5"/>
    <w:rsid w:val="003B63A8"/>
    <w:rsid w:val="003D3591"/>
    <w:rsid w:val="003F119E"/>
    <w:rsid w:val="003F3670"/>
    <w:rsid w:val="003F3BBF"/>
    <w:rsid w:val="003F4038"/>
    <w:rsid w:val="00407A82"/>
    <w:rsid w:val="00407E93"/>
    <w:rsid w:val="00423C87"/>
    <w:rsid w:val="00424B48"/>
    <w:rsid w:val="00432B2A"/>
    <w:rsid w:val="004430FC"/>
    <w:rsid w:val="00444ACA"/>
    <w:rsid w:val="0045002E"/>
    <w:rsid w:val="00453593"/>
    <w:rsid w:val="00457810"/>
    <w:rsid w:val="00460ED8"/>
    <w:rsid w:val="00462360"/>
    <w:rsid w:val="00464D37"/>
    <w:rsid w:val="00497196"/>
    <w:rsid w:val="004A00E6"/>
    <w:rsid w:val="004A0105"/>
    <w:rsid w:val="004A45C8"/>
    <w:rsid w:val="004C1810"/>
    <w:rsid w:val="004C2A9A"/>
    <w:rsid w:val="004E03EA"/>
    <w:rsid w:val="004E59A1"/>
    <w:rsid w:val="004F5060"/>
    <w:rsid w:val="00501540"/>
    <w:rsid w:val="005061BF"/>
    <w:rsid w:val="005072EA"/>
    <w:rsid w:val="00510EED"/>
    <w:rsid w:val="005146A9"/>
    <w:rsid w:val="00515503"/>
    <w:rsid w:val="0051643D"/>
    <w:rsid w:val="0053365A"/>
    <w:rsid w:val="00534E37"/>
    <w:rsid w:val="005350A5"/>
    <w:rsid w:val="00537564"/>
    <w:rsid w:val="005555C0"/>
    <w:rsid w:val="0055733B"/>
    <w:rsid w:val="005623C7"/>
    <w:rsid w:val="0056533F"/>
    <w:rsid w:val="00580FC9"/>
    <w:rsid w:val="0058354E"/>
    <w:rsid w:val="00584F28"/>
    <w:rsid w:val="005930CC"/>
    <w:rsid w:val="005B33DD"/>
    <w:rsid w:val="005C2699"/>
    <w:rsid w:val="005C5096"/>
    <w:rsid w:val="005D0ECF"/>
    <w:rsid w:val="005E1BF5"/>
    <w:rsid w:val="005E2A40"/>
    <w:rsid w:val="005F2EEB"/>
    <w:rsid w:val="005F5354"/>
    <w:rsid w:val="005F6294"/>
    <w:rsid w:val="00604CE2"/>
    <w:rsid w:val="0061412A"/>
    <w:rsid w:val="00622AEA"/>
    <w:rsid w:val="006278CE"/>
    <w:rsid w:val="00642292"/>
    <w:rsid w:val="00647295"/>
    <w:rsid w:val="006546E2"/>
    <w:rsid w:val="006557B0"/>
    <w:rsid w:val="00655C96"/>
    <w:rsid w:val="00672E44"/>
    <w:rsid w:val="006751EB"/>
    <w:rsid w:val="006765B9"/>
    <w:rsid w:val="00680163"/>
    <w:rsid w:val="00681D1C"/>
    <w:rsid w:val="006927C3"/>
    <w:rsid w:val="006A350A"/>
    <w:rsid w:val="006B679D"/>
    <w:rsid w:val="006C1D18"/>
    <w:rsid w:val="006C6884"/>
    <w:rsid w:val="006C7352"/>
    <w:rsid w:val="006D03C4"/>
    <w:rsid w:val="006D420C"/>
    <w:rsid w:val="006E041D"/>
    <w:rsid w:val="006E06D3"/>
    <w:rsid w:val="006F6E76"/>
    <w:rsid w:val="006F784A"/>
    <w:rsid w:val="00706043"/>
    <w:rsid w:val="007115B1"/>
    <w:rsid w:val="007214F7"/>
    <w:rsid w:val="0072255E"/>
    <w:rsid w:val="00732B8D"/>
    <w:rsid w:val="00746941"/>
    <w:rsid w:val="007524C5"/>
    <w:rsid w:val="0075349A"/>
    <w:rsid w:val="007549D2"/>
    <w:rsid w:val="007551FE"/>
    <w:rsid w:val="00756F5A"/>
    <w:rsid w:val="007614C0"/>
    <w:rsid w:val="00761559"/>
    <w:rsid w:val="00763CA0"/>
    <w:rsid w:val="00766640"/>
    <w:rsid w:val="00780446"/>
    <w:rsid w:val="007867E7"/>
    <w:rsid w:val="007A4BAD"/>
    <w:rsid w:val="007B1106"/>
    <w:rsid w:val="007E6156"/>
    <w:rsid w:val="007E6BD4"/>
    <w:rsid w:val="007F1B46"/>
    <w:rsid w:val="007F4516"/>
    <w:rsid w:val="007F7F7A"/>
    <w:rsid w:val="00803656"/>
    <w:rsid w:val="0081192A"/>
    <w:rsid w:val="00815348"/>
    <w:rsid w:val="00822B53"/>
    <w:rsid w:val="00822C4A"/>
    <w:rsid w:val="008455BA"/>
    <w:rsid w:val="00847524"/>
    <w:rsid w:val="008500D6"/>
    <w:rsid w:val="00854CD2"/>
    <w:rsid w:val="008634F9"/>
    <w:rsid w:val="0087178C"/>
    <w:rsid w:val="00874526"/>
    <w:rsid w:val="0088586E"/>
    <w:rsid w:val="008929DB"/>
    <w:rsid w:val="008976F0"/>
    <w:rsid w:val="008D3A4F"/>
    <w:rsid w:val="008D40B3"/>
    <w:rsid w:val="008D7731"/>
    <w:rsid w:val="008E07E8"/>
    <w:rsid w:val="008E5B31"/>
    <w:rsid w:val="008E71A3"/>
    <w:rsid w:val="008F1FA6"/>
    <w:rsid w:val="00900046"/>
    <w:rsid w:val="00907218"/>
    <w:rsid w:val="00912BA3"/>
    <w:rsid w:val="00917A01"/>
    <w:rsid w:val="009227FA"/>
    <w:rsid w:val="00933994"/>
    <w:rsid w:val="00942530"/>
    <w:rsid w:val="00954DCA"/>
    <w:rsid w:val="00955DBB"/>
    <w:rsid w:val="00957939"/>
    <w:rsid w:val="00957A32"/>
    <w:rsid w:val="00957FAA"/>
    <w:rsid w:val="0096354C"/>
    <w:rsid w:val="00970178"/>
    <w:rsid w:val="0097069F"/>
    <w:rsid w:val="00975C0A"/>
    <w:rsid w:val="00977A6D"/>
    <w:rsid w:val="009812E9"/>
    <w:rsid w:val="00981D49"/>
    <w:rsid w:val="00982642"/>
    <w:rsid w:val="00982E01"/>
    <w:rsid w:val="00984B6D"/>
    <w:rsid w:val="009B70FC"/>
    <w:rsid w:val="009B7348"/>
    <w:rsid w:val="009C45FE"/>
    <w:rsid w:val="009D1C26"/>
    <w:rsid w:val="009D21BD"/>
    <w:rsid w:val="009D39D7"/>
    <w:rsid w:val="009D5872"/>
    <w:rsid w:val="009D7320"/>
    <w:rsid w:val="009E0DD5"/>
    <w:rsid w:val="009F0E46"/>
    <w:rsid w:val="009F1BD5"/>
    <w:rsid w:val="009F205C"/>
    <w:rsid w:val="009F5991"/>
    <w:rsid w:val="009F785A"/>
    <w:rsid w:val="00A02F25"/>
    <w:rsid w:val="00A07B1C"/>
    <w:rsid w:val="00A169A4"/>
    <w:rsid w:val="00A20E18"/>
    <w:rsid w:val="00A2356E"/>
    <w:rsid w:val="00A26666"/>
    <w:rsid w:val="00A3060A"/>
    <w:rsid w:val="00A35509"/>
    <w:rsid w:val="00A355D7"/>
    <w:rsid w:val="00A37328"/>
    <w:rsid w:val="00A42917"/>
    <w:rsid w:val="00A45752"/>
    <w:rsid w:val="00A62751"/>
    <w:rsid w:val="00A647C0"/>
    <w:rsid w:val="00A65414"/>
    <w:rsid w:val="00A94169"/>
    <w:rsid w:val="00A9733C"/>
    <w:rsid w:val="00AA4410"/>
    <w:rsid w:val="00AB098C"/>
    <w:rsid w:val="00AB6016"/>
    <w:rsid w:val="00AD637F"/>
    <w:rsid w:val="00AE2998"/>
    <w:rsid w:val="00AE6799"/>
    <w:rsid w:val="00AF3CC2"/>
    <w:rsid w:val="00B1474A"/>
    <w:rsid w:val="00B16602"/>
    <w:rsid w:val="00B2228C"/>
    <w:rsid w:val="00B23612"/>
    <w:rsid w:val="00B27C11"/>
    <w:rsid w:val="00B33902"/>
    <w:rsid w:val="00B51ED0"/>
    <w:rsid w:val="00B535F1"/>
    <w:rsid w:val="00B61540"/>
    <w:rsid w:val="00B659CB"/>
    <w:rsid w:val="00B751AA"/>
    <w:rsid w:val="00B75D59"/>
    <w:rsid w:val="00B802CA"/>
    <w:rsid w:val="00B84DF3"/>
    <w:rsid w:val="00B925FA"/>
    <w:rsid w:val="00B9647E"/>
    <w:rsid w:val="00BB0BB2"/>
    <w:rsid w:val="00BB5A7A"/>
    <w:rsid w:val="00BB6FAA"/>
    <w:rsid w:val="00BD0710"/>
    <w:rsid w:val="00BD4DA0"/>
    <w:rsid w:val="00BD7567"/>
    <w:rsid w:val="00BE60EC"/>
    <w:rsid w:val="00BE73F3"/>
    <w:rsid w:val="00BF502A"/>
    <w:rsid w:val="00C03731"/>
    <w:rsid w:val="00C04791"/>
    <w:rsid w:val="00C0522F"/>
    <w:rsid w:val="00C1774E"/>
    <w:rsid w:val="00C2005C"/>
    <w:rsid w:val="00C22D6A"/>
    <w:rsid w:val="00C258F8"/>
    <w:rsid w:val="00C313BB"/>
    <w:rsid w:val="00C533C4"/>
    <w:rsid w:val="00C62DA7"/>
    <w:rsid w:val="00C67CC0"/>
    <w:rsid w:val="00C67FD1"/>
    <w:rsid w:val="00C73A9D"/>
    <w:rsid w:val="00C87685"/>
    <w:rsid w:val="00C87948"/>
    <w:rsid w:val="00C95967"/>
    <w:rsid w:val="00CB2DEF"/>
    <w:rsid w:val="00CD4FB8"/>
    <w:rsid w:val="00CE038C"/>
    <w:rsid w:val="00CE6BB9"/>
    <w:rsid w:val="00D04257"/>
    <w:rsid w:val="00D07A6F"/>
    <w:rsid w:val="00D11317"/>
    <w:rsid w:val="00D148FF"/>
    <w:rsid w:val="00D31EF2"/>
    <w:rsid w:val="00D34530"/>
    <w:rsid w:val="00D413F0"/>
    <w:rsid w:val="00D50776"/>
    <w:rsid w:val="00D54719"/>
    <w:rsid w:val="00D663E5"/>
    <w:rsid w:val="00D66D04"/>
    <w:rsid w:val="00D85015"/>
    <w:rsid w:val="00D85D75"/>
    <w:rsid w:val="00D97066"/>
    <w:rsid w:val="00D97D22"/>
    <w:rsid w:val="00DA3C43"/>
    <w:rsid w:val="00DB281A"/>
    <w:rsid w:val="00DD71B8"/>
    <w:rsid w:val="00DE2220"/>
    <w:rsid w:val="00DF09C7"/>
    <w:rsid w:val="00DF5E38"/>
    <w:rsid w:val="00E40BD9"/>
    <w:rsid w:val="00E42DD0"/>
    <w:rsid w:val="00E52991"/>
    <w:rsid w:val="00E539C2"/>
    <w:rsid w:val="00E55D0A"/>
    <w:rsid w:val="00E60201"/>
    <w:rsid w:val="00E63D5E"/>
    <w:rsid w:val="00E6703A"/>
    <w:rsid w:val="00E72D24"/>
    <w:rsid w:val="00E87991"/>
    <w:rsid w:val="00E87E93"/>
    <w:rsid w:val="00E94CCC"/>
    <w:rsid w:val="00E97B5F"/>
    <w:rsid w:val="00EA11D7"/>
    <w:rsid w:val="00EA13A2"/>
    <w:rsid w:val="00EA2339"/>
    <w:rsid w:val="00EA536E"/>
    <w:rsid w:val="00EB1211"/>
    <w:rsid w:val="00EB5E2B"/>
    <w:rsid w:val="00EC072F"/>
    <w:rsid w:val="00EC5DE4"/>
    <w:rsid w:val="00ED026F"/>
    <w:rsid w:val="00ED3B73"/>
    <w:rsid w:val="00EE0BF2"/>
    <w:rsid w:val="00EE3F81"/>
    <w:rsid w:val="00EF576E"/>
    <w:rsid w:val="00EF7E82"/>
    <w:rsid w:val="00F068B6"/>
    <w:rsid w:val="00F07CDC"/>
    <w:rsid w:val="00F11C89"/>
    <w:rsid w:val="00F1695B"/>
    <w:rsid w:val="00F240D9"/>
    <w:rsid w:val="00F26411"/>
    <w:rsid w:val="00F27CBE"/>
    <w:rsid w:val="00F51400"/>
    <w:rsid w:val="00F522B2"/>
    <w:rsid w:val="00F6670D"/>
    <w:rsid w:val="00F779BC"/>
    <w:rsid w:val="00F824FC"/>
    <w:rsid w:val="00F865DD"/>
    <w:rsid w:val="00F868A0"/>
    <w:rsid w:val="00F94202"/>
    <w:rsid w:val="00F94558"/>
    <w:rsid w:val="00FA28A0"/>
    <w:rsid w:val="00FA38C6"/>
    <w:rsid w:val="00FB0C1B"/>
    <w:rsid w:val="00FB2ECC"/>
    <w:rsid w:val="00FB57A5"/>
    <w:rsid w:val="00FB6A1D"/>
    <w:rsid w:val="00FB6A89"/>
    <w:rsid w:val="00FC0B61"/>
    <w:rsid w:val="00FC32DD"/>
    <w:rsid w:val="00FC39C8"/>
    <w:rsid w:val="00FD2459"/>
    <w:rsid w:val="00FE65E4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">
    <w:name w:val="Normal"/>
    <w:qFormat/>
    <w:rPr>
      <w:rFonts w:ascii="Calibri" w:hAnsi="Calibri"/>
      <w:sz w:val="22"/>
      <w:szCs w:val="22"/>
      <w:lang w:val="nl-NL" w:eastAsia="en-US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table" w:styleId="Tabelraster">
    <w:name w:val="Table Grid"/>
    <w:basedOn w:val="Standaardtabel"/>
    <w:rsid w:val="0010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ruk1">
    <w:name w:val="Nadruk1"/>
    <w:rsid w:val="00106F4A"/>
    <w:rPr>
      <w:rFonts w:ascii="Helvetica" w:eastAsia="ヒラギノ角ゴ Pro W3" w:hAnsi="Helvetica"/>
      <w:b/>
      <w:i w:val="0"/>
    </w:rPr>
  </w:style>
  <w:style w:type="paragraph" w:customStyle="1" w:styleId="Vrijevorm">
    <w:name w:val="Vrije vorm"/>
    <w:autoRedefine/>
    <w:rsid w:val="00D66D04"/>
    <w:pPr>
      <w:tabs>
        <w:tab w:val="left" w:pos="-32229"/>
        <w:tab w:val="left" w:pos="-31520"/>
        <w:tab w:val="left" w:pos="-30812"/>
        <w:tab w:val="left" w:pos="-30103"/>
        <w:tab w:val="left" w:pos="-29394"/>
        <w:tab w:val="left" w:pos="-28686"/>
        <w:tab w:val="left" w:pos="-27977"/>
        <w:tab w:val="left" w:pos="-27268"/>
        <w:tab w:val="left" w:pos="-26560"/>
        <w:tab w:val="left" w:pos="-25851"/>
        <w:tab w:val="left" w:pos="-25142"/>
        <w:tab w:val="left" w:pos="-24434"/>
        <w:tab w:val="left" w:pos="-23725"/>
        <w:tab w:val="left" w:pos="-23016"/>
        <w:tab w:val="left" w:pos="-22308"/>
        <w:tab w:val="left" w:pos="-21599"/>
        <w:tab w:val="left" w:pos="-20890"/>
        <w:tab w:val="left" w:pos="-20182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  <w:tab w:val="left" w:pos="14882"/>
        <w:tab w:val="left" w:pos="15591"/>
        <w:tab w:val="left" w:pos="16299"/>
        <w:tab w:val="left" w:pos="17008"/>
        <w:tab w:val="left" w:pos="17717"/>
        <w:tab w:val="left" w:pos="18425"/>
        <w:tab w:val="left" w:pos="19134"/>
        <w:tab w:val="left" w:pos="19843"/>
        <w:tab w:val="left" w:pos="20551"/>
        <w:tab w:val="left" w:pos="21260"/>
        <w:tab w:val="left" w:pos="21969"/>
        <w:tab w:val="left" w:pos="22677"/>
        <w:tab w:val="left" w:pos="23386"/>
        <w:tab w:val="left" w:pos="24094"/>
        <w:tab w:val="left" w:pos="24803"/>
        <w:tab w:val="left" w:pos="25512"/>
        <w:tab w:val="left" w:pos="26220"/>
        <w:tab w:val="left" w:pos="26929"/>
        <w:tab w:val="left" w:pos="27638"/>
        <w:tab w:val="left" w:pos="28346"/>
        <w:tab w:val="left" w:pos="29055"/>
        <w:tab w:val="left" w:pos="29764"/>
        <w:tab w:val="left" w:pos="30472"/>
        <w:tab w:val="left" w:pos="31181"/>
        <w:tab w:val="left" w:pos="31890"/>
        <w:tab w:val="left" w:pos="32598"/>
      </w:tabs>
      <w:ind w:right="720" w:firstLine="20"/>
    </w:pPr>
    <w:rPr>
      <w:rFonts w:ascii="Calibri" w:eastAsia="ヒラギノ角ゴ Pro W3" w:hAnsi="Calibri"/>
      <w:sz w:val="22"/>
      <w:szCs w:val="22"/>
      <w:lang w:val="nl-NL"/>
    </w:rPr>
  </w:style>
  <w:style w:type="paragraph" w:customStyle="1" w:styleId="xmsonormal">
    <w:name w:val="x_msonormal"/>
    <w:basedOn w:val="Normaal"/>
    <w:rsid w:val="002607F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paragraph" w:customStyle="1" w:styleId="Hoofdtekst">
    <w:name w:val="Hoofdtekst"/>
    <w:autoRedefine/>
    <w:rsid w:val="00460ED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  <w:tab w:val="left" w:pos="14882"/>
        <w:tab w:val="left" w:pos="15591"/>
        <w:tab w:val="left" w:pos="16299"/>
        <w:tab w:val="left" w:pos="17008"/>
      </w:tabs>
    </w:pPr>
    <w:rPr>
      <w:rFonts w:ascii="Calibri" w:eastAsia="ヒラギノ角ゴ Pro W3" w:hAnsi="Calibri"/>
      <w:b/>
      <w:lang w:val="nl-NL"/>
    </w:rPr>
  </w:style>
  <w:style w:type="paragraph" w:styleId="Voettekst">
    <w:name w:val="footer"/>
    <w:basedOn w:val="Normaal"/>
    <w:rsid w:val="007867E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7867E7"/>
  </w:style>
  <w:style w:type="paragraph" w:styleId="Gemiddeldraster2">
    <w:name w:val="Medium Grid 2"/>
    <w:qFormat/>
    <w:rsid w:val="009D39D7"/>
    <w:rPr>
      <w:rFonts w:ascii="Calibri" w:hAnsi="Calibri"/>
      <w:sz w:val="22"/>
      <w:szCs w:val="22"/>
      <w:lang w:val="nl-NL"/>
    </w:rPr>
  </w:style>
  <w:style w:type="paragraph" w:styleId="Koptekst">
    <w:name w:val="header"/>
    <w:basedOn w:val="Normaal"/>
    <w:rsid w:val="00D31EF2"/>
    <w:pPr>
      <w:tabs>
        <w:tab w:val="center" w:pos="4153"/>
        <w:tab w:val="right" w:pos="8306"/>
      </w:tabs>
    </w:pPr>
  </w:style>
  <w:style w:type="paragraph" w:styleId="Ballontekst">
    <w:name w:val="Balloon Text"/>
    <w:basedOn w:val="Normaal"/>
    <w:semiHidden/>
    <w:rsid w:val="000D2E04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F07CDC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Default">
    <w:name w:val="Default"/>
    <w:rsid w:val="002479E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character" w:customStyle="1" w:styleId="ms-rtethemeforecolor-1-5">
    <w:name w:val="ms-rtethemeforecolor-1-5"/>
    <w:rsid w:val="007214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">
    <w:name w:val="Normal"/>
    <w:qFormat/>
    <w:rPr>
      <w:rFonts w:ascii="Calibri" w:hAnsi="Calibri"/>
      <w:sz w:val="22"/>
      <w:szCs w:val="22"/>
      <w:lang w:val="nl-NL" w:eastAsia="en-US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table" w:styleId="Tabelraster">
    <w:name w:val="Table Grid"/>
    <w:basedOn w:val="Standaardtabel"/>
    <w:rsid w:val="0010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ruk1">
    <w:name w:val="Nadruk1"/>
    <w:rsid w:val="00106F4A"/>
    <w:rPr>
      <w:rFonts w:ascii="Helvetica" w:eastAsia="ヒラギノ角ゴ Pro W3" w:hAnsi="Helvetica"/>
      <w:b/>
      <w:i w:val="0"/>
    </w:rPr>
  </w:style>
  <w:style w:type="paragraph" w:customStyle="1" w:styleId="Vrijevorm">
    <w:name w:val="Vrije vorm"/>
    <w:autoRedefine/>
    <w:rsid w:val="00D66D04"/>
    <w:pPr>
      <w:tabs>
        <w:tab w:val="left" w:pos="-32229"/>
        <w:tab w:val="left" w:pos="-31520"/>
        <w:tab w:val="left" w:pos="-30812"/>
        <w:tab w:val="left" w:pos="-30103"/>
        <w:tab w:val="left" w:pos="-29394"/>
        <w:tab w:val="left" w:pos="-28686"/>
        <w:tab w:val="left" w:pos="-27977"/>
        <w:tab w:val="left" w:pos="-27268"/>
        <w:tab w:val="left" w:pos="-26560"/>
        <w:tab w:val="left" w:pos="-25851"/>
        <w:tab w:val="left" w:pos="-25142"/>
        <w:tab w:val="left" w:pos="-24434"/>
        <w:tab w:val="left" w:pos="-23725"/>
        <w:tab w:val="left" w:pos="-23016"/>
        <w:tab w:val="left" w:pos="-22308"/>
        <w:tab w:val="left" w:pos="-21599"/>
        <w:tab w:val="left" w:pos="-20890"/>
        <w:tab w:val="left" w:pos="-20182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  <w:tab w:val="left" w:pos="14882"/>
        <w:tab w:val="left" w:pos="15591"/>
        <w:tab w:val="left" w:pos="16299"/>
        <w:tab w:val="left" w:pos="17008"/>
        <w:tab w:val="left" w:pos="17717"/>
        <w:tab w:val="left" w:pos="18425"/>
        <w:tab w:val="left" w:pos="19134"/>
        <w:tab w:val="left" w:pos="19843"/>
        <w:tab w:val="left" w:pos="20551"/>
        <w:tab w:val="left" w:pos="21260"/>
        <w:tab w:val="left" w:pos="21969"/>
        <w:tab w:val="left" w:pos="22677"/>
        <w:tab w:val="left" w:pos="23386"/>
        <w:tab w:val="left" w:pos="24094"/>
        <w:tab w:val="left" w:pos="24803"/>
        <w:tab w:val="left" w:pos="25512"/>
        <w:tab w:val="left" w:pos="26220"/>
        <w:tab w:val="left" w:pos="26929"/>
        <w:tab w:val="left" w:pos="27638"/>
        <w:tab w:val="left" w:pos="28346"/>
        <w:tab w:val="left" w:pos="29055"/>
        <w:tab w:val="left" w:pos="29764"/>
        <w:tab w:val="left" w:pos="30472"/>
        <w:tab w:val="left" w:pos="31181"/>
        <w:tab w:val="left" w:pos="31890"/>
        <w:tab w:val="left" w:pos="32598"/>
      </w:tabs>
      <w:ind w:right="720" w:firstLine="20"/>
    </w:pPr>
    <w:rPr>
      <w:rFonts w:ascii="Calibri" w:eastAsia="ヒラギノ角ゴ Pro W3" w:hAnsi="Calibri"/>
      <w:sz w:val="22"/>
      <w:szCs w:val="22"/>
      <w:lang w:val="nl-NL"/>
    </w:rPr>
  </w:style>
  <w:style w:type="paragraph" w:customStyle="1" w:styleId="xmsonormal">
    <w:name w:val="x_msonormal"/>
    <w:basedOn w:val="Normaal"/>
    <w:rsid w:val="002607F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paragraph" w:customStyle="1" w:styleId="Hoofdtekst">
    <w:name w:val="Hoofdtekst"/>
    <w:autoRedefine/>
    <w:rsid w:val="00460ED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  <w:tab w:val="left" w:pos="14882"/>
        <w:tab w:val="left" w:pos="15591"/>
        <w:tab w:val="left" w:pos="16299"/>
        <w:tab w:val="left" w:pos="17008"/>
      </w:tabs>
    </w:pPr>
    <w:rPr>
      <w:rFonts w:ascii="Calibri" w:eastAsia="ヒラギノ角ゴ Pro W3" w:hAnsi="Calibri"/>
      <w:b/>
      <w:lang w:val="nl-NL"/>
    </w:rPr>
  </w:style>
  <w:style w:type="paragraph" w:styleId="Voettekst">
    <w:name w:val="footer"/>
    <w:basedOn w:val="Normaal"/>
    <w:rsid w:val="007867E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7867E7"/>
  </w:style>
  <w:style w:type="paragraph" w:styleId="Gemiddeldraster2">
    <w:name w:val="Medium Grid 2"/>
    <w:qFormat/>
    <w:rsid w:val="009D39D7"/>
    <w:rPr>
      <w:rFonts w:ascii="Calibri" w:hAnsi="Calibri"/>
      <w:sz w:val="22"/>
      <w:szCs w:val="22"/>
      <w:lang w:val="nl-NL"/>
    </w:rPr>
  </w:style>
  <w:style w:type="paragraph" w:styleId="Koptekst">
    <w:name w:val="header"/>
    <w:basedOn w:val="Normaal"/>
    <w:rsid w:val="00D31EF2"/>
    <w:pPr>
      <w:tabs>
        <w:tab w:val="center" w:pos="4153"/>
        <w:tab w:val="right" w:pos="8306"/>
      </w:tabs>
    </w:pPr>
  </w:style>
  <w:style w:type="paragraph" w:styleId="Ballontekst">
    <w:name w:val="Balloon Text"/>
    <w:basedOn w:val="Normaal"/>
    <w:semiHidden/>
    <w:rsid w:val="000D2E04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F07CDC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Default">
    <w:name w:val="Default"/>
    <w:rsid w:val="002479E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character" w:customStyle="1" w:styleId="ms-rtethemeforecolor-1-5">
    <w:name w:val="ms-rtethemeforecolor-1-5"/>
    <w:rsid w:val="0072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5FCD-C661-6E4E-9E65-8921E340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786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Competentie nr</vt:lpstr>
    </vt:vector>
  </TitlesOfParts>
  <Company>Hewlett-Packard</Company>
  <LinksUpToDate>false</LinksUpToDate>
  <CharactersWithSpaces>5100</CharactersWithSpaces>
  <SharedDoc>false</SharedDoc>
  <HLinks>
    <vt:vector size="6" baseType="variant">
      <vt:variant>
        <vt:i4>6488067</vt:i4>
      </vt:variant>
      <vt:variant>
        <vt:i4>-1</vt:i4>
      </vt:variant>
      <vt:variant>
        <vt:i4>2049</vt:i4>
      </vt:variant>
      <vt:variant>
        <vt:i4>1</vt:i4>
      </vt:variant>
      <vt:variant>
        <vt:lpwstr>logoACI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Competentie nr</dc:title>
  <dc:subject/>
  <dc:creator>Marianne</dc:creator>
  <cp:keywords/>
  <dc:description/>
  <cp:lastModifiedBy>Tim</cp:lastModifiedBy>
  <cp:revision>1</cp:revision>
  <cp:lastPrinted>2015-01-22T11:47:00Z</cp:lastPrinted>
  <dcterms:created xsi:type="dcterms:W3CDTF">2015-03-19T16:13:00Z</dcterms:created>
  <dcterms:modified xsi:type="dcterms:W3CDTF">2015-04-07T07:43:00Z</dcterms:modified>
</cp:coreProperties>
</file>