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AC" w:rsidRDefault="00B972AC" w:rsidP="00B972AC">
      <w:pPr>
        <w:pStyle w:val="HeadingEULA"/>
        <w:widowControl w:val="0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MICROSOFT SOFTWARE SUPPLEMENTAL LICENSE TERMS</w:t>
      </w:r>
    </w:p>
    <w:p w:rsidR="00B972AC" w:rsidRDefault="00B972AC" w:rsidP="00B972AC">
      <w:pPr>
        <w:pStyle w:val="HeadingEULA"/>
        <w:widowControl w:val="0"/>
        <w:pBdr>
          <w:bottom w:val="single" w:sz="4" w:space="1" w:color="auto"/>
        </w:pBdr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MICROSOFT </w:t>
      </w:r>
      <w:r w:rsidR="000942DA">
        <w:rPr>
          <w:rFonts w:eastAsia="SimSun"/>
          <w:sz w:val="20"/>
          <w:szCs w:val="20"/>
        </w:rPr>
        <w:t xml:space="preserve">WINDOWS IDENTITY </w:t>
      </w:r>
      <w:r w:rsidR="006F4F8A">
        <w:rPr>
          <w:rFonts w:eastAsia="SimSun"/>
          <w:sz w:val="20"/>
          <w:szCs w:val="20"/>
        </w:rPr>
        <w:t xml:space="preserve">FOUNDATION </w:t>
      </w:r>
      <w:r w:rsidR="000942DA">
        <w:rPr>
          <w:rFonts w:eastAsia="SimSun"/>
          <w:sz w:val="20"/>
          <w:szCs w:val="20"/>
        </w:rPr>
        <w:t>SDK</w:t>
      </w:r>
    </w:p>
    <w:p w:rsidR="00B972AC" w:rsidRDefault="00B972AC" w:rsidP="00B972AC">
      <w:pPr>
        <w:pStyle w:val="Preamble"/>
        <w:widowControl w:val="0"/>
        <w:rPr>
          <w:rFonts w:eastAsia="SimSun"/>
          <w:b w:val="0"/>
          <w:bCs w:val="0"/>
        </w:rPr>
      </w:pPr>
      <w:r>
        <w:rPr>
          <w:rFonts w:eastAsia="SimSun"/>
          <w:b w:val="0"/>
          <w:bCs w:val="0"/>
        </w:rPr>
        <w:t xml:space="preserve">Microsoft Corporation (or based on where you live, one of its affiliates) licenses this supplement to you. If you are licensed to use Microsoft </w:t>
      </w:r>
      <w:r w:rsidR="000942DA">
        <w:rPr>
          <w:rFonts w:eastAsia="SimSun"/>
          <w:b w:val="0"/>
          <w:bCs w:val="0"/>
        </w:rPr>
        <w:t xml:space="preserve">Windows Identity </w:t>
      </w:r>
      <w:r w:rsidR="006F4F8A">
        <w:rPr>
          <w:rFonts w:eastAsia="SimSun"/>
          <w:b w:val="0"/>
          <w:bCs w:val="0"/>
        </w:rPr>
        <w:t xml:space="preserve">Foundation </w:t>
      </w:r>
      <w:r w:rsidR="000942DA">
        <w:rPr>
          <w:rFonts w:eastAsia="SimSun"/>
          <w:b w:val="0"/>
          <w:bCs w:val="0"/>
        </w:rPr>
        <w:t>SDK</w:t>
      </w:r>
      <w:r>
        <w:rPr>
          <w:rFonts w:eastAsia="SimSun"/>
          <w:b w:val="0"/>
          <w:bCs w:val="0"/>
        </w:rPr>
        <w:t xml:space="preserve"> software (the “software”), </w:t>
      </w:r>
      <w:r w:rsidR="002E46AF">
        <w:rPr>
          <w:rFonts w:eastAsia="SimSun"/>
          <w:b w:val="0"/>
          <w:bCs w:val="0"/>
        </w:rPr>
        <w:t>this supplemental license applies to you</w:t>
      </w:r>
      <w:r>
        <w:rPr>
          <w:rFonts w:eastAsia="SimSun"/>
          <w:b w:val="0"/>
          <w:bCs w:val="0"/>
        </w:rPr>
        <w:t>. You may not use it if you do not have a license for the software. You may use this supplement</w:t>
      </w:r>
      <w:r w:rsidR="002E46AF">
        <w:rPr>
          <w:rFonts w:eastAsia="SimSun"/>
          <w:b w:val="0"/>
          <w:bCs w:val="0"/>
        </w:rPr>
        <w:t>al license</w:t>
      </w:r>
      <w:r>
        <w:rPr>
          <w:rFonts w:eastAsia="SimSun"/>
          <w:b w:val="0"/>
          <w:bCs w:val="0"/>
        </w:rPr>
        <w:t xml:space="preserve"> with each validly licensed copy of the software.</w:t>
      </w:r>
    </w:p>
    <w:p w:rsidR="00B972AC" w:rsidRDefault="00B972AC" w:rsidP="00B972AC">
      <w:pPr>
        <w:pStyle w:val="Preamble"/>
        <w:widowControl w:val="0"/>
        <w:rPr>
          <w:rFonts w:eastAsia="SimSun"/>
          <w:b w:val="0"/>
          <w:bCs w:val="0"/>
        </w:rPr>
      </w:pPr>
      <w:r>
        <w:rPr>
          <w:rFonts w:eastAsia="SimSun"/>
          <w:b w:val="0"/>
          <w:bCs w:val="0"/>
        </w:rPr>
        <w:t xml:space="preserve">The following license terms describe additional use terms for </w:t>
      </w:r>
      <w:r w:rsidR="002E46AF">
        <w:rPr>
          <w:rFonts w:eastAsia="SimSun"/>
          <w:b w:val="0"/>
          <w:bCs w:val="0"/>
        </w:rPr>
        <w:t>the software</w:t>
      </w:r>
      <w:r>
        <w:rPr>
          <w:rFonts w:eastAsia="SimSun"/>
          <w:b w:val="0"/>
          <w:bCs w:val="0"/>
        </w:rPr>
        <w:t xml:space="preserve">. These terms and the license terms for the software apply to your use of the </w:t>
      </w:r>
      <w:r w:rsidR="002E46AF">
        <w:rPr>
          <w:rFonts w:eastAsia="SimSun"/>
          <w:b w:val="0"/>
          <w:bCs w:val="0"/>
        </w:rPr>
        <w:t>software</w:t>
      </w:r>
      <w:r>
        <w:rPr>
          <w:rFonts w:eastAsia="SimSun"/>
          <w:b w:val="0"/>
          <w:bCs w:val="0"/>
        </w:rPr>
        <w:t>. If there is a conflict, these supplemental license terms apply.</w:t>
      </w:r>
    </w:p>
    <w:p w:rsidR="00B972AC" w:rsidRDefault="00B972AC" w:rsidP="00B972AC">
      <w:pPr>
        <w:pStyle w:val="Preamble"/>
        <w:widowControl w:val="0"/>
        <w:rPr>
          <w:rFonts w:eastAsia="SimSun"/>
        </w:rPr>
      </w:pPr>
      <w:r>
        <w:rPr>
          <w:rFonts w:eastAsia="SimSun"/>
        </w:rPr>
        <w:t xml:space="preserve">BY USING </w:t>
      </w:r>
      <w:r w:rsidR="002E46AF">
        <w:rPr>
          <w:rFonts w:eastAsia="SimSun"/>
        </w:rPr>
        <w:t>THE SOFTWARE AS PERMITTED BY THIS SUPPLEMENT</w:t>
      </w:r>
      <w:r>
        <w:rPr>
          <w:rFonts w:eastAsia="SimSun"/>
        </w:rPr>
        <w:t xml:space="preserve">, YOU ACCEPT THESE TERMS. IF YOU DO NOT ACCEPT THEM, DO NOT USE </w:t>
      </w:r>
      <w:r w:rsidR="002E46AF">
        <w:rPr>
          <w:rFonts w:eastAsia="SimSun"/>
        </w:rPr>
        <w:t>THE SOFTWARE AS PERMITTED BELOW</w:t>
      </w:r>
      <w:r>
        <w:rPr>
          <w:rFonts w:eastAsia="SimSun"/>
        </w:rPr>
        <w:t>.</w:t>
      </w:r>
    </w:p>
    <w:p w:rsidR="00B972AC" w:rsidRDefault="00B972AC" w:rsidP="00B972AC">
      <w:pPr>
        <w:pStyle w:val="PreambleBorderAbove"/>
        <w:widowControl w:val="0"/>
        <w:rPr>
          <w:rFonts w:eastAsia="SimSun"/>
        </w:rPr>
      </w:pPr>
      <w:r>
        <w:rPr>
          <w:rFonts w:eastAsia="SimSun"/>
        </w:rPr>
        <w:t>If you comply with these license terms, you have the rights below.</w:t>
      </w:r>
    </w:p>
    <w:p w:rsidR="00B972AC" w:rsidRPr="008A615B" w:rsidRDefault="00B972AC" w:rsidP="00B972AC">
      <w:pPr>
        <w:pStyle w:val="Heading1"/>
        <w:widowControl w:val="0"/>
        <w:rPr>
          <w:rFonts w:eastAsia="SimSun"/>
        </w:rPr>
      </w:pPr>
      <w:r>
        <w:rPr>
          <w:rFonts w:eastAsia="SimSun"/>
        </w:rPr>
        <w:t xml:space="preserve">SUPPORT SERVICES FOR SUPPLEMENT. </w:t>
      </w:r>
      <w:r>
        <w:rPr>
          <w:rFonts w:eastAsia="SimSun"/>
          <w:b w:val="0"/>
          <w:bCs w:val="0"/>
        </w:rPr>
        <w:t xml:space="preserve">Microsoft provides support services for this software as </w:t>
      </w:r>
      <w:r w:rsidRPr="008A615B">
        <w:rPr>
          <w:rFonts w:eastAsia="SimSun"/>
          <w:b w:val="0"/>
          <w:bCs w:val="0"/>
        </w:rPr>
        <w:t xml:space="preserve">described at </w:t>
      </w:r>
      <w:r w:rsidRPr="008A615B">
        <w:rPr>
          <w:rStyle w:val="Hyperlink"/>
          <w:rFonts w:eastAsia="SimSun"/>
          <w:b w:val="0"/>
          <w:bCs w:val="0"/>
          <w:color w:val="auto"/>
        </w:rPr>
        <w:t>www.support.microsoft.com/common/international.aspx</w:t>
      </w:r>
      <w:r w:rsidRPr="008A615B">
        <w:rPr>
          <w:rFonts w:eastAsia="SimSun"/>
          <w:b w:val="0"/>
          <w:bCs w:val="0"/>
        </w:rPr>
        <w:t>.</w:t>
      </w:r>
    </w:p>
    <w:p w:rsidR="00B972AC" w:rsidRPr="008A615B" w:rsidRDefault="00B01968" w:rsidP="00B01968">
      <w:pPr>
        <w:pStyle w:val="Heading1"/>
      </w:pPr>
      <w:proofErr w:type="gramStart"/>
      <w:r>
        <w:rPr>
          <w:rFonts w:eastAsia="SimSun"/>
        </w:rPr>
        <w:t>INTERNET-BASED SERVICES.</w:t>
      </w:r>
      <w:proofErr w:type="gramEnd"/>
      <w:r>
        <w:rPr>
          <w:rFonts w:eastAsia="SimSun"/>
        </w:rPr>
        <w:t xml:space="preserve"> </w:t>
      </w:r>
      <w:r>
        <w:rPr>
          <w:rFonts w:eastAsia="SimSun"/>
          <w:b w:val="0"/>
          <w:bCs w:val="0"/>
        </w:rPr>
        <w:t>Microsoft provides Internet-based services with the software. It may change or cancel them at any time.</w:t>
      </w:r>
    </w:p>
    <w:p w:rsidR="000942DA" w:rsidRPr="002D7F29" w:rsidRDefault="000942DA" w:rsidP="000942DA">
      <w:pPr>
        <w:pStyle w:val="Heading1"/>
      </w:pPr>
      <w:r w:rsidRPr="002D7F29">
        <w:t>Right to Use and Distribute.</w:t>
      </w:r>
      <w:r w:rsidRPr="002D7F29">
        <w:rPr>
          <w:rStyle w:val="Body3Char"/>
          <w:rFonts w:eastAsia="SimSun"/>
        </w:rPr>
        <w:t xml:space="preserve"> The code and text files listed below are “Distributable Code.”</w:t>
      </w:r>
    </w:p>
    <w:p w:rsidR="000942DA" w:rsidRPr="000942DA" w:rsidRDefault="000942DA" w:rsidP="00E1157B">
      <w:pPr>
        <w:pStyle w:val="Bullet4"/>
        <w:tabs>
          <w:tab w:val="clear" w:pos="1437"/>
          <w:tab w:val="num" w:pos="720"/>
        </w:tabs>
        <w:ind w:left="720" w:hanging="360"/>
      </w:pPr>
      <w:proofErr w:type="spellStart"/>
      <w:r w:rsidRPr="00E1157B">
        <w:rPr>
          <w:u w:val="single"/>
        </w:rPr>
        <w:t>WIF</w:t>
      </w:r>
      <w:proofErr w:type="spellEnd"/>
      <w:r w:rsidRPr="00E1157B">
        <w:rPr>
          <w:u w:val="single"/>
        </w:rPr>
        <w:t xml:space="preserve"> Runtime Files</w:t>
      </w:r>
      <w:r w:rsidRPr="00565747">
        <w:t xml:space="preserve">.  </w:t>
      </w:r>
      <w:r w:rsidRPr="000942DA">
        <w:t xml:space="preserve">You may copy and distribute the object code form of the Windows Identity </w:t>
      </w:r>
      <w:r w:rsidR="006F4F8A">
        <w:t>Foundation</w:t>
      </w:r>
      <w:r w:rsidR="006F4F8A" w:rsidRPr="000942DA">
        <w:t xml:space="preserve"> </w:t>
      </w:r>
      <w:r w:rsidRPr="000942DA">
        <w:t xml:space="preserve">Runtime files </w:t>
      </w:r>
      <w:r w:rsidR="00E1157B">
        <w:t xml:space="preserve">obtained separately at </w:t>
      </w:r>
      <w:r w:rsidR="00E1157B" w:rsidRPr="0007407C">
        <w:rPr>
          <w:rFonts w:cs="Times New Roman"/>
        </w:rPr>
        <w:t>htt</w:t>
      </w:r>
      <w:bookmarkStart w:id="0" w:name="_GoBack"/>
      <w:bookmarkEnd w:id="0"/>
      <w:r w:rsidR="00E1157B" w:rsidRPr="0007407C">
        <w:rPr>
          <w:rFonts w:cs="Times New Roman"/>
        </w:rPr>
        <w:t>p://go.microsoft.com/fwlink/?LinkId=204657</w:t>
      </w:r>
      <w:r w:rsidR="006C1A5F">
        <w:t xml:space="preserve"> when used</w:t>
      </w:r>
      <w:r w:rsidR="00E1157B">
        <w:t xml:space="preserve"> in connection with the software</w:t>
      </w:r>
      <w:r w:rsidRPr="000942DA">
        <w:t>.</w:t>
      </w:r>
      <w:r w:rsidR="00E1157B">
        <w:t xml:space="preserve">  When used with the software, this supplement also applies to the Windows Identity </w:t>
      </w:r>
      <w:r w:rsidR="006F4F8A">
        <w:t>Foundation</w:t>
      </w:r>
      <w:r w:rsidR="00E1157B">
        <w:t xml:space="preserve"> Runtime files.</w:t>
      </w:r>
    </w:p>
    <w:p w:rsidR="000942DA" w:rsidRPr="002D7F29" w:rsidRDefault="000942DA" w:rsidP="000942DA">
      <w:pPr>
        <w:pStyle w:val="Bullet4Underline"/>
        <w:widowControl w:val="0"/>
        <w:tabs>
          <w:tab w:val="clear" w:pos="1437"/>
          <w:tab w:val="num" w:pos="720"/>
        </w:tabs>
        <w:ind w:left="720" w:hanging="36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>Sample Code</w:t>
      </w:r>
      <w:r w:rsidRPr="002D7F29">
        <w:rPr>
          <w:rFonts w:eastAsia="SimSun"/>
          <w:sz w:val="20"/>
          <w:szCs w:val="20"/>
          <w:u w:val="none"/>
        </w:rPr>
        <w:t>. You may modify, copy, and distribute the source and object code form of code marked as “sample.”</w:t>
      </w:r>
    </w:p>
    <w:p w:rsidR="000942DA" w:rsidRPr="002D7F29" w:rsidRDefault="000942DA" w:rsidP="000942DA">
      <w:pPr>
        <w:pStyle w:val="Bullet4Underline"/>
        <w:widowControl w:val="0"/>
        <w:tabs>
          <w:tab w:val="clear" w:pos="1437"/>
          <w:tab w:val="num" w:pos="720"/>
        </w:tabs>
        <w:ind w:left="720" w:hanging="36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>Third Party Distribution</w:t>
      </w:r>
      <w:r w:rsidRPr="002D7F29">
        <w:rPr>
          <w:rFonts w:eastAsia="SimSun"/>
          <w:sz w:val="20"/>
          <w:szCs w:val="20"/>
          <w:u w:val="none"/>
        </w:rPr>
        <w:t>. You may permit distributors of your programs to copy and distribute the Distributable Code as part of those programs.</w:t>
      </w:r>
    </w:p>
    <w:p w:rsidR="000942DA" w:rsidRPr="002D7F29" w:rsidRDefault="000942DA" w:rsidP="000942DA">
      <w:pPr>
        <w:pStyle w:val="Heading3Bold"/>
        <w:widowControl w:val="0"/>
        <w:tabs>
          <w:tab w:val="clear" w:pos="1077"/>
          <w:tab w:val="clear" w:pos="1440"/>
          <w:tab w:val="num" w:pos="720"/>
        </w:tabs>
        <w:ind w:hanging="717"/>
        <w:rPr>
          <w:rFonts w:eastAsia="SimSun"/>
        </w:rPr>
      </w:pPr>
      <w:r w:rsidRPr="002D7F29">
        <w:rPr>
          <w:rFonts w:eastAsia="SimSun"/>
        </w:rPr>
        <w:t>Distribution Requirements.</w:t>
      </w:r>
      <w:r w:rsidRPr="002D7F29">
        <w:rPr>
          <w:rStyle w:val="Body3Char"/>
          <w:rFonts w:eastAsia="SimSun"/>
        </w:rPr>
        <w:t xml:space="preserve"> For any Distributable Code you distribute, you must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080"/>
        </w:tabs>
        <w:ind w:left="1080" w:hanging="36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>add significant primary functionality to it in your programs;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080"/>
        </w:tabs>
        <w:ind w:left="1080" w:hanging="36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 xml:space="preserve">require distributors and external end users to agree to terms that protect it at least as much as this agreement; 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080"/>
        </w:tabs>
        <w:ind w:left="1080" w:hanging="36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>display your valid copyright notice on your programs; and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080"/>
        </w:tabs>
        <w:ind w:left="1080" w:hanging="360"/>
        <w:rPr>
          <w:rFonts w:eastAsia="SimSun"/>
          <w:sz w:val="20"/>
          <w:szCs w:val="20"/>
        </w:rPr>
      </w:pPr>
      <w:proofErr w:type="gramStart"/>
      <w:r w:rsidRPr="002D7F29">
        <w:rPr>
          <w:rFonts w:eastAsia="SimSun"/>
          <w:sz w:val="20"/>
          <w:szCs w:val="20"/>
        </w:rPr>
        <w:t>indemnify</w:t>
      </w:r>
      <w:proofErr w:type="gramEnd"/>
      <w:r w:rsidRPr="002D7F29">
        <w:rPr>
          <w:rFonts w:eastAsia="SimSun"/>
          <w:sz w:val="20"/>
          <w:szCs w:val="20"/>
        </w:rPr>
        <w:t>, defend, and hold harmless Microsoft from any claims, including attorneys’ fees, related to the distribution or use of your programs.</w:t>
      </w:r>
    </w:p>
    <w:p w:rsidR="000942DA" w:rsidRPr="002D7F29" w:rsidRDefault="000942DA" w:rsidP="000942DA">
      <w:pPr>
        <w:pStyle w:val="Heading3Bold"/>
        <w:widowControl w:val="0"/>
        <w:tabs>
          <w:tab w:val="clear" w:pos="1077"/>
          <w:tab w:val="clear" w:pos="1440"/>
          <w:tab w:val="num" w:pos="720"/>
        </w:tabs>
        <w:ind w:left="720" w:hanging="360"/>
        <w:rPr>
          <w:rFonts w:eastAsia="SimSun"/>
        </w:rPr>
      </w:pPr>
      <w:r w:rsidRPr="002D7F29">
        <w:rPr>
          <w:rFonts w:eastAsia="SimSun"/>
        </w:rPr>
        <w:t>Distribution Restrictions.</w:t>
      </w:r>
      <w:r w:rsidRPr="002D7F29">
        <w:rPr>
          <w:rStyle w:val="Body3Char"/>
          <w:rFonts w:eastAsia="SimSun"/>
        </w:rPr>
        <w:t xml:space="preserve"> You may not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170"/>
        </w:tabs>
        <w:ind w:left="1170" w:hanging="45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 xml:space="preserve">alter any copyright, trademark or patent notice in the Distributable Code; 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170"/>
        </w:tabs>
        <w:ind w:left="1170" w:hanging="45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 xml:space="preserve">use Microsoft’s trademarks in your programs’ names or in a way that suggests your programs come from or are endorsed by Microsoft; 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170"/>
        </w:tabs>
        <w:ind w:left="1170" w:hanging="45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>distribute Distributable Code to run on a platform other than the Windows platform;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170"/>
        </w:tabs>
        <w:ind w:left="1170" w:hanging="45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>include Distributable Code in malicious, deceptive or unlawful programs; or</w:t>
      </w:r>
    </w:p>
    <w:p w:rsidR="000942DA" w:rsidRPr="002D7F29" w:rsidRDefault="000942DA" w:rsidP="000942DA">
      <w:pPr>
        <w:pStyle w:val="Bullet4"/>
        <w:widowControl w:val="0"/>
        <w:tabs>
          <w:tab w:val="clear" w:pos="1437"/>
          <w:tab w:val="num" w:pos="1170"/>
        </w:tabs>
        <w:ind w:left="1170" w:hanging="450"/>
        <w:rPr>
          <w:rFonts w:eastAsia="SimSun"/>
          <w:sz w:val="20"/>
          <w:szCs w:val="20"/>
        </w:rPr>
      </w:pPr>
      <w:proofErr w:type="gramStart"/>
      <w:r w:rsidRPr="002D7F29">
        <w:rPr>
          <w:rFonts w:eastAsia="SimSun"/>
          <w:sz w:val="20"/>
          <w:szCs w:val="20"/>
        </w:rPr>
        <w:t>modify</w:t>
      </w:r>
      <w:proofErr w:type="gramEnd"/>
      <w:r w:rsidRPr="002D7F29">
        <w:rPr>
          <w:rFonts w:eastAsia="SimSun"/>
          <w:sz w:val="20"/>
          <w:szCs w:val="20"/>
        </w:rPr>
        <w:t xml:space="preserve"> or distribute the source code of any Distributable Code so that any part of it becomes subject to an Excluded License. An Excluded License is one that requires, as a condition of use, modification or distribution, that</w:t>
      </w:r>
    </w:p>
    <w:p w:rsidR="000942DA" w:rsidRPr="002D7F29" w:rsidRDefault="000942DA" w:rsidP="000942DA">
      <w:pPr>
        <w:pStyle w:val="Bullet5"/>
        <w:widowControl w:val="0"/>
        <w:tabs>
          <w:tab w:val="clear" w:pos="1795"/>
          <w:tab w:val="num" w:pos="1530"/>
        </w:tabs>
        <w:ind w:left="1530" w:hanging="360"/>
        <w:rPr>
          <w:rFonts w:eastAsia="SimSun"/>
          <w:sz w:val="20"/>
          <w:szCs w:val="20"/>
        </w:rPr>
      </w:pPr>
      <w:r w:rsidRPr="002D7F29">
        <w:rPr>
          <w:rFonts w:eastAsia="SimSun"/>
          <w:sz w:val="20"/>
          <w:szCs w:val="20"/>
        </w:rPr>
        <w:t xml:space="preserve">the code be disclosed or distributed in source code form; or </w:t>
      </w:r>
    </w:p>
    <w:p w:rsidR="000942DA" w:rsidRPr="002D7F29" w:rsidRDefault="000942DA" w:rsidP="000942DA">
      <w:pPr>
        <w:pStyle w:val="Bullet5"/>
        <w:widowControl w:val="0"/>
        <w:tabs>
          <w:tab w:val="clear" w:pos="1795"/>
          <w:tab w:val="num" w:pos="1530"/>
        </w:tabs>
        <w:ind w:left="1530" w:hanging="360"/>
        <w:rPr>
          <w:rFonts w:eastAsia="SimSun"/>
          <w:sz w:val="20"/>
          <w:szCs w:val="20"/>
        </w:rPr>
      </w:pPr>
      <w:proofErr w:type="gramStart"/>
      <w:r w:rsidRPr="002D7F29">
        <w:rPr>
          <w:rFonts w:eastAsia="SimSun"/>
          <w:sz w:val="20"/>
          <w:szCs w:val="20"/>
        </w:rPr>
        <w:t>others</w:t>
      </w:r>
      <w:proofErr w:type="gramEnd"/>
      <w:r w:rsidRPr="002D7F29">
        <w:rPr>
          <w:rFonts w:eastAsia="SimSun"/>
          <w:sz w:val="20"/>
          <w:szCs w:val="20"/>
        </w:rPr>
        <w:t xml:space="preserve"> have the right to modify it.</w:t>
      </w:r>
    </w:p>
    <w:p w:rsidR="00B972AC" w:rsidRDefault="00B972AC" w:rsidP="00B972AC">
      <w:pPr>
        <w:widowControl w:val="0"/>
        <w:rPr>
          <w:rFonts w:eastAsia="SimSun"/>
        </w:rPr>
      </w:pPr>
    </w:p>
    <w:p w:rsidR="00B972AC" w:rsidRDefault="00B972AC" w:rsidP="00B972AC">
      <w:pPr>
        <w:widowControl w:val="0"/>
        <w:rPr>
          <w:rFonts w:eastAsia="SimSun"/>
        </w:rPr>
      </w:pPr>
    </w:p>
    <w:sectPr w:rsidR="00B972AC" w:rsidSect="002E46A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?l?r ??u!??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altName w:val="Bookshelf Symbol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??¡§??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789"/>
    <w:multiLevelType w:val="multilevel"/>
    <w:tmpl w:val="F85224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>
    <w:nsid w:val="48216910"/>
    <w:multiLevelType w:val="hybridMultilevel"/>
    <w:tmpl w:val="C8EC87D8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>
    <w:nsid w:val="5CF4435A"/>
    <w:multiLevelType w:val="hybridMultilevel"/>
    <w:tmpl w:val="FD88DB7A"/>
    <w:lvl w:ilvl="0" w:tplc="FFFFFFFF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1E5E73"/>
    <w:multiLevelType w:val="hybridMultilevel"/>
    <w:tmpl w:val="6D42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C692F"/>
    <w:multiLevelType w:val="hybridMultilevel"/>
    <w:tmpl w:val="5144F806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272B91"/>
    <w:multiLevelType w:val="multilevel"/>
    <w:tmpl w:val="0C32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A770037"/>
    <w:multiLevelType w:val="hybridMultilevel"/>
    <w:tmpl w:val="46B4BC74"/>
    <w:lvl w:ilvl="0" w:tplc="394C98D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DA57FD6"/>
    <w:multiLevelType w:val="hybridMultilevel"/>
    <w:tmpl w:val="CAB88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9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AC"/>
    <w:rsid w:val="0002659C"/>
    <w:rsid w:val="00032E42"/>
    <w:rsid w:val="000649D4"/>
    <w:rsid w:val="0007407C"/>
    <w:rsid w:val="00074EB1"/>
    <w:rsid w:val="000942DA"/>
    <w:rsid w:val="000B7574"/>
    <w:rsid w:val="000D0206"/>
    <w:rsid w:val="000D47D9"/>
    <w:rsid w:val="000E1C02"/>
    <w:rsid w:val="000F108A"/>
    <w:rsid w:val="000F4ED4"/>
    <w:rsid w:val="001055D8"/>
    <w:rsid w:val="001159C5"/>
    <w:rsid w:val="001A6A39"/>
    <w:rsid w:val="001B3850"/>
    <w:rsid w:val="0020319D"/>
    <w:rsid w:val="002319B8"/>
    <w:rsid w:val="00232004"/>
    <w:rsid w:val="00244166"/>
    <w:rsid w:val="00247B13"/>
    <w:rsid w:val="00257D9C"/>
    <w:rsid w:val="00277554"/>
    <w:rsid w:val="002B270B"/>
    <w:rsid w:val="002B45C4"/>
    <w:rsid w:val="002B64F5"/>
    <w:rsid w:val="002B6ABF"/>
    <w:rsid w:val="002B769D"/>
    <w:rsid w:val="002D178D"/>
    <w:rsid w:val="002D333F"/>
    <w:rsid w:val="002E46AF"/>
    <w:rsid w:val="00304100"/>
    <w:rsid w:val="003315F3"/>
    <w:rsid w:val="00333AB0"/>
    <w:rsid w:val="003567D8"/>
    <w:rsid w:val="00357F9A"/>
    <w:rsid w:val="0039222F"/>
    <w:rsid w:val="003D034F"/>
    <w:rsid w:val="00406D9B"/>
    <w:rsid w:val="00471DFE"/>
    <w:rsid w:val="00494791"/>
    <w:rsid w:val="004948EE"/>
    <w:rsid w:val="0049628A"/>
    <w:rsid w:val="004B4911"/>
    <w:rsid w:val="00501CD6"/>
    <w:rsid w:val="00502834"/>
    <w:rsid w:val="005846D8"/>
    <w:rsid w:val="005A4383"/>
    <w:rsid w:val="005B1292"/>
    <w:rsid w:val="005B6558"/>
    <w:rsid w:val="005C3AD0"/>
    <w:rsid w:val="005D339A"/>
    <w:rsid w:val="005D52CC"/>
    <w:rsid w:val="005D5D4B"/>
    <w:rsid w:val="0061209F"/>
    <w:rsid w:val="00620B5D"/>
    <w:rsid w:val="00632C1C"/>
    <w:rsid w:val="006436C2"/>
    <w:rsid w:val="00676790"/>
    <w:rsid w:val="006A5594"/>
    <w:rsid w:val="006C05A5"/>
    <w:rsid w:val="006C1A5F"/>
    <w:rsid w:val="006C4320"/>
    <w:rsid w:val="006D16C4"/>
    <w:rsid w:val="006F4F8A"/>
    <w:rsid w:val="00706B43"/>
    <w:rsid w:val="00712462"/>
    <w:rsid w:val="00715F65"/>
    <w:rsid w:val="007230A9"/>
    <w:rsid w:val="00734893"/>
    <w:rsid w:val="007404A7"/>
    <w:rsid w:val="00752471"/>
    <w:rsid w:val="007609B4"/>
    <w:rsid w:val="00762970"/>
    <w:rsid w:val="007A0EF8"/>
    <w:rsid w:val="007B1311"/>
    <w:rsid w:val="007C105B"/>
    <w:rsid w:val="007C61BF"/>
    <w:rsid w:val="007D318F"/>
    <w:rsid w:val="007E1CA9"/>
    <w:rsid w:val="007F05A2"/>
    <w:rsid w:val="007F426A"/>
    <w:rsid w:val="008344F4"/>
    <w:rsid w:val="00836986"/>
    <w:rsid w:val="00842B53"/>
    <w:rsid w:val="00854C59"/>
    <w:rsid w:val="008750AD"/>
    <w:rsid w:val="00897D1D"/>
    <w:rsid w:val="008A615B"/>
    <w:rsid w:val="008C6693"/>
    <w:rsid w:val="008C75B9"/>
    <w:rsid w:val="008D33B9"/>
    <w:rsid w:val="008F75B6"/>
    <w:rsid w:val="009104C7"/>
    <w:rsid w:val="009622E5"/>
    <w:rsid w:val="00986CF2"/>
    <w:rsid w:val="009B1110"/>
    <w:rsid w:val="009B15B3"/>
    <w:rsid w:val="009B323B"/>
    <w:rsid w:val="009B45D3"/>
    <w:rsid w:val="009C6A45"/>
    <w:rsid w:val="009F4975"/>
    <w:rsid w:val="009F77DF"/>
    <w:rsid w:val="00A1589D"/>
    <w:rsid w:val="00A20F9C"/>
    <w:rsid w:val="00A34AB9"/>
    <w:rsid w:val="00A3531A"/>
    <w:rsid w:val="00A429A4"/>
    <w:rsid w:val="00A52655"/>
    <w:rsid w:val="00A549B7"/>
    <w:rsid w:val="00A667AE"/>
    <w:rsid w:val="00A85A6F"/>
    <w:rsid w:val="00A916E8"/>
    <w:rsid w:val="00AB36B3"/>
    <w:rsid w:val="00AC7C70"/>
    <w:rsid w:val="00AE7825"/>
    <w:rsid w:val="00AF5952"/>
    <w:rsid w:val="00B01968"/>
    <w:rsid w:val="00B144FF"/>
    <w:rsid w:val="00B16C4E"/>
    <w:rsid w:val="00B23CFF"/>
    <w:rsid w:val="00B267D0"/>
    <w:rsid w:val="00B67917"/>
    <w:rsid w:val="00B81142"/>
    <w:rsid w:val="00B932D8"/>
    <w:rsid w:val="00B972AC"/>
    <w:rsid w:val="00BC09E4"/>
    <w:rsid w:val="00BD2F35"/>
    <w:rsid w:val="00BE03A7"/>
    <w:rsid w:val="00BE73F1"/>
    <w:rsid w:val="00C26F16"/>
    <w:rsid w:val="00C53442"/>
    <w:rsid w:val="00C75565"/>
    <w:rsid w:val="00C81C8E"/>
    <w:rsid w:val="00C925BF"/>
    <w:rsid w:val="00CC0E76"/>
    <w:rsid w:val="00D759DF"/>
    <w:rsid w:val="00D8659D"/>
    <w:rsid w:val="00DC05E7"/>
    <w:rsid w:val="00DC2AF0"/>
    <w:rsid w:val="00DD1BED"/>
    <w:rsid w:val="00DD47F2"/>
    <w:rsid w:val="00DE5829"/>
    <w:rsid w:val="00E1157B"/>
    <w:rsid w:val="00E17D56"/>
    <w:rsid w:val="00E47B8D"/>
    <w:rsid w:val="00E57D11"/>
    <w:rsid w:val="00E91C2D"/>
    <w:rsid w:val="00EB4158"/>
    <w:rsid w:val="00ED061A"/>
    <w:rsid w:val="00F15D91"/>
    <w:rsid w:val="00F23CD3"/>
    <w:rsid w:val="00F340C0"/>
    <w:rsid w:val="00F43156"/>
    <w:rsid w:val="00F43236"/>
    <w:rsid w:val="00F43DEF"/>
    <w:rsid w:val="00F60D67"/>
    <w:rsid w:val="00F70048"/>
    <w:rsid w:val="00F9247F"/>
    <w:rsid w:val="00FD29DD"/>
    <w:rsid w:val="00FE7C94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972AC"/>
    <w:pPr>
      <w:spacing w:before="120" w:after="120"/>
    </w:pPr>
    <w:rPr>
      <w:rFonts w:ascii="Tahoma" w:eastAsia="MS Mincho" w:hAnsi="Tahoma" w:cs="Tahom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rsid w:val="00B972AC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rsid w:val="00B972AC"/>
    <w:pPr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9"/>
    <w:qFormat/>
    <w:rsid w:val="00B972AC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B972AC"/>
    <w:pPr>
      <w:numPr>
        <w:ilvl w:val="4"/>
        <w:numId w:val="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B972AC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B972AC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rsid w:val="00B972AC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rsid w:val="00B972AC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72AC"/>
    <w:rPr>
      <w:rFonts w:ascii="Tahoma" w:eastAsia="MS Mincho" w:hAnsi="Tahoma" w:cs="Tahom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B972AC"/>
    <w:rPr>
      <w:rFonts w:ascii="Tahoma" w:eastAsia="MS Mincho" w:hAnsi="Tahoma" w:cs="Tahom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972AC"/>
    <w:rPr>
      <w:rFonts w:ascii="Tahoma" w:eastAsia="MS Mincho" w:hAnsi="Tahoma" w:cs="Tahoma"/>
      <w:sz w:val="20"/>
      <w:szCs w:val="20"/>
    </w:rPr>
  </w:style>
  <w:style w:type="paragraph" w:customStyle="1" w:styleId="HeadingEULA">
    <w:name w:val="Heading EULA"/>
    <w:basedOn w:val="Normal"/>
    <w:next w:val="Normal"/>
    <w:uiPriority w:val="99"/>
    <w:rsid w:val="00B972AC"/>
    <w:rPr>
      <w:b/>
      <w:bCs/>
      <w:sz w:val="28"/>
      <w:szCs w:val="28"/>
    </w:rPr>
  </w:style>
  <w:style w:type="paragraph" w:customStyle="1" w:styleId="Preamble">
    <w:name w:val="Preamble"/>
    <w:basedOn w:val="Normal"/>
    <w:link w:val="PreambleChar"/>
    <w:uiPriority w:val="99"/>
    <w:rsid w:val="00B972AC"/>
    <w:rPr>
      <w:b/>
      <w:bCs/>
    </w:rPr>
  </w:style>
  <w:style w:type="character" w:styleId="Hyperlink">
    <w:name w:val="Hyperlink"/>
    <w:basedOn w:val="DefaultParagraphFont"/>
    <w:uiPriority w:val="99"/>
    <w:rsid w:val="00B972AC"/>
    <w:rPr>
      <w:rFonts w:cs="Times New Roman"/>
      <w:color w:val="0000FF"/>
      <w:u w:val="single"/>
    </w:rPr>
  </w:style>
  <w:style w:type="paragraph" w:customStyle="1" w:styleId="Heading3Bold">
    <w:name w:val="Heading 3 Bold"/>
    <w:basedOn w:val="Heading3"/>
    <w:link w:val="Heading3BoldChar"/>
    <w:uiPriority w:val="99"/>
    <w:rsid w:val="00B972AC"/>
    <w:pPr>
      <w:keepNext w:val="0"/>
      <w:keepLines w:val="0"/>
      <w:numPr>
        <w:ilvl w:val="2"/>
        <w:numId w:val="1"/>
      </w:numPr>
      <w:tabs>
        <w:tab w:val="left" w:pos="1077"/>
      </w:tabs>
      <w:spacing w:before="120" w:after="120"/>
    </w:pPr>
    <w:rPr>
      <w:rFonts w:ascii="Tahoma" w:eastAsia="MS Mincho" w:hAnsi="Tahoma" w:cs="Tahoma"/>
      <w:color w:val="auto"/>
    </w:rPr>
  </w:style>
  <w:style w:type="paragraph" w:customStyle="1" w:styleId="PreambleBorderAbove">
    <w:name w:val="Preamble Border Above"/>
    <w:basedOn w:val="Preamble"/>
    <w:uiPriority w:val="99"/>
    <w:rsid w:val="00B972AC"/>
    <w:pPr>
      <w:pBdr>
        <w:top w:val="single" w:sz="4" w:space="1" w:color="auto"/>
      </w:pBdr>
    </w:pPr>
  </w:style>
  <w:style w:type="character" w:customStyle="1" w:styleId="PreambleChar">
    <w:name w:val="Preamble Char"/>
    <w:basedOn w:val="DefaultParagraphFont"/>
    <w:link w:val="Preamble"/>
    <w:uiPriority w:val="99"/>
    <w:locked/>
    <w:rsid w:val="00B972AC"/>
    <w:rPr>
      <w:rFonts w:ascii="Tahoma" w:eastAsia="MS Mincho" w:hAnsi="Tahoma" w:cs="Tahoma"/>
      <w:b/>
      <w:bCs/>
      <w:sz w:val="20"/>
      <w:szCs w:val="20"/>
    </w:rPr>
  </w:style>
  <w:style w:type="paragraph" w:customStyle="1" w:styleId="StylePreambleComplexTahoma">
    <w:name w:val="Style Preamble + (Complex) Tahoma"/>
    <w:basedOn w:val="Preamble"/>
    <w:link w:val="StylePreambleComplexTahomaChar"/>
    <w:autoRedefine/>
    <w:uiPriority w:val="99"/>
    <w:rsid w:val="00B972AC"/>
    <w:pPr>
      <w:pBdr>
        <w:top w:val="single" w:sz="4" w:space="1" w:color="auto"/>
      </w:pBdr>
    </w:pPr>
  </w:style>
  <w:style w:type="character" w:customStyle="1" w:styleId="StylePreambleComplexTahomaChar">
    <w:name w:val="Style Preamble + (Complex) Tahoma Char"/>
    <w:basedOn w:val="PreambleChar"/>
    <w:link w:val="StylePreambleComplexTahoma"/>
    <w:uiPriority w:val="99"/>
    <w:locked/>
    <w:rsid w:val="00B972AC"/>
    <w:rPr>
      <w:rFonts w:ascii="Tahoma" w:eastAsia="MS Mincho" w:hAnsi="Tahoma" w:cs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Bullet4">
    <w:name w:val="Bullet 4"/>
    <w:basedOn w:val="Normal"/>
    <w:uiPriority w:val="99"/>
    <w:rsid w:val="00B972AC"/>
    <w:pPr>
      <w:numPr>
        <w:numId w:val="3"/>
      </w:numPr>
    </w:pPr>
    <w:rPr>
      <w:sz w:val="19"/>
      <w:szCs w:val="19"/>
    </w:rPr>
  </w:style>
  <w:style w:type="paragraph" w:customStyle="1" w:styleId="Bullet4Underline">
    <w:name w:val="Bullet 4 Underline"/>
    <w:basedOn w:val="Bullet4"/>
    <w:uiPriority w:val="99"/>
    <w:rsid w:val="00B972AC"/>
    <w:rPr>
      <w:u w:val="single"/>
    </w:rPr>
  </w:style>
  <w:style w:type="paragraph" w:customStyle="1" w:styleId="Body0Bold">
    <w:name w:val="Body 0 Bold"/>
    <w:next w:val="Normal"/>
    <w:link w:val="Body0BoldChar"/>
    <w:uiPriority w:val="99"/>
    <w:rsid w:val="008A615B"/>
    <w:rPr>
      <w:rFonts w:ascii="Tahoma" w:eastAsia="MS Mincho" w:hAnsi="Tahoma" w:cs="Tahoma"/>
      <w:b/>
      <w:bCs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sid w:val="008A615B"/>
    <w:pPr>
      <w:numPr>
        <w:ilvl w:val="0"/>
        <w:numId w:val="0"/>
      </w:numPr>
      <w:tabs>
        <w:tab w:val="num" w:pos="2160"/>
      </w:tabs>
      <w:ind w:left="2160" w:hanging="720"/>
    </w:pPr>
    <w:rPr>
      <w:rFonts w:eastAsia="Times New Roman"/>
      <w:sz w:val="19"/>
      <w:szCs w:val="19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sid w:val="008A615B"/>
    <w:rPr>
      <w:rFonts w:ascii="Tahoma" w:eastAsia="MS Mincho" w:hAnsi="Tahoma" w:cs="Tahoma"/>
      <w:b/>
      <w:bCs/>
      <w:sz w:val="20"/>
      <w:szCs w:val="20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sid w:val="008A615B"/>
    <w:rPr>
      <w:rFonts w:ascii="Tahoma" w:eastAsia="Times New Roman" w:hAnsi="Tahoma" w:cs="Tahoma"/>
      <w:b/>
      <w:bCs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sid w:val="008A615B"/>
    <w:rPr>
      <w:rFonts w:ascii="Tahoma" w:eastAsia="MS Mincho" w:hAnsi="Tahoma" w:cs="Tahoma"/>
      <w:b/>
      <w:bCs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8A6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1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15B"/>
    <w:rPr>
      <w:rFonts w:ascii="Tahoma" w:eastAsia="MS Mincho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15B"/>
    <w:rPr>
      <w:rFonts w:ascii="Tahoma" w:eastAsia="MS Mincho" w:hAnsi="Tahoma" w:cs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5B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5B"/>
    <w:rPr>
      <w:rFonts w:ascii="Tahoma" w:eastAsia="MS Mincho" w:hAnsi="Tahoma" w:cs="Tahoma"/>
      <w:sz w:val="16"/>
      <w:szCs w:val="16"/>
    </w:rPr>
  </w:style>
  <w:style w:type="paragraph" w:customStyle="1" w:styleId="Bullet5">
    <w:name w:val="Bullet 5"/>
    <w:basedOn w:val="Normal"/>
    <w:uiPriority w:val="99"/>
    <w:rsid w:val="000942DA"/>
    <w:pPr>
      <w:numPr>
        <w:numId w:val="9"/>
      </w:numPr>
    </w:pPr>
    <w:rPr>
      <w:sz w:val="19"/>
      <w:szCs w:val="19"/>
    </w:rPr>
  </w:style>
  <w:style w:type="character" w:customStyle="1" w:styleId="Body3Char">
    <w:name w:val="Body 3 Char"/>
    <w:basedOn w:val="DefaultParagraphFont"/>
    <w:uiPriority w:val="99"/>
    <w:rsid w:val="000942DA"/>
    <w:rPr>
      <w:rFonts w:ascii="Tahoma" w:hAnsi="Tahoma" w:cs="Tahom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972AC"/>
    <w:pPr>
      <w:spacing w:before="120" w:after="120"/>
    </w:pPr>
    <w:rPr>
      <w:rFonts w:ascii="Tahoma" w:eastAsia="MS Mincho" w:hAnsi="Tahoma" w:cs="Tahom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rsid w:val="00B972AC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rsid w:val="00B972AC"/>
    <w:pPr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9"/>
    <w:qFormat/>
    <w:rsid w:val="00B972AC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B972AC"/>
    <w:pPr>
      <w:numPr>
        <w:ilvl w:val="4"/>
        <w:numId w:val="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B972AC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B972AC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rsid w:val="00B972AC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rsid w:val="00B972AC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72AC"/>
    <w:rPr>
      <w:rFonts w:ascii="Tahoma" w:eastAsia="MS Mincho" w:hAnsi="Tahoma" w:cs="Tahom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B972AC"/>
    <w:rPr>
      <w:rFonts w:ascii="Tahoma" w:eastAsia="MS Mincho" w:hAnsi="Tahoma" w:cs="Tahom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B972AC"/>
    <w:rPr>
      <w:rFonts w:ascii="Tahoma" w:eastAsia="MS Mincho" w:hAnsi="Tahoma" w:cs="Tahom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972AC"/>
    <w:rPr>
      <w:rFonts w:ascii="Tahoma" w:eastAsia="MS Mincho" w:hAnsi="Tahoma" w:cs="Tahoma"/>
      <w:sz w:val="20"/>
      <w:szCs w:val="20"/>
    </w:rPr>
  </w:style>
  <w:style w:type="paragraph" w:customStyle="1" w:styleId="HeadingEULA">
    <w:name w:val="Heading EULA"/>
    <w:basedOn w:val="Normal"/>
    <w:next w:val="Normal"/>
    <w:uiPriority w:val="99"/>
    <w:rsid w:val="00B972AC"/>
    <w:rPr>
      <w:b/>
      <w:bCs/>
      <w:sz w:val="28"/>
      <w:szCs w:val="28"/>
    </w:rPr>
  </w:style>
  <w:style w:type="paragraph" w:customStyle="1" w:styleId="Preamble">
    <w:name w:val="Preamble"/>
    <w:basedOn w:val="Normal"/>
    <w:link w:val="PreambleChar"/>
    <w:uiPriority w:val="99"/>
    <w:rsid w:val="00B972AC"/>
    <w:rPr>
      <w:b/>
      <w:bCs/>
    </w:rPr>
  </w:style>
  <w:style w:type="character" w:styleId="Hyperlink">
    <w:name w:val="Hyperlink"/>
    <w:basedOn w:val="DefaultParagraphFont"/>
    <w:uiPriority w:val="99"/>
    <w:rsid w:val="00B972AC"/>
    <w:rPr>
      <w:rFonts w:cs="Times New Roman"/>
      <w:color w:val="0000FF"/>
      <w:u w:val="single"/>
    </w:rPr>
  </w:style>
  <w:style w:type="paragraph" w:customStyle="1" w:styleId="Heading3Bold">
    <w:name w:val="Heading 3 Bold"/>
    <w:basedOn w:val="Heading3"/>
    <w:link w:val="Heading3BoldChar"/>
    <w:uiPriority w:val="99"/>
    <w:rsid w:val="00B972AC"/>
    <w:pPr>
      <w:keepNext w:val="0"/>
      <w:keepLines w:val="0"/>
      <w:numPr>
        <w:ilvl w:val="2"/>
        <w:numId w:val="1"/>
      </w:numPr>
      <w:tabs>
        <w:tab w:val="left" w:pos="1077"/>
      </w:tabs>
      <w:spacing w:before="120" w:after="120"/>
    </w:pPr>
    <w:rPr>
      <w:rFonts w:ascii="Tahoma" w:eastAsia="MS Mincho" w:hAnsi="Tahoma" w:cs="Tahoma"/>
      <w:color w:val="auto"/>
    </w:rPr>
  </w:style>
  <w:style w:type="paragraph" w:customStyle="1" w:styleId="PreambleBorderAbove">
    <w:name w:val="Preamble Border Above"/>
    <w:basedOn w:val="Preamble"/>
    <w:uiPriority w:val="99"/>
    <w:rsid w:val="00B972AC"/>
    <w:pPr>
      <w:pBdr>
        <w:top w:val="single" w:sz="4" w:space="1" w:color="auto"/>
      </w:pBdr>
    </w:pPr>
  </w:style>
  <w:style w:type="character" w:customStyle="1" w:styleId="PreambleChar">
    <w:name w:val="Preamble Char"/>
    <w:basedOn w:val="DefaultParagraphFont"/>
    <w:link w:val="Preamble"/>
    <w:uiPriority w:val="99"/>
    <w:locked/>
    <w:rsid w:val="00B972AC"/>
    <w:rPr>
      <w:rFonts w:ascii="Tahoma" w:eastAsia="MS Mincho" w:hAnsi="Tahoma" w:cs="Tahoma"/>
      <w:b/>
      <w:bCs/>
      <w:sz w:val="20"/>
      <w:szCs w:val="20"/>
    </w:rPr>
  </w:style>
  <w:style w:type="paragraph" w:customStyle="1" w:styleId="StylePreambleComplexTahoma">
    <w:name w:val="Style Preamble + (Complex) Tahoma"/>
    <w:basedOn w:val="Preamble"/>
    <w:link w:val="StylePreambleComplexTahomaChar"/>
    <w:autoRedefine/>
    <w:uiPriority w:val="99"/>
    <w:rsid w:val="00B972AC"/>
    <w:pPr>
      <w:pBdr>
        <w:top w:val="single" w:sz="4" w:space="1" w:color="auto"/>
      </w:pBdr>
    </w:pPr>
  </w:style>
  <w:style w:type="character" w:customStyle="1" w:styleId="StylePreambleComplexTahomaChar">
    <w:name w:val="Style Preamble + (Complex) Tahoma Char"/>
    <w:basedOn w:val="PreambleChar"/>
    <w:link w:val="StylePreambleComplexTahoma"/>
    <w:uiPriority w:val="99"/>
    <w:locked/>
    <w:rsid w:val="00B972AC"/>
    <w:rPr>
      <w:rFonts w:ascii="Tahoma" w:eastAsia="MS Mincho" w:hAnsi="Tahoma" w:cs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2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Bullet4">
    <w:name w:val="Bullet 4"/>
    <w:basedOn w:val="Normal"/>
    <w:uiPriority w:val="99"/>
    <w:rsid w:val="00B972AC"/>
    <w:pPr>
      <w:numPr>
        <w:numId w:val="3"/>
      </w:numPr>
    </w:pPr>
    <w:rPr>
      <w:sz w:val="19"/>
      <w:szCs w:val="19"/>
    </w:rPr>
  </w:style>
  <w:style w:type="paragraph" w:customStyle="1" w:styleId="Bullet4Underline">
    <w:name w:val="Bullet 4 Underline"/>
    <w:basedOn w:val="Bullet4"/>
    <w:uiPriority w:val="99"/>
    <w:rsid w:val="00B972AC"/>
    <w:rPr>
      <w:u w:val="single"/>
    </w:rPr>
  </w:style>
  <w:style w:type="paragraph" w:customStyle="1" w:styleId="Body0Bold">
    <w:name w:val="Body 0 Bold"/>
    <w:next w:val="Normal"/>
    <w:link w:val="Body0BoldChar"/>
    <w:uiPriority w:val="99"/>
    <w:rsid w:val="008A615B"/>
    <w:rPr>
      <w:rFonts w:ascii="Tahoma" w:eastAsia="MS Mincho" w:hAnsi="Tahoma" w:cs="Tahoma"/>
      <w:b/>
      <w:bCs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sid w:val="008A615B"/>
    <w:pPr>
      <w:numPr>
        <w:ilvl w:val="0"/>
        <w:numId w:val="0"/>
      </w:numPr>
      <w:tabs>
        <w:tab w:val="num" w:pos="2160"/>
      </w:tabs>
      <w:ind w:left="2160" w:hanging="720"/>
    </w:pPr>
    <w:rPr>
      <w:rFonts w:eastAsia="Times New Roman"/>
      <w:sz w:val="19"/>
      <w:szCs w:val="19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sid w:val="008A615B"/>
    <w:rPr>
      <w:rFonts w:ascii="Tahoma" w:eastAsia="MS Mincho" w:hAnsi="Tahoma" w:cs="Tahoma"/>
      <w:b/>
      <w:bCs/>
      <w:sz w:val="20"/>
      <w:szCs w:val="20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sid w:val="008A615B"/>
    <w:rPr>
      <w:rFonts w:ascii="Tahoma" w:eastAsia="Times New Roman" w:hAnsi="Tahoma" w:cs="Tahoma"/>
      <w:b/>
      <w:bCs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sid w:val="008A615B"/>
    <w:rPr>
      <w:rFonts w:ascii="Tahoma" w:eastAsia="MS Mincho" w:hAnsi="Tahoma" w:cs="Tahoma"/>
      <w:b/>
      <w:bCs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8A6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1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15B"/>
    <w:rPr>
      <w:rFonts w:ascii="Tahoma" w:eastAsia="MS Mincho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15B"/>
    <w:rPr>
      <w:rFonts w:ascii="Tahoma" w:eastAsia="MS Mincho" w:hAnsi="Tahoma" w:cs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5B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5B"/>
    <w:rPr>
      <w:rFonts w:ascii="Tahoma" w:eastAsia="MS Mincho" w:hAnsi="Tahoma" w:cs="Tahoma"/>
      <w:sz w:val="16"/>
      <w:szCs w:val="16"/>
    </w:rPr>
  </w:style>
  <w:style w:type="paragraph" w:customStyle="1" w:styleId="Bullet5">
    <w:name w:val="Bullet 5"/>
    <w:basedOn w:val="Normal"/>
    <w:uiPriority w:val="99"/>
    <w:rsid w:val="000942DA"/>
    <w:pPr>
      <w:numPr>
        <w:numId w:val="9"/>
      </w:numPr>
    </w:pPr>
    <w:rPr>
      <w:sz w:val="19"/>
      <w:szCs w:val="19"/>
    </w:rPr>
  </w:style>
  <w:style w:type="character" w:customStyle="1" w:styleId="Body3Char">
    <w:name w:val="Body 3 Char"/>
    <w:basedOn w:val="DefaultParagraphFont"/>
    <w:uiPriority w:val="99"/>
    <w:rsid w:val="000942DA"/>
    <w:rPr>
      <w:rFonts w:ascii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</dc:creator>
  <cp:lastModifiedBy>jennifer</cp:lastModifiedBy>
  <cp:revision>2</cp:revision>
  <dcterms:created xsi:type="dcterms:W3CDTF">2010-12-09T20:42:00Z</dcterms:created>
  <dcterms:modified xsi:type="dcterms:W3CDTF">2010-12-09T20:42:00Z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-638960698</vt:i4>
  </property>
  <property fmtid="{D5CDD505-2E9C-101B-9397-08002B2CF9AE}" pid="3" name="_NewReviewCycle">
    <vt:lpwstr/>
  </property>
  <property fmtid="{D5CDD505-2E9C-101B-9397-08002B2CF9AE}" pid="4" name="_EmailSubject">
    <vt:lpwstr>Licenses</vt:lpwstr>
  </property>
  <property fmtid="{D5CDD505-2E9C-101B-9397-08002B2CF9AE}" pid="5" name="_AuthorEmail">
    <vt:lpwstr>Dzung.Tran@ellucian.com</vt:lpwstr>
  </property>
  <property fmtid="{D5CDD505-2E9C-101B-9397-08002B2CF9AE}" pid="6" name="_AuthorEmailDisplayName">
    <vt:lpwstr>Tran, Dzung</vt:lpwstr>
  </property>
</Properties>
</file>