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005044">
        <w:rPr>
          <w:rFonts w:ascii="Arial" w:eastAsia="Arial" w:hAnsi="Arial" w:cs="Arial"/>
          <w:b/>
          <w:color w:val="000000"/>
          <w:sz w:val="24"/>
          <w:highlight w:val="yellow"/>
        </w:rPr>
        <w:t>September 2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005044">
        <w:rPr>
          <w:rFonts w:ascii="Arial" w:eastAsia="Arial" w:hAnsi="Arial" w:cs="Arial"/>
          <w:b/>
          <w:color w:val="000000"/>
          <w:sz w:val="24"/>
          <w:highlight w:val="yellow"/>
        </w:rPr>
        <w:t>September 3</w:t>
      </w:r>
      <w:bookmarkStart w:id="0" w:name="_GoBack"/>
      <w:bookmarkEnd w:id="0"/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CE1921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 xml:space="preserve">, from 5:30 PM until no later than 7:30 PM, in </w:t>
      </w:r>
      <w:r w:rsidR="00005044">
        <w:rPr>
          <w:rFonts w:ascii="Arial" w:eastAsia="Arial" w:hAnsi="Arial" w:cs="Arial"/>
          <w:color w:val="000000"/>
          <w:sz w:val="24"/>
        </w:rPr>
        <w:t xml:space="preserve">the front room of the Props Ale House </w:t>
      </w:r>
      <w:r>
        <w:rPr>
          <w:rFonts w:ascii="Arial" w:eastAsia="Arial" w:hAnsi="Arial" w:cs="Arial"/>
          <w:color w:val="000000"/>
          <w:sz w:val="24"/>
        </w:rPr>
        <w:t>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8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005044"/>
    <w:rsid w:val="002E5291"/>
    <w:rsid w:val="0034478E"/>
    <w:rsid w:val="00422F0D"/>
    <w:rsid w:val="00487FAC"/>
    <w:rsid w:val="008E10A9"/>
    <w:rsid w:val="0094527F"/>
    <w:rsid w:val="0095532D"/>
    <w:rsid w:val="009F5E31"/>
    <w:rsid w:val="00B674AC"/>
    <w:rsid w:val="00C638D4"/>
    <w:rsid w:val="00C81618"/>
    <w:rsid w:val="00CE1921"/>
    <w:rsid w:val="00E503D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436C"/>
  <w15:docId w15:val="{A556CCDE-3174-445B-8F3F-A6C2B65D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15</cp:revision>
  <dcterms:created xsi:type="dcterms:W3CDTF">2017-11-14T15:52:00Z</dcterms:created>
  <dcterms:modified xsi:type="dcterms:W3CDTF">2018-08-12T23:01:00Z</dcterms:modified>
</cp:coreProperties>
</file>