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7ADD9" w14:textId="36CCDB14" w:rsidR="00557665" w:rsidRDefault="00A326CC" w:rsidP="00796488">
      <w:pPr>
        <w:spacing w:line="480" w:lineRule="auto"/>
        <w:contextualSpacing/>
        <w:rPr>
          <w:rFonts w:ascii="Times New Roman" w:hAnsi="Times New Roman" w:cs="Times New Roman"/>
          <w:b/>
          <w:sz w:val="24"/>
        </w:rPr>
      </w:pPr>
      <w:bookmarkStart w:id="0" w:name="_GoBack"/>
      <w:bookmarkEnd w:id="0"/>
      <w:proofErr w:type="spellStart"/>
      <w:r w:rsidRPr="00A326CC">
        <w:rPr>
          <w:rFonts w:ascii="Times New Roman" w:hAnsi="Times New Roman" w:cs="Times New Roman"/>
          <w:b/>
          <w:sz w:val="24"/>
        </w:rPr>
        <w:t>Lagrangian</w:t>
      </w:r>
      <w:proofErr w:type="spellEnd"/>
      <w:r w:rsidRPr="00A326CC">
        <w:rPr>
          <w:rFonts w:ascii="Times New Roman" w:hAnsi="Times New Roman" w:cs="Times New Roman"/>
          <w:b/>
          <w:sz w:val="24"/>
        </w:rPr>
        <w:t xml:space="preserve"> studies of net community production: The effect of diel and multi-day non-steady state factors and vertical fluxes on O</w:t>
      </w:r>
      <w:r w:rsidRPr="002F0113">
        <w:rPr>
          <w:rFonts w:ascii="Times New Roman" w:hAnsi="Times New Roman" w:cs="Times New Roman"/>
          <w:b/>
          <w:sz w:val="24"/>
          <w:vertAlign w:val="subscript"/>
        </w:rPr>
        <w:t>2</w:t>
      </w:r>
      <w:r>
        <w:rPr>
          <w:rFonts w:ascii="Times New Roman" w:hAnsi="Times New Roman" w:cs="Times New Roman"/>
          <w:b/>
          <w:sz w:val="24"/>
        </w:rPr>
        <w:t>/</w:t>
      </w:r>
      <w:proofErr w:type="spellStart"/>
      <w:r w:rsidRPr="00A326CC">
        <w:rPr>
          <w:rFonts w:ascii="Times New Roman" w:hAnsi="Times New Roman" w:cs="Times New Roman"/>
          <w:b/>
          <w:sz w:val="24"/>
        </w:rPr>
        <w:t>Ar</w:t>
      </w:r>
      <w:proofErr w:type="spellEnd"/>
      <w:r w:rsidRPr="00A326CC">
        <w:rPr>
          <w:rFonts w:ascii="Times New Roman" w:hAnsi="Times New Roman" w:cs="Times New Roman"/>
          <w:b/>
          <w:sz w:val="24"/>
        </w:rPr>
        <w:t xml:space="preserve"> in a dynamic upwelling region</w:t>
      </w:r>
    </w:p>
    <w:p w14:paraId="1EF224FF" w14:textId="3E254771" w:rsidR="000130E9" w:rsidRDefault="00003EB4" w:rsidP="00C1260C">
      <w:pPr>
        <w:spacing w:line="480" w:lineRule="auto"/>
        <w:contextualSpacing/>
        <w:rPr>
          <w:rFonts w:ascii="Times New Roman" w:hAnsi="Times New Roman" w:cs="Times New Roman"/>
          <w:sz w:val="24"/>
          <w:vertAlign w:val="superscript"/>
        </w:rPr>
      </w:pPr>
      <w:r>
        <w:rPr>
          <w:rFonts w:ascii="Times New Roman" w:hAnsi="Times New Roman" w:cs="Times New Roman"/>
          <w:sz w:val="24"/>
        </w:rPr>
        <w:t xml:space="preserve">Seaver </w:t>
      </w:r>
      <w:r w:rsidRPr="00003EB4">
        <w:rPr>
          <w:rFonts w:ascii="Times New Roman" w:hAnsi="Times New Roman" w:cs="Times New Roman"/>
          <w:sz w:val="24"/>
        </w:rPr>
        <w:t>Wang</w:t>
      </w:r>
      <w:r w:rsidR="00CF3D8C">
        <w:rPr>
          <w:rFonts w:ascii="Times New Roman" w:hAnsi="Times New Roman" w:cs="Times New Roman"/>
          <w:sz w:val="24"/>
          <w:vertAlign w:val="superscript"/>
        </w:rPr>
        <w:t>1</w:t>
      </w:r>
      <w:r w:rsidR="000130E9">
        <w:rPr>
          <w:rFonts w:ascii="Times New Roman" w:hAnsi="Times New Roman" w:cs="Times New Roman"/>
          <w:sz w:val="24"/>
          <w:vertAlign w:val="superscript"/>
        </w:rPr>
        <w:t>*</w:t>
      </w:r>
      <w:r w:rsidR="00A30C08">
        <w:rPr>
          <w:rFonts w:ascii="Times New Roman" w:hAnsi="Times New Roman" w:cs="Times New Roman"/>
          <w:sz w:val="24"/>
        </w:rPr>
        <w:t>,</w:t>
      </w:r>
      <w:r>
        <w:rPr>
          <w:rFonts w:ascii="Times New Roman" w:hAnsi="Times New Roman" w:cs="Times New Roman"/>
          <w:sz w:val="24"/>
        </w:rPr>
        <w:t xml:space="preserve"> Sven</w:t>
      </w:r>
      <w:r w:rsidRPr="00003EB4">
        <w:rPr>
          <w:rFonts w:ascii="Times New Roman" w:hAnsi="Times New Roman" w:cs="Times New Roman"/>
          <w:sz w:val="24"/>
        </w:rPr>
        <w:t xml:space="preserve"> </w:t>
      </w:r>
      <w:r w:rsidR="00940FF7">
        <w:rPr>
          <w:rFonts w:ascii="Times New Roman" w:hAnsi="Times New Roman" w:cs="Times New Roman"/>
          <w:sz w:val="24"/>
        </w:rPr>
        <w:t xml:space="preserve">A. </w:t>
      </w:r>
      <w:r w:rsidRPr="00003EB4">
        <w:rPr>
          <w:rFonts w:ascii="Times New Roman" w:hAnsi="Times New Roman" w:cs="Times New Roman"/>
          <w:sz w:val="24"/>
        </w:rPr>
        <w:t>Kranz</w:t>
      </w:r>
      <w:r w:rsidR="00CF3D8C">
        <w:rPr>
          <w:rFonts w:ascii="Times New Roman" w:hAnsi="Times New Roman" w:cs="Times New Roman"/>
          <w:sz w:val="24"/>
          <w:vertAlign w:val="superscript"/>
        </w:rPr>
        <w:t>2</w:t>
      </w:r>
      <w:r w:rsidRPr="00003EB4">
        <w:rPr>
          <w:rFonts w:ascii="Times New Roman" w:hAnsi="Times New Roman" w:cs="Times New Roman"/>
          <w:sz w:val="24"/>
        </w:rPr>
        <w:t xml:space="preserve">, </w:t>
      </w:r>
      <w:r>
        <w:rPr>
          <w:rFonts w:ascii="Times New Roman" w:hAnsi="Times New Roman" w:cs="Times New Roman"/>
          <w:sz w:val="24"/>
        </w:rPr>
        <w:t xml:space="preserve">Thomas </w:t>
      </w:r>
      <w:r w:rsidR="00940FF7">
        <w:rPr>
          <w:rFonts w:ascii="Times New Roman" w:hAnsi="Times New Roman" w:cs="Times New Roman"/>
          <w:sz w:val="24"/>
        </w:rPr>
        <w:t xml:space="preserve">B. </w:t>
      </w:r>
      <w:r w:rsidRPr="00003EB4">
        <w:rPr>
          <w:rFonts w:ascii="Times New Roman" w:hAnsi="Times New Roman" w:cs="Times New Roman"/>
          <w:sz w:val="24"/>
        </w:rPr>
        <w:t>Kelly</w:t>
      </w:r>
      <w:r w:rsidR="00CF3D8C">
        <w:rPr>
          <w:rFonts w:ascii="Times New Roman" w:hAnsi="Times New Roman" w:cs="Times New Roman"/>
          <w:sz w:val="24"/>
          <w:vertAlign w:val="superscript"/>
        </w:rPr>
        <w:t>2</w:t>
      </w:r>
      <w:r w:rsidRPr="00003EB4">
        <w:rPr>
          <w:rFonts w:ascii="Times New Roman" w:hAnsi="Times New Roman" w:cs="Times New Roman"/>
          <w:sz w:val="24"/>
        </w:rPr>
        <w:t xml:space="preserve">, </w:t>
      </w:r>
      <w:proofErr w:type="spellStart"/>
      <w:r w:rsidR="003B5D0E">
        <w:rPr>
          <w:rFonts w:ascii="Times New Roman" w:hAnsi="Times New Roman" w:cs="Times New Roman"/>
          <w:sz w:val="24"/>
        </w:rPr>
        <w:t>Hajoon</w:t>
      </w:r>
      <w:proofErr w:type="spellEnd"/>
      <w:r w:rsidR="003B5D0E">
        <w:rPr>
          <w:rFonts w:ascii="Times New Roman" w:hAnsi="Times New Roman" w:cs="Times New Roman"/>
          <w:sz w:val="24"/>
        </w:rPr>
        <w:t xml:space="preserve"> Song</w:t>
      </w:r>
      <w:r w:rsidR="00FB7618">
        <w:rPr>
          <w:rFonts w:ascii="Times New Roman" w:hAnsi="Times New Roman" w:cs="Times New Roman"/>
          <w:sz w:val="24"/>
          <w:vertAlign w:val="superscript"/>
        </w:rPr>
        <w:t>3</w:t>
      </w:r>
      <w:r w:rsidR="003B5D0E">
        <w:rPr>
          <w:rFonts w:ascii="Times New Roman" w:hAnsi="Times New Roman" w:cs="Times New Roman"/>
          <w:sz w:val="24"/>
        </w:rPr>
        <w:t xml:space="preserve">, </w:t>
      </w:r>
      <w:r w:rsidR="00EC2581">
        <w:rPr>
          <w:rFonts w:ascii="Times New Roman" w:hAnsi="Times New Roman" w:cs="Times New Roman"/>
          <w:sz w:val="24"/>
        </w:rPr>
        <w:t xml:space="preserve">Michael </w:t>
      </w:r>
      <w:r w:rsidR="00940FF7">
        <w:rPr>
          <w:rFonts w:ascii="Times New Roman" w:hAnsi="Times New Roman" w:cs="Times New Roman"/>
          <w:sz w:val="24"/>
        </w:rPr>
        <w:t xml:space="preserve">R. </w:t>
      </w:r>
      <w:r w:rsidRPr="00003EB4">
        <w:rPr>
          <w:rFonts w:ascii="Times New Roman" w:hAnsi="Times New Roman" w:cs="Times New Roman"/>
          <w:sz w:val="24"/>
        </w:rPr>
        <w:t>Stuke</w:t>
      </w:r>
      <w:r w:rsidR="0098693A">
        <w:rPr>
          <w:rFonts w:ascii="Times New Roman" w:hAnsi="Times New Roman" w:cs="Times New Roman"/>
          <w:sz w:val="24"/>
        </w:rPr>
        <w:t>l</w:t>
      </w:r>
      <w:r w:rsidR="00CF3D8C">
        <w:rPr>
          <w:rFonts w:ascii="Times New Roman" w:hAnsi="Times New Roman" w:cs="Times New Roman"/>
          <w:sz w:val="24"/>
          <w:vertAlign w:val="superscript"/>
        </w:rPr>
        <w:t>2</w:t>
      </w:r>
      <w:r w:rsidRPr="00003EB4">
        <w:rPr>
          <w:rFonts w:ascii="Times New Roman" w:hAnsi="Times New Roman" w:cs="Times New Roman"/>
          <w:sz w:val="24"/>
        </w:rPr>
        <w:t xml:space="preserve">, </w:t>
      </w:r>
      <w:r w:rsidR="00EC2581">
        <w:rPr>
          <w:rFonts w:ascii="Times New Roman" w:hAnsi="Times New Roman" w:cs="Times New Roman"/>
          <w:sz w:val="24"/>
        </w:rPr>
        <w:t xml:space="preserve">Nicolas </w:t>
      </w:r>
      <w:r w:rsidRPr="00003EB4">
        <w:rPr>
          <w:rFonts w:ascii="Times New Roman" w:hAnsi="Times New Roman" w:cs="Times New Roman"/>
          <w:sz w:val="24"/>
        </w:rPr>
        <w:t>Cassar</w:t>
      </w:r>
      <w:r w:rsidR="00CF3D8C">
        <w:rPr>
          <w:rFonts w:ascii="Times New Roman" w:hAnsi="Times New Roman" w:cs="Times New Roman"/>
          <w:sz w:val="24"/>
          <w:vertAlign w:val="superscript"/>
        </w:rPr>
        <w:t>1</w:t>
      </w:r>
      <w:r w:rsidR="00AB1ADE">
        <w:rPr>
          <w:rFonts w:ascii="Times New Roman" w:hAnsi="Times New Roman" w:cs="Times New Roman"/>
          <w:b/>
          <w:sz w:val="24"/>
        </w:rPr>
        <w:br/>
      </w:r>
    </w:p>
    <w:p w14:paraId="0EA89ED1" w14:textId="3C9AEFE6" w:rsidR="00DF0827" w:rsidRDefault="005018CE" w:rsidP="00C1260C">
      <w:pPr>
        <w:spacing w:line="480" w:lineRule="auto"/>
        <w:contextualSpacing/>
        <w:rPr>
          <w:rFonts w:ascii="Times New Roman" w:hAnsi="Times New Roman" w:cs="Times New Roman"/>
          <w:sz w:val="24"/>
        </w:rPr>
      </w:pPr>
      <w:r w:rsidRPr="001C7E0B">
        <w:rPr>
          <w:rFonts w:ascii="Times New Roman" w:hAnsi="Times New Roman" w:cs="Times New Roman"/>
          <w:sz w:val="24"/>
          <w:vertAlign w:val="superscript"/>
        </w:rPr>
        <w:t>1</w:t>
      </w:r>
      <w:r w:rsidR="00CF3D8C">
        <w:rPr>
          <w:rFonts w:ascii="Times New Roman" w:hAnsi="Times New Roman" w:cs="Times New Roman"/>
          <w:sz w:val="24"/>
        </w:rPr>
        <w:t>Duke University</w:t>
      </w:r>
      <w:r>
        <w:rPr>
          <w:rFonts w:ascii="Times New Roman" w:hAnsi="Times New Roman" w:cs="Times New Roman"/>
          <w:sz w:val="24"/>
        </w:rPr>
        <w:t>, Nicholas School of the Environment,</w:t>
      </w:r>
      <w:r w:rsidRPr="005018CE">
        <w:rPr>
          <w:rFonts w:ascii="Times New Roman" w:hAnsi="Times New Roman" w:cs="Times New Roman"/>
          <w:sz w:val="24"/>
        </w:rPr>
        <w:t xml:space="preserve"> </w:t>
      </w:r>
      <w:r w:rsidRPr="000B1067">
        <w:rPr>
          <w:rFonts w:ascii="Times New Roman" w:hAnsi="Times New Roman" w:cs="Times New Roman"/>
          <w:sz w:val="24"/>
        </w:rPr>
        <w:t>Division</w:t>
      </w:r>
      <w:r>
        <w:rPr>
          <w:rFonts w:ascii="Times New Roman" w:hAnsi="Times New Roman" w:cs="Times New Roman"/>
          <w:sz w:val="24"/>
        </w:rPr>
        <w:t xml:space="preserve"> of Earth and Ocean Sciences, Durham, NC 27708, United States of America</w:t>
      </w:r>
      <w:r w:rsidR="00CF3D8C">
        <w:rPr>
          <w:rFonts w:ascii="Times New Roman" w:hAnsi="Times New Roman" w:cs="Times New Roman"/>
          <w:sz w:val="24"/>
        </w:rPr>
        <w:t xml:space="preserve">. </w:t>
      </w:r>
    </w:p>
    <w:p w14:paraId="0307F655" w14:textId="77777777" w:rsidR="000130E9" w:rsidRPr="00ED1E27" w:rsidRDefault="00CF3D8C" w:rsidP="00C1260C">
      <w:pPr>
        <w:spacing w:line="480" w:lineRule="auto"/>
        <w:contextualSpacing/>
        <w:rPr>
          <w:rFonts w:ascii="Times New Roman" w:hAnsi="Times New Roman" w:cs="Times New Roman"/>
          <w:sz w:val="24"/>
        </w:rPr>
      </w:pPr>
      <w:r>
        <w:rPr>
          <w:rFonts w:ascii="Times New Roman" w:hAnsi="Times New Roman" w:cs="Times New Roman"/>
          <w:sz w:val="24"/>
          <w:vertAlign w:val="superscript"/>
        </w:rPr>
        <w:t>2</w:t>
      </w:r>
      <w:r w:rsidR="00DF0827">
        <w:rPr>
          <w:rFonts w:ascii="Times New Roman" w:hAnsi="Times New Roman" w:cs="Times New Roman"/>
          <w:sz w:val="24"/>
        </w:rPr>
        <w:t xml:space="preserve">Florida State University, </w:t>
      </w:r>
      <w:r w:rsidR="00B119F7">
        <w:rPr>
          <w:rFonts w:ascii="Times New Roman" w:hAnsi="Times New Roman" w:cs="Times New Roman"/>
          <w:sz w:val="24"/>
        </w:rPr>
        <w:t>Department of Earth, Ocean</w:t>
      </w:r>
      <w:r w:rsidR="00DF0827">
        <w:rPr>
          <w:rFonts w:ascii="Times New Roman" w:hAnsi="Times New Roman" w:cs="Times New Roman"/>
          <w:sz w:val="24"/>
        </w:rPr>
        <w:t xml:space="preserve"> and Atmospheric Sciences, Tallahassee, FL 32306</w:t>
      </w:r>
      <w:r w:rsidR="005018CE">
        <w:rPr>
          <w:rFonts w:ascii="Times New Roman" w:hAnsi="Times New Roman" w:cs="Times New Roman"/>
          <w:sz w:val="24"/>
        </w:rPr>
        <w:t>, United States of America.</w:t>
      </w:r>
    </w:p>
    <w:p w14:paraId="36BE4D27" w14:textId="657DAA3B" w:rsidR="000B54AB" w:rsidRDefault="00FB7618" w:rsidP="00C1260C">
      <w:pPr>
        <w:spacing w:line="480" w:lineRule="auto"/>
        <w:contextualSpacing/>
        <w:rPr>
          <w:rFonts w:ascii="Times New Roman" w:hAnsi="Times New Roman" w:cs="Times New Roman"/>
          <w:sz w:val="24"/>
        </w:rPr>
      </w:pPr>
      <w:r w:rsidRPr="001C7E0B">
        <w:rPr>
          <w:rFonts w:ascii="Times New Roman" w:hAnsi="Times New Roman" w:cs="Times New Roman"/>
          <w:sz w:val="24"/>
          <w:vertAlign w:val="superscript"/>
        </w:rPr>
        <w:t>3</w:t>
      </w:r>
      <w:r w:rsidR="009C1AC1" w:rsidRPr="001C7E0B">
        <w:rPr>
          <w:rFonts w:ascii="Times New Roman" w:hAnsi="Times New Roman" w:cs="Times New Roman"/>
          <w:sz w:val="24"/>
        </w:rPr>
        <w:t xml:space="preserve">Yonsei </w:t>
      </w:r>
      <w:r w:rsidR="005E0AE0">
        <w:rPr>
          <w:rFonts w:ascii="Times New Roman" w:hAnsi="Times New Roman" w:cs="Times New Roman"/>
          <w:sz w:val="24"/>
        </w:rPr>
        <w:t xml:space="preserve">University, Department of Atmospheric Sciences, Seoul, </w:t>
      </w:r>
      <w:r w:rsidR="008346C7">
        <w:rPr>
          <w:rFonts w:ascii="Times New Roman" w:hAnsi="Times New Roman" w:cs="Times New Roman"/>
          <w:sz w:val="24"/>
        </w:rPr>
        <w:t xml:space="preserve">Republic of </w:t>
      </w:r>
      <w:r w:rsidR="005E0AE0">
        <w:rPr>
          <w:rFonts w:ascii="Times New Roman" w:hAnsi="Times New Roman" w:cs="Times New Roman"/>
          <w:sz w:val="24"/>
        </w:rPr>
        <w:t>Korea</w:t>
      </w:r>
      <w:r w:rsidR="00AB1ADE">
        <w:rPr>
          <w:rFonts w:ascii="Times New Roman" w:hAnsi="Times New Roman" w:cs="Times New Roman"/>
          <w:b/>
          <w:sz w:val="24"/>
        </w:rPr>
        <w:br/>
      </w:r>
      <w:r w:rsidR="000130E9">
        <w:rPr>
          <w:rFonts w:ascii="Times New Roman" w:hAnsi="Times New Roman" w:cs="Times New Roman"/>
          <w:b/>
          <w:sz w:val="24"/>
        </w:rPr>
        <w:t>*</w:t>
      </w:r>
      <w:r w:rsidR="000130E9">
        <w:rPr>
          <w:rFonts w:ascii="Times New Roman" w:hAnsi="Times New Roman" w:cs="Times New Roman"/>
          <w:sz w:val="24"/>
        </w:rPr>
        <w:t>Corresponding author:</w:t>
      </w:r>
    </w:p>
    <w:p w14:paraId="1A31B669" w14:textId="5BC84600" w:rsidR="000130E9" w:rsidRDefault="000130E9" w:rsidP="006920C7">
      <w:pPr>
        <w:spacing w:line="480" w:lineRule="auto"/>
        <w:contextualSpacing/>
        <w:rPr>
          <w:rFonts w:ascii="Times New Roman" w:hAnsi="Times New Roman" w:cs="Times New Roman"/>
          <w:sz w:val="24"/>
        </w:rPr>
      </w:pPr>
      <w:r>
        <w:rPr>
          <w:rFonts w:ascii="Times New Roman" w:hAnsi="Times New Roman" w:cs="Times New Roman"/>
          <w:sz w:val="24"/>
        </w:rPr>
        <w:t>Seaver Wang</w:t>
      </w:r>
    </w:p>
    <w:p w14:paraId="69D6A7C2" w14:textId="6E3D33FA" w:rsidR="004210B6" w:rsidRDefault="004210B6" w:rsidP="00C1260C">
      <w:pPr>
        <w:spacing w:line="480" w:lineRule="auto"/>
        <w:contextualSpacing/>
        <w:rPr>
          <w:rFonts w:ascii="Times New Roman" w:hAnsi="Times New Roman" w:cs="Times New Roman"/>
          <w:sz w:val="24"/>
        </w:rPr>
      </w:pPr>
      <w:r w:rsidRPr="004210B6">
        <w:rPr>
          <w:rFonts w:ascii="Times New Roman" w:hAnsi="Times New Roman" w:cs="Times New Roman"/>
          <w:sz w:val="24"/>
        </w:rPr>
        <w:t>Box 90328</w:t>
      </w:r>
    </w:p>
    <w:p w14:paraId="59DF9CBA" w14:textId="741EB34F" w:rsidR="000130E9" w:rsidRDefault="000130E9" w:rsidP="00C1260C">
      <w:pPr>
        <w:spacing w:line="480" w:lineRule="auto"/>
        <w:contextualSpacing/>
        <w:rPr>
          <w:rFonts w:ascii="Times New Roman" w:hAnsi="Times New Roman" w:cs="Times New Roman"/>
          <w:sz w:val="24"/>
        </w:rPr>
      </w:pPr>
      <w:r>
        <w:rPr>
          <w:rFonts w:ascii="Times New Roman" w:hAnsi="Times New Roman" w:cs="Times New Roman"/>
          <w:sz w:val="24"/>
        </w:rPr>
        <w:t>Division of Earth and Ocean Sciences</w:t>
      </w:r>
    </w:p>
    <w:p w14:paraId="58D1C1E1" w14:textId="2BD4CB20" w:rsidR="000130E9" w:rsidRDefault="00686CFA" w:rsidP="00C1260C">
      <w:pPr>
        <w:spacing w:line="480" w:lineRule="auto"/>
        <w:contextualSpacing/>
        <w:rPr>
          <w:rFonts w:ascii="Times New Roman" w:hAnsi="Times New Roman" w:cs="Times New Roman"/>
          <w:sz w:val="24"/>
        </w:rPr>
      </w:pPr>
      <w:r>
        <w:rPr>
          <w:rFonts w:ascii="Times New Roman" w:hAnsi="Times New Roman" w:cs="Times New Roman"/>
          <w:sz w:val="24"/>
        </w:rPr>
        <w:t xml:space="preserve">Grainger Hall, </w:t>
      </w:r>
      <w:r w:rsidR="000130E9">
        <w:rPr>
          <w:rFonts w:ascii="Times New Roman" w:hAnsi="Times New Roman" w:cs="Times New Roman"/>
          <w:sz w:val="24"/>
        </w:rPr>
        <w:t>Duke University</w:t>
      </w:r>
    </w:p>
    <w:p w14:paraId="5BC0A4E5" w14:textId="1A13D324" w:rsidR="004210B6" w:rsidRDefault="00686CFA" w:rsidP="00C1260C">
      <w:pPr>
        <w:spacing w:line="480" w:lineRule="auto"/>
        <w:contextualSpacing/>
        <w:rPr>
          <w:rFonts w:ascii="Times New Roman" w:hAnsi="Times New Roman" w:cs="Times New Roman"/>
          <w:sz w:val="24"/>
        </w:rPr>
      </w:pPr>
      <w:r>
        <w:rPr>
          <w:rFonts w:ascii="Times New Roman" w:hAnsi="Times New Roman" w:cs="Times New Roman"/>
          <w:sz w:val="24"/>
        </w:rPr>
        <w:t>9 Circuit Drive</w:t>
      </w:r>
    </w:p>
    <w:p w14:paraId="0597D19E" w14:textId="0E447B9C" w:rsidR="00686CFA" w:rsidRDefault="00686CFA" w:rsidP="00C1260C">
      <w:pPr>
        <w:spacing w:line="480" w:lineRule="auto"/>
        <w:contextualSpacing/>
        <w:rPr>
          <w:rFonts w:ascii="Times New Roman" w:hAnsi="Times New Roman" w:cs="Times New Roman"/>
          <w:sz w:val="24"/>
        </w:rPr>
      </w:pPr>
      <w:r>
        <w:rPr>
          <w:rFonts w:ascii="Times New Roman" w:hAnsi="Times New Roman" w:cs="Times New Roman"/>
          <w:sz w:val="24"/>
        </w:rPr>
        <w:t>Durham, NC 27708</w:t>
      </w:r>
    </w:p>
    <w:p w14:paraId="7446DAAC" w14:textId="613AA42F" w:rsidR="00686CFA" w:rsidRDefault="00686CFA" w:rsidP="00C1260C">
      <w:pPr>
        <w:spacing w:line="480" w:lineRule="auto"/>
        <w:contextualSpacing/>
        <w:rPr>
          <w:rFonts w:ascii="Times New Roman" w:hAnsi="Times New Roman" w:cs="Times New Roman"/>
          <w:sz w:val="24"/>
        </w:rPr>
      </w:pPr>
      <w:r>
        <w:rPr>
          <w:rFonts w:ascii="Times New Roman" w:hAnsi="Times New Roman" w:cs="Times New Roman"/>
          <w:sz w:val="24"/>
        </w:rPr>
        <w:t>203-807-2515</w:t>
      </w:r>
    </w:p>
    <w:p w14:paraId="21B97DB6" w14:textId="315D363C" w:rsidR="00686CFA" w:rsidRPr="00A30C08" w:rsidRDefault="00686CFA" w:rsidP="00C1260C">
      <w:pPr>
        <w:spacing w:line="480" w:lineRule="auto"/>
        <w:contextualSpacing/>
        <w:rPr>
          <w:rFonts w:ascii="Times New Roman" w:hAnsi="Times New Roman" w:cs="Times New Roman"/>
          <w:sz w:val="24"/>
        </w:rPr>
      </w:pPr>
      <w:r>
        <w:rPr>
          <w:rFonts w:ascii="Times New Roman" w:hAnsi="Times New Roman" w:cs="Times New Roman"/>
          <w:sz w:val="24"/>
        </w:rPr>
        <w:t>seaver</w:t>
      </w:r>
      <w:r w:rsidR="00F10D73">
        <w:rPr>
          <w:rFonts w:ascii="Times New Roman" w:hAnsi="Times New Roman" w:cs="Times New Roman"/>
          <w:sz w:val="24"/>
        </w:rPr>
        <w:t>wa</w:t>
      </w:r>
      <w:r>
        <w:rPr>
          <w:rFonts w:ascii="Times New Roman" w:hAnsi="Times New Roman" w:cs="Times New Roman"/>
          <w:sz w:val="24"/>
        </w:rPr>
        <w:t>@</w:t>
      </w:r>
      <w:r w:rsidR="00F10D73">
        <w:rPr>
          <w:rFonts w:ascii="Times New Roman" w:hAnsi="Times New Roman" w:cs="Times New Roman"/>
          <w:sz w:val="24"/>
        </w:rPr>
        <w:t>gmail.com</w:t>
      </w:r>
    </w:p>
    <w:p w14:paraId="24E33943" w14:textId="77777777" w:rsidR="000B54AB" w:rsidRDefault="000B54AB">
      <w:pPr>
        <w:rPr>
          <w:rFonts w:ascii="Times New Roman" w:hAnsi="Times New Roman" w:cs="Times New Roman"/>
          <w:b/>
          <w:sz w:val="24"/>
        </w:rPr>
      </w:pPr>
      <w:r>
        <w:rPr>
          <w:rFonts w:ascii="Times New Roman" w:hAnsi="Times New Roman" w:cs="Times New Roman"/>
          <w:b/>
          <w:sz w:val="24"/>
        </w:rPr>
        <w:br w:type="page"/>
      </w:r>
    </w:p>
    <w:p w14:paraId="11FECF66" w14:textId="79933BCF" w:rsidR="0036664C" w:rsidRDefault="008147BB" w:rsidP="0036664C">
      <w:pPr>
        <w:spacing w:line="480" w:lineRule="auto"/>
        <w:contextualSpacing/>
        <w:rPr>
          <w:rFonts w:ascii="Times New Roman" w:hAnsi="Times New Roman" w:cs="Times New Roman"/>
          <w:b/>
          <w:sz w:val="24"/>
        </w:rPr>
      </w:pPr>
      <w:r>
        <w:rPr>
          <w:rFonts w:ascii="Times New Roman" w:hAnsi="Times New Roman" w:cs="Times New Roman"/>
          <w:b/>
          <w:sz w:val="24"/>
        </w:rPr>
        <w:lastRenderedPageBreak/>
        <w:t>Key points:</w:t>
      </w:r>
    </w:p>
    <w:p w14:paraId="776741CF" w14:textId="77777777" w:rsidR="0036664C" w:rsidRPr="00A30C08" w:rsidRDefault="0036664C" w:rsidP="0036664C">
      <w:pPr>
        <w:spacing w:line="480" w:lineRule="auto"/>
        <w:contextualSpacing/>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 xml:space="preserve">We employ </w:t>
      </w:r>
      <w:proofErr w:type="spellStart"/>
      <w:r>
        <w:rPr>
          <w:rFonts w:ascii="Times New Roman" w:hAnsi="Times New Roman" w:cs="Times New Roman"/>
          <w:sz w:val="24"/>
        </w:rPr>
        <w:t>Lagrangian</w:t>
      </w:r>
      <w:proofErr w:type="spellEnd"/>
      <w:r>
        <w:rPr>
          <w:rFonts w:ascii="Times New Roman" w:hAnsi="Times New Roman" w:cs="Times New Roman"/>
          <w:sz w:val="24"/>
        </w:rPr>
        <w:t xml:space="preserve"> observations of O</w:t>
      </w:r>
      <w:r>
        <w:rPr>
          <w:rFonts w:ascii="Times New Roman" w:hAnsi="Times New Roman" w:cs="Times New Roman"/>
          <w:sz w:val="24"/>
          <w:vertAlign w:val="subscript"/>
        </w:rPr>
        <w:t>2</w:t>
      </w:r>
      <w:r>
        <w:rPr>
          <w:rFonts w:ascii="Times New Roman" w:hAnsi="Times New Roman" w:cs="Times New Roman"/>
          <w:sz w:val="24"/>
        </w:rPr>
        <w:t>/</w:t>
      </w:r>
      <w:proofErr w:type="spellStart"/>
      <w:r>
        <w:rPr>
          <w:rFonts w:ascii="Times New Roman" w:hAnsi="Times New Roman" w:cs="Times New Roman"/>
          <w:sz w:val="24"/>
        </w:rPr>
        <w:t>Ar</w:t>
      </w:r>
      <w:proofErr w:type="spellEnd"/>
      <w:r>
        <w:rPr>
          <w:rFonts w:ascii="Times New Roman" w:hAnsi="Times New Roman" w:cs="Times New Roman"/>
          <w:sz w:val="24"/>
        </w:rPr>
        <w:t xml:space="preserve"> in the California Current to test assumptions inherent to the O</w:t>
      </w:r>
      <w:r>
        <w:rPr>
          <w:rFonts w:ascii="Times New Roman" w:hAnsi="Times New Roman" w:cs="Times New Roman"/>
          <w:sz w:val="24"/>
          <w:vertAlign w:val="subscript"/>
        </w:rPr>
        <w:t>2</w:t>
      </w:r>
      <w:r>
        <w:rPr>
          <w:rFonts w:ascii="Times New Roman" w:hAnsi="Times New Roman" w:cs="Times New Roman"/>
          <w:sz w:val="24"/>
        </w:rPr>
        <w:t>/</w:t>
      </w:r>
      <w:proofErr w:type="spellStart"/>
      <w:r>
        <w:rPr>
          <w:rFonts w:ascii="Times New Roman" w:hAnsi="Times New Roman" w:cs="Times New Roman"/>
          <w:sz w:val="24"/>
        </w:rPr>
        <w:t>Ar</w:t>
      </w:r>
      <w:proofErr w:type="spellEnd"/>
      <w:r>
        <w:rPr>
          <w:rFonts w:ascii="Times New Roman" w:hAnsi="Times New Roman" w:cs="Times New Roman"/>
          <w:sz w:val="24"/>
        </w:rPr>
        <w:t xml:space="preserve">-based NCP method. </w:t>
      </w:r>
    </w:p>
    <w:p w14:paraId="4F54A686" w14:textId="77777777" w:rsidR="0036664C" w:rsidRPr="00194E9F" w:rsidRDefault="0036664C" w:rsidP="0036664C">
      <w:pPr>
        <w:spacing w:line="480" w:lineRule="auto"/>
        <w:contextualSpacing/>
        <w:rPr>
          <w:rFonts w:ascii="Times New Roman" w:hAnsi="Times New Roman" w:cs="Times New Roman"/>
          <w:sz w:val="24"/>
        </w:rPr>
      </w:pPr>
      <w:r w:rsidRPr="00963907">
        <w:rPr>
          <w:rFonts w:ascii="Times New Roman" w:hAnsi="Times New Roman" w:cs="Times New Roman"/>
          <w:b/>
          <w:sz w:val="24"/>
        </w:rPr>
        <w:t xml:space="preserve">* </w:t>
      </w:r>
      <w:r w:rsidRPr="006020C0">
        <w:rPr>
          <w:rFonts w:ascii="Times New Roman" w:hAnsi="Times New Roman" w:cs="Times New Roman"/>
          <w:sz w:val="24"/>
        </w:rPr>
        <w:t xml:space="preserve">We demonstrate </w:t>
      </w:r>
      <w:r w:rsidRPr="00F22AC7">
        <w:rPr>
          <w:rFonts w:ascii="Times New Roman" w:hAnsi="Times New Roman" w:cs="Times New Roman"/>
          <w:sz w:val="24"/>
        </w:rPr>
        <w:t>t</w:t>
      </w:r>
      <w:r w:rsidRPr="008C604D">
        <w:rPr>
          <w:rFonts w:ascii="Times New Roman" w:hAnsi="Times New Roman" w:cs="Times New Roman"/>
          <w:sz w:val="24"/>
        </w:rPr>
        <w:t>h</w:t>
      </w:r>
      <w:r w:rsidRPr="003C2559">
        <w:rPr>
          <w:rFonts w:ascii="Times New Roman" w:hAnsi="Times New Roman" w:cs="Times New Roman"/>
          <w:sz w:val="24"/>
        </w:rPr>
        <w:t>e</w:t>
      </w:r>
      <w:r w:rsidRPr="009A6816">
        <w:rPr>
          <w:rFonts w:ascii="Times New Roman" w:hAnsi="Times New Roman" w:cs="Times New Roman"/>
          <w:sz w:val="24"/>
        </w:rPr>
        <w:t xml:space="preserve"> </w:t>
      </w:r>
      <w:r w:rsidRPr="002A1EDD">
        <w:rPr>
          <w:rFonts w:ascii="Times New Roman" w:hAnsi="Times New Roman" w:cs="Times New Roman"/>
          <w:sz w:val="24"/>
        </w:rPr>
        <w:t>s</w:t>
      </w:r>
      <w:r w:rsidRPr="00481177">
        <w:rPr>
          <w:rFonts w:ascii="Times New Roman" w:hAnsi="Times New Roman" w:cs="Times New Roman"/>
          <w:sz w:val="24"/>
        </w:rPr>
        <w:t>i</w:t>
      </w:r>
      <w:r w:rsidRPr="006D7136">
        <w:rPr>
          <w:rFonts w:ascii="Times New Roman" w:hAnsi="Times New Roman" w:cs="Times New Roman"/>
          <w:sz w:val="24"/>
        </w:rPr>
        <w:t>g</w:t>
      </w:r>
      <w:r w:rsidRPr="003E0BA7">
        <w:rPr>
          <w:rFonts w:ascii="Times New Roman" w:hAnsi="Times New Roman" w:cs="Times New Roman"/>
          <w:sz w:val="24"/>
        </w:rPr>
        <w:t>n</w:t>
      </w:r>
      <w:r w:rsidRPr="006E7BA3">
        <w:rPr>
          <w:rFonts w:ascii="Times New Roman" w:hAnsi="Times New Roman" w:cs="Times New Roman"/>
          <w:sz w:val="24"/>
        </w:rPr>
        <w:t>i</w:t>
      </w:r>
      <w:r w:rsidRPr="0059420A">
        <w:rPr>
          <w:rFonts w:ascii="Times New Roman" w:hAnsi="Times New Roman" w:cs="Times New Roman"/>
          <w:sz w:val="24"/>
        </w:rPr>
        <w:t>f</w:t>
      </w:r>
      <w:r w:rsidRPr="00194E9F">
        <w:rPr>
          <w:rFonts w:ascii="Times New Roman" w:hAnsi="Times New Roman" w:cs="Times New Roman"/>
          <w:sz w:val="24"/>
        </w:rPr>
        <w:t>icance of vertical fluxes and diel patterns in O</w:t>
      </w:r>
      <w:r w:rsidRPr="00194E9F">
        <w:rPr>
          <w:rFonts w:ascii="Times New Roman" w:hAnsi="Times New Roman" w:cs="Times New Roman"/>
          <w:sz w:val="24"/>
          <w:vertAlign w:val="subscript"/>
        </w:rPr>
        <w:t>2</w:t>
      </w:r>
      <w:r w:rsidRPr="00194E9F">
        <w:rPr>
          <w:rFonts w:ascii="Times New Roman" w:hAnsi="Times New Roman" w:cs="Times New Roman"/>
          <w:sz w:val="24"/>
        </w:rPr>
        <w:t>/</w:t>
      </w:r>
      <w:proofErr w:type="spellStart"/>
      <w:r w:rsidRPr="00194E9F">
        <w:rPr>
          <w:rFonts w:ascii="Times New Roman" w:hAnsi="Times New Roman" w:cs="Times New Roman"/>
          <w:sz w:val="24"/>
        </w:rPr>
        <w:t>Ar</w:t>
      </w:r>
      <w:proofErr w:type="spellEnd"/>
      <w:r w:rsidRPr="00194E9F">
        <w:rPr>
          <w:rFonts w:ascii="Times New Roman" w:hAnsi="Times New Roman" w:cs="Times New Roman"/>
          <w:sz w:val="24"/>
        </w:rPr>
        <w:t xml:space="preserve"> that can bias NCP measurements.</w:t>
      </w:r>
    </w:p>
    <w:p w14:paraId="7D853420" w14:textId="77777777" w:rsidR="0036664C" w:rsidRPr="00A30C08" w:rsidRDefault="0036664C" w:rsidP="0036664C">
      <w:pPr>
        <w:spacing w:line="480" w:lineRule="auto"/>
        <w:contextualSpacing/>
        <w:rPr>
          <w:rFonts w:ascii="Times New Roman" w:hAnsi="Times New Roman" w:cs="Times New Roman"/>
          <w:sz w:val="24"/>
        </w:rPr>
      </w:pPr>
      <w:r w:rsidRPr="00194E9F">
        <w:rPr>
          <w:rFonts w:ascii="Times New Roman" w:hAnsi="Times New Roman" w:cs="Times New Roman"/>
          <w:b/>
          <w:sz w:val="24"/>
        </w:rPr>
        <w:t xml:space="preserve">* </w:t>
      </w:r>
      <w:r w:rsidRPr="00194E9F">
        <w:rPr>
          <w:rFonts w:ascii="Times New Roman" w:hAnsi="Times New Roman" w:cs="Times New Roman"/>
          <w:sz w:val="24"/>
        </w:rPr>
        <w:t>N</w:t>
      </w:r>
      <w:r w:rsidRPr="00BE5E34">
        <w:rPr>
          <w:rFonts w:ascii="Times New Roman" w:hAnsi="Times New Roman" w:cs="Times New Roman"/>
          <w:sz w:val="24"/>
        </w:rPr>
        <w:t>on-steady-state conditions</w:t>
      </w:r>
      <w:r>
        <w:rPr>
          <w:rFonts w:ascii="Times New Roman" w:hAnsi="Times New Roman" w:cs="Times New Roman"/>
          <w:sz w:val="24"/>
        </w:rPr>
        <w:t xml:space="preserve"> and vertical fluxes strongly complicate efforts to evaluate O</w:t>
      </w:r>
      <w:r>
        <w:rPr>
          <w:rFonts w:ascii="Times New Roman" w:hAnsi="Times New Roman" w:cs="Times New Roman"/>
          <w:sz w:val="24"/>
          <w:vertAlign w:val="subscript"/>
        </w:rPr>
        <w:t>2</w:t>
      </w:r>
      <w:r>
        <w:rPr>
          <w:rFonts w:ascii="Times New Roman" w:hAnsi="Times New Roman" w:cs="Times New Roman"/>
          <w:sz w:val="24"/>
        </w:rPr>
        <w:t>/</w:t>
      </w:r>
      <w:proofErr w:type="spellStart"/>
      <w:r>
        <w:rPr>
          <w:rFonts w:ascii="Times New Roman" w:hAnsi="Times New Roman" w:cs="Times New Roman"/>
          <w:sz w:val="24"/>
        </w:rPr>
        <w:t>Ar</w:t>
      </w:r>
      <w:proofErr w:type="spellEnd"/>
      <w:r>
        <w:rPr>
          <w:rFonts w:ascii="Times New Roman" w:hAnsi="Times New Roman" w:cs="Times New Roman"/>
          <w:sz w:val="24"/>
        </w:rPr>
        <w:t>-based NCP on short timescales.</w:t>
      </w:r>
    </w:p>
    <w:p w14:paraId="721B296E" w14:textId="753589A7" w:rsidR="008147BB" w:rsidRDefault="008147BB" w:rsidP="00C1260C">
      <w:pPr>
        <w:spacing w:line="480" w:lineRule="auto"/>
        <w:contextualSpacing/>
        <w:rPr>
          <w:rFonts w:ascii="Times New Roman" w:hAnsi="Times New Roman" w:cs="Times New Roman"/>
          <w:b/>
          <w:sz w:val="24"/>
        </w:rPr>
      </w:pPr>
    </w:p>
    <w:p w14:paraId="010D1FD4" w14:textId="77777777" w:rsidR="008147BB" w:rsidRDefault="008147BB" w:rsidP="00C1260C">
      <w:pPr>
        <w:spacing w:line="480" w:lineRule="auto"/>
        <w:contextualSpacing/>
        <w:rPr>
          <w:rFonts w:ascii="Times New Roman" w:hAnsi="Times New Roman" w:cs="Times New Roman"/>
          <w:b/>
          <w:sz w:val="24"/>
        </w:rPr>
      </w:pPr>
    </w:p>
    <w:p w14:paraId="6A1E162D" w14:textId="4A857643" w:rsidR="00236315" w:rsidRPr="00A30C08" w:rsidRDefault="000F1D4C" w:rsidP="00C1260C">
      <w:pPr>
        <w:spacing w:line="480" w:lineRule="auto"/>
        <w:contextualSpacing/>
        <w:rPr>
          <w:rFonts w:ascii="Times New Roman" w:hAnsi="Times New Roman" w:cs="Times New Roman"/>
          <w:sz w:val="24"/>
        </w:rPr>
      </w:pPr>
      <w:r>
        <w:rPr>
          <w:rFonts w:ascii="Times New Roman" w:hAnsi="Times New Roman" w:cs="Times New Roman"/>
          <w:b/>
          <w:sz w:val="24"/>
        </w:rPr>
        <w:t>Abstract</w:t>
      </w:r>
      <w:r w:rsidR="00AB1ADE">
        <w:rPr>
          <w:rFonts w:ascii="Times New Roman" w:hAnsi="Times New Roman" w:cs="Times New Roman"/>
          <w:b/>
          <w:sz w:val="24"/>
        </w:rPr>
        <w:br/>
      </w:r>
      <w:r w:rsidR="00CB4EBE">
        <w:rPr>
          <w:rFonts w:ascii="Times New Roman" w:hAnsi="Times New Roman" w:cs="Times New Roman"/>
          <w:sz w:val="24"/>
        </w:rPr>
        <w:t xml:space="preserve">The ratio of dissolved oxygen to argon in seawater is frequently employed to estimate rates of net community production (NCP) in the oceanic mixed layer. The </w:t>
      </w:r>
      <w:r w:rsidR="00CB4EBE">
        <w:rPr>
          <w:rFonts w:ascii="Times New Roman" w:hAnsi="Times New Roman" w:cs="Times New Roman"/>
          <w:i/>
          <w:sz w:val="24"/>
        </w:rPr>
        <w:t>in situ</w:t>
      </w:r>
      <w:r w:rsidR="00CB4EBE">
        <w:rPr>
          <w:rFonts w:ascii="Times New Roman" w:hAnsi="Times New Roman" w:cs="Times New Roman"/>
          <w:sz w:val="24"/>
        </w:rPr>
        <w:t xml:space="preserve"> O</w:t>
      </w:r>
      <w:r w:rsidR="00CB4EBE">
        <w:rPr>
          <w:rFonts w:ascii="Times New Roman" w:hAnsi="Times New Roman" w:cs="Times New Roman"/>
          <w:sz w:val="24"/>
          <w:vertAlign w:val="subscript"/>
        </w:rPr>
        <w:t>2</w:t>
      </w:r>
      <w:r w:rsidR="00CB4EBE">
        <w:rPr>
          <w:rFonts w:ascii="Times New Roman" w:hAnsi="Times New Roman" w:cs="Times New Roman"/>
          <w:sz w:val="24"/>
        </w:rPr>
        <w:t>/</w:t>
      </w:r>
      <w:proofErr w:type="spellStart"/>
      <w:r w:rsidR="00CB4EBE">
        <w:rPr>
          <w:rFonts w:ascii="Times New Roman" w:hAnsi="Times New Roman" w:cs="Times New Roman"/>
          <w:sz w:val="24"/>
        </w:rPr>
        <w:t>Ar</w:t>
      </w:r>
      <w:proofErr w:type="spellEnd"/>
      <w:r w:rsidR="00CB4EBE">
        <w:rPr>
          <w:rFonts w:ascii="Times New Roman" w:hAnsi="Times New Roman" w:cs="Times New Roman"/>
          <w:sz w:val="24"/>
        </w:rPr>
        <w:t>-based method accounts for many physical factors that influence oxygen concentrations, permitting isolation of the biological oxygen signal produced by the balance of photosynthesis and respiration. However, this technique traditionally relies upon several assumptions when calculating the mixed layer O</w:t>
      </w:r>
      <w:r w:rsidR="00CB4EBE">
        <w:rPr>
          <w:rFonts w:ascii="Times New Roman" w:hAnsi="Times New Roman" w:cs="Times New Roman"/>
          <w:sz w:val="24"/>
          <w:vertAlign w:val="subscript"/>
        </w:rPr>
        <w:t>2</w:t>
      </w:r>
      <w:r w:rsidR="00CB4EBE">
        <w:rPr>
          <w:rFonts w:ascii="Times New Roman" w:hAnsi="Times New Roman" w:cs="Times New Roman"/>
          <w:sz w:val="24"/>
        </w:rPr>
        <w:t>/</w:t>
      </w:r>
      <w:proofErr w:type="spellStart"/>
      <w:r w:rsidR="00CB4EBE">
        <w:rPr>
          <w:rFonts w:ascii="Times New Roman" w:hAnsi="Times New Roman" w:cs="Times New Roman"/>
          <w:sz w:val="24"/>
        </w:rPr>
        <w:t>Ar</w:t>
      </w:r>
      <w:proofErr w:type="spellEnd"/>
      <w:r w:rsidR="00CB4EBE">
        <w:rPr>
          <w:rFonts w:ascii="Times New Roman" w:hAnsi="Times New Roman" w:cs="Times New Roman"/>
          <w:sz w:val="24"/>
        </w:rPr>
        <w:t xml:space="preserve"> budget, most notably the absence of vertical fluxes of O</w:t>
      </w:r>
      <w:r w:rsidR="00CB4EBE">
        <w:rPr>
          <w:rFonts w:ascii="Times New Roman" w:hAnsi="Times New Roman" w:cs="Times New Roman"/>
          <w:sz w:val="24"/>
          <w:vertAlign w:val="subscript"/>
        </w:rPr>
        <w:t>2</w:t>
      </w:r>
      <w:r w:rsidR="00CB4EBE">
        <w:rPr>
          <w:rFonts w:ascii="Times New Roman" w:hAnsi="Times New Roman" w:cs="Times New Roman"/>
          <w:sz w:val="24"/>
        </w:rPr>
        <w:t>/</w:t>
      </w:r>
      <w:proofErr w:type="spellStart"/>
      <w:r w:rsidR="00CB4EBE">
        <w:rPr>
          <w:rFonts w:ascii="Times New Roman" w:hAnsi="Times New Roman" w:cs="Times New Roman"/>
          <w:sz w:val="24"/>
        </w:rPr>
        <w:t>Ar</w:t>
      </w:r>
      <w:proofErr w:type="spellEnd"/>
      <w:r w:rsidR="00CB4EBE">
        <w:rPr>
          <w:rFonts w:ascii="Times New Roman" w:hAnsi="Times New Roman" w:cs="Times New Roman"/>
          <w:sz w:val="24"/>
        </w:rPr>
        <w:t xml:space="preserve"> </w:t>
      </w:r>
      <w:r w:rsidR="00CB4EBE" w:rsidRPr="00CA37E9">
        <w:rPr>
          <w:rFonts w:ascii="Times New Roman" w:hAnsi="Times New Roman" w:cs="Times New Roman"/>
          <w:sz w:val="24"/>
        </w:rPr>
        <w:t xml:space="preserve">and </w:t>
      </w:r>
      <w:r w:rsidR="00CB4EBE" w:rsidRPr="0002329D">
        <w:rPr>
          <w:rFonts w:ascii="Times New Roman" w:hAnsi="Times New Roman" w:cs="Times New Roman"/>
          <w:sz w:val="24"/>
        </w:rPr>
        <w:t xml:space="preserve">the </w:t>
      </w:r>
      <w:r w:rsidR="00CB4EBE" w:rsidRPr="00BE5E34">
        <w:rPr>
          <w:rFonts w:ascii="Times New Roman" w:hAnsi="Times New Roman" w:cs="Times New Roman"/>
          <w:sz w:val="24"/>
        </w:rPr>
        <w:t>principle that</w:t>
      </w:r>
      <w:r w:rsidR="00CB4EBE" w:rsidRPr="00CA37E9">
        <w:rPr>
          <w:rFonts w:ascii="Times New Roman" w:hAnsi="Times New Roman" w:cs="Times New Roman"/>
          <w:sz w:val="24"/>
        </w:rPr>
        <w:t xml:space="preserve"> the air-sea gas exchange of biological oxygen</w:t>
      </w:r>
      <w:r w:rsidR="00CB4EBE">
        <w:rPr>
          <w:rFonts w:ascii="Times New Roman" w:hAnsi="Times New Roman" w:cs="Times New Roman"/>
          <w:sz w:val="24"/>
        </w:rPr>
        <w:t xml:space="preserve"> closely approximates net productivity rates. Employing a </w:t>
      </w:r>
      <w:proofErr w:type="spellStart"/>
      <w:r w:rsidR="00CB4EBE">
        <w:rPr>
          <w:rFonts w:ascii="Times New Roman" w:hAnsi="Times New Roman" w:cs="Times New Roman"/>
          <w:sz w:val="24"/>
        </w:rPr>
        <w:t>Lagrangian</w:t>
      </w:r>
      <w:proofErr w:type="spellEnd"/>
      <w:r w:rsidR="00CB4EBE">
        <w:rPr>
          <w:rFonts w:ascii="Times New Roman" w:hAnsi="Times New Roman" w:cs="Times New Roman"/>
          <w:sz w:val="24"/>
        </w:rPr>
        <w:t xml:space="preserve"> study design and leveraging data outputs from a regional physical oceanographic model, we conducted </w:t>
      </w:r>
      <w:r w:rsidR="00CB4EBE">
        <w:rPr>
          <w:rFonts w:ascii="Times New Roman" w:hAnsi="Times New Roman" w:cs="Times New Roman"/>
          <w:i/>
          <w:sz w:val="24"/>
        </w:rPr>
        <w:t>in situ</w:t>
      </w:r>
      <w:r w:rsidR="00CB4EBE">
        <w:rPr>
          <w:rFonts w:ascii="Times New Roman" w:hAnsi="Times New Roman" w:cs="Times New Roman"/>
          <w:sz w:val="24"/>
        </w:rPr>
        <w:t xml:space="preserve"> measurements of O</w:t>
      </w:r>
      <w:r w:rsidR="00CB4EBE">
        <w:rPr>
          <w:rFonts w:ascii="Times New Roman" w:hAnsi="Times New Roman" w:cs="Times New Roman"/>
          <w:sz w:val="24"/>
          <w:vertAlign w:val="subscript"/>
        </w:rPr>
        <w:t>2</w:t>
      </w:r>
      <w:r w:rsidR="00CB4EBE">
        <w:rPr>
          <w:rFonts w:ascii="Times New Roman" w:hAnsi="Times New Roman" w:cs="Times New Roman"/>
          <w:sz w:val="24"/>
        </w:rPr>
        <w:t>/</w:t>
      </w:r>
      <w:proofErr w:type="spellStart"/>
      <w:r w:rsidR="00CB4EBE">
        <w:rPr>
          <w:rFonts w:ascii="Times New Roman" w:hAnsi="Times New Roman" w:cs="Times New Roman"/>
          <w:sz w:val="24"/>
        </w:rPr>
        <w:t>Ar</w:t>
      </w:r>
      <w:proofErr w:type="spellEnd"/>
      <w:r w:rsidR="00CB4EBE">
        <w:rPr>
          <w:rFonts w:ascii="Times New Roman" w:hAnsi="Times New Roman" w:cs="Times New Roman"/>
          <w:sz w:val="24"/>
        </w:rPr>
        <w:t xml:space="preserve"> in the California Current Ecosystem in spring 2016 and summer 2017 to evaluate these assumptions within a ‘worst-case’ field environment. Quantifying vertical fluxes, incorporating non-steady-state changes in O</w:t>
      </w:r>
      <w:r w:rsidR="00CB4EBE">
        <w:rPr>
          <w:rFonts w:ascii="Times New Roman" w:hAnsi="Times New Roman" w:cs="Times New Roman"/>
          <w:sz w:val="24"/>
          <w:vertAlign w:val="subscript"/>
        </w:rPr>
        <w:t>2</w:t>
      </w:r>
      <w:r w:rsidR="00CB4EBE">
        <w:rPr>
          <w:rFonts w:ascii="Times New Roman" w:hAnsi="Times New Roman" w:cs="Times New Roman"/>
          <w:sz w:val="24"/>
        </w:rPr>
        <w:t>/</w:t>
      </w:r>
      <w:proofErr w:type="spellStart"/>
      <w:r w:rsidR="00CB4EBE">
        <w:rPr>
          <w:rFonts w:ascii="Times New Roman" w:hAnsi="Times New Roman" w:cs="Times New Roman"/>
          <w:sz w:val="24"/>
        </w:rPr>
        <w:t>Ar</w:t>
      </w:r>
      <w:proofErr w:type="spellEnd"/>
      <w:r w:rsidR="00CB4EBE">
        <w:rPr>
          <w:rFonts w:ascii="Times New Roman" w:hAnsi="Times New Roman" w:cs="Times New Roman"/>
          <w:sz w:val="24"/>
        </w:rPr>
        <w:t xml:space="preserve">, and </w:t>
      </w:r>
      <w:r w:rsidR="00CB4EBE" w:rsidRPr="0084113E">
        <w:rPr>
          <w:rFonts w:ascii="Times New Roman" w:hAnsi="Times New Roman" w:cs="Times New Roman"/>
          <w:sz w:val="24"/>
        </w:rPr>
        <w:t xml:space="preserve">comparing NCP estimates </w:t>
      </w:r>
      <w:r w:rsidR="00CB4EBE" w:rsidRPr="00BE5E34">
        <w:rPr>
          <w:rFonts w:ascii="Times New Roman" w:hAnsi="Times New Roman" w:cs="Times New Roman"/>
          <w:sz w:val="24"/>
        </w:rPr>
        <w:t>evaluated over several-day versus longer timescales</w:t>
      </w:r>
      <w:r w:rsidR="00CB4EBE" w:rsidRPr="0084113E">
        <w:rPr>
          <w:rFonts w:ascii="Times New Roman" w:hAnsi="Times New Roman" w:cs="Times New Roman"/>
          <w:sz w:val="24"/>
        </w:rPr>
        <w:t xml:space="preserve">, we find </w:t>
      </w:r>
      <w:r w:rsidR="00CB4EBE" w:rsidRPr="00BE5E34">
        <w:rPr>
          <w:rFonts w:ascii="Times New Roman" w:hAnsi="Times New Roman" w:cs="Times New Roman"/>
          <w:sz w:val="24"/>
        </w:rPr>
        <w:t>differences in NCP metrics calculated over different time intervals</w:t>
      </w:r>
      <w:r w:rsidR="00CB4EBE" w:rsidRPr="0084113E">
        <w:rPr>
          <w:rFonts w:ascii="Times New Roman" w:hAnsi="Times New Roman" w:cs="Times New Roman"/>
          <w:sz w:val="24"/>
        </w:rPr>
        <w:t xml:space="preserve"> to be considerable</w:t>
      </w:r>
      <w:r w:rsidR="00CB4EBE">
        <w:rPr>
          <w:rFonts w:ascii="Times New Roman" w:hAnsi="Times New Roman" w:cs="Times New Roman"/>
          <w:sz w:val="24"/>
        </w:rPr>
        <w:t xml:space="preserve">, also </w:t>
      </w:r>
      <w:r w:rsidR="00CB4EBE">
        <w:rPr>
          <w:rFonts w:ascii="Times New Roman" w:hAnsi="Times New Roman" w:cs="Times New Roman"/>
          <w:sz w:val="24"/>
        </w:rPr>
        <w:lastRenderedPageBreak/>
        <w:t>observing significant potential effects from vertical fluxes, particularly advection. Additionally, we observe strong diel variability in O</w:t>
      </w:r>
      <w:r w:rsidR="00CB4EBE">
        <w:rPr>
          <w:rFonts w:ascii="Times New Roman" w:hAnsi="Times New Roman" w:cs="Times New Roman"/>
          <w:sz w:val="24"/>
          <w:vertAlign w:val="subscript"/>
        </w:rPr>
        <w:t>2</w:t>
      </w:r>
      <w:r w:rsidR="00CB4EBE">
        <w:rPr>
          <w:rFonts w:ascii="Times New Roman" w:hAnsi="Times New Roman" w:cs="Times New Roman"/>
          <w:sz w:val="24"/>
        </w:rPr>
        <w:t>/</w:t>
      </w:r>
      <w:proofErr w:type="spellStart"/>
      <w:r w:rsidR="00CB4EBE">
        <w:rPr>
          <w:rFonts w:ascii="Times New Roman" w:hAnsi="Times New Roman" w:cs="Times New Roman"/>
          <w:sz w:val="24"/>
        </w:rPr>
        <w:t>Ar</w:t>
      </w:r>
      <w:proofErr w:type="spellEnd"/>
      <w:r w:rsidR="00CB4EBE">
        <w:rPr>
          <w:rFonts w:ascii="Times New Roman" w:hAnsi="Times New Roman" w:cs="Times New Roman"/>
          <w:sz w:val="24"/>
        </w:rPr>
        <w:t xml:space="preserve"> and NCP rates at multiple stations. Our results reemphasize the importance of accounting for vertical fluxes when interpreting O</w:t>
      </w:r>
      <w:r w:rsidR="00CB4EBE">
        <w:rPr>
          <w:rFonts w:ascii="Times New Roman" w:hAnsi="Times New Roman" w:cs="Times New Roman"/>
          <w:sz w:val="24"/>
          <w:vertAlign w:val="subscript"/>
        </w:rPr>
        <w:t>2</w:t>
      </w:r>
      <w:r w:rsidR="00CB4EBE">
        <w:rPr>
          <w:rFonts w:ascii="Times New Roman" w:hAnsi="Times New Roman" w:cs="Times New Roman"/>
          <w:sz w:val="24"/>
        </w:rPr>
        <w:t>/</w:t>
      </w:r>
      <w:proofErr w:type="spellStart"/>
      <w:r w:rsidR="00CB4EBE">
        <w:rPr>
          <w:rFonts w:ascii="Times New Roman" w:hAnsi="Times New Roman" w:cs="Times New Roman"/>
          <w:sz w:val="24"/>
        </w:rPr>
        <w:t>Ar</w:t>
      </w:r>
      <w:proofErr w:type="spellEnd"/>
      <w:r w:rsidR="00CB4EBE">
        <w:rPr>
          <w:rFonts w:ascii="Times New Roman" w:hAnsi="Times New Roman" w:cs="Times New Roman"/>
          <w:sz w:val="24"/>
        </w:rPr>
        <w:t>-derived NCP data and</w:t>
      </w:r>
      <w:r w:rsidR="00CB4EBE" w:rsidRPr="0084113E">
        <w:rPr>
          <w:rFonts w:ascii="Times New Roman" w:hAnsi="Times New Roman" w:cs="Times New Roman"/>
          <w:sz w:val="24"/>
        </w:rPr>
        <w:t xml:space="preserve"> the potentially large effect of non-steady-state conditions</w:t>
      </w:r>
      <w:r w:rsidR="00CB4EBE">
        <w:rPr>
          <w:rFonts w:ascii="Times New Roman" w:hAnsi="Times New Roman" w:cs="Times New Roman"/>
          <w:sz w:val="24"/>
        </w:rPr>
        <w:t xml:space="preserve"> on NCP evaluated over shorter timescales. In addition, diel cycles in surface O</w:t>
      </w:r>
      <w:r w:rsidR="00CB4EBE">
        <w:rPr>
          <w:rFonts w:ascii="Times New Roman" w:hAnsi="Times New Roman" w:cs="Times New Roman"/>
          <w:sz w:val="24"/>
          <w:vertAlign w:val="subscript"/>
        </w:rPr>
        <w:t>2</w:t>
      </w:r>
      <w:r w:rsidR="00CB4EBE">
        <w:rPr>
          <w:rFonts w:ascii="Times New Roman" w:hAnsi="Times New Roman" w:cs="Times New Roman"/>
          <w:sz w:val="24"/>
        </w:rPr>
        <w:t>/</w:t>
      </w:r>
      <w:proofErr w:type="spellStart"/>
      <w:r w:rsidR="00CB4EBE">
        <w:rPr>
          <w:rFonts w:ascii="Times New Roman" w:hAnsi="Times New Roman" w:cs="Times New Roman"/>
          <w:sz w:val="24"/>
        </w:rPr>
        <w:t>Ar</w:t>
      </w:r>
      <w:proofErr w:type="spellEnd"/>
      <w:r w:rsidR="00CB4EBE">
        <w:rPr>
          <w:rFonts w:ascii="Times New Roman" w:hAnsi="Times New Roman" w:cs="Times New Roman"/>
          <w:sz w:val="24"/>
        </w:rPr>
        <w:t xml:space="preserve"> can also bias interpretation of NCP data based on local productivity and the time of day when measurements were made.</w:t>
      </w:r>
    </w:p>
    <w:p w14:paraId="4995852E" w14:textId="77777777" w:rsidR="00EE043F" w:rsidRDefault="00EE043F" w:rsidP="00C1260C">
      <w:pPr>
        <w:spacing w:line="480" w:lineRule="auto"/>
        <w:contextualSpacing/>
        <w:rPr>
          <w:rFonts w:ascii="Times New Roman" w:hAnsi="Times New Roman" w:cs="Times New Roman"/>
          <w:b/>
          <w:sz w:val="24"/>
        </w:rPr>
      </w:pPr>
    </w:p>
    <w:p w14:paraId="7DE52FB2" w14:textId="64B3918F" w:rsidR="00EE043F" w:rsidRDefault="00EE043F" w:rsidP="00C1260C">
      <w:pPr>
        <w:spacing w:line="480" w:lineRule="auto"/>
        <w:contextualSpacing/>
        <w:rPr>
          <w:rFonts w:ascii="Times New Roman" w:hAnsi="Times New Roman" w:cs="Times New Roman"/>
          <w:b/>
          <w:sz w:val="24"/>
        </w:rPr>
      </w:pPr>
      <w:r w:rsidRPr="00A30C08">
        <w:rPr>
          <w:rFonts w:ascii="Times New Roman" w:hAnsi="Times New Roman" w:cs="Times New Roman"/>
          <w:b/>
          <w:sz w:val="24"/>
        </w:rPr>
        <w:t>Plain language summary:</w:t>
      </w:r>
    </w:p>
    <w:p w14:paraId="75858F7C" w14:textId="40F8D511" w:rsidR="00515973" w:rsidRPr="00A30C08" w:rsidRDefault="005B1995" w:rsidP="00C1260C">
      <w:pPr>
        <w:spacing w:line="480" w:lineRule="auto"/>
        <w:contextualSpacing/>
        <w:rPr>
          <w:rFonts w:ascii="Times New Roman" w:hAnsi="Times New Roman" w:cs="Times New Roman"/>
          <w:sz w:val="24"/>
        </w:rPr>
      </w:pPr>
      <w:r>
        <w:rPr>
          <w:rFonts w:ascii="Times New Roman" w:hAnsi="Times New Roman" w:cs="Times New Roman"/>
          <w:sz w:val="24"/>
        </w:rPr>
        <w:t xml:space="preserve">Marine </w:t>
      </w:r>
      <w:r w:rsidR="000B571B">
        <w:rPr>
          <w:rFonts w:ascii="Times New Roman" w:hAnsi="Times New Roman" w:cs="Times New Roman"/>
          <w:sz w:val="24"/>
        </w:rPr>
        <w:t xml:space="preserve">microbes </w:t>
      </w:r>
      <w:r>
        <w:rPr>
          <w:rFonts w:ascii="Times New Roman" w:hAnsi="Times New Roman" w:cs="Times New Roman"/>
          <w:sz w:val="24"/>
        </w:rPr>
        <w:t xml:space="preserve">produce </w:t>
      </w:r>
      <w:r w:rsidR="000B571B">
        <w:rPr>
          <w:rFonts w:ascii="Times New Roman" w:hAnsi="Times New Roman" w:cs="Times New Roman"/>
          <w:sz w:val="24"/>
        </w:rPr>
        <w:t xml:space="preserve">and consume </w:t>
      </w:r>
      <w:r>
        <w:rPr>
          <w:rFonts w:ascii="Times New Roman" w:hAnsi="Times New Roman" w:cs="Times New Roman"/>
          <w:sz w:val="24"/>
        </w:rPr>
        <w:t>oxygen as a product o</w:t>
      </w:r>
      <w:r w:rsidR="00A65F0D">
        <w:rPr>
          <w:rFonts w:ascii="Times New Roman" w:hAnsi="Times New Roman" w:cs="Times New Roman"/>
          <w:sz w:val="24"/>
        </w:rPr>
        <w:t xml:space="preserve">f </w:t>
      </w:r>
      <w:r w:rsidR="00775015">
        <w:rPr>
          <w:rFonts w:ascii="Times New Roman" w:hAnsi="Times New Roman" w:cs="Times New Roman"/>
          <w:sz w:val="24"/>
        </w:rPr>
        <w:t xml:space="preserve">a balance between </w:t>
      </w:r>
      <w:r w:rsidR="00A65F0D">
        <w:rPr>
          <w:rFonts w:ascii="Times New Roman" w:hAnsi="Times New Roman" w:cs="Times New Roman"/>
          <w:sz w:val="24"/>
        </w:rPr>
        <w:t>photosynthesis</w:t>
      </w:r>
      <w:r w:rsidR="000B571B">
        <w:rPr>
          <w:rFonts w:ascii="Times New Roman" w:hAnsi="Times New Roman" w:cs="Times New Roman"/>
          <w:sz w:val="24"/>
        </w:rPr>
        <w:t xml:space="preserve"> and respiration</w:t>
      </w:r>
      <w:r w:rsidR="00F52541">
        <w:rPr>
          <w:rFonts w:ascii="Times New Roman" w:hAnsi="Times New Roman" w:cs="Times New Roman"/>
          <w:sz w:val="24"/>
        </w:rPr>
        <w:t xml:space="preserve">, </w:t>
      </w:r>
      <w:r w:rsidR="00CA5E27">
        <w:rPr>
          <w:rFonts w:ascii="Times New Roman" w:hAnsi="Times New Roman" w:cs="Times New Roman"/>
          <w:sz w:val="24"/>
        </w:rPr>
        <w:t xml:space="preserve">thereby </w:t>
      </w:r>
      <w:r w:rsidR="00F52541">
        <w:rPr>
          <w:rFonts w:ascii="Times New Roman" w:hAnsi="Times New Roman" w:cs="Times New Roman"/>
          <w:sz w:val="24"/>
        </w:rPr>
        <w:t>causing changes in the concentration of oxygen in the surface ocean</w:t>
      </w:r>
      <w:r w:rsidR="003C4AAB">
        <w:rPr>
          <w:rFonts w:ascii="Times New Roman" w:hAnsi="Times New Roman" w:cs="Times New Roman"/>
          <w:sz w:val="24"/>
        </w:rPr>
        <w:t xml:space="preserve">. Taking advantage of known relationships between the gas properties of oxygen and argon, researchers can isolate </w:t>
      </w:r>
      <w:r w:rsidR="009E26F5">
        <w:rPr>
          <w:rFonts w:ascii="Times New Roman" w:hAnsi="Times New Roman" w:cs="Times New Roman"/>
          <w:sz w:val="24"/>
        </w:rPr>
        <w:t xml:space="preserve">changes in </w:t>
      </w:r>
      <w:r w:rsidR="003C4AAB">
        <w:rPr>
          <w:rFonts w:ascii="Times New Roman" w:hAnsi="Times New Roman" w:cs="Times New Roman"/>
          <w:sz w:val="24"/>
        </w:rPr>
        <w:t xml:space="preserve">biologically-produced oxygen from </w:t>
      </w:r>
      <w:r w:rsidR="009E26F5">
        <w:rPr>
          <w:rFonts w:ascii="Times New Roman" w:hAnsi="Times New Roman" w:cs="Times New Roman"/>
          <w:sz w:val="24"/>
        </w:rPr>
        <w:t xml:space="preserve">changes that result from physical processes. This calculation relies on </w:t>
      </w:r>
      <w:r w:rsidR="00855801">
        <w:rPr>
          <w:rFonts w:ascii="Times New Roman" w:hAnsi="Times New Roman" w:cs="Times New Roman"/>
          <w:sz w:val="24"/>
        </w:rPr>
        <w:t>several</w:t>
      </w:r>
      <w:r w:rsidR="009E26F5">
        <w:rPr>
          <w:rFonts w:ascii="Times New Roman" w:hAnsi="Times New Roman" w:cs="Times New Roman"/>
          <w:sz w:val="24"/>
        </w:rPr>
        <w:t xml:space="preserve"> simplifying assumptions. In this study, </w:t>
      </w:r>
      <w:r w:rsidR="00282956">
        <w:rPr>
          <w:rFonts w:ascii="Times New Roman" w:hAnsi="Times New Roman" w:cs="Times New Roman"/>
          <w:sz w:val="24"/>
        </w:rPr>
        <w:t xml:space="preserve">we test the importance of these assumptions by tracking changes in biological oxygen </w:t>
      </w:r>
      <w:r w:rsidR="007E60DF">
        <w:rPr>
          <w:rFonts w:ascii="Times New Roman" w:hAnsi="Times New Roman" w:cs="Times New Roman"/>
          <w:sz w:val="24"/>
        </w:rPr>
        <w:t>while</w:t>
      </w:r>
      <w:r w:rsidR="00282956">
        <w:rPr>
          <w:rFonts w:ascii="Times New Roman" w:hAnsi="Times New Roman" w:cs="Times New Roman"/>
          <w:sz w:val="24"/>
        </w:rPr>
        <w:t xml:space="preserve"> following several water parcels over the course of 2-4 days. We find that accounting for vertical mixing </w:t>
      </w:r>
      <w:r w:rsidR="0063738D">
        <w:rPr>
          <w:rFonts w:ascii="Times New Roman" w:hAnsi="Times New Roman" w:cs="Times New Roman"/>
          <w:sz w:val="24"/>
        </w:rPr>
        <w:t>processes</w:t>
      </w:r>
      <w:r w:rsidR="00282956">
        <w:rPr>
          <w:rFonts w:ascii="Times New Roman" w:hAnsi="Times New Roman" w:cs="Times New Roman"/>
          <w:sz w:val="24"/>
        </w:rPr>
        <w:t xml:space="preserve"> </w:t>
      </w:r>
      <w:r w:rsidR="0020580B" w:rsidRPr="0084113E">
        <w:rPr>
          <w:rFonts w:ascii="Times New Roman" w:hAnsi="Times New Roman" w:cs="Times New Roman"/>
          <w:sz w:val="24"/>
        </w:rPr>
        <w:t>and</w:t>
      </w:r>
      <w:r w:rsidR="00282956" w:rsidRPr="0084113E">
        <w:rPr>
          <w:rFonts w:ascii="Times New Roman" w:hAnsi="Times New Roman" w:cs="Times New Roman"/>
          <w:sz w:val="24"/>
        </w:rPr>
        <w:t xml:space="preserve"> the rate of change in biological oxygen</w:t>
      </w:r>
      <w:r w:rsidR="006D2702">
        <w:rPr>
          <w:rFonts w:ascii="Times New Roman" w:hAnsi="Times New Roman" w:cs="Times New Roman"/>
          <w:sz w:val="24"/>
        </w:rPr>
        <w:t xml:space="preserve"> </w:t>
      </w:r>
      <w:r w:rsidR="002A4C6C">
        <w:rPr>
          <w:rFonts w:ascii="Times New Roman" w:hAnsi="Times New Roman" w:cs="Times New Roman"/>
          <w:sz w:val="24"/>
        </w:rPr>
        <w:t xml:space="preserve">is important </w:t>
      </w:r>
      <w:r w:rsidR="00F30B65">
        <w:rPr>
          <w:rFonts w:ascii="Times New Roman" w:hAnsi="Times New Roman" w:cs="Times New Roman"/>
          <w:sz w:val="24"/>
        </w:rPr>
        <w:t>when estimating</w:t>
      </w:r>
      <w:r w:rsidR="006D2702">
        <w:rPr>
          <w:rFonts w:ascii="Times New Roman" w:hAnsi="Times New Roman" w:cs="Times New Roman"/>
          <w:sz w:val="24"/>
        </w:rPr>
        <w:t xml:space="preserve"> biological oxygen production </w:t>
      </w:r>
      <w:r w:rsidR="00F30B65">
        <w:rPr>
          <w:rFonts w:ascii="Times New Roman" w:hAnsi="Times New Roman" w:cs="Times New Roman"/>
          <w:sz w:val="24"/>
        </w:rPr>
        <w:t>rates</w:t>
      </w:r>
      <w:r w:rsidR="006D2702">
        <w:rPr>
          <w:rFonts w:ascii="Times New Roman" w:hAnsi="Times New Roman" w:cs="Times New Roman"/>
          <w:sz w:val="24"/>
        </w:rPr>
        <w:t xml:space="preserve">. We also find that daily shifts in </w:t>
      </w:r>
      <w:r w:rsidR="008A371C">
        <w:rPr>
          <w:rFonts w:ascii="Times New Roman" w:hAnsi="Times New Roman" w:cs="Times New Roman"/>
          <w:sz w:val="24"/>
        </w:rPr>
        <w:t>oxygen as photosynthesis rises through the day and falls to zero at night can influence measurements b</w:t>
      </w:r>
      <w:r w:rsidR="005441B8">
        <w:rPr>
          <w:rFonts w:ascii="Times New Roman" w:hAnsi="Times New Roman" w:cs="Times New Roman"/>
          <w:sz w:val="24"/>
        </w:rPr>
        <w:t xml:space="preserve">ased on </w:t>
      </w:r>
      <w:r w:rsidR="00560D92">
        <w:rPr>
          <w:rFonts w:ascii="Times New Roman" w:hAnsi="Times New Roman" w:cs="Times New Roman"/>
          <w:sz w:val="24"/>
        </w:rPr>
        <w:t>time of collection</w:t>
      </w:r>
      <w:r w:rsidR="005441B8">
        <w:rPr>
          <w:rFonts w:ascii="Times New Roman" w:hAnsi="Times New Roman" w:cs="Times New Roman"/>
          <w:sz w:val="24"/>
        </w:rPr>
        <w:t>.</w:t>
      </w:r>
    </w:p>
    <w:p w14:paraId="06ABAC2B" w14:textId="77777777" w:rsidR="00515973" w:rsidRDefault="00515973" w:rsidP="00C1260C">
      <w:pPr>
        <w:spacing w:line="480" w:lineRule="auto"/>
        <w:contextualSpacing/>
        <w:rPr>
          <w:rFonts w:ascii="Times New Roman" w:hAnsi="Times New Roman" w:cs="Times New Roman"/>
          <w:b/>
          <w:sz w:val="24"/>
        </w:rPr>
      </w:pPr>
    </w:p>
    <w:p w14:paraId="4E5D8383" w14:textId="6F25A44C" w:rsidR="00EE043F" w:rsidRPr="00EE043F" w:rsidRDefault="00EE043F" w:rsidP="00C1260C">
      <w:pPr>
        <w:spacing w:line="480" w:lineRule="auto"/>
        <w:contextualSpacing/>
        <w:rPr>
          <w:rFonts w:ascii="Times New Roman" w:hAnsi="Times New Roman" w:cs="Times New Roman"/>
          <w:b/>
          <w:sz w:val="24"/>
        </w:rPr>
      </w:pPr>
      <w:r>
        <w:rPr>
          <w:rFonts w:ascii="Times New Roman" w:hAnsi="Times New Roman" w:cs="Times New Roman"/>
          <w:b/>
          <w:sz w:val="24"/>
        </w:rPr>
        <w:t>Index terms and keywords:</w:t>
      </w:r>
    </w:p>
    <w:p w14:paraId="2FF8D304" w14:textId="3F90AB88" w:rsidR="00D056EB" w:rsidRDefault="00C63525" w:rsidP="00C1260C">
      <w:pPr>
        <w:spacing w:line="480" w:lineRule="auto"/>
        <w:contextualSpacing/>
        <w:rPr>
          <w:rFonts w:ascii="Times New Roman" w:hAnsi="Times New Roman" w:cs="Times New Roman"/>
          <w:b/>
          <w:sz w:val="24"/>
        </w:rPr>
      </w:pPr>
      <w:r>
        <w:rPr>
          <w:rFonts w:ascii="Times New Roman" w:hAnsi="Times New Roman" w:cs="Times New Roman"/>
          <w:b/>
          <w:sz w:val="24"/>
        </w:rPr>
        <w:t>4227</w:t>
      </w:r>
      <w:r w:rsidR="00D056EB">
        <w:rPr>
          <w:rFonts w:ascii="Times New Roman" w:hAnsi="Times New Roman" w:cs="Times New Roman"/>
          <w:b/>
          <w:sz w:val="24"/>
        </w:rPr>
        <w:t xml:space="preserve"> </w:t>
      </w:r>
      <w:r w:rsidR="000F22A2">
        <w:rPr>
          <w:rFonts w:ascii="Times New Roman" w:hAnsi="Times New Roman" w:cs="Times New Roman"/>
          <w:b/>
          <w:sz w:val="24"/>
        </w:rPr>
        <w:t>Diel</w:t>
      </w:r>
      <w:r w:rsidR="00D056EB">
        <w:rPr>
          <w:rFonts w:ascii="Times New Roman" w:hAnsi="Times New Roman" w:cs="Times New Roman"/>
          <w:b/>
          <w:sz w:val="24"/>
        </w:rPr>
        <w:t>, seasonal, and annual cycles</w:t>
      </w:r>
      <w:r w:rsidR="00351CC1">
        <w:rPr>
          <w:rFonts w:ascii="Times New Roman" w:hAnsi="Times New Roman" w:cs="Times New Roman"/>
          <w:b/>
          <w:sz w:val="24"/>
        </w:rPr>
        <w:t xml:space="preserve">, </w:t>
      </w:r>
      <w:r w:rsidR="00813BF1">
        <w:rPr>
          <w:rFonts w:ascii="Times New Roman" w:hAnsi="Times New Roman" w:cs="Times New Roman"/>
          <w:b/>
          <w:sz w:val="24"/>
        </w:rPr>
        <w:t>0460</w:t>
      </w:r>
      <w:r w:rsidR="002B3673">
        <w:rPr>
          <w:rFonts w:ascii="Times New Roman" w:hAnsi="Times New Roman" w:cs="Times New Roman"/>
          <w:b/>
          <w:sz w:val="24"/>
        </w:rPr>
        <w:t xml:space="preserve"> Marine systems</w:t>
      </w:r>
      <w:r w:rsidR="00813BF1">
        <w:rPr>
          <w:rFonts w:ascii="Times New Roman" w:hAnsi="Times New Roman" w:cs="Times New Roman"/>
          <w:b/>
          <w:sz w:val="24"/>
        </w:rPr>
        <w:t xml:space="preserve">, </w:t>
      </w:r>
      <w:r w:rsidR="00307F11">
        <w:rPr>
          <w:rFonts w:ascii="Times New Roman" w:hAnsi="Times New Roman" w:cs="Times New Roman"/>
          <w:b/>
          <w:sz w:val="24"/>
        </w:rPr>
        <w:t>0414</w:t>
      </w:r>
      <w:r w:rsidR="002B3673">
        <w:rPr>
          <w:rFonts w:ascii="Times New Roman" w:hAnsi="Times New Roman" w:cs="Times New Roman"/>
          <w:b/>
          <w:sz w:val="24"/>
        </w:rPr>
        <w:t xml:space="preserve"> Biogeochemical cycles, processes, and modeling</w:t>
      </w:r>
      <w:r w:rsidR="002E5B33">
        <w:rPr>
          <w:rFonts w:ascii="Times New Roman" w:hAnsi="Times New Roman" w:cs="Times New Roman"/>
          <w:b/>
          <w:sz w:val="24"/>
        </w:rPr>
        <w:t>, 4806</w:t>
      </w:r>
      <w:r w:rsidR="00D056EB">
        <w:rPr>
          <w:rFonts w:ascii="Times New Roman" w:hAnsi="Times New Roman" w:cs="Times New Roman"/>
          <w:b/>
          <w:sz w:val="24"/>
        </w:rPr>
        <w:t xml:space="preserve"> Carbon cycling</w:t>
      </w:r>
      <w:r w:rsidR="002E5B33">
        <w:rPr>
          <w:rFonts w:ascii="Times New Roman" w:hAnsi="Times New Roman" w:cs="Times New Roman"/>
          <w:b/>
          <w:sz w:val="24"/>
        </w:rPr>
        <w:t>, 4820</w:t>
      </w:r>
      <w:r w:rsidR="00D056EB">
        <w:rPr>
          <w:rFonts w:ascii="Times New Roman" w:hAnsi="Times New Roman" w:cs="Times New Roman"/>
          <w:b/>
          <w:sz w:val="24"/>
        </w:rPr>
        <w:t xml:space="preserve"> Gases</w:t>
      </w:r>
    </w:p>
    <w:p w14:paraId="3B35D235" w14:textId="04DEAD12" w:rsidR="00C1260C" w:rsidRDefault="00AB1ADE" w:rsidP="00C1260C">
      <w:pPr>
        <w:spacing w:line="480" w:lineRule="auto"/>
        <w:contextualSpacing/>
        <w:rPr>
          <w:rFonts w:ascii="Times New Roman" w:hAnsi="Times New Roman" w:cs="Times New Roman"/>
          <w:sz w:val="24"/>
        </w:rPr>
      </w:pPr>
      <w:r>
        <w:rPr>
          <w:rFonts w:ascii="Times New Roman" w:hAnsi="Times New Roman" w:cs="Times New Roman"/>
          <w:b/>
          <w:sz w:val="24"/>
        </w:rPr>
        <w:lastRenderedPageBreak/>
        <w:br/>
      </w:r>
      <w:r w:rsidR="00030F9E">
        <w:rPr>
          <w:rFonts w:ascii="Times New Roman" w:hAnsi="Times New Roman" w:cs="Times New Roman"/>
          <w:b/>
          <w:sz w:val="24"/>
        </w:rPr>
        <w:t xml:space="preserve">1. </w:t>
      </w:r>
      <w:r w:rsidR="00833E4C" w:rsidRPr="00833E4C">
        <w:rPr>
          <w:rFonts w:ascii="Times New Roman" w:hAnsi="Times New Roman" w:cs="Times New Roman"/>
          <w:b/>
          <w:sz w:val="24"/>
        </w:rPr>
        <w:t>Introduction</w:t>
      </w:r>
    </w:p>
    <w:p w14:paraId="278B08C1" w14:textId="30914886" w:rsidR="00696114" w:rsidRDefault="00016223" w:rsidP="000F0F14">
      <w:pPr>
        <w:spacing w:line="480" w:lineRule="auto"/>
        <w:ind w:firstLine="720"/>
        <w:contextualSpacing/>
        <w:rPr>
          <w:rFonts w:ascii="Times New Roman" w:hAnsi="Times New Roman" w:cs="Times New Roman"/>
          <w:sz w:val="24"/>
        </w:rPr>
      </w:pPr>
      <w:r>
        <w:rPr>
          <w:rFonts w:ascii="Times New Roman" w:hAnsi="Times New Roman" w:cs="Times New Roman"/>
          <w:sz w:val="24"/>
        </w:rPr>
        <w:t>Basic m</w:t>
      </w:r>
      <w:r w:rsidR="00F01591">
        <w:rPr>
          <w:rFonts w:ascii="Times New Roman" w:hAnsi="Times New Roman" w:cs="Times New Roman"/>
          <w:sz w:val="24"/>
        </w:rPr>
        <w:t xml:space="preserve">easurements of </w:t>
      </w:r>
      <w:r w:rsidR="00D14752">
        <w:rPr>
          <w:rFonts w:ascii="Times New Roman" w:hAnsi="Times New Roman" w:cs="Times New Roman"/>
          <w:sz w:val="24"/>
        </w:rPr>
        <w:t>oceanic primary production are essential to studying marine carbon fluxes</w:t>
      </w:r>
      <w:r w:rsidR="00861B45">
        <w:rPr>
          <w:rFonts w:ascii="Times New Roman" w:hAnsi="Times New Roman" w:cs="Times New Roman"/>
          <w:sz w:val="24"/>
        </w:rPr>
        <w:t>,</w:t>
      </w:r>
      <w:r w:rsidR="00D14752">
        <w:rPr>
          <w:rFonts w:ascii="Times New Roman" w:hAnsi="Times New Roman" w:cs="Times New Roman"/>
          <w:sz w:val="24"/>
        </w:rPr>
        <w:t xml:space="preserve"> </w:t>
      </w:r>
      <w:r>
        <w:rPr>
          <w:rFonts w:ascii="Times New Roman" w:hAnsi="Times New Roman" w:cs="Times New Roman"/>
          <w:sz w:val="24"/>
        </w:rPr>
        <w:t>ecosystem dynamics</w:t>
      </w:r>
      <w:r w:rsidR="00861B45">
        <w:rPr>
          <w:rFonts w:ascii="Times New Roman" w:hAnsi="Times New Roman" w:cs="Times New Roman"/>
          <w:sz w:val="24"/>
        </w:rPr>
        <w:t xml:space="preserve">, and </w:t>
      </w:r>
      <w:r w:rsidR="002D0C79">
        <w:rPr>
          <w:rFonts w:ascii="Times New Roman" w:hAnsi="Times New Roman" w:cs="Times New Roman"/>
          <w:sz w:val="24"/>
        </w:rPr>
        <w:t>carbon biogeochemistry</w:t>
      </w:r>
      <w:r>
        <w:rPr>
          <w:rFonts w:ascii="Times New Roman" w:hAnsi="Times New Roman" w:cs="Times New Roman"/>
          <w:sz w:val="24"/>
        </w:rPr>
        <w:t xml:space="preserve">. </w:t>
      </w:r>
      <w:r w:rsidR="00D926C5">
        <w:rPr>
          <w:rFonts w:ascii="Times New Roman" w:hAnsi="Times New Roman" w:cs="Times New Roman"/>
          <w:sz w:val="24"/>
        </w:rPr>
        <w:t xml:space="preserve">Marine </w:t>
      </w:r>
      <w:r w:rsidR="00861B45">
        <w:rPr>
          <w:rFonts w:ascii="Times New Roman" w:hAnsi="Times New Roman" w:cs="Times New Roman"/>
          <w:sz w:val="24"/>
        </w:rPr>
        <w:t>net primary production</w:t>
      </w:r>
      <w:r w:rsidR="00523A40">
        <w:rPr>
          <w:rFonts w:ascii="Times New Roman" w:hAnsi="Times New Roman" w:cs="Times New Roman"/>
          <w:sz w:val="24"/>
        </w:rPr>
        <w:t>, which</w:t>
      </w:r>
      <w:r w:rsidR="00861B45">
        <w:rPr>
          <w:rFonts w:ascii="Times New Roman" w:hAnsi="Times New Roman" w:cs="Times New Roman"/>
          <w:sz w:val="24"/>
        </w:rPr>
        <w:t xml:space="preserve"> accounts</w:t>
      </w:r>
      <w:r w:rsidR="002D0C79">
        <w:rPr>
          <w:rFonts w:ascii="Times New Roman" w:hAnsi="Times New Roman" w:cs="Times New Roman"/>
          <w:sz w:val="24"/>
        </w:rPr>
        <w:t xml:space="preserve"> for half of total global p</w:t>
      </w:r>
      <w:r w:rsidR="004A494B">
        <w:rPr>
          <w:rFonts w:ascii="Times New Roman" w:hAnsi="Times New Roman" w:cs="Times New Roman"/>
          <w:sz w:val="24"/>
        </w:rPr>
        <w:t>rimary production</w:t>
      </w:r>
      <w:r w:rsidR="0016774A">
        <w:rPr>
          <w:rFonts w:ascii="Times New Roman" w:hAnsi="Times New Roman" w:cs="Times New Roman"/>
          <w:sz w:val="24"/>
        </w:rPr>
        <w:t xml:space="preserve"> </w:t>
      </w:r>
      <w:r w:rsidR="002C031A">
        <w:rPr>
          <w:rFonts w:ascii="Times New Roman" w:hAnsi="Times New Roman" w:cs="Times New Roman"/>
          <w:sz w:val="24"/>
        </w:rPr>
        <w:fldChar w:fldCharType="begin"/>
      </w:r>
      <w:r w:rsidR="00B14519">
        <w:rPr>
          <w:rFonts w:ascii="Times New Roman" w:hAnsi="Times New Roman" w:cs="Times New Roman"/>
          <w:sz w:val="24"/>
        </w:rPr>
        <w:instrText xml:space="preserve"> ADDIN EN.CITE &lt;EndNote&gt;&lt;Cite&gt;&lt;Author&gt;Field&lt;/Author&gt;&lt;Year&gt;1998&lt;/Year&gt;&lt;RecNum&gt;322&lt;/RecNum&gt;&lt;DisplayText&gt;(Field, Behrenfeld, Randerson, &amp;amp; Falkowski, 1998)&lt;/DisplayText&gt;&lt;record&gt;&lt;rec-number&gt;322&lt;/rec-number&gt;&lt;foreign-keys&gt;&lt;key app="EN" db-id="5serpfttlaazrbezaeapsws025wrrzs2v9rx" timestamp="1489510421" guid="5f9317b2-5f67-4080-a850-6beb2138b4e5"&gt;322&lt;/key&gt;&lt;/foreign-keys&gt;&lt;ref-type name="Journal Article"&gt;17&lt;/ref-type&gt;&lt;contributors&gt;&lt;authors&gt;&lt;author&gt;Field, C. B.&lt;/author&gt;&lt;author&gt;Behrenfeld, M. J.&lt;/author&gt;&lt;author&gt;Randerson, J. T.&lt;/author&gt;&lt;author&gt;Falkowski, P.&lt;/author&gt;&lt;/authors&gt;&lt;/contributors&gt;&lt;titles&gt;&lt;title&gt;Primary production of the biosphere: Integrating terrestrial and oceanic components&lt;/title&gt;&lt;secondary-title&gt;Science&lt;/secondary-title&gt;&lt;/titles&gt;&lt;periodical&gt;&lt;full-title&gt;Science&lt;/full-title&gt;&lt;abbr-1&gt;Science&lt;/abbr-1&gt;&lt;/periodical&gt;&lt;pages&gt;237-240&lt;/pages&gt;&lt;volume&gt;281&lt;/volume&gt;&lt;number&gt;5374&lt;/number&gt;&lt;dates&gt;&lt;year&gt;1998&lt;/year&gt;&lt;pub-dates&gt;&lt;date&gt;Jul&lt;/date&gt;&lt;/pub-dates&gt;&lt;/dates&gt;&lt;isbn&gt;0036-8075&lt;/isbn&gt;&lt;accession-num&gt;WOS:000074714200042&lt;/accession-num&gt;&lt;urls&gt;&lt;related-urls&gt;&lt;url&gt;&amp;lt;Go to ISI&amp;gt;://WOS:000074714200042&lt;/url&gt;&lt;/related-urls&gt;&lt;/urls&gt;&lt;electronic-resource-num&gt;10.1126/science.281.5374.237&lt;/electronic-resource-num&gt;&lt;/record&gt;&lt;/Cite&gt;&lt;/EndNote&gt;</w:instrText>
      </w:r>
      <w:r w:rsidR="002C031A">
        <w:rPr>
          <w:rFonts w:ascii="Times New Roman" w:hAnsi="Times New Roman" w:cs="Times New Roman"/>
          <w:sz w:val="24"/>
        </w:rPr>
        <w:fldChar w:fldCharType="separate"/>
      </w:r>
      <w:r w:rsidR="00B14519">
        <w:rPr>
          <w:rFonts w:ascii="Times New Roman" w:hAnsi="Times New Roman" w:cs="Times New Roman"/>
          <w:noProof/>
          <w:sz w:val="24"/>
        </w:rPr>
        <w:t>(Field, Behrenfeld, Randerson, &amp; Falkowski, 1998)</w:t>
      </w:r>
      <w:r w:rsidR="002C031A">
        <w:rPr>
          <w:rFonts w:ascii="Times New Roman" w:hAnsi="Times New Roman" w:cs="Times New Roman"/>
          <w:sz w:val="24"/>
        </w:rPr>
        <w:fldChar w:fldCharType="end"/>
      </w:r>
      <w:r w:rsidR="00EE3C5B">
        <w:rPr>
          <w:rFonts w:ascii="Times New Roman" w:hAnsi="Times New Roman" w:cs="Times New Roman"/>
          <w:sz w:val="24"/>
        </w:rPr>
        <w:t xml:space="preserve">, </w:t>
      </w:r>
      <w:r w:rsidR="000916C9">
        <w:rPr>
          <w:rFonts w:ascii="Times New Roman" w:hAnsi="Times New Roman" w:cs="Times New Roman"/>
          <w:sz w:val="24"/>
        </w:rPr>
        <w:t xml:space="preserve">plays </w:t>
      </w:r>
      <w:r w:rsidR="00EE3C5B">
        <w:rPr>
          <w:rFonts w:ascii="Times New Roman" w:hAnsi="Times New Roman" w:cs="Times New Roman"/>
          <w:sz w:val="24"/>
        </w:rPr>
        <w:t xml:space="preserve">a correspondingly important role in regulating </w:t>
      </w:r>
      <w:r w:rsidR="00445DCF">
        <w:rPr>
          <w:rFonts w:ascii="Times New Roman" w:hAnsi="Times New Roman" w:cs="Times New Roman"/>
          <w:sz w:val="24"/>
        </w:rPr>
        <w:t xml:space="preserve">carbon </w:t>
      </w:r>
      <w:r w:rsidR="00EE3C5B">
        <w:rPr>
          <w:rFonts w:ascii="Times New Roman" w:hAnsi="Times New Roman" w:cs="Times New Roman"/>
          <w:sz w:val="24"/>
        </w:rPr>
        <w:t>fluxes between the atmosphere and the biosphere</w:t>
      </w:r>
      <w:r w:rsidR="0016774A">
        <w:rPr>
          <w:rFonts w:ascii="Times New Roman" w:hAnsi="Times New Roman" w:cs="Times New Roman"/>
          <w:sz w:val="24"/>
        </w:rPr>
        <w:t>.</w:t>
      </w:r>
      <w:r w:rsidR="00EE3C5B">
        <w:rPr>
          <w:rFonts w:ascii="Times New Roman" w:hAnsi="Times New Roman" w:cs="Times New Roman"/>
          <w:sz w:val="24"/>
        </w:rPr>
        <w:t xml:space="preserve"> </w:t>
      </w:r>
      <w:r w:rsidR="00AD4F38">
        <w:rPr>
          <w:rFonts w:ascii="Times New Roman" w:hAnsi="Times New Roman" w:cs="Times New Roman"/>
          <w:sz w:val="24"/>
        </w:rPr>
        <w:t xml:space="preserve">Furthermore, </w:t>
      </w:r>
      <w:r w:rsidR="00C9505E">
        <w:rPr>
          <w:rFonts w:ascii="Times New Roman" w:hAnsi="Times New Roman" w:cs="Times New Roman"/>
          <w:sz w:val="24"/>
        </w:rPr>
        <w:t xml:space="preserve">marine biological uptake of inorganic carbon </w:t>
      </w:r>
      <w:r w:rsidR="00285D4B">
        <w:rPr>
          <w:rFonts w:ascii="Times New Roman" w:hAnsi="Times New Roman" w:cs="Times New Roman"/>
          <w:sz w:val="24"/>
        </w:rPr>
        <w:t>represents a key global climate feedback</w:t>
      </w:r>
      <w:r w:rsidR="00B04D00">
        <w:rPr>
          <w:rFonts w:ascii="Times New Roman" w:hAnsi="Times New Roman" w:cs="Times New Roman"/>
          <w:sz w:val="24"/>
        </w:rPr>
        <w:t xml:space="preserve">, with sequestration of sinking organic biomass into the deep ocean </w:t>
      </w:r>
      <w:r w:rsidR="00C9505E">
        <w:rPr>
          <w:rFonts w:ascii="Times New Roman" w:hAnsi="Times New Roman" w:cs="Times New Roman"/>
          <w:sz w:val="24"/>
        </w:rPr>
        <w:t>act</w:t>
      </w:r>
      <w:r w:rsidR="00B04D00">
        <w:rPr>
          <w:rFonts w:ascii="Times New Roman" w:hAnsi="Times New Roman" w:cs="Times New Roman"/>
          <w:sz w:val="24"/>
        </w:rPr>
        <w:t>ing</w:t>
      </w:r>
      <w:r w:rsidR="00C9505E">
        <w:rPr>
          <w:rFonts w:ascii="Times New Roman" w:hAnsi="Times New Roman" w:cs="Times New Roman"/>
          <w:sz w:val="24"/>
        </w:rPr>
        <w:t xml:space="preserve"> as a</w:t>
      </w:r>
      <w:r w:rsidR="00445DCF">
        <w:rPr>
          <w:rFonts w:ascii="Times New Roman" w:hAnsi="Times New Roman" w:cs="Times New Roman"/>
          <w:sz w:val="24"/>
        </w:rPr>
        <w:t xml:space="preserve"> </w:t>
      </w:r>
      <w:r w:rsidR="00C9505E">
        <w:rPr>
          <w:rFonts w:ascii="Times New Roman" w:hAnsi="Times New Roman" w:cs="Times New Roman"/>
          <w:sz w:val="24"/>
        </w:rPr>
        <w:t>sink for atmospheric carbon</w:t>
      </w:r>
      <w:r w:rsidR="00285D4B">
        <w:rPr>
          <w:rFonts w:ascii="Times New Roman" w:hAnsi="Times New Roman" w:cs="Times New Roman"/>
          <w:sz w:val="24"/>
        </w:rPr>
        <w:t>.</w:t>
      </w:r>
      <w:r w:rsidR="005E6207">
        <w:rPr>
          <w:rFonts w:ascii="Times New Roman" w:hAnsi="Times New Roman" w:cs="Times New Roman"/>
          <w:sz w:val="24"/>
        </w:rPr>
        <w:t xml:space="preserve"> Improving the accuracy of marine primary production measurements can enhance our ability to both constrain</w:t>
      </w:r>
      <w:r w:rsidR="007C575F">
        <w:rPr>
          <w:rFonts w:ascii="Times New Roman" w:hAnsi="Times New Roman" w:cs="Times New Roman"/>
          <w:sz w:val="24"/>
        </w:rPr>
        <w:t xml:space="preserve"> the potential strength of </w:t>
      </w:r>
      <w:r w:rsidR="00C64F51">
        <w:rPr>
          <w:rFonts w:ascii="Times New Roman" w:hAnsi="Times New Roman" w:cs="Times New Roman"/>
          <w:sz w:val="24"/>
        </w:rPr>
        <w:t>this carbon pump to the ocean interior as well as to study marine ecosyste</w:t>
      </w:r>
      <w:r w:rsidR="00AD6322">
        <w:rPr>
          <w:rFonts w:ascii="Times New Roman" w:hAnsi="Times New Roman" w:cs="Times New Roman"/>
          <w:sz w:val="24"/>
        </w:rPr>
        <w:t>ms</w:t>
      </w:r>
      <w:r w:rsidR="00CF1B53">
        <w:rPr>
          <w:rFonts w:ascii="Times New Roman" w:hAnsi="Times New Roman" w:cs="Times New Roman"/>
          <w:sz w:val="24"/>
        </w:rPr>
        <w:t>.</w:t>
      </w:r>
    </w:p>
    <w:p w14:paraId="191E99A9" w14:textId="0CFFB70A" w:rsidR="00C1260C" w:rsidRDefault="00E756AB" w:rsidP="000F0F14">
      <w:pPr>
        <w:spacing w:line="480" w:lineRule="auto"/>
        <w:ind w:firstLine="720"/>
        <w:contextualSpacing/>
        <w:rPr>
          <w:rFonts w:ascii="Times New Roman" w:hAnsi="Times New Roman" w:cs="Times New Roman"/>
          <w:sz w:val="24"/>
        </w:rPr>
      </w:pPr>
      <w:r>
        <w:rPr>
          <w:rFonts w:ascii="Times New Roman" w:hAnsi="Times New Roman" w:cs="Times New Roman"/>
          <w:sz w:val="24"/>
        </w:rPr>
        <w:t xml:space="preserve">Numerous approaches for measuring </w:t>
      </w:r>
      <w:r w:rsidR="00C83EAA">
        <w:rPr>
          <w:rFonts w:ascii="Times New Roman" w:hAnsi="Times New Roman" w:cs="Times New Roman"/>
          <w:sz w:val="24"/>
        </w:rPr>
        <w:t xml:space="preserve">marine primary production exist, </w:t>
      </w:r>
      <w:r w:rsidR="0049489B">
        <w:rPr>
          <w:rFonts w:ascii="Times New Roman" w:hAnsi="Times New Roman" w:cs="Times New Roman"/>
          <w:sz w:val="24"/>
        </w:rPr>
        <w:t>spanning</w:t>
      </w:r>
      <w:r w:rsidR="00284F5D">
        <w:rPr>
          <w:rFonts w:ascii="Times New Roman" w:hAnsi="Times New Roman" w:cs="Times New Roman"/>
          <w:sz w:val="24"/>
        </w:rPr>
        <w:t xml:space="preserve"> multiple</w:t>
      </w:r>
      <w:r w:rsidR="00C83EAA">
        <w:rPr>
          <w:rFonts w:ascii="Times New Roman" w:hAnsi="Times New Roman" w:cs="Times New Roman"/>
          <w:sz w:val="24"/>
        </w:rPr>
        <w:t xml:space="preserve"> </w:t>
      </w:r>
      <w:r w:rsidR="00C16694">
        <w:rPr>
          <w:rFonts w:ascii="Times New Roman" w:hAnsi="Times New Roman" w:cs="Times New Roman"/>
          <w:sz w:val="24"/>
        </w:rPr>
        <w:t xml:space="preserve">incubation-based </w:t>
      </w:r>
      <w:r w:rsidR="00284F5D">
        <w:rPr>
          <w:rFonts w:ascii="Times New Roman" w:hAnsi="Times New Roman" w:cs="Times New Roman"/>
          <w:sz w:val="24"/>
        </w:rPr>
        <w:t>and</w:t>
      </w:r>
      <w:r w:rsidR="00C16694">
        <w:rPr>
          <w:rFonts w:ascii="Times New Roman" w:hAnsi="Times New Roman" w:cs="Times New Roman"/>
          <w:sz w:val="24"/>
        </w:rPr>
        <w:t xml:space="preserve"> </w:t>
      </w:r>
      <w:r w:rsidR="00C16694">
        <w:rPr>
          <w:rFonts w:ascii="Times New Roman" w:hAnsi="Times New Roman" w:cs="Times New Roman"/>
          <w:i/>
          <w:sz w:val="24"/>
        </w:rPr>
        <w:t>in</w:t>
      </w:r>
      <w:r w:rsidR="00445DCF">
        <w:rPr>
          <w:rFonts w:ascii="Times New Roman" w:hAnsi="Times New Roman" w:cs="Times New Roman"/>
          <w:i/>
          <w:sz w:val="24"/>
        </w:rPr>
        <w:t xml:space="preserve"> </w:t>
      </w:r>
      <w:r w:rsidR="00C16694">
        <w:rPr>
          <w:rFonts w:ascii="Times New Roman" w:hAnsi="Times New Roman" w:cs="Times New Roman"/>
          <w:i/>
          <w:sz w:val="24"/>
        </w:rPr>
        <w:t>situ</w:t>
      </w:r>
      <w:r w:rsidR="00C16694">
        <w:rPr>
          <w:rFonts w:ascii="Times New Roman" w:hAnsi="Times New Roman" w:cs="Times New Roman"/>
          <w:sz w:val="24"/>
        </w:rPr>
        <w:t xml:space="preserve"> methods</w:t>
      </w:r>
      <w:r w:rsidR="00413A12">
        <w:rPr>
          <w:rFonts w:ascii="Times New Roman" w:hAnsi="Times New Roman" w:cs="Times New Roman"/>
          <w:sz w:val="24"/>
        </w:rPr>
        <w:t xml:space="preserve"> </w:t>
      </w:r>
      <w:r w:rsidR="00564572">
        <w:rPr>
          <w:rFonts w:ascii="Times New Roman" w:hAnsi="Times New Roman" w:cs="Times New Roman"/>
          <w:sz w:val="24"/>
        </w:rPr>
        <w:fldChar w:fldCharType="begin">
          <w:fldData xml:space="preserve">PEVuZE5vdGU+PENpdGU+PEF1dGhvcj5DaGF2ZXo8L0F1dGhvcj48WWVhcj4yMDEwPC9ZZWFyPjxS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</w:fldData>
        </w:fldChar>
      </w:r>
      <w:r w:rsidR="00B14519">
        <w:rPr>
          <w:rFonts w:ascii="Times New Roman" w:hAnsi="Times New Roman" w:cs="Times New Roman"/>
          <w:sz w:val="24"/>
        </w:rPr>
        <w:instrText xml:space="preserve"> ADDIN EN.CITE </w:instrText>
      </w:r>
      <w:r w:rsidR="00B14519">
        <w:rPr>
          <w:rFonts w:ascii="Times New Roman" w:hAnsi="Times New Roman" w:cs="Times New Roman"/>
          <w:sz w:val="24"/>
        </w:rPr>
        <w:fldChar w:fldCharType="begin">
          <w:fldData xml:space="preserve">PEVuZE5vdGU+PENpdGU+PEF1dGhvcj5DaGF2ZXo8L0F1dGhvcj48WWVhcj4yMDEwPC9ZZWFyPjxS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</w:fldData>
        </w:fldChar>
      </w:r>
      <w:r w:rsidR="00B14519">
        <w:rPr>
          <w:rFonts w:ascii="Times New Roman" w:hAnsi="Times New Roman" w:cs="Times New Roman"/>
          <w:sz w:val="24"/>
        </w:rPr>
        <w:instrText xml:space="preserve"> ADDIN EN.CITE.DATA </w:instrText>
      </w:r>
      <w:r w:rsidR="00B14519">
        <w:rPr>
          <w:rFonts w:ascii="Times New Roman" w:hAnsi="Times New Roman" w:cs="Times New Roman"/>
          <w:sz w:val="24"/>
        </w:rPr>
      </w:r>
      <w:r w:rsidR="00B14519">
        <w:rPr>
          <w:rFonts w:ascii="Times New Roman" w:hAnsi="Times New Roman" w:cs="Times New Roman"/>
          <w:sz w:val="24"/>
        </w:rPr>
        <w:fldChar w:fldCharType="end"/>
      </w:r>
      <w:r w:rsidR="00564572">
        <w:rPr>
          <w:rFonts w:ascii="Times New Roman" w:hAnsi="Times New Roman" w:cs="Times New Roman"/>
          <w:sz w:val="24"/>
        </w:rPr>
      </w:r>
      <w:r w:rsidR="00564572">
        <w:rPr>
          <w:rFonts w:ascii="Times New Roman" w:hAnsi="Times New Roman" w:cs="Times New Roman"/>
          <w:sz w:val="24"/>
        </w:rPr>
        <w:fldChar w:fldCharType="separate"/>
      </w:r>
      <w:r w:rsidR="00B14519">
        <w:rPr>
          <w:rFonts w:ascii="Times New Roman" w:hAnsi="Times New Roman" w:cs="Times New Roman"/>
          <w:noProof/>
          <w:sz w:val="24"/>
        </w:rPr>
        <w:t>(Chavez, Messié, &amp; Pennington, 2010; Ducklow &amp; Doney, 2013)</w:t>
      </w:r>
      <w:r w:rsidR="00564572">
        <w:rPr>
          <w:rFonts w:ascii="Times New Roman" w:hAnsi="Times New Roman" w:cs="Times New Roman"/>
          <w:sz w:val="24"/>
        </w:rPr>
        <w:fldChar w:fldCharType="end"/>
      </w:r>
      <w:r w:rsidR="00EC674E">
        <w:rPr>
          <w:rFonts w:ascii="Times New Roman" w:hAnsi="Times New Roman" w:cs="Times New Roman"/>
          <w:sz w:val="24"/>
        </w:rPr>
        <w:t xml:space="preserve">; </w:t>
      </w:r>
      <w:r w:rsidR="00B7615A">
        <w:rPr>
          <w:rFonts w:ascii="Times New Roman" w:hAnsi="Times New Roman" w:cs="Times New Roman"/>
          <w:sz w:val="24"/>
        </w:rPr>
        <w:t xml:space="preserve">Within the last decade, </w:t>
      </w:r>
      <w:r w:rsidR="002A63B7">
        <w:rPr>
          <w:rFonts w:ascii="Times New Roman" w:hAnsi="Times New Roman" w:cs="Times New Roman"/>
          <w:sz w:val="24"/>
        </w:rPr>
        <w:t>an increasing nu</w:t>
      </w:r>
      <w:r w:rsidR="007A2C2D">
        <w:rPr>
          <w:rFonts w:ascii="Times New Roman" w:hAnsi="Times New Roman" w:cs="Times New Roman"/>
          <w:sz w:val="24"/>
        </w:rPr>
        <w:t>mber of studies</w:t>
      </w:r>
      <w:r w:rsidR="006579B3">
        <w:rPr>
          <w:rFonts w:ascii="Times New Roman" w:hAnsi="Times New Roman" w:cs="Times New Roman"/>
          <w:sz w:val="24"/>
        </w:rPr>
        <w:t xml:space="preserve"> e.g. </w:t>
      </w:r>
      <w:r w:rsidR="00564572">
        <w:rPr>
          <w:rFonts w:ascii="Times New Roman" w:hAnsi="Times New Roman" w:cs="Times New Roman"/>
          <w:sz w:val="24"/>
        </w:rPr>
        <w:fldChar w:fldCharType="begin">
          <w:fldData xml:space="preserve">PEVuZE5vdGU+PENpdGU+PEF1dGhvcj5DYXNzYXI8L0F1dGhvcj48WWVhcj4yMDExPC9ZZWFyPjxS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==
</w:fldData>
        </w:fldChar>
      </w:r>
      <w:r w:rsidR="00577B2E">
        <w:rPr>
          <w:rFonts w:ascii="Times New Roman" w:hAnsi="Times New Roman" w:cs="Times New Roman"/>
          <w:sz w:val="24"/>
        </w:rPr>
        <w:instrText xml:space="preserve"> ADDIN EN.CITE </w:instrText>
      </w:r>
      <w:r w:rsidR="00577B2E">
        <w:rPr>
          <w:rFonts w:ascii="Times New Roman" w:hAnsi="Times New Roman" w:cs="Times New Roman"/>
          <w:sz w:val="24"/>
        </w:rPr>
        <w:fldChar w:fldCharType="begin">
          <w:fldData xml:space="preserve">PEVuZE5vdGU+PENpdGU+PEF1dGhvcj5DYXNzYXI8L0F1dGhvcj48WWVhcj4yMDExPC9ZZWFyPjxS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==
</w:fldData>
        </w:fldChar>
      </w:r>
      <w:r w:rsidR="00577B2E">
        <w:rPr>
          <w:rFonts w:ascii="Times New Roman" w:hAnsi="Times New Roman" w:cs="Times New Roman"/>
          <w:sz w:val="24"/>
        </w:rPr>
        <w:instrText xml:space="preserve"> ADDIN EN.CITE.DATA </w:instrText>
      </w:r>
      <w:r w:rsidR="00577B2E">
        <w:rPr>
          <w:rFonts w:ascii="Times New Roman" w:hAnsi="Times New Roman" w:cs="Times New Roman"/>
          <w:sz w:val="24"/>
        </w:rPr>
      </w:r>
      <w:r w:rsidR="00577B2E">
        <w:rPr>
          <w:rFonts w:ascii="Times New Roman" w:hAnsi="Times New Roman" w:cs="Times New Roman"/>
          <w:sz w:val="24"/>
        </w:rPr>
        <w:fldChar w:fldCharType="end"/>
      </w:r>
      <w:r w:rsidR="00564572">
        <w:rPr>
          <w:rFonts w:ascii="Times New Roman" w:hAnsi="Times New Roman" w:cs="Times New Roman"/>
          <w:sz w:val="24"/>
        </w:rPr>
      </w:r>
      <w:r w:rsidR="00564572">
        <w:rPr>
          <w:rFonts w:ascii="Times New Roman" w:hAnsi="Times New Roman" w:cs="Times New Roman"/>
          <w:sz w:val="24"/>
        </w:rPr>
        <w:fldChar w:fldCharType="separate"/>
      </w:r>
      <w:r w:rsidR="00F247C8">
        <w:rPr>
          <w:rFonts w:ascii="Times New Roman" w:hAnsi="Times New Roman" w:cs="Times New Roman"/>
          <w:noProof/>
          <w:sz w:val="24"/>
        </w:rPr>
        <w:t>(N. Cassar et al., 2011; Eveleth et al., 2017; H. R. Stanley, Kirkpatrick, Cassar, Barnett, &amp; L Bender, 2010; Ulfsbo et al., 2014; Wang, Lin, Gifford, Eveleth, &amp; Cassar, 2018)</w:t>
      </w:r>
      <w:r w:rsidR="00564572">
        <w:rPr>
          <w:rFonts w:ascii="Times New Roman" w:hAnsi="Times New Roman" w:cs="Times New Roman"/>
          <w:sz w:val="24"/>
        </w:rPr>
        <w:fldChar w:fldCharType="end"/>
      </w:r>
      <w:r w:rsidR="00564572">
        <w:rPr>
          <w:rFonts w:ascii="Times New Roman" w:hAnsi="Times New Roman" w:cs="Times New Roman"/>
          <w:sz w:val="24"/>
        </w:rPr>
        <w:t xml:space="preserve"> </w:t>
      </w:r>
      <w:r w:rsidR="006579B3">
        <w:rPr>
          <w:rFonts w:ascii="Times New Roman" w:hAnsi="Times New Roman" w:cs="Times New Roman"/>
          <w:sz w:val="24"/>
        </w:rPr>
        <w:t>are</w:t>
      </w:r>
      <w:r w:rsidR="007A2C2D">
        <w:rPr>
          <w:rFonts w:ascii="Times New Roman" w:hAnsi="Times New Roman" w:cs="Times New Roman"/>
          <w:sz w:val="24"/>
        </w:rPr>
        <w:t xml:space="preserve"> utiliz</w:t>
      </w:r>
      <w:r w:rsidR="006579B3">
        <w:rPr>
          <w:rFonts w:ascii="Times New Roman" w:hAnsi="Times New Roman" w:cs="Times New Roman"/>
          <w:sz w:val="24"/>
        </w:rPr>
        <w:t>ing</w:t>
      </w:r>
      <w:r w:rsidR="007A2C2D">
        <w:rPr>
          <w:rFonts w:ascii="Times New Roman" w:hAnsi="Times New Roman" w:cs="Times New Roman"/>
          <w:sz w:val="24"/>
        </w:rPr>
        <w:t xml:space="preserve"> u</w:t>
      </w:r>
      <w:r w:rsidR="004D30E8">
        <w:rPr>
          <w:rFonts w:ascii="Times New Roman" w:hAnsi="Times New Roman" w:cs="Times New Roman"/>
          <w:sz w:val="24"/>
        </w:rPr>
        <w:t xml:space="preserve">nderway techniques to continuously measure tracers of productivity in the surface ocean </w:t>
      </w:r>
      <w:r w:rsidR="008B0DBE">
        <w:rPr>
          <w:rFonts w:ascii="Times New Roman" w:hAnsi="Times New Roman" w:cs="Times New Roman"/>
          <w:sz w:val="24"/>
        </w:rPr>
        <w:t xml:space="preserve">at </w:t>
      </w:r>
      <w:r w:rsidR="00FA6B01">
        <w:rPr>
          <w:rFonts w:ascii="Times New Roman" w:hAnsi="Times New Roman" w:cs="Times New Roman"/>
          <w:sz w:val="24"/>
        </w:rPr>
        <w:t>fine</w:t>
      </w:r>
      <w:r w:rsidR="008B0DBE">
        <w:rPr>
          <w:rFonts w:ascii="Times New Roman" w:hAnsi="Times New Roman" w:cs="Times New Roman"/>
          <w:sz w:val="24"/>
        </w:rPr>
        <w:t xml:space="preserve"> resolution. </w:t>
      </w:r>
      <w:r w:rsidR="005C7846">
        <w:rPr>
          <w:rFonts w:ascii="Times New Roman" w:hAnsi="Times New Roman" w:cs="Times New Roman"/>
          <w:sz w:val="24"/>
        </w:rPr>
        <w:t>Currently</w:t>
      </w:r>
      <w:r w:rsidR="00A86A4A">
        <w:rPr>
          <w:rFonts w:ascii="Times New Roman" w:hAnsi="Times New Roman" w:cs="Times New Roman"/>
          <w:sz w:val="24"/>
        </w:rPr>
        <w:t xml:space="preserve">, </w:t>
      </w:r>
      <w:r w:rsidR="004534F4">
        <w:rPr>
          <w:rFonts w:ascii="Times New Roman" w:hAnsi="Times New Roman" w:cs="Times New Roman"/>
          <w:sz w:val="24"/>
        </w:rPr>
        <w:t>an</w:t>
      </w:r>
      <w:r w:rsidR="0030476B">
        <w:rPr>
          <w:rFonts w:ascii="Times New Roman" w:hAnsi="Times New Roman" w:cs="Times New Roman"/>
          <w:sz w:val="24"/>
        </w:rPr>
        <w:t xml:space="preserve"> underway method</w:t>
      </w:r>
      <w:r w:rsidR="004534F4">
        <w:rPr>
          <w:rFonts w:ascii="Times New Roman" w:hAnsi="Times New Roman" w:cs="Times New Roman"/>
          <w:sz w:val="24"/>
        </w:rPr>
        <w:t xml:space="preserve"> </w:t>
      </w:r>
      <w:r w:rsidR="00DB372E">
        <w:rPr>
          <w:rFonts w:ascii="Times New Roman" w:hAnsi="Times New Roman" w:cs="Times New Roman"/>
          <w:sz w:val="24"/>
        </w:rPr>
        <w:t>in prevalent use</w:t>
      </w:r>
      <w:r w:rsidR="0030476B">
        <w:rPr>
          <w:rFonts w:ascii="Times New Roman" w:hAnsi="Times New Roman" w:cs="Times New Roman"/>
          <w:sz w:val="24"/>
        </w:rPr>
        <w:t xml:space="preserve"> employs</w:t>
      </w:r>
      <w:r w:rsidR="00AA2C59">
        <w:rPr>
          <w:rFonts w:ascii="Times New Roman" w:hAnsi="Times New Roman" w:cs="Times New Roman"/>
          <w:sz w:val="24"/>
        </w:rPr>
        <w:t xml:space="preserve"> measurement</w:t>
      </w:r>
      <w:r w:rsidR="0030476B">
        <w:rPr>
          <w:rFonts w:ascii="Times New Roman" w:hAnsi="Times New Roman" w:cs="Times New Roman"/>
          <w:sz w:val="24"/>
        </w:rPr>
        <w:t>s</w:t>
      </w:r>
      <w:r w:rsidR="00AA2C59">
        <w:rPr>
          <w:rFonts w:ascii="Times New Roman" w:hAnsi="Times New Roman" w:cs="Times New Roman"/>
          <w:sz w:val="24"/>
        </w:rPr>
        <w:t xml:space="preserve"> of the dissolved O</w:t>
      </w:r>
      <w:r w:rsidR="00AA2C59">
        <w:rPr>
          <w:rFonts w:ascii="Times New Roman" w:hAnsi="Times New Roman" w:cs="Times New Roman"/>
          <w:sz w:val="24"/>
          <w:vertAlign w:val="subscript"/>
        </w:rPr>
        <w:t>2</w:t>
      </w:r>
      <w:r w:rsidR="00AA2C59">
        <w:rPr>
          <w:rFonts w:ascii="Times New Roman" w:hAnsi="Times New Roman" w:cs="Times New Roman"/>
          <w:sz w:val="24"/>
        </w:rPr>
        <w:t>/</w:t>
      </w:r>
      <w:proofErr w:type="spellStart"/>
      <w:r w:rsidR="00AA2C59">
        <w:rPr>
          <w:rFonts w:ascii="Times New Roman" w:hAnsi="Times New Roman" w:cs="Times New Roman"/>
          <w:sz w:val="24"/>
        </w:rPr>
        <w:t>Ar</w:t>
      </w:r>
      <w:proofErr w:type="spellEnd"/>
      <w:r w:rsidR="00AA2C59">
        <w:rPr>
          <w:rFonts w:ascii="Times New Roman" w:hAnsi="Times New Roman" w:cs="Times New Roman"/>
          <w:sz w:val="24"/>
        </w:rPr>
        <w:t xml:space="preserve"> ratio in seawater using </w:t>
      </w:r>
      <w:r w:rsidR="008B0540">
        <w:rPr>
          <w:rFonts w:ascii="Times New Roman" w:hAnsi="Times New Roman" w:cs="Times New Roman"/>
          <w:sz w:val="24"/>
        </w:rPr>
        <w:t xml:space="preserve">either Equilibrator Inlet Mass Spectrometry (EIMS) </w:t>
      </w:r>
      <w:r w:rsidR="00564572">
        <w:rPr>
          <w:rFonts w:ascii="Times New Roman" w:hAnsi="Times New Roman" w:cs="Times New Roman"/>
          <w:sz w:val="24"/>
        </w:rPr>
        <w:fldChar w:fldCharType="begin">
          <w:fldData xml:space="preserve">PEVuZE5vdGU+PENpdGU+PEF1dGhvcj5DYXNzYXI8L0F1dGhvcj48WWVhcj4yMDA5PC9ZZWFyPjxS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</w:fldData>
        </w:fldChar>
      </w:r>
      <w:r w:rsidR="00B14519">
        <w:rPr>
          <w:rFonts w:ascii="Times New Roman" w:hAnsi="Times New Roman" w:cs="Times New Roman"/>
          <w:sz w:val="24"/>
        </w:rPr>
        <w:instrText xml:space="preserve"> ADDIN EN.CITE </w:instrText>
      </w:r>
      <w:r w:rsidR="00B14519">
        <w:rPr>
          <w:rFonts w:ascii="Times New Roman" w:hAnsi="Times New Roman" w:cs="Times New Roman"/>
          <w:sz w:val="24"/>
        </w:rPr>
        <w:fldChar w:fldCharType="begin">
          <w:fldData xml:space="preserve">PEVuZE5vdGU+PENpdGU+PEF1dGhvcj5DYXNzYXI8L0F1dGhvcj48WWVhcj4yMDA5PC9ZZWFyPjxS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</w:fldData>
        </w:fldChar>
      </w:r>
      <w:r w:rsidR="00B14519">
        <w:rPr>
          <w:rFonts w:ascii="Times New Roman" w:hAnsi="Times New Roman" w:cs="Times New Roman"/>
          <w:sz w:val="24"/>
        </w:rPr>
        <w:instrText xml:space="preserve"> ADDIN EN.CITE.DATA </w:instrText>
      </w:r>
      <w:r w:rsidR="00B14519">
        <w:rPr>
          <w:rFonts w:ascii="Times New Roman" w:hAnsi="Times New Roman" w:cs="Times New Roman"/>
          <w:sz w:val="24"/>
        </w:rPr>
      </w:r>
      <w:r w:rsidR="00B14519">
        <w:rPr>
          <w:rFonts w:ascii="Times New Roman" w:hAnsi="Times New Roman" w:cs="Times New Roman"/>
          <w:sz w:val="24"/>
        </w:rPr>
        <w:fldChar w:fldCharType="end"/>
      </w:r>
      <w:r w:rsidR="00564572">
        <w:rPr>
          <w:rFonts w:ascii="Times New Roman" w:hAnsi="Times New Roman" w:cs="Times New Roman"/>
          <w:sz w:val="24"/>
        </w:rPr>
      </w:r>
      <w:r w:rsidR="00564572">
        <w:rPr>
          <w:rFonts w:ascii="Times New Roman" w:hAnsi="Times New Roman" w:cs="Times New Roman"/>
          <w:sz w:val="24"/>
        </w:rPr>
        <w:fldChar w:fldCharType="separate"/>
      </w:r>
      <w:r w:rsidR="00B14519">
        <w:rPr>
          <w:rFonts w:ascii="Times New Roman" w:hAnsi="Times New Roman" w:cs="Times New Roman"/>
          <w:noProof/>
          <w:sz w:val="24"/>
        </w:rPr>
        <w:t>(N Cassar et al., 2009)</w:t>
      </w:r>
      <w:r w:rsidR="00564572">
        <w:rPr>
          <w:rFonts w:ascii="Times New Roman" w:hAnsi="Times New Roman" w:cs="Times New Roman"/>
          <w:sz w:val="24"/>
        </w:rPr>
        <w:fldChar w:fldCharType="end"/>
      </w:r>
      <w:r w:rsidR="008B0540">
        <w:rPr>
          <w:rFonts w:ascii="Times New Roman" w:hAnsi="Times New Roman" w:cs="Times New Roman"/>
          <w:sz w:val="24"/>
        </w:rPr>
        <w:t xml:space="preserve"> or Membrane Inlet Mass Spectrometry (MIMS) </w:t>
      </w:r>
      <w:r w:rsidR="00116DD3">
        <w:rPr>
          <w:rFonts w:ascii="Times New Roman" w:hAnsi="Times New Roman" w:cs="Times New Roman"/>
          <w:sz w:val="24"/>
        </w:rPr>
        <w:fldChar w:fldCharType="begin">
          <w:fldData xml:space="preserve">PEVuZE5vdGU+PENpdGU+PEF1dGhvcj5Ub3J0ZWxsPC9BdXRob3I+PFllYXI+MjAwNTwvWWVhcj48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</w:fldData>
        </w:fldChar>
      </w:r>
      <w:r w:rsidR="00505DCF">
        <w:rPr>
          <w:rFonts w:ascii="Times New Roman" w:hAnsi="Times New Roman" w:cs="Times New Roman"/>
          <w:sz w:val="24"/>
        </w:rPr>
        <w:instrText xml:space="preserve"> ADDIN EN.CITE </w:instrText>
      </w:r>
      <w:r w:rsidR="00505DCF">
        <w:rPr>
          <w:rFonts w:ascii="Times New Roman" w:hAnsi="Times New Roman" w:cs="Times New Roman"/>
          <w:sz w:val="24"/>
        </w:rPr>
        <w:fldChar w:fldCharType="begin">
          <w:fldData xml:space="preserve">PEVuZE5vdGU+PENpdGU+PEF1dGhvcj5Ub3J0ZWxsPC9BdXRob3I+PFllYXI+MjAwNTwvWWVhcj48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</w:fldData>
        </w:fldChar>
      </w:r>
      <w:r w:rsidR="00505DCF">
        <w:rPr>
          <w:rFonts w:ascii="Times New Roman" w:hAnsi="Times New Roman" w:cs="Times New Roman"/>
          <w:sz w:val="24"/>
        </w:rPr>
        <w:instrText xml:space="preserve"> ADDIN EN.CITE.DATA </w:instrText>
      </w:r>
      <w:r w:rsidR="00505DCF">
        <w:rPr>
          <w:rFonts w:ascii="Times New Roman" w:hAnsi="Times New Roman" w:cs="Times New Roman"/>
          <w:sz w:val="24"/>
        </w:rPr>
      </w:r>
      <w:r w:rsidR="00505DCF">
        <w:rPr>
          <w:rFonts w:ascii="Times New Roman" w:hAnsi="Times New Roman" w:cs="Times New Roman"/>
          <w:sz w:val="24"/>
        </w:rPr>
        <w:fldChar w:fldCharType="end"/>
      </w:r>
      <w:r w:rsidR="00116DD3">
        <w:rPr>
          <w:rFonts w:ascii="Times New Roman" w:hAnsi="Times New Roman" w:cs="Times New Roman"/>
          <w:sz w:val="24"/>
        </w:rPr>
      </w:r>
      <w:r w:rsidR="00116DD3">
        <w:rPr>
          <w:rFonts w:ascii="Times New Roman" w:hAnsi="Times New Roman" w:cs="Times New Roman"/>
          <w:sz w:val="24"/>
        </w:rPr>
        <w:fldChar w:fldCharType="separate"/>
      </w:r>
      <w:r w:rsidR="00ED0744">
        <w:rPr>
          <w:rFonts w:ascii="Times New Roman" w:hAnsi="Times New Roman" w:cs="Times New Roman"/>
          <w:noProof/>
          <w:sz w:val="24"/>
        </w:rPr>
        <w:t>(Kaiser, Reuer, Barnett, &amp; Bender, 2005; Philippe D. Tortell, 2005)</w:t>
      </w:r>
      <w:r w:rsidR="00116DD3">
        <w:rPr>
          <w:rFonts w:ascii="Times New Roman" w:hAnsi="Times New Roman" w:cs="Times New Roman"/>
          <w:sz w:val="24"/>
        </w:rPr>
        <w:fldChar w:fldCharType="end"/>
      </w:r>
      <w:r w:rsidR="008B0540">
        <w:rPr>
          <w:rFonts w:ascii="Times New Roman" w:hAnsi="Times New Roman" w:cs="Times New Roman"/>
          <w:sz w:val="24"/>
        </w:rPr>
        <w:t>.</w:t>
      </w:r>
      <w:r w:rsidR="008F2C70">
        <w:rPr>
          <w:rFonts w:ascii="Times New Roman" w:hAnsi="Times New Roman" w:cs="Times New Roman"/>
          <w:sz w:val="24"/>
        </w:rPr>
        <w:br/>
      </w:r>
      <w:r w:rsidR="008F2C70">
        <w:rPr>
          <w:rFonts w:ascii="Times New Roman" w:hAnsi="Times New Roman" w:cs="Times New Roman"/>
          <w:sz w:val="24"/>
        </w:rPr>
        <w:tab/>
        <w:t>The O</w:t>
      </w:r>
      <w:r w:rsidR="008F2C70">
        <w:rPr>
          <w:rFonts w:ascii="Times New Roman" w:hAnsi="Times New Roman" w:cs="Times New Roman"/>
          <w:sz w:val="24"/>
          <w:vertAlign w:val="subscript"/>
        </w:rPr>
        <w:t>2</w:t>
      </w:r>
      <w:r w:rsidR="008F2C70">
        <w:rPr>
          <w:rFonts w:ascii="Times New Roman" w:hAnsi="Times New Roman" w:cs="Times New Roman"/>
          <w:sz w:val="24"/>
        </w:rPr>
        <w:t>/</w:t>
      </w:r>
      <w:proofErr w:type="spellStart"/>
      <w:r w:rsidR="008F2C70">
        <w:rPr>
          <w:rFonts w:ascii="Times New Roman" w:hAnsi="Times New Roman" w:cs="Times New Roman"/>
          <w:sz w:val="24"/>
        </w:rPr>
        <w:t>Ar</w:t>
      </w:r>
      <w:proofErr w:type="spellEnd"/>
      <w:r w:rsidR="008F2C70">
        <w:rPr>
          <w:rFonts w:ascii="Times New Roman" w:hAnsi="Times New Roman" w:cs="Times New Roman"/>
          <w:sz w:val="24"/>
        </w:rPr>
        <w:t xml:space="preserve"> method</w:t>
      </w:r>
      <w:r w:rsidR="00735734">
        <w:rPr>
          <w:rFonts w:ascii="Times New Roman" w:hAnsi="Times New Roman" w:cs="Times New Roman"/>
          <w:sz w:val="24"/>
        </w:rPr>
        <w:t xml:space="preserve"> </w:t>
      </w:r>
      <w:r w:rsidR="00816977">
        <w:rPr>
          <w:rFonts w:ascii="Times New Roman" w:hAnsi="Times New Roman" w:cs="Times New Roman"/>
          <w:sz w:val="24"/>
        </w:rPr>
        <w:t>is based upon isolation o</w:t>
      </w:r>
      <w:r w:rsidR="007A2BA5">
        <w:rPr>
          <w:rFonts w:ascii="Times New Roman" w:hAnsi="Times New Roman" w:cs="Times New Roman"/>
          <w:sz w:val="24"/>
        </w:rPr>
        <w:t>f the biologically-driven signal in dissolved oxygen saturation within the surface ocean mixed layer</w:t>
      </w:r>
      <w:r w:rsidR="002E24E7">
        <w:rPr>
          <w:rFonts w:ascii="Times New Roman" w:hAnsi="Times New Roman" w:cs="Times New Roman"/>
          <w:sz w:val="24"/>
        </w:rPr>
        <w:t xml:space="preserve"> and is widely used to </w:t>
      </w:r>
      <w:r w:rsidR="00707C71">
        <w:rPr>
          <w:rFonts w:ascii="Times New Roman" w:hAnsi="Times New Roman" w:cs="Times New Roman"/>
          <w:sz w:val="24"/>
        </w:rPr>
        <w:t xml:space="preserve">generate estimates </w:t>
      </w:r>
      <w:r w:rsidR="00707C71">
        <w:rPr>
          <w:rFonts w:ascii="Times New Roman" w:hAnsi="Times New Roman" w:cs="Times New Roman"/>
          <w:sz w:val="24"/>
        </w:rPr>
        <w:lastRenderedPageBreak/>
        <w:t>of surface net community production (NCP)</w:t>
      </w:r>
      <w:r w:rsidR="00F514AE">
        <w:rPr>
          <w:rFonts w:ascii="Times New Roman" w:hAnsi="Times New Roman" w:cs="Times New Roman"/>
          <w:sz w:val="24"/>
        </w:rPr>
        <w:t xml:space="preserve">, </w:t>
      </w:r>
      <w:r w:rsidR="00682733">
        <w:rPr>
          <w:rFonts w:ascii="Times New Roman" w:hAnsi="Times New Roman" w:cs="Times New Roman"/>
          <w:sz w:val="24"/>
        </w:rPr>
        <w:t>defined as the difference between gross primary production (GPP) and community respiration (CR)</w:t>
      </w:r>
      <w:r w:rsidR="007A2BA5">
        <w:rPr>
          <w:rFonts w:ascii="Times New Roman" w:hAnsi="Times New Roman" w:cs="Times New Roman"/>
          <w:sz w:val="24"/>
        </w:rPr>
        <w:t xml:space="preserve">. </w:t>
      </w:r>
      <w:r w:rsidR="009A120D">
        <w:rPr>
          <w:rFonts w:ascii="Times New Roman" w:hAnsi="Times New Roman" w:cs="Times New Roman"/>
          <w:sz w:val="24"/>
        </w:rPr>
        <w:t xml:space="preserve">NCP represents </w:t>
      </w:r>
      <w:r w:rsidR="00B05ACD">
        <w:rPr>
          <w:rFonts w:ascii="Times New Roman" w:hAnsi="Times New Roman" w:cs="Times New Roman"/>
          <w:sz w:val="24"/>
        </w:rPr>
        <w:t xml:space="preserve">the </w:t>
      </w:r>
      <w:r w:rsidR="00A14680">
        <w:rPr>
          <w:rFonts w:ascii="Times New Roman" w:hAnsi="Times New Roman" w:cs="Times New Roman"/>
          <w:sz w:val="24"/>
        </w:rPr>
        <w:t xml:space="preserve">net production </w:t>
      </w:r>
      <w:r w:rsidR="0066748E">
        <w:rPr>
          <w:rFonts w:ascii="Times New Roman" w:hAnsi="Times New Roman" w:cs="Times New Roman"/>
          <w:sz w:val="24"/>
        </w:rPr>
        <w:t xml:space="preserve">of biomass remaining after accounting for consumption of organic carbon via respiration, </w:t>
      </w:r>
      <w:r w:rsidR="00B44E6E">
        <w:rPr>
          <w:rFonts w:ascii="Times New Roman" w:hAnsi="Times New Roman" w:cs="Times New Roman"/>
          <w:sz w:val="24"/>
        </w:rPr>
        <w:t xml:space="preserve">and </w:t>
      </w:r>
      <w:r w:rsidR="0066748E">
        <w:rPr>
          <w:rFonts w:ascii="Times New Roman" w:hAnsi="Times New Roman" w:cs="Times New Roman"/>
          <w:sz w:val="24"/>
        </w:rPr>
        <w:t xml:space="preserve">thus reflects the </w:t>
      </w:r>
      <w:r w:rsidR="00A71838">
        <w:rPr>
          <w:rFonts w:ascii="Times New Roman" w:hAnsi="Times New Roman" w:cs="Times New Roman"/>
          <w:sz w:val="24"/>
        </w:rPr>
        <w:t xml:space="preserve">total biological production available for export to depth </w:t>
      </w:r>
      <w:r w:rsidR="00116DD3">
        <w:rPr>
          <w:rFonts w:ascii="Times New Roman" w:hAnsi="Times New Roman" w:cs="Times New Roman"/>
          <w:sz w:val="24"/>
        </w:rPr>
        <w:fldChar w:fldCharType="begin">
          <w:fldData xml:space="preserve">PEVuZE5vdGU+PENpdGU+PEF1dGhvcj5EdWdkYWxlPC9BdXRob3I+PFllYXI+MTk2NzwvWWVhcj48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</w:fldData>
        </w:fldChar>
      </w:r>
      <w:r w:rsidR="00956C13">
        <w:rPr>
          <w:rFonts w:ascii="Times New Roman" w:hAnsi="Times New Roman" w:cs="Times New Roman"/>
          <w:sz w:val="24"/>
        </w:rPr>
        <w:instrText xml:space="preserve"> ADDIN EN.CITE </w:instrText>
      </w:r>
      <w:r w:rsidR="00956C13">
        <w:rPr>
          <w:rFonts w:ascii="Times New Roman" w:hAnsi="Times New Roman" w:cs="Times New Roman"/>
          <w:sz w:val="24"/>
        </w:rPr>
        <w:fldChar w:fldCharType="begin">
          <w:fldData xml:space="preserve">PEVuZE5vdGU+PENpdGU+PEF1dGhvcj5EdWdkYWxlPC9BdXRob3I+PFllYXI+MTk2NzwvWWVhcj48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</w:fldData>
        </w:fldChar>
      </w:r>
      <w:r w:rsidR="00956C13">
        <w:rPr>
          <w:rFonts w:ascii="Times New Roman" w:hAnsi="Times New Roman" w:cs="Times New Roman"/>
          <w:sz w:val="24"/>
        </w:rPr>
        <w:instrText xml:space="preserve"> ADDIN EN.CITE.DATA </w:instrText>
      </w:r>
      <w:r w:rsidR="00956C13">
        <w:rPr>
          <w:rFonts w:ascii="Times New Roman" w:hAnsi="Times New Roman" w:cs="Times New Roman"/>
          <w:sz w:val="24"/>
        </w:rPr>
      </w:r>
      <w:r w:rsidR="00956C13">
        <w:rPr>
          <w:rFonts w:ascii="Times New Roman" w:hAnsi="Times New Roman" w:cs="Times New Roman"/>
          <w:sz w:val="24"/>
        </w:rPr>
        <w:fldChar w:fldCharType="end"/>
      </w:r>
      <w:r w:rsidR="00116DD3">
        <w:rPr>
          <w:rFonts w:ascii="Times New Roman" w:hAnsi="Times New Roman" w:cs="Times New Roman"/>
          <w:sz w:val="24"/>
        </w:rPr>
      </w:r>
      <w:r w:rsidR="00116DD3">
        <w:rPr>
          <w:rFonts w:ascii="Times New Roman" w:hAnsi="Times New Roman" w:cs="Times New Roman"/>
          <w:sz w:val="24"/>
        </w:rPr>
        <w:fldChar w:fldCharType="separate"/>
      </w:r>
      <w:r w:rsidR="00956C13">
        <w:rPr>
          <w:rFonts w:ascii="Times New Roman" w:hAnsi="Times New Roman" w:cs="Times New Roman"/>
          <w:noProof/>
          <w:sz w:val="24"/>
        </w:rPr>
        <w:t>(Berger &amp; Wefer, 1990; Ducklow &amp; Doney, 2013; Dugdale &amp; Goering, 1967; Li &amp; Cassar, 2017; Williams et al, 1989)</w:t>
      </w:r>
      <w:r w:rsidR="00116DD3">
        <w:rPr>
          <w:rFonts w:ascii="Times New Roman" w:hAnsi="Times New Roman" w:cs="Times New Roman"/>
          <w:sz w:val="24"/>
        </w:rPr>
        <w:fldChar w:fldCharType="end"/>
      </w:r>
      <w:r w:rsidR="00017AC2">
        <w:rPr>
          <w:rFonts w:ascii="Times New Roman" w:hAnsi="Times New Roman" w:cs="Times New Roman"/>
          <w:sz w:val="24"/>
        </w:rPr>
        <w:t>.</w:t>
      </w:r>
      <w:r w:rsidR="00744B0B">
        <w:rPr>
          <w:rFonts w:ascii="Times New Roman" w:hAnsi="Times New Roman" w:cs="Times New Roman"/>
          <w:sz w:val="24"/>
        </w:rPr>
        <w:t xml:space="preserve"> </w:t>
      </w:r>
      <w:r w:rsidR="007A2BA5">
        <w:rPr>
          <w:rFonts w:ascii="Times New Roman" w:hAnsi="Times New Roman" w:cs="Times New Roman"/>
          <w:sz w:val="24"/>
        </w:rPr>
        <w:t>While dissolved oxygen</w:t>
      </w:r>
      <w:r w:rsidR="006366A8">
        <w:rPr>
          <w:rFonts w:ascii="Times New Roman" w:hAnsi="Times New Roman" w:cs="Times New Roman"/>
          <w:sz w:val="24"/>
        </w:rPr>
        <w:t xml:space="preserve"> concentrations</w:t>
      </w:r>
      <w:r w:rsidR="007A2BA5">
        <w:rPr>
          <w:rFonts w:ascii="Times New Roman" w:hAnsi="Times New Roman" w:cs="Times New Roman"/>
          <w:sz w:val="24"/>
        </w:rPr>
        <w:t xml:space="preserve"> alone </w:t>
      </w:r>
      <w:r w:rsidR="006366A8">
        <w:rPr>
          <w:rFonts w:ascii="Times New Roman" w:hAnsi="Times New Roman" w:cs="Times New Roman"/>
          <w:sz w:val="24"/>
        </w:rPr>
        <w:t>are</w:t>
      </w:r>
      <w:r w:rsidR="007A2BA5">
        <w:rPr>
          <w:rFonts w:ascii="Times New Roman" w:hAnsi="Times New Roman" w:cs="Times New Roman"/>
          <w:sz w:val="24"/>
        </w:rPr>
        <w:t xml:space="preserve"> subject to physical </w:t>
      </w:r>
      <w:r w:rsidR="006366A8">
        <w:rPr>
          <w:rFonts w:ascii="Times New Roman" w:hAnsi="Times New Roman" w:cs="Times New Roman"/>
          <w:sz w:val="24"/>
        </w:rPr>
        <w:t xml:space="preserve">influences </w:t>
      </w:r>
      <w:r w:rsidR="00E01D3C">
        <w:rPr>
          <w:rFonts w:ascii="Times New Roman" w:hAnsi="Times New Roman" w:cs="Times New Roman"/>
          <w:sz w:val="24"/>
        </w:rPr>
        <w:t>(temp</w:t>
      </w:r>
      <w:r w:rsidR="006366A8">
        <w:rPr>
          <w:rFonts w:ascii="Times New Roman" w:hAnsi="Times New Roman" w:cs="Times New Roman"/>
          <w:sz w:val="24"/>
        </w:rPr>
        <w:t xml:space="preserve">erature, </w:t>
      </w:r>
      <w:r w:rsidR="00D51BA7">
        <w:rPr>
          <w:rFonts w:ascii="Times New Roman" w:hAnsi="Times New Roman" w:cs="Times New Roman"/>
          <w:sz w:val="24"/>
        </w:rPr>
        <w:t xml:space="preserve">atmospheric </w:t>
      </w:r>
      <w:r w:rsidR="006366A8">
        <w:rPr>
          <w:rFonts w:ascii="Times New Roman" w:hAnsi="Times New Roman" w:cs="Times New Roman"/>
          <w:sz w:val="24"/>
        </w:rPr>
        <w:t xml:space="preserve">pressure, </w:t>
      </w:r>
      <w:r w:rsidR="00D51BA7">
        <w:rPr>
          <w:rFonts w:ascii="Times New Roman" w:hAnsi="Times New Roman" w:cs="Times New Roman"/>
          <w:sz w:val="24"/>
        </w:rPr>
        <w:t>bubble-injection</w:t>
      </w:r>
      <w:r w:rsidR="006366A8">
        <w:rPr>
          <w:rFonts w:ascii="Times New Roman" w:hAnsi="Times New Roman" w:cs="Times New Roman"/>
          <w:sz w:val="24"/>
        </w:rPr>
        <w:t>) in addition to</w:t>
      </w:r>
      <w:r w:rsidR="007A2BA5">
        <w:rPr>
          <w:rFonts w:ascii="Times New Roman" w:hAnsi="Times New Roman" w:cs="Times New Roman"/>
          <w:sz w:val="24"/>
        </w:rPr>
        <w:t xml:space="preserve"> </w:t>
      </w:r>
      <w:r w:rsidR="00E01D3C">
        <w:rPr>
          <w:rFonts w:ascii="Times New Roman" w:hAnsi="Times New Roman" w:cs="Times New Roman"/>
          <w:sz w:val="24"/>
        </w:rPr>
        <w:t>biological</w:t>
      </w:r>
      <w:r w:rsidR="006366A8">
        <w:rPr>
          <w:rFonts w:ascii="Times New Roman" w:hAnsi="Times New Roman" w:cs="Times New Roman"/>
          <w:sz w:val="24"/>
        </w:rPr>
        <w:t xml:space="preserve"> drivers</w:t>
      </w:r>
      <w:r w:rsidR="00E01D3C">
        <w:rPr>
          <w:rFonts w:ascii="Times New Roman" w:hAnsi="Times New Roman" w:cs="Times New Roman"/>
          <w:sz w:val="24"/>
        </w:rPr>
        <w:t xml:space="preserve"> </w:t>
      </w:r>
      <w:r w:rsidR="006366A8">
        <w:rPr>
          <w:rFonts w:ascii="Times New Roman" w:hAnsi="Times New Roman" w:cs="Times New Roman"/>
          <w:sz w:val="24"/>
        </w:rPr>
        <w:t xml:space="preserve">(photosynthesis, respiration), </w:t>
      </w:r>
      <w:r w:rsidR="004E664A">
        <w:rPr>
          <w:rFonts w:ascii="Times New Roman" w:hAnsi="Times New Roman" w:cs="Times New Roman"/>
          <w:sz w:val="24"/>
        </w:rPr>
        <w:t xml:space="preserve">dissolved argon is </w:t>
      </w:r>
      <w:r w:rsidR="00DF0331">
        <w:rPr>
          <w:rFonts w:ascii="Times New Roman" w:hAnsi="Times New Roman" w:cs="Times New Roman"/>
          <w:sz w:val="24"/>
        </w:rPr>
        <w:t xml:space="preserve">not utilized in </w:t>
      </w:r>
      <w:r w:rsidR="001E3A95">
        <w:rPr>
          <w:rFonts w:ascii="Times New Roman" w:hAnsi="Times New Roman" w:cs="Times New Roman"/>
          <w:sz w:val="24"/>
        </w:rPr>
        <w:t xml:space="preserve">biological processes and possesses </w:t>
      </w:r>
      <w:r w:rsidR="00507339">
        <w:rPr>
          <w:rFonts w:ascii="Times New Roman" w:hAnsi="Times New Roman" w:cs="Times New Roman"/>
          <w:sz w:val="24"/>
        </w:rPr>
        <w:t xml:space="preserve">similar </w:t>
      </w:r>
      <w:r w:rsidR="00AD4317">
        <w:rPr>
          <w:rFonts w:ascii="Times New Roman" w:hAnsi="Times New Roman" w:cs="Times New Roman"/>
          <w:sz w:val="24"/>
        </w:rPr>
        <w:t>physical and temperature-based solubility characteristics compared to oxygen</w:t>
      </w:r>
      <w:r w:rsidR="00A33FD4">
        <w:rPr>
          <w:rFonts w:ascii="Times New Roman" w:hAnsi="Times New Roman" w:cs="Times New Roman"/>
          <w:sz w:val="24"/>
        </w:rPr>
        <w:t xml:space="preserve"> </w:t>
      </w:r>
      <w:r w:rsidR="00C36BF8">
        <w:rPr>
          <w:rFonts w:ascii="Times New Roman" w:hAnsi="Times New Roman" w:cs="Times New Roman"/>
          <w:sz w:val="24"/>
        </w:rPr>
        <w:fldChar w:fldCharType="begin"/>
      </w:r>
      <w:r w:rsidR="00B14519">
        <w:rPr>
          <w:rFonts w:ascii="Times New Roman" w:hAnsi="Times New Roman" w:cs="Times New Roman"/>
          <w:sz w:val="24"/>
        </w:rPr>
        <w:instrText xml:space="preserve"> ADDIN EN.CITE &lt;EndNote&gt;&lt;Cite&gt;&lt;Author&gt;Craig&lt;/Author&gt;&lt;Year&gt;1987&lt;/Year&gt;&lt;RecNum&gt;592&lt;/RecNum&gt;&lt;DisplayText&gt;(Craig &amp;amp; Hayward, 1987)&lt;/DisplayText&gt;&lt;record&gt;&lt;rec-number&gt;592&lt;/rec-number&gt;&lt;foreign-keys&gt;&lt;key app="EN" db-id="5serpfttlaazrbezaeapsws025wrrzs2v9rx" timestamp="1542228645" guid="6135b20c-1f16-4684-950b-2bf8858c26f5"&gt;592&lt;/key&gt;&lt;/foreign-keys&gt;&lt;ref-type name="Journal Article"&gt;17&lt;/ref-type&gt;&lt;contributors&gt;&lt;authors&gt;&lt;author&gt;Craig, H.&lt;/author&gt;&lt;author&gt;Hayward, T.&lt;/author&gt;&lt;/authors&gt;&lt;/contributors&gt;&lt;titles&gt;&lt;title&gt;Oxygen Supersaturation in the Ocean: Biological Versus Physical Contributions&lt;/title&gt;&lt;secondary-title&gt;Science&lt;/secondary-title&gt;&lt;/titles&gt;&lt;periodical&gt;&lt;full-title&gt;Science&lt;/full-title&gt;&lt;abbr-1&gt;Science&lt;/abbr-1&gt;&lt;/periodical&gt;&lt;pages&gt;199&lt;/pages&gt;&lt;volume&gt;235&lt;/volume&gt;&lt;number&gt;4785&lt;/number&gt;&lt;dates&gt;&lt;year&gt;1987&lt;/year&gt;&lt;/dates&gt;&lt;work-type&gt;10.1126/science.235.4785.199&lt;/work-type&gt;&lt;urls&gt;&lt;related-urls&gt;&lt;url&gt;http://science.sciencemag.org/content/235/4785/199.abstract&lt;/url&gt;&lt;/related-urls&gt;&lt;/urls&gt;&lt;/record&gt;&lt;/Cite&gt;&lt;/EndNote&gt;</w:instrText>
      </w:r>
      <w:r w:rsidR="00C36BF8">
        <w:rPr>
          <w:rFonts w:ascii="Times New Roman" w:hAnsi="Times New Roman" w:cs="Times New Roman"/>
          <w:sz w:val="24"/>
        </w:rPr>
        <w:fldChar w:fldCharType="separate"/>
      </w:r>
      <w:r w:rsidR="00B14519">
        <w:rPr>
          <w:rFonts w:ascii="Times New Roman" w:hAnsi="Times New Roman" w:cs="Times New Roman"/>
          <w:noProof/>
          <w:sz w:val="24"/>
        </w:rPr>
        <w:t>(Craig &amp; Hayward, 1987)</w:t>
      </w:r>
      <w:r w:rsidR="00C36BF8">
        <w:rPr>
          <w:rFonts w:ascii="Times New Roman" w:hAnsi="Times New Roman" w:cs="Times New Roman"/>
          <w:sz w:val="24"/>
        </w:rPr>
        <w:fldChar w:fldCharType="end"/>
      </w:r>
      <w:r w:rsidR="00AD4317">
        <w:rPr>
          <w:rFonts w:ascii="Times New Roman" w:hAnsi="Times New Roman" w:cs="Times New Roman"/>
          <w:sz w:val="24"/>
        </w:rPr>
        <w:t xml:space="preserve">. Consequently, </w:t>
      </w:r>
      <w:r w:rsidR="00725AA3">
        <w:rPr>
          <w:rFonts w:ascii="Times New Roman" w:hAnsi="Times New Roman" w:cs="Times New Roman"/>
          <w:sz w:val="24"/>
        </w:rPr>
        <w:t xml:space="preserve">changes </w:t>
      </w:r>
      <w:r w:rsidR="00593125">
        <w:rPr>
          <w:rFonts w:ascii="Times New Roman" w:hAnsi="Times New Roman" w:cs="Times New Roman"/>
          <w:sz w:val="24"/>
        </w:rPr>
        <w:t>in the ratio of dissolved O</w:t>
      </w:r>
      <w:r w:rsidR="00593125">
        <w:rPr>
          <w:rFonts w:ascii="Times New Roman" w:hAnsi="Times New Roman" w:cs="Times New Roman"/>
          <w:sz w:val="24"/>
          <w:vertAlign w:val="subscript"/>
        </w:rPr>
        <w:t>2</w:t>
      </w:r>
      <w:r w:rsidR="00593125">
        <w:rPr>
          <w:rFonts w:ascii="Times New Roman" w:hAnsi="Times New Roman" w:cs="Times New Roman"/>
          <w:sz w:val="24"/>
        </w:rPr>
        <w:t>/</w:t>
      </w:r>
      <w:proofErr w:type="spellStart"/>
      <w:r w:rsidR="00593125">
        <w:rPr>
          <w:rFonts w:ascii="Times New Roman" w:hAnsi="Times New Roman" w:cs="Times New Roman"/>
          <w:sz w:val="24"/>
        </w:rPr>
        <w:t>Ar</w:t>
      </w:r>
      <w:proofErr w:type="spellEnd"/>
      <w:r w:rsidR="00593125">
        <w:rPr>
          <w:rFonts w:ascii="Times New Roman" w:hAnsi="Times New Roman" w:cs="Times New Roman"/>
          <w:sz w:val="24"/>
        </w:rPr>
        <w:t xml:space="preserve"> </w:t>
      </w:r>
      <w:r w:rsidR="002B70AD">
        <w:rPr>
          <w:rFonts w:ascii="Times New Roman" w:hAnsi="Times New Roman" w:cs="Times New Roman"/>
          <w:sz w:val="24"/>
        </w:rPr>
        <w:t>reflect</w:t>
      </w:r>
      <w:r w:rsidR="0058126A">
        <w:rPr>
          <w:rFonts w:ascii="Times New Roman" w:hAnsi="Times New Roman" w:cs="Times New Roman"/>
          <w:sz w:val="24"/>
        </w:rPr>
        <w:t xml:space="preserve"> biological production/respiration</w:t>
      </w:r>
      <w:r w:rsidR="00C97DD9">
        <w:rPr>
          <w:rFonts w:ascii="Times New Roman" w:hAnsi="Times New Roman" w:cs="Times New Roman"/>
          <w:sz w:val="24"/>
        </w:rPr>
        <w:t xml:space="preserve"> over the residence time of oxygen</w:t>
      </w:r>
      <w:r w:rsidR="00DF06E3">
        <w:rPr>
          <w:rFonts w:ascii="Times New Roman" w:hAnsi="Times New Roman" w:cs="Times New Roman"/>
          <w:sz w:val="24"/>
        </w:rPr>
        <w:t xml:space="preserve"> within the surface mixed layer</w:t>
      </w:r>
      <w:r w:rsidR="00FF51AC">
        <w:rPr>
          <w:rFonts w:ascii="Times New Roman" w:hAnsi="Times New Roman" w:cs="Times New Roman"/>
          <w:sz w:val="24"/>
        </w:rPr>
        <w:t>.</w:t>
      </w:r>
      <w:r w:rsidR="000F0F14">
        <w:rPr>
          <w:rFonts w:ascii="Times New Roman" w:hAnsi="Times New Roman" w:cs="Times New Roman"/>
          <w:sz w:val="24"/>
        </w:rPr>
        <w:t xml:space="preserve"> </w:t>
      </w:r>
      <w:r w:rsidR="00FA6B01">
        <w:rPr>
          <w:rFonts w:ascii="Times New Roman" w:hAnsi="Times New Roman" w:cs="Times New Roman"/>
          <w:sz w:val="24"/>
        </w:rPr>
        <w:t xml:space="preserve">By measuring the </w:t>
      </w:r>
      <w:r w:rsidR="003649CE">
        <w:rPr>
          <w:rFonts w:ascii="Times New Roman" w:hAnsi="Times New Roman" w:cs="Times New Roman"/>
          <w:sz w:val="24"/>
        </w:rPr>
        <w:t>O</w:t>
      </w:r>
      <w:r w:rsidR="003649CE">
        <w:rPr>
          <w:rFonts w:ascii="Times New Roman" w:hAnsi="Times New Roman" w:cs="Times New Roman"/>
          <w:sz w:val="24"/>
          <w:vertAlign w:val="subscript"/>
        </w:rPr>
        <w:t>2</w:t>
      </w:r>
      <w:r w:rsidR="003649CE">
        <w:rPr>
          <w:rFonts w:ascii="Times New Roman" w:hAnsi="Times New Roman" w:cs="Times New Roman"/>
          <w:sz w:val="24"/>
        </w:rPr>
        <w:t>/</w:t>
      </w:r>
      <w:proofErr w:type="spellStart"/>
      <w:r w:rsidR="003649CE">
        <w:rPr>
          <w:rFonts w:ascii="Times New Roman" w:hAnsi="Times New Roman" w:cs="Times New Roman"/>
          <w:sz w:val="24"/>
        </w:rPr>
        <w:t>Ar</w:t>
      </w:r>
      <w:proofErr w:type="spellEnd"/>
      <w:r w:rsidR="003649CE">
        <w:rPr>
          <w:rFonts w:ascii="Times New Roman" w:hAnsi="Times New Roman" w:cs="Times New Roman"/>
          <w:sz w:val="24"/>
        </w:rPr>
        <w:t xml:space="preserve"> ratio in surface seawater continuously, the EIMS and MIMS </w:t>
      </w:r>
      <w:r w:rsidR="00ED62A8">
        <w:rPr>
          <w:rFonts w:ascii="Times New Roman" w:hAnsi="Times New Roman" w:cs="Times New Roman"/>
          <w:sz w:val="24"/>
        </w:rPr>
        <w:t>technique</w:t>
      </w:r>
      <w:r w:rsidR="003649CE">
        <w:rPr>
          <w:rFonts w:ascii="Times New Roman" w:hAnsi="Times New Roman" w:cs="Times New Roman"/>
          <w:sz w:val="24"/>
        </w:rPr>
        <w:t xml:space="preserve">s </w:t>
      </w:r>
      <w:r w:rsidR="00207C31">
        <w:rPr>
          <w:rFonts w:ascii="Times New Roman" w:hAnsi="Times New Roman" w:cs="Times New Roman"/>
          <w:sz w:val="24"/>
        </w:rPr>
        <w:t>enable the collection of large NCP datasets with unprecedented spatiotemporal resolution</w:t>
      </w:r>
      <w:r w:rsidR="005E38FE">
        <w:rPr>
          <w:rFonts w:ascii="Times New Roman" w:hAnsi="Times New Roman" w:cs="Times New Roman"/>
          <w:sz w:val="24"/>
        </w:rPr>
        <w:t>. These methods</w:t>
      </w:r>
      <w:r w:rsidR="00207C31">
        <w:rPr>
          <w:rFonts w:ascii="Times New Roman" w:hAnsi="Times New Roman" w:cs="Times New Roman"/>
          <w:sz w:val="24"/>
        </w:rPr>
        <w:t xml:space="preserve"> </w:t>
      </w:r>
      <w:r w:rsidR="00ED62A8">
        <w:rPr>
          <w:rFonts w:ascii="Times New Roman" w:hAnsi="Times New Roman" w:cs="Times New Roman"/>
          <w:sz w:val="24"/>
        </w:rPr>
        <w:t xml:space="preserve">represent </w:t>
      </w:r>
      <w:r w:rsidR="002E064B">
        <w:rPr>
          <w:rFonts w:ascii="Times New Roman" w:hAnsi="Times New Roman" w:cs="Times New Roman"/>
          <w:sz w:val="24"/>
        </w:rPr>
        <w:t>important</w:t>
      </w:r>
      <w:r w:rsidR="00ED62A8">
        <w:rPr>
          <w:rFonts w:ascii="Times New Roman" w:hAnsi="Times New Roman" w:cs="Times New Roman"/>
          <w:sz w:val="24"/>
        </w:rPr>
        <w:t xml:space="preserve"> </w:t>
      </w:r>
      <w:r w:rsidR="00C56127">
        <w:rPr>
          <w:rFonts w:ascii="Times New Roman" w:hAnsi="Times New Roman" w:cs="Times New Roman"/>
          <w:sz w:val="24"/>
        </w:rPr>
        <w:t xml:space="preserve">recent </w:t>
      </w:r>
      <w:r w:rsidR="00ED62A8">
        <w:rPr>
          <w:rFonts w:ascii="Times New Roman" w:hAnsi="Times New Roman" w:cs="Times New Roman"/>
          <w:sz w:val="24"/>
        </w:rPr>
        <w:t xml:space="preserve">methodological advances </w:t>
      </w:r>
      <w:r w:rsidR="002A7D5F">
        <w:rPr>
          <w:rFonts w:ascii="Times New Roman" w:hAnsi="Times New Roman" w:cs="Times New Roman"/>
          <w:sz w:val="24"/>
        </w:rPr>
        <w:t>in</w:t>
      </w:r>
      <w:r w:rsidR="00ED62A8">
        <w:rPr>
          <w:rFonts w:ascii="Times New Roman" w:hAnsi="Times New Roman" w:cs="Times New Roman"/>
          <w:sz w:val="24"/>
        </w:rPr>
        <w:t xml:space="preserve"> </w:t>
      </w:r>
      <w:r w:rsidR="002A7D5F">
        <w:rPr>
          <w:rFonts w:ascii="Times New Roman" w:hAnsi="Times New Roman" w:cs="Times New Roman"/>
          <w:sz w:val="24"/>
        </w:rPr>
        <w:t>marine biogeochemistry.</w:t>
      </w:r>
      <w:r w:rsidR="000B1931">
        <w:rPr>
          <w:rFonts w:ascii="Times New Roman" w:hAnsi="Times New Roman" w:cs="Times New Roman"/>
          <w:sz w:val="24"/>
        </w:rPr>
        <w:br/>
      </w:r>
      <w:r w:rsidR="000B1931">
        <w:rPr>
          <w:rFonts w:ascii="Times New Roman" w:hAnsi="Times New Roman" w:cs="Times New Roman"/>
          <w:sz w:val="24"/>
        </w:rPr>
        <w:tab/>
      </w:r>
      <w:r w:rsidR="002E064B">
        <w:rPr>
          <w:rFonts w:ascii="Times New Roman" w:hAnsi="Times New Roman" w:cs="Times New Roman"/>
          <w:sz w:val="24"/>
        </w:rPr>
        <w:t>While powerful, the O</w:t>
      </w:r>
      <w:r w:rsidR="002E064B">
        <w:rPr>
          <w:rFonts w:ascii="Times New Roman" w:hAnsi="Times New Roman" w:cs="Times New Roman"/>
          <w:sz w:val="24"/>
          <w:vertAlign w:val="subscript"/>
        </w:rPr>
        <w:t>2</w:t>
      </w:r>
      <w:r w:rsidR="002E064B">
        <w:rPr>
          <w:rFonts w:ascii="Times New Roman" w:hAnsi="Times New Roman" w:cs="Times New Roman"/>
          <w:sz w:val="24"/>
        </w:rPr>
        <w:t>/</w:t>
      </w:r>
      <w:proofErr w:type="spellStart"/>
      <w:r w:rsidR="002E064B">
        <w:rPr>
          <w:rFonts w:ascii="Times New Roman" w:hAnsi="Times New Roman" w:cs="Times New Roman"/>
          <w:sz w:val="24"/>
        </w:rPr>
        <w:t>Ar</w:t>
      </w:r>
      <w:proofErr w:type="spellEnd"/>
      <w:r w:rsidR="002E064B">
        <w:rPr>
          <w:rFonts w:ascii="Times New Roman" w:hAnsi="Times New Roman" w:cs="Times New Roman"/>
          <w:sz w:val="24"/>
        </w:rPr>
        <w:t xml:space="preserve"> method is </w:t>
      </w:r>
      <w:r w:rsidR="00E164DB">
        <w:rPr>
          <w:rFonts w:ascii="Times New Roman" w:hAnsi="Times New Roman" w:cs="Times New Roman"/>
          <w:sz w:val="24"/>
        </w:rPr>
        <w:t xml:space="preserve">subject to </w:t>
      </w:r>
      <w:r w:rsidR="0042088A">
        <w:rPr>
          <w:rFonts w:ascii="Times New Roman" w:hAnsi="Times New Roman" w:cs="Times New Roman"/>
          <w:sz w:val="24"/>
        </w:rPr>
        <w:t>some</w:t>
      </w:r>
      <w:r w:rsidR="00E164DB">
        <w:rPr>
          <w:rFonts w:ascii="Times New Roman" w:hAnsi="Times New Roman" w:cs="Times New Roman"/>
          <w:sz w:val="24"/>
        </w:rPr>
        <w:t xml:space="preserve"> limitations.</w:t>
      </w:r>
      <w:r w:rsidR="002E064B">
        <w:rPr>
          <w:rFonts w:ascii="Times New Roman" w:hAnsi="Times New Roman" w:cs="Times New Roman"/>
          <w:sz w:val="24"/>
        </w:rPr>
        <w:t xml:space="preserve"> </w:t>
      </w:r>
      <w:r w:rsidR="00FF51AC">
        <w:rPr>
          <w:rFonts w:ascii="Times New Roman" w:hAnsi="Times New Roman" w:cs="Times New Roman"/>
          <w:sz w:val="24"/>
        </w:rPr>
        <w:t>The O</w:t>
      </w:r>
      <w:r w:rsidR="00FF51AC">
        <w:rPr>
          <w:rFonts w:ascii="Times New Roman" w:hAnsi="Times New Roman" w:cs="Times New Roman"/>
          <w:sz w:val="24"/>
          <w:vertAlign w:val="subscript"/>
        </w:rPr>
        <w:t>2</w:t>
      </w:r>
      <w:r w:rsidR="00FF51AC">
        <w:rPr>
          <w:rFonts w:ascii="Times New Roman" w:hAnsi="Times New Roman" w:cs="Times New Roman"/>
          <w:sz w:val="24"/>
        </w:rPr>
        <w:t>/</w:t>
      </w:r>
      <w:proofErr w:type="spellStart"/>
      <w:r w:rsidR="00FF51AC">
        <w:rPr>
          <w:rFonts w:ascii="Times New Roman" w:hAnsi="Times New Roman" w:cs="Times New Roman"/>
          <w:sz w:val="24"/>
        </w:rPr>
        <w:t>Ar</w:t>
      </w:r>
      <w:proofErr w:type="spellEnd"/>
      <w:r w:rsidR="00FF51AC">
        <w:rPr>
          <w:rFonts w:ascii="Times New Roman" w:hAnsi="Times New Roman" w:cs="Times New Roman"/>
          <w:sz w:val="24"/>
        </w:rPr>
        <w:t xml:space="preserve"> tracer can be influenced by advection </w:t>
      </w:r>
      <w:r w:rsidR="008A09C5">
        <w:rPr>
          <w:rFonts w:ascii="Times New Roman" w:hAnsi="Times New Roman" w:cs="Times New Roman"/>
          <w:sz w:val="24"/>
        </w:rPr>
        <w:t xml:space="preserve">and mixing </w:t>
      </w:r>
      <w:r w:rsidR="00FF51AC">
        <w:rPr>
          <w:rFonts w:ascii="Times New Roman" w:hAnsi="Times New Roman" w:cs="Times New Roman"/>
          <w:sz w:val="24"/>
        </w:rPr>
        <w:t>of neighboring or subsurface waters with contrasting O</w:t>
      </w:r>
      <w:r w:rsidR="00FF51AC">
        <w:rPr>
          <w:rFonts w:ascii="Times New Roman" w:hAnsi="Times New Roman" w:cs="Times New Roman"/>
          <w:sz w:val="24"/>
          <w:vertAlign w:val="subscript"/>
        </w:rPr>
        <w:t>2</w:t>
      </w:r>
      <w:r w:rsidR="00FF51AC">
        <w:rPr>
          <w:rFonts w:ascii="Times New Roman" w:hAnsi="Times New Roman" w:cs="Times New Roman"/>
          <w:sz w:val="24"/>
        </w:rPr>
        <w:t>/</w:t>
      </w:r>
      <w:proofErr w:type="spellStart"/>
      <w:r w:rsidR="00FF51AC">
        <w:rPr>
          <w:rFonts w:ascii="Times New Roman" w:hAnsi="Times New Roman" w:cs="Times New Roman"/>
          <w:sz w:val="24"/>
        </w:rPr>
        <w:t>Ar</w:t>
      </w:r>
      <w:proofErr w:type="spellEnd"/>
      <w:r w:rsidR="00FF51AC">
        <w:rPr>
          <w:rFonts w:ascii="Times New Roman" w:hAnsi="Times New Roman" w:cs="Times New Roman"/>
          <w:sz w:val="24"/>
        </w:rPr>
        <w:t xml:space="preserve"> signatures</w:t>
      </w:r>
      <w:r w:rsidR="0095380B">
        <w:rPr>
          <w:rFonts w:ascii="Times New Roman" w:hAnsi="Times New Roman" w:cs="Times New Roman"/>
          <w:sz w:val="24"/>
        </w:rPr>
        <w:t xml:space="preserve"> </w:t>
      </w:r>
      <w:r w:rsidR="002E064B">
        <w:rPr>
          <w:rFonts w:ascii="Times New Roman" w:hAnsi="Times New Roman" w:cs="Times New Roman"/>
          <w:sz w:val="24"/>
        </w:rPr>
        <w:t>into the volume being sampled</w:t>
      </w:r>
      <w:r w:rsidR="00FF51AC">
        <w:rPr>
          <w:rFonts w:ascii="Times New Roman" w:hAnsi="Times New Roman" w:cs="Times New Roman"/>
          <w:sz w:val="24"/>
        </w:rPr>
        <w:t>.</w:t>
      </w:r>
      <w:r w:rsidR="00E164DB">
        <w:rPr>
          <w:rFonts w:ascii="Times New Roman" w:hAnsi="Times New Roman" w:cs="Times New Roman"/>
          <w:sz w:val="24"/>
        </w:rPr>
        <w:t xml:space="preserve"> </w:t>
      </w:r>
      <w:r w:rsidR="00991A2B">
        <w:rPr>
          <w:rFonts w:ascii="Times New Roman" w:hAnsi="Times New Roman" w:cs="Times New Roman"/>
          <w:sz w:val="24"/>
        </w:rPr>
        <w:t>In addition, assumptions involved in the parameterization of the air-sea gas exchange term represent a significant source of uncertainty</w:t>
      </w:r>
      <w:r w:rsidR="00505DCF">
        <w:rPr>
          <w:rFonts w:ascii="Times New Roman" w:hAnsi="Times New Roman" w:cs="Times New Roman"/>
          <w:sz w:val="24"/>
        </w:rPr>
        <w:t xml:space="preserve"> </w:t>
      </w:r>
      <w:r w:rsidR="00505DCF">
        <w:rPr>
          <w:rFonts w:ascii="Times New Roman" w:hAnsi="Times New Roman" w:cs="Times New Roman"/>
          <w:sz w:val="24"/>
        </w:rPr>
        <w:fldChar w:fldCharType="begin"/>
      </w:r>
      <w:r w:rsidR="00505DCF">
        <w:rPr>
          <w:rFonts w:ascii="Times New Roman" w:hAnsi="Times New Roman" w:cs="Times New Roman"/>
          <w:sz w:val="24"/>
        </w:rPr>
        <w:instrText xml:space="preserve"> ADDIN EN.CITE &lt;EndNote&gt;&lt;Cite&gt;&lt;Author&gt;Bender&lt;/Author&gt;&lt;Year&gt;2011&lt;/Year&gt;&lt;RecNum&gt;631&lt;/RecNum&gt;&lt;DisplayText&gt;(Bender, Kinter, Cassar, &amp;amp; Wanninkhof, 2011)&lt;/DisplayText&gt;&lt;record&gt;&lt;rec-number&gt;631&lt;/rec-number&gt;&lt;foreign-keys&gt;&lt;key app="EN" db-id="5serpfttlaazrbezaeapsws025wrrzs2v9rx" timestamp="1547740910" guid="c478c97d-5904-4be5-8d4d-a76d6dedbcce"&gt;631&lt;/key&gt;&lt;/foreign-keys&gt;&lt;ref-type name="Journal Article"&gt;17&lt;/ref-type&gt;&lt;contributors&gt;&lt;authors&gt;&lt;author&gt;Bender, Michael L.&lt;/author&gt;&lt;author&gt;Kinter, Saul&lt;/author&gt;&lt;author&gt;Cassar, Nicolas&lt;/author&gt;&lt;author&gt;Wanninkhof, Rik&lt;/author&gt;&lt;/authors&gt;&lt;/contributors&gt;&lt;titles&gt;&lt;title&gt;Evaluating gas transfer velocity parameterizations using upper ocean radon distributions&lt;/title&gt;&lt;secondary-title&gt;Journal of Geophysical Research: Oceans&lt;/secondary-title&gt;&lt;/titles&gt;&lt;periodical&gt;&lt;full-title&gt;Journal of Geophysical Research: Oceans&lt;/full-title&gt;&lt;/periodical&gt;&lt;volume&gt;116&lt;/volume&gt;&lt;number&gt;C2&lt;/number&gt;&lt;keywords&gt;&lt;keyword&gt;gas exchange parameterization&lt;/keyword&gt;&lt;/keywords&gt;&lt;dates&gt;&lt;year&gt;2011&lt;/year&gt;&lt;pub-dates&gt;&lt;date&gt;2011/02/01&lt;/date&gt;&lt;/pub-dates&gt;&lt;/dates&gt;&lt;publisher&gt;John Wiley &amp;amp; Sons, Ltd&lt;/publisher&gt;&lt;isbn&gt;0148-0227&lt;/isbn&gt;&lt;urls&gt;&lt;related-urls&gt;&lt;url&gt;https://doi.org/10.1029/2009JC005805&lt;/url&gt;&lt;/related-urls&gt;&lt;/urls&gt;&lt;electronic-resource-num&gt;10.1029/2009JC005805&lt;/electronic-resource-num&gt;&lt;access-date&gt;2019/01/17&lt;/access-date&gt;&lt;/record&gt;&lt;/Cite&gt;&lt;/EndNote&gt;</w:instrText>
      </w:r>
      <w:r w:rsidR="00505DCF">
        <w:rPr>
          <w:rFonts w:ascii="Times New Roman" w:hAnsi="Times New Roman" w:cs="Times New Roman"/>
          <w:sz w:val="24"/>
        </w:rPr>
        <w:fldChar w:fldCharType="separate"/>
      </w:r>
      <w:r w:rsidR="00505DCF">
        <w:rPr>
          <w:rFonts w:ascii="Times New Roman" w:hAnsi="Times New Roman" w:cs="Times New Roman"/>
          <w:noProof/>
          <w:sz w:val="24"/>
        </w:rPr>
        <w:t>(Bender, Kinter, Cassar, &amp; Wanninkhof, 2011)</w:t>
      </w:r>
      <w:r w:rsidR="00505DCF">
        <w:rPr>
          <w:rFonts w:ascii="Times New Roman" w:hAnsi="Times New Roman" w:cs="Times New Roman"/>
          <w:sz w:val="24"/>
        </w:rPr>
        <w:fldChar w:fldCharType="end"/>
      </w:r>
      <w:r w:rsidR="00991A2B">
        <w:rPr>
          <w:rFonts w:ascii="Times New Roman" w:hAnsi="Times New Roman" w:cs="Times New Roman"/>
          <w:sz w:val="24"/>
        </w:rPr>
        <w:t xml:space="preserve">. </w:t>
      </w:r>
      <w:r w:rsidR="001870A9">
        <w:rPr>
          <w:rFonts w:ascii="Times New Roman" w:hAnsi="Times New Roman" w:cs="Times New Roman"/>
          <w:sz w:val="24"/>
        </w:rPr>
        <w:t xml:space="preserve">Diel variations in the magnitude of </w:t>
      </w:r>
      <w:r w:rsidR="00CB25D3">
        <w:rPr>
          <w:rFonts w:ascii="Times New Roman" w:hAnsi="Times New Roman" w:cs="Times New Roman"/>
          <w:sz w:val="24"/>
        </w:rPr>
        <w:t xml:space="preserve">the </w:t>
      </w:r>
      <w:r w:rsidR="001870A9">
        <w:rPr>
          <w:rFonts w:ascii="Times New Roman" w:hAnsi="Times New Roman" w:cs="Times New Roman"/>
          <w:sz w:val="24"/>
        </w:rPr>
        <w:t>O</w:t>
      </w:r>
      <w:r w:rsidR="001870A9">
        <w:rPr>
          <w:rFonts w:ascii="Times New Roman" w:hAnsi="Times New Roman" w:cs="Times New Roman"/>
          <w:sz w:val="24"/>
          <w:vertAlign w:val="subscript"/>
        </w:rPr>
        <w:t>2</w:t>
      </w:r>
      <w:r w:rsidR="001870A9">
        <w:rPr>
          <w:rFonts w:ascii="Times New Roman" w:hAnsi="Times New Roman" w:cs="Times New Roman"/>
          <w:sz w:val="24"/>
          <w:vertAlign w:val="subscript"/>
        </w:rPr>
        <w:softHyphen/>
      </w:r>
      <w:r w:rsidR="00E90E39">
        <w:rPr>
          <w:rFonts w:ascii="Times New Roman" w:hAnsi="Times New Roman" w:cs="Times New Roman"/>
          <w:sz w:val="24"/>
        </w:rPr>
        <w:t>/</w:t>
      </w:r>
      <w:proofErr w:type="spellStart"/>
      <w:r w:rsidR="00E90E39">
        <w:rPr>
          <w:rFonts w:ascii="Times New Roman" w:hAnsi="Times New Roman" w:cs="Times New Roman"/>
          <w:sz w:val="24"/>
        </w:rPr>
        <w:t>Ar</w:t>
      </w:r>
      <w:proofErr w:type="spellEnd"/>
      <w:r w:rsidR="00E90E39">
        <w:rPr>
          <w:rFonts w:ascii="Times New Roman" w:hAnsi="Times New Roman" w:cs="Times New Roman"/>
          <w:sz w:val="24"/>
        </w:rPr>
        <w:t xml:space="preserve">-derived biological oxygen saturation </w:t>
      </w:r>
      <w:r w:rsidR="0075380A">
        <w:rPr>
          <w:rFonts w:ascii="Times New Roman" w:hAnsi="Times New Roman" w:cs="Times New Roman"/>
          <w:sz w:val="24"/>
        </w:rPr>
        <w:t xml:space="preserve">anomaly </w:t>
      </w:r>
      <w:r w:rsidR="00130204">
        <w:rPr>
          <w:rFonts w:ascii="Times New Roman" w:hAnsi="Times New Roman" w:cs="Times New Roman"/>
          <w:sz w:val="24"/>
        </w:rPr>
        <w:t xml:space="preserve">have </w:t>
      </w:r>
      <w:r w:rsidR="00E164DB">
        <w:rPr>
          <w:rFonts w:ascii="Times New Roman" w:hAnsi="Times New Roman" w:cs="Times New Roman"/>
          <w:sz w:val="24"/>
        </w:rPr>
        <w:t xml:space="preserve">also </w:t>
      </w:r>
      <w:r w:rsidR="00130204">
        <w:rPr>
          <w:rFonts w:ascii="Times New Roman" w:hAnsi="Times New Roman" w:cs="Times New Roman"/>
          <w:sz w:val="24"/>
        </w:rPr>
        <w:t xml:space="preserve">been </w:t>
      </w:r>
      <w:r w:rsidR="00FD6137">
        <w:rPr>
          <w:rFonts w:ascii="Times New Roman" w:hAnsi="Times New Roman" w:cs="Times New Roman"/>
          <w:sz w:val="24"/>
        </w:rPr>
        <w:t xml:space="preserve">commonly </w:t>
      </w:r>
      <w:r w:rsidR="00130204">
        <w:rPr>
          <w:rFonts w:ascii="Times New Roman" w:hAnsi="Times New Roman" w:cs="Times New Roman"/>
          <w:sz w:val="24"/>
        </w:rPr>
        <w:t xml:space="preserve">observed </w:t>
      </w:r>
      <w:r w:rsidR="004E5D39">
        <w:rPr>
          <w:rFonts w:ascii="Times New Roman" w:hAnsi="Times New Roman" w:cs="Times New Roman"/>
          <w:sz w:val="24"/>
        </w:rPr>
        <w:t xml:space="preserve">across a range of </w:t>
      </w:r>
      <w:r w:rsidR="00E6676F">
        <w:rPr>
          <w:rFonts w:ascii="Times New Roman" w:hAnsi="Times New Roman" w:cs="Times New Roman"/>
          <w:sz w:val="24"/>
        </w:rPr>
        <w:t xml:space="preserve">ocean settings </w:t>
      </w:r>
      <w:r w:rsidR="00A9527F">
        <w:rPr>
          <w:rFonts w:ascii="Times New Roman" w:hAnsi="Times New Roman" w:cs="Times New Roman"/>
          <w:sz w:val="24"/>
        </w:rPr>
        <w:fldChar w:fldCharType="begin">
          <w:fldData xml:space="preserve">PEVuZE5vdGU+PENpdGU+PEF1dGhvcj5Ub3J0ZWxsPC9BdXRob3I+PFllYXI+MjAxNDwvWWVhcj48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</w:fldData>
        </w:fldChar>
      </w:r>
      <w:r w:rsidR="00441B25">
        <w:rPr>
          <w:rFonts w:ascii="Times New Roman" w:hAnsi="Times New Roman" w:cs="Times New Roman"/>
          <w:sz w:val="24"/>
        </w:rPr>
        <w:instrText xml:space="preserve"> ADDIN EN.CITE </w:instrText>
      </w:r>
      <w:r w:rsidR="00441B25">
        <w:rPr>
          <w:rFonts w:ascii="Times New Roman" w:hAnsi="Times New Roman" w:cs="Times New Roman"/>
          <w:sz w:val="24"/>
        </w:rPr>
        <w:fldChar w:fldCharType="begin">
          <w:fldData xml:space="preserve">PEVuZE5vdGU+PENpdGU+PEF1dGhvcj5Ub3J0ZWxsPC9BdXRob3I+PFllYXI+MjAxNDwvWWVhcj48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</w:fldData>
        </w:fldChar>
      </w:r>
      <w:r w:rsidR="00441B25">
        <w:rPr>
          <w:rFonts w:ascii="Times New Roman" w:hAnsi="Times New Roman" w:cs="Times New Roman"/>
          <w:sz w:val="24"/>
        </w:rPr>
        <w:instrText xml:space="preserve"> ADDIN EN.CITE.DATA </w:instrText>
      </w:r>
      <w:r w:rsidR="00441B25">
        <w:rPr>
          <w:rFonts w:ascii="Times New Roman" w:hAnsi="Times New Roman" w:cs="Times New Roman"/>
          <w:sz w:val="24"/>
        </w:rPr>
      </w:r>
      <w:r w:rsidR="00441B25">
        <w:rPr>
          <w:rFonts w:ascii="Times New Roman" w:hAnsi="Times New Roman" w:cs="Times New Roman"/>
          <w:sz w:val="24"/>
        </w:rPr>
        <w:fldChar w:fldCharType="end"/>
      </w:r>
      <w:r w:rsidR="00A9527F">
        <w:rPr>
          <w:rFonts w:ascii="Times New Roman" w:hAnsi="Times New Roman" w:cs="Times New Roman"/>
          <w:sz w:val="24"/>
        </w:rPr>
      </w:r>
      <w:r w:rsidR="00A9527F">
        <w:rPr>
          <w:rFonts w:ascii="Times New Roman" w:hAnsi="Times New Roman" w:cs="Times New Roman"/>
          <w:sz w:val="24"/>
        </w:rPr>
        <w:fldChar w:fldCharType="separate"/>
      </w:r>
      <w:r w:rsidR="00441B25">
        <w:rPr>
          <w:rFonts w:ascii="Times New Roman" w:hAnsi="Times New Roman" w:cs="Times New Roman"/>
          <w:noProof/>
          <w:sz w:val="24"/>
        </w:rPr>
        <w:t>(Ferron, Wilson, Martinez-Garcia, Quay, &amp; Karl, 2015; R. C. Hamme et al., 2012; P. D. Tortell et al., 2014)</w:t>
      </w:r>
      <w:r w:rsidR="00A9527F">
        <w:rPr>
          <w:rFonts w:ascii="Times New Roman" w:hAnsi="Times New Roman" w:cs="Times New Roman"/>
          <w:sz w:val="24"/>
        </w:rPr>
        <w:fldChar w:fldCharType="end"/>
      </w:r>
      <w:r w:rsidR="000E696D">
        <w:rPr>
          <w:rFonts w:ascii="Times New Roman" w:hAnsi="Times New Roman" w:cs="Times New Roman"/>
          <w:sz w:val="24"/>
        </w:rPr>
        <w:t xml:space="preserve">. </w:t>
      </w:r>
      <w:r w:rsidR="0042088A">
        <w:rPr>
          <w:rFonts w:ascii="Times New Roman" w:hAnsi="Times New Roman" w:cs="Times New Roman"/>
          <w:sz w:val="24"/>
        </w:rPr>
        <w:t xml:space="preserve">The signal from </w:t>
      </w:r>
      <w:r w:rsidR="000F22A2">
        <w:rPr>
          <w:rFonts w:ascii="Times New Roman" w:hAnsi="Times New Roman" w:cs="Times New Roman"/>
          <w:sz w:val="24"/>
        </w:rPr>
        <w:t>diel</w:t>
      </w:r>
      <w:r w:rsidR="0042088A">
        <w:rPr>
          <w:rFonts w:ascii="Times New Roman" w:hAnsi="Times New Roman" w:cs="Times New Roman"/>
          <w:sz w:val="24"/>
        </w:rPr>
        <w:t xml:space="preserve"> cycling in </w:t>
      </w:r>
      <w:r w:rsidR="00CB25D3">
        <w:rPr>
          <w:rFonts w:ascii="Times New Roman" w:hAnsi="Times New Roman" w:cs="Times New Roman"/>
          <w:sz w:val="24"/>
        </w:rPr>
        <w:t xml:space="preserve">the </w:t>
      </w:r>
      <w:r w:rsidR="0042088A">
        <w:rPr>
          <w:rFonts w:ascii="Times New Roman" w:hAnsi="Times New Roman" w:cs="Times New Roman"/>
          <w:sz w:val="24"/>
        </w:rPr>
        <w:t xml:space="preserve">biological oxygen saturation </w:t>
      </w:r>
      <w:r w:rsidR="00CB25D3">
        <w:rPr>
          <w:rFonts w:ascii="Times New Roman" w:hAnsi="Times New Roman" w:cs="Times New Roman"/>
          <w:sz w:val="24"/>
        </w:rPr>
        <w:t xml:space="preserve">anomaly </w:t>
      </w:r>
      <w:r w:rsidR="0042088A">
        <w:rPr>
          <w:rFonts w:ascii="Times New Roman" w:hAnsi="Times New Roman" w:cs="Times New Roman"/>
          <w:sz w:val="24"/>
        </w:rPr>
        <w:t>is superimposed over underway measurements of O</w:t>
      </w:r>
      <w:r w:rsidR="0042088A">
        <w:rPr>
          <w:rFonts w:ascii="Times New Roman" w:hAnsi="Times New Roman" w:cs="Times New Roman"/>
          <w:sz w:val="24"/>
          <w:vertAlign w:val="subscript"/>
        </w:rPr>
        <w:t>2</w:t>
      </w:r>
      <w:r w:rsidR="0042088A">
        <w:rPr>
          <w:rFonts w:ascii="Times New Roman" w:hAnsi="Times New Roman" w:cs="Times New Roman"/>
          <w:sz w:val="24"/>
        </w:rPr>
        <w:t>/</w:t>
      </w:r>
      <w:proofErr w:type="spellStart"/>
      <w:r w:rsidR="0042088A">
        <w:rPr>
          <w:rFonts w:ascii="Times New Roman" w:hAnsi="Times New Roman" w:cs="Times New Roman"/>
          <w:sz w:val="24"/>
        </w:rPr>
        <w:t>Ar</w:t>
      </w:r>
      <w:proofErr w:type="spellEnd"/>
      <w:r w:rsidR="0042088A">
        <w:rPr>
          <w:rFonts w:ascii="Times New Roman" w:hAnsi="Times New Roman" w:cs="Times New Roman"/>
          <w:sz w:val="24"/>
        </w:rPr>
        <w:t xml:space="preserve">, thereby influencing spatial </w:t>
      </w:r>
      <w:r w:rsidR="0042088A">
        <w:rPr>
          <w:rFonts w:ascii="Times New Roman" w:hAnsi="Times New Roman" w:cs="Times New Roman"/>
          <w:sz w:val="24"/>
        </w:rPr>
        <w:lastRenderedPageBreak/>
        <w:t xml:space="preserve">surveys based on the time of day at which observations are recorded. </w:t>
      </w:r>
      <w:r w:rsidR="00693695">
        <w:rPr>
          <w:rFonts w:ascii="Times New Roman" w:hAnsi="Times New Roman" w:cs="Times New Roman"/>
          <w:sz w:val="24"/>
        </w:rPr>
        <w:t xml:space="preserve">Such </w:t>
      </w:r>
      <w:r w:rsidR="000F22A2">
        <w:rPr>
          <w:rFonts w:ascii="Times New Roman" w:hAnsi="Times New Roman" w:cs="Times New Roman"/>
          <w:sz w:val="24"/>
        </w:rPr>
        <w:t>diel</w:t>
      </w:r>
      <w:r w:rsidR="00693695">
        <w:rPr>
          <w:rFonts w:ascii="Times New Roman" w:hAnsi="Times New Roman" w:cs="Times New Roman"/>
          <w:sz w:val="24"/>
        </w:rPr>
        <w:t xml:space="preserve"> oscillations in </w:t>
      </w:r>
      <w:r w:rsidR="0028794A">
        <w:rPr>
          <w:rFonts w:ascii="Times New Roman" w:hAnsi="Times New Roman" w:cs="Times New Roman"/>
          <w:sz w:val="24"/>
        </w:rPr>
        <w:t xml:space="preserve">the </w:t>
      </w:r>
      <w:r w:rsidR="00566287">
        <w:rPr>
          <w:rFonts w:ascii="Times New Roman" w:hAnsi="Times New Roman" w:cs="Times New Roman"/>
          <w:sz w:val="24"/>
        </w:rPr>
        <w:t>biological oxygen saturation</w:t>
      </w:r>
      <w:r w:rsidR="00DE7CC0">
        <w:rPr>
          <w:rFonts w:ascii="Times New Roman" w:hAnsi="Times New Roman" w:cs="Times New Roman"/>
          <w:sz w:val="24"/>
        </w:rPr>
        <w:t xml:space="preserve"> </w:t>
      </w:r>
      <w:r w:rsidR="0028794A">
        <w:rPr>
          <w:rFonts w:ascii="Times New Roman" w:hAnsi="Times New Roman" w:cs="Times New Roman"/>
          <w:sz w:val="24"/>
        </w:rPr>
        <w:t xml:space="preserve">anomaly </w:t>
      </w:r>
      <w:r w:rsidR="00DE7CC0">
        <w:rPr>
          <w:rFonts w:ascii="Times New Roman" w:hAnsi="Times New Roman" w:cs="Times New Roman"/>
          <w:sz w:val="24"/>
        </w:rPr>
        <w:t xml:space="preserve">vary in amplitude, </w:t>
      </w:r>
      <w:r w:rsidR="004A0BF7">
        <w:rPr>
          <w:rFonts w:ascii="Times New Roman" w:hAnsi="Times New Roman" w:cs="Times New Roman"/>
          <w:sz w:val="24"/>
        </w:rPr>
        <w:t xml:space="preserve">ranging from </w:t>
      </w:r>
      <w:r w:rsidR="009D0C86">
        <w:rPr>
          <w:rFonts w:ascii="Times New Roman" w:hAnsi="Times New Roman" w:cs="Times New Roman"/>
          <w:sz w:val="24"/>
        </w:rPr>
        <w:t xml:space="preserve">~0.2% in the oligotrophic North Pacific Subtropical Gyre </w:t>
      </w:r>
      <w:r w:rsidR="00A9527F">
        <w:rPr>
          <w:rFonts w:ascii="Times New Roman" w:hAnsi="Times New Roman" w:cs="Times New Roman"/>
          <w:sz w:val="24"/>
        </w:rPr>
        <w:fldChar w:fldCharType="begin"/>
      </w:r>
      <w:r w:rsidR="00B14519">
        <w:rPr>
          <w:rFonts w:ascii="Times New Roman" w:hAnsi="Times New Roman" w:cs="Times New Roman"/>
          <w:sz w:val="24"/>
        </w:rPr>
        <w:instrText xml:space="preserve"> ADDIN EN.CITE &lt;EndNote&gt;&lt;Cite&gt;&lt;Author&gt;Ferron&lt;/Author&gt;&lt;Year&gt;2015&lt;/Year&gt;&lt;RecNum&gt;339&lt;/RecNum&gt;&lt;DisplayText&gt;(Ferron et al., 2015)&lt;/DisplayText&gt;&lt;record&gt;&lt;rec-number&gt;339&lt;/rec-number&gt;&lt;foreign-keys&gt;&lt;key app="EN" db-id="5serpfttlaazrbezaeapsws025wrrzs2v9rx" timestamp="1490565965" guid="c698b526-ba69-4525-a3d6-da270e0e5444"&gt;339&lt;/key&gt;&lt;/foreign-keys&gt;&lt;ref-type name="Journal Article"&gt;17&lt;/ref-type&gt;&lt;contributors&gt;&lt;authors&gt;&lt;author&gt;Ferron, S.&lt;/author&gt;&lt;author&gt;Wilson, S. T.&lt;/author&gt;&lt;author&gt;Martinez-Garcia, S.&lt;/author&gt;&lt;author&gt;Quay, P. D.&lt;/author&gt;&lt;author&gt;Karl, D. M.&lt;/author&gt;&lt;/authors&gt;&lt;/contributors&gt;&lt;titles&gt;&lt;title&gt;Metabolic balance in the mixed layer of the oligotrophic North Pacific Ocean from diel changes in O-2/Ar saturation ratios&lt;/title&gt;&lt;secondary-title&gt;Geophysical Research Letters&lt;/secondary-title&gt;&lt;/titles&gt;&lt;periodical&gt;&lt;full-title&gt;Geophysical Research Letters&lt;/full-title&gt;&lt;/periodical&gt;&lt;pages&gt;3421-3430&lt;/pages&gt;&lt;volume&gt;42&lt;/volume&gt;&lt;number&gt;9&lt;/number&gt;&lt;dates&gt;&lt;year&gt;2015&lt;/year&gt;&lt;pub-dates&gt;&lt;date&gt;May&lt;/date&gt;&lt;/pub-dates&gt;&lt;/dates&gt;&lt;isbn&gt;0094-8276&lt;/isbn&gt;&lt;accession-num&gt;WOS:000355878300045&lt;/accession-num&gt;&lt;urls&gt;&lt;related-urls&gt;&lt;url&gt;&amp;lt;Go to ISI&amp;gt;://WOS:000355878300045&lt;/url&gt;&lt;/related-urls&gt;&lt;/urls&gt;&lt;electronic-resource-num&gt;10.1002/2015gl063555&lt;/electronic-resource-num&gt;&lt;/record&gt;&lt;/Cite&gt;&lt;/EndNote&gt;</w:instrText>
      </w:r>
      <w:r w:rsidR="00A9527F">
        <w:rPr>
          <w:rFonts w:ascii="Times New Roman" w:hAnsi="Times New Roman" w:cs="Times New Roman"/>
          <w:sz w:val="24"/>
        </w:rPr>
        <w:fldChar w:fldCharType="separate"/>
      </w:r>
      <w:r w:rsidR="00B14519">
        <w:rPr>
          <w:rFonts w:ascii="Times New Roman" w:hAnsi="Times New Roman" w:cs="Times New Roman"/>
          <w:noProof/>
          <w:sz w:val="24"/>
        </w:rPr>
        <w:t>(Ferron et al., 2015)</w:t>
      </w:r>
      <w:r w:rsidR="00A9527F">
        <w:rPr>
          <w:rFonts w:ascii="Times New Roman" w:hAnsi="Times New Roman" w:cs="Times New Roman"/>
          <w:sz w:val="24"/>
        </w:rPr>
        <w:fldChar w:fldCharType="end"/>
      </w:r>
      <w:r w:rsidR="00A73037">
        <w:rPr>
          <w:rFonts w:ascii="Times New Roman" w:hAnsi="Times New Roman" w:cs="Times New Roman"/>
          <w:sz w:val="24"/>
        </w:rPr>
        <w:t xml:space="preserve"> </w:t>
      </w:r>
      <w:r w:rsidR="00AE12CD">
        <w:rPr>
          <w:rFonts w:ascii="Times New Roman" w:hAnsi="Times New Roman" w:cs="Times New Roman"/>
          <w:sz w:val="24"/>
        </w:rPr>
        <w:t xml:space="preserve">to </w:t>
      </w:r>
      <w:r w:rsidR="00A73037">
        <w:rPr>
          <w:rFonts w:ascii="Times New Roman" w:hAnsi="Times New Roman" w:cs="Times New Roman"/>
          <w:sz w:val="24"/>
        </w:rPr>
        <w:t xml:space="preserve">up to ~2% </w:t>
      </w:r>
      <w:r w:rsidR="004B0F50">
        <w:rPr>
          <w:rFonts w:ascii="Times New Roman" w:hAnsi="Times New Roman" w:cs="Times New Roman"/>
          <w:sz w:val="24"/>
        </w:rPr>
        <w:t xml:space="preserve">or more </w:t>
      </w:r>
      <w:r w:rsidR="00A73037">
        <w:rPr>
          <w:rFonts w:ascii="Times New Roman" w:hAnsi="Times New Roman" w:cs="Times New Roman"/>
          <w:sz w:val="24"/>
        </w:rPr>
        <w:t>during highly-productive blooms</w:t>
      </w:r>
      <w:r w:rsidR="00C5447C">
        <w:rPr>
          <w:rFonts w:ascii="Times New Roman" w:hAnsi="Times New Roman" w:cs="Times New Roman"/>
          <w:sz w:val="24"/>
        </w:rPr>
        <w:t xml:space="preserve"> off the Antarctic coast</w:t>
      </w:r>
      <w:r w:rsidR="004B0F50">
        <w:rPr>
          <w:rFonts w:ascii="Times New Roman" w:hAnsi="Times New Roman" w:cs="Times New Roman"/>
          <w:sz w:val="24"/>
        </w:rPr>
        <w:t xml:space="preserve"> </w:t>
      </w:r>
      <w:r w:rsidR="00A9527F">
        <w:rPr>
          <w:rFonts w:ascii="Times New Roman" w:hAnsi="Times New Roman" w:cs="Times New Roman"/>
          <w:sz w:val="24"/>
        </w:rPr>
        <w:fldChar w:fldCharType="begin"/>
      </w:r>
      <w:r w:rsidR="00B14519">
        <w:rPr>
          <w:rFonts w:ascii="Times New Roman" w:hAnsi="Times New Roman" w:cs="Times New Roman"/>
          <w:sz w:val="24"/>
        </w:rPr>
        <w:instrText xml:space="preserve"> ADDIN EN.CITE &lt;EndNote&gt;&lt;Cite&gt;&lt;Author&gt;Tortell&lt;/Author&gt;&lt;Year&gt;2014&lt;/Year&gt;&lt;RecNum&gt;338&lt;/RecNum&gt;&lt;DisplayText&gt;(P. D. Tortell et al., 2014)&lt;/DisplayText&gt;&lt;record&gt;&lt;rec-number&gt;338&lt;/rec-number&gt;&lt;foreign-keys&gt;&lt;key app="EN" db-id="5serpfttlaazrbezaeapsws025wrrzs2v9rx" timestamp="1490565917" guid="9d3a2ca0-eabf-48d6-9a21-ac7de48f2d5c"&gt;338&lt;/key&gt;&lt;/foreign-keys&gt;&lt;ref-type name="Journal Article"&gt;17&lt;/ref-type&gt;&lt;contributors&gt;&lt;authors&gt;&lt;author&gt;Tortell, P. D.&lt;/author&gt;&lt;author&gt;Asher, E. C.&lt;/author&gt;&lt;author&gt;Ducklow, H. W.&lt;/author&gt;&lt;author&gt;Goldman, J. A. L.&lt;/author&gt;&lt;author&gt;Dacey, J. W. H.&lt;/author&gt;&lt;author&gt;Grzymski, J. J.&lt;/author&gt;&lt;author&gt;Young, J. N.&lt;/author&gt;&lt;author&gt;Kranz, S. A.&lt;/author&gt;&lt;author&gt;Bernard, K. S.&lt;/author&gt;&lt;author&gt;Morel, F. M. M.&lt;/author&gt;&lt;/authors&gt;&lt;/contributors&gt;&lt;titles&gt;&lt;title&gt;Metabolic balance of coastal Antarctic waters revealed by autonomous pCO(2) and Delta O-2/Ar measurements&lt;/title&gt;&lt;secondary-title&gt;Geophysical Research Letters&lt;/secondary-title&gt;&lt;/titles&gt;&lt;periodical&gt;&lt;full-title&gt;Geophysical Research Letters&lt;/full-title&gt;&lt;/periodical&gt;&lt;pages&gt;6803-6810&lt;/pages&gt;&lt;volume&gt;41&lt;/volume&gt;&lt;number&gt;19&lt;/number&gt;&lt;dates&gt;&lt;year&gt;2014&lt;/year&gt;&lt;pub-dates&gt;&lt;date&gt;Oct&lt;/date&gt;&lt;/pub-dates&gt;&lt;/dates&gt;&lt;isbn&gt;0094-8276&lt;/isbn&gt;&lt;accession-num&gt;WOS:000344913800035&lt;/accession-num&gt;&lt;urls&gt;&lt;related-urls&gt;&lt;url&gt;&amp;lt;Go to ISI&amp;gt;://WOS:000344913800035&lt;/url&gt;&lt;/related-urls&gt;&lt;/urls&gt;&lt;electronic-resource-num&gt;10.1002/2014gl061266&lt;/electronic-resource-num&gt;&lt;/record&gt;&lt;/Cite&gt;&lt;/EndNote&gt;</w:instrText>
      </w:r>
      <w:r w:rsidR="00A9527F">
        <w:rPr>
          <w:rFonts w:ascii="Times New Roman" w:hAnsi="Times New Roman" w:cs="Times New Roman"/>
          <w:sz w:val="24"/>
        </w:rPr>
        <w:fldChar w:fldCharType="separate"/>
      </w:r>
      <w:r w:rsidR="00B14519">
        <w:rPr>
          <w:rFonts w:ascii="Times New Roman" w:hAnsi="Times New Roman" w:cs="Times New Roman"/>
          <w:noProof/>
          <w:sz w:val="24"/>
        </w:rPr>
        <w:t>(P. D. Tortell et al., 2014)</w:t>
      </w:r>
      <w:r w:rsidR="00A9527F">
        <w:rPr>
          <w:rFonts w:ascii="Times New Roman" w:hAnsi="Times New Roman" w:cs="Times New Roman"/>
          <w:sz w:val="24"/>
        </w:rPr>
        <w:fldChar w:fldCharType="end"/>
      </w:r>
      <w:r w:rsidR="00A73037">
        <w:rPr>
          <w:rFonts w:ascii="Times New Roman" w:hAnsi="Times New Roman" w:cs="Times New Roman"/>
          <w:sz w:val="24"/>
        </w:rPr>
        <w:t>.</w:t>
      </w:r>
      <w:r w:rsidR="00E164DB">
        <w:rPr>
          <w:rFonts w:ascii="Times New Roman" w:hAnsi="Times New Roman" w:cs="Times New Roman"/>
          <w:sz w:val="24"/>
        </w:rPr>
        <w:t xml:space="preserve"> </w:t>
      </w:r>
    </w:p>
    <w:p w14:paraId="104350B6" w14:textId="4C393E5D" w:rsidR="005D6F93" w:rsidRPr="00F7537B" w:rsidRDefault="00060842" w:rsidP="005E4E66">
      <w:pPr>
        <w:spacing w:line="480" w:lineRule="auto"/>
        <w:ind w:firstLine="720"/>
        <w:contextualSpacing/>
        <w:rPr>
          <w:rFonts w:ascii="Times New Roman" w:hAnsi="Times New Roman" w:cs="Times New Roman"/>
          <w:sz w:val="24"/>
        </w:rPr>
      </w:pPr>
      <w:r w:rsidRPr="00151303">
        <w:rPr>
          <w:rFonts w:ascii="Times New Roman" w:hAnsi="Times New Roman" w:cs="Times New Roman"/>
          <w:sz w:val="24"/>
        </w:rPr>
        <w:t>T</w:t>
      </w:r>
      <w:r w:rsidR="00774640" w:rsidRPr="00151303">
        <w:rPr>
          <w:rFonts w:ascii="Times New Roman" w:hAnsi="Times New Roman" w:cs="Times New Roman"/>
          <w:sz w:val="24"/>
        </w:rPr>
        <w:t xml:space="preserve">he </w:t>
      </w:r>
      <w:r w:rsidR="00774640" w:rsidRPr="00151303">
        <w:rPr>
          <w:rFonts w:ascii="Times New Roman" w:hAnsi="Times New Roman" w:cs="Times New Roman"/>
          <w:i/>
          <w:sz w:val="24"/>
        </w:rPr>
        <w:t>in</w:t>
      </w:r>
      <w:r w:rsidR="00CA4138" w:rsidRPr="0084113E">
        <w:rPr>
          <w:rFonts w:ascii="Times New Roman" w:hAnsi="Times New Roman" w:cs="Times New Roman"/>
          <w:i/>
          <w:sz w:val="24"/>
        </w:rPr>
        <w:t xml:space="preserve"> </w:t>
      </w:r>
      <w:r w:rsidR="00774640" w:rsidRPr="0002329D">
        <w:rPr>
          <w:rFonts w:ascii="Times New Roman" w:hAnsi="Times New Roman" w:cs="Times New Roman"/>
          <w:i/>
          <w:sz w:val="24"/>
        </w:rPr>
        <w:t>situ</w:t>
      </w:r>
      <w:r w:rsidR="00774640" w:rsidRPr="0002329D">
        <w:rPr>
          <w:rFonts w:ascii="Times New Roman" w:hAnsi="Times New Roman" w:cs="Times New Roman"/>
          <w:sz w:val="24"/>
        </w:rPr>
        <w:t xml:space="preserve"> O</w:t>
      </w:r>
      <w:r w:rsidR="00774640" w:rsidRPr="0002329D">
        <w:rPr>
          <w:rFonts w:ascii="Times New Roman" w:hAnsi="Times New Roman" w:cs="Times New Roman"/>
          <w:sz w:val="24"/>
          <w:vertAlign w:val="subscript"/>
        </w:rPr>
        <w:t>2</w:t>
      </w:r>
      <w:r w:rsidR="00774640" w:rsidRPr="00D64BEF">
        <w:rPr>
          <w:rFonts w:ascii="Times New Roman" w:hAnsi="Times New Roman" w:cs="Times New Roman"/>
          <w:sz w:val="24"/>
        </w:rPr>
        <w:t>/</w:t>
      </w:r>
      <w:proofErr w:type="spellStart"/>
      <w:r w:rsidR="00774640" w:rsidRPr="00D64BEF">
        <w:rPr>
          <w:rFonts w:ascii="Times New Roman" w:hAnsi="Times New Roman" w:cs="Times New Roman"/>
          <w:sz w:val="24"/>
        </w:rPr>
        <w:t>Ar</w:t>
      </w:r>
      <w:proofErr w:type="spellEnd"/>
      <w:r w:rsidR="00774640" w:rsidRPr="00D64BEF">
        <w:rPr>
          <w:rFonts w:ascii="Times New Roman" w:hAnsi="Times New Roman" w:cs="Times New Roman"/>
          <w:sz w:val="24"/>
        </w:rPr>
        <w:t xml:space="preserve"> method </w:t>
      </w:r>
      <w:r w:rsidR="00B6489A" w:rsidRPr="00913F60">
        <w:rPr>
          <w:rFonts w:ascii="Times New Roman" w:hAnsi="Times New Roman" w:cs="Times New Roman"/>
          <w:sz w:val="24"/>
        </w:rPr>
        <w:t xml:space="preserve">was traditionally </w:t>
      </w:r>
      <w:r w:rsidR="003E0CF5">
        <w:rPr>
          <w:rFonts w:ascii="Times New Roman" w:hAnsi="Times New Roman" w:cs="Times New Roman"/>
          <w:sz w:val="24"/>
        </w:rPr>
        <w:t>a</w:t>
      </w:r>
      <w:r w:rsidR="006F3343" w:rsidRPr="0002329D">
        <w:rPr>
          <w:rFonts w:ascii="Times New Roman" w:hAnsi="Times New Roman" w:cs="Times New Roman"/>
          <w:sz w:val="24"/>
        </w:rPr>
        <w:t xml:space="preserve"> steady-state</w:t>
      </w:r>
      <w:r w:rsidR="003E0CF5">
        <w:rPr>
          <w:rFonts w:ascii="Times New Roman" w:hAnsi="Times New Roman" w:cs="Times New Roman"/>
          <w:sz w:val="24"/>
        </w:rPr>
        <w:t xml:space="preserve"> approach</w:t>
      </w:r>
      <w:r w:rsidR="006F3343" w:rsidRPr="0002329D">
        <w:rPr>
          <w:rFonts w:ascii="Times New Roman" w:hAnsi="Times New Roman" w:cs="Times New Roman"/>
          <w:sz w:val="24"/>
        </w:rPr>
        <w:t xml:space="preserve">, in which mixed-layer biological oxygen production is balanced by efflux to the atmosphere over the residence time of </w:t>
      </w:r>
      <w:r w:rsidR="00A5669A" w:rsidRPr="0002329D">
        <w:rPr>
          <w:rFonts w:ascii="Times New Roman" w:hAnsi="Times New Roman" w:cs="Times New Roman"/>
          <w:sz w:val="24"/>
        </w:rPr>
        <w:t>oxygen in the surface mixed layer</w:t>
      </w:r>
      <w:r w:rsidR="00A5669A">
        <w:rPr>
          <w:rFonts w:ascii="Times New Roman" w:hAnsi="Times New Roman" w:cs="Times New Roman"/>
          <w:sz w:val="24"/>
        </w:rPr>
        <w:t xml:space="preserve"> </w:t>
      </w:r>
      <w:r w:rsidR="00A9527F">
        <w:rPr>
          <w:rFonts w:ascii="Times New Roman" w:hAnsi="Times New Roman" w:cs="Times New Roman"/>
          <w:sz w:val="24"/>
        </w:rPr>
        <w:fldChar w:fldCharType="begin"/>
      </w:r>
      <w:r w:rsidR="00B14519">
        <w:rPr>
          <w:rFonts w:ascii="Times New Roman" w:hAnsi="Times New Roman" w:cs="Times New Roman"/>
          <w:sz w:val="24"/>
        </w:rPr>
        <w:instrText xml:space="preserve"> ADDIN EN.CITE &lt;EndNote&gt;&lt;Cite&gt;&lt;Author&gt;Reuer&lt;/Author&gt;&lt;Year&gt;2007&lt;/Year&gt;&lt;RecNum&gt;287&lt;/RecNum&gt;&lt;DisplayText&gt;(Reuer, Barnett, Bender, Falkowski, &amp;amp; Hendricks, 2007)&lt;/DisplayText&gt;&lt;record&gt;&lt;rec-number&gt;287&lt;/rec-number&gt;&lt;foreign-keys&gt;&lt;key app="EN" db-id="5serpfttlaazrbezaeapsws025wrrzs2v9rx" timestamp="1481496172" guid="c2d76c51-62f4-4cf9-91c3-60c06d1a2e3c"&gt;287&lt;/key&gt;&lt;/foreign-keys&gt;&lt;ref-type name="Journal Article"&gt;17&lt;/ref-type&gt;&lt;contributors&gt;&lt;authors&gt;&lt;author&gt;Reuer, M. K.&lt;/author&gt;&lt;author&gt;Barnett, B. A.&lt;/author&gt;&lt;author&gt;Bender, M. L.&lt;/author&gt;&lt;author&gt;Falkowski, P. G.&lt;/author&gt;&lt;author&gt;Hendricks, M. B.&lt;/author&gt;&lt;/authors&gt;&lt;/contributors&gt;&lt;titles&gt;&lt;title&gt;New estimates of Southern Ocean biological production rates from O-2/Ar ratios and the triple isotope composition of O-2&lt;/title&gt;&lt;secondary-title&gt;Deep-Sea Research Part I-Oceanographic Research Papers&lt;/secondary-title&gt;&lt;/titles&gt;&lt;periodical&gt;&lt;full-title&gt;Deep-Sea Research Part I-Oceanographic Research Papers&lt;/full-title&gt;&lt;/periodical&gt;&lt;pages&gt;951-974&lt;/pages&gt;&lt;volume&gt;54&lt;/volume&gt;&lt;number&gt;6&lt;/number&gt;&lt;dates&gt;&lt;year&gt;2007&lt;/year&gt;&lt;pub-dates&gt;&lt;date&gt;Jun&lt;/date&gt;&lt;/pub-dates&gt;&lt;/dates&gt;&lt;isbn&gt;0967-0637&lt;/isbn&gt;&lt;accession-num&gt;WOS:000247715600007&lt;/accession-num&gt;&lt;urls&gt;&lt;related-urls&gt;&lt;url&gt;&amp;lt;Go to ISI&amp;gt;://WOS:000247715600007&lt;/url&gt;&lt;/related-urls&gt;&lt;/urls&gt;&lt;electronic-resource-num&gt;10.1016/j.dsr.2007.02.007&lt;/electronic-resource-num&gt;&lt;/record&gt;&lt;/Cite&gt;&lt;/EndNote&gt;</w:instrText>
      </w:r>
      <w:r w:rsidR="00A9527F">
        <w:rPr>
          <w:rFonts w:ascii="Times New Roman" w:hAnsi="Times New Roman" w:cs="Times New Roman"/>
          <w:sz w:val="24"/>
        </w:rPr>
        <w:fldChar w:fldCharType="separate"/>
      </w:r>
      <w:r w:rsidR="00B14519">
        <w:rPr>
          <w:rFonts w:ascii="Times New Roman" w:hAnsi="Times New Roman" w:cs="Times New Roman"/>
          <w:noProof/>
          <w:sz w:val="24"/>
        </w:rPr>
        <w:t>(Reuer, Barnett, Bender, Falkowski, &amp; Hendricks, 2007)</w:t>
      </w:r>
      <w:r w:rsidR="00A9527F">
        <w:rPr>
          <w:rFonts w:ascii="Times New Roman" w:hAnsi="Times New Roman" w:cs="Times New Roman"/>
          <w:sz w:val="24"/>
        </w:rPr>
        <w:fldChar w:fldCharType="end"/>
      </w:r>
      <w:r w:rsidR="00A5669A">
        <w:rPr>
          <w:rFonts w:ascii="Times New Roman" w:hAnsi="Times New Roman" w:cs="Times New Roman"/>
          <w:sz w:val="24"/>
        </w:rPr>
        <w:t>.</w:t>
      </w:r>
      <w:r w:rsidR="00774640">
        <w:rPr>
          <w:rFonts w:ascii="Times New Roman" w:hAnsi="Times New Roman" w:cs="Times New Roman"/>
          <w:sz w:val="24"/>
        </w:rPr>
        <w:t xml:space="preserve"> </w:t>
      </w:r>
      <w:r w:rsidR="00B6489A" w:rsidRPr="00664292">
        <w:rPr>
          <w:rFonts w:ascii="Times New Roman" w:hAnsi="Times New Roman" w:cs="Times New Roman"/>
          <w:sz w:val="24"/>
        </w:rPr>
        <w:t>B</w:t>
      </w:r>
      <w:r w:rsidR="006756D4" w:rsidRPr="00151303">
        <w:rPr>
          <w:rFonts w:ascii="Times New Roman" w:hAnsi="Times New Roman" w:cs="Times New Roman"/>
          <w:sz w:val="24"/>
        </w:rPr>
        <w:t xml:space="preserve">oth field </w:t>
      </w:r>
      <w:r w:rsidR="00A9527F" w:rsidRPr="00151303">
        <w:rPr>
          <w:rFonts w:ascii="Times New Roman" w:hAnsi="Times New Roman" w:cs="Times New Roman"/>
          <w:sz w:val="24"/>
        </w:rPr>
        <w:fldChar w:fldCharType="begin">
          <w:fldData xml:space="preserve">PEVuZE5vdGU+PENpdGU+PEF1dGhvcj5IYW1tZTwvQXV0aG9yPjxZZWFyPjIwMTI8L1llYXI+PFJl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</w:fldData>
        </w:fldChar>
      </w:r>
      <w:r w:rsidR="00441B25">
        <w:rPr>
          <w:rFonts w:ascii="Times New Roman" w:hAnsi="Times New Roman" w:cs="Times New Roman"/>
          <w:sz w:val="24"/>
        </w:rPr>
        <w:instrText xml:space="preserve"> ADDIN EN.CITE </w:instrText>
      </w:r>
      <w:r w:rsidR="00441B25">
        <w:rPr>
          <w:rFonts w:ascii="Times New Roman" w:hAnsi="Times New Roman" w:cs="Times New Roman"/>
          <w:sz w:val="24"/>
        </w:rPr>
        <w:fldChar w:fldCharType="begin">
          <w:fldData xml:space="preserve">PEVuZE5vdGU+PENpdGU+PEF1dGhvcj5IYW1tZTwvQXV0aG9yPjxZZWFyPjIwMTI8L1llYXI+PFJl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</w:fldData>
        </w:fldChar>
      </w:r>
      <w:r w:rsidR="00441B25">
        <w:rPr>
          <w:rFonts w:ascii="Times New Roman" w:hAnsi="Times New Roman" w:cs="Times New Roman"/>
          <w:sz w:val="24"/>
        </w:rPr>
        <w:instrText xml:space="preserve"> ADDIN EN.CITE.DATA </w:instrText>
      </w:r>
      <w:r w:rsidR="00441B25">
        <w:rPr>
          <w:rFonts w:ascii="Times New Roman" w:hAnsi="Times New Roman" w:cs="Times New Roman"/>
          <w:sz w:val="24"/>
        </w:rPr>
      </w:r>
      <w:r w:rsidR="00441B25">
        <w:rPr>
          <w:rFonts w:ascii="Times New Roman" w:hAnsi="Times New Roman" w:cs="Times New Roman"/>
          <w:sz w:val="24"/>
        </w:rPr>
        <w:fldChar w:fldCharType="end"/>
      </w:r>
      <w:r w:rsidR="00A9527F" w:rsidRPr="00151303">
        <w:rPr>
          <w:rFonts w:ascii="Times New Roman" w:hAnsi="Times New Roman" w:cs="Times New Roman"/>
          <w:sz w:val="24"/>
        </w:rPr>
      </w:r>
      <w:r w:rsidR="00A9527F" w:rsidRPr="00151303">
        <w:rPr>
          <w:rFonts w:ascii="Times New Roman" w:hAnsi="Times New Roman" w:cs="Times New Roman"/>
          <w:sz w:val="24"/>
        </w:rPr>
        <w:fldChar w:fldCharType="separate"/>
      </w:r>
      <w:r w:rsidR="00441B25">
        <w:rPr>
          <w:rFonts w:ascii="Times New Roman" w:hAnsi="Times New Roman" w:cs="Times New Roman"/>
          <w:noProof/>
          <w:sz w:val="24"/>
        </w:rPr>
        <w:t>(R. C. Hamme et al., 2012; P. D. Tortell et al., 2014)</w:t>
      </w:r>
      <w:r w:rsidR="00A9527F" w:rsidRPr="00151303">
        <w:rPr>
          <w:rFonts w:ascii="Times New Roman" w:hAnsi="Times New Roman" w:cs="Times New Roman"/>
          <w:sz w:val="24"/>
        </w:rPr>
        <w:fldChar w:fldCharType="end"/>
      </w:r>
      <w:r w:rsidR="006756D4" w:rsidRPr="00151303">
        <w:rPr>
          <w:rFonts w:ascii="Times New Roman" w:hAnsi="Times New Roman" w:cs="Times New Roman"/>
          <w:sz w:val="24"/>
        </w:rPr>
        <w:t xml:space="preserve"> and model-based </w:t>
      </w:r>
      <w:r w:rsidR="00A9527F" w:rsidRPr="00151303">
        <w:rPr>
          <w:rFonts w:ascii="Times New Roman" w:hAnsi="Times New Roman" w:cs="Times New Roman"/>
          <w:sz w:val="24"/>
        </w:rPr>
        <w:fldChar w:fldCharType="begin">
          <w:fldData xml:space="preserve">PEVuZE5vdGU+PENpdGU+PEF1dGhvcj5Kb25zc29uPC9BdXRob3I+PFllYXI+MjAxMzwvWWVhcj48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</w:fldData>
        </w:fldChar>
      </w:r>
      <w:r w:rsidR="00B14519" w:rsidRPr="00151303">
        <w:rPr>
          <w:rFonts w:ascii="Times New Roman" w:hAnsi="Times New Roman" w:cs="Times New Roman"/>
          <w:sz w:val="24"/>
        </w:rPr>
        <w:instrText xml:space="preserve"> ADDIN EN.CITE </w:instrText>
      </w:r>
      <w:r w:rsidR="00B14519" w:rsidRPr="007C0A5D">
        <w:rPr>
          <w:rFonts w:ascii="Times New Roman" w:hAnsi="Times New Roman" w:cs="Times New Roman"/>
          <w:sz w:val="24"/>
        </w:rPr>
        <w:fldChar w:fldCharType="begin">
          <w:fldData xml:space="preserve">PEVuZE5vdGU+PENpdGU+PEF1dGhvcj5Kb25zc29uPC9BdXRob3I+PFllYXI+MjAxMzwvWWVhcj48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</w:fldData>
        </w:fldChar>
      </w:r>
      <w:r w:rsidR="00B14519" w:rsidRPr="00151303">
        <w:rPr>
          <w:rFonts w:ascii="Times New Roman" w:hAnsi="Times New Roman" w:cs="Times New Roman"/>
          <w:sz w:val="24"/>
        </w:rPr>
        <w:instrText xml:space="preserve"> ADDIN EN.CITE.DATA </w:instrText>
      </w:r>
      <w:r w:rsidR="00B14519" w:rsidRPr="007C0A5D">
        <w:rPr>
          <w:rFonts w:ascii="Times New Roman" w:hAnsi="Times New Roman" w:cs="Times New Roman"/>
          <w:sz w:val="24"/>
        </w:rPr>
      </w:r>
      <w:r w:rsidR="00B14519" w:rsidRPr="007C0A5D">
        <w:rPr>
          <w:rFonts w:ascii="Times New Roman" w:hAnsi="Times New Roman" w:cs="Times New Roman"/>
          <w:sz w:val="24"/>
        </w:rPr>
        <w:fldChar w:fldCharType="end"/>
      </w:r>
      <w:r w:rsidR="00A9527F" w:rsidRPr="00151303">
        <w:rPr>
          <w:rFonts w:ascii="Times New Roman" w:hAnsi="Times New Roman" w:cs="Times New Roman"/>
          <w:sz w:val="24"/>
        </w:rPr>
      </w:r>
      <w:r w:rsidR="00A9527F" w:rsidRPr="00151303">
        <w:rPr>
          <w:rFonts w:ascii="Times New Roman" w:hAnsi="Times New Roman" w:cs="Times New Roman"/>
          <w:sz w:val="24"/>
        </w:rPr>
        <w:fldChar w:fldCharType="separate"/>
      </w:r>
      <w:r w:rsidR="00B14519" w:rsidRPr="00151303">
        <w:rPr>
          <w:rFonts w:ascii="Times New Roman" w:hAnsi="Times New Roman" w:cs="Times New Roman"/>
          <w:noProof/>
          <w:sz w:val="24"/>
        </w:rPr>
        <w:t>(Jonsson, Doney, Dunne, &amp; Bender, 2013; P. D. Tortell et al., 2014)</w:t>
      </w:r>
      <w:r w:rsidR="00A9527F" w:rsidRPr="00151303">
        <w:rPr>
          <w:rFonts w:ascii="Times New Roman" w:hAnsi="Times New Roman" w:cs="Times New Roman"/>
          <w:sz w:val="24"/>
        </w:rPr>
        <w:fldChar w:fldCharType="end"/>
      </w:r>
      <w:r w:rsidR="006756D4" w:rsidRPr="00151303">
        <w:rPr>
          <w:rFonts w:ascii="Times New Roman" w:hAnsi="Times New Roman" w:cs="Times New Roman"/>
          <w:sz w:val="24"/>
        </w:rPr>
        <w:t xml:space="preserve"> studies have </w:t>
      </w:r>
      <w:r w:rsidR="00954912" w:rsidRPr="00151303">
        <w:rPr>
          <w:rFonts w:ascii="Times New Roman" w:hAnsi="Times New Roman" w:cs="Times New Roman"/>
          <w:sz w:val="24"/>
        </w:rPr>
        <w:t xml:space="preserve">indicated that </w:t>
      </w:r>
      <w:r w:rsidR="00922C60" w:rsidRPr="0084113E">
        <w:rPr>
          <w:rFonts w:ascii="Times New Roman" w:hAnsi="Times New Roman" w:cs="Times New Roman"/>
          <w:sz w:val="24"/>
        </w:rPr>
        <w:t xml:space="preserve">steady-state conditions </w:t>
      </w:r>
      <w:r w:rsidR="009F2C83" w:rsidRPr="0002329D">
        <w:rPr>
          <w:rFonts w:ascii="Times New Roman" w:hAnsi="Times New Roman" w:cs="Times New Roman"/>
          <w:sz w:val="24"/>
        </w:rPr>
        <w:t>can be violated in practice</w:t>
      </w:r>
      <w:r w:rsidRPr="0002329D">
        <w:rPr>
          <w:rFonts w:ascii="Times New Roman" w:hAnsi="Times New Roman" w:cs="Times New Roman"/>
          <w:sz w:val="24"/>
        </w:rPr>
        <w:t xml:space="preserve"> </w:t>
      </w:r>
      <w:r w:rsidR="006776B1" w:rsidRPr="0002329D">
        <w:rPr>
          <w:rFonts w:ascii="Times New Roman" w:hAnsi="Times New Roman" w:cs="Times New Roman"/>
          <w:sz w:val="24"/>
        </w:rPr>
        <w:t xml:space="preserve">over </w:t>
      </w:r>
      <w:r w:rsidR="003828DA" w:rsidRPr="00336C25">
        <w:rPr>
          <w:rFonts w:ascii="Times New Roman" w:hAnsi="Times New Roman" w:cs="Times New Roman"/>
          <w:sz w:val="24"/>
        </w:rPr>
        <w:t xml:space="preserve">both </w:t>
      </w:r>
      <w:r w:rsidR="006776B1" w:rsidRPr="00084BE7">
        <w:rPr>
          <w:rFonts w:ascii="Times New Roman" w:hAnsi="Times New Roman" w:cs="Times New Roman"/>
          <w:sz w:val="24"/>
        </w:rPr>
        <w:t>diel and multi-day timescales</w:t>
      </w:r>
      <w:r w:rsidR="00241F0D" w:rsidRPr="00084BE7">
        <w:rPr>
          <w:rFonts w:ascii="Times New Roman" w:hAnsi="Times New Roman" w:cs="Times New Roman"/>
          <w:sz w:val="24"/>
        </w:rPr>
        <w:t xml:space="preserve">, particularly during periods of intense or rapidly-changing biological production and/or </w:t>
      </w:r>
      <w:r w:rsidR="00723100" w:rsidRPr="00900F9D">
        <w:rPr>
          <w:rFonts w:ascii="Times New Roman" w:hAnsi="Times New Roman" w:cs="Times New Roman"/>
          <w:sz w:val="24"/>
        </w:rPr>
        <w:t xml:space="preserve">when measurements capture </w:t>
      </w:r>
      <w:r w:rsidR="002C2361" w:rsidRPr="00151303">
        <w:rPr>
          <w:rFonts w:ascii="Times New Roman" w:hAnsi="Times New Roman" w:cs="Times New Roman"/>
          <w:sz w:val="24"/>
        </w:rPr>
        <w:t xml:space="preserve">physical effects such as </w:t>
      </w:r>
      <w:r w:rsidR="00C00BF4" w:rsidRPr="00151303">
        <w:rPr>
          <w:rFonts w:ascii="Times New Roman" w:hAnsi="Times New Roman" w:cs="Times New Roman"/>
          <w:sz w:val="24"/>
        </w:rPr>
        <w:t xml:space="preserve">entrainment due to </w:t>
      </w:r>
      <w:r w:rsidR="00723100" w:rsidRPr="00151303">
        <w:rPr>
          <w:rFonts w:ascii="Times New Roman" w:hAnsi="Times New Roman" w:cs="Times New Roman"/>
          <w:sz w:val="24"/>
        </w:rPr>
        <w:t>changes in mixed</w:t>
      </w:r>
      <w:r w:rsidR="00130631" w:rsidRPr="00151303">
        <w:rPr>
          <w:rFonts w:ascii="Times New Roman" w:hAnsi="Times New Roman" w:cs="Times New Roman"/>
          <w:sz w:val="24"/>
        </w:rPr>
        <w:t xml:space="preserve"> layer depth</w:t>
      </w:r>
      <w:r w:rsidR="00DA003B" w:rsidRPr="00151303">
        <w:rPr>
          <w:rFonts w:ascii="Times New Roman" w:hAnsi="Times New Roman" w:cs="Times New Roman"/>
          <w:sz w:val="24"/>
        </w:rPr>
        <w:t xml:space="preserve"> (MLD)</w:t>
      </w:r>
      <w:r w:rsidR="00130631" w:rsidRPr="00151303">
        <w:rPr>
          <w:rFonts w:ascii="Times New Roman" w:hAnsi="Times New Roman" w:cs="Times New Roman"/>
          <w:sz w:val="24"/>
        </w:rPr>
        <w:t>.</w:t>
      </w:r>
      <w:r w:rsidR="00D70B97" w:rsidRPr="00151303">
        <w:rPr>
          <w:rFonts w:ascii="Times New Roman" w:hAnsi="Times New Roman" w:cs="Times New Roman"/>
          <w:sz w:val="24"/>
        </w:rPr>
        <w:t xml:space="preserve"> </w:t>
      </w:r>
      <w:r w:rsidR="00911FE0" w:rsidRPr="00C961F5">
        <w:rPr>
          <w:rFonts w:ascii="Times New Roman" w:hAnsi="Times New Roman" w:cs="Times New Roman"/>
          <w:sz w:val="24"/>
        </w:rPr>
        <w:t>However, a</w:t>
      </w:r>
      <w:r w:rsidR="008104CF" w:rsidRPr="00C961F5">
        <w:rPr>
          <w:rFonts w:ascii="Times New Roman" w:hAnsi="Times New Roman" w:cs="Times New Roman"/>
          <w:sz w:val="24"/>
        </w:rPr>
        <w:t xml:space="preserve"> recent analysis </w:t>
      </w:r>
      <w:r w:rsidR="008104CF" w:rsidRPr="00C961F5">
        <w:rPr>
          <w:rFonts w:ascii="Times New Roman" w:hAnsi="Times New Roman" w:cs="Times New Roman"/>
          <w:sz w:val="24"/>
        </w:rPr>
        <w:fldChar w:fldCharType="begin"/>
      </w:r>
      <w:r w:rsidR="008104CF" w:rsidRPr="00C961F5">
        <w:rPr>
          <w:rFonts w:ascii="Times New Roman" w:hAnsi="Times New Roman" w:cs="Times New Roman"/>
          <w:sz w:val="24"/>
        </w:rPr>
        <w:instrText xml:space="preserve"> ADDIN EN.CITE &lt;EndNote&gt;&lt;Cite&gt;&lt;Author&gt;Teeter&lt;/Author&gt;&lt;Year&gt;2018&lt;/Year&gt;&lt;RecNum&gt;535&lt;/RecNum&gt;&lt;DisplayText&gt;(Teeter, Hamme, Ianson, &amp;amp; Bianucci, 2018)&lt;/DisplayText&gt;&lt;record&gt;&lt;rec-number&gt;535&lt;/rec-number&gt;&lt;foreign-keys&gt;&lt;key app="EN" db-id="5serpfttlaazrbezaeapsws025wrrzs2v9rx" timestamp="1535734064" guid="de3ca4ab-aaad-4973-89a1-2e77dea741f0"&gt;535&lt;/key&gt;&lt;/foreign-keys&gt;&lt;ref-type name="Journal Article"&gt;17&lt;/ref-type&gt;&lt;contributors&gt;&lt;authors&gt;&lt;author&gt;Teeter, Lianna&lt;/author&gt;&lt;author&gt;Hamme, Roberta C.&lt;/author&gt;&lt;author&gt;Ianson, Debby&lt;/author&gt;&lt;author&gt;Bianucci, Laura&lt;/author&gt;&lt;/authors&gt;&lt;/contributors&gt;&lt;titles&gt;&lt;title&gt;Accurate Estimation of Net Community Production From O2/Ar Measurements&lt;/title&gt;&lt;secondary-title&gt;Global Biogeochemical Cycles&lt;/secondary-title&gt;&lt;/titles&gt;&lt;periodical&gt;&lt;full-title&gt;Global Biogeochemical Cycles&lt;/full-title&gt;&lt;/periodical&gt;&lt;volume&gt;0&lt;/volume&gt;&lt;number&gt;0&lt;/number&gt;&lt;dates&gt;&lt;year&gt;2018&lt;/year&gt;&lt;/dates&gt;&lt;urls&gt;&lt;related-urls&gt;&lt;url&gt;https://agupubs.onlinelibrary.wiley.com/doi/abs/10.1029/2017GB005874&lt;/url&gt;&lt;/related-urls&gt;&lt;/urls&gt;&lt;electronic-resource-num&gt;doi:10.1029/2017GB005874&lt;/electronic-resource-num&gt;&lt;/record&gt;&lt;/Cite&gt;&lt;/EndNote&gt;</w:instrText>
      </w:r>
      <w:r w:rsidR="008104CF" w:rsidRPr="00C961F5">
        <w:rPr>
          <w:rFonts w:ascii="Times New Roman" w:hAnsi="Times New Roman" w:cs="Times New Roman"/>
          <w:sz w:val="24"/>
        </w:rPr>
        <w:fldChar w:fldCharType="separate"/>
      </w:r>
      <w:r w:rsidR="008104CF" w:rsidRPr="00C961F5">
        <w:rPr>
          <w:rFonts w:ascii="Times New Roman" w:hAnsi="Times New Roman" w:cs="Times New Roman"/>
          <w:noProof/>
          <w:sz w:val="24"/>
        </w:rPr>
        <w:t>(Teeter, Hamme, Ianson, &amp; Bianucci, 2018)</w:t>
      </w:r>
      <w:r w:rsidR="008104CF" w:rsidRPr="00C961F5">
        <w:rPr>
          <w:rFonts w:ascii="Times New Roman" w:hAnsi="Times New Roman" w:cs="Times New Roman"/>
          <w:sz w:val="24"/>
        </w:rPr>
        <w:fldChar w:fldCharType="end"/>
      </w:r>
      <w:r w:rsidR="008104CF" w:rsidRPr="00C961F5">
        <w:rPr>
          <w:rFonts w:ascii="Times New Roman" w:hAnsi="Times New Roman" w:cs="Times New Roman"/>
          <w:sz w:val="24"/>
        </w:rPr>
        <w:t xml:space="preserve">, </w:t>
      </w:r>
      <w:r w:rsidR="00187E8E" w:rsidRPr="00C961F5">
        <w:rPr>
          <w:rFonts w:ascii="Times New Roman" w:hAnsi="Times New Roman" w:cs="Times New Roman"/>
          <w:sz w:val="24"/>
        </w:rPr>
        <w:t xml:space="preserve">concludes that </w:t>
      </w:r>
      <w:r w:rsidR="00E2246E" w:rsidRPr="00C961F5">
        <w:rPr>
          <w:rFonts w:ascii="Times New Roman" w:hAnsi="Times New Roman" w:cs="Times New Roman"/>
          <w:sz w:val="24"/>
        </w:rPr>
        <w:t>the</w:t>
      </w:r>
      <w:r w:rsidR="00187E8E" w:rsidRPr="00C961F5">
        <w:rPr>
          <w:rFonts w:ascii="Times New Roman" w:hAnsi="Times New Roman" w:cs="Times New Roman"/>
          <w:sz w:val="24"/>
        </w:rPr>
        <w:t xml:space="preserve"> steady state</w:t>
      </w:r>
      <w:r w:rsidR="00A156A5" w:rsidRPr="00C961F5">
        <w:rPr>
          <w:rFonts w:ascii="Times New Roman" w:hAnsi="Times New Roman" w:cs="Times New Roman"/>
          <w:sz w:val="24"/>
        </w:rPr>
        <w:t xml:space="preserve"> </w:t>
      </w:r>
      <w:r w:rsidR="00E2246E" w:rsidRPr="00C961F5">
        <w:rPr>
          <w:rFonts w:ascii="Times New Roman" w:hAnsi="Times New Roman" w:cs="Times New Roman"/>
          <w:sz w:val="24"/>
        </w:rPr>
        <w:t>assumption</w:t>
      </w:r>
      <w:r w:rsidR="00A156A5" w:rsidRPr="00C961F5">
        <w:rPr>
          <w:rFonts w:ascii="Times New Roman" w:hAnsi="Times New Roman" w:cs="Times New Roman"/>
          <w:sz w:val="24"/>
        </w:rPr>
        <w:t xml:space="preserve"> is not </w:t>
      </w:r>
      <w:r w:rsidR="00E2246E" w:rsidRPr="00C961F5">
        <w:rPr>
          <w:rFonts w:ascii="Times New Roman" w:hAnsi="Times New Roman" w:cs="Times New Roman"/>
          <w:sz w:val="24"/>
        </w:rPr>
        <w:t xml:space="preserve">strictly </w:t>
      </w:r>
      <w:r w:rsidR="00A156A5" w:rsidRPr="00C961F5">
        <w:rPr>
          <w:rFonts w:ascii="Times New Roman" w:hAnsi="Times New Roman" w:cs="Times New Roman"/>
          <w:sz w:val="24"/>
        </w:rPr>
        <w:t xml:space="preserve">required </w:t>
      </w:r>
      <w:r w:rsidR="00BD7687" w:rsidRPr="00C961F5">
        <w:rPr>
          <w:rFonts w:ascii="Times New Roman" w:hAnsi="Times New Roman" w:cs="Times New Roman"/>
          <w:sz w:val="24"/>
        </w:rPr>
        <w:t>to estim</w:t>
      </w:r>
      <w:r w:rsidR="009546D0" w:rsidRPr="00C961F5">
        <w:rPr>
          <w:rFonts w:ascii="Times New Roman" w:hAnsi="Times New Roman" w:cs="Times New Roman"/>
          <w:sz w:val="24"/>
        </w:rPr>
        <w:t xml:space="preserve">ate NCP </w:t>
      </w:r>
      <w:r w:rsidR="00E37DCB" w:rsidRPr="00C961F5">
        <w:rPr>
          <w:rFonts w:ascii="Times New Roman" w:hAnsi="Times New Roman" w:cs="Times New Roman"/>
          <w:sz w:val="24"/>
        </w:rPr>
        <w:t>on</w:t>
      </w:r>
      <w:r w:rsidR="005064F7" w:rsidRPr="00C961F5">
        <w:rPr>
          <w:rFonts w:ascii="Times New Roman" w:hAnsi="Times New Roman" w:cs="Times New Roman"/>
          <w:sz w:val="24"/>
        </w:rPr>
        <w:t xml:space="preserve"> timescales several times longer than the surface residence time of biological oxygen</w:t>
      </w:r>
      <w:r w:rsidR="00E2246E" w:rsidRPr="00C961F5">
        <w:rPr>
          <w:rFonts w:ascii="Times New Roman" w:hAnsi="Times New Roman" w:cs="Times New Roman"/>
          <w:sz w:val="24"/>
        </w:rPr>
        <w:t xml:space="preserve">, as the </w:t>
      </w:r>
      <w:r w:rsidR="001B5376" w:rsidRPr="00C961F5">
        <w:rPr>
          <w:rFonts w:ascii="Times New Roman" w:hAnsi="Times New Roman" w:cs="Times New Roman"/>
          <w:sz w:val="24"/>
        </w:rPr>
        <w:t>ga</w:t>
      </w:r>
      <w:r w:rsidR="006920C7">
        <w:rPr>
          <w:rFonts w:ascii="Times New Roman" w:hAnsi="Times New Roman" w:cs="Times New Roman"/>
          <w:sz w:val="24"/>
        </w:rPr>
        <w:t>s</w:t>
      </w:r>
      <w:r w:rsidR="001B5376" w:rsidRPr="00C961F5">
        <w:rPr>
          <w:rFonts w:ascii="Times New Roman" w:hAnsi="Times New Roman" w:cs="Times New Roman"/>
          <w:sz w:val="24"/>
        </w:rPr>
        <w:t xml:space="preserve"> flux rate closely </w:t>
      </w:r>
      <w:r w:rsidR="00BB17E9" w:rsidRPr="00C961F5">
        <w:rPr>
          <w:rFonts w:ascii="Times New Roman" w:hAnsi="Times New Roman" w:cs="Times New Roman"/>
          <w:sz w:val="24"/>
        </w:rPr>
        <w:t xml:space="preserve">matches </w:t>
      </w:r>
      <w:r w:rsidR="008F19A1" w:rsidRPr="00C961F5">
        <w:rPr>
          <w:rFonts w:ascii="Times New Roman" w:hAnsi="Times New Roman" w:cs="Times New Roman"/>
          <w:sz w:val="24"/>
        </w:rPr>
        <w:t>an</w:t>
      </w:r>
      <w:r w:rsidR="00BB17E9" w:rsidRPr="00C961F5">
        <w:rPr>
          <w:rFonts w:ascii="Times New Roman" w:hAnsi="Times New Roman" w:cs="Times New Roman"/>
          <w:sz w:val="24"/>
        </w:rPr>
        <w:t xml:space="preserve"> exponentially-weighted </w:t>
      </w:r>
      <w:r w:rsidR="000A125E" w:rsidRPr="00C961F5">
        <w:rPr>
          <w:rFonts w:ascii="Times New Roman" w:hAnsi="Times New Roman" w:cs="Times New Roman"/>
          <w:sz w:val="24"/>
        </w:rPr>
        <w:t>time-</w:t>
      </w:r>
      <w:r w:rsidR="00BB17E9" w:rsidRPr="00C961F5">
        <w:rPr>
          <w:rFonts w:ascii="Times New Roman" w:hAnsi="Times New Roman" w:cs="Times New Roman"/>
          <w:sz w:val="24"/>
        </w:rPr>
        <w:t>average of past NCP rates</w:t>
      </w:r>
      <w:r w:rsidR="008F19A1" w:rsidRPr="00C961F5">
        <w:rPr>
          <w:rFonts w:ascii="Times New Roman" w:hAnsi="Times New Roman" w:cs="Times New Roman"/>
          <w:sz w:val="24"/>
        </w:rPr>
        <w:t xml:space="preserve"> </w:t>
      </w:r>
      <w:r w:rsidR="004C01C1" w:rsidRPr="00C961F5">
        <w:rPr>
          <w:rFonts w:ascii="Times New Roman" w:hAnsi="Times New Roman" w:cs="Times New Roman"/>
          <w:sz w:val="24"/>
        </w:rPr>
        <w:t>even if non-steady-state conditions are present.</w:t>
      </w:r>
      <w:r w:rsidR="00187E8E" w:rsidRPr="00C961F5">
        <w:rPr>
          <w:rFonts w:ascii="Times New Roman" w:hAnsi="Times New Roman" w:cs="Times New Roman"/>
          <w:sz w:val="24"/>
        </w:rPr>
        <w:t xml:space="preserve"> </w:t>
      </w:r>
      <w:r w:rsidR="00EF4AFE">
        <w:rPr>
          <w:rFonts w:ascii="Times New Roman" w:hAnsi="Times New Roman" w:cs="Times New Roman"/>
          <w:sz w:val="24"/>
        </w:rPr>
        <w:t xml:space="preserve"> </w:t>
      </w:r>
      <w:r w:rsidR="0008571C">
        <w:rPr>
          <w:rFonts w:ascii="Times New Roman" w:hAnsi="Times New Roman" w:cs="Times New Roman"/>
          <w:sz w:val="24"/>
        </w:rPr>
        <w:t xml:space="preserve">Over shorter timescales however, ocean-atmosphere biological oxygen flux </w:t>
      </w:r>
      <w:r w:rsidR="006731E8">
        <w:rPr>
          <w:rFonts w:ascii="Times New Roman" w:hAnsi="Times New Roman" w:cs="Times New Roman"/>
          <w:sz w:val="24"/>
        </w:rPr>
        <w:t xml:space="preserve">can </w:t>
      </w:r>
      <w:r w:rsidR="00FE143E">
        <w:rPr>
          <w:rFonts w:ascii="Times New Roman" w:hAnsi="Times New Roman" w:cs="Times New Roman"/>
          <w:sz w:val="24"/>
        </w:rPr>
        <w:t>significantly diverge from NCP rates under non-steady-state conditions</w:t>
      </w:r>
      <w:r w:rsidR="00F7537B">
        <w:rPr>
          <w:rFonts w:ascii="Times New Roman" w:hAnsi="Times New Roman" w:cs="Times New Roman"/>
          <w:sz w:val="24"/>
        </w:rPr>
        <w:t>, causing issues when attempting to interpret O</w:t>
      </w:r>
      <w:r w:rsidR="00F7537B">
        <w:rPr>
          <w:rFonts w:ascii="Times New Roman" w:hAnsi="Times New Roman" w:cs="Times New Roman"/>
          <w:sz w:val="24"/>
          <w:vertAlign w:val="subscript"/>
        </w:rPr>
        <w:t>2</w:t>
      </w:r>
      <w:r w:rsidR="00F7537B">
        <w:rPr>
          <w:rFonts w:ascii="Times New Roman" w:hAnsi="Times New Roman" w:cs="Times New Roman"/>
          <w:sz w:val="24"/>
        </w:rPr>
        <w:t>/</w:t>
      </w:r>
      <w:proofErr w:type="spellStart"/>
      <w:r w:rsidR="00F7537B">
        <w:rPr>
          <w:rFonts w:ascii="Times New Roman" w:hAnsi="Times New Roman" w:cs="Times New Roman"/>
          <w:sz w:val="24"/>
        </w:rPr>
        <w:t>Ar</w:t>
      </w:r>
      <w:proofErr w:type="spellEnd"/>
      <w:r w:rsidR="00F7537B">
        <w:rPr>
          <w:rFonts w:ascii="Times New Roman" w:hAnsi="Times New Roman" w:cs="Times New Roman"/>
          <w:sz w:val="24"/>
        </w:rPr>
        <w:t>-based NCP on shorter time scales</w:t>
      </w:r>
      <w:r w:rsidR="005732F7">
        <w:rPr>
          <w:rFonts w:ascii="Times New Roman" w:hAnsi="Times New Roman" w:cs="Times New Roman"/>
          <w:sz w:val="24"/>
        </w:rPr>
        <w:t xml:space="preserve">, such as when making inter-method comparisons with in-situ </w:t>
      </w:r>
      <w:r w:rsidR="000E3B99">
        <w:rPr>
          <w:rFonts w:ascii="Times New Roman" w:hAnsi="Times New Roman" w:cs="Times New Roman"/>
          <w:sz w:val="24"/>
        </w:rPr>
        <w:t>productivity rates</w:t>
      </w:r>
      <w:r w:rsidR="00F7537B">
        <w:rPr>
          <w:rFonts w:ascii="Times New Roman" w:hAnsi="Times New Roman" w:cs="Times New Roman"/>
          <w:sz w:val="24"/>
        </w:rPr>
        <w:t>.</w:t>
      </w:r>
    </w:p>
    <w:p w14:paraId="425E5E0E" w14:textId="19E58417" w:rsidR="00991A2B" w:rsidRPr="005D6F93" w:rsidRDefault="00991A2B" w:rsidP="005E4E66">
      <w:pPr>
        <w:spacing w:line="480" w:lineRule="auto"/>
        <w:ind w:firstLine="720"/>
        <w:contextualSpacing/>
        <w:rPr>
          <w:rFonts w:ascii="Times New Roman" w:hAnsi="Times New Roman" w:cs="Times New Roman"/>
          <w:sz w:val="24"/>
        </w:rPr>
      </w:pPr>
      <w:r>
        <w:rPr>
          <w:rFonts w:ascii="Times New Roman" w:hAnsi="Times New Roman" w:cs="Times New Roman"/>
          <w:sz w:val="24"/>
        </w:rPr>
        <w:t>In recent years, investigators have made efforts to better address and to correct for the abovementioned sources of error. The contribution of vertical fluxes of O</w:t>
      </w:r>
      <w:r>
        <w:rPr>
          <w:rFonts w:ascii="Times New Roman" w:hAnsi="Times New Roman" w:cs="Times New Roman"/>
          <w:sz w:val="24"/>
          <w:vertAlign w:val="subscript"/>
        </w:rPr>
        <w:t>2</w:t>
      </w:r>
      <w:r>
        <w:rPr>
          <w:rFonts w:ascii="Times New Roman" w:hAnsi="Times New Roman" w:cs="Times New Roman"/>
          <w:sz w:val="24"/>
        </w:rPr>
        <w:t>/</w:t>
      </w:r>
      <w:proofErr w:type="spellStart"/>
      <w:r>
        <w:rPr>
          <w:rFonts w:ascii="Times New Roman" w:hAnsi="Times New Roman" w:cs="Times New Roman"/>
          <w:sz w:val="24"/>
        </w:rPr>
        <w:t>Ar</w:t>
      </w:r>
      <w:proofErr w:type="spellEnd"/>
      <w:r>
        <w:rPr>
          <w:rFonts w:ascii="Times New Roman" w:hAnsi="Times New Roman" w:cs="Times New Roman"/>
          <w:sz w:val="24"/>
        </w:rPr>
        <w:t xml:space="preserve"> to the mixed-layer biological oxygen balance has now been estimated in field studies using a variety of approaches </w:t>
      </w:r>
      <w:r>
        <w:rPr>
          <w:rFonts w:ascii="Times New Roman" w:hAnsi="Times New Roman" w:cs="Times New Roman"/>
          <w:sz w:val="24"/>
        </w:rPr>
        <w:lastRenderedPageBreak/>
        <w:t xml:space="preserve">ranging from oxygen profile-based calculations of entrainment and vertical eddy diffusive fluxes </w:t>
      </w:r>
      <w:r w:rsidR="00B1443C">
        <w:rPr>
          <w:rFonts w:ascii="Times New Roman" w:hAnsi="Times New Roman" w:cs="Times New Roman"/>
          <w:sz w:val="24"/>
        </w:rPr>
        <w:fldChar w:fldCharType="begin">
          <w:fldData xml:space="preserve">PEVuZE5vdGU+PENpdGU+PEF1dGhvcj5DYXN0cm8tTW9yYWxlczwvQXV0aG9yPjxZZWFyPjIwMTM8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</w:fldData>
        </w:fldChar>
      </w:r>
      <w:r w:rsidR="00B14519">
        <w:rPr>
          <w:rFonts w:ascii="Times New Roman" w:hAnsi="Times New Roman" w:cs="Times New Roman"/>
          <w:sz w:val="24"/>
        </w:rPr>
        <w:instrText xml:space="preserve"> ADDIN EN.CITE </w:instrText>
      </w:r>
      <w:r w:rsidR="00B14519">
        <w:rPr>
          <w:rFonts w:ascii="Times New Roman" w:hAnsi="Times New Roman" w:cs="Times New Roman"/>
          <w:sz w:val="24"/>
        </w:rPr>
        <w:fldChar w:fldCharType="begin">
          <w:fldData xml:space="preserve">PEVuZE5vdGU+PENpdGU+PEF1dGhvcj5DYXN0cm8tTW9yYWxlczwvQXV0aG9yPjxZZWFyPjIwMTM8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</w:fldData>
        </w:fldChar>
      </w:r>
      <w:r w:rsidR="00B14519">
        <w:rPr>
          <w:rFonts w:ascii="Times New Roman" w:hAnsi="Times New Roman" w:cs="Times New Roman"/>
          <w:sz w:val="24"/>
        </w:rPr>
        <w:instrText xml:space="preserve"> ADDIN EN.CITE.DATA </w:instrText>
      </w:r>
      <w:r w:rsidR="00B14519">
        <w:rPr>
          <w:rFonts w:ascii="Times New Roman" w:hAnsi="Times New Roman" w:cs="Times New Roman"/>
          <w:sz w:val="24"/>
        </w:rPr>
      </w:r>
      <w:r w:rsidR="00B14519">
        <w:rPr>
          <w:rFonts w:ascii="Times New Roman" w:hAnsi="Times New Roman" w:cs="Times New Roman"/>
          <w:sz w:val="24"/>
        </w:rPr>
        <w:fldChar w:fldCharType="end"/>
      </w:r>
      <w:r w:rsidR="00B1443C">
        <w:rPr>
          <w:rFonts w:ascii="Times New Roman" w:hAnsi="Times New Roman" w:cs="Times New Roman"/>
          <w:sz w:val="24"/>
        </w:rPr>
      </w:r>
      <w:r w:rsidR="00B1443C">
        <w:rPr>
          <w:rFonts w:ascii="Times New Roman" w:hAnsi="Times New Roman" w:cs="Times New Roman"/>
          <w:sz w:val="24"/>
        </w:rPr>
        <w:fldChar w:fldCharType="separate"/>
      </w:r>
      <w:r w:rsidR="00B14519">
        <w:rPr>
          <w:rFonts w:ascii="Times New Roman" w:hAnsi="Times New Roman" w:cs="Times New Roman"/>
          <w:noProof/>
          <w:sz w:val="24"/>
        </w:rPr>
        <w:t>(Castro-Morales, Cassar, Shoosmith, &amp; Kaiser, 2013; Haskell Ii, Prokopenko, Stanley, &amp; Knapp, 2016)</w:t>
      </w:r>
      <w:r w:rsidR="00B1443C">
        <w:rPr>
          <w:rFonts w:ascii="Times New Roman" w:hAnsi="Times New Roman" w:cs="Times New Roman"/>
          <w:sz w:val="24"/>
        </w:rPr>
        <w:fldChar w:fldCharType="end"/>
      </w:r>
      <w:r w:rsidR="00B1443C">
        <w:rPr>
          <w:rFonts w:ascii="Times New Roman" w:hAnsi="Times New Roman" w:cs="Times New Roman"/>
          <w:sz w:val="24"/>
        </w:rPr>
        <w:t xml:space="preserve"> </w:t>
      </w:r>
      <w:r>
        <w:rPr>
          <w:rFonts w:ascii="Times New Roman" w:hAnsi="Times New Roman" w:cs="Times New Roman"/>
          <w:sz w:val="24"/>
        </w:rPr>
        <w:t>to quantification of the total vertical mixing flux using an N</w:t>
      </w:r>
      <w:r>
        <w:rPr>
          <w:rFonts w:ascii="Times New Roman" w:hAnsi="Times New Roman" w:cs="Times New Roman"/>
          <w:sz w:val="24"/>
          <w:vertAlign w:val="subscript"/>
        </w:rPr>
        <w:t>2</w:t>
      </w:r>
      <w:r>
        <w:rPr>
          <w:rFonts w:ascii="Times New Roman" w:hAnsi="Times New Roman" w:cs="Times New Roman"/>
          <w:sz w:val="24"/>
        </w:rPr>
        <w:t xml:space="preserve">O-based approach </w:t>
      </w:r>
      <w:r w:rsidR="00FF3EFE">
        <w:rPr>
          <w:rFonts w:ascii="Times New Roman" w:hAnsi="Times New Roman" w:cs="Times New Roman"/>
          <w:sz w:val="24"/>
        </w:rPr>
        <w:fldChar w:fldCharType="begin">
          <w:fldData xml:space="preserve">PEVuZE5vdGU+PENpdGU+PEF1dGhvcj5JemV0dDwvQXV0aG9yPjxZZWFyPjIwMTg8L1llYXI+PFJl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</w:fldData>
        </w:fldChar>
      </w:r>
      <w:r w:rsidR="00397D80">
        <w:rPr>
          <w:rFonts w:ascii="Times New Roman" w:hAnsi="Times New Roman" w:cs="Times New Roman"/>
          <w:sz w:val="24"/>
        </w:rPr>
        <w:instrText xml:space="preserve"> ADDIN EN.CITE </w:instrText>
      </w:r>
      <w:r w:rsidR="00397D80">
        <w:rPr>
          <w:rFonts w:ascii="Times New Roman" w:hAnsi="Times New Roman" w:cs="Times New Roman"/>
          <w:sz w:val="24"/>
        </w:rPr>
        <w:fldChar w:fldCharType="begin">
          <w:fldData xml:space="preserve">PEVuZE5vdGU+PENpdGU+PEF1dGhvcj5JemV0dDwvQXV0aG9yPjxZZWFyPjIwMTg8L1llYXI+PFJl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</w:fldData>
        </w:fldChar>
      </w:r>
      <w:r w:rsidR="00397D80">
        <w:rPr>
          <w:rFonts w:ascii="Times New Roman" w:hAnsi="Times New Roman" w:cs="Times New Roman"/>
          <w:sz w:val="24"/>
        </w:rPr>
        <w:instrText xml:space="preserve"> ADDIN EN.CITE.DATA </w:instrText>
      </w:r>
      <w:r w:rsidR="00397D80">
        <w:rPr>
          <w:rFonts w:ascii="Times New Roman" w:hAnsi="Times New Roman" w:cs="Times New Roman"/>
          <w:sz w:val="24"/>
        </w:rPr>
      </w:r>
      <w:r w:rsidR="00397D80">
        <w:rPr>
          <w:rFonts w:ascii="Times New Roman" w:hAnsi="Times New Roman" w:cs="Times New Roman"/>
          <w:sz w:val="24"/>
        </w:rPr>
        <w:fldChar w:fldCharType="end"/>
      </w:r>
      <w:r w:rsidR="00FF3EFE">
        <w:rPr>
          <w:rFonts w:ascii="Times New Roman" w:hAnsi="Times New Roman" w:cs="Times New Roman"/>
          <w:sz w:val="24"/>
        </w:rPr>
      </w:r>
      <w:r w:rsidR="00FF3EFE">
        <w:rPr>
          <w:rFonts w:ascii="Times New Roman" w:hAnsi="Times New Roman" w:cs="Times New Roman"/>
          <w:sz w:val="24"/>
        </w:rPr>
        <w:fldChar w:fldCharType="separate"/>
      </w:r>
      <w:r w:rsidR="00397D80">
        <w:rPr>
          <w:rFonts w:ascii="Times New Roman" w:hAnsi="Times New Roman" w:cs="Times New Roman"/>
          <w:noProof/>
          <w:sz w:val="24"/>
        </w:rPr>
        <w:t>(Cassar, Nevison, &amp; Manizza, 2014; Izett, Manning, Hamme, &amp; Tortell, 2018)</w:t>
      </w:r>
      <w:r w:rsidR="00FF3EFE">
        <w:rPr>
          <w:rFonts w:ascii="Times New Roman" w:hAnsi="Times New Roman" w:cs="Times New Roman"/>
          <w:sz w:val="24"/>
        </w:rPr>
        <w:fldChar w:fldCharType="end"/>
      </w:r>
      <w:r>
        <w:rPr>
          <w:rFonts w:ascii="Times New Roman" w:hAnsi="Times New Roman" w:cs="Times New Roman"/>
          <w:sz w:val="24"/>
        </w:rPr>
        <w:t>.</w:t>
      </w:r>
      <w:r w:rsidRPr="00991A2B">
        <w:rPr>
          <w:rFonts w:ascii="Times New Roman" w:hAnsi="Times New Roman" w:cs="Times New Roman"/>
          <w:sz w:val="24"/>
        </w:rPr>
        <w:t xml:space="preserve"> </w:t>
      </w:r>
      <w:r w:rsidRPr="00151303">
        <w:rPr>
          <w:rFonts w:ascii="Times New Roman" w:hAnsi="Times New Roman" w:cs="Times New Roman"/>
          <w:sz w:val="24"/>
        </w:rPr>
        <w:t xml:space="preserve">Furthermore, continued efforts have been made to </w:t>
      </w:r>
      <w:r w:rsidR="00090DC1" w:rsidRPr="00151303">
        <w:rPr>
          <w:rFonts w:ascii="Times New Roman" w:hAnsi="Times New Roman" w:cs="Times New Roman"/>
          <w:sz w:val="24"/>
        </w:rPr>
        <w:t>examine the i</w:t>
      </w:r>
      <w:r w:rsidR="00FB4228" w:rsidRPr="00151303">
        <w:rPr>
          <w:rFonts w:ascii="Times New Roman" w:hAnsi="Times New Roman" w:cs="Times New Roman"/>
          <w:sz w:val="24"/>
        </w:rPr>
        <w:t xml:space="preserve">nfluence of </w:t>
      </w:r>
      <w:r w:rsidR="005C2603" w:rsidRPr="00664292">
        <w:rPr>
          <w:rFonts w:ascii="Times New Roman" w:hAnsi="Times New Roman" w:cs="Times New Roman"/>
          <w:sz w:val="24"/>
        </w:rPr>
        <w:t>non-</w:t>
      </w:r>
      <w:r w:rsidR="00FB4228" w:rsidRPr="00151303">
        <w:rPr>
          <w:rFonts w:ascii="Times New Roman" w:hAnsi="Times New Roman" w:cs="Times New Roman"/>
          <w:sz w:val="24"/>
        </w:rPr>
        <w:t>steady</w:t>
      </w:r>
      <w:r w:rsidR="005C2603" w:rsidRPr="00664292">
        <w:rPr>
          <w:rFonts w:ascii="Times New Roman" w:hAnsi="Times New Roman" w:cs="Times New Roman"/>
          <w:sz w:val="24"/>
        </w:rPr>
        <w:t>-</w:t>
      </w:r>
      <w:r w:rsidR="00FB4228" w:rsidRPr="00151303">
        <w:rPr>
          <w:rFonts w:ascii="Times New Roman" w:hAnsi="Times New Roman" w:cs="Times New Roman"/>
          <w:sz w:val="24"/>
        </w:rPr>
        <w:t xml:space="preserve">state </w:t>
      </w:r>
      <w:r w:rsidR="005C2603" w:rsidRPr="00C961F5">
        <w:rPr>
          <w:rFonts w:ascii="Times New Roman" w:hAnsi="Times New Roman" w:cs="Times New Roman"/>
          <w:sz w:val="24"/>
        </w:rPr>
        <w:t>factors</w:t>
      </w:r>
      <w:r w:rsidR="005C2603" w:rsidRPr="00151303">
        <w:rPr>
          <w:rFonts w:ascii="Times New Roman" w:hAnsi="Times New Roman" w:cs="Times New Roman"/>
          <w:sz w:val="24"/>
        </w:rPr>
        <w:t xml:space="preserve"> </w:t>
      </w:r>
      <w:r w:rsidR="00FB4228" w:rsidRPr="00151303">
        <w:rPr>
          <w:rFonts w:ascii="Times New Roman" w:hAnsi="Times New Roman" w:cs="Times New Roman"/>
          <w:sz w:val="24"/>
        </w:rPr>
        <w:t xml:space="preserve">and to </w:t>
      </w:r>
      <w:r w:rsidRPr="00151303">
        <w:rPr>
          <w:rFonts w:ascii="Times New Roman" w:hAnsi="Times New Roman" w:cs="Times New Roman"/>
          <w:sz w:val="24"/>
        </w:rPr>
        <w:t xml:space="preserve">further improve the accuracy of the gas exchange parameterization term </w:t>
      </w:r>
      <w:r w:rsidR="00D37AED" w:rsidRPr="00151303">
        <w:rPr>
          <w:rFonts w:ascii="Times New Roman" w:hAnsi="Times New Roman" w:cs="Times New Roman"/>
          <w:sz w:val="24"/>
        </w:rPr>
        <w:fldChar w:fldCharType="begin"/>
      </w:r>
      <w:r w:rsidR="008104CF" w:rsidRPr="00C961F5">
        <w:rPr>
          <w:rFonts w:ascii="Times New Roman" w:hAnsi="Times New Roman" w:cs="Times New Roman"/>
          <w:sz w:val="24"/>
        </w:rPr>
        <w:instrText xml:space="preserve"> ADDIN EN.CITE &lt;EndNote&gt;&lt;Cite&gt;&lt;Author&gt;Teeter&lt;/Author&gt;&lt;Year&gt;2018&lt;/Year&gt;&lt;RecNum&gt;535&lt;/RecNum&gt;&lt;DisplayText&gt;(Teeter et al., 2018)&lt;/DisplayText&gt;&lt;record&gt;&lt;rec-number&gt;535&lt;/rec-number&gt;&lt;foreign-keys&gt;&lt;key app="EN" db-id="5serpfttlaazrbezaeapsws025wrrzs2v9rx" timestamp="1535734064" guid="de3ca4ab-aaad-4973-89a1-2e77dea741f0"&gt;535&lt;/key&gt;&lt;/foreign-keys&gt;&lt;ref-type name="Journal Article"&gt;17&lt;/ref-type&gt;&lt;contributors&gt;&lt;authors&gt;&lt;author&gt;Teeter, Lianna&lt;/author&gt;&lt;author&gt;Hamme, Roberta C.&lt;/author&gt;&lt;author&gt;Ianson, Debby&lt;/author&gt;&lt;author&gt;Bianucci, Laura&lt;/author&gt;&lt;/authors&gt;&lt;/contributors&gt;&lt;titles&gt;&lt;title&gt;Accurate Estimation of Net Community Production From O2/Ar Measurements&lt;/title&gt;&lt;secondary-title&gt;Global Biogeochemical Cycles&lt;/secondary-title&gt;&lt;/titles&gt;&lt;periodical&gt;&lt;full-title&gt;Global Biogeochemical Cycles&lt;/full-title&gt;&lt;/periodical&gt;&lt;volume&gt;0&lt;/volume&gt;&lt;number&gt;0&lt;/number&gt;&lt;dates&gt;&lt;year&gt;2018&lt;/year&gt;&lt;/dates&gt;&lt;urls&gt;&lt;related-urls&gt;&lt;url&gt;https://agupubs.onlinelibrary.wiley.com/doi/abs/10.1029/2017GB005874&lt;/url&gt;&lt;/related-urls&gt;&lt;/urls&gt;&lt;electronic-resource-num&gt;doi:10.1029/2017GB005874&lt;/electronic-resource-num&gt;&lt;/record&gt;&lt;/Cite&gt;&lt;/EndNote&gt;</w:instrText>
      </w:r>
      <w:r w:rsidR="00D37AED" w:rsidRPr="00151303">
        <w:rPr>
          <w:rFonts w:ascii="Times New Roman" w:hAnsi="Times New Roman" w:cs="Times New Roman"/>
          <w:sz w:val="24"/>
        </w:rPr>
        <w:fldChar w:fldCharType="separate"/>
      </w:r>
      <w:r w:rsidR="008104CF" w:rsidRPr="00C961F5">
        <w:rPr>
          <w:rFonts w:ascii="Times New Roman" w:hAnsi="Times New Roman" w:cs="Times New Roman"/>
          <w:noProof/>
          <w:sz w:val="24"/>
        </w:rPr>
        <w:t>(Teeter et al., 2018)</w:t>
      </w:r>
      <w:r w:rsidR="00D37AED" w:rsidRPr="00151303">
        <w:rPr>
          <w:rFonts w:ascii="Times New Roman" w:hAnsi="Times New Roman" w:cs="Times New Roman"/>
          <w:sz w:val="24"/>
        </w:rPr>
        <w:fldChar w:fldCharType="end"/>
      </w:r>
      <w:r w:rsidRPr="00151303">
        <w:rPr>
          <w:rFonts w:ascii="Times New Roman" w:hAnsi="Times New Roman" w:cs="Times New Roman"/>
          <w:sz w:val="24"/>
        </w:rPr>
        <w:t xml:space="preserve">. </w:t>
      </w:r>
      <w:r w:rsidR="000221D6" w:rsidRPr="0002329D">
        <w:rPr>
          <w:rFonts w:ascii="Times New Roman" w:hAnsi="Times New Roman" w:cs="Times New Roman"/>
          <w:sz w:val="24"/>
        </w:rPr>
        <w:t>While non-</w:t>
      </w:r>
      <w:proofErr w:type="spellStart"/>
      <w:r w:rsidR="000221D6" w:rsidRPr="0002329D">
        <w:rPr>
          <w:rFonts w:ascii="Times New Roman" w:hAnsi="Times New Roman" w:cs="Times New Roman"/>
          <w:sz w:val="24"/>
        </w:rPr>
        <w:t>Lagrangian</w:t>
      </w:r>
      <w:proofErr w:type="spellEnd"/>
      <w:r w:rsidR="000221D6" w:rsidRPr="0002329D">
        <w:rPr>
          <w:rFonts w:ascii="Times New Roman" w:hAnsi="Times New Roman" w:cs="Times New Roman"/>
          <w:sz w:val="24"/>
        </w:rPr>
        <w:t xml:space="preserve"> study designs necessarily increase the difficulty of estimating the impact of </w:t>
      </w:r>
      <w:r w:rsidR="000F22A2" w:rsidRPr="0002329D">
        <w:rPr>
          <w:rFonts w:ascii="Times New Roman" w:hAnsi="Times New Roman" w:cs="Times New Roman"/>
          <w:sz w:val="24"/>
        </w:rPr>
        <w:t>diel</w:t>
      </w:r>
      <w:r w:rsidR="000221D6" w:rsidRPr="0002329D">
        <w:rPr>
          <w:rFonts w:ascii="Times New Roman" w:hAnsi="Times New Roman" w:cs="Times New Roman"/>
          <w:sz w:val="24"/>
        </w:rPr>
        <w:t xml:space="preserve"> and </w:t>
      </w:r>
      <w:r w:rsidR="00F45D13" w:rsidRPr="00D64BEF">
        <w:rPr>
          <w:rFonts w:ascii="Times New Roman" w:hAnsi="Times New Roman" w:cs="Times New Roman"/>
          <w:sz w:val="24"/>
        </w:rPr>
        <w:t xml:space="preserve">multi-day </w:t>
      </w:r>
      <w:r w:rsidR="000221D6" w:rsidRPr="00336C25">
        <w:rPr>
          <w:rFonts w:ascii="Times New Roman" w:hAnsi="Times New Roman" w:cs="Times New Roman"/>
          <w:sz w:val="24"/>
        </w:rPr>
        <w:t xml:space="preserve">non-steady-state changes in </w:t>
      </w:r>
      <w:r w:rsidR="008F40F0">
        <w:rPr>
          <w:rFonts w:ascii="Times New Roman" w:hAnsi="Times New Roman" w:cs="Times New Roman"/>
          <w:sz w:val="24"/>
        </w:rPr>
        <w:t xml:space="preserve">the </w:t>
      </w:r>
      <w:r w:rsidR="000221D6" w:rsidRPr="00336C25">
        <w:rPr>
          <w:rFonts w:ascii="Times New Roman" w:hAnsi="Times New Roman" w:cs="Times New Roman"/>
          <w:sz w:val="24"/>
        </w:rPr>
        <w:t>biological oxyg</w:t>
      </w:r>
      <w:r w:rsidR="000221D6" w:rsidRPr="00084BE7">
        <w:rPr>
          <w:rFonts w:ascii="Times New Roman" w:hAnsi="Times New Roman" w:cs="Times New Roman"/>
          <w:sz w:val="24"/>
        </w:rPr>
        <w:t xml:space="preserve">en </w:t>
      </w:r>
      <w:r w:rsidR="000221D6" w:rsidRPr="00900F9D">
        <w:rPr>
          <w:rFonts w:ascii="Times New Roman" w:hAnsi="Times New Roman" w:cs="Times New Roman"/>
          <w:sz w:val="24"/>
        </w:rPr>
        <w:t>saturation</w:t>
      </w:r>
      <w:r w:rsidR="008F40F0">
        <w:rPr>
          <w:rFonts w:ascii="Times New Roman" w:hAnsi="Times New Roman" w:cs="Times New Roman"/>
          <w:sz w:val="24"/>
        </w:rPr>
        <w:t xml:space="preserve"> anomaly</w:t>
      </w:r>
      <w:r w:rsidR="000221D6" w:rsidRPr="00900F9D">
        <w:rPr>
          <w:rFonts w:ascii="Times New Roman" w:hAnsi="Times New Roman" w:cs="Times New Roman"/>
          <w:sz w:val="24"/>
        </w:rPr>
        <w:t xml:space="preserve">, efforts have also been made to quantify these factors in </w:t>
      </w:r>
      <w:proofErr w:type="spellStart"/>
      <w:r w:rsidR="000221D6" w:rsidRPr="00900F9D">
        <w:rPr>
          <w:rFonts w:ascii="Times New Roman" w:hAnsi="Times New Roman" w:cs="Times New Roman"/>
          <w:sz w:val="24"/>
        </w:rPr>
        <w:t>Lagrangian</w:t>
      </w:r>
      <w:proofErr w:type="spellEnd"/>
      <w:r w:rsidR="000221D6" w:rsidRPr="00900F9D">
        <w:rPr>
          <w:rFonts w:ascii="Times New Roman" w:hAnsi="Times New Roman" w:cs="Times New Roman"/>
          <w:sz w:val="24"/>
        </w:rPr>
        <w:t xml:space="preserve"> </w:t>
      </w:r>
      <w:r w:rsidR="00D37AED" w:rsidRPr="00151303">
        <w:rPr>
          <w:rFonts w:ascii="Times New Roman" w:hAnsi="Times New Roman" w:cs="Times New Roman"/>
          <w:sz w:val="24"/>
        </w:rPr>
        <w:fldChar w:fldCharType="begin"/>
      </w:r>
      <w:r w:rsidR="00441B25">
        <w:rPr>
          <w:rFonts w:ascii="Times New Roman" w:hAnsi="Times New Roman" w:cs="Times New Roman"/>
          <w:sz w:val="24"/>
        </w:rPr>
        <w:instrText xml:space="preserve"> ADDIN EN.CITE &lt;EndNote&gt;&lt;Cite&gt;&lt;Author&gt;Hamme&lt;/Author&gt;&lt;Year&gt;2012&lt;/Year&gt;&lt;RecNum&gt;341&lt;/RecNum&gt;&lt;DisplayText&gt;(R. C. Hamme et al., 2012)&lt;/DisplayText&gt;&lt;record&gt;&lt;rec-number&gt;341&lt;/rec-number&gt;&lt;foreign-keys&gt;&lt;key app="EN" db-id="5serpfttlaazrbezaeapsws025wrrzs2v9rx" timestamp="1490634094" guid="a72a824b-113e-482e-b7bf-b13c9c750342"&gt;341&lt;/key&gt;&lt;/foreign-keys&gt;&lt;ref-type name="Journal Article"&gt;17&lt;/ref-type&gt;&lt;contributors&gt;&lt;authors&gt;&lt;author&gt;Hamme, R. C.&lt;/author&gt;&lt;author&gt;Cassar, N.&lt;/author&gt;&lt;author&gt;Lance, V. P.&lt;/author&gt;&lt;author&gt;Vaillancourt, R. D.&lt;/author&gt;&lt;author&gt;Bender, M. L.&lt;/author&gt;&lt;author&gt;Strutton, P. G.&lt;/author&gt;&lt;author&gt;Moore, T. S.&lt;/author&gt;&lt;author&gt;DeGrandpre, M. D.&lt;/author&gt;&lt;author&gt;Sabine, C. L.&lt;/author&gt;&lt;author&gt;Ho, D. T.&lt;/author&gt;&lt;author&gt;Hargreaves, B. R.&lt;/author&gt;&lt;/authors&gt;&lt;/contributors&gt;&lt;titles&gt;&lt;title&gt;Dissolved O-2/Ar and other methods reveal rapid changes in productivity during a Lagrangian experiment in the Southern Ocean&lt;/title&gt;&lt;secondary-title&gt;Journal of Geophysical Research-Oceans&lt;/secondary-title&gt;&lt;/titles&gt;&lt;periodical&gt;&lt;full-title&gt;Journal of Geophysical Research-Oceans&lt;/full-title&gt;&lt;/periodical&gt;&lt;volume&gt;117&lt;/volume&gt;&lt;dates&gt;&lt;year&gt;2012&lt;/year&gt;&lt;pub-dates&gt;&lt;date&gt;Jan&lt;/date&gt;&lt;/pub-dates&gt;&lt;/dates&gt;&lt;isbn&gt;2169-9275&lt;/isbn&gt;&lt;accession-num&gt;WOS:000299182400001&lt;/accession-num&gt;&lt;urls&gt;&lt;related-urls&gt;&lt;url&gt;&amp;lt;Go to ISI&amp;gt;://WOS:000299182400001&lt;/url&gt;&lt;/related-urls&gt;&lt;/urls&gt;&lt;custom7&gt;C00f12&lt;/custom7&gt;&lt;electronic-resource-num&gt;10.1029/2011jc007046&lt;/electronic-resource-num&gt;&lt;/record&gt;&lt;/Cite&gt;&lt;/EndNote&gt;</w:instrText>
      </w:r>
      <w:r w:rsidR="00D37AED" w:rsidRPr="00151303">
        <w:rPr>
          <w:rFonts w:ascii="Times New Roman" w:hAnsi="Times New Roman" w:cs="Times New Roman"/>
          <w:sz w:val="24"/>
        </w:rPr>
        <w:fldChar w:fldCharType="separate"/>
      </w:r>
      <w:r w:rsidR="00441B25">
        <w:rPr>
          <w:rFonts w:ascii="Times New Roman" w:hAnsi="Times New Roman" w:cs="Times New Roman"/>
          <w:noProof/>
          <w:sz w:val="24"/>
        </w:rPr>
        <w:t>(R. C. Hamme et al., 2012)</w:t>
      </w:r>
      <w:r w:rsidR="00D37AED" w:rsidRPr="00151303">
        <w:rPr>
          <w:rFonts w:ascii="Times New Roman" w:hAnsi="Times New Roman" w:cs="Times New Roman"/>
          <w:sz w:val="24"/>
        </w:rPr>
        <w:fldChar w:fldCharType="end"/>
      </w:r>
      <w:r w:rsidR="00436D16" w:rsidRPr="00151303">
        <w:rPr>
          <w:rFonts w:ascii="Times New Roman" w:hAnsi="Times New Roman" w:cs="Times New Roman"/>
          <w:sz w:val="24"/>
        </w:rPr>
        <w:t xml:space="preserve"> and </w:t>
      </w:r>
      <w:r w:rsidR="00A357E7" w:rsidRPr="00151303">
        <w:rPr>
          <w:rFonts w:ascii="Times New Roman" w:hAnsi="Times New Roman" w:cs="Times New Roman"/>
          <w:sz w:val="24"/>
        </w:rPr>
        <w:t>stationary</w:t>
      </w:r>
      <w:r w:rsidR="00BF7AA6">
        <w:rPr>
          <w:rFonts w:ascii="Times New Roman" w:hAnsi="Times New Roman" w:cs="Times New Roman"/>
          <w:sz w:val="24"/>
        </w:rPr>
        <w:t xml:space="preserve"> </w:t>
      </w:r>
      <w:r w:rsidR="00AA2D9D" w:rsidRPr="00151303">
        <w:rPr>
          <w:rFonts w:ascii="Times New Roman" w:hAnsi="Times New Roman" w:cs="Times New Roman"/>
          <w:sz w:val="24"/>
        </w:rPr>
        <w:fldChar w:fldCharType="begin"/>
      </w:r>
      <w:r w:rsidR="00B14519" w:rsidRPr="00151303">
        <w:rPr>
          <w:rFonts w:ascii="Times New Roman" w:hAnsi="Times New Roman" w:cs="Times New Roman"/>
          <w:sz w:val="24"/>
        </w:rPr>
        <w:instrText xml:space="preserve"> ADDIN EN.CITE &lt;EndNote&gt;&lt;Cite&gt;&lt;Author&gt;Tortell&lt;/Author&gt;&lt;Year&gt;2014&lt;/Year&gt;&lt;RecNum&gt;338&lt;/RecNum&gt;&lt;DisplayText&gt;(P. D. Tortell et al., 2014)&lt;/DisplayText&gt;&lt;record&gt;&lt;rec-number&gt;338&lt;/rec-number&gt;&lt;foreign-keys&gt;&lt;key app="EN" db-id="5serpfttlaazrbezaeapsws025wrrzs2v9rx" timestamp="1490565917" guid="9d3a2ca0-eabf-48d6-9a21-ac7de48f2d5c"&gt;338&lt;/key&gt;&lt;/foreign-keys&gt;&lt;ref-type name="Journal Article"&gt;17&lt;/ref-type&gt;&lt;contributors&gt;&lt;authors&gt;&lt;author&gt;Tortell, P. D.&lt;/author&gt;&lt;author&gt;Asher, E. C.&lt;/author&gt;&lt;author&gt;Ducklow, H. W.&lt;/author&gt;&lt;author&gt;Goldman, J. A. L.&lt;/author&gt;&lt;author&gt;Dacey, J. W. H.&lt;/author&gt;&lt;author&gt;Grzymski, J. J.&lt;/author&gt;&lt;author&gt;Young, J. N.&lt;/author&gt;&lt;author&gt;Kranz, S. A.&lt;/author&gt;&lt;author&gt;Bernard, K. S.&lt;/author&gt;&lt;author&gt;Morel, F. M. M.&lt;/author&gt;&lt;/authors&gt;&lt;/contributors&gt;&lt;titles&gt;&lt;title&gt;Metabolic balance of coastal Antarctic waters revealed by autonomous pCO(2) and Delta O-2/Ar measurements&lt;/title&gt;&lt;secondary-title&gt;Geophysical Research Letters&lt;/secondary-title&gt;&lt;/titles&gt;&lt;periodical&gt;&lt;full-title&gt;Geophysical Research Letters&lt;/full-title&gt;&lt;/periodical&gt;&lt;pages&gt;6803-6810&lt;/pages&gt;&lt;volume&gt;41&lt;/volume&gt;&lt;number&gt;19&lt;/number&gt;&lt;dates&gt;&lt;year&gt;2014&lt;/year&gt;&lt;pub-dates&gt;&lt;date&gt;Oct&lt;/date&gt;&lt;/pub-dates&gt;&lt;/dates&gt;&lt;isbn&gt;0094-8276&lt;/isbn&gt;&lt;accession-num&gt;WOS:000344913800035&lt;/accession-num&gt;&lt;urls&gt;&lt;related-urls&gt;&lt;url&gt;&amp;lt;Go to ISI&amp;gt;://WOS:000344913800035&lt;/url&gt;&lt;/related-urls&gt;&lt;/urls&gt;&lt;electronic-resource-num&gt;10.1002/2014gl061266&lt;/electronic-resource-num&gt;&lt;/record&gt;&lt;/Cite&gt;&lt;/EndNote&gt;</w:instrText>
      </w:r>
      <w:r w:rsidR="00AA2D9D" w:rsidRPr="00151303">
        <w:rPr>
          <w:rFonts w:ascii="Times New Roman" w:hAnsi="Times New Roman" w:cs="Times New Roman"/>
          <w:sz w:val="24"/>
        </w:rPr>
        <w:fldChar w:fldCharType="separate"/>
      </w:r>
      <w:r w:rsidR="00B14519" w:rsidRPr="00151303">
        <w:rPr>
          <w:rFonts w:ascii="Times New Roman" w:hAnsi="Times New Roman" w:cs="Times New Roman"/>
          <w:noProof/>
          <w:sz w:val="24"/>
        </w:rPr>
        <w:t>(P. D. Tortell et al., 2014)</w:t>
      </w:r>
      <w:r w:rsidR="00AA2D9D" w:rsidRPr="00151303">
        <w:rPr>
          <w:rFonts w:ascii="Times New Roman" w:hAnsi="Times New Roman" w:cs="Times New Roman"/>
          <w:sz w:val="24"/>
        </w:rPr>
        <w:fldChar w:fldCharType="end"/>
      </w:r>
      <w:r w:rsidR="00A357E7" w:rsidRPr="00151303">
        <w:rPr>
          <w:rFonts w:ascii="Times New Roman" w:hAnsi="Times New Roman" w:cs="Times New Roman"/>
          <w:sz w:val="24"/>
        </w:rPr>
        <w:t xml:space="preserve"> field settings</w:t>
      </w:r>
      <w:r w:rsidR="000221D6" w:rsidRPr="00151303">
        <w:rPr>
          <w:rFonts w:ascii="Times New Roman" w:hAnsi="Times New Roman" w:cs="Times New Roman"/>
          <w:sz w:val="24"/>
        </w:rPr>
        <w:t>.</w:t>
      </w:r>
    </w:p>
    <w:p w14:paraId="40601263" w14:textId="682DF899" w:rsidR="000D50D2" w:rsidRDefault="009230B8" w:rsidP="00780B99">
      <w:pPr>
        <w:spacing w:line="480" w:lineRule="auto"/>
        <w:ind w:firstLine="720"/>
        <w:contextualSpacing/>
        <w:rPr>
          <w:rFonts w:ascii="Times New Roman" w:hAnsi="Times New Roman" w:cs="Times New Roman"/>
          <w:sz w:val="24"/>
        </w:rPr>
      </w:pPr>
      <w:r>
        <w:rPr>
          <w:rFonts w:ascii="Times New Roman" w:hAnsi="Times New Roman" w:cs="Times New Roman"/>
          <w:sz w:val="24"/>
        </w:rPr>
        <w:t xml:space="preserve">The California Current upwelling </w:t>
      </w:r>
      <w:r w:rsidR="00811D3C">
        <w:rPr>
          <w:rFonts w:ascii="Times New Roman" w:hAnsi="Times New Roman" w:cs="Times New Roman"/>
          <w:sz w:val="24"/>
        </w:rPr>
        <w:t>zone</w:t>
      </w:r>
      <w:r>
        <w:rPr>
          <w:rFonts w:ascii="Times New Roman" w:hAnsi="Times New Roman" w:cs="Times New Roman"/>
          <w:sz w:val="24"/>
        </w:rPr>
        <w:t xml:space="preserve"> is a highly-dynami</w:t>
      </w:r>
      <w:r w:rsidR="00811D3C">
        <w:rPr>
          <w:rFonts w:ascii="Times New Roman" w:hAnsi="Times New Roman" w:cs="Times New Roman"/>
          <w:sz w:val="24"/>
        </w:rPr>
        <w:t xml:space="preserve">c coastal ecosystem characterized by </w:t>
      </w:r>
      <w:r w:rsidR="000727B2">
        <w:rPr>
          <w:rFonts w:ascii="Times New Roman" w:hAnsi="Times New Roman" w:cs="Times New Roman"/>
          <w:sz w:val="24"/>
        </w:rPr>
        <w:t xml:space="preserve">steep </w:t>
      </w:r>
      <w:r w:rsidR="00811D3C">
        <w:rPr>
          <w:rFonts w:ascii="Times New Roman" w:hAnsi="Times New Roman" w:cs="Times New Roman"/>
          <w:sz w:val="24"/>
        </w:rPr>
        <w:t xml:space="preserve">cross-shore gradients in </w:t>
      </w:r>
      <w:r w:rsidR="00796488">
        <w:rPr>
          <w:rFonts w:ascii="Times New Roman" w:hAnsi="Times New Roman" w:cs="Times New Roman"/>
          <w:sz w:val="24"/>
        </w:rPr>
        <w:t>physical and biochemical conditions</w:t>
      </w:r>
      <w:r w:rsidR="00D66526">
        <w:rPr>
          <w:rFonts w:ascii="Times New Roman" w:hAnsi="Times New Roman" w:cs="Times New Roman"/>
          <w:sz w:val="24"/>
        </w:rPr>
        <w:t xml:space="preserve"> </w:t>
      </w:r>
      <w:r w:rsidR="00D37AED">
        <w:rPr>
          <w:rFonts w:ascii="Times New Roman" w:hAnsi="Times New Roman" w:cs="Times New Roman"/>
          <w:sz w:val="24"/>
        </w:rPr>
        <w:fldChar w:fldCharType="begin"/>
      </w:r>
      <w:r w:rsidR="00B14519">
        <w:rPr>
          <w:rFonts w:ascii="Times New Roman" w:hAnsi="Times New Roman" w:cs="Times New Roman"/>
          <w:sz w:val="24"/>
        </w:rPr>
        <w:instrText xml:space="preserve"> ADDIN EN.CITE &lt;EndNote&gt;&lt;Cite&gt;&lt;Author&gt;Lynn&lt;/Author&gt;&lt;Year&gt;1987&lt;/Year&gt;&lt;RecNum&gt;615&lt;/RecNum&gt;&lt;DisplayText&gt;(Lynn &amp;amp; Simpson, 1987)&lt;/DisplayText&gt;&lt;record&gt;&lt;rec-number&gt;615&lt;/rec-number&gt;&lt;foreign-keys&gt;&lt;key app="EN" db-id="5serpfttlaazrbezaeapsws025wrrzs2v9rx" timestamp="1545234096" guid="f260494e-032b-4d5c-bf2c-9cb63e5ed683"&gt;615&lt;/key&gt;&lt;/foreign-keys&gt;&lt;ref-type name="Journal Article"&gt;17&lt;/ref-type&gt;&lt;contributors&gt;&lt;authors&gt;&lt;author&gt;Lynn, R. J.&lt;/author&gt;&lt;author&gt;Simpson, J. J.&lt;/author&gt;&lt;/authors&gt;&lt;/contributors&gt;&lt;titles&gt;&lt;title&gt;THE CALIFORNIA CURRENT SYSTEM - THE SEASONAL VARIABILITY OF ITS PHYSICAL CHARACTERISTICS&lt;/title&gt;&lt;secondary-title&gt;Journal of Geophysical Research-Oceans&lt;/secondary-title&gt;&lt;/titles&gt;&lt;periodical&gt;&lt;full-title&gt;Journal of Geophysical Research-Oceans&lt;/full-title&gt;&lt;/periodical&gt;&lt;pages&gt;12947-&amp;amp;&lt;/pages&gt;&lt;volume&gt;92&lt;/volume&gt;&lt;number&gt;C12&lt;/number&gt;&lt;dates&gt;&lt;year&gt;1987&lt;/year&gt;&lt;pub-dates&gt;&lt;date&gt;Nov&lt;/date&gt;&lt;/pub-dates&gt;&lt;/dates&gt;&lt;accession-num&gt;WOS:A1987L010500002&lt;/accession-num&gt;&lt;urls&gt;&lt;related-urls&gt;&lt;url&gt;&amp;lt;Go to ISI&amp;gt;://WOS:A1987L010500002&lt;/url&gt;&lt;/related-urls&gt;&lt;/urls&gt;&lt;electronic-resource-num&gt;10.1029/JC092iC12p12947&lt;/electronic-resource-num&gt;&lt;/record&gt;&lt;/Cite&gt;&lt;/EndNote&gt;</w:instrText>
      </w:r>
      <w:r w:rsidR="00D37AED">
        <w:rPr>
          <w:rFonts w:ascii="Times New Roman" w:hAnsi="Times New Roman" w:cs="Times New Roman"/>
          <w:sz w:val="24"/>
        </w:rPr>
        <w:fldChar w:fldCharType="separate"/>
      </w:r>
      <w:r w:rsidR="00B14519">
        <w:rPr>
          <w:rFonts w:ascii="Times New Roman" w:hAnsi="Times New Roman" w:cs="Times New Roman"/>
          <w:noProof/>
          <w:sz w:val="24"/>
        </w:rPr>
        <w:t>(Lynn &amp; Simpson, 1987)</w:t>
      </w:r>
      <w:r w:rsidR="00D37AED">
        <w:rPr>
          <w:rFonts w:ascii="Times New Roman" w:hAnsi="Times New Roman" w:cs="Times New Roman"/>
          <w:sz w:val="24"/>
        </w:rPr>
        <w:fldChar w:fldCharType="end"/>
      </w:r>
      <w:r w:rsidR="00F85A6B">
        <w:rPr>
          <w:rFonts w:ascii="Times New Roman" w:hAnsi="Times New Roman" w:cs="Times New Roman"/>
          <w:sz w:val="24"/>
        </w:rPr>
        <w:t xml:space="preserve">. Strong coastal </w:t>
      </w:r>
      <w:r w:rsidR="00CA7646">
        <w:rPr>
          <w:rFonts w:ascii="Times New Roman" w:hAnsi="Times New Roman" w:cs="Times New Roman"/>
          <w:sz w:val="24"/>
        </w:rPr>
        <w:t>upwelling in this region is driven by</w:t>
      </w:r>
      <w:r w:rsidR="003A5688">
        <w:rPr>
          <w:rFonts w:ascii="Times New Roman" w:hAnsi="Times New Roman" w:cs="Times New Roman"/>
          <w:sz w:val="24"/>
        </w:rPr>
        <w:t xml:space="preserve"> wind circulation, which </w:t>
      </w:r>
      <w:r w:rsidR="00FA5923">
        <w:rPr>
          <w:rFonts w:ascii="Times New Roman" w:hAnsi="Times New Roman" w:cs="Times New Roman"/>
          <w:sz w:val="24"/>
        </w:rPr>
        <w:t xml:space="preserve">generates </w:t>
      </w:r>
      <w:r w:rsidR="000F01BC">
        <w:rPr>
          <w:rFonts w:ascii="Times New Roman" w:hAnsi="Times New Roman" w:cs="Times New Roman"/>
          <w:sz w:val="24"/>
        </w:rPr>
        <w:t>sustained upwelling</w:t>
      </w:r>
      <w:r w:rsidR="000B3C56">
        <w:rPr>
          <w:rFonts w:ascii="Times New Roman" w:hAnsi="Times New Roman" w:cs="Times New Roman"/>
          <w:sz w:val="24"/>
        </w:rPr>
        <w:t xml:space="preserve"> and Ekman transport</w:t>
      </w:r>
      <w:r w:rsidR="00FA5923">
        <w:rPr>
          <w:rFonts w:ascii="Times New Roman" w:hAnsi="Times New Roman" w:cs="Times New Roman"/>
          <w:sz w:val="24"/>
        </w:rPr>
        <w:t xml:space="preserve"> along much of the California coastline</w:t>
      </w:r>
      <w:r w:rsidR="00D66526">
        <w:rPr>
          <w:rFonts w:ascii="Times New Roman" w:hAnsi="Times New Roman" w:cs="Times New Roman"/>
          <w:sz w:val="24"/>
        </w:rPr>
        <w:t xml:space="preserve"> </w:t>
      </w:r>
      <w:r w:rsidR="00D37AED">
        <w:rPr>
          <w:rFonts w:ascii="Times New Roman" w:hAnsi="Times New Roman" w:cs="Times New Roman"/>
          <w:sz w:val="24"/>
        </w:rPr>
        <w:fldChar w:fldCharType="begin">
          <w:fldData xml:space="preserve">PEVuZE5vdGU+PENpdGU+PEF1dGhvcj5SeWthY3pld3NraTwvQXV0aG9yPjxZZWFyPjIwMDg8L1ll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</w:fldData>
        </w:fldChar>
      </w:r>
      <w:r w:rsidR="006700FF">
        <w:rPr>
          <w:rFonts w:ascii="Times New Roman" w:hAnsi="Times New Roman" w:cs="Times New Roman"/>
          <w:sz w:val="24"/>
        </w:rPr>
        <w:instrText xml:space="preserve"> ADDIN EN.CITE </w:instrText>
      </w:r>
      <w:r w:rsidR="006700FF">
        <w:rPr>
          <w:rFonts w:ascii="Times New Roman" w:hAnsi="Times New Roman" w:cs="Times New Roman"/>
          <w:sz w:val="24"/>
        </w:rPr>
        <w:fldChar w:fldCharType="begin">
          <w:fldData xml:space="preserve">PEVuZE5vdGU+PENpdGU+PEF1dGhvcj5SeWthY3pld3NraTwvQXV0aG9yPjxZZWFyPjIwMDg8L1ll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</w:fldData>
        </w:fldChar>
      </w:r>
      <w:r w:rsidR="006700FF">
        <w:rPr>
          <w:rFonts w:ascii="Times New Roman" w:hAnsi="Times New Roman" w:cs="Times New Roman"/>
          <w:sz w:val="24"/>
        </w:rPr>
        <w:instrText xml:space="preserve"> ADDIN EN.CITE.DATA </w:instrText>
      </w:r>
      <w:r w:rsidR="006700FF">
        <w:rPr>
          <w:rFonts w:ascii="Times New Roman" w:hAnsi="Times New Roman" w:cs="Times New Roman"/>
          <w:sz w:val="24"/>
        </w:rPr>
      </w:r>
      <w:r w:rsidR="006700FF">
        <w:rPr>
          <w:rFonts w:ascii="Times New Roman" w:hAnsi="Times New Roman" w:cs="Times New Roman"/>
          <w:sz w:val="24"/>
        </w:rPr>
        <w:fldChar w:fldCharType="end"/>
      </w:r>
      <w:r w:rsidR="00D37AED">
        <w:rPr>
          <w:rFonts w:ascii="Times New Roman" w:hAnsi="Times New Roman" w:cs="Times New Roman"/>
          <w:sz w:val="24"/>
        </w:rPr>
      </w:r>
      <w:r w:rsidR="00D37AED">
        <w:rPr>
          <w:rFonts w:ascii="Times New Roman" w:hAnsi="Times New Roman" w:cs="Times New Roman"/>
          <w:sz w:val="24"/>
        </w:rPr>
        <w:fldChar w:fldCharType="separate"/>
      </w:r>
      <w:r w:rsidR="00CF651C">
        <w:rPr>
          <w:rFonts w:ascii="Times New Roman" w:hAnsi="Times New Roman" w:cs="Times New Roman"/>
          <w:noProof/>
          <w:sz w:val="24"/>
        </w:rPr>
        <w:t>(Chelton, 1982; Ohman et al., 2013; Rykaczewski &amp; Checkley, 2008)</w:t>
      </w:r>
      <w:r w:rsidR="00D37AED">
        <w:rPr>
          <w:rFonts w:ascii="Times New Roman" w:hAnsi="Times New Roman" w:cs="Times New Roman"/>
          <w:sz w:val="24"/>
        </w:rPr>
        <w:fldChar w:fldCharType="end"/>
      </w:r>
      <w:r w:rsidR="00FA5923">
        <w:rPr>
          <w:rFonts w:ascii="Times New Roman" w:hAnsi="Times New Roman" w:cs="Times New Roman"/>
          <w:sz w:val="24"/>
        </w:rPr>
        <w:t>.</w:t>
      </w:r>
      <w:r w:rsidR="00CA7646">
        <w:rPr>
          <w:rFonts w:ascii="Times New Roman" w:hAnsi="Times New Roman" w:cs="Times New Roman"/>
          <w:sz w:val="24"/>
        </w:rPr>
        <w:t xml:space="preserve"> </w:t>
      </w:r>
      <w:r w:rsidR="000475A8">
        <w:rPr>
          <w:rFonts w:ascii="Times New Roman" w:hAnsi="Times New Roman" w:cs="Times New Roman"/>
          <w:sz w:val="24"/>
        </w:rPr>
        <w:t>Rising waters from depth carry high nutrient concentrations</w:t>
      </w:r>
      <w:r w:rsidR="00AF54D6">
        <w:rPr>
          <w:rFonts w:ascii="Times New Roman" w:hAnsi="Times New Roman" w:cs="Times New Roman"/>
          <w:sz w:val="24"/>
        </w:rPr>
        <w:t>, fueling dramatic ecosystem production rates throughout much of the growing season</w:t>
      </w:r>
      <w:r w:rsidR="00922FCD">
        <w:rPr>
          <w:rFonts w:ascii="Times New Roman" w:hAnsi="Times New Roman" w:cs="Times New Roman"/>
          <w:sz w:val="24"/>
        </w:rPr>
        <w:t xml:space="preserve"> </w:t>
      </w:r>
      <w:r w:rsidR="00486840">
        <w:rPr>
          <w:rFonts w:ascii="Times New Roman" w:hAnsi="Times New Roman" w:cs="Times New Roman"/>
          <w:sz w:val="24"/>
        </w:rPr>
        <w:fldChar w:fldCharType="begin">
          <w:fldData xml:space="preserve">PEVuZE5vdGU+PENpdGU+PEF1dGhvcj5NdW5ybzwvQXV0aG9yPjxZZWFyPjIwMTM8L1llYXI+PFJl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</w:fldData>
        </w:fldChar>
      </w:r>
      <w:r w:rsidR="00B14519">
        <w:rPr>
          <w:rFonts w:ascii="Times New Roman" w:hAnsi="Times New Roman" w:cs="Times New Roman"/>
          <w:sz w:val="24"/>
        </w:rPr>
        <w:instrText xml:space="preserve"> ADDIN EN.CITE </w:instrText>
      </w:r>
      <w:r w:rsidR="00B14519">
        <w:rPr>
          <w:rFonts w:ascii="Times New Roman" w:hAnsi="Times New Roman" w:cs="Times New Roman"/>
          <w:sz w:val="24"/>
        </w:rPr>
        <w:fldChar w:fldCharType="begin">
          <w:fldData xml:space="preserve">PEVuZE5vdGU+PENpdGU+PEF1dGhvcj5NdW5ybzwvQXV0aG9yPjxZZWFyPjIwMTM8L1llYXI+PFJl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</w:fldData>
        </w:fldChar>
      </w:r>
      <w:r w:rsidR="00B14519">
        <w:rPr>
          <w:rFonts w:ascii="Times New Roman" w:hAnsi="Times New Roman" w:cs="Times New Roman"/>
          <w:sz w:val="24"/>
        </w:rPr>
        <w:instrText xml:space="preserve"> ADDIN EN.CITE.DATA </w:instrText>
      </w:r>
      <w:r w:rsidR="00B14519">
        <w:rPr>
          <w:rFonts w:ascii="Times New Roman" w:hAnsi="Times New Roman" w:cs="Times New Roman"/>
          <w:sz w:val="24"/>
        </w:rPr>
      </w:r>
      <w:r w:rsidR="00B14519">
        <w:rPr>
          <w:rFonts w:ascii="Times New Roman" w:hAnsi="Times New Roman" w:cs="Times New Roman"/>
          <w:sz w:val="24"/>
        </w:rPr>
        <w:fldChar w:fldCharType="end"/>
      </w:r>
      <w:r w:rsidR="00486840">
        <w:rPr>
          <w:rFonts w:ascii="Times New Roman" w:hAnsi="Times New Roman" w:cs="Times New Roman"/>
          <w:sz w:val="24"/>
        </w:rPr>
      </w:r>
      <w:r w:rsidR="00486840">
        <w:rPr>
          <w:rFonts w:ascii="Times New Roman" w:hAnsi="Times New Roman" w:cs="Times New Roman"/>
          <w:sz w:val="24"/>
        </w:rPr>
        <w:fldChar w:fldCharType="separate"/>
      </w:r>
      <w:r w:rsidR="00B14519">
        <w:rPr>
          <w:rFonts w:ascii="Times New Roman" w:hAnsi="Times New Roman" w:cs="Times New Roman"/>
          <w:noProof/>
          <w:sz w:val="24"/>
        </w:rPr>
        <w:t>(Munro, Quay, Juranek, &amp; Goericke, 2013; Ohman et al., 2013)</w:t>
      </w:r>
      <w:r w:rsidR="00486840">
        <w:rPr>
          <w:rFonts w:ascii="Times New Roman" w:hAnsi="Times New Roman" w:cs="Times New Roman"/>
          <w:sz w:val="24"/>
        </w:rPr>
        <w:fldChar w:fldCharType="end"/>
      </w:r>
      <w:r w:rsidR="00AF54D6">
        <w:rPr>
          <w:rFonts w:ascii="Times New Roman" w:hAnsi="Times New Roman" w:cs="Times New Roman"/>
          <w:sz w:val="24"/>
        </w:rPr>
        <w:t xml:space="preserve">. </w:t>
      </w:r>
      <w:r w:rsidR="00922FCD">
        <w:rPr>
          <w:rFonts w:ascii="Times New Roman" w:hAnsi="Times New Roman" w:cs="Times New Roman"/>
          <w:sz w:val="24"/>
        </w:rPr>
        <w:t xml:space="preserve">With nitrogen and phosphorus in ample supply, portions of this region </w:t>
      </w:r>
      <w:r w:rsidR="00374BA1">
        <w:rPr>
          <w:rFonts w:ascii="Times New Roman" w:hAnsi="Times New Roman" w:cs="Times New Roman"/>
          <w:sz w:val="24"/>
        </w:rPr>
        <w:t>have been demonstrated to exhibit iron limitation</w:t>
      </w:r>
      <w:r w:rsidR="000842DE">
        <w:rPr>
          <w:rFonts w:ascii="Times New Roman" w:hAnsi="Times New Roman" w:cs="Times New Roman"/>
          <w:sz w:val="24"/>
        </w:rPr>
        <w:t xml:space="preserve"> </w:t>
      </w:r>
      <w:r w:rsidR="00486840">
        <w:rPr>
          <w:rFonts w:ascii="Times New Roman" w:hAnsi="Times New Roman" w:cs="Times New Roman"/>
          <w:sz w:val="24"/>
        </w:rPr>
        <w:fldChar w:fldCharType="begin">
          <w:fldData xml:space="preserve">PEVuZE5vdGU+PENpdGU+PEF1dGhvcj5IdXRjaGluczwvQXV0aG9yPjxZZWFyPjE5OTg8L1llYXI+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==
</w:fldData>
        </w:fldChar>
      </w:r>
      <w:r w:rsidR="00B14519">
        <w:rPr>
          <w:rFonts w:ascii="Times New Roman" w:hAnsi="Times New Roman" w:cs="Times New Roman"/>
          <w:sz w:val="24"/>
        </w:rPr>
        <w:instrText xml:space="preserve"> ADDIN EN.CITE </w:instrText>
      </w:r>
      <w:r w:rsidR="00B14519">
        <w:rPr>
          <w:rFonts w:ascii="Times New Roman" w:hAnsi="Times New Roman" w:cs="Times New Roman"/>
          <w:sz w:val="24"/>
        </w:rPr>
        <w:fldChar w:fldCharType="begin">
          <w:fldData xml:space="preserve">PEVuZE5vdGU+PENpdGU+PEF1dGhvcj5IdXRjaGluczwvQXV0aG9yPjxZZWFyPjE5OTg8L1llYXI+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==
</w:fldData>
        </w:fldChar>
      </w:r>
      <w:r w:rsidR="00B14519">
        <w:rPr>
          <w:rFonts w:ascii="Times New Roman" w:hAnsi="Times New Roman" w:cs="Times New Roman"/>
          <w:sz w:val="24"/>
        </w:rPr>
        <w:instrText xml:space="preserve"> ADDIN EN.CITE.DATA </w:instrText>
      </w:r>
      <w:r w:rsidR="00B14519">
        <w:rPr>
          <w:rFonts w:ascii="Times New Roman" w:hAnsi="Times New Roman" w:cs="Times New Roman"/>
          <w:sz w:val="24"/>
        </w:rPr>
      </w:r>
      <w:r w:rsidR="00B14519">
        <w:rPr>
          <w:rFonts w:ascii="Times New Roman" w:hAnsi="Times New Roman" w:cs="Times New Roman"/>
          <w:sz w:val="24"/>
        </w:rPr>
        <w:fldChar w:fldCharType="end"/>
      </w:r>
      <w:r w:rsidR="00486840">
        <w:rPr>
          <w:rFonts w:ascii="Times New Roman" w:hAnsi="Times New Roman" w:cs="Times New Roman"/>
          <w:sz w:val="24"/>
        </w:rPr>
      </w:r>
      <w:r w:rsidR="00486840">
        <w:rPr>
          <w:rFonts w:ascii="Times New Roman" w:hAnsi="Times New Roman" w:cs="Times New Roman"/>
          <w:sz w:val="24"/>
        </w:rPr>
        <w:fldChar w:fldCharType="separate"/>
      </w:r>
      <w:r w:rsidR="00B14519">
        <w:rPr>
          <w:rFonts w:ascii="Times New Roman" w:hAnsi="Times New Roman" w:cs="Times New Roman"/>
          <w:noProof/>
          <w:sz w:val="24"/>
        </w:rPr>
        <w:t>(Hutchins, DiTullio, Zhang, &amp; Bruland, 1998; King &amp; Barbeau, 2007)</w:t>
      </w:r>
      <w:r w:rsidR="00486840">
        <w:rPr>
          <w:rFonts w:ascii="Times New Roman" w:hAnsi="Times New Roman" w:cs="Times New Roman"/>
          <w:sz w:val="24"/>
        </w:rPr>
        <w:fldChar w:fldCharType="end"/>
      </w:r>
      <w:r w:rsidR="00374BA1">
        <w:rPr>
          <w:rFonts w:ascii="Times New Roman" w:hAnsi="Times New Roman" w:cs="Times New Roman"/>
          <w:sz w:val="24"/>
        </w:rPr>
        <w:t>.</w:t>
      </w:r>
      <w:r w:rsidR="00922FCD">
        <w:rPr>
          <w:rFonts w:ascii="Times New Roman" w:hAnsi="Times New Roman" w:cs="Times New Roman"/>
          <w:sz w:val="24"/>
        </w:rPr>
        <w:t xml:space="preserve"> </w:t>
      </w:r>
      <w:r w:rsidR="00F22686">
        <w:rPr>
          <w:rFonts w:ascii="Times New Roman" w:hAnsi="Times New Roman" w:cs="Times New Roman"/>
          <w:sz w:val="24"/>
        </w:rPr>
        <w:t xml:space="preserve">Productivity in the </w:t>
      </w:r>
      <w:r w:rsidR="00F22686" w:rsidRPr="00CD2069">
        <w:rPr>
          <w:rFonts w:ascii="Times New Roman" w:hAnsi="Times New Roman" w:cs="Times New Roman"/>
          <w:sz w:val="24"/>
        </w:rPr>
        <w:t xml:space="preserve">California Current </w:t>
      </w:r>
      <w:r w:rsidR="00F22686">
        <w:rPr>
          <w:rFonts w:ascii="Times New Roman" w:hAnsi="Times New Roman" w:cs="Times New Roman"/>
          <w:sz w:val="24"/>
        </w:rPr>
        <w:t>Ecosystem (CCE)</w:t>
      </w:r>
      <w:r w:rsidR="00F22686" w:rsidRPr="00CD2069">
        <w:rPr>
          <w:rFonts w:ascii="Times New Roman" w:hAnsi="Times New Roman" w:cs="Times New Roman"/>
          <w:sz w:val="24"/>
        </w:rPr>
        <w:t xml:space="preserve"> </w:t>
      </w:r>
      <w:r w:rsidR="00F22686">
        <w:rPr>
          <w:rFonts w:ascii="Times New Roman" w:hAnsi="Times New Roman" w:cs="Times New Roman"/>
          <w:sz w:val="24"/>
        </w:rPr>
        <w:t>often follows a seasonal cycle, with t</w:t>
      </w:r>
      <w:r w:rsidR="00CD2069" w:rsidRPr="00CD2069">
        <w:rPr>
          <w:rFonts w:ascii="Times New Roman" w:hAnsi="Times New Roman" w:cs="Times New Roman"/>
          <w:sz w:val="24"/>
        </w:rPr>
        <w:t xml:space="preserve">he peak of the spring bloom </w:t>
      </w:r>
      <w:r w:rsidR="00CD2069">
        <w:rPr>
          <w:rFonts w:ascii="Times New Roman" w:hAnsi="Times New Roman" w:cs="Times New Roman"/>
          <w:sz w:val="24"/>
        </w:rPr>
        <w:t xml:space="preserve">typically </w:t>
      </w:r>
      <w:r w:rsidR="00CF7DE6" w:rsidRPr="00CD2069">
        <w:rPr>
          <w:rFonts w:ascii="Times New Roman" w:hAnsi="Times New Roman" w:cs="Times New Roman"/>
          <w:sz w:val="24"/>
        </w:rPr>
        <w:t>occur</w:t>
      </w:r>
      <w:r w:rsidR="00CF7DE6">
        <w:rPr>
          <w:rFonts w:ascii="Times New Roman" w:hAnsi="Times New Roman" w:cs="Times New Roman"/>
          <w:sz w:val="24"/>
        </w:rPr>
        <w:t>ring</w:t>
      </w:r>
      <w:r w:rsidR="00CD2069" w:rsidRPr="00CD2069">
        <w:rPr>
          <w:rFonts w:ascii="Times New Roman" w:hAnsi="Times New Roman" w:cs="Times New Roman"/>
          <w:sz w:val="24"/>
        </w:rPr>
        <w:t xml:space="preserve"> in April-May</w:t>
      </w:r>
      <w:r w:rsidR="00CF7DE6">
        <w:rPr>
          <w:rFonts w:ascii="Times New Roman" w:hAnsi="Times New Roman" w:cs="Times New Roman"/>
          <w:sz w:val="24"/>
        </w:rPr>
        <w:t xml:space="preserve">, followed by </w:t>
      </w:r>
      <w:r w:rsidR="00882BC6">
        <w:rPr>
          <w:rFonts w:ascii="Times New Roman" w:hAnsi="Times New Roman" w:cs="Times New Roman"/>
          <w:sz w:val="24"/>
        </w:rPr>
        <w:t>continued high production into the summer</w:t>
      </w:r>
      <w:r w:rsidR="00533E79">
        <w:rPr>
          <w:rFonts w:ascii="Times New Roman" w:hAnsi="Times New Roman" w:cs="Times New Roman"/>
          <w:sz w:val="24"/>
        </w:rPr>
        <w:t xml:space="preserve"> </w:t>
      </w:r>
      <w:r w:rsidR="002509D0">
        <w:rPr>
          <w:rFonts w:ascii="Times New Roman" w:hAnsi="Times New Roman" w:cs="Times New Roman"/>
          <w:sz w:val="24"/>
        </w:rPr>
        <w:t xml:space="preserve">prior to subsiding over the course of the fall to low winter productivity rates </w:t>
      </w:r>
      <w:r w:rsidR="00486840">
        <w:rPr>
          <w:rFonts w:ascii="Times New Roman" w:hAnsi="Times New Roman" w:cs="Times New Roman"/>
          <w:sz w:val="24"/>
        </w:rPr>
        <w:fldChar w:fldCharType="begin"/>
      </w:r>
      <w:r w:rsidR="00B14519">
        <w:rPr>
          <w:rFonts w:ascii="Times New Roman" w:hAnsi="Times New Roman" w:cs="Times New Roman"/>
          <w:sz w:val="24"/>
        </w:rPr>
        <w:instrText xml:space="preserve"> ADDIN EN.CITE &lt;EndNote&gt;&lt;Cite&gt;&lt;Author&gt;Munro&lt;/Author&gt;&lt;Year&gt;2013&lt;/Year&gt;&lt;RecNum&gt;624&lt;/RecNum&gt;&lt;DisplayText&gt;(Munro et al., 2013)&lt;/DisplayText&gt;&lt;record&gt;&lt;rec-number&gt;624&lt;/rec-number&gt;&lt;foreign-keys&gt;&lt;key app="EN" db-id="5serpfttlaazrbezaeapsws025wrrzs2v9rx" timestamp="1546979553" guid="623ce591-f813-4f54-a4e0-f1f8915a6722"&gt;624&lt;/key&gt;&lt;/foreign-keys&gt;&lt;ref-type name="Journal Article"&gt;17&lt;/ref-type&gt;&lt;contributors&gt;&lt;authors&gt;&lt;author&gt;Munro, David R.&lt;/author&gt;&lt;author&gt;Quay, Paul D.&lt;/author&gt;&lt;author&gt;Juranek, Laurie W.&lt;/author&gt;&lt;author&gt;Goericke, Ralf&lt;/author&gt;&lt;/authors&gt;&lt;/contributors&gt;&lt;titles&gt;&lt;title&gt;Biological production rates off the Southern California coast estimated from triple O2 isotopes and O2 : Ar gas ratios&lt;/title&gt;&lt;secondary-title&gt;Limnology and Oceanography&lt;/secondary-title&gt;&lt;/titles&gt;&lt;periodical&gt;&lt;full-title&gt;Limnology and Oceanography&lt;/full-title&gt;&lt;/periodical&gt;&lt;pages&gt;1312-1328&lt;/pages&gt;&lt;volume&gt;58&lt;/volume&gt;&lt;number&gt;4&lt;/number&gt;&lt;dates&gt;&lt;year&gt;2013&lt;/year&gt;&lt;pub-dates&gt;&lt;date&gt;2013/07/01&lt;/date&gt;&lt;/pub-dates&gt;&lt;/dates&gt;&lt;publisher&gt;John Wiley &amp;amp; Sons, Ltd&lt;/publisher&gt;&lt;isbn&gt;0024-3590&lt;/isbn&gt;&lt;urls&gt;&lt;related-urls&gt;&lt;url&gt;https://doi.org/10.4319/lo.2013.58.4.1312&lt;/url&gt;&lt;/related-urls&gt;&lt;/urls&gt;&lt;electronic-resource-num&gt;10.4319/lo.2013.58.4.1312&lt;/electronic-resource-num&gt;&lt;access-date&gt;2019/01/08&lt;/access-date&gt;&lt;/record&gt;&lt;/Cite&gt;&lt;/EndNote&gt;</w:instrText>
      </w:r>
      <w:r w:rsidR="00486840">
        <w:rPr>
          <w:rFonts w:ascii="Times New Roman" w:hAnsi="Times New Roman" w:cs="Times New Roman"/>
          <w:sz w:val="24"/>
        </w:rPr>
        <w:fldChar w:fldCharType="separate"/>
      </w:r>
      <w:r w:rsidR="00B14519">
        <w:rPr>
          <w:rFonts w:ascii="Times New Roman" w:hAnsi="Times New Roman" w:cs="Times New Roman"/>
          <w:noProof/>
          <w:sz w:val="24"/>
        </w:rPr>
        <w:t>(Munro et al., 2013)</w:t>
      </w:r>
      <w:r w:rsidR="00486840">
        <w:rPr>
          <w:rFonts w:ascii="Times New Roman" w:hAnsi="Times New Roman" w:cs="Times New Roman"/>
          <w:sz w:val="24"/>
        </w:rPr>
        <w:fldChar w:fldCharType="end"/>
      </w:r>
      <w:r w:rsidR="00CD2069" w:rsidRPr="00CD2069">
        <w:rPr>
          <w:rFonts w:ascii="Times New Roman" w:hAnsi="Times New Roman" w:cs="Times New Roman"/>
          <w:sz w:val="24"/>
        </w:rPr>
        <w:t>.</w:t>
      </w:r>
      <w:r w:rsidR="000D50D2" w:rsidRPr="000D50D2">
        <w:rPr>
          <w:rFonts w:ascii="Times New Roman" w:hAnsi="Times New Roman" w:cs="Times New Roman"/>
          <w:sz w:val="24"/>
        </w:rPr>
        <w:t xml:space="preserve"> </w:t>
      </w:r>
      <w:r w:rsidR="00C17A4F">
        <w:rPr>
          <w:rFonts w:ascii="Times New Roman" w:hAnsi="Times New Roman" w:cs="Times New Roman"/>
          <w:sz w:val="24"/>
        </w:rPr>
        <w:t xml:space="preserve">Offshore and alongshore currents, influenced by both </w:t>
      </w:r>
      <w:r w:rsidR="00C17A4F">
        <w:rPr>
          <w:rFonts w:ascii="Times New Roman" w:hAnsi="Times New Roman" w:cs="Times New Roman"/>
          <w:sz w:val="24"/>
        </w:rPr>
        <w:lastRenderedPageBreak/>
        <w:t xml:space="preserve">Ekman transport and meso- and </w:t>
      </w:r>
      <w:proofErr w:type="spellStart"/>
      <w:r w:rsidR="00C17A4F">
        <w:rPr>
          <w:rFonts w:ascii="Times New Roman" w:hAnsi="Times New Roman" w:cs="Times New Roman"/>
          <w:sz w:val="24"/>
        </w:rPr>
        <w:t>submesoscale</w:t>
      </w:r>
      <w:proofErr w:type="spellEnd"/>
      <w:r w:rsidR="00C17A4F">
        <w:rPr>
          <w:rFonts w:ascii="Times New Roman" w:hAnsi="Times New Roman" w:cs="Times New Roman"/>
          <w:sz w:val="24"/>
        </w:rPr>
        <w:t xml:space="preserve"> fronts and eddies also lead to substantial mesoscale spatial variability and large advective fluxes </w:t>
      </w:r>
      <w:r w:rsidR="00C17A4F">
        <w:rPr>
          <w:rFonts w:ascii="Times New Roman" w:hAnsi="Times New Roman" w:cs="Times New Roman"/>
          <w:sz w:val="24"/>
        </w:rPr>
        <w:fldChar w:fldCharType="begin">
          <w:fldData xml:space="preserve">PEVuZE5vdGU+PENpdGU+PEF1dGhvcj5TdHJ1YjwvQXV0aG9yPjxZZWFyPjIwMDA8L1llYXI+PFJl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</w:fldData>
        </w:fldChar>
      </w:r>
      <w:r w:rsidR="00B14519">
        <w:rPr>
          <w:rFonts w:ascii="Times New Roman" w:hAnsi="Times New Roman" w:cs="Times New Roman"/>
          <w:sz w:val="24"/>
        </w:rPr>
        <w:instrText xml:space="preserve"> ADDIN EN.CITE </w:instrText>
      </w:r>
      <w:r w:rsidR="00B14519">
        <w:rPr>
          <w:rFonts w:ascii="Times New Roman" w:hAnsi="Times New Roman" w:cs="Times New Roman"/>
          <w:sz w:val="24"/>
        </w:rPr>
        <w:fldChar w:fldCharType="begin">
          <w:fldData xml:space="preserve">PEVuZE5vdGU+PENpdGU+PEF1dGhvcj5TdHJ1YjwvQXV0aG9yPjxZZWFyPjIwMDA8L1llYXI+PFJl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</w:fldData>
        </w:fldChar>
      </w:r>
      <w:r w:rsidR="00B14519">
        <w:rPr>
          <w:rFonts w:ascii="Times New Roman" w:hAnsi="Times New Roman" w:cs="Times New Roman"/>
          <w:sz w:val="24"/>
        </w:rPr>
        <w:instrText xml:space="preserve"> ADDIN EN.CITE.DATA </w:instrText>
      </w:r>
      <w:r w:rsidR="00B14519">
        <w:rPr>
          <w:rFonts w:ascii="Times New Roman" w:hAnsi="Times New Roman" w:cs="Times New Roman"/>
          <w:sz w:val="24"/>
        </w:rPr>
      </w:r>
      <w:r w:rsidR="00B14519">
        <w:rPr>
          <w:rFonts w:ascii="Times New Roman" w:hAnsi="Times New Roman" w:cs="Times New Roman"/>
          <w:sz w:val="24"/>
        </w:rPr>
        <w:fldChar w:fldCharType="end"/>
      </w:r>
      <w:r w:rsidR="00C17A4F">
        <w:rPr>
          <w:rFonts w:ascii="Times New Roman" w:hAnsi="Times New Roman" w:cs="Times New Roman"/>
          <w:sz w:val="24"/>
        </w:rPr>
      </w:r>
      <w:r w:rsidR="00C17A4F">
        <w:rPr>
          <w:rFonts w:ascii="Times New Roman" w:hAnsi="Times New Roman" w:cs="Times New Roman"/>
          <w:sz w:val="24"/>
        </w:rPr>
        <w:fldChar w:fldCharType="separate"/>
      </w:r>
      <w:r w:rsidR="00B14519">
        <w:rPr>
          <w:rFonts w:ascii="Times New Roman" w:hAnsi="Times New Roman" w:cs="Times New Roman"/>
          <w:noProof/>
          <w:sz w:val="24"/>
        </w:rPr>
        <w:t>(Landry et al., 2012; Strub &amp; James, 2000)</w:t>
      </w:r>
      <w:r w:rsidR="00C17A4F">
        <w:rPr>
          <w:rFonts w:ascii="Times New Roman" w:hAnsi="Times New Roman" w:cs="Times New Roman"/>
          <w:sz w:val="24"/>
        </w:rPr>
        <w:fldChar w:fldCharType="end"/>
      </w:r>
    </w:p>
    <w:p w14:paraId="0483CA61" w14:textId="4A3DB69F" w:rsidR="001B5392" w:rsidRDefault="000D50D2" w:rsidP="00780B99">
      <w:pPr>
        <w:spacing w:line="480" w:lineRule="auto"/>
        <w:ind w:firstLine="720"/>
        <w:contextualSpacing/>
        <w:rPr>
          <w:rFonts w:ascii="Times New Roman" w:hAnsi="Times New Roman" w:cs="Times New Roman"/>
          <w:sz w:val="24"/>
        </w:rPr>
      </w:pPr>
      <w:r>
        <w:rPr>
          <w:rFonts w:ascii="Times New Roman" w:hAnsi="Times New Roman" w:cs="Times New Roman"/>
          <w:sz w:val="24"/>
        </w:rPr>
        <w:t xml:space="preserve">Given </w:t>
      </w:r>
      <w:r w:rsidR="00D61585">
        <w:rPr>
          <w:rFonts w:ascii="Times New Roman" w:hAnsi="Times New Roman" w:cs="Times New Roman"/>
          <w:sz w:val="24"/>
        </w:rPr>
        <w:t>its</w:t>
      </w:r>
      <w:r>
        <w:rPr>
          <w:rFonts w:ascii="Times New Roman" w:hAnsi="Times New Roman" w:cs="Times New Roman"/>
          <w:sz w:val="24"/>
        </w:rPr>
        <w:t xml:space="preserve"> strong vertical </w:t>
      </w:r>
      <w:r w:rsidR="00FA633F">
        <w:rPr>
          <w:rFonts w:ascii="Times New Roman" w:hAnsi="Times New Roman" w:cs="Times New Roman"/>
          <w:sz w:val="24"/>
        </w:rPr>
        <w:t xml:space="preserve">and lateral </w:t>
      </w:r>
      <w:r>
        <w:rPr>
          <w:rFonts w:ascii="Times New Roman" w:hAnsi="Times New Roman" w:cs="Times New Roman"/>
          <w:sz w:val="24"/>
        </w:rPr>
        <w:t>flu</w:t>
      </w:r>
      <w:r w:rsidR="001F6769">
        <w:rPr>
          <w:rFonts w:ascii="Times New Roman" w:hAnsi="Times New Roman" w:cs="Times New Roman"/>
          <w:sz w:val="24"/>
        </w:rPr>
        <w:t xml:space="preserve">xes, </w:t>
      </w:r>
      <w:r w:rsidR="00D61585">
        <w:rPr>
          <w:rFonts w:ascii="Times New Roman" w:hAnsi="Times New Roman" w:cs="Times New Roman"/>
          <w:sz w:val="24"/>
        </w:rPr>
        <w:t>considerable spatial variability,</w:t>
      </w:r>
      <w:r w:rsidR="001F6769">
        <w:rPr>
          <w:rFonts w:ascii="Times New Roman" w:hAnsi="Times New Roman" w:cs="Times New Roman"/>
          <w:sz w:val="24"/>
        </w:rPr>
        <w:t xml:space="preserve"> </w:t>
      </w:r>
      <w:r w:rsidR="00D61585">
        <w:rPr>
          <w:rFonts w:ascii="Times New Roman" w:hAnsi="Times New Roman" w:cs="Times New Roman"/>
          <w:sz w:val="24"/>
        </w:rPr>
        <w:t>and</w:t>
      </w:r>
      <w:r w:rsidR="001F6769">
        <w:rPr>
          <w:rFonts w:ascii="Times New Roman" w:hAnsi="Times New Roman" w:cs="Times New Roman"/>
          <w:sz w:val="24"/>
        </w:rPr>
        <w:t xml:space="preserve"> high rates of productivity, t</w:t>
      </w:r>
      <w:r>
        <w:rPr>
          <w:rFonts w:ascii="Times New Roman" w:hAnsi="Times New Roman" w:cs="Times New Roman"/>
          <w:sz w:val="24"/>
        </w:rPr>
        <w:t>h</w:t>
      </w:r>
      <w:r w:rsidR="00D61585">
        <w:rPr>
          <w:rFonts w:ascii="Times New Roman" w:hAnsi="Times New Roman" w:cs="Times New Roman"/>
          <w:sz w:val="24"/>
        </w:rPr>
        <w:t>e California Current</w:t>
      </w:r>
      <w:r>
        <w:rPr>
          <w:rFonts w:ascii="Times New Roman" w:hAnsi="Times New Roman" w:cs="Times New Roman"/>
          <w:sz w:val="24"/>
        </w:rPr>
        <w:t xml:space="preserve"> region </w:t>
      </w:r>
      <w:r w:rsidR="00A65AB0">
        <w:rPr>
          <w:rFonts w:ascii="Times New Roman" w:hAnsi="Times New Roman" w:cs="Times New Roman"/>
          <w:sz w:val="24"/>
        </w:rPr>
        <w:t>arguably</w:t>
      </w:r>
      <w:r>
        <w:rPr>
          <w:rFonts w:ascii="Times New Roman" w:hAnsi="Times New Roman" w:cs="Times New Roman"/>
          <w:sz w:val="24"/>
        </w:rPr>
        <w:t xml:space="preserve"> represents a “worst-case” field environment for the </w:t>
      </w:r>
      <w:r w:rsidR="00A710DA">
        <w:rPr>
          <w:rFonts w:ascii="Times New Roman" w:hAnsi="Times New Roman" w:cs="Times New Roman"/>
          <w:sz w:val="24"/>
        </w:rPr>
        <w:t xml:space="preserve">assumptions made when measuring </w:t>
      </w:r>
      <w:r w:rsidR="00610E4F">
        <w:rPr>
          <w:rFonts w:ascii="Times New Roman" w:hAnsi="Times New Roman" w:cs="Times New Roman"/>
          <w:sz w:val="24"/>
        </w:rPr>
        <w:t>NCP using</w:t>
      </w:r>
      <w:r w:rsidR="00D61585">
        <w:rPr>
          <w:rFonts w:ascii="Times New Roman" w:hAnsi="Times New Roman" w:cs="Times New Roman"/>
          <w:sz w:val="24"/>
        </w:rPr>
        <w:t xml:space="preserve"> </w:t>
      </w:r>
      <w:r w:rsidR="00A710DA">
        <w:rPr>
          <w:rFonts w:ascii="Times New Roman" w:hAnsi="Times New Roman" w:cs="Times New Roman"/>
          <w:sz w:val="24"/>
        </w:rPr>
        <w:t>traditional</w:t>
      </w:r>
      <w:r w:rsidR="00D61585">
        <w:rPr>
          <w:rFonts w:ascii="Times New Roman" w:hAnsi="Times New Roman" w:cs="Times New Roman"/>
          <w:sz w:val="24"/>
        </w:rPr>
        <w:t xml:space="preserve"> </w:t>
      </w:r>
      <w:r>
        <w:rPr>
          <w:rFonts w:ascii="Times New Roman" w:hAnsi="Times New Roman" w:cs="Times New Roman"/>
          <w:sz w:val="24"/>
        </w:rPr>
        <w:t>underway measurements of O</w:t>
      </w:r>
      <w:r>
        <w:rPr>
          <w:rFonts w:ascii="Times New Roman" w:hAnsi="Times New Roman" w:cs="Times New Roman"/>
          <w:sz w:val="24"/>
          <w:vertAlign w:val="subscript"/>
        </w:rPr>
        <w:t>2</w:t>
      </w:r>
      <w:r>
        <w:rPr>
          <w:rFonts w:ascii="Times New Roman" w:hAnsi="Times New Roman" w:cs="Times New Roman"/>
          <w:sz w:val="24"/>
        </w:rPr>
        <w:t>/Ar.</w:t>
      </w:r>
      <w:r w:rsidR="00E5333A">
        <w:rPr>
          <w:rFonts w:ascii="Times New Roman" w:hAnsi="Times New Roman" w:cs="Times New Roman"/>
          <w:sz w:val="24"/>
        </w:rPr>
        <w:t xml:space="preserve"> </w:t>
      </w:r>
      <w:r w:rsidR="00A025C6">
        <w:rPr>
          <w:rFonts w:ascii="Times New Roman" w:hAnsi="Times New Roman" w:cs="Times New Roman"/>
          <w:sz w:val="24"/>
        </w:rPr>
        <w:t xml:space="preserve">Errors associated with such conditions are </w:t>
      </w:r>
      <w:r w:rsidR="00BF15BB">
        <w:rPr>
          <w:rFonts w:ascii="Times New Roman" w:hAnsi="Times New Roman" w:cs="Times New Roman"/>
          <w:sz w:val="24"/>
        </w:rPr>
        <w:t>often considerable, leading investigators to discard data collected within regions influenced by strong upwelling or to avoid field deployments in such regions altogether</w:t>
      </w:r>
      <w:r w:rsidR="00610E4F">
        <w:rPr>
          <w:rFonts w:ascii="Times New Roman" w:hAnsi="Times New Roman" w:cs="Times New Roman"/>
          <w:sz w:val="24"/>
        </w:rPr>
        <w:t xml:space="preserve"> </w:t>
      </w:r>
      <w:r w:rsidR="00E5333A">
        <w:rPr>
          <w:rFonts w:ascii="Times New Roman" w:hAnsi="Times New Roman" w:cs="Times New Roman"/>
          <w:sz w:val="24"/>
        </w:rPr>
        <w:fldChar w:fldCharType="begin">
          <w:fldData xml:space="preserve">PEVuZE5vdGU+PENpdGU+PEF1dGhvcj5DYXNzYXI8L0F1dGhvcj48WWVhcj4yMDE0PC9ZZWFyPjxS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</w:fldData>
        </w:fldChar>
      </w:r>
      <w:r w:rsidR="00397D80">
        <w:rPr>
          <w:rFonts w:ascii="Times New Roman" w:hAnsi="Times New Roman" w:cs="Times New Roman"/>
          <w:sz w:val="24"/>
        </w:rPr>
        <w:instrText xml:space="preserve"> ADDIN EN.CITE </w:instrText>
      </w:r>
      <w:r w:rsidR="00397D80">
        <w:rPr>
          <w:rFonts w:ascii="Times New Roman" w:hAnsi="Times New Roman" w:cs="Times New Roman"/>
          <w:sz w:val="24"/>
        </w:rPr>
        <w:fldChar w:fldCharType="begin">
          <w:fldData xml:space="preserve">PEVuZE5vdGU+PENpdGU+PEF1dGhvcj5DYXNzYXI8L0F1dGhvcj48WWVhcj4yMDE0PC9ZZWFyPjxS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</w:fldData>
        </w:fldChar>
      </w:r>
      <w:r w:rsidR="00397D80">
        <w:rPr>
          <w:rFonts w:ascii="Times New Roman" w:hAnsi="Times New Roman" w:cs="Times New Roman"/>
          <w:sz w:val="24"/>
        </w:rPr>
        <w:instrText xml:space="preserve"> ADDIN EN.CITE.DATA </w:instrText>
      </w:r>
      <w:r w:rsidR="00397D80">
        <w:rPr>
          <w:rFonts w:ascii="Times New Roman" w:hAnsi="Times New Roman" w:cs="Times New Roman"/>
          <w:sz w:val="24"/>
        </w:rPr>
      </w:r>
      <w:r w:rsidR="00397D80">
        <w:rPr>
          <w:rFonts w:ascii="Times New Roman" w:hAnsi="Times New Roman" w:cs="Times New Roman"/>
          <w:sz w:val="24"/>
        </w:rPr>
        <w:fldChar w:fldCharType="end"/>
      </w:r>
      <w:r w:rsidR="00E5333A">
        <w:rPr>
          <w:rFonts w:ascii="Times New Roman" w:hAnsi="Times New Roman" w:cs="Times New Roman"/>
          <w:sz w:val="24"/>
        </w:rPr>
      </w:r>
      <w:r w:rsidR="00E5333A">
        <w:rPr>
          <w:rFonts w:ascii="Times New Roman" w:hAnsi="Times New Roman" w:cs="Times New Roman"/>
          <w:sz w:val="24"/>
        </w:rPr>
        <w:fldChar w:fldCharType="separate"/>
      </w:r>
      <w:r w:rsidR="00397D80">
        <w:rPr>
          <w:rFonts w:ascii="Times New Roman" w:hAnsi="Times New Roman" w:cs="Times New Roman"/>
          <w:noProof/>
          <w:sz w:val="24"/>
        </w:rPr>
        <w:t>(Cassar et al., 2014; Reuer et al., 2007)</w:t>
      </w:r>
      <w:r w:rsidR="00E5333A">
        <w:rPr>
          <w:rFonts w:ascii="Times New Roman" w:hAnsi="Times New Roman" w:cs="Times New Roman"/>
          <w:sz w:val="24"/>
        </w:rPr>
        <w:fldChar w:fldCharType="end"/>
      </w:r>
      <w:r w:rsidR="00E5333A">
        <w:rPr>
          <w:rFonts w:ascii="Times New Roman" w:hAnsi="Times New Roman" w:cs="Times New Roman"/>
          <w:sz w:val="24"/>
        </w:rPr>
        <w:t>.</w:t>
      </w:r>
      <w:r w:rsidR="0003768F">
        <w:rPr>
          <w:rFonts w:ascii="Times New Roman" w:hAnsi="Times New Roman" w:cs="Times New Roman"/>
          <w:sz w:val="24"/>
        </w:rPr>
        <w:t xml:space="preserve"> </w:t>
      </w:r>
      <w:r w:rsidR="00C71F73">
        <w:rPr>
          <w:rFonts w:ascii="Times New Roman" w:hAnsi="Times New Roman" w:cs="Times New Roman"/>
          <w:sz w:val="24"/>
        </w:rPr>
        <w:t xml:space="preserve">Because of this practice, however, </w:t>
      </w:r>
      <w:r w:rsidR="008647AE">
        <w:rPr>
          <w:rFonts w:ascii="Times New Roman" w:hAnsi="Times New Roman" w:cs="Times New Roman"/>
          <w:sz w:val="24"/>
        </w:rPr>
        <w:t>only</w:t>
      </w:r>
      <w:r w:rsidR="00E700D1">
        <w:rPr>
          <w:rFonts w:ascii="Times New Roman" w:hAnsi="Times New Roman" w:cs="Times New Roman"/>
          <w:sz w:val="24"/>
        </w:rPr>
        <w:t xml:space="preserve"> </w:t>
      </w:r>
      <w:r w:rsidR="00161BB6">
        <w:rPr>
          <w:rFonts w:ascii="Times New Roman" w:hAnsi="Times New Roman" w:cs="Times New Roman"/>
          <w:sz w:val="24"/>
        </w:rPr>
        <w:t>relatively few attempts</w:t>
      </w:r>
      <w:r w:rsidR="008647AE">
        <w:rPr>
          <w:rFonts w:ascii="Times New Roman" w:hAnsi="Times New Roman" w:cs="Times New Roman"/>
          <w:sz w:val="24"/>
        </w:rPr>
        <w:t xml:space="preserve"> </w:t>
      </w:r>
      <w:r w:rsidR="008647AE">
        <w:rPr>
          <w:rFonts w:ascii="Times New Roman" w:hAnsi="Times New Roman" w:cs="Times New Roman"/>
          <w:sz w:val="24"/>
        </w:rPr>
        <w:fldChar w:fldCharType="begin"/>
      </w:r>
      <w:r w:rsidR="008647AE">
        <w:rPr>
          <w:rFonts w:ascii="Times New Roman" w:hAnsi="Times New Roman" w:cs="Times New Roman"/>
          <w:sz w:val="24"/>
        </w:rPr>
        <w:instrText xml:space="preserve"> ADDIN EN.CITE &lt;EndNote&gt;&lt;Cite&gt;&lt;Author&gt;Haskell&lt;/Author&gt;&lt;Year&gt;2018&lt;/Year&gt;&lt;RecNum&gt;655&lt;/RecNum&gt;&lt;DisplayText&gt;(Haskell &amp;amp; Fleming, 2018)&lt;/DisplayText&gt;&lt;record&gt;&lt;rec-number&gt;655&lt;/rec-number&gt;&lt;foreign-keys&gt;&lt;key app="EN" db-id="5serpfttlaazrbezaeapsws025wrrzs2v9rx" timestamp="1549655770" guid="eecc9dc7-8d14-424c-b7ef-edbba3a66e8c"&gt;655&lt;/key&gt;&lt;/foreign-keys&gt;&lt;ref-type name="Journal Article"&gt;17&lt;/ref-type&gt;&lt;contributors&gt;&lt;authors&gt;&lt;author&gt;Haskell, William Z.&lt;/author&gt;&lt;author&gt;Fleming, John C.&lt;/author&gt;&lt;/authors&gt;&lt;/contributors&gt;&lt;titles&gt;&lt;title&gt;Concurrent estimates of carbon export reveal physical biases in ΔO2/Ar-based net community production estimates in the Southern California Bight&lt;/title&gt;&lt;secondary-title&gt;Journal of Marine Systems&lt;/secondary-title&gt;&lt;/titles&gt;&lt;periodical&gt;&lt;full-title&gt;Journal of Marine Systems&lt;/full-title&gt;&lt;/periodical&gt;&lt;pages&gt;23-31&lt;/pages&gt;&lt;volume&gt;183&lt;/volume&gt;&lt;dates&gt;&lt;year&gt;2018&lt;/year&gt;&lt;pub-dates&gt;&lt;date&gt;2018/07/01/&lt;/date&gt;&lt;/pub-dates&gt;&lt;/dates&gt;&lt;isbn&gt;0924-7963&lt;/isbn&gt;&lt;urls&gt;&lt;related-urls&gt;&lt;url&gt;http://www.sciencedirect.com/science/article/pii/S0924796317303718&lt;/url&gt;&lt;/related-urls&gt;&lt;/urls&gt;&lt;electronic-resource-num&gt;https://doi.org/10.1016/j.jmarsys.2018.03.008&lt;/electronic-resource-num&gt;&lt;/record&gt;&lt;/Cite&gt;&lt;/EndNote&gt;</w:instrText>
      </w:r>
      <w:r w:rsidR="008647AE">
        <w:rPr>
          <w:rFonts w:ascii="Times New Roman" w:hAnsi="Times New Roman" w:cs="Times New Roman"/>
          <w:sz w:val="24"/>
        </w:rPr>
        <w:fldChar w:fldCharType="separate"/>
      </w:r>
      <w:r w:rsidR="008647AE">
        <w:rPr>
          <w:rFonts w:ascii="Times New Roman" w:hAnsi="Times New Roman" w:cs="Times New Roman"/>
          <w:noProof/>
          <w:sz w:val="24"/>
        </w:rPr>
        <w:t>(Haskell &amp; Fleming, 2018)</w:t>
      </w:r>
      <w:r w:rsidR="008647AE">
        <w:rPr>
          <w:rFonts w:ascii="Times New Roman" w:hAnsi="Times New Roman" w:cs="Times New Roman"/>
          <w:sz w:val="24"/>
        </w:rPr>
        <w:fldChar w:fldCharType="end"/>
      </w:r>
      <w:r w:rsidR="00161BB6">
        <w:rPr>
          <w:rFonts w:ascii="Times New Roman" w:hAnsi="Times New Roman" w:cs="Times New Roman"/>
          <w:sz w:val="24"/>
        </w:rPr>
        <w:t xml:space="preserve"> </w:t>
      </w:r>
      <w:r w:rsidR="008647AE">
        <w:rPr>
          <w:rFonts w:ascii="Times New Roman" w:hAnsi="Times New Roman" w:cs="Times New Roman"/>
          <w:sz w:val="24"/>
        </w:rPr>
        <w:t xml:space="preserve">have been made </w:t>
      </w:r>
      <w:r w:rsidR="00161BB6">
        <w:rPr>
          <w:rFonts w:ascii="Times New Roman" w:hAnsi="Times New Roman" w:cs="Times New Roman"/>
          <w:sz w:val="24"/>
        </w:rPr>
        <w:t>to quantify the sources of error within such a challenging setting</w:t>
      </w:r>
      <w:r w:rsidR="00E700D1">
        <w:rPr>
          <w:rFonts w:ascii="Times New Roman" w:hAnsi="Times New Roman" w:cs="Times New Roman"/>
          <w:sz w:val="24"/>
        </w:rPr>
        <w:t xml:space="preserve"> to date. Such</w:t>
      </w:r>
      <w:r w:rsidR="00695D52">
        <w:rPr>
          <w:rFonts w:ascii="Times New Roman" w:hAnsi="Times New Roman" w:cs="Times New Roman"/>
          <w:sz w:val="24"/>
        </w:rPr>
        <w:t xml:space="preserve"> </w:t>
      </w:r>
      <w:r w:rsidR="00F42121">
        <w:rPr>
          <w:rFonts w:ascii="Times New Roman" w:hAnsi="Times New Roman" w:cs="Times New Roman"/>
          <w:sz w:val="24"/>
        </w:rPr>
        <w:t>effort</w:t>
      </w:r>
      <w:r w:rsidR="00695D52">
        <w:rPr>
          <w:rFonts w:ascii="Times New Roman" w:hAnsi="Times New Roman" w:cs="Times New Roman"/>
          <w:sz w:val="24"/>
        </w:rPr>
        <w:t>s</w:t>
      </w:r>
      <w:r w:rsidR="00F42121">
        <w:rPr>
          <w:rFonts w:ascii="Times New Roman" w:hAnsi="Times New Roman" w:cs="Times New Roman"/>
          <w:sz w:val="24"/>
        </w:rPr>
        <w:t xml:space="preserve"> ha</w:t>
      </w:r>
      <w:r w:rsidR="00695D52">
        <w:rPr>
          <w:rFonts w:ascii="Times New Roman" w:hAnsi="Times New Roman" w:cs="Times New Roman"/>
          <w:sz w:val="24"/>
        </w:rPr>
        <w:t>ve</w:t>
      </w:r>
      <w:r w:rsidR="00F42121">
        <w:rPr>
          <w:rFonts w:ascii="Times New Roman" w:hAnsi="Times New Roman" w:cs="Times New Roman"/>
          <w:sz w:val="24"/>
        </w:rPr>
        <w:t xml:space="preserve"> the potential to </w:t>
      </w:r>
      <w:r w:rsidR="00615B63">
        <w:rPr>
          <w:rFonts w:ascii="Times New Roman" w:hAnsi="Times New Roman" w:cs="Times New Roman"/>
          <w:sz w:val="24"/>
        </w:rPr>
        <w:t xml:space="preserve">help us more critically evaluate the strengths and weaknesses of the assumptions involved in calculating community production rates from </w:t>
      </w:r>
      <w:r w:rsidR="00C555F8">
        <w:rPr>
          <w:rFonts w:ascii="Times New Roman" w:hAnsi="Times New Roman" w:cs="Times New Roman"/>
          <w:sz w:val="24"/>
        </w:rPr>
        <w:t>dissolved O</w:t>
      </w:r>
      <w:r w:rsidR="00C555F8">
        <w:rPr>
          <w:rFonts w:ascii="Times New Roman" w:hAnsi="Times New Roman" w:cs="Times New Roman"/>
          <w:sz w:val="24"/>
          <w:vertAlign w:val="subscript"/>
        </w:rPr>
        <w:t>2</w:t>
      </w:r>
      <w:r w:rsidR="00C555F8">
        <w:rPr>
          <w:rFonts w:ascii="Times New Roman" w:hAnsi="Times New Roman" w:cs="Times New Roman"/>
          <w:sz w:val="24"/>
        </w:rPr>
        <w:t>/Ar.</w:t>
      </w:r>
    </w:p>
    <w:p w14:paraId="3D186451" w14:textId="3E33027F" w:rsidR="00D82B6F" w:rsidRPr="00C74386" w:rsidRDefault="00011C5B" w:rsidP="00C74386">
      <w:pPr>
        <w:spacing w:line="480" w:lineRule="auto"/>
        <w:ind w:firstLine="720"/>
        <w:contextualSpacing/>
        <w:rPr>
          <w:rFonts w:ascii="Times New Roman" w:hAnsi="Times New Roman" w:cs="Times New Roman"/>
          <w:b/>
          <w:sz w:val="24"/>
        </w:rPr>
      </w:pPr>
      <w:r w:rsidRPr="00FA44FC">
        <w:rPr>
          <w:rFonts w:ascii="Times New Roman" w:hAnsi="Times New Roman" w:cs="Times New Roman"/>
          <w:sz w:val="24"/>
        </w:rPr>
        <w:t>In this paper,</w:t>
      </w:r>
      <w:r>
        <w:rPr>
          <w:rFonts w:ascii="Times New Roman" w:hAnsi="Times New Roman" w:cs="Times New Roman"/>
          <w:sz w:val="24"/>
        </w:rPr>
        <w:t xml:space="preserve"> we present </w:t>
      </w:r>
      <w:proofErr w:type="spellStart"/>
      <w:r>
        <w:rPr>
          <w:rFonts w:ascii="Times New Roman" w:hAnsi="Times New Roman" w:cs="Times New Roman"/>
          <w:sz w:val="24"/>
        </w:rPr>
        <w:t>Lagrangian</w:t>
      </w:r>
      <w:proofErr w:type="spellEnd"/>
      <w:r>
        <w:rPr>
          <w:rFonts w:ascii="Times New Roman" w:hAnsi="Times New Roman" w:cs="Times New Roman"/>
          <w:sz w:val="24"/>
        </w:rPr>
        <w:t xml:space="preserve"> </w:t>
      </w:r>
      <w:r>
        <w:rPr>
          <w:rFonts w:ascii="Times New Roman" w:hAnsi="Times New Roman" w:cs="Times New Roman"/>
          <w:i/>
          <w:sz w:val="24"/>
        </w:rPr>
        <w:t>in-situ</w:t>
      </w:r>
      <w:r>
        <w:rPr>
          <w:rFonts w:ascii="Times New Roman" w:hAnsi="Times New Roman" w:cs="Times New Roman"/>
          <w:sz w:val="24"/>
        </w:rPr>
        <w:t xml:space="preserve"> measurements of O</w:t>
      </w:r>
      <w:r>
        <w:rPr>
          <w:rFonts w:ascii="Times New Roman" w:hAnsi="Times New Roman" w:cs="Times New Roman"/>
          <w:sz w:val="24"/>
          <w:vertAlign w:val="subscript"/>
        </w:rPr>
        <w:t>2</w:t>
      </w:r>
      <w:r>
        <w:rPr>
          <w:rFonts w:ascii="Times New Roman" w:hAnsi="Times New Roman" w:cs="Times New Roman"/>
          <w:sz w:val="24"/>
        </w:rPr>
        <w:t>/</w:t>
      </w:r>
      <w:proofErr w:type="spellStart"/>
      <w:r>
        <w:rPr>
          <w:rFonts w:ascii="Times New Roman" w:hAnsi="Times New Roman" w:cs="Times New Roman"/>
          <w:sz w:val="24"/>
        </w:rPr>
        <w:t>Ar</w:t>
      </w:r>
      <w:proofErr w:type="spellEnd"/>
      <w:r>
        <w:rPr>
          <w:rFonts w:ascii="Times New Roman" w:hAnsi="Times New Roman" w:cs="Times New Roman"/>
          <w:sz w:val="24"/>
        </w:rPr>
        <w:t xml:space="preserve"> saturation </w:t>
      </w:r>
      <w:r w:rsidR="008A3B05">
        <w:rPr>
          <w:rFonts w:ascii="Times New Roman" w:hAnsi="Times New Roman" w:cs="Times New Roman"/>
          <w:sz w:val="24"/>
        </w:rPr>
        <w:t xml:space="preserve">anomalies </w:t>
      </w:r>
      <w:r>
        <w:rPr>
          <w:rFonts w:ascii="Times New Roman" w:hAnsi="Times New Roman" w:cs="Times New Roman"/>
          <w:sz w:val="24"/>
        </w:rPr>
        <w:t>and NCP from s</w:t>
      </w:r>
      <w:r w:rsidR="00E01D9A">
        <w:rPr>
          <w:rFonts w:ascii="Times New Roman" w:hAnsi="Times New Roman" w:cs="Times New Roman"/>
          <w:sz w:val="24"/>
        </w:rPr>
        <w:t>even</w:t>
      </w:r>
      <w:r>
        <w:rPr>
          <w:rFonts w:ascii="Times New Roman" w:hAnsi="Times New Roman" w:cs="Times New Roman"/>
          <w:sz w:val="24"/>
        </w:rPr>
        <w:t xml:space="preserve"> multi-day deployments over two field expeditions in the California Current Ecosystem in spring 2016 and 2017. </w:t>
      </w:r>
      <w:r w:rsidR="001B5392" w:rsidRPr="001B5392">
        <w:rPr>
          <w:rFonts w:ascii="Times New Roman" w:hAnsi="Times New Roman" w:cs="Times New Roman"/>
          <w:sz w:val="24"/>
        </w:rPr>
        <w:t>This</w:t>
      </w:r>
      <w:r w:rsidR="001B5392">
        <w:rPr>
          <w:rFonts w:ascii="Times New Roman" w:hAnsi="Times New Roman" w:cs="Times New Roman"/>
          <w:b/>
          <w:sz w:val="24"/>
        </w:rPr>
        <w:t xml:space="preserve"> </w:t>
      </w:r>
      <w:r w:rsidR="00100061">
        <w:rPr>
          <w:rFonts w:ascii="Times New Roman" w:hAnsi="Times New Roman" w:cs="Times New Roman"/>
          <w:sz w:val="24"/>
        </w:rPr>
        <w:t xml:space="preserve">dynamic region represents a unique study environment for assessing </w:t>
      </w:r>
      <w:r w:rsidR="00E523E8">
        <w:rPr>
          <w:rFonts w:ascii="Times New Roman" w:hAnsi="Times New Roman" w:cs="Times New Roman"/>
          <w:sz w:val="24"/>
        </w:rPr>
        <w:t>the</w:t>
      </w:r>
      <w:r w:rsidR="0088423D">
        <w:rPr>
          <w:rFonts w:ascii="Times New Roman" w:hAnsi="Times New Roman" w:cs="Times New Roman"/>
          <w:sz w:val="24"/>
        </w:rPr>
        <w:t xml:space="preserve"> </w:t>
      </w:r>
      <w:r w:rsidR="0088423D" w:rsidRPr="00187AF6">
        <w:rPr>
          <w:rFonts w:ascii="Times New Roman" w:hAnsi="Times New Roman" w:cs="Times New Roman"/>
          <w:sz w:val="24"/>
        </w:rPr>
        <w:t>respective</w:t>
      </w:r>
      <w:r w:rsidR="00E523E8" w:rsidRPr="00187AF6">
        <w:rPr>
          <w:rFonts w:ascii="Times New Roman" w:hAnsi="Times New Roman" w:cs="Times New Roman"/>
          <w:sz w:val="24"/>
        </w:rPr>
        <w:t xml:space="preserve"> impact of </w:t>
      </w:r>
      <w:r w:rsidR="000F22A2" w:rsidRPr="00187AF6">
        <w:rPr>
          <w:rFonts w:ascii="Times New Roman" w:hAnsi="Times New Roman" w:cs="Times New Roman"/>
          <w:sz w:val="24"/>
        </w:rPr>
        <w:t>diel</w:t>
      </w:r>
      <w:r w:rsidR="00E523E8" w:rsidRPr="00187AF6">
        <w:rPr>
          <w:rFonts w:ascii="Times New Roman" w:hAnsi="Times New Roman" w:cs="Times New Roman"/>
          <w:sz w:val="24"/>
        </w:rPr>
        <w:t xml:space="preserve"> </w:t>
      </w:r>
      <w:r w:rsidR="000A2CB8" w:rsidRPr="00187AF6">
        <w:rPr>
          <w:rFonts w:ascii="Times New Roman" w:hAnsi="Times New Roman" w:cs="Times New Roman"/>
          <w:sz w:val="24"/>
        </w:rPr>
        <w:t>and multi-day non-steady-state conditions</w:t>
      </w:r>
      <w:r w:rsidR="000A2CB8">
        <w:rPr>
          <w:rFonts w:ascii="Times New Roman" w:hAnsi="Times New Roman" w:cs="Times New Roman"/>
          <w:sz w:val="24"/>
        </w:rPr>
        <w:t xml:space="preserve"> and </w:t>
      </w:r>
      <w:r w:rsidR="0088423D">
        <w:rPr>
          <w:rFonts w:ascii="Times New Roman" w:hAnsi="Times New Roman" w:cs="Times New Roman"/>
          <w:sz w:val="24"/>
        </w:rPr>
        <w:t>vertical fluxes</w:t>
      </w:r>
      <w:r w:rsidR="00E523E8">
        <w:rPr>
          <w:rFonts w:ascii="Times New Roman" w:hAnsi="Times New Roman" w:cs="Times New Roman"/>
          <w:sz w:val="24"/>
        </w:rPr>
        <w:t xml:space="preserve"> upon </w:t>
      </w:r>
      <w:r w:rsidR="0053616F">
        <w:rPr>
          <w:rFonts w:ascii="Times New Roman" w:hAnsi="Times New Roman" w:cs="Times New Roman"/>
          <w:sz w:val="24"/>
        </w:rPr>
        <w:t>O</w:t>
      </w:r>
      <w:r w:rsidR="0053616F">
        <w:rPr>
          <w:rFonts w:ascii="Times New Roman" w:hAnsi="Times New Roman" w:cs="Times New Roman"/>
          <w:sz w:val="24"/>
          <w:vertAlign w:val="subscript"/>
        </w:rPr>
        <w:t>2</w:t>
      </w:r>
      <w:r w:rsidR="0053616F">
        <w:rPr>
          <w:rFonts w:ascii="Times New Roman" w:hAnsi="Times New Roman" w:cs="Times New Roman"/>
          <w:sz w:val="24"/>
        </w:rPr>
        <w:t>/</w:t>
      </w:r>
      <w:proofErr w:type="spellStart"/>
      <w:r w:rsidR="0053616F">
        <w:rPr>
          <w:rFonts w:ascii="Times New Roman" w:hAnsi="Times New Roman" w:cs="Times New Roman"/>
          <w:sz w:val="24"/>
        </w:rPr>
        <w:t>Ar</w:t>
      </w:r>
      <w:proofErr w:type="spellEnd"/>
      <w:r w:rsidR="0053616F">
        <w:rPr>
          <w:rFonts w:ascii="Times New Roman" w:hAnsi="Times New Roman" w:cs="Times New Roman"/>
          <w:sz w:val="24"/>
        </w:rPr>
        <w:t xml:space="preserve">-derived </w:t>
      </w:r>
      <w:r w:rsidR="00DA18CD">
        <w:rPr>
          <w:rFonts w:ascii="Times New Roman" w:hAnsi="Times New Roman" w:cs="Times New Roman"/>
          <w:sz w:val="24"/>
        </w:rPr>
        <w:t>estimates of NCP</w:t>
      </w:r>
      <w:r w:rsidR="00763F92">
        <w:rPr>
          <w:rFonts w:ascii="Times New Roman" w:hAnsi="Times New Roman" w:cs="Times New Roman"/>
          <w:sz w:val="24"/>
        </w:rPr>
        <w:t xml:space="preserve"> </w:t>
      </w:r>
      <w:r w:rsidR="00713964">
        <w:rPr>
          <w:rFonts w:ascii="Times New Roman" w:hAnsi="Times New Roman" w:cs="Times New Roman"/>
          <w:sz w:val="24"/>
        </w:rPr>
        <w:t>on short-term (multi-day) and longer-term (30-day exponentially-weighted) timescales</w:t>
      </w:r>
      <w:r w:rsidR="00DA18CD">
        <w:rPr>
          <w:rFonts w:ascii="Times New Roman" w:hAnsi="Times New Roman" w:cs="Times New Roman"/>
          <w:sz w:val="24"/>
        </w:rPr>
        <w:t xml:space="preserve">. </w:t>
      </w:r>
      <w:r w:rsidR="0092304A" w:rsidRPr="00187AF6">
        <w:rPr>
          <w:rFonts w:ascii="Times New Roman" w:hAnsi="Times New Roman" w:cs="Times New Roman"/>
          <w:sz w:val="24"/>
        </w:rPr>
        <w:t xml:space="preserve">By estimating the contribution </w:t>
      </w:r>
      <w:r w:rsidR="00277F7E" w:rsidRPr="00187AF6">
        <w:rPr>
          <w:rFonts w:ascii="Times New Roman" w:hAnsi="Times New Roman" w:cs="Times New Roman"/>
          <w:sz w:val="24"/>
        </w:rPr>
        <w:t xml:space="preserve">over time </w:t>
      </w:r>
      <w:r w:rsidR="0092304A" w:rsidRPr="00187AF6">
        <w:rPr>
          <w:rFonts w:ascii="Times New Roman" w:hAnsi="Times New Roman" w:cs="Times New Roman"/>
          <w:sz w:val="24"/>
        </w:rPr>
        <w:t xml:space="preserve">of vertical </w:t>
      </w:r>
      <w:r w:rsidR="00AE7F41" w:rsidRPr="00187AF6">
        <w:rPr>
          <w:rFonts w:ascii="Times New Roman" w:hAnsi="Times New Roman" w:cs="Times New Roman"/>
          <w:sz w:val="24"/>
        </w:rPr>
        <w:t>O</w:t>
      </w:r>
      <w:r w:rsidR="00AE7F41" w:rsidRPr="00187AF6">
        <w:rPr>
          <w:rFonts w:ascii="Times New Roman" w:hAnsi="Times New Roman" w:cs="Times New Roman"/>
          <w:sz w:val="24"/>
          <w:vertAlign w:val="subscript"/>
        </w:rPr>
        <w:t>2</w:t>
      </w:r>
      <w:r w:rsidR="00AE7F41" w:rsidRPr="00187AF6">
        <w:rPr>
          <w:rFonts w:ascii="Times New Roman" w:hAnsi="Times New Roman" w:cs="Times New Roman"/>
          <w:sz w:val="24"/>
        </w:rPr>
        <w:t>/</w:t>
      </w:r>
      <w:proofErr w:type="spellStart"/>
      <w:r w:rsidR="00AE7F41" w:rsidRPr="00187AF6">
        <w:rPr>
          <w:rFonts w:ascii="Times New Roman" w:hAnsi="Times New Roman" w:cs="Times New Roman"/>
          <w:sz w:val="24"/>
        </w:rPr>
        <w:t>Ar</w:t>
      </w:r>
      <w:proofErr w:type="spellEnd"/>
      <w:r w:rsidR="00AE7F41" w:rsidRPr="00187AF6">
        <w:rPr>
          <w:rFonts w:ascii="Times New Roman" w:hAnsi="Times New Roman" w:cs="Times New Roman"/>
          <w:sz w:val="24"/>
        </w:rPr>
        <w:t xml:space="preserve"> fluxes </w:t>
      </w:r>
      <w:r w:rsidR="0026700D" w:rsidRPr="00187AF6">
        <w:rPr>
          <w:rFonts w:ascii="Times New Roman" w:hAnsi="Times New Roman" w:cs="Times New Roman"/>
          <w:sz w:val="24"/>
        </w:rPr>
        <w:t>a</w:t>
      </w:r>
      <w:r w:rsidR="00AE7F41" w:rsidRPr="00187AF6">
        <w:rPr>
          <w:rFonts w:ascii="Times New Roman" w:hAnsi="Times New Roman" w:cs="Times New Roman"/>
          <w:sz w:val="24"/>
        </w:rPr>
        <w:t>s well as</w:t>
      </w:r>
      <w:r w:rsidR="0026700D" w:rsidRPr="00187AF6">
        <w:rPr>
          <w:rFonts w:ascii="Times New Roman" w:hAnsi="Times New Roman" w:cs="Times New Roman"/>
          <w:sz w:val="24"/>
        </w:rPr>
        <w:t xml:space="preserve"> </w:t>
      </w:r>
      <w:r w:rsidR="000F22A2" w:rsidRPr="00187AF6">
        <w:rPr>
          <w:rFonts w:ascii="Times New Roman" w:hAnsi="Times New Roman" w:cs="Times New Roman"/>
          <w:sz w:val="24"/>
        </w:rPr>
        <w:t>diel</w:t>
      </w:r>
      <w:r w:rsidR="0026700D" w:rsidRPr="00187AF6">
        <w:rPr>
          <w:rFonts w:ascii="Times New Roman" w:hAnsi="Times New Roman" w:cs="Times New Roman"/>
          <w:sz w:val="24"/>
        </w:rPr>
        <w:t xml:space="preserve"> </w:t>
      </w:r>
      <w:r w:rsidR="00AE7F41" w:rsidRPr="00187AF6">
        <w:rPr>
          <w:rFonts w:ascii="Times New Roman" w:hAnsi="Times New Roman" w:cs="Times New Roman"/>
          <w:sz w:val="24"/>
        </w:rPr>
        <w:t>and l</w:t>
      </w:r>
      <w:r w:rsidR="00180A1D" w:rsidRPr="00187AF6">
        <w:rPr>
          <w:rFonts w:ascii="Times New Roman" w:hAnsi="Times New Roman" w:cs="Times New Roman"/>
          <w:sz w:val="24"/>
        </w:rPr>
        <w:t>onger-term</w:t>
      </w:r>
      <w:r w:rsidR="00C23936" w:rsidRPr="00187AF6">
        <w:rPr>
          <w:rFonts w:ascii="Times New Roman" w:hAnsi="Times New Roman" w:cs="Times New Roman"/>
          <w:sz w:val="24"/>
        </w:rPr>
        <w:t xml:space="preserve"> non-steady-state conditions </w:t>
      </w:r>
      <w:r w:rsidR="0026700D" w:rsidRPr="00187AF6">
        <w:rPr>
          <w:rFonts w:ascii="Times New Roman" w:hAnsi="Times New Roman" w:cs="Times New Roman"/>
          <w:sz w:val="24"/>
        </w:rPr>
        <w:t>to the overall biological oxygen signal</w:t>
      </w:r>
      <w:r w:rsidR="00277F7E" w:rsidRPr="00187AF6">
        <w:rPr>
          <w:rFonts w:ascii="Times New Roman" w:hAnsi="Times New Roman" w:cs="Times New Roman"/>
          <w:sz w:val="24"/>
        </w:rPr>
        <w:t xml:space="preserve"> in various water masses within this region</w:t>
      </w:r>
      <w:r w:rsidR="00277F7E">
        <w:rPr>
          <w:rFonts w:ascii="Times New Roman" w:hAnsi="Times New Roman" w:cs="Times New Roman"/>
          <w:sz w:val="24"/>
        </w:rPr>
        <w:t xml:space="preserve">, we </w:t>
      </w:r>
      <w:r w:rsidR="00612234">
        <w:rPr>
          <w:rFonts w:ascii="Times New Roman" w:hAnsi="Times New Roman" w:cs="Times New Roman"/>
          <w:sz w:val="24"/>
        </w:rPr>
        <w:t>demonstrate the critical importance of accounting for</w:t>
      </w:r>
      <w:r w:rsidR="00E90E37">
        <w:rPr>
          <w:rFonts w:ascii="Times New Roman" w:hAnsi="Times New Roman" w:cs="Times New Roman"/>
          <w:sz w:val="24"/>
        </w:rPr>
        <w:t xml:space="preserve"> such potential sources of measurement error</w:t>
      </w:r>
      <w:r w:rsidR="004906C7">
        <w:rPr>
          <w:rFonts w:ascii="Times New Roman" w:hAnsi="Times New Roman" w:cs="Times New Roman"/>
          <w:sz w:val="24"/>
        </w:rPr>
        <w:t xml:space="preserve">, </w:t>
      </w:r>
      <w:r w:rsidR="00084D43">
        <w:rPr>
          <w:rFonts w:ascii="Times New Roman" w:hAnsi="Times New Roman" w:cs="Times New Roman"/>
          <w:sz w:val="24"/>
        </w:rPr>
        <w:t xml:space="preserve">underlining the need for </w:t>
      </w:r>
      <w:r w:rsidR="00474C5A">
        <w:rPr>
          <w:rFonts w:ascii="Times New Roman" w:hAnsi="Times New Roman" w:cs="Times New Roman"/>
          <w:sz w:val="24"/>
        </w:rPr>
        <w:t xml:space="preserve">quantification of </w:t>
      </w:r>
      <w:r w:rsidR="002A0C34">
        <w:rPr>
          <w:rFonts w:ascii="Times New Roman" w:hAnsi="Times New Roman" w:cs="Times New Roman"/>
          <w:sz w:val="24"/>
        </w:rPr>
        <w:t>these</w:t>
      </w:r>
      <w:r w:rsidR="00474C5A">
        <w:rPr>
          <w:rFonts w:ascii="Times New Roman" w:hAnsi="Times New Roman" w:cs="Times New Roman"/>
          <w:sz w:val="24"/>
        </w:rPr>
        <w:t xml:space="preserve"> factors </w:t>
      </w:r>
      <w:r w:rsidR="00236902">
        <w:rPr>
          <w:rFonts w:ascii="Times New Roman" w:hAnsi="Times New Roman" w:cs="Times New Roman"/>
          <w:sz w:val="24"/>
        </w:rPr>
        <w:t>via concurrent N</w:t>
      </w:r>
      <w:r w:rsidR="00236902">
        <w:rPr>
          <w:rFonts w:ascii="Times New Roman" w:hAnsi="Times New Roman" w:cs="Times New Roman"/>
          <w:sz w:val="24"/>
          <w:vertAlign w:val="subscript"/>
        </w:rPr>
        <w:t>2</w:t>
      </w:r>
      <w:r w:rsidR="00236902">
        <w:rPr>
          <w:rFonts w:ascii="Times New Roman" w:hAnsi="Times New Roman" w:cs="Times New Roman"/>
          <w:sz w:val="24"/>
        </w:rPr>
        <w:t xml:space="preserve">O sampling and/or other means </w:t>
      </w:r>
      <w:r w:rsidR="00474C5A">
        <w:rPr>
          <w:rFonts w:ascii="Times New Roman" w:hAnsi="Times New Roman" w:cs="Times New Roman"/>
          <w:sz w:val="24"/>
        </w:rPr>
        <w:t>when measuring</w:t>
      </w:r>
      <w:r w:rsidR="00E057C1">
        <w:rPr>
          <w:rFonts w:ascii="Times New Roman" w:hAnsi="Times New Roman" w:cs="Times New Roman"/>
          <w:sz w:val="24"/>
        </w:rPr>
        <w:t xml:space="preserve"> </w:t>
      </w:r>
      <w:r w:rsidR="00E057C1">
        <w:rPr>
          <w:rFonts w:ascii="Times New Roman" w:hAnsi="Times New Roman" w:cs="Times New Roman"/>
          <w:sz w:val="24"/>
        </w:rPr>
        <w:lastRenderedPageBreak/>
        <w:t>NCP in similarly dynamic ocean regions around the world</w:t>
      </w:r>
      <w:r w:rsidR="00E90E37">
        <w:rPr>
          <w:rFonts w:ascii="Times New Roman" w:hAnsi="Times New Roman" w:cs="Times New Roman"/>
          <w:sz w:val="24"/>
        </w:rPr>
        <w:t>.</w:t>
      </w:r>
      <w:r w:rsidR="00AB1ADE">
        <w:rPr>
          <w:rFonts w:ascii="Times New Roman" w:hAnsi="Times New Roman" w:cs="Times New Roman"/>
          <w:b/>
          <w:sz w:val="24"/>
        </w:rPr>
        <w:br/>
      </w:r>
      <w:r w:rsidR="00D95EBE">
        <w:rPr>
          <w:rFonts w:ascii="Times New Roman" w:hAnsi="Times New Roman" w:cs="Times New Roman"/>
          <w:b/>
          <w:sz w:val="24"/>
        </w:rPr>
        <w:tab/>
      </w:r>
    </w:p>
    <w:p w14:paraId="7F78D540" w14:textId="4BA6E09B" w:rsidR="00133DFF" w:rsidRDefault="003A2777" w:rsidP="00796488">
      <w:pPr>
        <w:spacing w:line="480" w:lineRule="auto"/>
        <w:contextualSpacing/>
        <w:rPr>
          <w:rFonts w:ascii="Times New Roman" w:hAnsi="Times New Roman" w:cs="Times New Roman"/>
          <w:b/>
          <w:sz w:val="24"/>
        </w:rPr>
      </w:pPr>
      <w:r>
        <w:rPr>
          <w:rFonts w:ascii="Times New Roman" w:hAnsi="Times New Roman" w:cs="Times New Roman"/>
          <w:b/>
          <w:sz w:val="24"/>
        </w:rPr>
        <w:t xml:space="preserve">2. </w:t>
      </w:r>
      <w:r w:rsidR="0049661A">
        <w:rPr>
          <w:rFonts w:ascii="Times New Roman" w:hAnsi="Times New Roman" w:cs="Times New Roman"/>
          <w:b/>
          <w:sz w:val="24"/>
        </w:rPr>
        <w:t>Methods</w:t>
      </w:r>
      <w:r w:rsidR="00CD2069">
        <w:rPr>
          <w:rFonts w:ascii="Times New Roman" w:hAnsi="Times New Roman" w:cs="Times New Roman"/>
          <w:b/>
          <w:sz w:val="24"/>
        </w:rPr>
        <w:br/>
      </w:r>
      <w:r>
        <w:rPr>
          <w:rFonts w:ascii="Times New Roman" w:hAnsi="Times New Roman" w:cs="Times New Roman"/>
          <w:b/>
          <w:sz w:val="24"/>
        </w:rPr>
        <w:t xml:space="preserve">2.1 </w:t>
      </w:r>
      <w:r w:rsidR="00A35C4F">
        <w:rPr>
          <w:rFonts w:ascii="Times New Roman" w:hAnsi="Times New Roman" w:cs="Times New Roman"/>
          <w:b/>
          <w:sz w:val="24"/>
        </w:rPr>
        <w:t>Cruise background</w:t>
      </w:r>
      <w:r w:rsidR="00F46639">
        <w:rPr>
          <w:rFonts w:ascii="Times New Roman" w:hAnsi="Times New Roman" w:cs="Times New Roman"/>
          <w:b/>
          <w:sz w:val="24"/>
        </w:rPr>
        <w:t>:</w:t>
      </w:r>
    </w:p>
    <w:p w14:paraId="6FD90346" w14:textId="47819F1E" w:rsidR="00A26AFF" w:rsidRDefault="008F7782" w:rsidP="00796488">
      <w:pPr>
        <w:spacing w:line="480" w:lineRule="auto"/>
        <w:contextualSpacing/>
        <w:rPr>
          <w:rFonts w:ascii="Times New Roman" w:hAnsi="Times New Roman" w:cs="Times New Roman"/>
          <w:sz w:val="24"/>
        </w:rPr>
      </w:pPr>
      <w:r>
        <w:rPr>
          <w:rFonts w:ascii="Times New Roman" w:hAnsi="Times New Roman" w:cs="Times New Roman"/>
          <w:sz w:val="24"/>
        </w:rPr>
        <w:t xml:space="preserve">Underway </w:t>
      </w:r>
      <w:r w:rsidR="009306DA">
        <w:rPr>
          <w:rFonts w:ascii="Times New Roman" w:hAnsi="Times New Roman" w:cs="Times New Roman"/>
          <w:sz w:val="24"/>
        </w:rPr>
        <w:t xml:space="preserve">measurements </w:t>
      </w:r>
      <w:r w:rsidR="00BB7CC1">
        <w:rPr>
          <w:rFonts w:ascii="Times New Roman" w:hAnsi="Times New Roman" w:cs="Times New Roman"/>
          <w:sz w:val="24"/>
        </w:rPr>
        <w:t>and</w:t>
      </w:r>
      <w:r w:rsidR="009306DA">
        <w:rPr>
          <w:rFonts w:ascii="Times New Roman" w:hAnsi="Times New Roman" w:cs="Times New Roman"/>
          <w:sz w:val="24"/>
        </w:rPr>
        <w:t xml:space="preserve"> CTD</w:t>
      </w:r>
      <w:r w:rsidR="00BB7CC1">
        <w:rPr>
          <w:rFonts w:ascii="Times New Roman" w:hAnsi="Times New Roman" w:cs="Times New Roman"/>
          <w:sz w:val="24"/>
        </w:rPr>
        <w:t>-</w:t>
      </w:r>
      <w:proofErr w:type="spellStart"/>
      <w:r w:rsidR="00BB7CC1">
        <w:rPr>
          <w:rFonts w:ascii="Times New Roman" w:hAnsi="Times New Roman" w:cs="Times New Roman"/>
          <w:sz w:val="24"/>
        </w:rPr>
        <w:t>Niskin</w:t>
      </w:r>
      <w:proofErr w:type="spellEnd"/>
      <w:r w:rsidR="00BB7CC1">
        <w:rPr>
          <w:rFonts w:ascii="Times New Roman" w:hAnsi="Times New Roman" w:cs="Times New Roman"/>
          <w:sz w:val="24"/>
        </w:rPr>
        <w:t xml:space="preserve"> rosette</w:t>
      </w:r>
      <w:r w:rsidR="009306DA">
        <w:rPr>
          <w:rFonts w:ascii="Times New Roman" w:hAnsi="Times New Roman" w:cs="Times New Roman"/>
          <w:sz w:val="24"/>
        </w:rPr>
        <w:t xml:space="preserve"> casts were conducted</w:t>
      </w:r>
      <w:r>
        <w:rPr>
          <w:rFonts w:ascii="Times New Roman" w:hAnsi="Times New Roman" w:cs="Times New Roman"/>
          <w:sz w:val="24"/>
        </w:rPr>
        <w:t xml:space="preserve"> </w:t>
      </w:r>
      <w:r w:rsidR="00133DFF">
        <w:rPr>
          <w:rFonts w:ascii="Times New Roman" w:hAnsi="Times New Roman" w:cs="Times New Roman"/>
          <w:sz w:val="24"/>
        </w:rPr>
        <w:t xml:space="preserve">during an expedition aboard the </w:t>
      </w:r>
      <w:r w:rsidR="00133DFF">
        <w:rPr>
          <w:rFonts w:ascii="Times New Roman" w:hAnsi="Times New Roman" w:cs="Times New Roman"/>
          <w:i/>
          <w:sz w:val="24"/>
        </w:rPr>
        <w:t xml:space="preserve">R/V </w:t>
      </w:r>
      <w:proofErr w:type="spellStart"/>
      <w:r w:rsidR="00133DFF">
        <w:rPr>
          <w:rFonts w:ascii="Times New Roman" w:hAnsi="Times New Roman" w:cs="Times New Roman"/>
          <w:i/>
          <w:sz w:val="24"/>
        </w:rPr>
        <w:t>Sikuliaq</w:t>
      </w:r>
      <w:proofErr w:type="spellEnd"/>
      <w:r w:rsidR="00133DFF">
        <w:rPr>
          <w:rFonts w:ascii="Times New Roman" w:hAnsi="Times New Roman" w:cs="Times New Roman"/>
          <w:i/>
          <w:sz w:val="24"/>
        </w:rPr>
        <w:t xml:space="preserve"> </w:t>
      </w:r>
      <w:r w:rsidR="00133DFF">
        <w:rPr>
          <w:rFonts w:ascii="Times New Roman" w:hAnsi="Times New Roman" w:cs="Times New Roman"/>
          <w:sz w:val="24"/>
        </w:rPr>
        <w:t xml:space="preserve">from 19 April to 12 May </w:t>
      </w:r>
      <w:r w:rsidR="00B65FD9">
        <w:rPr>
          <w:rFonts w:ascii="Times New Roman" w:hAnsi="Times New Roman" w:cs="Times New Roman"/>
          <w:sz w:val="24"/>
        </w:rPr>
        <w:t xml:space="preserve">2016 during </w:t>
      </w:r>
      <w:r w:rsidR="00133DFF">
        <w:rPr>
          <w:rFonts w:ascii="Times New Roman" w:hAnsi="Times New Roman" w:cs="Times New Roman"/>
          <w:sz w:val="24"/>
        </w:rPr>
        <w:t>the RAPID CCE-LTER process cruise</w:t>
      </w:r>
      <w:r w:rsidR="00B65FD9">
        <w:rPr>
          <w:rFonts w:ascii="Times New Roman" w:hAnsi="Times New Roman" w:cs="Times New Roman"/>
          <w:sz w:val="24"/>
        </w:rPr>
        <w:t xml:space="preserve"> (P1604), as well as from </w:t>
      </w:r>
      <w:r w:rsidR="007B0C35">
        <w:rPr>
          <w:rFonts w:ascii="Times New Roman" w:hAnsi="Times New Roman" w:cs="Times New Roman"/>
          <w:sz w:val="24"/>
        </w:rPr>
        <w:t>1 June</w:t>
      </w:r>
      <w:r w:rsidR="00B65FD9">
        <w:rPr>
          <w:rFonts w:ascii="Times New Roman" w:hAnsi="Times New Roman" w:cs="Times New Roman"/>
          <w:sz w:val="24"/>
        </w:rPr>
        <w:t xml:space="preserve"> </w:t>
      </w:r>
      <w:r w:rsidR="007B0C35">
        <w:rPr>
          <w:rFonts w:ascii="Times New Roman" w:hAnsi="Times New Roman" w:cs="Times New Roman"/>
          <w:sz w:val="24"/>
        </w:rPr>
        <w:t>to</w:t>
      </w:r>
      <w:r w:rsidR="00B65FD9">
        <w:rPr>
          <w:rFonts w:ascii="Times New Roman" w:hAnsi="Times New Roman" w:cs="Times New Roman"/>
          <w:sz w:val="24"/>
        </w:rPr>
        <w:t xml:space="preserve"> </w:t>
      </w:r>
      <w:r w:rsidR="007B0C35">
        <w:rPr>
          <w:rFonts w:ascii="Times New Roman" w:hAnsi="Times New Roman" w:cs="Times New Roman"/>
          <w:sz w:val="24"/>
        </w:rPr>
        <w:t>2</w:t>
      </w:r>
      <w:r w:rsidR="00201657">
        <w:rPr>
          <w:rFonts w:ascii="Times New Roman" w:hAnsi="Times New Roman" w:cs="Times New Roman"/>
          <w:sz w:val="24"/>
        </w:rPr>
        <w:t xml:space="preserve"> Ju</w:t>
      </w:r>
      <w:r w:rsidR="007B0C35">
        <w:rPr>
          <w:rFonts w:ascii="Times New Roman" w:hAnsi="Times New Roman" w:cs="Times New Roman"/>
          <w:sz w:val="24"/>
        </w:rPr>
        <w:t>ly</w:t>
      </w:r>
      <w:r w:rsidR="00B65FD9">
        <w:rPr>
          <w:rFonts w:ascii="Times New Roman" w:hAnsi="Times New Roman" w:cs="Times New Roman"/>
          <w:sz w:val="24"/>
        </w:rPr>
        <w:t xml:space="preserve"> 2017 </w:t>
      </w:r>
      <w:r w:rsidR="00611657">
        <w:rPr>
          <w:rFonts w:ascii="Times New Roman" w:hAnsi="Times New Roman" w:cs="Times New Roman"/>
          <w:sz w:val="24"/>
        </w:rPr>
        <w:t xml:space="preserve">aboard the </w:t>
      </w:r>
      <w:r w:rsidR="00611657">
        <w:rPr>
          <w:rFonts w:ascii="Times New Roman" w:hAnsi="Times New Roman" w:cs="Times New Roman"/>
          <w:i/>
          <w:sz w:val="24"/>
        </w:rPr>
        <w:t xml:space="preserve">R/V </w:t>
      </w:r>
      <w:r w:rsidR="00C03DDE">
        <w:rPr>
          <w:rFonts w:ascii="Times New Roman" w:hAnsi="Times New Roman" w:cs="Times New Roman"/>
          <w:i/>
          <w:sz w:val="24"/>
        </w:rPr>
        <w:t xml:space="preserve">Roger </w:t>
      </w:r>
      <w:proofErr w:type="spellStart"/>
      <w:r w:rsidR="00C03DDE">
        <w:rPr>
          <w:rFonts w:ascii="Times New Roman" w:hAnsi="Times New Roman" w:cs="Times New Roman"/>
          <w:i/>
          <w:sz w:val="24"/>
        </w:rPr>
        <w:t>Revelle</w:t>
      </w:r>
      <w:proofErr w:type="spellEnd"/>
      <w:r w:rsidR="00611657">
        <w:rPr>
          <w:rFonts w:ascii="Times New Roman" w:hAnsi="Times New Roman" w:cs="Times New Roman"/>
          <w:sz w:val="24"/>
        </w:rPr>
        <w:t xml:space="preserve"> </w:t>
      </w:r>
      <w:r w:rsidR="00B65FD9">
        <w:rPr>
          <w:rFonts w:ascii="Times New Roman" w:hAnsi="Times New Roman" w:cs="Times New Roman"/>
          <w:sz w:val="24"/>
        </w:rPr>
        <w:t xml:space="preserve">during the </w:t>
      </w:r>
      <w:r w:rsidR="00476D30">
        <w:rPr>
          <w:rFonts w:ascii="Times New Roman" w:hAnsi="Times New Roman" w:cs="Times New Roman"/>
          <w:sz w:val="24"/>
        </w:rPr>
        <w:t xml:space="preserve">subsequent year’s </w:t>
      </w:r>
      <w:r w:rsidR="00B65FD9">
        <w:rPr>
          <w:rFonts w:ascii="Times New Roman" w:hAnsi="Times New Roman" w:cs="Times New Roman"/>
          <w:sz w:val="24"/>
        </w:rPr>
        <w:t>CCE-LTER process cruise</w:t>
      </w:r>
      <w:r w:rsidR="00476D30">
        <w:rPr>
          <w:rFonts w:ascii="Times New Roman" w:hAnsi="Times New Roman" w:cs="Times New Roman"/>
          <w:sz w:val="24"/>
        </w:rPr>
        <w:t xml:space="preserve"> (</w:t>
      </w:r>
      <w:r w:rsidR="00B31943">
        <w:rPr>
          <w:rFonts w:ascii="Times New Roman" w:hAnsi="Times New Roman" w:cs="Times New Roman"/>
          <w:sz w:val="24"/>
        </w:rPr>
        <w:t>P1706</w:t>
      </w:r>
      <w:r w:rsidR="00476D30">
        <w:rPr>
          <w:rFonts w:ascii="Times New Roman" w:hAnsi="Times New Roman" w:cs="Times New Roman"/>
          <w:sz w:val="24"/>
        </w:rPr>
        <w:t>)</w:t>
      </w:r>
      <w:r w:rsidR="000A2E4E">
        <w:rPr>
          <w:rFonts w:ascii="Times New Roman" w:hAnsi="Times New Roman" w:cs="Times New Roman"/>
          <w:sz w:val="24"/>
        </w:rPr>
        <w:t xml:space="preserve"> (Figure </w:t>
      </w:r>
      <w:r w:rsidR="00FC0557">
        <w:rPr>
          <w:rFonts w:ascii="Times New Roman" w:hAnsi="Times New Roman" w:cs="Times New Roman"/>
          <w:sz w:val="24"/>
        </w:rPr>
        <w:t>1</w:t>
      </w:r>
      <w:r w:rsidR="000A2E4E">
        <w:rPr>
          <w:rFonts w:ascii="Times New Roman" w:hAnsi="Times New Roman" w:cs="Times New Roman"/>
          <w:sz w:val="24"/>
        </w:rPr>
        <w:t>)</w:t>
      </w:r>
      <w:r w:rsidR="00B65FD9">
        <w:rPr>
          <w:rFonts w:ascii="Times New Roman" w:hAnsi="Times New Roman" w:cs="Times New Roman"/>
          <w:sz w:val="24"/>
        </w:rPr>
        <w:t>.</w:t>
      </w:r>
      <w:r w:rsidR="00374C98">
        <w:rPr>
          <w:rFonts w:ascii="Times New Roman" w:hAnsi="Times New Roman" w:cs="Times New Roman"/>
          <w:sz w:val="24"/>
        </w:rPr>
        <w:t xml:space="preserve"> </w:t>
      </w:r>
      <w:r w:rsidR="007527CF">
        <w:rPr>
          <w:rFonts w:ascii="Times New Roman" w:hAnsi="Times New Roman" w:cs="Times New Roman"/>
          <w:sz w:val="24"/>
        </w:rPr>
        <w:t>3-</w:t>
      </w:r>
      <w:r w:rsidR="0031554C">
        <w:rPr>
          <w:rFonts w:ascii="Times New Roman" w:hAnsi="Times New Roman" w:cs="Times New Roman"/>
          <w:sz w:val="24"/>
        </w:rPr>
        <w:t xml:space="preserve">4 </w:t>
      </w:r>
      <w:r w:rsidR="00B8043D">
        <w:rPr>
          <w:rFonts w:ascii="Times New Roman" w:hAnsi="Times New Roman" w:cs="Times New Roman"/>
          <w:sz w:val="24"/>
        </w:rPr>
        <w:t>quasi-</w:t>
      </w:r>
      <w:proofErr w:type="spellStart"/>
      <w:r w:rsidR="00731285">
        <w:rPr>
          <w:rFonts w:ascii="Times New Roman" w:hAnsi="Times New Roman" w:cs="Times New Roman"/>
          <w:sz w:val="24"/>
        </w:rPr>
        <w:t>Lagrangian</w:t>
      </w:r>
      <w:proofErr w:type="spellEnd"/>
      <w:r w:rsidR="00133DFF">
        <w:rPr>
          <w:rFonts w:ascii="Times New Roman" w:hAnsi="Times New Roman" w:cs="Times New Roman"/>
          <w:sz w:val="24"/>
        </w:rPr>
        <w:t xml:space="preserve"> experiments </w:t>
      </w:r>
      <w:r w:rsidR="00B8043D">
        <w:rPr>
          <w:rFonts w:ascii="Times New Roman" w:hAnsi="Times New Roman" w:cs="Times New Roman"/>
          <w:sz w:val="24"/>
        </w:rPr>
        <w:t xml:space="preserve">(hereafter ‘cycles’) were conducted in each year while </w:t>
      </w:r>
      <w:r w:rsidR="00731285">
        <w:rPr>
          <w:rFonts w:ascii="Times New Roman" w:hAnsi="Times New Roman" w:cs="Times New Roman"/>
          <w:sz w:val="24"/>
        </w:rPr>
        <w:t xml:space="preserve">following selected water masses </w:t>
      </w:r>
      <w:r w:rsidR="00133DFF">
        <w:rPr>
          <w:rFonts w:ascii="Times New Roman" w:hAnsi="Times New Roman" w:cs="Times New Roman"/>
          <w:sz w:val="24"/>
        </w:rPr>
        <w:t>over</w:t>
      </w:r>
      <w:r w:rsidR="00A84FE2">
        <w:rPr>
          <w:rFonts w:ascii="Times New Roman" w:hAnsi="Times New Roman" w:cs="Times New Roman"/>
          <w:sz w:val="24"/>
        </w:rPr>
        <w:t xml:space="preserve"> </w:t>
      </w:r>
      <w:r w:rsidR="00016660">
        <w:rPr>
          <w:rFonts w:ascii="Times New Roman" w:hAnsi="Times New Roman" w:cs="Times New Roman"/>
          <w:sz w:val="24"/>
        </w:rPr>
        <w:t>~</w:t>
      </w:r>
      <w:proofErr w:type="gramStart"/>
      <w:r w:rsidR="00016660">
        <w:rPr>
          <w:rFonts w:ascii="Times New Roman" w:hAnsi="Times New Roman" w:cs="Times New Roman"/>
          <w:sz w:val="24"/>
        </w:rPr>
        <w:t>3</w:t>
      </w:r>
      <w:r w:rsidR="00A84FE2">
        <w:rPr>
          <w:rFonts w:ascii="Times New Roman" w:hAnsi="Times New Roman" w:cs="Times New Roman"/>
          <w:sz w:val="24"/>
        </w:rPr>
        <w:t xml:space="preserve"> </w:t>
      </w:r>
      <w:r w:rsidR="00133DFF">
        <w:rPr>
          <w:rFonts w:ascii="Times New Roman" w:hAnsi="Times New Roman" w:cs="Times New Roman"/>
          <w:sz w:val="24"/>
        </w:rPr>
        <w:t>day</w:t>
      </w:r>
      <w:proofErr w:type="gramEnd"/>
      <w:r w:rsidR="00F91E70">
        <w:rPr>
          <w:rFonts w:ascii="Times New Roman" w:hAnsi="Times New Roman" w:cs="Times New Roman"/>
          <w:sz w:val="24"/>
        </w:rPr>
        <w:t xml:space="preserve"> period</w:t>
      </w:r>
      <w:r w:rsidR="00133DFF">
        <w:rPr>
          <w:rFonts w:ascii="Times New Roman" w:hAnsi="Times New Roman" w:cs="Times New Roman"/>
          <w:sz w:val="24"/>
        </w:rPr>
        <w:t xml:space="preserve">s at </w:t>
      </w:r>
      <w:r w:rsidR="00794B7E">
        <w:rPr>
          <w:rFonts w:ascii="Times New Roman" w:hAnsi="Times New Roman" w:cs="Times New Roman"/>
          <w:sz w:val="24"/>
        </w:rPr>
        <w:t>various locations in the CCE</w:t>
      </w:r>
      <w:r w:rsidR="0031554C">
        <w:rPr>
          <w:rFonts w:ascii="Times New Roman" w:hAnsi="Times New Roman" w:cs="Times New Roman"/>
          <w:sz w:val="24"/>
        </w:rPr>
        <w:t xml:space="preserve">. </w:t>
      </w:r>
      <w:r w:rsidR="00794B7E">
        <w:rPr>
          <w:rFonts w:ascii="Times New Roman" w:hAnsi="Times New Roman" w:cs="Times New Roman"/>
          <w:sz w:val="24"/>
        </w:rPr>
        <w:t>F</w:t>
      </w:r>
      <w:r w:rsidR="009E4098">
        <w:rPr>
          <w:rFonts w:ascii="Times New Roman" w:hAnsi="Times New Roman" w:cs="Times New Roman"/>
          <w:sz w:val="24"/>
        </w:rPr>
        <w:t>ollowing the completion of a towed Moving Vessel Profiler (MVP) survey of the local area to ensure that the deployment site represented a cohesive water mass free of strong frontal gradients</w:t>
      </w:r>
      <w:r w:rsidR="00487847">
        <w:rPr>
          <w:rFonts w:ascii="Times New Roman" w:hAnsi="Times New Roman" w:cs="Times New Roman"/>
          <w:sz w:val="24"/>
        </w:rPr>
        <w:t xml:space="preserve"> </w:t>
      </w:r>
      <w:r w:rsidR="00487847">
        <w:rPr>
          <w:rFonts w:ascii="Times New Roman" w:hAnsi="Times New Roman" w:cs="Times New Roman"/>
          <w:sz w:val="24"/>
        </w:rPr>
        <w:fldChar w:fldCharType="begin">
          <w:fldData xml:space="preserve">PEVuZE5vdGU+PENpdGU+PEF1dGhvcj5PaG1hbjwvQXV0aG9yPjxZZWFyPjIwMTI8L1llYXI+PFJl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</w:fldData>
        </w:fldChar>
      </w:r>
      <w:r w:rsidR="00577B2E">
        <w:rPr>
          <w:rFonts w:ascii="Times New Roman" w:hAnsi="Times New Roman" w:cs="Times New Roman"/>
          <w:sz w:val="24"/>
        </w:rPr>
        <w:instrText xml:space="preserve"> ADDIN EN.CITE </w:instrText>
      </w:r>
      <w:r w:rsidR="00577B2E">
        <w:rPr>
          <w:rFonts w:ascii="Times New Roman" w:hAnsi="Times New Roman" w:cs="Times New Roman"/>
          <w:sz w:val="24"/>
        </w:rPr>
        <w:fldChar w:fldCharType="begin">
          <w:fldData xml:space="preserve">PEVuZE5vdGU+PENpdGU+PEF1dGhvcj5PaG1hbjwvQXV0aG9yPjxZZWFyPjIwMTI8L1llYXI+PFJl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</w:fldData>
        </w:fldChar>
      </w:r>
      <w:r w:rsidR="00577B2E">
        <w:rPr>
          <w:rFonts w:ascii="Times New Roman" w:hAnsi="Times New Roman" w:cs="Times New Roman"/>
          <w:sz w:val="24"/>
        </w:rPr>
        <w:instrText xml:space="preserve"> ADDIN EN.CITE.DATA </w:instrText>
      </w:r>
      <w:r w:rsidR="00577B2E">
        <w:rPr>
          <w:rFonts w:ascii="Times New Roman" w:hAnsi="Times New Roman" w:cs="Times New Roman"/>
          <w:sz w:val="24"/>
        </w:rPr>
      </w:r>
      <w:r w:rsidR="00577B2E">
        <w:rPr>
          <w:rFonts w:ascii="Times New Roman" w:hAnsi="Times New Roman" w:cs="Times New Roman"/>
          <w:sz w:val="24"/>
        </w:rPr>
        <w:fldChar w:fldCharType="end"/>
      </w:r>
      <w:r w:rsidR="00487847">
        <w:rPr>
          <w:rFonts w:ascii="Times New Roman" w:hAnsi="Times New Roman" w:cs="Times New Roman"/>
          <w:sz w:val="24"/>
        </w:rPr>
      </w:r>
      <w:r w:rsidR="00487847">
        <w:rPr>
          <w:rFonts w:ascii="Times New Roman" w:hAnsi="Times New Roman" w:cs="Times New Roman"/>
          <w:sz w:val="24"/>
        </w:rPr>
        <w:fldChar w:fldCharType="separate"/>
      </w:r>
      <w:r w:rsidR="00577B2E">
        <w:rPr>
          <w:rFonts w:ascii="Times New Roman" w:hAnsi="Times New Roman" w:cs="Times New Roman"/>
          <w:noProof/>
          <w:sz w:val="24"/>
        </w:rPr>
        <w:t>(Landry et al., 2012; Ohman, Powell, Picheral, &amp; Jensen, 2012; Stukel, Ohman, Benitez-Nelson, &amp; Landry, 2013)</w:t>
      </w:r>
      <w:r w:rsidR="00487847">
        <w:rPr>
          <w:rFonts w:ascii="Times New Roman" w:hAnsi="Times New Roman" w:cs="Times New Roman"/>
          <w:sz w:val="24"/>
        </w:rPr>
        <w:fldChar w:fldCharType="end"/>
      </w:r>
      <w:r w:rsidR="0031554C">
        <w:rPr>
          <w:rFonts w:ascii="Times New Roman" w:hAnsi="Times New Roman" w:cs="Times New Roman"/>
          <w:sz w:val="24"/>
        </w:rPr>
        <w:t>,</w:t>
      </w:r>
      <w:r w:rsidR="00133DFF">
        <w:rPr>
          <w:rFonts w:ascii="Times New Roman" w:hAnsi="Times New Roman" w:cs="Times New Roman"/>
          <w:sz w:val="24"/>
        </w:rPr>
        <w:t xml:space="preserve"> </w:t>
      </w:r>
      <w:r w:rsidR="00C34C79">
        <w:rPr>
          <w:rFonts w:ascii="Times New Roman" w:hAnsi="Times New Roman" w:cs="Times New Roman"/>
          <w:sz w:val="24"/>
        </w:rPr>
        <w:t>each cycle began when</w:t>
      </w:r>
      <w:r w:rsidR="00133DFF">
        <w:rPr>
          <w:rFonts w:ascii="Times New Roman" w:hAnsi="Times New Roman" w:cs="Times New Roman"/>
          <w:sz w:val="24"/>
        </w:rPr>
        <w:t xml:space="preserve"> a </w:t>
      </w:r>
      <w:proofErr w:type="spellStart"/>
      <w:r w:rsidR="00E805E2">
        <w:rPr>
          <w:rFonts w:ascii="Times New Roman" w:hAnsi="Times New Roman" w:cs="Times New Roman"/>
          <w:sz w:val="24"/>
        </w:rPr>
        <w:t>drogued</w:t>
      </w:r>
      <w:proofErr w:type="spellEnd"/>
      <w:r w:rsidR="00E805E2">
        <w:rPr>
          <w:rFonts w:ascii="Times New Roman" w:hAnsi="Times New Roman" w:cs="Times New Roman"/>
          <w:sz w:val="24"/>
        </w:rPr>
        <w:t xml:space="preserve"> </w:t>
      </w:r>
      <w:r w:rsidR="00133DFF">
        <w:rPr>
          <w:rFonts w:ascii="Times New Roman" w:hAnsi="Times New Roman" w:cs="Times New Roman"/>
          <w:sz w:val="24"/>
        </w:rPr>
        <w:t>sediment trap array and a</w:t>
      </w:r>
      <w:r w:rsidR="00A52559">
        <w:rPr>
          <w:rFonts w:ascii="Times New Roman" w:hAnsi="Times New Roman" w:cs="Times New Roman"/>
          <w:sz w:val="24"/>
        </w:rPr>
        <w:t xml:space="preserve"> </w:t>
      </w:r>
      <w:proofErr w:type="spellStart"/>
      <w:r w:rsidR="00A52559">
        <w:rPr>
          <w:rFonts w:ascii="Times New Roman" w:hAnsi="Times New Roman" w:cs="Times New Roman"/>
          <w:sz w:val="24"/>
        </w:rPr>
        <w:t>drogued</w:t>
      </w:r>
      <w:proofErr w:type="spellEnd"/>
      <w:r w:rsidR="00133DFF">
        <w:rPr>
          <w:rFonts w:ascii="Times New Roman" w:hAnsi="Times New Roman" w:cs="Times New Roman"/>
          <w:sz w:val="24"/>
        </w:rPr>
        <w:t xml:space="preserve"> </w:t>
      </w:r>
      <w:r w:rsidR="00CA5740">
        <w:rPr>
          <w:rFonts w:ascii="Times New Roman" w:hAnsi="Times New Roman" w:cs="Times New Roman"/>
          <w:sz w:val="24"/>
        </w:rPr>
        <w:t xml:space="preserve">experimental </w:t>
      </w:r>
      <w:r w:rsidR="00133DFF">
        <w:rPr>
          <w:rFonts w:ascii="Times New Roman" w:hAnsi="Times New Roman" w:cs="Times New Roman"/>
          <w:sz w:val="24"/>
        </w:rPr>
        <w:t xml:space="preserve">array </w:t>
      </w:r>
      <w:r w:rsidR="00C34C79">
        <w:rPr>
          <w:rFonts w:ascii="Times New Roman" w:hAnsi="Times New Roman" w:cs="Times New Roman"/>
          <w:sz w:val="24"/>
        </w:rPr>
        <w:t xml:space="preserve">were deployed </w:t>
      </w:r>
      <w:r w:rsidR="001B14EC">
        <w:rPr>
          <w:rFonts w:ascii="Times New Roman" w:hAnsi="Times New Roman" w:cs="Times New Roman"/>
          <w:sz w:val="24"/>
        </w:rPr>
        <w:fldChar w:fldCharType="begin">
          <w:fldData xml:space="preserve">PEVuZE5vdGU+PENpdGU+PEF1dGhvcj5MYW5kcnk8L0F1dGhvcj48WWVhcj4yMDA5PC9ZZWFyPjxS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</w:fldData>
        </w:fldChar>
      </w:r>
      <w:r w:rsidR="00577B2E">
        <w:rPr>
          <w:rFonts w:ascii="Times New Roman" w:hAnsi="Times New Roman" w:cs="Times New Roman"/>
          <w:sz w:val="24"/>
        </w:rPr>
        <w:instrText xml:space="preserve"> ADDIN EN.CITE </w:instrText>
      </w:r>
      <w:r w:rsidR="00577B2E">
        <w:rPr>
          <w:rFonts w:ascii="Times New Roman" w:hAnsi="Times New Roman" w:cs="Times New Roman"/>
          <w:sz w:val="24"/>
        </w:rPr>
        <w:fldChar w:fldCharType="begin">
          <w:fldData xml:space="preserve">PEVuZE5vdGU+PENpdGU+PEF1dGhvcj5MYW5kcnk8L0F1dGhvcj48WWVhcj4yMDA5PC9ZZWFyPjxS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</w:fldData>
        </w:fldChar>
      </w:r>
      <w:r w:rsidR="00577B2E">
        <w:rPr>
          <w:rFonts w:ascii="Times New Roman" w:hAnsi="Times New Roman" w:cs="Times New Roman"/>
          <w:sz w:val="24"/>
        </w:rPr>
        <w:instrText xml:space="preserve"> ADDIN EN.CITE.DATA </w:instrText>
      </w:r>
      <w:r w:rsidR="00577B2E">
        <w:rPr>
          <w:rFonts w:ascii="Times New Roman" w:hAnsi="Times New Roman" w:cs="Times New Roman"/>
          <w:sz w:val="24"/>
        </w:rPr>
      </w:r>
      <w:r w:rsidR="00577B2E">
        <w:rPr>
          <w:rFonts w:ascii="Times New Roman" w:hAnsi="Times New Roman" w:cs="Times New Roman"/>
          <w:sz w:val="24"/>
        </w:rPr>
        <w:fldChar w:fldCharType="end"/>
      </w:r>
      <w:r w:rsidR="001B14EC">
        <w:rPr>
          <w:rFonts w:ascii="Times New Roman" w:hAnsi="Times New Roman" w:cs="Times New Roman"/>
          <w:sz w:val="24"/>
        </w:rPr>
      </w:r>
      <w:r w:rsidR="001B14EC">
        <w:rPr>
          <w:rFonts w:ascii="Times New Roman" w:hAnsi="Times New Roman" w:cs="Times New Roman"/>
          <w:sz w:val="24"/>
        </w:rPr>
        <w:fldChar w:fldCharType="separate"/>
      </w:r>
      <w:r w:rsidR="00577B2E">
        <w:rPr>
          <w:rFonts w:ascii="Times New Roman" w:hAnsi="Times New Roman" w:cs="Times New Roman"/>
          <w:noProof/>
          <w:sz w:val="24"/>
        </w:rPr>
        <w:t>(Landry, Ohman, Goericke, Stukel, &amp; Tsyrklevich, 2009; Stukel et al., 2013)</w:t>
      </w:r>
      <w:r w:rsidR="001B14EC">
        <w:rPr>
          <w:rFonts w:ascii="Times New Roman" w:hAnsi="Times New Roman" w:cs="Times New Roman"/>
          <w:sz w:val="24"/>
        </w:rPr>
        <w:fldChar w:fldCharType="end"/>
      </w:r>
      <w:r w:rsidR="00133DFF">
        <w:rPr>
          <w:rFonts w:ascii="Times New Roman" w:hAnsi="Times New Roman" w:cs="Times New Roman"/>
          <w:sz w:val="24"/>
        </w:rPr>
        <w:t>.</w:t>
      </w:r>
      <w:r w:rsidR="00487847">
        <w:rPr>
          <w:rFonts w:ascii="Times New Roman" w:hAnsi="Times New Roman" w:cs="Times New Roman"/>
          <w:sz w:val="24"/>
        </w:rPr>
        <w:t xml:space="preserve"> </w:t>
      </w:r>
      <w:r w:rsidR="007D637A" w:rsidRPr="007D637A">
        <w:rPr>
          <w:rFonts w:ascii="Times New Roman" w:hAnsi="Times New Roman" w:cs="Times New Roman"/>
          <w:sz w:val="24"/>
        </w:rPr>
        <w:t>Each array included a 3×1-m holey sock drogue centered at 15-m depth to track the mixed layer</w:t>
      </w:r>
      <w:r w:rsidR="00E94861">
        <w:rPr>
          <w:rFonts w:ascii="Times New Roman" w:hAnsi="Times New Roman" w:cs="Times New Roman"/>
          <w:sz w:val="24"/>
        </w:rPr>
        <w:t xml:space="preserve"> (10</w:t>
      </w:r>
      <w:r w:rsidR="00A806C9">
        <w:rPr>
          <w:rFonts w:ascii="Times New Roman" w:hAnsi="Times New Roman" w:cs="Times New Roman"/>
          <w:sz w:val="24"/>
        </w:rPr>
        <w:t>-81 m)</w:t>
      </w:r>
      <w:r w:rsidR="007D637A">
        <w:rPr>
          <w:rFonts w:ascii="Times New Roman" w:hAnsi="Times New Roman" w:cs="Times New Roman"/>
          <w:sz w:val="24"/>
        </w:rPr>
        <w:t xml:space="preserve"> </w:t>
      </w:r>
      <w:r w:rsidR="00080392">
        <w:rPr>
          <w:rFonts w:ascii="Times New Roman" w:hAnsi="Times New Roman" w:cs="Times New Roman"/>
          <w:sz w:val="24"/>
        </w:rPr>
        <w:fldChar w:fldCharType="begin">
          <w:fldData xml:space="preserve">PEVuZE5vdGU+PENpdGU+PEF1dGhvcj5MYW5kcnk8L0F1dGhvcj48WWVhcj4yMDA5PC9ZZWFyPjxS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</w:fldData>
        </w:fldChar>
      </w:r>
      <w:r w:rsidR="00B14519">
        <w:rPr>
          <w:rFonts w:ascii="Times New Roman" w:hAnsi="Times New Roman" w:cs="Times New Roman"/>
          <w:sz w:val="24"/>
        </w:rPr>
        <w:instrText xml:space="preserve"> ADDIN EN.CITE </w:instrText>
      </w:r>
      <w:r w:rsidR="00B14519">
        <w:rPr>
          <w:rFonts w:ascii="Times New Roman" w:hAnsi="Times New Roman" w:cs="Times New Roman"/>
          <w:sz w:val="24"/>
        </w:rPr>
        <w:fldChar w:fldCharType="begin">
          <w:fldData xml:space="preserve">PEVuZE5vdGU+PENpdGU+PEF1dGhvcj5MYW5kcnk8L0F1dGhvcj48WWVhcj4yMDA5PC9ZZWFyPjxS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</w:fldData>
        </w:fldChar>
      </w:r>
      <w:r w:rsidR="00B14519">
        <w:rPr>
          <w:rFonts w:ascii="Times New Roman" w:hAnsi="Times New Roman" w:cs="Times New Roman"/>
          <w:sz w:val="24"/>
        </w:rPr>
        <w:instrText xml:space="preserve"> ADDIN EN.CITE.DATA </w:instrText>
      </w:r>
      <w:r w:rsidR="00B14519">
        <w:rPr>
          <w:rFonts w:ascii="Times New Roman" w:hAnsi="Times New Roman" w:cs="Times New Roman"/>
          <w:sz w:val="24"/>
        </w:rPr>
      </w:r>
      <w:r w:rsidR="00B14519">
        <w:rPr>
          <w:rFonts w:ascii="Times New Roman" w:hAnsi="Times New Roman" w:cs="Times New Roman"/>
          <w:sz w:val="24"/>
        </w:rPr>
        <w:fldChar w:fldCharType="end"/>
      </w:r>
      <w:r w:rsidR="00080392">
        <w:rPr>
          <w:rFonts w:ascii="Times New Roman" w:hAnsi="Times New Roman" w:cs="Times New Roman"/>
          <w:sz w:val="24"/>
        </w:rPr>
      </w:r>
      <w:r w:rsidR="00080392">
        <w:rPr>
          <w:rFonts w:ascii="Times New Roman" w:hAnsi="Times New Roman" w:cs="Times New Roman"/>
          <w:sz w:val="24"/>
        </w:rPr>
        <w:fldChar w:fldCharType="separate"/>
      </w:r>
      <w:r w:rsidR="00B14519">
        <w:rPr>
          <w:rFonts w:ascii="Times New Roman" w:hAnsi="Times New Roman" w:cs="Times New Roman"/>
          <w:noProof/>
          <w:sz w:val="24"/>
        </w:rPr>
        <w:t>(Landry et al., 2009; Niiler, Sybrandy, Bi, Poulain, &amp; Bitterman, 1995)</w:t>
      </w:r>
      <w:r w:rsidR="00080392">
        <w:rPr>
          <w:rFonts w:ascii="Times New Roman" w:hAnsi="Times New Roman" w:cs="Times New Roman"/>
          <w:sz w:val="24"/>
        </w:rPr>
        <w:fldChar w:fldCharType="end"/>
      </w:r>
      <w:r w:rsidR="004975A7">
        <w:rPr>
          <w:rFonts w:ascii="Times New Roman" w:hAnsi="Times New Roman" w:cs="Times New Roman"/>
          <w:sz w:val="24"/>
        </w:rPr>
        <w:t>.</w:t>
      </w:r>
      <w:r w:rsidR="00FF5A7E">
        <w:rPr>
          <w:rFonts w:ascii="Times New Roman" w:hAnsi="Times New Roman" w:cs="Times New Roman"/>
          <w:sz w:val="24"/>
        </w:rPr>
        <w:br/>
      </w:r>
      <w:r w:rsidR="00FF5A7E">
        <w:rPr>
          <w:rFonts w:ascii="Times New Roman" w:hAnsi="Times New Roman" w:cs="Times New Roman"/>
          <w:sz w:val="24"/>
        </w:rPr>
        <w:tab/>
        <w:t xml:space="preserve">In 2016, </w:t>
      </w:r>
      <w:r w:rsidR="005C5687">
        <w:rPr>
          <w:rFonts w:ascii="Times New Roman" w:hAnsi="Times New Roman" w:cs="Times New Roman"/>
          <w:sz w:val="24"/>
        </w:rPr>
        <w:t xml:space="preserve">the first </w:t>
      </w:r>
      <w:proofErr w:type="spellStart"/>
      <w:r w:rsidR="005C5687">
        <w:rPr>
          <w:rFonts w:ascii="Times New Roman" w:hAnsi="Times New Roman" w:cs="Times New Roman"/>
          <w:sz w:val="24"/>
        </w:rPr>
        <w:t>Lagrangian</w:t>
      </w:r>
      <w:proofErr w:type="spellEnd"/>
      <w:r w:rsidR="005C5687">
        <w:rPr>
          <w:rFonts w:ascii="Times New Roman" w:hAnsi="Times New Roman" w:cs="Times New Roman"/>
          <w:sz w:val="24"/>
        </w:rPr>
        <w:t xml:space="preserve"> cycle </w:t>
      </w:r>
      <w:r w:rsidR="00452346">
        <w:rPr>
          <w:rFonts w:ascii="Times New Roman" w:hAnsi="Times New Roman" w:cs="Times New Roman"/>
          <w:sz w:val="24"/>
        </w:rPr>
        <w:t xml:space="preserve">(P1604-1) </w:t>
      </w:r>
      <w:r w:rsidR="00750088">
        <w:rPr>
          <w:rFonts w:ascii="Times New Roman" w:hAnsi="Times New Roman" w:cs="Times New Roman"/>
          <w:sz w:val="24"/>
        </w:rPr>
        <w:t>was aborted due to an on-ship emergency</w:t>
      </w:r>
      <w:r w:rsidR="00016660">
        <w:rPr>
          <w:rFonts w:ascii="Times New Roman" w:hAnsi="Times New Roman" w:cs="Times New Roman"/>
          <w:sz w:val="24"/>
        </w:rPr>
        <w:t xml:space="preserve"> and we do not evaluate data collected during this deployment</w:t>
      </w:r>
      <w:r w:rsidR="00750088">
        <w:rPr>
          <w:rFonts w:ascii="Times New Roman" w:hAnsi="Times New Roman" w:cs="Times New Roman"/>
          <w:sz w:val="24"/>
        </w:rPr>
        <w:t xml:space="preserve">. The </w:t>
      </w:r>
      <w:r w:rsidR="004706A6">
        <w:rPr>
          <w:rFonts w:ascii="Times New Roman" w:hAnsi="Times New Roman" w:cs="Times New Roman"/>
          <w:sz w:val="24"/>
        </w:rPr>
        <w:t xml:space="preserve">second cycle </w:t>
      </w:r>
      <w:r w:rsidR="00452346">
        <w:rPr>
          <w:rFonts w:ascii="Times New Roman" w:hAnsi="Times New Roman" w:cs="Times New Roman"/>
          <w:sz w:val="24"/>
        </w:rPr>
        <w:t xml:space="preserve">(P1604-2) </w:t>
      </w:r>
      <w:r w:rsidR="004706A6">
        <w:rPr>
          <w:rFonts w:ascii="Times New Roman" w:hAnsi="Times New Roman" w:cs="Times New Roman"/>
          <w:sz w:val="24"/>
        </w:rPr>
        <w:t>was located within the heart of the California Current</w:t>
      </w:r>
      <w:r w:rsidR="009B5615">
        <w:rPr>
          <w:rFonts w:ascii="Times New Roman" w:hAnsi="Times New Roman" w:cs="Times New Roman"/>
          <w:sz w:val="24"/>
        </w:rPr>
        <w:t xml:space="preserve">, while the third and fourth cycles were both situated within </w:t>
      </w:r>
      <w:r w:rsidR="00686297">
        <w:rPr>
          <w:rFonts w:ascii="Times New Roman" w:hAnsi="Times New Roman" w:cs="Times New Roman"/>
          <w:sz w:val="24"/>
        </w:rPr>
        <w:t xml:space="preserve">the </w:t>
      </w:r>
      <w:r w:rsidR="00800520">
        <w:rPr>
          <w:rFonts w:ascii="Times New Roman" w:hAnsi="Times New Roman" w:cs="Times New Roman"/>
          <w:sz w:val="24"/>
        </w:rPr>
        <w:t xml:space="preserve">inshore </w:t>
      </w:r>
      <w:r w:rsidR="00686297">
        <w:rPr>
          <w:rFonts w:ascii="Times New Roman" w:hAnsi="Times New Roman" w:cs="Times New Roman"/>
          <w:sz w:val="24"/>
        </w:rPr>
        <w:t>zone of sustained upwelling off Point Conception</w:t>
      </w:r>
      <w:r w:rsidR="009B5615">
        <w:rPr>
          <w:rFonts w:ascii="Times New Roman" w:hAnsi="Times New Roman" w:cs="Times New Roman"/>
          <w:sz w:val="24"/>
        </w:rPr>
        <w:t xml:space="preserve"> </w:t>
      </w:r>
      <w:r w:rsidR="00DA1382">
        <w:rPr>
          <w:rFonts w:ascii="Times New Roman" w:hAnsi="Times New Roman" w:cs="Times New Roman"/>
          <w:sz w:val="24"/>
        </w:rPr>
        <w:t>(</w:t>
      </w:r>
      <w:r w:rsidR="005C5687">
        <w:rPr>
          <w:rFonts w:ascii="Times New Roman" w:hAnsi="Times New Roman" w:cs="Times New Roman"/>
          <w:sz w:val="24"/>
        </w:rPr>
        <w:t>Table 1</w:t>
      </w:r>
      <w:r w:rsidR="00DA1382">
        <w:rPr>
          <w:rFonts w:ascii="Times New Roman" w:hAnsi="Times New Roman" w:cs="Times New Roman"/>
          <w:sz w:val="24"/>
        </w:rPr>
        <w:t>)</w:t>
      </w:r>
      <w:r w:rsidR="00E6787D">
        <w:rPr>
          <w:rFonts w:ascii="Times New Roman" w:hAnsi="Times New Roman" w:cs="Times New Roman"/>
          <w:sz w:val="24"/>
        </w:rPr>
        <w:t xml:space="preserve">. </w:t>
      </w:r>
      <w:r w:rsidR="00452346">
        <w:rPr>
          <w:rFonts w:ascii="Times New Roman" w:hAnsi="Times New Roman" w:cs="Times New Roman"/>
          <w:sz w:val="24"/>
        </w:rPr>
        <w:t>P1604-3</w:t>
      </w:r>
      <w:r w:rsidR="00EC0D39">
        <w:rPr>
          <w:rFonts w:ascii="Times New Roman" w:hAnsi="Times New Roman" w:cs="Times New Roman"/>
          <w:sz w:val="24"/>
        </w:rPr>
        <w:t xml:space="preserve"> was located within </w:t>
      </w:r>
      <w:r w:rsidR="00BC343D">
        <w:rPr>
          <w:rFonts w:ascii="Times New Roman" w:hAnsi="Times New Roman" w:cs="Times New Roman"/>
          <w:sz w:val="24"/>
        </w:rPr>
        <w:t xml:space="preserve">the wind stress curl upwelling region, while </w:t>
      </w:r>
      <w:r w:rsidR="00452346">
        <w:rPr>
          <w:rFonts w:ascii="Times New Roman" w:hAnsi="Times New Roman" w:cs="Times New Roman"/>
          <w:sz w:val="24"/>
        </w:rPr>
        <w:t>P1604-</w:t>
      </w:r>
      <w:r w:rsidR="00BC343D">
        <w:rPr>
          <w:rFonts w:ascii="Times New Roman" w:hAnsi="Times New Roman" w:cs="Times New Roman"/>
          <w:sz w:val="24"/>
        </w:rPr>
        <w:t xml:space="preserve">4 was </w:t>
      </w:r>
      <w:r w:rsidR="00A92D61">
        <w:rPr>
          <w:rFonts w:ascii="Times New Roman" w:hAnsi="Times New Roman" w:cs="Times New Roman"/>
          <w:sz w:val="24"/>
        </w:rPr>
        <w:t xml:space="preserve">conducted </w:t>
      </w:r>
      <w:r w:rsidR="00AF564F">
        <w:rPr>
          <w:rFonts w:ascii="Times New Roman" w:hAnsi="Times New Roman" w:cs="Times New Roman"/>
          <w:sz w:val="24"/>
        </w:rPr>
        <w:t xml:space="preserve">inside the </w:t>
      </w:r>
      <w:r w:rsidR="004E3244">
        <w:rPr>
          <w:rFonts w:ascii="Times New Roman" w:hAnsi="Times New Roman" w:cs="Times New Roman"/>
          <w:sz w:val="24"/>
        </w:rPr>
        <w:t xml:space="preserve">coastal boundary upwelling zone. </w:t>
      </w:r>
      <w:r w:rsidR="008D4633">
        <w:rPr>
          <w:rFonts w:ascii="Times New Roman" w:hAnsi="Times New Roman" w:cs="Times New Roman"/>
          <w:sz w:val="24"/>
        </w:rPr>
        <w:t xml:space="preserve">For additional details on plankton communities during the </w:t>
      </w:r>
      <w:r w:rsidR="008D4633">
        <w:rPr>
          <w:rFonts w:ascii="Times New Roman" w:hAnsi="Times New Roman" w:cs="Times New Roman"/>
          <w:sz w:val="24"/>
        </w:rPr>
        <w:lastRenderedPageBreak/>
        <w:t xml:space="preserve">P1604 cruise, see </w:t>
      </w:r>
      <w:r w:rsidR="00026A2C">
        <w:rPr>
          <w:rFonts w:ascii="Times New Roman" w:hAnsi="Times New Roman" w:cs="Times New Roman"/>
          <w:sz w:val="24"/>
        </w:rPr>
        <w:fldChar w:fldCharType="begin"/>
      </w:r>
      <w:r w:rsidR="00B14519">
        <w:rPr>
          <w:rFonts w:ascii="Times New Roman" w:hAnsi="Times New Roman" w:cs="Times New Roman"/>
          <w:sz w:val="24"/>
        </w:rPr>
        <w:instrText xml:space="preserve"> ADDIN EN.CITE &lt;EndNote&gt;&lt;Cite&gt;&lt;Author&gt;Morrow&lt;/Author&gt;&lt;Year&gt;2018&lt;/Year&gt;&lt;RecNum&gt;640&lt;/RecNum&gt;&lt;DisplayText&gt;(Morrow et al., 2018)&lt;/DisplayText&gt;&lt;record&gt;&lt;rec-number&gt;640&lt;/rec-number&gt;&lt;foreign-keys&gt;&lt;key app="EN" db-id="5serpfttlaazrbezaeapsws025wrrzs2v9rx" timestamp="1548099729" guid="792758c0-e630-4a46-8c30-21813578cac7"&gt;640&lt;/key&gt;&lt;/foreign-keys&gt;&lt;ref-type name="Journal Article"&gt;17&lt;/ref-type&gt;&lt;contributors&gt;&lt;authors&gt;&lt;author&gt;Morrow, R. M.&lt;/author&gt;&lt;author&gt;Ohman, M. D.&lt;/author&gt;&lt;author&gt;Goericke, R.&lt;/author&gt;&lt;author&gt;Kelly, T. B.&lt;/author&gt;&lt;author&gt;Stephens, B. M.&lt;/author&gt;&lt;author&gt;Stukel, M. R.&lt;/author&gt;&lt;/authors&gt;&lt;/contributors&gt;&lt;titles&gt;&lt;title&gt;CCE V: Primary production, mesozooplankton grazing, and the biological pump in the California Current Ecosystem: Variability and response to El Nino&lt;/title&gt;&lt;secondary-title&gt;Deep-Sea Research Part I-Oceanographic Research Papers&lt;/secondary-title&gt;&lt;/titles&gt;&lt;periodical&gt;&lt;full-title&gt;Deep-Sea Research Part I-Oceanographic Research Papers&lt;/full-title&gt;&lt;/periodical&gt;&lt;pages&gt;52-62&lt;/pages&gt;&lt;volume&gt;140&lt;/volume&gt;&lt;dates&gt;&lt;year&gt;2018&lt;/year&gt;&lt;pub-dates&gt;&lt;date&gt;Oct&lt;/date&gt;&lt;/pub-dates&gt;&lt;/dates&gt;&lt;isbn&gt;0967-0637&lt;/isbn&gt;&lt;accession-num&gt;WOS:000449133700006&lt;/accession-num&gt;&lt;urls&gt;&lt;related-urls&gt;&lt;url&gt;&amp;lt;Go to ISI&amp;gt;://WOS:000449133700006&lt;/url&gt;&lt;/related-urls&gt;&lt;/urls&gt;&lt;electronic-resource-num&gt;10.1016/j.dsr.2018.07.012&lt;/electronic-resource-num&gt;&lt;/record&gt;&lt;/Cite&gt;&lt;/EndNote&gt;</w:instrText>
      </w:r>
      <w:r w:rsidR="00026A2C">
        <w:rPr>
          <w:rFonts w:ascii="Times New Roman" w:hAnsi="Times New Roman" w:cs="Times New Roman"/>
          <w:sz w:val="24"/>
        </w:rPr>
        <w:fldChar w:fldCharType="separate"/>
      </w:r>
      <w:r w:rsidR="00B14519">
        <w:rPr>
          <w:rFonts w:ascii="Times New Roman" w:hAnsi="Times New Roman" w:cs="Times New Roman"/>
          <w:noProof/>
          <w:sz w:val="24"/>
        </w:rPr>
        <w:t>(Morrow et al., 2018)</w:t>
      </w:r>
      <w:r w:rsidR="00026A2C">
        <w:rPr>
          <w:rFonts w:ascii="Times New Roman" w:hAnsi="Times New Roman" w:cs="Times New Roman"/>
          <w:sz w:val="24"/>
        </w:rPr>
        <w:fldChar w:fldCharType="end"/>
      </w:r>
      <w:r w:rsidR="00026A2C">
        <w:rPr>
          <w:rFonts w:ascii="Times New Roman" w:hAnsi="Times New Roman" w:cs="Times New Roman"/>
          <w:sz w:val="24"/>
        </w:rPr>
        <w:t xml:space="preserve"> and </w:t>
      </w:r>
      <w:r w:rsidR="00026A2C">
        <w:rPr>
          <w:rFonts w:ascii="Times New Roman" w:hAnsi="Times New Roman" w:cs="Times New Roman"/>
          <w:sz w:val="24"/>
        </w:rPr>
        <w:fldChar w:fldCharType="begin"/>
      </w:r>
      <w:r w:rsidR="00B14519">
        <w:rPr>
          <w:rFonts w:ascii="Times New Roman" w:hAnsi="Times New Roman" w:cs="Times New Roman"/>
          <w:sz w:val="24"/>
        </w:rPr>
        <w:instrText xml:space="preserve"> ADDIN EN.CITE &lt;EndNote&gt;&lt;Cite&gt;&lt;Author&gt;Nickels&lt;/Author&gt;&lt;Year&gt;2018&lt;/Year&gt;&lt;RecNum&gt;641&lt;/RecNum&gt;&lt;DisplayText&gt;(Nickels &amp;amp; Ohman, 2018)&lt;/DisplayText&gt;&lt;record&gt;&lt;rec-number&gt;641&lt;/rec-number&gt;&lt;foreign-keys&gt;&lt;key app="EN" db-id="5serpfttlaazrbezaeapsws025wrrzs2v9rx" timestamp="1548099730" guid="39ee45be-8c86-48fe-94ba-3b320f7f890b"&gt;641&lt;/key&gt;&lt;/foreign-keys&gt;&lt;ref-type name="Journal Article"&gt;17&lt;/ref-type&gt;&lt;contributors&gt;&lt;authors&gt;&lt;author&gt;Nickels, C. F.&lt;/author&gt;&lt;author&gt;Ohman, M. D.&lt;/author&gt;&lt;/authors&gt;&lt;/contributors&gt;&lt;titles&gt;&lt;title&gt;CCEIII: Persistent functional relationships between copepod egg production rates and food concentration through anomalously warm conditions in the California Current Ecosystem&lt;/title&gt;&lt;secondary-title&gt;Deep-Sea Research Part I-Oceanographic Research Papers&lt;/secondary-title&gt;&lt;/titles&gt;&lt;periodical&gt;&lt;full-title&gt;Deep-Sea Research Part I-Oceanographic Research Papers&lt;/full-title&gt;&lt;/periodical&gt;&lt;pages&gt;26-35&lt;/pages&gt;&lt;volume&gt;140&lt;/volume&gt;&lt;dates&gt;&lt;year&gt;2018&lt;/year&gt;&lt;pub-dates&gt;&lt;date&gt;Oct&lt;/date&gt;&lt;/pub-dates&gt;&lt;/dates&gt;&lt;isbn&gt;0967-0637&lt;/isbn&gt;&lt;accession-num&gt;WOS:000449133700004&lt;/accession-num&gt;&lt;urls&gt;&lt;related-urls&gt;&lt;url&gt;&amp;lt;Go to ISI&amp;gt;://WOS:000449133700004&lt;/url&gt;&lt;/related-urls&gt;&lt;/urls&gt;&lt;electronic-resource-num&gt;10.1016/j.dsr.2018.07.001&lt;/electronic-resource-num&gt;&lt;/record&gt;&lt;/Cite&gt;&lt;/EndNote&gt;</w:instrText>
      </w:r>
      <w:r w:rsidR="00026A2C">
        <w:rPr>
          <w:rFonts w:ascii="Times New Roman" w:hAnsi="Times New Roman" w:cs="Times New Roman"/>
          <w:sz w:val="24"/>
        </w:rPr>
        <w:fldChar w:fldCharType="separate"/>
      </w:r>
      <w:r w:rsidR="00B14519">
        <w:rPr>
          <w:rFonts w:ascii="Times New Roman" w:hAnsi="Times New Roman" w:cs="Times New Roman"/>
          <w:noProof/>
          <w:sz w:val="24"/>
        </w:rPr>
        <w:t>(Nickels &amp; Ohman, 2018)</w:t>
      </w:r>
      <w:r w:rsidR="00026A2C">
        <w:rPr>
          <w:rFonts w:ascii="Times New Roman" w:hAnsi="Times New Roman" w:cs="Times New Roman"/>
          <w:sz w:val="24"/>
        </w:rPr>
        <w:fldChar w:fldCharType="end"/>
      </w:r>
      <w:r w:rsidR="008D4633">
        <w:rPr>
          <w:rFonts w:ascii="Times New Roman" w:hAnsi="Times New Roman" w:cs="Times New Roman"/>
          <w:sz w:val="24"/>
        </w:rPr>
        <w:t xml:space="preserve">. </w:t>
      </w:r>
      <w:r w:rsidR="00E6787D">
        <w:rPr>
          <w:rFonts w:ascii="Times New Roman" w:hAnsi="Times New Roman" w:cs="Times New Roman"/>
          <w:sz w:val="24"/>
        </w:rPr>
        <w:t xml:space="preserve">During the 2017 cruise, the first cycle was conducted </w:t>
      </w:r>
      <w:r w:rsidR="00800520">
        <w:rPr>
          <w:rFonts w:ascii="Times New Roman" w:hAnsi="Times New Roman" w:cs="Times New Roman"/>
          <w:sz w:val="24"/>
        </w:rPr>
        <w:t xml:space="preserve">in the inshore upwelling region, the second cycle </w:t>
      </w:r>
      <w:r w:rsidR="006E6EF1">
        <w:rPr>
          <w:rFonts w:ascii="Times New Roman" w:hAnsi="Times New Roman" w:cs="Times New Roman"/>
          <w:sz w:val="24"/>
        </w:rPr>
        <w:t>was initiated in aged upwelled waters</w:t>
      </w:r>
      <w:r w:rsidR="00016660">
        <w:rPr>
          <w:rFonts w:ascii="Times New Roman" w:hAnsi="Times New Roman" w:cs="Times New Roman"/>
          <w:sz w:val="24"/>
        </w:rPr>
        <w:t xml:space="preserve"> and lasted four days</w:t>
      </w:r>
      <w:r w:rsidR="00BB08A9">
        <w:rPr>
          <w:rFonts w:ascii="Times New Roman" w:hAnsi="Times New Roman" w:cs="Times New Roman"/>
          <w:sz w:val="24"/>
        </w:rPr>
        <w:t xml:space="preserve">, and the third </w:t>
      </w:r>
      <w:r w:rsidR="005C7790">
        <w:rPr>
          <w:rFonts w:ascii="Times New Roman" w:hAnsi="Times New Roman" w:cs="Times New Roman"/>
          <w:sz w:val="24"/>
        </w:rPr>
        <w:t>cycle was conducted in post-bloom waters.</w:t>
      </w:r>
      <w:r w:rsidR="00E726EA">
        <w:rPr>
          <w:rFonts w:ascii="Times New Roman" w:hAnsi="Times New Roman" w:cs="Times New Roman"/>
          <w:sz w:val="24"/>
        </w:rPr>
        <w:t xml:space="preserve"> </w:t>
      </w:r>
      <w:r w:rsidR="00016660">
        <w:rPr>
          <w:rFonts w:ascii="Times New Roman" w:hAnsi="Times New Roman" w:cs="Times New Roman"/>
          <w:sz w:val="24"/>
        </w:rPr>
        <w:t xml:space="preserve">The fourth cycle in 2017 </w:t>
      </w:r>
      <w:r w:rsidR="00F2518B">
        <w:rPr>
          <w:rFonts w:ascii="Times New Roman" w:hAnsi="Times New Roman" w:cs="Times New Roman"/>
          <w:sz w:val="24"/>
        </w:rPr>
        <w:t xml:space="preserve">(P1706-4) </w:t>
      </w:r>
      <w:r w:rsidR="00016660">
        <w:rPr>
          <w:rFonts w:ascii="Times New Roman" w:hAnsi="Times New Roman" w:cs="Times New Roman"/>
          <w:sz w:val="24"/>
        </w:rPr>
        <w:t>lasted two days</w:t>
      </w:r>
      <w:r w:rsidR="005C7790">
        <w:rPr>
          <w:rFonts w:ascii="Times New Roman" w:hAnsi="Times New Roman" w:cs="Times New Roman"/>
          <w:sz w:val="24"/>
        </w:rPr>
        <w:t xml:space="preserve"> and represented a ‘continuation’ of </w:t>
      </w:r>
      <w:r w:rsidR="00452346">
        <w:rPr>
          <w:rFonts w:ascii="Times New Roman" w:hAnsi="Times New Roman" w:cs="Times New Roman"/>
          <w:sz w:val="24"/>
        </w:rPr>
        <w:t>P1706-2</w:t>
      </w:r>
      <w:r w:rsidR="004F421A">
        <w:rPr>
          <w:rFonts w:ascii="Times New Roman" w:hAnsi="Times New Roman" w:cs="Times New Roman"/>
          <w:sz w:val="24"/>
        </w:rPr>
        <w:t xml:space="preserve"> where the </w:t>
      </w:r>
      <w:proofErr w:type="spellStart"/>
      <w:r w:rsidR="004F421A">
        <w:rPr>
          <w:rFonts w:ascii="Times New Roman" w:hAnsi="Times New Roman" w:cs="Times New Roman"/>
          <w:i/>
          <w:sz w:val="24"/>
        </w:rPr>
        <w:t>Revelle</w:t>
      </w:r>
      <w:proofErr w:type="spellEnd"/>
      <w:r w:rsidR="004F421A">
        <w:rPr>
          <w:rFonts w:ascii="Times New Roman" w:hAnsi="Times New Roman" w:cs="Times New Roman"/>
          <w:sz w:val="24"/>
        </w:rPr>
        <w:t xml:space="preserve"> returned to </w:t>
      </w:r>
      <w:r w:rsidR="0042745F">
        <w:rPr>
          <w:rFonts w:ascii="Times New Roman" w:hAnsi="Times New Roman" w:cs="Times New Roman"/>
          <w:sz w:val="24"/>
        </w:rPr>
        <w:t xml:space="preserve">a </w:t>
      </w:r>
      <w:r w:rsidR="00271145">
        <w:rPr>
          <w:rFonts w:ascii="Times New Roman" w:hAnsi="Times New Roman" w:cs="Times New Roman"/>
          <w:sz w:val="24"/>
        </w:rPr>
        <w:t xml:space="preserve">surface-tethered drifting </w:t>
      </w:r>
      <w:r w:rsidR="0042745F">
        <w:rPr>
          <w:rFonts w:ascii="Times New Roman" w:hAnsi="Times New Roman" w:cs="Times New Roman"/>
          <w:sz w:val="24"/>
        </w:rPr>
        <w:t xml:space="preserve">sediment trap, which had been deployed at the end of </w:t>
      </w:r>
      <w:r w:rsidR="00452346">
        <w:rPr>
          <w:rFonts w:ascii="Times New Roman" w:hAnsi="Times New Roman" w:cs="Times New Roman"/>
          <w:sz w:val="24"/>
        </w:rPr>
        <w:t>P1706-2</w:t>
      </w:r>
      <w:r w:rsidR="00016660">
        <w:rPr>
          <w:rFonts w:ascii="Times New Roman" w:hAnsi="Times New Roman" w:cs="Times New Roman"/>
          <w:sz w:val="24"/>
        </w:rPr>
        <w:t xml:space="preserve">. All other deployments </w:t>
      </w:r>
      <w:r w:rsidR="00FD53FE">
        <w:rPr>
          <w:rFonts w:ascii="Times New Roman" w:hAnsi="Times New Roman" w:cs="Times New Roman"/>
          <w:sz w:val="24"/>
        </w:rPr>
        <w:t xml:space="preserve">in 2016 and 2017 apart from </w:t>
      </w:r>
      <w:r w:rsidR="00452346">
        <w:rPr>
          <w:rFonts w:ascii="Times New Roman" w:hAnsi="Times New Roman" w:cs="Times New Roman"/>
          <w:sz w:val="24"/>
        </w:rPr>
        <w:t>P1706-2</w:t>
      </w:r>
      <w:r w:rsidR="00FD53FE">
        <w:rPr>
          <w:rFonts w:ascii="Times New Roman" w:hAnsi="Times New Roman" w:cs="Times New Roman"/>
          <w:sz w:val="24"/>
        </w:rPr>
        <w:t xml:space="preserve"> and </w:t>
      </w:r>
      <w:r w:rsidR="00452346">
        <w:rPr>
          <w:rFonts w:ascii="Times New Roman" w:hAnsi="Times New Roman" w:cs="Times New Roman"/>
          <w:sz w:val="24"/>
        </w:rPr>
        <w:t>P1706-</w:t>
      </w:r>
      <w:r w:rsidR="00FD53FE">
        <w:rPr>
          <w:rFonts w:ascii="Times New Roman" w:hAnsi="Times New Roman" w:cs="Times New Roman"/>
          <w:sz w:val="24"/>
        </w:rPr>
        <w:t xml:space="preserve">4 </w:t>
      </w:r>
      <w:r w:rsidR="00016660">
        <w:rPr>
          <w:rFonts w:ascii="Times New Roman" w:hAnsi="Times New Roman" w:cs="Times New Roman"/>
          <w:sz w:val="24"/>
        </w:rPr>
        <w:t>were conducted for a duration of three days.</w:t>
      </w:r>
    </w:p>
    <w:p w14:paraId="2B3FF392" w14:textId="3258D60A" w:rsidR="00375A3B" w:rsidRPr="00594F02" w:rsidRDefault="00A35C4F" w:rsidP="00796488">
      <w:pPr>
        <w:spacing w:line="480" w:lineRule="auto"/>
        <w:contextualSpacing/>
        <w:rPr>
          <w:rFonts w:ascii="Times New Roman" w:hAnsi="Times New Roman" w:cs="Times New Roman"/>
          <w:sz w:val="24"/>
        </w:rPr>
      </w:pPr>
      <w:r>
        <w:rPr>
          <w:rFonts w:ascii="Times New Roman" w:hAnsi="Times New Roman" w:cs="Times New Roman"/>
          <w:sz w:val="24"/>
        </w:rPr>
        <w:br/>
      </w:r>
      <w:r w:rsidR="003A2777">
        <w:rPr>
          <w:rFonts w:ascii="Times New Roman" w:hAnsi="Times New Roman" w:cs="Times New Roman"/>
          <w:b/>
          <w:sz w:val="24"/>
        </w:rPr>
        <w:t xml:space="preserve">2.2 </w:t>
      </w:r>
      <w:r>
        <w:rPr>
          <w:rFonts w:ascii="Times New Roman" w:hAnsi="Times New Roman" w:cs="Times New Roman"/>
          <w:b/>
          <w:sz w:val="24"/>
        </w:rPr>
        <w:t>Underway O</w:t>
      </w:r>
      <w:r>
        <w:rPr>
          <w:rFonts w:ascii="Times New Roman" w:hAnsi="Times New Roman" w:cs="Times New Roman"/>
          <w:b/>
          <w:sz w:val="24"/>
          <w:vertAlign w:val="subscript"/>
        </w:rPr>
        <w:t>2</w:t>
      </w:r>
      <w:r>
        <w:rPr>
          <w:rFonts w:ascii="Times New Roman" w:hAnsi="Times New Roman" w:cs="Times New Roman"/>
          <w:b/>
          <w:sz w:val="24"/>
        </w:rPr>
        <w:t>/</w:t>
      </w:r>
      <w:proofErr w:type="spellStart"/>
      <w:r>
        <w:rPr>
          <w:rFonts w:ascii="Times New Roman" w:hAnsi="Times New Roman" w:cs="Times New Roman"/>
          <w:b/>
          <w:sz w:val="24"/>
        </w:rPr>
        <w:t>Ar</w:t>
      </w:r>
      <w:proofErr w:type="spellEnd"/>
      <w:r>
        <w:rPr>
          <w:rFonts w:ascii="Times New Roman" w:hAnsi="Times New Roman" w:cs="Times New Roman"/>
          <w:b/>
          <w:sz w:val="24"/>
        </w:rPr>
        <w:t xml:space="preserve"> measurements via EIMS</w:t>
      </w:r>
      <w:r w:rsidR="00F46639">
        <w:rPr>
          <w:rFonts w:ascii="Times New Roman" w:hAnsi="Times New Roman" w:cs="Times New Roman"/>
          <w:b/>
          <w:sz w:val="24"/>
        </w:rPr>
        <w:t>:</w:t>
      </w:r>
      <w:r w:rsidR="00ED3793">
        <w:rPr>
          <w:rFonts w:ascii="Times New Roman" w:hAnsi="Times New Roman" w:cs="Times New Roman"/>
          <w:sz w:val="24"/>
        </w:rPr>
        <w:br/>
      </w:r>
      <w:r w:rsidR="00E43C2B">
        <w:rPr>
          <w:rFonts w:ascii="Times New Roman" w:hAnsi="Times New Roman" w:cs="Times New Roman"/>
          <w:sz w:val="24"/>
        </w:rPr>
        <w:t xml:space="preserve">Using the equilibrator inlet mass spectrometry (EIMS) method </w:t>
      </w:r>
      <w:r w:rsidR="00D16FAF">
        <w:rPr>
          <w:rFonts w:ascii="Times New Roman" w:hAnsi="Times New Roman" w:cs="Times New Roman"/>
          <w:sz w:val="24"/>
        </w:rPr>
        <w:fldChar w:fldCharType="begin">
          <w:fldData xml:space="preserve">PEVuZE5vdGU+PENpdGU+PEF1dGhvcj5DYXNzYXI8L0F1dGhvcj48WWVhcj4yMDA5PC9ZZWFyPjxS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</w:fldData>
        </w:fldChar>
      </w:r>
      <w:r w:rsidR="00B14519">
        <w:rPr>
          <w:rFonts w:ascii="Times New Roman" w:hAnsi="Times New Roman" w:cs="Times New Roman"/>
          <w:sz w:val="24"/>
        </w:rPr>
        <w:instrText xml:space="preserve"> ADDIN EN.CITE </w:instrText>
      </w:r>
      <w:r w:rsidR="00B14519">
        <w:rPr>
          <w:rFonts w:ascii="Times New Roman" w:hAnsi="Times New Roman" w:cs="Times New Roman"/>
          <w:sz w:val="24"/>
        </w:rPr>
        <w:fldChar w:fldCharType="begin">
          <w:fldData xml:space="preserve">PEVuZE5vdGU+PENpdGU+PEF1dGhvcj5DYXNzYXI8L0F1dGhvcj48WWVhcj4yMDA5PC9ZZWFyPjxS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</w:fldData>
        </w:fldChar>
      </w:r>
      <w:r w:rsidR="00B14519">
        <w:rPr>
          <w:rFonts w:ascii="Times New Roman" w:hAnsi="Times New Roman" w:cs="Times New Roman"/>
          <w:sz w:val="24"/>
        </w:rPr>
        <w:instrText xml:space="preserve"> ADDIN EN.CITE.DATA </w:instrText>
      </w:r>
      <w:r w:rsidR="00B14519">
        <w:rPr>
          <w:rFonts w:ascii="Times New Roman" w:hAnsi="Times New Roman" w:cs="Times New Roman"/>
          <w:sz w:val="24"/>
        </w:rPr>
      </w:r>
      <w:r w:rsidR="00B14519">
        <w:rPr>
          <w:rFonts w:ascii="Times New Roman" w:hAnsi="Times New Roman" w:cs="Times New Roman"/>
          <w:sz w:val="24"/>
        </w:rPr>
        <w:fldChar w:fldCharType="end"/>
      </w:r>
      <w:r w:rsidR="00D16FAF">
        <w:rPr>
          <w:rFonts w:ascii="Times New Roman" w:hAnsi="Times New Roman" w:cs="Times New Roman"/>
          <w:sz w:val="24"/>
        </w:rPr>
      </w:r>
      <w:r w:rsidR="00D16FAF">
        <w:rPr>
          <w:rFonts w:ascii="Times New Roman" w:hAnsi="Times New Roman" w:cs="Times New Roman"/>
          <w:sz w:val="24"/>
        </w:rPr>
        <w:fldChar w:fldCharType="separate"/>
      </w:r>
      <w:r w:rsidR="00B14519">
        <w:rPr>
          <w:rFonts w:ascii="Times New Roman" w:hAnsi="Times New Roman" w:cs="Times New Roman"/>
          <w:noProof/>
          <w:sz w:val="24"/>
        </w:rPr>
        <w:t>(N Cassar et al., 2009)</w:t>
      </w:r>
      <w:r w:rsidR="00D16FAF">
        <w:rPr>
          <w:rFonts w:ascii="Times New Roman" w:hAnsi="Times New Roman" w:cs="Times New Roman"/>
          <w:sz w:val="24"/>
        </w:rPr>
        <w:fldChar w:fldCharType="end"/>
      </w:r>
      <w:r w:rsidR="00E43C2B">
        <w:rPr>
          <w:rFonts w:ascii="Times New Roman" w:hAnsi="Times New Roman" w:cs="Times New Roman"/>
          <w:sz w:val="24"/>
        </w:rPr>
        <w:t>, w</w:t>
      </w:r>
      <w:r w:rsidR="00BA29CC">
        <w:rPr>
          <w:rFonts w:ascii="Times New Roman" w:hAnsi="Times New Roman" w:cs="Times New Roman"/>
          <w:sz w:val="24"/>
        </w:rPr>
        <w:t xml:space="preserve">e conducted </w:t>
      </w:r>
      <w:r w:rsidR="00A26AFF">
        <w:rPr>
          <w:rFonts w:ascii="Times New Roman" w:hAnsi="Times New Roman" w:cs="Times New Roman"/>
          <w:sz w:val="24"/>
        </w:rPr>
        <w:t xml:space="preserve">high-resolution </w:t>
      </w:r>
      <w:r w:rsidR="000C6C7E">
        <w:rPr>
          <w:rFonts w:ascii="Times New Roman" w:hAnsi="Times New Roman" w:cs="Times New Roman"/>
          <w:sz w:val="24"/>
        </w:rPr>
        <w:t xml:space="preserve">measurements of the dissolved </w:t>
      </w:r>
      <w:r w:rsidR="00BA29CC">
        <w:rPr>
          <w:rFonts w:ascii="Times New Roman" w:hAnsi="Times New Roman" w:cs="Times New Roman"/>
          <w:sz w:val="24"/>
        </w:rPr>
        <w:t>O</w:t>
      </w:r>
      <w:r w:rsidR="00BA29CC" w:rsidRPr="00016660">
        <w:rPr>
          <w:rFonts w:ascii="Times New Roman" w:hAnsi="Times New Roman" w:cs="Times New Roman"/>
          <w:sz w:val="24"/>
          <w:vertAlign w:val="subscript"/>
        </w:rPr>
        <w:t>2</w:t>
      </w:r>
      <w:r w:rsidR="00BA29CC">
        <w:rPr>
          <w:rFonts w:ascii="Times New Roman" w:hAnsi="Times New Roman" w:cs="Times New Roman"/>
          <w:sz w:val="24"/>
        </w:rPr>
        <w:t>/</w:t>
      </w:r>
      <w:proofErr w:type="spellStart"/>
      <w:r w:rsidR="00BA29CC">
        <w:rPr>
          <w:rFonts w:ascii="Times New Roman" w:hAnsi="Times New Roman" w:cs="Times New Roman"/>
          <w:sz w:val="24"/>
        </w:rPr>
        <w:t>Ar</w:t>
      </w:r>
      <w:proofErr w:type="spellEnd"/>
      <w:r w:rsidR="00BA29CC">
        <w:rPr>
          <w:rFonts w:ascii="Times New Roman" w:hAnsi="Times New Roman" w:cs="Times New Roman"/>
          <w:sz w:val="24"/>
        </w:rPr>
        <w:t xml:space="preserve"> </w:t>
      </w:r>
      <w:r w:rsidR="000C6C7E">
        <w:rPr>
          <w:rFonts w:ascii="Times New Roman" w:hAnsi="Times New Roman" w:cs="Times New Roman"/>
          <w:sz w:val="24"/>
        </w:rPr>
        <w:t>ratio</w:t>
      </w:r>
      <w:r w:rsidR="001B21D5">
        <w:rPr>
          <w:rFonts w:ascii="Times New Roman" w:hAnsi="Times New Roman" w:cs="Times New Roman"/>
          <w:sz w:val="24"/>
        </w:rPr>
        <w:t xml:space="preserve"> </w:t>
      </w:r>
      <w:r w:rsidR="000C6C7E">
        <w:rPr>
          <w:rFonts w:ascii="Times New Roman" w:hAnsi="Times New Roman" w:cs="Times New Roman"/>
          <w:sz w:val="24"/>
        </w:rPr>
        <w:t>in surface seawater</w:t>
      </w:r>
      <w:r w:rsidR="00D07BB2">
        <w:rPr>
          <w:rFonts w:ascii="Times New Roman" w:hAnsi="Times New Roman" w:cs="Times New Roman"/>
          <w:sz w:val="24"/>
        </w:rPr>
        <w:t xml:space="preserve">. </w:t>
      </w:r>
      <w:r w:rsidR="007D45BA">
        <w:rPr>
          <w:rFonts w:ascii="Times New Roman" w:hAnsi="Times New Roman" w:cs="Times New Roman"/>
          <w:sz w:val="24"/>
        </w:rPr>
        <w:t>Briefly, i</w:t>
      </w:r>
      <w:r w:rsidR="009A61C3">
        <w:rPr>
          <w:rFonts w:ascii="Times New Roman" w:hAnsi="Times New Roman" w:cs="Times New Roman"/>
          <w:sz w:val="24"/>
        </w:rPr>
        <w:t xml:space="preserve">ntake seawater collected at a depth of </w:t>
      </w:r>
      <w:r w:rsidR="0035035E">
        <w:rPr>
          <w:rFonts w:ascii="Times New Roman" w:hAnsi="Times New Roman" w:cs="Times New Roman"/>
          <w:sz w:val="24"/>
        </w:rPr>
        <w:t>5 m</w:t>
      </w:r>
      <w:r w:rsidR="009A61C3">
        <w:rPr>
          <w:rFonts w:ascii="Times New Roman" w:hAnsi="Times New Roman" w:cs="Times New Roman"/>
          <w:sz w:val="24"/>
        </w:rPr>
        <w:t xml:space="preserve"> by the ship’s underway system w</w:t>
      </w:r>
      <w:r w:rsidR="00374600">
        <w:rPr>
          <w:rFonts w:ascii="Times New Roman" w:hAnsi="Times New Roman" w:cs="Times New Roman"/>
          <w:sz w:val="24"/>
        </w:rPr>
        <w:t xml:space="preserve">as circulated continuously </w:t>
      </w:r>
      <w:r w:rsidR="00D07BB2">
        <w:rPr>
          <w:rFonts w:ascii="Times New Roman" w:hAnsi="Times New Roman" w:cs="Times New Roman"/>
          <w:sz w:val="24"/>
        </w:rPr>
        <w:t xml:space="preserve">via a magnetic gear pump </w:t>
      </w:r>
      <w:r w:rsidR="00374600">
        <w:rPr>
          <w:rFonts w:ascii="Times New Roman" w:hAnsi="Times New Roman" w:cs="Times New Roman"/>
          <w:sz w:val="24"/>
        </w:rPr>
        <w:t xml:space="preserve">through </w:t>
      </w:r>
      <w:r w:rsidR="00D07BB2">
        <w:rPr>
          <w:rFonts w:ascii="Times New Roman" w:hAnsi="Times New Roman" w:cs="Times New Roman"/>
          <w:sz w:val="24"/>
        </w:rPr>
        <w:t>a</w:t>
      </w:r>
      <w:r w:rsidR="00374600">
        <w:rPr>
          <w:rFonts w:ascii="Times New Roman" w:hAnsi="Times New Roman" w:cs="Times New Roman"/>
          <w:sz w:val="24"/>
        </w:rPr>
        <w:t xml:space="preserve"> membrane contactor</w:t>
      </w:r>
      <w:r w:rsidR="00B20577">
        <w:rPr>
          <w:rFonts w:ascii="Times New Roman" w:hAnsi="Times New Roman" w:cs="Times New Roman"/>
          <w:sz w:val="24"/>
        </w:rPr>
        <w:t xml:space="preserve">. </w:t>
      </w:r>
      <w:r w:rsidR="00685364">
        <w:rPr>
          <w:rFonts w:ascii="Times New Roman" w:hAnsi="Times New Roman" w:cs="Times New Roman"/>
          <w:sz w:val="24"/>
        </w:rPr>
        <w:t xml:space="preserve">Within the membrane contactor, dissolved gases from the seawater flow </w:t>
      </w:r>
      <w:r w:rsidR="0040070A">
        <w:rPr>
          <w:rFonts w:ascii="Times New Roman" w:hAnsi="Times New Roman" w:cs="Times New Roman"/>
          <w:sz w:val="24"/>
        </w:rPr>
        <w:t xml:space="preserve">rapidly </w:t>
      </w:r>
      <w:r w:rsidR="00685364">
        <w:rPr>
          <w:rFonts w:ascii="Times New Roman" w:hAnsi="Times New Roman" w:cs="Times New Roman"/>
          <w:sz w:val="24"/>
        </w:rPr>
        <w:t xml:space="preserve">equilibrate </w:t>
      </w:r>
      <w:r w:rsidR="000372BA">
        <w:rPr>
          <w:rFonts w:ascii="Times New Roman" w:hAnsi="Times New Roman" w:cs="Times New Roman"/>
          <w:sz w:val="24"/>
        </w:rPr>
        <w:t>with</w:t>
      </w:r>
      <w:r w:rsidR="0040070A">
        <w:rPr>
          <w:rFonts w:ascii="Times New Roman" w:hAnsi="Times New Roman" w:cs="Times New Roman"/>
          <w:sz w:val="24"/>
        </w:rPr>
        <w:t>in</w:t>
      </w:r>
      <w:r w:rsidR="000372BA">
        <w:rPr>
          <w:rFonts w:ascii="Times New Roman" w:hAnsi="Times New Roman" w:cs="Times New Roman"/>
          <w:sz w:val="24"/>
        </w:rPr>
        <w:t xml:space="preserve"> the headspace </w:t>
      </w:r>
      <w:r w:rsidR="0040070A">
        <w:rPr>
          <w:rFonts w:ascii="Times New Roman" w:hAnsi="Times New Roman" w:cs="Times New Roman"/>
          <w:sz w:val="24"/>
        </w:rPr>
        <w:t xml:space="preserve">at </w:t>
      </w:r>
      <w:r w:rsidR="00E5568E">
        <w:rPr>
          <w:rFonts w:ascii="Times New Roman" w:hAnsi="Times New Roman" w:cs="Times New Roman"/>
          <w:sz w:val="24"/>
        </w:rPr>
        <w:t xml:space="preserve">pressures reflecting </w:t>
      </w:r>
      <w:r w:rsidR="00E5568E">
        <w:rPr>
          <w:rFonts w:ascii="Times New Roman" w:hAnsi="Times New Roman" w:cs="Times New Roman"/>
          <w:i/>
          <w:sz w:val="24"/>
        </w:rPr>
        <w:t>in</w:t>
      </w:r>
      <w:r w:rsidR="00D9210A">
        <w:rPr>
          <w:rFonts w:ascii="Times New Roman" w:hAnsi="Times New Roman" w:cs="Times New Roman"/>
          <w:i/>
          <w:sz w:val="24"/>
        </w:rPr>
        <w:t xml:space="preserve"> </w:t>
      </w:r>
      <w:r w:rsidR="00E5568E">
        <w:rPr>
          <w:rFonts w:ascii="Times New Roman" w:hAnsi="Times New Roman" w:cs="Times New Roman"/>
          <w:i/>
          <w:sz w:val="24"/>
        </w:rPr>
        <w:t>situ</w:t>
      </w:r>
      <w:r w:rsidR="00E5568E">
        <w:rPr>
          <w:rFonts w:ascii="Times New Roman" w:hAnsi="Times New Roman" w:cs="Times New Roman"/>
          <w:sz w:val="24"/>
        </w:rPr>
        <w:t xml:space="preserve"> concentrations. </w:t>
      </w:r>
      <w:r w:rsidR="00B20577">
        <w:rPr>
          <w:rFonts w:ascii="Times New Roman" w:hAnsi="Times New Roman" w:cs="Times New Roman"/>
          <w:sz w:val="24"/>
        </w:rPr>
        <w:t>E</w:t>
      </w:r>
      <w:r w:rsidR="00374600">
        <w:rPr>
          <w:rFonts w:ascii="Times New Roman" w:hAnsi="Times New Roman" w:cs="Times New Roman"/>
          <w:sz w:val="24"/>
        </w:rPr>
        <w:t>quilibrated</w:t>
      </w:r>
      <w:r w:rsidR="009A61C3">
        <w:rPr>
          <w:rFonts w:ascii="Times New Roman" w:hAnsi="Times New Roman" w:cs="Times New Roman"/>
          <w:sz w:val="24"/>
        </w:rPr>
        <w:t xml:space="preserve"> gas was measured using a Pfe</w:t>
      </w:r>
      <w:r w:rsidR="00314BE1">
        <w:rPr>
          <w:rFonts w:ascii="Times New Roman" w:hAnsi="Times New Roman" w:cs="Times New Roman"/>
          <w:sz w:val="24"/>
        </w:rPr>
        <w:t>i</w:t>
      </w:r>
      <w:r w:rsidR="009A61C3">
        <w:rPr>
          <w:rFonts w:ascii="Times New Roman" w:hAnsi="Times New Roman" w:cs="Times New Roman"/>
          <w:sz w:val="24"/>
        </w:rPr>
        <w:t xml:space="preserve">ffer </w:t>
      </w:r>
      <w:r w:rsidR="0076111E">
        <w:rPr>
          <w:rFonts w:ascii="Times New Roman" w:hAnsi="Times New Roman" w:cs="Times New Roman"/>
          <w:sz w:val="24"/>
        </w:rPr>
        <w:t xml:space="preserve">Prisma QMS 200 M1 </w:t>
      </w:r>
      <w:r w:rsidR="009A61C3">
        <w:rPr>
          <w:rFonts w:ascii="Times New Roman" w:hAnsi="Times New Roman" w:cs="Times New Roman"/>
          <w:sz w:val="24"/>
        </w:rPr>
        <w:t xml:space="preserve">quadrupole mass spectrometer. </w:t>
      </w:r>
      <w:r w:rsidR="00A30C16">
        <w:rPr>
          <w:rFonts w:ascii="Times New Roman" w:hAnsi="Times New Roman" w:cs="Times New Roman"/>
          <w:sz w:val="24"/>
        </w:rPr>
        <w:t xml:space="preserve">Every 2-4 hours, </w:t>
      </w:r>
      <w:r w:rsidR="00441885">
        <w:rPr>
          <w:rFonts w:ascii="Times New Roman" w:hAnsi="Times New Roman" w:cs="Times New Roman"/>
          <w:sz w:val="24"/>
        </w:rPr>
        <w:t xml:space="preserve">an automated program or user input was used to </w:t>
      </w:r>
      <w:r w:rsidR="0006167B">
        <w:rPr>
          <w:rFonts w:ascii="Times New Roman" w:hAnsi="Times New Roman" w:cs="Times New Roman"/>
          <w:sz w:val="24"/>
        </w:rPr>
        <w:t xml:space="preserve">switch a multi-port </w:t>
      </w:r>
      <w:proofErr w:type="spellStart"/>
      <w:r w:rsidR="0006167B">
        <w:rPr>
          <w:rFonts w:ascii="Times New Roman" w:hAnsi="Times New Roman" w:cs="Times New Roman"/>
          <w:sz w:val="24"/>
        </w:rPr>
        <w:t>Valco</w:t>
      </w:r>
      <w:proofErr w:type="spellEnd"/>
      <w:r w:rsidR="0006167B">
        <w:rPr>
          <w:rFonts w:ascii="Times New Roman" w:hAnsi="Times New Roman" w:cs="Times New Roman"/>
          <w:sz w:val="24"/>
        </w:rPr>
        <w:t xml:space="preserve"> valve in order to sample ambient room air from </w:t>
      </w:r>
      <w:r w:rsidR="00162C3C">
        <w:rPr>
          <w:rFonts w:ascii="Times New Roman" w:hAnsi="Times New Roman" w:cs="Times New Roman"/>
          <w:sz w:val="24"/>
        </w:rPr>
        <w:t xml:space="preserve">a second capillary of equal length for 20-30 minutes. These “air calibrations”, measuring </w:t>
      </w:r>
      <w:r w:rsidR="00F370CB">
        <w:rPr>
          <w:rFonts w:ascii="Times New Roman" w:hAnsi="Times New Roman" w:cs="Times New Roman"/>
          <w:sz w:val="24"/>
        </w:rPr>
        <w:t>the constant ratio of atmospheric O</w:t>
      </w:r>
      <w:r w:rsidR="00F370CB">
        <w:rPr>
          <w:rFonts w:ascii="Times New Roman" w:hAnsi="Times New Roman" w:cs="Times New Roman"/>
          <w:sz w:val="24"/>
          <w:vertAlign w:val="subscript"/>
        </w:rPr>
        <w:t>2</w:t>
      </w:r>
      <w:r w:rsidR="00F370CB">
        <w:rPr>
          <w:rFonts w:ascii="Times New Roman" w:hAnsi="Times New Roman" w:cs="Times New Roman"/>
          <w:sz w:val="24"/>
        </w:rPr>
        <w:t>/</w:t>
      </w:r>
      <w:proofErr w:type="spellStart"/>
      <w:r w:rsidR="00F370CB">
        <w:rPr>
          <w:rFonts w:ascii="Times New Roman" w:hAnsi="Times New Roman" w:cs="Times New Roman"/>
          <w:sz w:val="24"/>
        </w:rPr>
        <w:t>Ar</w:t>
      </w:r>
      <w:proofErr w:type="spellEnd"/>
      <w:r w:rsidR="00F370CB">
        <w:rPr>
          <w:rFonts w:ascii="Times New Roman" w:hAnsi="Times New Roman" w:cs="Times New Roman"/>
          <w:sz w:val="24"/>
        </w:rPr>
        <w:t xml:space="preserve">, are used in downstream processing to </w:t>
      </w:r>
      <w:r w:rsidR="00CC557C">
        <w:rPr>
          <w:rFonts w:ascii="Times New Roman" w:hAnsi="Times New Roman" w:cs="Times New Roman"/>
          <w:sz w:val="24"/>
        </w:rPr>
        <w:t xml:space="preserve">express </w:t>
      </w:r>
      <w:r w:rsidR="008A3B05">
        <w:rPr>
          <w:rFonts w:ascii="Times New Roman" w:hAnsi="Times New Roman" w:cs="Times New Roman"/>
          <w:sz w:val="24"/>
        </w:rPr>
        <w:t xml:space="preserve">the </w:t>
      </w:r>
      <w:r w:rsidR="00CC557C">
        <w:rPr>
          <w:rFonts w:ascii="Times New Roman" w:hAnsi="Times New Roman" w:cs="Times New Roman"/>
          <w:i/>
          <w:sz w:val="24"/>
        </w:rPr>
        <w:t>in</w:t>
      </w:r>
      <w:r w:rsidR="00D9210A">
        <w:rPr>
          <w:rFonts w:ascii="Times New Roman" w:hAnsi="Times New Roman" w:cs="Times New Roman"/>
          <w:i/>
          <w:sz w:val="24"/>
        </w:rPr>
        <w:t xml:space="preserve"> </w:t>
      </w:r>
      <w:r w:rsidR="00CC557C">
        <w:rPr>
          <w:rFonts w:ascii="Times New Roman" w:hAnsi="Times New Roman" w:cs="Times New Roman"/>
          <w:i/>
          <w:sz w:val="24"/>
        </w:rPr>
        <w:t>situ</w:t>
      </w:r>
      <w:r w:rsidR="00CC557C">
        <w:rPr>
          <w:rFonts w:ascii="Times New Roman" w:hAnsi="Times New Roman" w:cs="Times New Roman"/>
          <w:i/>
          <w:sz w:val="24"/>
        </w:rPr>
        <w:softHyphen/>
        <w:t xml:space="preserve"> </w:t>
      </w:r>
      <w:r w:rsidR="00CC557C">
        <w:rPr>
          <w:rFonts w:ascii="Times New Roman" w:hAnsi="Times New Roman" w:cs="Times New Roman"/>
          <w:sz w:val="24"/>
        </w:rPr>
        <w:t>O</w:t>
      </w:r>
      <w:r w:rsidR="00CC557C">
        <w:rPr>
          <w:rFonts w:ascii="Times New Roman" w:hAnsi="Times New Roman" w:cs="Times New Roman"/>
          <w:sz w:val="24"/>
          <w:vertAlign w:val="subscript"/>
        </w:rPr>
        <w:t>2</w:t>
      </w:r>
      <w:r w:rsidR="00CC557C">
        <w:rPr>
          <w:rFonts w:ascii="Times New Roman" w:hAnsi="Times New Roman" w:cs="Times New Roman"/>
          <w:sz w:val="24"/>
        </w:rPr>
        <w:t>/</w:t>
      </w:r>
      <w:proofErr w:type="spellStart"/>
      <w:r w:rsidR="00CC557C">
        <w:rPr>
          <w:rFonts w:ascii="Times New Roman" w:hAnsi="Times New Roman" w:cs="Times New Roman"/>
          <w:sz w:val="24"/>
        </w:rPr>
        <w:t>Ar</w:t>
      </w:r>
      <w:proofErr w:type="spellEnd"/>
      <w:r w:rsidR="00CC557C">
        <w:rPr>
          <w:rFonts w:ascii="Times New Roman" w:hAnsi="Times New Roman" w:cs="Times New Roman"/>
          <w:sz w:val="24"/>
        </w:rPr>
        <w:t xml:space="preserve"> saturation</w:t>
      </w:r>
      <w:r w:rsidR="008A3B05">
        <w:rPr>
          <w:rFonts w:ascii="Times New Roman" w:hAnsi="Times New Roman" w:cs="Times New Roman"/>
          <w:sz w:val="24"/>
        </w:rPr>
        <w:t xml:space="preserve"> anomaly</w:t>
      </w:r>
      <w:r w:rsidR="00CC557C">
        <w:rPr>
          <w:rFonts w:ascii="Times New Roman" w:hAnsi="Times New Roman" w:cs="Times New Roman"/>
          <w:sz w:val="24"/>
        </w:rPr>
        <w:t xml:space="preserve"> relative to </w:t>
      </w:r>
      <w:r w:rsidR="00657081">
        <w:rPr>
          <w:rFonts w:ascii="Times New Roman" w:hAnsi="Times New Roman" w:cs="Times New Roman"/>
          <w:sz w:val="24"/>
        </w:rPr>
        <w:t>the ratio at atmospheric equilibrium and to</w:t>
      </w:r>
      <w:r w:rsidR="00CC557C">
        <w:rPr>
          <w:rFonts w:ascii="Times New Roman" w:hAnsi="Times New Roman" w:cs="Times New Roman"/>
          <w:sz w:val="24"/>
        </w:rPr>
        <w:t xml:space="preserve"> </w:t>
      </w:r>
      <w:r w:rsidR="00F370CB">
        <w:rPr>
          <w:rFonts w:ascii="Times New Roman" w:hAnsi="Times New Roman" w:cs="Times New Roman"/>
          <w:sz w:val="24"/>
        </w:rPr>
        <w:t xml:space="preserve">calibrate </w:t>
      </w:r>
      <w:r w:rsidR="00594F02">
        <w:rPr>
          <w:rFonts w:ascii="Times New Roman" w:hAnsi="Times New Roman" w:cs="Times New Roman"/>
          <w:sz w:val="24"/>
        </w:rPr>
        <w:t>“water” O</w:t>
      </w:r>
      <w:r w:rsidR="00594F02">
        <w:rPr>
          <w:rFonts w:ascii="Times New Roman" w:hAnsi="Times New Roman" w:cs="Times New Roman"/>
          <w:sz w:val="24"/>
          <w:vertAlign w:val="subscript"/>
        </w:rPr>
        <w:t>2</w:t>
      </w:r>
      <w:r w:rsidR="00594F02">
        <w:rPr>
          <w:rFonts w:ascii="Times New Roman" w:hAnsi="Times New Roman" w:cs="Times New Roman"/>
          <w:sz w:val="24"/>
        </w:rPr>
        <w:t>/</w:t>
      </w:r>
      <w:proofErr w:type="spellStart"/>
      <w:r w:rsidR="00594F02">
        <w:rPr>
          <w:rFonts w:ascii="Times New Roman" w:hAnsi="Times New Roman" w:cs="Times New Roman"/>
          <w:sz w:val="24"/>
        </w:rPr>
        <w:t>Ar</w:t>
      </w:r>
      <w:proofErr w:type="spellEnd"/>
      <w:r w:rsidR="00594F02">
        <w:rPr>
          <w:rFonts w:ascii="Times New Roman" w:hAnsi="Times New Roman" w:cs="Times New Roman"/>
          <w:sz w:val="24"/>
        </w:rPr>
        <w:t xml:space="preserve"> measurements for </w:t>
      </w:r>
      <w:r w:rsidR="001436F5">
        <w:rPr>
          <w:rFonts w:ascii="Times New Roman" w:hAnsi="Times New Roman" w:cs="Times New Roman"/>
          <w:sz w:val="24"/>
        </w:rPr>
        <w:t>instrumental drift.</w:t>
      </w:r>
    </w:p>
    <w:p w14:paraId="4849A57F" w14:textId="1A270D44" w:rsidR="00B50186" w:rsidRDefault="00B50186" w:rsidP="00796488">
      <w:pPr>
        <w:spacing w:line="480" w:lineRule="auto"/>
        <w:contextualSpacing/>
        <w:rPr>
          <w:rFonts w:ascii="Times New Roman" w:hAnsi="Times New Roman" w:cs="Times New Roman"/>
          <w:sz w:val="24"/>
        </w:rPr>
      </w:pPr>
      <w:r>
        <w:rPr>
          <w:rFonts w:ascii="Times New Roman" w:hAnsi="Times New Roman" w:cs="Times New Roman"/>
          <w:sz w:val="24"/>
        </w:rPr>
        <w:tab/>
        <w:t xml:space="preserve">Apart from </w:t>
      </w:r>
      <w:r w:rsidR="00426E9C">
        <w:rPr>
          <w:rFonts w:ascii="Times New Roman" w:hAnsi="Times New Roman" w:cs="Times New Roman"/>
          <w:sz w:val="24"/>
        </w:rPr>
        <w:t>occasional</w:t>
      </w:r>
      <w:r>
        <w:rPr>
          <w:rFonts w:ascii="Times New Roman" w:hAnsi="Times New Roman" w:cs="Times New Roman"/>
          <w:sz w:val="24"/>
        </w:rPr>
        <w:t xml:space="preserve"> </w:t>
      </w:r>
      <w:r w:rsidR="006F0C6C">
        <w:rPr>
          <w:rFonts w:ascii="Times New Roman" w:hAnsi="Times New Roman" w:cs="Times New Roman"/>
          <w:sz w:val="24"/>
        </w:rPr>
        <w:t>breaks in measurements</w:t>
      </w:r>
      <w:r w:rsidR="00426E9C">
        <w:rPr>
          <w:rFonts w:ascii="Times New Roman" w:hAnsi="Times New Roman" w:cs="Times New Roman"/>
          <w:sz w:val="24"/>
        </w:rPr>
        <w:t xml:space="preserve"> for cleaning, service</w:t>
      </w:r>
      <w:r w:rsidR="001F30E1">
        <w:rPr>
          <w:rFonts w:ascii="Times New Roman" w:hAnsi="Times New Roman" w:cs="Times New Roman"/>
          <w:sz w:val="24"/>
        </w:rPr>
        <w:t xml:space="preserve">, or to troubleshoot technical issues, EIMS measurements were collected </w:t>
      </w:r>
      <w:r w:rsidR="00371030">
        <w:rPr>
          <w:rFonts w:ascii="Times New Roman" w:hAnsi="Times New Roman" w:cs="Times New Roman"/>
          <w:sz w:val="24"/>
        </w:rPr>
        <w:t>continuously throughout both cruises</w:t>
      </w:r>
      <w:r w:rsidR="001F30E1">
        <w:rPr>
          <w:rFonts w:ascii="Times New Roman" w:hAnsi="Times New Roman" w:cs="Times New Roman"/>
          <w:sz w:val="24"/>
        </w:rPr>
        <w:t xml:space="preserve"> </w:t>
      </w:r>
      <w:r w:rsidR="001F30E1">
        <w:rPr>
          <w:rFonts w:ascii="Times New Roman" w:hAnsi="Times New Roman" w:cs="Times New Roman"/>
          <w:sz w:val="24"/>
        </w:rPr>
        <w:lastRenderedPageBreak/>
        <w:t xml:space="preserve">during </w:t>
      </w:r>
      <w:r w:rsidR="00536195">
        <w:rPr>
          <w:rFonts w:ascii="Times New Roman" w:hAnsi="Times New Roman" w:cs="Times New Roman"/>
          <w:sz w:val="24"/>
        </w:rPr>
        <w:t xml:space="preserve">all </w:t>
      </w:r>
      <w:proofErr w:type="spellStart"/>
      <w:r w:rsidR="00536195">
        <w:rPr>
          <w:rFonts w:ascii="Times New Roman" w:hAnsi="Times New Roman" w:cs="Times New Roman"/>
          <w:sz w:val="24"/>
        </w:rPr>
        <w:t>Lagrangian</w:t>
      </w:r>
      <w:proofErr w:type="spellEnd"/>
      <w:r w:rsidR="00536195">
        <w:rPr>
          <w:rFonts w:ascii="Times New Roman" w:hAnsi="Times New Roman" w:cs="Times New Roman"/>
          <w:sz w:val="24"/>
        </w:rPr>
        <w:t xml:space="preserve"> </w:t>
      </w:r>
      <w:r w:rsidR="00A91FF6">
        <w:rPr>
          <w:rFonts w:ascii="Times New Roman" w:hAnsi="Times New Roman" w:cs="Times New Roman"/>
          <w:sz w:val="24"/>
        </w:rPr>
        <w:t>cycles</w:t>
      </w:r>
      <w:r w:rsidR="00536195">
        <w:rPr>
          <w:rFonts w:ascii="Times New Roman" w:hAnsi="Times New Roman" w:cs="Times New Roman"/>
          <w:sz w:val="24"/>
        </w:rPr>
        <w:t>.</w:t>
      </w:r>
      <w:r w:rsidR="00CA2AB2">
        <w:rPr>
          <w:rFonts w:ascii="Times New Roman" w:hAnsi="Times New Roman" w:cs="Times New Roman"/>
          <w:sz w:val="24"/>
        </w:rPr>
        <w:t xml:space="preserve"> Gaps in data due to instrument downtime never exceeded </w:t>
      </w:r>
      <w:r w:rsidR="00010B75">
        <w:rPr>
          <w:rFonts w:ascii="Times New Roman" w:hAnsi="Times New Roman" w:cs="Times New Roman"/>
          <w:sz w:val="24"/>
        </w:rPr>
        <w:t>4</w:t>
      </w:r>
      <w:r w:rsidR="00CA2AB2">
        <w:rPr>
          <w:rFonts w:ascii="Times New Roman" w:hAnsi="Times New Roman" w:cs="Times New Roman"/>
          <w:sz w:val="24"/>
        </w:rPr>
        <w:t xml:space="preserve">.5 hours during </w:t>
      </w:r>
      <w:proofErr w:type="spellStart"/>
      <w:r w:rsidR="00CA2AB2">
        <w:rPr>
          <w:rFonts w:ascii="Times New Roman" w:hAnsi="Times New Roman" w:cs="Times New Roman"/>
          <w:sz w:val="24"/>
        </w:rPr>
        <w:t>Lagrangian</w:t>
      </w:r>
      <w:proofErr w:type="spellEnd"/>
      <w:r w:rsidR="00CA2AB2">
        <w:rPr>
          <w:rFonts w:ascii="Times New Roman" w:hAnsi="Times New Roman" w:cs="Times New Roman"/>
          <w:sz w:val="24"/>
        </w:rPr>
        <w:t xml:space="preserve"> measurements</w:t>
      </w:r>
      <w:r w:rsidR="00010B75">
        <w:rPr>
          <w:rFonts w:ascii="Times New Roman" w:hAnsi="Times New Roman" w:cs="Times New Roman"/>
          <w:sz w:val="24"/>
        </w:rPr>
        <w:t xml:space="preserve">, apart from a </w:t>
      </w:r>
      <w:proofErr w:type="gramStart"/>
      <w:r w:rsidR="00010B75">
        <w:rPr>
          <w:rFonts w:ascii="Times New Roman" w:hAnsi="Times New Roman" w:cs="Times New Roman"/>
          <w:sz w:val="24"/>
        </w:rPr>
        <w:t>9.5 hour</w:t>
      </w:r>
      <w:proofErr w:type="gramEnd"/>
      <w:r w:rsidR="00010B75">
        <w:rPr>
          <w:rFonts w:ascii="Times New Roman" w:hAnsi="Times New Roman" w:cs="Times New Roman"/>
          <w:sz w:val="24"/>
        </w:rPr>
        <w:t xml:space="preserve"> </w:t>
      </w:r>
      <w:r w:rsidR="003808A7">
        <w:rPr>
          <w:rFonts w:ascii="Times New Roman" w:hAnsi="Times New Roman" w:cs="Times New Roman"/>
          <w:sz w:val="24"/>
        </w:rPr>
        <w:t>break in data during the first cycle of P1706.</w:t>
      </w:r>
    </w:p>
    <w:p w14:paraId="723B6398" w14:textId="7198058C" w:rsidR="0024407E" w:rsidRDefault="0024407E" w:rsidP="0024407E">
      <w:pPr>
        <w:spacing w:line="480" w:lineRule="auto"/>
        <w:ind w:firstLine="720"/>
        <w:contextualSpacing/>
        <w:rPr>
          <w:rFonts w:ascii="Times New Roman" w:hAnsi="Times New Roman" w:cs="Times New Roman"/>
          <w:sz w:val="24"/>
        </w:rPr>
      </w:pPr>
      <w:r>
        <w:rPr>
          <w:rFonts w:ascii="Times New Roman" w:hAnsi="Times New Roman" w:cs="Times New Roman"/>
          <w:sz w:val="24"/>
        </w:rPr>
        <w:t xml:space="preserve">Potential respiration in the ship’s lines </w:t>
      </w:r>
      <w:r w:rsidR="00D16FAF">
        <w:rPr>
          <w:rFonts w:ascii="Times New Roman" w:hAnsi="Times New Roman" w:cs="Times New Roman"/>
          <w:sz w:val="24"/>
        </w:rPr>
        <w:fldChar w:fldCharType="begin"/>
      </w:r>
      <w:r w:rsidR="00B14519">
        <w:rPr>
          <w:rFonts w:ascii="Times New Roman" w:hAnsi="Times New Roman" w:cs="Times New Roman"/>
          <w:sz w:val="24"/>
        </w:rPr>
        <w:instrText xml:space="preserve"> ADDIN EN.CITE &lt;EndNote&gt;&lt;Cite&gt;&lt;Author&gt;Juranek&lt;/Author&gt;&lt;Year&gt;2010&lt;/Year&gt;&lt;RecNum&gt;99&lt;/RecNum&gt;&lt;DisplayText&gt;(Juranek, Hamme, Kaiser, Wanninkhof, &amp;amp; Quay, 2010)&lt;/DisplayText&gt;&lt;record&gt;&lt;rec-number&gt;99&lt;/rec-number&gt;&lt;foreign-keys&gt;&lt;key app="EN" db-id="5serpfttlaazrbezaeapsws025wrrzs2v9rx" timestamp="0" guid="dd81febd-405c-440d-b7c5-102d17355d5e"&gt;99&lt;/key&gt;&lt;/foreign-keys&gt;&lt;ref-type name="Journal Article"&gt;17&lt;/ref-type&gt;&lt;contributors&gt;&lt;authors&gt;&lt;author&gt;Juranek, Lauren W.&lt;/author&gt;&lt;author&gt;Hamme, Roberta C.&lt;/author&gt;&lt;author&gt;Kaiser, Jan&lt;/author&gt;&lt;author&gt;Wanninkhof, Rik&lt;/author&gt;&lt;author&gt;Quay, Paul D.&lt;/author&gt;&lt;/authors&gt;&lt;/contributors&gt;&lt;titles&gt;&lt;title&gt;Evidence of O-2 consumption in underway seawater lines: Implications for air-sea O-2 and CO2 fluxes&lt;/title&gt;&lt;secondary-title&gt;Geophysical Research Letters&lt;/secondary-title&gt;&lt;/titles&gt;&lt;periodical&gt;&lt;full-title&gt;Geophysical Research Letters&lt;/full-title&gt;&lt;/periodical&gt;&lt;volume&gt;37&lt;/volume&gt;&lt;dates&gt;&lt;year&gt;2010&lt;/year&gt;&lt;pub-dates&gt;&lt;date&gt;Jan 6&lt;/date&gt;&lt;/pub-dates&gt;&lt;/dates&gt;&lt;isbn&gt;0094-8276&lt;/isbn&gt;&lt;accession-num&gt;WOS:000273505600001&lt;/accession-num&gt;&lt;urls&gt;&lt;related-urls&gt;&lt;url&gt;&amp;lt;Go to ISI&amp;gt;://WOS:000273505600001&lt;/url&gt;&lt;/related-urls&gt;&lt;/urls&gt;&lt;custom7&gt;L01601&lt;/custom7&gt;&lt;electronic-resource-num&gt;10.1029/2009gl040423&lt;/electronic-resource-num&gt;&lt;/record&gt;&lt;/Cite&gt;&lt;/EndNote&gt;</w:instrText>
      </w:r>
      <w:r w:rsidR="00D16FAF">
        <w:rPr>
          <w:rFonts w:ascii="Times New Roman" w:hAnsi="Times New Roman" w:cs="Times New Roman"/>
          <w:sz w:val="24"/>
        </w:rPr>
        <w:fldChar w:fldCharType="separate"/>
      </w:r>
      <w:r w:rsidR="00B14519">
        <w:rPr>
          <w:rFonts w:ascii="Times New Roman" w:hAnsi="Times New Roman" w:cs="Times New Roman"/>
          <w:noProof/>
          <w:sz w:val="24"/>
        </w:rPr>
        <w:t>(Juranek, Hamme, Kaiser, Wanninkhof, &amp; Quay, 2010)</w:t>
      </w:r>
      <w:r w:rsidR="00D16FAF">
        <w:rPr>
          <w:rFonts w:ascii="Times New Roman" w:hAnsi="Times New Roman" w:cs="Times New Roman"/>
          <w:sz w:val="24"/>
        </w:rPr>
        <w:fldChar w:fldCharType="end"/>
      </w:r>
      <w:r>
        <w:rPr>
          <w:rFonts w:ascii="Times New Roman" w:hAnsi="Times New Roman" w:cs="Times New Roman"/>
          <w:sz w:val="24"/>
        </w:rPr>
        <w:t xml:space="preserve"> was assessed </w:t>
      </w:r>
      <w:r w:rsidR="00A14835">
        <w:rPr>
          <w:rFonts w:ascii="Times New Roman" w:hAnsi="Times New Roman" w:cs="Times New Roman"/>
          <w:sz w:val="24"/>
        </w:rPr>
        <w:t xml:space="preserve">in 2016 </w:t>
      </w:r>
      <w:r>
        <w:rPr>
          <w:rFonts w:ascii="Times New Roman" w:hAnsi="Times New Roman" w:cs="Times New Roman"/>
          <w:sz w:val="24"/>
        </w:rPr>
        <w:t xml:space="preserve">using five paired sets of discrete </w:t>
      </w:r>
      <w:r w:rsidR="00C4232C">
        <w:rPr>
          <w:rFonts w:ascii="Times New Roman" w:hAnsi="Times New Roman" w:cs="Times New Roman"/>
          <w:sz w:val="24"/>
        </w:rPr>
        <w:t xml:space="preserve">Winkler </w:t>
      </w:r>
      <w:r>
        <w:rPr>
          <w:rFonts w:ascii="Times New Roman" w:hAnsi="Times New Roman" w:cs="Times New Roman"/>
          <w:sz w:val="24"/>
        </w:rPr>
        <w:t xml:space="preserve">dissolved oxygen samples taken from CTD casts and from the underway seawater tap over the course of the cruise. Winkler samples from CTD casts were collected from a </w:t>
      </w:r>
      <w:r w:rsidR="00D60FAE">
        <w:rPr>
          <w:rFonts w:ascii="Times New Roman" w:hAnsi="Times New Roman" w:cs="Times New Roman"/>
          <w:sz w:val="24"/>
        </w:rPr>
        <w:t xml:space="preserve">surface </w:t>
      </w:r>
      <w:r>
        <w:rPr>
          <w:rFonts w:ascii="Times New Roman" w:hAnsi="Times New Roman" w:cs="Times New Roman"/>
          <w:sz w:val="24"/>
        </w:rPr>
        <w:t xml:space="preserve">depth of </w:t>
      </w:r>
      <w:r w:rsidR="004F0B09">
        <w:rPr>
          <w:rFonts w:ascii="Times New Roman" w:hAnsi="Times New Roman" w:cs="Times New Roman"/>
          <w:sz w:val="24"/>
        </w:rPr>
        <w:t xml:space="preserve">around </w:t>
      </w:r>
      <w:r>
        <w:rPr>
          <w:rFonts w:ascii="Times New Roman" w:hAnsi="Times New Roman" w:cs="Times New Roman"/>
          <w:sz w:val="24"/>
        </w:rPr>
        <w:t xml:space="preserve">five meters. Samples were immediately fixed with pickling reagents and measured via Winkler titration </w:t>
      </w:r>
      <w:r w:rsidR="006526A3">
        <w:rPr>
          <w:rFonts w:ascii="Times New Roman" w:hAnsi="Times New Roman" w:cs="Times New Roman"/>
          <w:sz w:val="24"/>
        </w:rPr>
        <w:t xml:space="preserve">at Scripps Institute of Oceanography </w:t>
      </w:r>
      <w:r w:rsidR="00726E85">
        <w:rPr>
          <w:rFonts w:ascii="Times New Roman" w:hAnsi="Times New Roman" w:cs="Times New Roman"/>
          <w:sz w:val="24"/>
        </w:rPr>
        <w:t>shortly after</w:t>
      </w:r>
      <w:r>
        <w:rPr>
          <w:rFonts w:ascii="Times New Roman" w:hAnsi="Times New Roman" w:cs="Times New Roman"/>
          <w:sz w:val="24"/>
        </w:rPr>
        <w:t xml:space="preserve"> return</w:t>
      </w:r>
      <w:r w:rsidR="00726E85">
        <w:rPr>
          <w:rFonts w:ascii="Times New Roman" w:hAnsi="Times New Roman" w:cs="Times New Roman"/>
          <w:sz w:val="24"/>
        </w:rPr>
        <w:t>ing</w:t>
      </w:r>
      <w:r>
        <w:rPr>
          <w:rFonts w:ascii="Times New Roman" w:hAnsi="Times New Roman" w:cs="Times New Roman"/>
          <w:sz w:val="24"/>
        </w:rPr>
        <w:t xml:space="preserve"> to port</w:t>
      </w:r>
      <w:r w:rsidR="00A464B1" w:rsidRPr="00A464B1">
        <w:rPr>
          <w:rFonts w:ascii="Times New Roman" w:hAnsi="Times New Roman" w:cs="Times New Roman"/>
          <w:sz w:val="24"/>
        </w:rPr>
        <w:t xml:space="preserve"> </w:t>
      </w:r>
      <w:r w:rsidR="00A464B1">
        <w:rPr>
          <w:rFonts w:ascii="Times New Roman" w:hAnsi="Times New Roman" w:cs="Times New Roman"/>
          <w:sz w:val="24"/>
        </w:rPr>
        <w:t xml:space="preserve">following the procedure outlined in the </w:t>
      </w:r>
      <w:proofErr w:type="spellStart"/>
      <w:r w:rsidR="00A464B1">
        <w:rPr>
          <w:rFonts w:ascii="Times New Roman" w:hAnsi="Times New Roman" w:cs="Times New Roman"/>
          <w:sz w:val="24"/>
        </w:rPr>
        <w:t>CalCOFI</w:t>
      </w:r>
      <w:proofErr w:type="spellEnd"/>
      <w:r w:rsidR="00A464B1">
        <w:rPr>
          <w:rFonts w:ascii="Times New Roman" w:hAnsi="Times New Roman" w:cs="Times New Roman"/>
          <w:sz w:val="24"/>
        </w:rPr>
        <w:t xml:space="preserve"> program’s Winkler sampling and analysis protocol</w:t>
      </w:r>
      <w:r w:rsidR="00752365">
        <w:rPr>
          <w:rFonts w:ascii="Times New Roman" w:hAnsi="Times New Roman" w:cs="Times New Roman"/>
          <w:sz w:val="24"/>
        </w:rPr>
        <w:t xml:space="preserve"> (</w:t>
      </w:r>
      <w:r w:rsidR="00752365" w:rsidRPr="00752365">
        <w:rPr>
          <w:rFonts w:ascii="Times New Roman" w:hAnsi="Times New Roman" w:cs="Times New Roman"/>
          <w:sz w:val="24"/>
        </w:rPr>
        <w:t>http://www.calcofi.org/ccpublications/calcofi-methods/13-dissolved-oxygen.html</w:t>
      </w:r>
      <w:r w:rsidR="00752365">
        <w:rPr>
          <w:rFonts w:ascii="Times New Roman" w:hAnsi="Times New Roman" w:cs="Times New Roman"/>
          <w:sz w:val="24"/>
        </w:rPr>
        <w:t>)</w:t>
      </w:r>
      <w:r>
        <w:rPr>
          <w:rFonts w:ascii="Times New Roman" w:hAnsi="Times New Roman" w:cs="Times New Roman"/>
          <w:sz w:val="24"/>
        </w:rPr>
        <w:t>.</w:t>
      </w:r>
      <w:r w:rsidR="00830DD1">
        <w:rPr>
          <w:rFonts w:ascii="Times New Roman" w:hAnsi="Times New Roman" w:cs="Times New Roman"/>
          <w:sz w:val="24"/>
        </w:rPr>
        <w:t xml:space="preserve"> Measured Winkler samples showed </w:t>
      </w:r>
      <w:r w:rsidR="00A14835">
        <w:rPr>
          <w:rFonts w:ascii="Times New Roman" w:hAnsi="Times New Roman" w:cs="Times New Roman"/>
          <w:sz w:val="24"/>
        </w:rPr>
        <w:t xml:space="preserve">no consistent difference between underway and </w:t>
      </w:r>
      <w:r w:rsidR="00A14835">
        <w:rPr>
          <w:rFonts w:ascii="Times New Roman" w:hAnsi="Times New Roman" w:cs="Times New Roman"/>
          <w:i/>
          <w:sz w:val="24"/>
        </w:rPr>
        <w:t>in</w:t>
      </w:r>
      <w:r w:rsidR="00013569">
        <w:rPr>
          <w:rFonts w:ascii="Times New Roman" w:hAnsi="Times New Roman" w:cs="Times New Roman"/>
          <w:i/>
          <w:sz w:val="24"/>
        </w:rPr>
        <w:t xml:space="preserve"> </w:t>
      </w:r>
      <w:r w:rsidR="00A14835">
        <w:rPr>
          <w:rFonts w:ascii="Times New Roman" w:hAnsi="Times New Roman" w:cs="Times New Roman"/>
          <w:i/>
          <w:sz w:val="24"/>
        </w:rPr>
        <w:t>situ</w:t>
      </w:r>
      <w:r w:rsidR="00A14835">
        <w:rPr>
          <w:rFonts w:ascii="Times New Roman" w:hAnsi="Times New Roman" w:cs="Times New Roman"/>
          <w:sz w:val="24"/>
        </w:rPr>
        <w:t xml:space="preserve"> oxygen concentrations</w:t>
      </w:r>
      <w:r w:rsidR="007551EE">
        <w:rPr>
          <w:rFonts w:ascii="Times New Roman" w:hAnsi="Times New Roman" w:cs="Times New Roman"/>
          <w:sz w:val="24"/>
        </w:rPr>
        <w:t xml:space="preserve"> (</w:t>
      </w:r>
      <w:r w:rsidR="002C2C53">
        <w:rPr>
          <w:rFonts w:ascii="Times New Roman" w:hAnsi="Times New Roman" w:cs="Times New Roman"/>
          <w:sz w:val="24"/>
        </w:rPr>
        <w:t>average o</w:t>
      </w:r>
      <w:r w:rsidR="00B27DE7">
        <w:rPr>
          <w:rFonts w:ascii="Times New Roman" w:hAnsi="Times New Roman" w:cs="Times New Roman"/>
          <w:sz w:val="24"/>
        </w:rPr>
        <w:t>ffset of &lt;0.</w:t>
      </w:r>
      <w:r w:rsidR="003932DF">
        <w:rPr>
          <w:rFonts w:ascii="Times New Roman" w:hAnsi="Times New Roman" w:cs="Times New Roman"/>
          <w:sz w:val="24"/>
        </w:rPr>
        <w:t>43 µmol/kg</w:t>
      </w:r>
      <w:r w:rsidR="00B27DE7">
        <w:rPr>
          <w:rFonts w:ascii="Times New Roman" w:hAnsi="Times New Roman" w:cs="Times New Roman"/>
          <w:sz w:val="24"/>
        </w:rPr>
        <w:t xml:space="preserve">, </w:t>
      </w:r>
      <w:r w:rsidR="00194769">
        <w:rPr>
          <w:rFonts w:ascii="Times New Roman" w:hAnsi="Times New Roman" w:cs="Times New Roman"/>
          <w:sz w:val="24"/>
        </w:rPr>
        <w:t xml:space="preserve">standard deviation of </w:t>
      </w:r>
      <w:r w:rsidR="003932DF">
        <w:rPr>
          <w:rFonts w:ascii="Times New Roman" w:hAnsi="Times New Roman" w:cs="Times New Roman"/>
          <w:sz w:val="24"/>
        </w:rPr>
        <w:t>1</w:t>
      </w:r>
      <w:r w:rsidR="00194769">
        <w:rPr>
          <w:rFonts w:ascii="Times New Roman" w:hAnsi="Times New Roman" w:cs="Times New Roman"/>
          <w:sz w:val="24"/>
        </w:rPr>
        <w:t>.</w:t>
      </w:r>
      <w:r w:rsidR="003932DF">
        <w:rPr>
          <w:rFonts w:ascii="Times New Roman" w:hAnsi="Times New Roman" w:cs="Times New Roman"/>
          <w:sz w:val="24"/>
        </w:rPr>
        <w:t>73 µmol/kg</w:t>
      </w:r>
      <w:r w:rsidR="00194769">
        <w:rPr>
          <w:rFonts w:ascii="Times New Roman" w:hAnsi="Times New Roman" w:cs="Times New Roman"/>
          <w:sz w:val="24"/>
        </w:rPr>
        <w:t xml:space="preserve">, </w:t>
      </w:r>
      <w:r w:rsidR="0065184E">
        <w:rPr>
          <w:rFonts w:ascii="Times New Roman" w:hAnsi="Times New Roman" w:cs="Times New Roman"/>
          <w:sz w:val="24"/>
        </w:rPr>
        <w:t xml:space="preserve">average </w:t>
      </w:r>
      <w:r w:rsidR="008B4B5C">
        <w:rPr>
          <w:rFonts w:ascii="Times New Roman" w:hAnsi="Times New Roman" w:cs="Times New Roman"/>
          <w:sz w:val="24"/>
        </w:rPr>
        <w:t>percent difference</w:t>
      </w:r>
      <w:r w:rsidR="00481F5C">
        <w:rPr>
          <w:rFonts w:ascii="Times New Roman" w:hAnsi="Times New Roman" w:cs="Times New Roman"/>
          <w:sz w:val="24"/>
        </w:rPr>
        <w:t xml:space="preserve"> of -0.1%</w:t>
      </w:r>
      <w:r w:rsidR="00A65DC5">
        <w:rPr>
          <w:rFonts w:ascii="Times New Roman" w:hAnsi="Times New Roman" w:cs="Times New Roman"/>
          <w:sz w:val="24"/>
        </w:rPr>
        <w:t>)</w:t>
      </w:r>
      <w:r w:rsidR="00A14835">
        <w:rPr>
          <w:rFonts w:ascii="Times New Roman" w:hAnsi="Times New Roman" w:cs="Times New Roman"/>
          <w:sz w:val="24"/>
        </w:rPr>
        <w:t xml:space="preserve">, suggesting that </w:t>
      </w:r>
      <w:r w:rsidR="00054B88">
        <w:rPr>
          <w:rFonts w:ascii="Times New Roman" w:hAnsi="Times New Roman" w:cs="Times New Roman"/>
          <w:sz w:val="24"/>
        </w:rPr>
        <w:t xml:space="preserve">the effect of </w:t>
      </w:r>
      <w:r w:rsidR="00A14835">
        <w:rPr>
          <w:rFonts w:ascii="Times New Roman" w:hAnsi="Times New Roman" w:cs="Times New Roman"/>
          <w:sz w:val="24"/>
        </w:rPr>
        <w:t xml:space="preserve">microbial respiration in the </w:t>
      </w:r>
      <w:r w:rsidR="00054B88">
        <w:rPr>
          <w:rFonts w:ascii="Times New Roman" w:hAnsi="Times New Roman" w:cs="Times New Roman"/>
          <w:i/>
          <w:sz w:val="24"/>
        </w:rPr>
        <w:t>R/V</w:t>
      </w:r>
      <w:r w:rsidR="00054B88">
        <w:rPr>
          <w:rFonts w:ascii="Times New Roman" w:hAnsi="Times New Roman" w:cs="Times New Roman"/>
          <w:sz w:val="24"/>
        </w:rPr>
        <w:t xml:space="preserve"> </w:t>
      </w:r>
      <w:proofErr w:type="spellStart"/>
      <w:r w:rsidR="00054B88">
        <w:rPr>
          <w:rFonts w:ascii="Times New Roman" w:hAnsi="Times New Roman" w:cs="Times New Roman"/>
          <w:i/>
          <w:sz w:val="24"/>
        </w:rPr>
        <w:t>Sikuliaq</w:t>
      </w:r>
      <w:r w:rsidR="00054B88">
        <w:rPr>
          <w:rFonts w:ascii="Times New Roman" w:hAnsi="Times New Roman" w:cs="Times New Roman"/>
          <w:sz w:val="24"/>
        </w:rPr>
        <w:t>’s</w:t>
      </w:r>
      <w:proofErr w:type="spellEnd"/>
      <w:r w:rsidR="00054B88">
        <w:rPr>
          <w:rFonts w:ascii="Times New Roman" w:hAnsi="Times New Roman" w:cs="Times New Roman"/>
          <w:sz w:val="24"/>
        </w:rPr>
        <w:t xml:space="preserve"> underway plumbing was negligible.</w:t>
      </w:r>
      <w:r w:rsidR="00287661">
        <w:rPr>
          <w:rFonts w:ascii="Times New Roman" w:hAnsi="Times New Roman" w:cs="Times New Roman"/>
          <w:sz w:val="24"/>
        </w:rPr>
        <w:t xml:space="preserve"> </w:t>
      </w:r>
      <w:r w:rsidR="002B4118">
        <w:rPr>
          <w:rFonts w:ascii="Times New Roman" w:hAnsi="Times New Roman" w:cs="Times New Roman"/>
          <w:i/>
          <w:sz w:val="24"/>
        </w:rPr>
        <w:t>In</w:t>
      </w:r>
      <w:r w:rsidR="005F45D9">
        <w:rPr>
          <w:rFonts w:ascii="Times New Roman" w:hAnsi="Times New Roman" w:cs="Times New Roman"/>
          <w:i/>
          <w:sz w:val="24"/>
        </w:rPr>
        <w:t xml:space="preserve">-situ </w:t>
      </w:r>
      <w:r w:rsidR="005F45D9">
        <w:rPr>
          <w:rFonts w:ascii="Times New Roman" w:hAnsi="Times New Roman" w:cs="Times New Roman"/>
          <w:sz w:val="24"/>
        </w:rPr>
        <w:t>W</w:t>
      </w:r>
      <w:r w:rsidR="00287661">
        <w:rPr>
          <w:rFonts w:ascii="Times New Roman" w:hAnsi="Times New Roman" w:cs="Times New Roman"/>
          <w:sz w:val="24"/>
        </w:rPr>
        <w:t>inkler samples were not taken during the P1706 cruise.</w:t>
      </w:r>
    </w:p>
    <w:p w14:paraId="11070155" w14:textId="31CEA950" w:rsidR="00917A59" w:rsidRPr="00054B88" w:rsidRDefault="00917A59" w:rsidP="0024407E">
      <w:pPr>
        <w:spacing w:line="480" w:lineRule="auto"/>
        <w:ind w:firstLine="720"/>
        <w:contextualSpacing/>
        <w:rPr>
          <w:rFonts w:ascii="Times New Roman" w:hAnsi="Times New Roman" w:cs="Times New Roman"/>
          <w:sz w:val="24"/>
        </w:rPr>
      </w:pPr>
    </w:p>
    <w:p w14:paraId="16C5A942" w14:textId="77777777" w:rsidR="00375A3B" w:rsidRDefault="00375A3B" w:rsidP="00796488">
      <w:pPr>
        <w:spacing w:line="480" w:lineRule="auto"/>
        <w:contextualSpacing/>
        <w:rPr>
          <w:rFonts w:ascii="Times New Roman" w:hAnsi="Times New Roman" w:cs="Times New Roman"/>
          <w:sz w:val="24"/>
        </w:rPr>
      </w:pPr>
    </w:p>
    <w:p w14:paraId="34B92889" w14:textId="49F2D25E" w:rsidR="00375A3B" w:rsidRPr="007822B2" w:rsidRDefault="003A2777" w:rsidP="00796488">
      <w:pPr>
        <w:spacing w:line="480" w:lineRule="auto"/>
        <w:contextualSpacing/>
        <w:rPr>
          <w:rFonts w:ascii="Times New Roman" w:hAnsi="Times New Roman" w:cs="Times New Roman"/>
          <w:b/>
          <w:sz w:val="24"/>
        </w:rPr>
      </w:pPr>
      <w:r>
        <w:rPr>
          <w:rFonts w:ascii="Times New Roman" w:hAnsi="Times New Roman" w:cs="Times New Roman"/>
          <w:b/>
          <w:sz w:val="24"/>
        </w:rPr>
        <w:t xml:space="preserve">2.3 </w:t>
      </w:r>
      <w:r w:rsidR="007822B2">
        <w:rPr>
          <w:rFonts w:ascii="Times New Roman" w:hAnsi="Times New Roman" w:cs="Times New Roman"/>
          <w:b/>
          <w:sz w:val="24"/>
        </w:rPr>
        <w:t xml:space="preserve">Calculation of biological oxygen </w:t>
      </w:r>
      <w:r w:rsidR="003805CC">
        <w:rPr>
          <w:rFonts w:ascii="Times New Roman" w:hAnsi="Times New Roman" w:cs="Times New Roman"/>
          <w:b/>
          <w:sz w:val="24"/>
        </w:rPr>
        <w:t>s</w:t>
      </w:r>
      <w:r w:rsidR="007822B2">
        <w:rPr>
          <w:rFonts w:ascii="Times New Roman" w:hAnsi="Times New Roman" w:cs="Times New Roman"/>
          <w:b/>
          <w:sz w:val="24"/>
        </w:rPr>
        <w:t>aturation</w:t>
      </w:r>
      <w:r w:rsidR="00B84749">
        <w:rPr>
          <w:rFonts w:ascii="Times New Roman" w:hAnsi="Times New Roman" w:cs="Times New Roman"/>
          <w:b/>
          <w:sz w:val="24"/>
        </w:rPr>
        <w:t xml:space="preserve"> anomaly</w:t>
      </w:r>
      <w:r w:rsidR="007822B2">
        <w:rPr>
          <w:rFonts w:ascii="Times New Roman" w:hAnsi="Times New Roman" w:cs="Times New Roman"/>
          <w:b/>
          <w:sz w:val="24"/>
        </w:rPr>
        <w:t xml:space="preserve"> (ΔO</w:t>
      </w:r>
      <w:r w:rsidR="007822B2">
        <w:rPr>
          <w:rFonts w:ascii="Times New Roman" w:hAnsi="Times New Roman" w:cs="Times New Roman"/>
          <w:b/>
          <w:sz w:val="24"/>
          <w:vertAlign w:val="subscript"/>
        </w:rPr>
        <w:t>2</w:t>
      </w:r>
      <w:r w:rsidR="007822B2">
        <w:rPr>
          <w:rFonts w:ascii="Times New Roman" w:hAnsi="Times New Roman" w:cs="Times New Roman"/>
          <w:b/>
          <w:sz w:val="24"/>
        </w:rPr>
        <w:t>/</w:t>
      </w:r>
      <w:proofErr w:type="spellStart"/>
      <w:r w:rsidR="007822B2">
        <w:rPr>
          <w:rFonts w:ascii="Times New Roman" w:hAnsi="Times New Roman" w:cs="Times New Roman"/>
          <w:b/>
          <w:sz w:val="24"/>
        </w:rPr>
        <w:t>Ar</w:t>
      </w:r>
      <w:proofErr w:type="spellEnd"/>
      <w:r w:rsidR="00F46639">
        <w:rPr>
          <w:rFonts w:ascii="Times New Roman" w:hAnsi="Times New Roman" w:cs="Times New Roman"/>
          <w:b/>
          <w:sz w:val="24"/>
        </w:rPr>
        <w:t>):</w:t>
      </w:r>
    </w:p>
    <w:p w14:paraId="3A2CFC10" w14:textId="0DCD9205" w:rsidR="00422EF3" w:rsidRDefault="009D2CCB" w:rsidP="00796488">
      <w:pPr>
        <w:spacing w:line="480" w:lineRule="auto"/>
        <w:contextualSpacing/>
        <w:rPr>
          <w:rFonts w:ascii="Times New Roman" w:hAnsi="Times New Roman" w:cs="Times New Roman"/>
          <w:sz w:val="24"/>
        </w:rPr>
      </w:pPr>
      <w:r>
        <w:rPr>
          <w:rFonts w:ascii="Times New Roman" w:hAnsi="Times New Roman" w:cs="Times New Roman"/>
          <w:sz w:val="24"/>
        </w:rPr>
        <w:t xml:space="preserve">Raw </w:t>
      </w:r>
      <w:r w:rsidR="00B7782C">
        <w:rPr>
          <w:rFonts w:ascii="Times New Roman" w:hAnsi="Times New Roman" w:cs="Times New Roman"/>
          <w:sz w:val="24"/>
        </w:rPr>
        <w:t>EIMS</w:t>
      </w:r>
      <w:r>
        <w:rPr>
          <w:rFonts w:ascii="Times New Roman" w:hAnsi="Times New Roman" w:cs="Times New Roman"/>
          <w:sz w:val="24"/>
        </w:rPr>
        <w:t xml:space="preserve"> data was time-averaged at a two-minute timestep</w:t>
      </w:r>
      <w:r w:rsidR="00954088">
        <w:rPr>
          <w:rFonts w:ascii="Times New Roman" w:hAnsi="Times New Roman" w:cs="Times New Roman"/>
          <w:sz w:val="24"/>
        </w:rPr>
        <w:t xml:space="preserve">. </w:t>
      </w:r>
      <w:r w:rsidR="00B7782C">
        <w:rPr>
          <w:rFonts w:ascii="Times New Roman" w:hAnsi="Times New Roman" w:cs="Times New Roman"/>
          <w:sz w:val="24"/>
        </w:rPr>
        <w:t xml:space="preserve">Mass spectrometer data collected during </w:t>
      </w:r>
      <w:r w:rsidR="00AD3C90">
        <w:rPr>
          <w:rFonts w:ascii="Times New Roman" w:hAnsi="Times New Roman" w:cs="Times New Roman"/>
          <w:sz w:val="24"/>
        </w:rPr>
        <w:t xml:space="preserve">testing, periods of technical failure, and during </w:t>
      </w:r>
      <w:r w:rsidR="009A779B">
        <w:rPr>
          <w:rFonts w:ascii="Times New Roman" w:hAnsi="Times New Roman" w:cs="Times New Roman"/>
          <w:sz w:val="24"/>
        </w:rPr>
        <w:t xml:space="preserve">shutoffs of the ship’s underway seawater flow were filtered using </w:t>
      </w:r>
      <w:r w:rsidR="005D4348">
        <w:rPr>
          <w:rFonts w:ascii="Times New Roman" w:hAnsi="Times New Roman" w:cs="Times New Roman"/>
          <w:sz w:val="24"/>
        </w:rPr>
        <w:t>times recorded in a cruise log sheet.</w:t>
      </w:r>
      <w:r w:rsidR="00B7782C">
        <w:rPr>
          <w:rFonts w:ascii="Times New Roman" w:hAnsi="Times New Roman" w:cs="Times New Roman"/>
          <w:sz w:val="24"/>
        </w:rPr>
        <w:t xml:space="preserve"> </w:t>
      </w:r>
      <w:r w:rsidR="00F92D83">
        <w:rPr>
          <w:rFonts w:ascii="Times New Roman" w:hAnsi="Times New Roman" w:cs="Times New Roman"/>
          <w:sz w:val="24"/>
        </w:rPr>
        <w:t xml:space="preserve"> EIMS data collected during periods in which mass spectrometer pressure </w:t>
      </w:r>
      <w:r w:rsidR="00691581">
        <w:rPr>
          <w:rFonts w:ascii="Times New Roman" w:hAnsi="Times New Roman" w:cs="Times New Roman"/>
          <w:sz w:val="24"/>
        </w:rPr>
        <w:t xml:space="preserve">was anomalously </w:t>
      </w:r>
      <w:r w:rsidR="00EA6E53">
        <w:rPr>
          <w:rFonts w:ascii="Times New Roman" w:hAnsi="Times New Roman" w:cs="Times New Roman"/>
          <w:sz w:val="24"/>
        </w:rPr>
        <w:t xml:space="preserve">high or low (&lt; 1 </w:t>
      </w:r>
      <w:r w:rsidR="00DE3520">
        <w:rPr>
          <w:rFonts w:ascii="Times New Roman" w:hAnsi="Times New Roman" w:cs="Times New Roman"/>
          <w:sz w:val="24"/>
        </w:rPr>
        <w:t>×</w:t>
      </w:r>
      <w:r w:rsidR="00EA6E53">
        <w:rPr>
          <w:rFonts w:ascii="Times New Roman" w:hAnsi="Times New Roman" w:cs="Times New Roman"/>
          <w:sz w:val="24"/>
        </w:rPr>
        <w:t xml:space="preserve"> 10</w:t>
      </w:r>
      <w:r w:rsidR="00EA6E53">
        <w:rPr>
          <w:rFonts w:ascii="Times New Roman" w:hAnsi="Times New Roman" w:cs="Times New Roman"/>
          <w:sz w:val="24"/>
          <w:vertAlign w:val="superscript"/>
        </w:rPr>
        <w:t>-6</w:t>
      </w:r>
      <w:r w:rsidR="00EA6E53">
        <w:rPr>
          <w:rFonts w:ascii="Times New Roman" w:hAnsi="Times New Roman" w:cs="Times New Roman"/>
          <w:sz w:val="24"/>
        </w:rPr>
        <w:t xml:space="preserve"> or &gt; 9 </w:t>
      </w:r>
      <w:r w:rsidR="00DE3520">
        <w:rPr>
          <w:rFonts w:ascii="Times New Roman" w:hAnsi="Times New Roman" w:cs="Times New Roman"/>
          <w:sz w:val="24"/>
        </w:rPr>
        <w:t>×</w:t>
      </w:r>
      <w:r w:rsidR="00EA6E53">
        <w:rPr>
          <w:rFonts w:ascii="Times New Roman" w:hAnsi="Times New Roman" w:cs="Times New Roman"/>
          <w:sz w:val="24"/>
        </w:rPr>
        <w:t xml:space="preserve"> 10</w:t>
      </w:r>
      <w:r w:rsidR="00EA6E53">
        <w:rPr>
          <w:rFonts w:ascii="Times New Roman" w:hAnsi="Times New Roman" w:cs="Times New Roman"/>
          <w:sz w:val="24"/>
          <w:vertAlign w:val="superscript"/>
        </w:rPr>
        <w:t>-6</w:t>
      </w:r>
      <w:r w:rsidR="00EA6E53">
        <w:rPr>
          <w:rFonts w:ascii="Times New Roman" w:hAnsi="Times New Roman" w:cs="Times New Roman"/>
          <w:sz w:val="24"/>
        </w:rPr>
        <w:t xml:space="preserve"> </w:t>
      </w:r>
      <w:r w:rsidR="00EA6E53">
        <w:rPr>
          <w:rFonts w:ascii="Times New Roman" w:hAnsi="Times New Roman" w:cs="Times New Roman"/>
          <w:sz w:val="24"/>
        </w:rPr>
        <w:lastRenderedPageBreak/>
        <w:t>mbar)</w:t>
      </w:r>
      <w:r w:rsidR="00FF6BA8">
        <w:rPr>
          <w:rFonts w:ascii="Times New Roman" w:hAnsi="Times New Roman" w:cs="Times New Roman"/>
          <w:sz w:val="24"/>
        </w:rPr>
        <w:t>, as well as data recorded during the 80-minute period following any instrument restart were also filtered.</w:t>
      </w:r>
      <w:r w:rsidR="00113420">
        <w:rPr>
          <w:rFonts w:ascii="Times New Roman" w:hAnsi="Times New Roman" w:cs="Times New Roman"/>
          <w:sz w:val="24"/>
        </w:rPr>
        <w:t xml:space="preserve"> At times when a valve switch between air and water capillaries occurred, the </w:t>
      </w:r>
      <w:r w:rsidR="00376626">
        <w:rPr>
          <w:rFonts w:ascii="Times New Roman" w:hAnsi="Times New Roman" w:cs="Times New Roman"/>
          <w:sz w:val="24"/>
        </w:rPr>
        <w:t xml:space="preserve">nearest 6 minutes of water measurements </w:t>
      </w:r>
      <w:r w:rsidR="009A34E6">
        <w:rPr>
          <w:rFonts w:ascii="Times New Roman" w:hAnsi="Times New Roman" w:cs="Times New Roman"/>
          <w:sz w:val="24"/>
        </w:rPr>
        <w:t>and</w:t>
      </w:r>
      <w:r w:rsidR="00376626">
        <w:rPr>
          <w:rFonts w:ascii="Times New Roman" w:hAnsi="Times New Roman" w:cs="Times New Roman"/>
          <w:sz w:val="24"/>
        </w:rPr>
        <w:t xml:space="preserve"> the nearest 4 minutes of air measurements were also </w:t>
      </w:r>
      <w:r w:rsidR="00422EF3">
        <w:rPr>
          <w:rFonts w:ascii="Times New Roman" w:hAnsi="Times New Roman" w:cs="Times New Roman"/>
          <w:sz w:val="24"/>
        </w:rPr>
        <w:t>filtered from the dataset to avoid transition artifacts.</w:t>
      </w:r>
    </w:p>
    <w:p w14:paraId="3D186457" w14:textId="37D682BB" w:rsidR="00814924" w:rsidRDefault="00814924" w:rsidP="00632A8A">
      <w:pPr>
        <w:spacing w:line="480" w:lineRule="auto"/>
        <w:ind w:firstLine="720"/>
        <w:contextualSpacing/>
        <w:rPr>
          <w:rFonts w:ascii="Times New Roman" w:hAnsi="Times New Roman" w:cs="Times New Roman"/>
          <w:sz w:val="24"/>
        </w:rPr>
      </w:pPr>
      <w:r>
        <w:rPr>
          <w:rFonts w:ascii="Times New Roman" w:hAnsi="Times New Roman" w:cs="Times New Roman"/>
          <w:sz w:val="24"/>
        </w:rPr>
        <w:t>Biological O</w:t>
      </w:r>
      <w:r>
        <w:rPr>
          <w:rFonts w:ascii="Times New Roman" w:hAnsi="Times New Roman" w:cs="Times New Roman"/>
          <w:sz w:val="24"/>
          <w:vertAlign w:val="subscript"/>
        </w:rPr>
        <w:t>2</w:t>
      </w:r>
      <w:r>
        <w:rPr>
          <w:rFonts w:ascii="Times New Roman" w:hAnsi="Times New Roman" w:cs="Times New Roman"/>
          <w:sz w:val="24"/>
        </w:rPr>
        <w:t xml:space="preserve"> </w:t>
      </w:r>
      <w:r w:rsidR="00585EF3">
        <w:rPr>
          <w:rFonts w:ascii="Times New Roman" w:hAnsi="Times New Roman" w:cs="Times New Roman"/>
          <w:sz w:val="24"/>
        </w:rPr>
        <w:t>saturation anomaly</w:t>
      </w:r>
      <w:r>
        <w:rPr>
          <w:rFonts w:ascii="Times New Roman" w:hAnsi="Times New Roman" w:cs="Times New Roman"/>
          <w:sz w:val="24"/>
        </w:rPr>
        <w:t xml:space="preserve"> was </w:t>
      </w:r>
      <w:r w:rsidR="00632A8A">
        <w:rPr>
          <w:rFonts w:ascii="Times New Roman" w:hAnsi="Times New Roman" w:cs="Times New Roman"/>
          <w:sz w:val="24"/>
        </w:rPr>
        <w:t xml:space="preserve">subsequently </w:t>
      </w:r>
      <w:r>
        <w:rPr>
          <w:rFonts w:ascii="Times New Roman" w:hAnsi="Times New Roman" w:cs="Times New Roman"/>
          <w:sz w:val="24"/>
        </w:rPr>
        <w:t>calculated from the measured ion current ratio according to the following formula:</w:t>
      </w:r>
    </w:p>
    <w:p w14:paraId="3D186458" w14:textId="361F8222" w:rsidR="00814924" w:rsidRPr="003920D6" w:rsidRDefault="00814924" w:rsidP="00C00BF4">
      <w:pPr>
        <w:pStyle w:val="ListParagraph"/>
        <w:spacing w:line="480" w:lineRule="auto"/>
        <w:rPr>
          <w:rFonts w:ascii="Times New Roman" w:eastAsiaTheme="minorEastAsia" w:hAnsi="Times New Roman" w:cs="Times New Roman"/>
          <w:sz w:val="24"/>
        </w:rPr>
      </w:pPr>
      <m:oMath>
        <m:r>
          <w:rPr>
            <w:rFonts w:ascii="Cambria Math" w:hAnsi="Cambria Math" w:cs="Times New Roman"/>
            <w:sz w:val="24"/>
          </w:rPr>
          <m:t xml:space="preserve">Biological </m:t>
        </m:r>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2</m:t>
            </m:r>
          </m:sub>
        </m:sSub>
        <m:r>
          <w:rPr>
            <w:rFonts w:ascii="Cambria Math" w:hAnsi="Cambria Math" w:cs="Times New Roman"/>
            <w:sz w:val="24"/>
          </w:rPr>
          <m:t xml:space="preserve"> sat anomaly = ∆</m:t>
        </m:r>
        <m:d>
          <m:dPr>
            <m:ctrlPr>
              <w:rPr>
                <w:rFonts w:ascii="Cambria Math" w:hAnsi="Cambria Math" w:cs="Times New Roman"/>
                <w:i/>
                <w:sz w:val="24"/>
              </w:rPr>
            </m:ctrlPr>
          </m:dPr>
          <m:e>
            <m:f>
              <m:fPr>
                <m:type m:val="lin"/>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2</m:t>
                    </m:r>
                  </m:sub>
                </m:sSub>
              </m:num>
              <m:den>
                <m:r>
                  <w:rPr>
                    <w:rFonts w:ascii="Cambria Math" w:hAnsi="Cambria Math" w:cs="Times New Roman"/>
                    <w:sz w:val="24"/>
                  </w:rPr>
                  <m:t>Ar</m:t>
                </m:r>
              </m:den>
            </m:f>
          </m:e>
        </m:d>
        <m:r>
          <w:rPr>
            <w:rFonts w:ascii="Cambria Math" w:hAnsi="Cambria Math" w:cs="Times New Roman"/>
            <w:sz w:val="24"/>
          </w:rPr>
          <m:t>=</m:t>
        </m:r>
        <m:d>
          <m:dPr>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m:t>
                    </m:r>
                    <m:f>
                      <m:fPr>
                        <m:type m:val="lin"/>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2</m:t>
                            </m:r>
                          </m:sub>
                        </m:sSub>
                      </m:num>
                      <m:den>
                        <m:r>
                          <w:rPr>
                            <w:rFonts w:ascii="Cambria Math" w:hAnsi="Cambria Math" w:cs="Times New Roman"/>
                            <w:sz w:val="24"/>
                          </w:rPr>
                          <m:t>Ar</m:t>
                        </m:r>
                      </m:den>
                    </m:f>
                    <m:r>
                      <w:rPr>
                        <w:rFonts w:ascii="Cambria Math" w:hAnsi="Cambria Math" w:cs="Times New Roman"/>
                        <w:sz w:val="24"/>
                      </w:rPr>
                      <m:t>)</m:t>
                    </m:r>
                  </m:e>
                  <m:sub>
                    <m:r>
                      <w:rPr>
                        <w:rFonts w:ascii="Cambria Math" w:hAnsi="Cambria Math" w:cs="Times New Roman"/>
                        <w:sz w:val="24"/>
                      </w:rPr>
                      <m:t>measured</m:t>
                    </m:r>
                  </m:sub>
                </m:sSub>
              </m:num>
              <m:den>
                <m:sSub>
                  <m:sSubPr>
                    <m:ctrlPr>
                      <w:rPr>
                        <w:rFonts w:ascii="Cambria Math" w:hAnsi="Cambria Math" w:cs="Times New Roman"/>
                        <w:i/>
                        <w:sz w:val="24"/>
                      </w:rPr>
                    </m:ctrlPr>
                  </m:sSubPr>
                  <m:e>
                    <m:r>
                      <w:rPr>
                        <w:rFonts w:ascii="Cambria Math" w:hAnsi="Cambria Math" w:cs="Times New Roman"/>
                        <w:sz w:val="24"/>
                      </w:rPr>
                      <m:t>(</m:t>
                    </m:r>
                    <m:f>
                      <m:fPr>
                        <m:type m:val="lin"/>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2</m:t>
                            </m:r>
                          </m:sub>
                        </m:sSub>
                      </m:num>
                      <m:den>
                        <m:r>
                          <w:rPr>
                            <w:rFonts w:ascii="Cambria Math" w:hAnsi="Cambria Math" w:cs="Times New Roman"/>
                            <w:sz w:val="24"/>
                          </w:rPr>
                          <m:t>Ar</m:t>
                        </m:r>
                      </m:den>
                    </m:f>
                    <m:r>
                      <w:rPr>
                        <w:rFonts w:ascii="Cambria Math" w:hAnsi="Cambria Math" w:cs="Times New Roman"/>
                        <w:sz w:val="24"/>
                      </w:rPr>
                      <m:t>)</m:t>
                    </m:r>
                  </m:e>
                  <m:sub>
                    <m:r>
                      <w:rPr>
                        <w:rFonts w:ascii="Cambria Math" w:hAnsi="Cambria Math" w:cs="Times New Roman"/>
                        <w:sz w:val="24"/>
                      </w:rPr>
                      <m:t>saturation</m:t>
                    </m:r>
                  </m:sub>
                </m:sSub>
              </m:den>
            </m:f>
            <m:r>
              <w:rPr>
                <w:rFonts w:ascii="Cambria Math" w:hAnsi="Cambria Math" w:cs="Times New Roman"/>
                <w:sz w:val="24"/>
              </w:rPr>
              <m:t>-1</m:t>
            </m:r>
          </m:e>
        </m:d>
      </m:oMath>
      <w:r w:rsidR="007529C9">
        <w:rPr>
          <w:rFonts w:ascii="Times New Roman" w:eastAsiaTheme="minorEastAsia" w:hAnsi="Times New Roman" w:cs="Times New Roman"/>
          <w:sz w:val="24"/>
        </w:rPr>
        <w:tab/>
        <w:t>(1)</w:t>
      </w:r>
    </w:p>
    <w:p w14:paraId="36506967" w14:textId="75A2D043" w:rsidR="00FE30D5" w:rsidRDefault="007E79D1" w:rsidP="00197DF6">
      <w:pPr>
        <w:spacing w:line="480" w:lineRule="auto"/>
        <w:contextualSpacing/>
        <w:rPr>
          <w:rFonts w:ascii="Times New Roman" w:hAnsi="Times New Roman" w:cs="Times New Roman"/>
          <w:sz w:val="24"/>
        </w:rPr>
      </w:pPr>
      <w:r>
        <w:rPr>
          <w:rFonts w:ascii="Times New Roman" w:hAnsi="Times New Roman" w:cs="Times New Roman"/>
          <w:sz w:val="24"/>
        </w:rPr>
        <w:t xml:space="preserve">where </w:t>
      </w:r>
      <w:r w:rsidR="00D13226">
        <w:rPr>
          <w:rFonts w:ascii="Times New Roman" w:hAnsi="Times New Roman" w:cs="Times New Roman"/>
          <w:sz w:val="24"/>
        </w:rPr>
        <w:t>O</w:t>
      </w:r>
      <w:r w:rsidR="00D13226">
        <w:rPr>
          <w:rFonts w:ascii="Times New Roman" w:hAnsi="Times New Roman" w:cs="Times New Roman"/>
          <w:sz w:val="24"/>
          <w:vertAlign w:val="subscript"/>
        </w:rPr>
        <w:t>2</w:t>
      </w:r>
      <w:r w:rsidR="00D13226">
        <w:rPr>
          <w:rFonts w:ascii="Times New Roman" w:hAnsi="Times New Roman" w:cs="Times New Roman"/>
          <w:sz w:val="24"/>
        </w:rPr>
        <w:t>/</w:t>
      </w:r>
      <w:proofErr w:type="spellStart"/>
      <w:r w:rsidR="00D13226">
        <w:rPr>
          <w:rFonts w:ascii="Times New Roman" w:hAnsi="Times New Roman" w:cs="Times New Roman"/>
          <w:sz w:val="24"/>
        </w:rPr>
        <w:t>Ar</w:t>
      </w:r>
      <w:r w:rsidR="00CB0FE9">
        <w:rPr>
          <w:rFonts w:ascii="Times New Roman" w:hAnsi="Times New Roman" w:cs="Times New Roman"/>
          <w:sz w:val="24"/>
          <w:vertAlign w:val="subscript"/>
        </w:rPr>
        <w:t>measured</w:t>
      </w:r>
      <w:proofErr w:type="spellEnd"/>
      <w:r w:rsidR="00D13226">
        <w:rPr>
          <w:rFonts w:ascii="Times New Roman" w:hAnsi="Times New Roman" w:cs="Times New Roman"/>
          <w:i/>
          <w:sz w:val="24"/>
          <w:vertAlign w:val="subscript"/>
        </w:rPr>
        <w:t xml:space="preserve"> </w:t>
      </w:r>
      <w:r w:rsidR="00D13226">
        <w:rPr>
          <w:rFonts w:ascii="Times New Roman" w:hAnsi="Times New Roman" w:cs="Times New Roman"/>
          <w:sz w:val="24"/>
        </w:rPr>
        <w:t xml:space="preserve">corresponds to </w:t>
      </w:r>
      <w:r w:rsidR="00DF5A2C">
        <w:rPr>
          <w:rFonts w:ascii="Times New Roman" w:hAnsi="Times New Roman" w:cs="Times New Roman"/>
          <w:sz w:val="24"/>
        </w:rPr>
        <w:t xml:space="preserve">the oxygen-argon ratio measured </w:t>
      </w:r>
      <w:r w:rsidR="009E10CA">
        <w:rPr>
          <w:rFonts w:ascii="Times New Roman" w:hAnsi="Times New Roman" w:cs="Times New Roman"/>
          <w:sz w:val="24"/>
        </w:rPr>
        <w:t>from sampled seawater</w:t>
      </w:r>
      <w:r w:rsidR="00D13226">
        <w:rPr>
          <w:rFonts w:ascii="Times New Roman" w:hAnsi="Times New Roman" w:cs="Times New Roman"/>
          <w:sz w:val="24"/>
        </w:rPr>
        <w:t xml:space="preserve"> </w:t>
      </w:r>
      <w:r w:rsidR="009E10CA">
        <w:rPr>
          <w:rFonts w:ascii="Times New Roman" w:hAnsi="Times New Roman" w:cs="Times New Roman"/>
          <w:sz w:val="24"/>
        </w:rPr>
        <w:t>a</w:t>
      </w:r>
      <w:r w:rsidR="00D13226">
        <w:rPr>
          <w:rFonts w:ascii="Times New Roman" w:hAnsi="Times New Roman" w:cs="Times New Roman"/>
          <w:sz w:val="24"/>
        </w:rPr>
        <w:t>nd O</w:t>
      </w:r>
      <w:r w:rsidR="00D13226">
        <w:rPr>
          <w:rFonts w:ascii="Times New Roman" w:hAnsi="Times New Roman" w:cs="Times New Roman"/>
          <w:sz w:val="24"/>
          <w:vertAlign w:val="subscript"/>
        </w:rPr>
        <w:t>2</w:t>
      </w:r>
      <w:r w:rsidR="00D13226">
        <w:rPr>
          <w:rFonts w:ascii="Times New Roman" w:hAnsi="Times New Roman" w:cs="Times New Roman"/>
          <w:sz w:val="24"/>
        </w:rPr>
        <w:t>/</w:t>
      </w:r>
      <w:proofErr w:type="spellStart"/>
      <w:r w:rsidR="00D13226">
        <w:rPr>
          <w:rFonts w:ascii="Times New Roman" w:hAnsi="Times New Roman" w:cs="Times New Roman"/>
          <w:sz w:val="24"/>
        </w:rPr>
        <w:t>Ar</w:t>
      </w:r>
      <w:r w:rsidR="00CB0FE9">
        <w:rPr>
          <w:rFonts w:ascii="Times New Roman" w:hAnsi="Times New Roman" w:cs="Times New Roman"/>
          <w:sz w:val="24"/>
          <w:vertAlign w:val="subscript"/>
        </w:rPr>
        <w:t>saturation</w:t>
      </w:r>
      <w:proofErr w:type="spellEnd"/>
      <w:r w:rsidR="00D13226">
        <w:rPr>
          <w:rFonts w:ascii="Times New Roman" w:hAnsi="Times New Roman" w:cs="Times New Roman"/>
          <w:sz w:val="24"/>
        </w:rPr>
        <w:t xml:space="preserve"> represents</w:t>
      </w:r>
      <w:r w:rsidR="002B6786">
        <w:rPr>
          <w:rFonts w:ascii="Times New Roman" w:hAnsi="Times New Roman" w:cs="Times New Roman"/>
          <w:sz w:val="24"/>
        </w:rPr>
        <w:t xml:space="preserve"> </w:t>
      </w:r>
      <w:r w:rsidR="00734472">
        <w:rPr>
          <w:rFonts w:ascii="Times New Roman" w:hAnsi="Times New Roman" w:cs="Times New Roman"/>
          <w:sz w:val="24"/>
        </w:rPr>
        <w:t>the O</w:t>
      </w:r>
      <w:r w:rsidR="00734472">
        <w:rPr>
          <w:rFonts w:ascii="Times New Roman" w:hAnsi="Times New Roman" w:cs="Times New Roman"/>
          <w:sz w:val="24"/>
          <w:vertAlign w:val="subscript"/>
        </w:rPr>
        <w:t>2</w:t>
      </w:r>
      <w:r w:rsidR="00734472">
        <w:rPr>
          <w:rFonts w:ascii="Times New Roman" w:hAnsi="Times New Roman" w:cs="Times New Roman"/>
          <w:sz w:val="24"/>
        </w:rPr>
        <w:t>/</w:t>
      </w:r>
      <w:proofErr w:type="spellStart"/>
      <w:r w:rsidR="00734472">
        <w:rPr>
          <w:rFonts w:ascii="Times New Roman" w:hAnsi="Times New Roman" w:cs="Times New Roman"/>
          <w:sz w:val="24"/>
        </w:rPr>
        <w:t>Ar</w:t>
      </w:r>
      <w:proofErr w:type="spellEnd"/>
      <w:r w:rsidR="00734472">
        <w:rPr>
          <w:rFonts w:ascii="Times New Roman" w:hAnsi="Times New Roman" w:cs="Times New Roman"/>
          <w:sz w:val="24"/>
        </w:rPr>
        <w:t xml:space="preserve"> ratio expected at air-sea gas exchange equilibrium, which is assumed to correspond to </w:t>
      </w:r>
      <w:r w:rsidR="00DF5A2C">
        <w:rPr>
          <w:rFonts w:ascii="Times New Roman" w:hAnsi="Times New Roman" w:cs="Times New Roman"/>
          <w:sz w:val="24"/>
        </w:rPr>
        <w:t>the O</w:t>
      </w:r>
      <w:r w:rsidR="00DF5A2C">
        <w:rPr>
          <w:rFonts w:ascii="Times New Roman" w:hAnsi="Times New Roman" w:cs="Times New Roman"/>
          <w:sz w:val="24"/>
          <w:vertAlign w:val="subscript"/>
        </w:rPr>
        <w:t>2</w:t>
      </w:r>
      <w:r w:rsidR="00DF5A2C">
        <w:rPr>
          <w:rFonts w:ascii="Times New Roman" w:hAnsi="Times New Roman" w:cs="Times New Roman"/>
          <w:sz w:val="24"/>
        </w:rPr>
        <w:t>/</w:t>
      </w:r>
      <w:proofErr w:type="spellStart"/>
      <w:r w:rsidR="00DF5A2C">
        <w:rPr>
          <w:rFonts w:ascii="Times New Roman" w:hAnsi="Times New Roman" w:cs="Times New Roman"/>
          <w:sz w:val="24"/>
        </w:rPr>
        <w:t>Ar</w:t>
      </w:r>
      <w:proofErr w:type="spellEnd"/>
      <w:r w:rsidR="00DF5A2C">
        <w:rPr>
          <w:rFonts w:ascii="Times New Roman" w:hAnsi="Times New Roman" w:cs="Times New Roman"/>
          <w:sz w:val="24"/>
        </w:rPr>
        <w:t xml:space="preserve"> ratio found in air.</w:t>
      </w:r>
      <w:r w:rsidR="00CC79E7">
        <w:rPr>
          <w:rFonts w:ascii="Times New Roman" w:hAnsi="Times New Roman" w:cs="Times New Roman"/>
          <w:sz w:val="24"/>
        </w:rPr>
        <w:t xml:space="preserve"> A continuous vector of O</w:t>
      </w:r>
      <w:r w:rsidR="00CC79E7">
        <w:rPr>
          <w:rFonts w:ascii="Times New Roman" w:hAnsi="Times New Roman" w:cs="Times New Roman"/>
          <w:sz w:val="24"/>
          <w:vertAlign w:val="subscript"/>
        </w:rPr>
        <w:t>2</w:t>
      </w:r>
      <w:r w:rsidR="00CC79E7">
        <w:rPr>
          <w:rFonts w:ascii="Times New Roman" w:hAnsi="Times New Roman" w:cs="Times New Roman"/>
          <w:sz w:val="24"/>
        </w:rPr>
        <w:t>/</w:t>
      </w:r>
      <w:proofErr w:type="spellStart"/>
      <w:r w:rsidR="00CC79E7">
        <w:rPr>
          <w:rFonts w:ascii="Times New Roman" w:hAnsi="Times New Roman" w:cs="Times New Roman"/>
          <w:sz w:val="24"/>
        </w:rPr>
        <w:t>Ar</w:t>
      </w:r>
      <w:r w:rsidR="00CC79E7">
        <w:rPr>
          <w:rFonts w:ascii="Times New Roman" w:hAnsi="Times New Roman" w:cs="Times New Roman"/>
          <w:sz w:val="24"/>
          <w:vertAlign w:val="subscript"/>
        </w:rPr>
        <w:t>equil</w:t>
      </w:r>
      <w:proofErr w:type="spellEnd"/>
      <w:r w:rsidR="00CC79E7">
        <w:rPr>
          <w:rFonts w:ascii="Times New Roman" w:hAnsi="Times New Roman" w:cs="Times New Roman"/>
          <w:sz w:val="24"/>
        </w:rPr>
        <w:t xml:space="preserve"> values was generated by </w:t>
      </w:r>
      <w:r w:rsidR="00B22B68">
        <w:rPr>
          <w:rFonts w:ascii="Times New Roman" w:hAnsi="Times New Roman" w:cs="Times New Roman"/>
          <w:sz w:val="24"/>
        </w:rPr>
        <w:t>calculating the mean O</w:t>
      </w:r>
      <w:r w:rsidR="00B22B68">
        <w:rPr>
          <w:rFonts w:ascii="Times New Roman" w:hAnsi="Times New Roman" w:cs="Times New Roman"/>
          <w:sz w:val="24"/>
          <w:vertAlign w:val="subscript"/>
        </w:rPr>
        <w:t>2</w:t>
      </w:r>
      <w:r w:rsidR="00B22B68">
        <w:rPr>
          <w:rFonts w:ascii="Times New Roman" w:hAnsi="Times New Roman" w:cs="Times New Roman"/>
          <w:sz w:val="24"/>
        </w:rPr>
        <w:t>/</w:t>
      </w:r>
      <w:proofErr w:type="spellStart"/>
      <w:r w:rsidR="00B22B68">
        <w:rPr>
          <w:rFonts w:ascii="Times New Roman" w:hAnsi="Times New Roman" w:cs="Times New Roman"/>
          <w:sz w:val="24"/>
        </w:rPr>
        <w:t>Ar</w:t>
      </w:r>
      <w:proofErr w:type="spellEnd"/>
      <w:r w:rsidR="00B22B68">
        <w:rPr>
          <w:rFonts w:ascii="Times New Roman" w:hAnsi="Times New Roman" w:cs="Times New Roman"/>
          <w:sz w:val="24"/>
        </w:rPr>
        <w:t xml:space="preserve"> recorded during each air calibration, followed by linear interpolation of the O</w:t>
      </w:r>
      <w:r w:rsidR="00B22B68">
        <w:rPr>
          <w:rFonts w:ascii="Times New Roman" w:hAnsi="Times New Roman" w:cs="Times New Roman"/>
          <w:sz w:val="24"/>
          <w:vertAlign w:val="subscript"/>
        </w:rPr>
        <w:t>2</w:t>
      </w:r>
      <w:r w:rsidR="00B22B68">
        <w:rPr>
          <w:rFonts w:ascii="Times New Roman" w:hAnsi="Times New Roman" w:cs="Times New Roman"/>
          <w:sz w:val="24"/>
        </w:rPr>
        <w:t>/</w:t>
      </w:r>
      <w:proofErr w:type="spellStart"/>
      <w:r w:rsidR="00B22B68">
        <w:rPr>
          <w:rFonts w:ascii="Times New Roman" w:hAnsi="Times New Roman" w:cs="Times New Roman"/>
          <w:sz w:val="24"/>
        </w:rPr>
        <w:t>Ar</w:t>
      </w:r>
      <w:r w:rsidR="00B22B68">
        <w:rPr>
          <w:rFonts w:ascii="Times New Roman" w:hAnsi="Times New Roman" w:cs="Times New Roman"/>
          <w:sz w:val="24"/>
          <w:vertAlign w:val="subscript"/>
        </w:rPr>
        <w:t>equil</w:t>
      </w:r>
      <w:proofErr w:type="spellEnd"/>
      <w:r w:rsidR="00B22B68">
        <w:rPr>
          <w:rFonts w:ascii="Times New Roman" w:hAnsi="Times New Roman" w:cs="Times New Roman"/>
          <w:sz w:val="24"/>
        </w:rPr>
        <w:t xml:space="preserve"> ratio</w:t>
      </w:r>
      <w:r w:rsidR="0079700F">
        <w:rPr>
          <w:rFonts w:ascii="Times New Roman" w:hAnsi="Times New Roman" w:cs="Times New Roman"/>
          <w:sz w:val="24"/>
        </w:rPr>
        <w:t xml:space="preserve"> between each set of successive air calibrations. Data collected between air calibrations at which the </w:t>
      </w:r>
      <w:r w:rsidR="00BD02DF">
        <w:rPr>
          <w:rFonts w:ascii="Times New Roman" w:hAnsi="Times New Roman" w:cs="Times New Roman"/>
          <w:sz w:val="24"/>
        </w:rPr>
        <w:t xml:space="preserve">difference in </w:t>
      </w:r>
      <w:r w:rsidR="00BB3FFC">
        <w:rPr>
          <w:rFonts w:ascii="Times New Roman" w:hAnsi="Times New Roman" w:cs="Times New Roman"/>
          <w:sz w:val="24"/>
        </w:rPr>
        <w:t>O</w:t>
      </w:r>
      <w:r w:rsidR="00BB3FFC">
        <w:rPr>
          <w:rFonts w:ascii="Times New Roman" w:hAnsi="Times New Roman" w:cs="Times New Roman"/>
          <w:sz w:val="24"/>
          <w:vertAlign w:val="subscript"/>
        </w:rPr>
        <w:t>2</w:t>
      </w:r>
      <w:r w:rsidR="00BB3FFC">
        <w:rPr>
          <w:rFonts w:ascii="Times New Roman" w:hAnsi="Times New Roman" w:cs="Times New Roman"/>
          <w:sz w:val="24"/>
        </w:rPr>
        <w:t>/</w:t>
      </w:r>
      <w:proofErr w:type="spellStart"/>
      <w:r w:rsidR="00BB3FFC">
        <w:rPr>
          <w:rFonts w:ascii="Times New Roman" w:hAnsi="Times New Roman" w:cs="Times New Roman"/>
          <w:sz w:val="24"/>
        </w:rPr>
        <w:t>Ar</w:t>
      </w:r>
      <w:proofErr w:type="spellEnd"/>
      <w:r w:rsidR="009B307E">
        <w:rPr>
          <w:rFonts w:ascii="Times New Roman" w:hAnsi="Times New Roman" w:cs="Times New Roman"/>
          <w:sz w:val="24"/>
        </w:rPr>
        <w:t xml:space="preserve"> exceeded </w:t>
      </w:r>
      <w:r w:rsidR="007644D4">
        <w:rPr>
          <w:rFonts w:ascii="Times New Roman" w:hAnsi="Times New Roman" w:cs="Times New Roman"/>
          <w:sz w:val="24"/>
        </w:rPr>
        <w:t xml:space="preserve">.02 </w:t>
      </w:r>
      <w:r w:rsidR="009B307E">
        <w:rPr>
          <w:rFonts w:ascii="Times New Roman" w:hAnsi="Times New Roman" w:cs="Times New Roman"/>
          <w:sz w:val="24"/>
        </w:rPr>
        <w:t xml:space="preserve">were filtered, </w:t>
      </w:r>
      <w:r w:rsidR="00605A3A">
        <w:rPr>
          <w:rFonts w:ascii="Times New Roman" w:hAnsi="Times New Roman" w:cs="Times New Roman"/>
          <w:sz w:val="24"/>
        </w:rPr>
        <w:t xml:space="preserve">as were data collected when the interpolated </w:t>
      </w:r>
      <w:r w:rsidR="00950BA0">
        <w:rPr>
          <w:rFonts w:ascii="Times New Roman" w:hAnsi="Times New Roman" w:cs="Times New Roman"/>
          <w:sz w:val="24"/>
        </w:rPr>
        <w:t>ion current</w:t>
      </w:r>
      <w:r w:rsidR="00605A3A">
        <w:rPr>
          <w:rFonts w:ascii="Times New Roman" w:hAnsi="Times New Roman" w:cs="Times New Roman"/>
          <w:sz w:val="24"/>
        </w:rPr>
        <w:t xml:space="preserve"> ratio </w:t>
      </w:r>
      <w:r w:rsidR="008B307E">
        <w:rPr>
          <w:rFonts w:ascii="Times New Roman" w:hAnsi="Times New Roman" w:cs="Times New Roman"/>
          <w:sz w:val="24"/>
        </w:rPr>
        <w:t xml:space="preserve">of air measurements </w:t>
      </w:r>
      <w:r w:rsidR="00605A3A">
        <w:rPr>
          <w:rFonts w:ascii="Times New Roman" w:hAnsi="Times New Roman" w:cs="Times New Roman"/>
          <w:sz w:val="24"/>
        </w:rPr>
        <w:t xml:space="preserve">was </w:t>
      </w:r>
      <w:r w:rsidR="008B307E">
        <w:rPr>
          <w:rFonts w:ascii="Times New Roman" w:hAnsi="Times New Roman" w:cs="Times New Roman"/>
          <w:sz w:val="24"/>
        </w:rPr>
        <w:t xml:space="preserve">outside the </w:t>
      </w:r>
      <w:r w:rsidR="00615F70">
        <w:rPr>
          <w:rFonts w:ascii="Times New Roman" w:hAnsi="Times New Roman" w:cs="Times New Roman"/>
          <w:sz w:val="24"/>
        </w:rPr>
        <w:t>range of 15 to 28.</w:t>
      </w:r>
      <w:r w:rsidR="006D109B">
        <w:rPr>
          <w:rFonts w:ascii="Times New Roman" w:hAnsi="Times New Roman" w:cs="Times New Roman"/>
          <w:sz w:val="24"/>
        </w:rPr>
        <w:t xml:space="preserve"> Following </w:t>
      </w:r>
      <w:r w:rsidR="009C33DF">
        <w:rPr>
          <w:rFonts w:ascii="Times New Roman" w:hAnsi="Times New Roman" w:cs="Times New Roman"/>
          <w:sz w:val="24"/>
        </w:rPr>
        <w:t xml:space="preserve">filtration of anomalous data, the </w:t>
      </w:r>
      <w:r w:rsidR="009C33DF" w:rsidRPr="009C33DF">
        <w:rPr>
          <w:rFonts w:ascii="Times New Roman" w:hAnsi="Times New Roman" w:cs="Times New Roman"/>
          <w:sz w:val="24"/>
        </w:rPr>
        <w:t>ΔO</w:t>
      </w:r>
      <w:r w:rsidR="009C33DF" w:rsidRPr="009C33DF">
        <w:rPr>
          <w:rFonts w:ascii="Times New Roman" w:hAnsi="Times New Roman" w:cs="Times New Roman"/>
          <w:sz w:val="24"/>
          <w:vertAlign w:val="subscript"/>
        </w:rPr>
        <w:t>2</w:t>
      </w:r>
      <w:r w:rsidR="009C33DF" w:rsidRPr="009C33DF">
        <w:rPr>
          <w:rFonts w:ascii="Times New Roman" w:hAnsi="Times New Roman" w:cs="Times New Roman"/>
          <w:sz w:val="24"/>
        </w:rPr>
        <w:t>/</w:t>
      </w:r>
      <w:proofErr w:type="spellStart"/>
      <w:r w:rsidR="009C33DF" w:rsidRPr="009C33DF">
        <w:rPr>
          <w:rFonts w:ascii="Times New Roman" w:hAnsi="Times New Roman" w:cs="Times New Roman"/>
          <w:sz w:val="24"/>
        </w:rPr>
        <w:t>Ar</w:t>
      </w:r>
      <w:proofErr w:type="spellEnd"/>
      <w:r w:rsidR="009C33DF">
        <w:rPr>
          <w:rFonts w:ascii="Times New Roman" w:hAnsi="Times New Roman" w:cs="Times New Roman"/>
          <w:sz w:val="24"/>
        </w:rPr>
        <w:t xml:space="preserve"> dataset was then merged with two-minute averaged ship </w:t>
      </w:r>
      <w:r w:rsidR="00DE6E73">
        <w:rPr>
          <w:rFonts w:ascii="Times New Roman" w:hAnsi="Times New Roman" w:cs="Times New Roman"/>
          <w:sz w:val="24"/>
        </w:rPr>
        <w:t>data (time, position, temperature, salinity</w:t>
      </w:r>
      <w:r w:rsidR="00CE49D0">
        <w:rPr>
          <w:rFonts w:ascii="Times New Roman" w:hAnsi="Times New Roman" w:cs="Times New Roman"/>
          <w:sz w:val="24"/>
        </w:rPr>
        <w:t>,</w:t>
      </w:r>
      <w:r w:rsidR="00F23495">
        <w:rPr>
          <w:rFonts w:ascii="Times New Roman" w:hAnsi="Times New Roman" w:cs="Times New Roman"/>
          <w:sz w:val="24"/>
        </w:rPr>
        <w:t xml:space="preserve"> PAR,</w:t>
      </w:r>
      <w:r w:rsidR="00CE49D0">
        <w:rPr>
          <w:rFonts w:ascii="Times New Roman" w:hAnsi="Times New Roman" w:cs="Times New Roman"/>
          <w:sz w:val="24"/>
        </w:rPr>
        <w:t xml:space="preserve"> and wind speed</w:t>
      </w:r>
      <w:r w:rsidR="00DE6E73">
        <w:rPr>
          <w:rFonts w:ascii="Times New Roman" w:hAnsi="Times New Roman" w:cs="Times New Roman"/>
          <w:sz w:val="24"/>
        </w:rPr>
        <w:t>).</w:t>
      </w:r>
    </w:p>
    <w:p w14:paraId="691BCB2B" w14:textId="25F56C6F" w:rsidR="00295C35" w:rsidRDefault="00010472" w:rsidP="00295C35">
      <w:pPr>
        <w:spacing w:line="480" w:lineRule="auto"/>
        <w:ind w:firstLine="720"/>
        <w:contextualSpacing/>
        <w:rPr>
          <w:rFonts w:ascii="Times New Roman" w:hAnsi="Times New Roman" w:cs="Times New Roman"/>
          <w:sz w:val="24"/>
        </w:rPr>
      </w:pPr>
      <w:r>
        <w:rPr>
          <w:rFonts w:ascii="Times New Roman" w:hAnsi="Times New Roman" w:cs="Times New Roman"/>
          <w:sz w:val="24"/>
        </w:rPr>
        <w:t>Mixed-layer depth calculations</w:t>
      </w:r>
      <w:r w:rsidR="008A7FCC">
        <w:rPr>
          <w:rFonts w:ascii="Times New Roman" w:hAnsi="Times New Roman" w:cs="Times New Roman"/>
          <w:sz w:val="24"/>
        </w:rPr>
        <w:t>, subsurface oxygen concentrations,</w:t>
      </w:r>
      <w:r w:rsidR="00373BEC">
        <w:rPr>
          <w:rFonts w:ascii="Times New Roman" w:hAnsi="Times New Roman" w:cs="Times New Roman"/>
          <w:sz w:val="24"/>
        </w:rPr>
        <w:t xml:space="preserve"> as well as oxycline gradients </w:t>
      </w:r>
      <w:r w:rsidR="00120783">
        <w:rPr>
          <w:rFonts w:ascii="Times New Roman" w:hAnsi="Times New Roman" w:cs="Times New Roman"/>
          <w:sz w:val="24"/>
        </w:rPr>
        <w:t xml:space="preserve">are necessary for parameterizing </w:t>
      </w:r>
      <w:r w:rsidR="00330D8B">
        <w:rPr>
          <w:rFonts w:ascii="Times New Roman" w:hAnsi="Times New Roman" w:cs="Times New Roman"/>
          <w:sz w:val="24"/>
        </w:rPr>
        <w:t>the gas exchange term for NCP calculations and to estimate vertical O</w:t>
      </w:r>
      <w:r w:rsidR="00330D8B">
        <w:rPr>
          <w:rFonts w:ascii="Times New Roman" w:hAnsi="Times New Roman" w:cs="Times New Roman"/>
          <w:sz w:val="24"/>
          <w:vertAlign w:val="subscript"/>
        </w:rPr>
        <w:t>2</w:t>
      </w:r>
      <w:r w:rsidR="00330D8B">
        <w:rPr>
          <w:rFonts w:ascii="Times New Roman" w:hAnsi="Times New Roman" w:cs="Times New Roman"/>
          <w:sz w:val="24"/>
        </w:rPr>
        <w:t>/</w:t>
      </w:r>
      <w:proofErr w:type="spellStart"/>
      <w:r w:rsidR="00330D8B">
        <w:rPr>
          <w:rFonts w:ascii="Times New Roman" w:hAnsi="Times New Roman" w:cs="Times New Roman"/>
          <w:sz w:val="24"/>
        </w:rPr>
        <w:t>Ar</w:t>
      </w:r>
      <w:proofErr w:type="spellEnd"/>
      <w:r w:rsidR="00330D8B">
        <w:rPr>
          <w:rFonts w:ascii="Times New Roman" w:hAnsi="Times New Roman" w:cs="Times New Roman"/>
          <w:sz w:val="24"/>
        </w:rPr>
        <w:t xml:space="preserve"> fluxes from </w:t>
      </w:r>
      <w:r w:rsidR="008A7FCC">
        <w:rPr>
          <w:rFonts w:ascii="Times New Roman" w:hAnsi="Times New Roman" w:cs="Times New Roman"/>
          <w:sz w:val="24"/>
        </w:rPr>
        <w:t>vertical entrainment, eddy diffusi</w:t>
      </w:r>
      <w:r w:rsidR="00EC5594">
        <w:rPr>
          <w:rFonts w:ascii="Times New Roman" w:hAnsi="Times New Roman" w:cs="Times New Roman"/>
          <w:sz w:val="24"/>
        </w:rPr>
        <w:t>on</w:t>
      </w:r>
      <w:r w:rsidR="008A7FCC">
        <w:rPr>
          <w:rFonts w:ascii="Times New Roman" w:hAnsi="Times New Roman" w:cs="Times New Roman"/>
          <w:sz w:val="24"/>
        </w:rPr>
        <w:t>, and advective fluxes. These parameters were calculated from CTD cast measurements conducted during both the 2016 and 2017 cruises.</w:t>
      </w:r>
      <w:r w:rsidR="00330D8B">
        <w:rPr>
          <w:rFonts w:ascii="Times New Roman" w:hAnsi="Times New Roman" w:cs="Times New Roman"/>
          <w:sz w:val="24"/>
        </w:rPr>
        <w:t xml:space="preserve"> </w:t>
      </w:r>
      <w:r w:rsidR="00B712A8">
        <w:rPr>
          <w:rFonts w:ascii="Times New Roman" w:hAnsi="Times New Roman" w:cs="Times New Roman"/>
          <w:sz w:val="24"/>
        </w:rPr>
        <w:t>Quality-checked</w:t>
      </w:r>
      <w:r w:rsidR="00617E48">
        <w:rPr>
          <w:rFonts w:ascii="Times New Roman" w:hAnsi="Times New Roman" w:cs="Times New Roman"/>
          <w:sz w:val="24"/>
        </w:rPr>
        <w:t>, 1 m depth-averaged</w:t>
      </w:r>
      <w:r w:rsidR="00B712A8">
        <w:rPr>
          <w:rFonts w:ascii="Times New Roman" w:hAnsi="Times New Roman" w:cs="Times New Roman"/>
          <w:sz w:val="24"/>
        </w:rPr>
        <w:t xml:space="preserve"> CTD cast data was downloaded from the CCE LTER online database </w:t>
      </w:r>
      <w:r w:rsidR="00727814">
        <w:rPr>
          <w:rFonts w:ascii="Times New Roman" w:hAnsi="Times New Roman" w:cs="Times New Roman"/>
          <w:sz w:val="24"/>
        </w:rPr>
        <w:lastRenderedPageBreak/>
        <w:t>(</w:t>
      </w:r>
      <w:hyperlink r:id="rId11" w:history="1">
        <w:r w:rsidR="00727814" w:rsidRPr="00727814">
          <w:rPr>
            <w:rStyle w:val="Hyperlink"/>
            <w:rFonts w:ascii="Times New Roman" w:hAnsi="Times New Roman" w:cs="Times New Roman"/>
            <w:sz w:val="24"/>
          </w:rPr>
          <w:t>https://oceaninformatics.ucsd.edu/datazoo/catalogs/ccelter/datasets</w:t>
        </w:r>
      </w:hyperlink>
      <w:r w:rsidR="00727814">
        <w:rPr>
          <w:rFonts w:ascii="Times New Roman" w:hAnsi="Times New Roman" w:cs="Times New Roman"/>
          <w:sz w:val="24"/>
        </w:rPr>
        <w:t>)</w:t>
      </w:r>
      <w:r w:rsidR="00B712A8">
        <w:rPr>
          <w:rFonts w:ascii="Times New Roman" w:hAnsi="Times New Roman" w:cs="Times New Roman"/>
          <w:sz w:val="24"/>
        </w:rPr>
        <w:t xml:space="preserve">. </w:t>
      </w:r>
      <w:r w:rsidR="00074B81">
        <w:rPr>
          <w:rFonts w:ascii="Times New Roman" w:hAnsi="Times New Roman" w:cs="Times New Roman"/>
          <w:sz w:val="24"/>
        </w:rPr>
        <w:t xml:space="preserve">Mixed-layer depths </w:t>
      </w:r>
      <w:r w:rsidR="00120783">
        <w:rPr>
          <w:rFonts w:ascii="Times New Roman" w:hAnsi="Times New Roman" w:cs="Times New Roman"/>
          <w:sz w:val="24"/>
        </w:rPr>
        <w:t xml:space="preserve">were determined </w:t>
      </w:r>
      <w:r w:rsidR="00074B81" w:rsidRPr="00074B81">
        <w:rPr>
          <w:rFonts w:ascii="Times New Roman" w:hAnsi="Times New Roman" w:cs="Times New Roman"/>
          <w:sz w:val="24"/>
        </w:rPr>
        <w:t xml:space="preserve">using a </w:t>
      </w:r>
      <w:r w:rsidR="00E73B78">
        <w:rPr>
          <w:rFonts w:ascii="Times New Roman" w:hAnsi="Times New Roman" w:cs="Times New Roman"/>
          <w:sz w:val="24"/>
        </w:rPr>
        <w:t xml:space="preserve">density </w:t>
      </w:r>
      <w:r w:rsidR="00074B81" w:rsidRPr="00074B81">
        <w:rPr>
          <w:rFonts w:ascii="Times New Roman" w:hAnsi="Times New Roman" w:cs="Times New Roman"/>
          <w:sz w:val="24"/>
        </w:rPr>
        <w:t>difference criterion of 0.03 kg/m</w:t>
      </w:r>
      <w:r w:rsidR="00074B81" w:rsidRPr="00074B81">
        <w:rPr>
          <w:rFonts w:ascii="Times New Roman" w:hAnsi="Times New Roman" w:cs="Times New Roman"/>
          <w:sz w:val="24"/>
          <w:vertAlign w:val="superscript"/>
        </w:rPr>
        <w:t>3</w:t>
      </w:r>
      <w:r w:rsidR="00074B81" w:rsidRPr="00074B81">
        <w:rPr>
          <w:rFonts w:ascii="Times New Roman" w:hAnsi="Times New Roman" w:cs="Times New Roman"/>
          <w:sz w:val="24"/>
        </w:rPr>
        <w:t xml:space="preserve"> from the density measurement at a </w:t>
      </w:r>
      <w:r w:rsidR="00074B81">
        <w:rPr>
          <w:rFonts w:ascii="Times New Roman" w:hAnsi="Times New Roman" w:cs="Times New Roman"/>
          <w:sz w:val="24"/>
        </w:rPr>
        <w:t xml:space="preserve">reference depth of </w:t>
      </w:r>
      <w:r w:rsidR="00074B81" w:rsidRPr="00074B81">
        <w:rPr>
          <w:rFonts w:ascii="Times New Roman" w:hAnsi="Times New Roman" w:cs="Times New Roman"/>
          <w:sz w:val="24"/>
        </w:rPr>
        <w:t>10</w:t>
      </w:r>
      <w:r w:rsidR="00617E48">
        <w:rPr>
          <w:rFonts w:ascii="Times New Roman" w:hAnsi="Times New Roman" w:cs="Times New Roman"/>
          <w:sz w:val="24"/>
        </w:rPr>
        <w:t xml:space="preserve"> </w:t>
      </w:r>
      <w:r w:rsidR="00074B81" w:rsidRPr="00074B81">
        <w:rPr>
          <w:rFonts w:ascii="Times New Roman" w:hAnsi="Times New Roman" w:cs="Times New Roman"/>
          <w:sz w:val="24"/>
        </w:rPr>
        <w:t xml:space="preserve">m </w:t>
      </w:r>
      <w:r w:rsidR="006F6828">
        <w:rPr>
          <w:rFonts w:ascii="Times New Roman" w:hAnsi="Times New Roman" w:cs="Times New Roman"/>
          <w:sz w:val="24"/>
        </w:rPr>
        <w:fldChar w:fldCharType="begin"/>
      </w:r>
      <w:r w:rsidR="00B14519">
        <w:rPr>
          <w:rFonts w:ascii="Times New Roman" w:hAnsi="Times New Roman" w:cs="Times New Roman"/>
          <w:sz w:val="24"/>
        </w:rPr>
        <w:instrText xml:space="preserve"> ADDIN EN.CITE &lt;EndNote&gt;&lt;Cite&gt;&lt;Author&gt;Dong&lt;/Author&gt;&lt;Year&gt;2008&lt;/Year&gt;&lt;RecNum&gt;514&lt;/RecNum&gt;&lt;DisplayText&gt;(Dong, Sprintall, Gille, &amp;amp; Talley, 2008)&lt;/DisplayText&gt;&lt;record&gt;&lt;rec-number&gt;514&lt;/rec-number&gt;&lt;foreign-keys&gt;&lt;key app="EN" db-id="5serpfttlaazrbezaeapsws025wrrzs2v9rx" timestamp="1526924452" guid="f0c5af54-f612-4556-8eca-48a7677339c8"&gt;514&lt;/key&gt;&lt;/foreign-keys&gt;&lt;ref-type name="Journal Article"&gt;17&lt;/ref-type&gt;&lt;contributors&gt;&lt;authors&gt;&lt;author&gt;Dong, Shenfu&lt;/author&gt;&lt;author&gt;Sprintall, Janet&lt;/author&gt;&lt;author&gt;Gille, Sarah T.&lt;/author&gt;&lt;author&gt;Talley, Lynne&lt;/author&gt;&lt;/authors&gt;&lt;/contributors&gt;&lt;titles&gt;&lt;title&gt;Southern Ocean mixed‐layer depth from Argo float profiles&lt;/title&gt;&lt;secondary-title&gt;Journal of Geophysical Research: Oceans&lt;/secondary-title&gt;&lt;/titles&gt;&lt;periodical&gt;&lt;full-title&gt;Journal of Geophysical Research: Oceans&lt;/full-title&gt;&lt;/periodical&gt;&lt;volume&gt;113&lt;/volume&gt;&lt;number&gt;C6&lt;/number&gt;&lt;dates&gt;&lt;year&gt;2008&lt;/year&gt;&lt;/dates&gt;&lt;urls&gt;&lt;related-urls&gt;&lt;url&gt;https://agupubs.onlinelibrary.wiley.com/doi/abs/10.1029/2006JC004051&lt;/url&gt;&lt;/related-urls&gt;&lt;/urls&gt;&lt;electronic-resource-num&gt;doi:10.1029/2006JC004051&lt;/electronic-resource-num&gt;&lt;/record&gt;&lt;/Cite&gt;&lt;/EndNote&gt;</w:instrText>
      </w:r>
      <w:r w:rsidR="006F6828">
        <w:rPr>
          <w:rFonts w:ascii="Times New Roman" w:hAnsi="Times New Roman" w:cs="Times New Roman"/>
          <w:sz w:val="24"/>
        </w:rPr>
        <w:fldChar w:fldCharType="separate"/>
      </w:r>
      <w:r w:rsidR="00B14519">
        <w:rPr>
          <w:rFonts w:ascii="Times New Roman" w:hAnsi="Times New Roman" w:cs="Times New Roman"/>
          <w:noProof/>
          <w:sz w:val="24"/>
        </w:rPr>
        <w:t>(Dong, Sprintall, Gille, &amp; Talley, 2008)</w:t>
      </w:r>
      <w:r w:rsidR="006F6828">
        <w:rPr>
          <w:rFonts w:ascii="Times New Roman" w:hAnsi="Times New Roman" w:cs="Times New Roman"/>
          <w:sz w:val="24"/>
        </w:rPr>
        <w:fldChar w:fldCharType="end"/>
      </w:r>
      <w:r w:rsidR="000A1C87">
        <w:rPr>
          <w:rFonts w:ascii="Times New Roman" w:hAnsi="Times New Roman" w:cs="Times New Roman"/>
          <w:sz w:val="24"/>
        </w:rPr>
        <w:t xml:space="preserve">. </w:t>
      </w:r>
      <w:r w:rsidR="002C0259">
        <w:rPr>
          <w:rFonts w:ascii="Times New Roman" w:hAnsi="Times New Roman" w:cs="Times New Roman"/>
          <w:sz w:val="24"/>
        </w:rPr>
        <w:t xml:space="preserve">Additionally, </w:t>
      </w:r>
      <w:r w:rsidR="002A702A">
        <w:rPr>
          <w:rFonts w:ascii="Times New Roman" w:hAnsi="Times New Roman" w:cs="Times New Roman"/>
          <w:sz w:val="24"/>
        </w:rPr>
        <w:t xml:space="preserve">using bisector least squares regression, </w:t>
      </w:r>
      <w:r w:rsidR="002C0259">
        <w:rPr>
          <w:rFonts w:ascii="Times New Roman" w:hAnsi="Times New Roman" w:cs="Times New Roman"/>
          <w:sz w:val="24"/>
        </w:rPr>
        <w:t>oxyge</w:t>
      </w:r>
      <w:r w:rsidR="00617E48">
        <w:rPr>
          <w:rFonts w:ascii="Times New Roman" w:hAnsi="Times New Roman" w:cs="Times New Roman"/>
          <w:sz w:val="24"/>
        </w:rPr>
        <w:t xml:space="preserve">n measurements from the </w:t>
      </w:r>
      <w:r w:rsidR="002A37D6">
        <w:rPr>
          <w:rFonts w:ascii="Times New Roman" w:hAnsi="Times New Roman" w:cs="Times New Roman"/>
          <w:sz w:val="24"/>
        </w:rPr>
        <w:t xml:space="preserve">20 </w:t>
      </w:r>
      <w:r w:rsidR="00617E48">
        <w:rPr>
          <w:rFonts w:ascii="Times New Roman" w:hAnsi="Times New Roman" w:cs="Times New Roman"/>
          <w:sz w:val="24"/>
        </w:rPr>
        <w:t xml:space="preserve">m below the calculated MLD were used to </w:t>
      </w:r>
      <w:r w:rsidR="004F3239">
        <w:rPr>
          <w:rFonts w:ascii="Times New Roman" w:hAnsi="Times New Roman" w:cs="Times New Roman"/>
          <w:sz w:val="24"/>
        </w:rPr>
        <w:t xml:space="preserve">determine </w:t>
      </w:r>
      <w:r w:rsidR="002A702A">
        <w:rPr>
          <w:rFonts w:ascii="Times New Roman" w:hAnsi="Times New Roman" w:cs="Times New Roman"/>
          <w:sz w:val="24"/>
        </w:rPr>
        <w:t xml:space="preserve">subsurface </w:t>
      </w:r>
      <w:r w:rsidR="004F3239">
        <w:rPr>
          <w:rFonts w:ascii="Times New Roman" w:hAnsi="Times New Roman" w:cs="Times New Roman"/>
          <w:sz w:val="24"/>
        </w:rPr>
        <w:t>gradients in oxygen immediately below the mixed layer.</w:t>
      </w:r>
      <w:r w:rsidR="00FA7F4C">
        <w:rPr>
          <w:rFonts w:ascii="Times New Roman" w:hAnsi="Times New Roman" w:cs="Times New Roman"/>
          <w:sz w:val="24"/>
        </w:rPr>
        <w:t xml:space="preserve"> </w:t>
      </w:r>
      <w:r w:rsidR="00690B8D">
        <w:rPr>
          <w:rFonts w:ascii="Times New Roman" w:hAnsi="Times New Roman" w:cs="Times New Roman"/>
          <w:sz w:val="24"/>
        </w:rPr>
        <w:t>MLD values</w:t>
      </w:r>
      <w:r w:rsidR="00E6513B">
        <w:rPr>
          <w:rFonts w:ascii="Times New Roman" w:hAnsi="Times New Roman" w:cs="Times New Roman"/>
          <w:sz w:val="24"/>
        </w:rPr>
        <w:t xml:space="preserve"> and</w:t>
      </w:r>
      <w:r w:rsidR="00690B8D">
        <w:rPr>
          <w:rFonts w:ascii="Times New Roman" w:hAnsi="Times New Roman" w:cs="Times New Roman"/>
          <w:sz w:val="24"/>
        </w:rPr>
        <w:t xml:space="preserve"> o</w:t>
      </w:r>
      <w:r w:rsidR="00C719A6">
        <w:rPr>
          <w:rFonts w:ascii="Times New Roman" w:hAnsi="Times New Roman" w:cs="Times New Roman"/>
          <w:sz w:val="24"/>
        </w:rPr>
        <w:t xml:space="preserve">xygen gradients were then linearly </w:t>
      </w:r>
      <w:r w:rsidR="00FB11D0">
        <w:rPr>
          <w:rFonts w:ascii="Times New Roman" w:hAnsi="Times New Roman" w:cs="Times New Roman"/>
          <w:sz w:val="24"/>
        </w:rPr>
        <w:t xml:space="preserve">approximated </w:t>
      </w:r>
      <w:r w:rsidR="00690B8D">
        <w:rPr>
          <w:rFonts w:ascii="Times New Roman" w:hAnsi="Times New Roman" w:cs="Times New Roman"/>
          <w:sz w:val="24"/>
        </w:rPr>
        <w:t>across each cycle.</w:t>
      </w:r>
      <w:r w:rsidR="00AA7EB7">
        <w:rPr>
          <w:rFonts w:ascii="Times New Roman" w:hAnsi="Times New Roman" w:cs="Times New Roman"/>
          <w:sz w:val="24"/>
        </w:rPr>
        <w:br/>
      </w:r>
      <w:r w:rsidR="00EB12C4">
        <w:rPr>
          <w:rFonts w:ascii="Times New Roman" w:hAnsi="Times New Roman" w:cs="Times New Roman"/>
          <w:sz w:val="24"/>
        </w:rPr>
        <w:tab/>
      </w:r>
      <w:r w:rsidR="00645B2D">
        <w:rPr>
          <w:rFonts w:ascii="Times New Roman" w:hAnsi="Times New Roman" w:cs="Times New Roman"/>
          <w:sz w:val="24"/>
        </w:rPr>
        <w:t xml:space="preserve">As the residence time of </w:t>
      </w:r>
      <w:r w:rsidR="00A215F7">
        <w:rPr>
          <w:rFonts w:ascii="Times New Roman" w:hAnsi="Times New Roman" w:cs="Times New Roman"/>
          <w:sz w:val="24"/>
        </w:rPr>
        <w:t>Δ</w:t>
      </w:r>
      <w:r w:rsidR="00645B2D">
        <w:rPr>
          <w:rFonts w:ascii="Times New Roman" w:hAnsi="Times New Roman" w:cs="Times New Roman"/>
          <w:sz w:val="24"/>
        </w:rPr>
        <w:t>O</w:t>
      </w:r>
      <w:r w:rsidR="00645B2D">
        <w:rPr>
          <w:rFonts w:ascii="Times New Roman" w:hAnsi="Times New Roman" w:cs="Times New Roman"/>
          <w:sz w:val="24"/>
          <w:vertAlign w:val="subscript"/>
        </w:rPr>
        <w:t>2</w:t>
      </w:r>
      <w:r w:rsidR="00645B2D">
        <w:rPr>
          <w:rFonts w:ascii="Times New Roman" w:hAnsi="Times New Roman" w:cs="Times New Roman"/>
          <w:sz w:val="24"/>
        </w:rPr>
        <w:t>/</w:t>
      </w:r>
      <w:proofErr w:type="spellStart"/>
      <w:r w:rsidR="00645B2D">
        <w:rPr>
          <w:rFonts w:ascii="Times New Roman" w:hAnsi="Times New Roman" w:cs="Times New Roman"/>
          <w:sz w:val="24"/>
        </w:rPr>
        <w:t>Ar</w:t>
      </w:r>
      <w:proofErr w:type="spellEnd"/>
      <w:r w:rsidR="00645B2D">
        <w:rPr>
          <w:rFonts w:ascii="Times New Roman" w:hAnsi="Times New Roman" w:cs="Times New Roman"/>
          <w:sz w:val="24"/>
        </w:rPr>
        <w:t xml:space="preserve"> in the surface ocean is on the order of days to weeks, </w:t>
      </w:r>
      <w:r w:rsidR="003C6A13">
        <w:rPr>
          <w:rFonts w:ascii="Times New Roman" w:hAnsi="Times New Roman" w:cs="Times New Roman"/>
          <w:sz w:val="24"/>
        </w:rPr>
        <w:t xml:space="preserve">prior local wind speed data from the period preceding </w:t>
      </w:r>
      <w:r w:rsidR="00F27A38">
        <w:rPr>
          <w:rFonts w:ascii="Times New Roman" w:hAnsi="Times New Roman" w:cs="Times New Roman"/>
          <w:sz w:val="24"/>
        </w:rPr>
        <w:t>real-time</w:t>
      </w:r>
      <w:r w:rsidR="003C6A13">
        <w:rPr>
          <w:rFonts w:ascii="Times New Roman" w:hAnsi="Times New Roman" w:cs="Times New Roman"/>
          <w:sz w:val="24"/>
        </w:rPr>
        <w:t xml:space="preserve"> measurement</w:t>
      </w:r>
      <w:r w:rsidR="00F27A38">
        <w:rPr>
          <w:rFonts w:ascii="Times New Roman" w:hAnsi="Times New Roman" w:cs="Times New Roman"/>
          <w:sz w:val="24"/>
        </w:rPr>
        <w:t>s</w:t>
      </w:r>
      <w:r w:rsidR="003C6A13">
        <w:rPr>
          <w:rFonts w:ascii="Times New Roman" w:hAnsi="Times New Roman" w:cs="Times New Roman"/>
          <w:sz w:val="24"/>
        </w:rPr>
        <w:t xml:space="preserve"> </w:t>
      </w:r>
      <w:r w:rsidR="00F27A38">
        <w:rPr>
          <w:rFonts w:ascii="Times New Roman" w:hAnsi="Times New Roman" w:cs="Times New Roman"/>
          <w:sz w:val="24"/>
        </w:rPr>
        <w:t xml:space="preserve">are required to </w:t>
      </w:r>
      <w:r w:rsidR="00861C56">
        <w:rPr>
          <w:rFonts w:ascii="Times New Roman" w:hAnsi="Times New Roman" w:cs="Times New Roman"/>
          <w:sz w:val="24"/>
        </w:rPr>
        <w:t xml:space="preserve">incorporate wind speed history into </w:t>
      </w:r>
      <w:r w:rsidR="00CF0B1D">
        <w:rPr>
          <w:rFonts w:ascii="Times New Roman" w:hAnsi="Times New Roman" w:cs="Times New Roman"/>
          <w:sz w:val="24"/>
        </w:rPr>
        <w:t xml:space="preserve">parameterization of the gas </w:t>
      </w:r>
      <w:r w:rsidR="00946876">
        <w:rPr>
          <w:rFonts w:ascii="Times New Roman" w:hAnsi="Times New Roman" w:cs="Times New Roman"/>
          <w:sz w:val="24"/>
        </w:rPr>
        <w:t>transfer</w:t>
      </w:r>
      <w:r w:rsidR="00CF0B1D">
        <w:rPr>
          <w:rFonts w:ascii="Times New Roman" w:hAnsi="Times New Roman" w:cs="Times New Roman"/>
          <w:sz w:val="24"/>
        </w:rPr>
        <w:t xml:space="preserve"> velocity. </w:t>
      </w:r>
      <w:r w:rsidR="00E73A51">
        <w:rPr>
          <w:rFonts w:ascii="Times New Roman" w:hAnsi="Times New Roman" w:cs="Times New Roman"/>
          <w:sz w:val="24"/>
        </w:rPr>
        <w:t xml:space="preserve">Daily </w:t>
      </w:r>
      <w:r w:rsidR="006B6BE7">
        <w:rPr>
          <w:rFonts w:ascii="Times New Roman" w:hAnsi="Times New Roman" w:cs="Times New Roman"/>
          <w:sz w:val="24"/>
        </w:rPr>
        <w:t>North American Regional Reanalysis (NARR) w</w:t>
      </w:r>
      <w:r w:rsidR="00CF0B1D">
        <w:rPr>
          <w:rFonts w:ascii="Times New Roman" w:hAnsi="Times New Roman" w:cs="Times New Roman"/>
          <w:sz w:val="24"/>
        </w:rPr>
        <w:t xml:space="preserve">ind speeds in the 30-day period prior to the day of measurement were downloaded </w:t>
      </w:r>
      <w:r w:rsidR="00171C4F">
        <w:rPr>
          <w:rFonts w:ascii="Times New Roman" w:hAnsi="Times New Roman" w:cs="Times New Roman"/>
          <w:sz w:val="24"/>
        </w:rPr>
        <w:t xml:space="preserve">from </w:t>
      </w:r>
      <w:r w:rsidR="006B6BE7">
        <w:rPr>
          <w:rFonts w:ascii="Times New Roman" w:hAnsi="Times New Roman" w:cs="Times New Roman"/>
          <w:sz w:val="24"/>
        </w:rPr>
        <w:t xml:space="preserve">the NOAA ESRL online database </w:t>
      </w:r>
      <w:r w:rsidR="00727814">
        <w:rPr>
          <w:rFonts w:ascii="Times New Roman" w:hAnsi="Times New Roman" w:cs="Times New Roman"/>
          <w:sz w:val="24"/>
        </w:rPr>
        <w:t>(</w:t>
      </w:r>
      <w:r w:rsidR="006B6BE7" w:rsidRPr="006B6BE7">
        <w:rPr>
          <w:rFonts w:ascii="Times New Roman" w:hAnsi="Times New Roman" w:cs="Times New Roman"/>
          <w:sz w:val="24"/>
        </w:rPr>
        <w:t>https://www.esrl.noaa.gov/psd/data/gridded/data.narr.monolevel.html</w:t>
      </w:r>
      <w:r w:rsidR="00727814">
        <w:rPr>
          <w:rFonts w:ascii="Times New Roman" w:hAnsi="Times New Roman" w:cs="Times New Roman"/>
          <w:sz w:val="24"/>
        </w:rPr>
        <w:t>)</w:t>
      </w:r>
      <w:r w:rsidR="00EF5044">
        <w:rPr>
          <w:rFonts w:ascii="Times New Roman" w:hAnsi="Times New Roman" w:cs="Times New Roman"/>
          <w:sz w:val="24"/>
        </w:rPr>
        <w:t xml:space="preserve">, then 2-D interpolated to yield </w:t>
      </w:r>
      <w:r w:rsidR="00BE2DF4">
        <w:rPr>
          <w:rFonts w:ascii="Times New Roman" w:hAnsi="Times New Roman" w:cs="Times New Roman"/>
          <w:sz w:val="24"/>
        </w:rPr>
        <w:t xml:space="preserve">wind speed history data along our cruise coordinates. </w:t>
      </w:r>
      <w:r w:rsidR="00F6163B">
        <w:rPr>
          <w:rFonts w:ascii="Times New Roman" w:hAnsi="Times New Roman" w:cs="Times New Roman"/>
          <w:sz w:val="24"/>
        </w:rPr>
        <w:t xml:space="preserve">For </w:t>
      </w:r>
      <w:r w:rsidR="00A225FD">
        <w:rPr>
          <w:rFonts w:ascii="Times New Roman" w:hAnsi="Times New Roman" w:cs="Times New Roman"/>
          <w:sz w:val="24"/>
        </w:rPr>
        <w:t>both years of</w:t>
      </w:r>
      <w:r w:rsidR="00F6163B">
        <w:rPr>
          <w:rFonts w:ascii="Times New Roman" w:hAnsi="Times New Roman" w:cs="Times New Roman"/>
          <w:sz w:val="24"/>
        </w:rPr>
        <w:t xml:space="preserve"> NARR data, we compared NARR and </w:t>
      </w:r>
      <w:r w:rsidR="004C3766">
        <w:rPr>
          <w:rFonts w:ascii="Times New Roman" w:hAnsi="Times New Roman" w:cs="Times New Roman"/>
          <w:sz w:val="24"/>
        </w:rPr>
        <w:t xml:space="preserve">10-m </w:t>
      </w:r>
      <w:r w:rsidR="00F6163B">
        <w:rPr>
          <w:rFonts w:ascii="Times New Roman" w:hAnsi="Times New Roman" w:cs="Times New Roman"/>
          <w:sz w:val="24"/>
        </w:rPr>
        <w:t>height-corrected</w:t>
      </w:r>
      <w:r w:rsidR="009F4A4F">
        <w:rPr>
          <w:rFonts w:ascii="Times New Roman" w:hAnsi="Times New Roman" w:cs="Times New Roman"/>
          <w:sz w:val="24"/>
        </w:rPr>
        <w:t xml:space="preserve"> </w:t>
      </w:r>
      <w:r w:rsidR="00B577BC">
        <w:rPr>
          <w:rFonts w:ascii="Times New Roman" w:hAnsi="Times New Roman" w:cs="Times New Roman"/>
          <w:sz w:val="24"/>
        </w:rPr>
        <w:fldChar w:fldCharType="begin"/>
      </w:r>
      <w:r w:rsidR="00B14519">
        <w:rPr>
          <w:rFonts w:ascii="Times New Roman" w:hAnsi="Times New Roman" w:cs="Times New Roman"/>
          <w:sz w:val="24"/>
        </w:rPr>
        <w:instrText xml:space="preserve"> ADDIN EN.CITE &lt;EndNote&gt;&lt;Cite&gt;&lt;Author&gt;Thomas&lt;/Author&gt;&lt;Year&gt;2005&lt;/Year&gt;&lt;RecNum&gt;299&lt;/RecNum&gt;&lt;DisplayText&gt;(Thomas, Kent, &amp;amp; Swail, 2005)&lt;/DisplayText&gt;&lt;record&gt;&lt;rec-number&gt;299&lt;/rec-number&gt;&lt;foreign-keys&gt;&lt;key app="EN" db-id="5serpfttlaazrbezaeapsws025wrrzs2v9rx" timestamp="1481565527" guid="66d1f41c-ec1d-43a2-8e7b-b1fbe2b72f8b"&gt;299&lt;/key&gt;&lt;/foreign-keys&gt;&lt;ref-type name="Journal Article"&gt;17&lt;/ref-type&gt;&lt;contributors&gt;&lt;authors&gt;&lt;author&gt;Thomas, B. R.&lt;/author&gt;&lt;author&gt;Kent, E. C.&lt;/author&gt;&lt;author&gt;Swail, V. R.&lt;/author&gt;&lt;/authors&gt;&lt;/contributors&gt;&lt;titles&gt;&lt;title&gt;Methods to homogenize wind speeds from ships and buoys&lt;/title&gt;&lt;secondary-title&gt;International Journal of Climatology&lt;/secondary-title&gt;&lt;/titles&gt;&lt;periodical&gt;&lt;full-title&gt;International Journal of Climatology&lt;/full-title&gt;&lt;/periodical&gt;&lt;pages&gt;979-995&lt;/pages&gt;&lt;volume&gt;25&lt;/volume&gt;&lt;number&gt;7&lt;/number&gt;&lt;dates&gt;&lt;year&gt;2005&lt;/year&gt;&lt;pub-dates&gt;&lt;date&gt;Jun&lt;/date&gt;&lt;/pub-dates&gt;&lt;/dates&gt;&lt;isbn&gt;0899-8418&lt;/isbn&gt;&lt;accession-num&gt;WOS:000230211700012&lt;/accession-num&gt;&lt;urls&gt;&lt;related-urls&gt;&lt;url&gt;&amp;lt;Go to ISI&amp;gt;://WOS:000230211700012&lt;/url&gt;&lt;/related-urls&gt;&lt;/urls&gt;&lt;electronic-resource-num&gt;10.1002/joc.1176&lt;/electronic-resource-num&gt;&lt;/record&gt;&lt;/Cite&gt;&lt;/EndNote&gt;</w:instrText>
      </w:r>
      <w:r w:rsidR="00B577BC">
        <w:rPr>
          <w:rFonts w:ascii="Times New Roman" w:hAnsi="Times New Roman" w:cs="Times New Roman"/>
          <w:sz w:val="24"/>
        </w:rPr>
        <w:fldChar w:fldCharType="separate"/>
      </w:r>
      <w:r w:rsidR="00B14519">
        <w:rPr>
          <w:rFonts w:ascii="Times New Roman" w:hAnsi="Times New Roman" w:cs="Times New Roman"/>
          <w:noProof/>
          <w:sz w:val="24"/>
        </w:rPr>
        <w:t>(Thomas, Kent, &amp; Swail, 2005)</w:t>
      </w:r>
      <w:r w:rsidR="00B577BC">
        <w:rPr>
          <w:rFonts w:ascii="Times New Roman" w:hAnsi="Times New Roman" w:cs="Times New Roman"/>
          <w:sz w:val="24"/>
        </w:rPr>
        <w:fldChar w:fldCharType="end"/>
      </w:r>
      <w:r w:rsidR="009F4A4F">
        <w:rPr>
          <w:rFonts w:ascii="Times New Roman" w:hAnsi="Times New Roman" w:cs="Times New Roman"/>
          <w:sz w:val="24"/>
        </w:rPr>
        <w:t xml:space="preserve"> </w:t>
      </w:r>
      <w:r w:rsidR="00F6163B">
        <w:rPr>
          <w:rFonts w:ascii="Times New Roman" w:hAnsi="Times New Roman" w:cs="Times New Roman"/>
          <w:sz w:val="24"/>
        </w:rPr>
        <w:t>ship-measured</w:t>
      </w:r>
      <w:r w:rsidR="009F4A4F">
        <w:rPr>
          <w:rFonts w:ascii="Times New Roman" w:hAnsi="Times New Roman" w:cs="Times New Roman"/>
          <w:sz w:val="24"/>
        </w:rPr>
        <w:t xml:space="preserve"> wind speeds, then corrected the former using a linear mode</w:t>
      </w:r>
      <w:r w:rsidR="006D2C9D">
        <w:rPr>
          <w:rFonts w:ascii="Times New Roman" w:hAnsi="Times New Roman" w:cs="Times New Roman"/>
          <w:sz w:val="24"/>
        </w:rPr>
        <w:t xml:space="preserve">l to more closely match field wind speed data. </w:t>
      </w:r>
      <w:r w:rsidR="00A316D8">
        <w:rPr>
          <w:rFonts w:ascii="Times New Roman" w:hAnsi="Times New Roman" w:cs="Times New Roman"/>
          <w:sz w:val="24"/>
        </w:rPr>
        <w:t xml:space="preserve">Ship and </w:t>
      </w:r>
      <w:r w:rsidR="00224EF9">
        <w:rPr>
          <w:rFonts w:ascii="Times New Roman" w:hAnsi="Times New Roman" w:cs="Times New Roman"/>
          <w:sz w:val="24"/>
        </w:rPr>
        <w:t xml:space="preserve">uncorrected </w:t>
      </w:r>
      <w:r w:rsidR="00A316D8">
        <w:rPr>
          <w:rFonts w:ascii="Times New Roman" w:hAnsi="Times New Roman" w:cs="Times New Roman"/>
          <w:sz w:val="24"/>
        </w:rPr>
        <w:t xml:space="preserve">NARR </w:t>
      </w:r>
      <w:r w:rsidR="00224EF9">
        <w:rPr>
          <w:rFonts w:ascii="Times New Roman" w:hAnsi="Times New Roman" w:cs="Times New Roman"/>
          <w:sz w:val="24"/>
        </w:rPr>
        <w:t xml:space="preserve">wind speeds </w:t>
      </w:r>
      <w:r w:rsidR="004B6F74">
        <w:rPr>
          <w:rFonts w:ascii="Times New Roman" w:hAnsi="Times New Roman" w:cs="Times New Roman"/>
          <w:sz w:val="24"/>
        </w:rPr>
        <w:t xml:space="preserve">tracked changes in wind speeds over time similarly, although </w:t>
      </w:r>
      <w:r w:rsidR="00B056FD">
        <w:rPr>
          <w:rFonts w:ascii="Times New Roman" w:hAnsi="Times New Roman" w:cs="Times New Roman"/>
          <w:sz w:val="24"/>
        </w:rPr>
        <w:t>NARR wind speed data typically exceeded ship-recorded winds</w:t>
      </w:r>
      <w:r w:rsidR="00A71DF7">
        <w:rPr>
          <w:rFonts w:ascii="Times New Roman" w:hAnsi="Times New Roman" w:cs="Times New Roman"/>
          <w:sz w:val="24"/>
        </w:rPr>
        <w:t>.</w:t>
      </w:r>
      <w:r w:rsidR="00B056FD">
        <w:rPr>
          <w:rFonts w:ascii="Times New Roman" w:hAnsi="Times New Roman" w:cs="Times New Roman"/>
          <w:sz w:val="24"/>
        </w:rPr>
        <w:t xml:space="preserve"> </w:t>
      </w:r>
      <w:r w:rsidR="00A71DF7">
        <w:rPr>
          <w:rFonts w:ascii="Times New Roman" w:hAnsi="Times New Roman" w:cs="Times New Roman"/>
          <w:sz w:val="24"/>
        </w:rPr>
        <w:t>We observed</w:t>
      </w:r>
      <w:r w:rsidR="00B056FD">
        <w:rPr>
          <w:rFonts w:ascii="Times New Roman" w:hAnsi="Times New Roman" w:cs="Times New Roman"/>
          <w:sz w:val="24"/>
        </w:rPr>
        <w:t xml:space="preserve"> </w:t>
      </w:r>
      <w:r w:rsidR="00A71DF7">
        <w:rPr>
          <w:rFonts w:ascii="Times New Roman" w:hAnsi="Times New Roman" w:cs="Times New Roman"/>
          <w:sz w:val="24"/>
        </w:rPr>
        <w:t>a mean offset of 2</w:t>
      </w:r>
      <w:r w:rsidR="00E67448">
        <w:rPr>
          <w:rFonts w:ascii="Times New Roman" w:hAnsi="Times New Roman" w:cs="Times New Roman"/>
          <w:sz w:val="24"/>
        </w:rPr>
        <w:t>.1</w:t>
      </w:r>
      <w:r w:rsidR="00A71DF7">
        <w:rPr>
          <w:rFonts w:ascii="Times New Roman" w:hAnsi="Times New Roman" w:cs="Times New Roman"/>
          <w:sz w:val="24"/>
        </w:rPr>
        <w:t xml:space="preserve"> m s</w:t>
      </w:r>
      <w:r w:rsidR="00A71DF7">
        <w:rPr>
          <w:rFonts w:ascii="Times New Roman" w:hAnsi="Times New Roman" w:cs="Times New Roman"/>
          <w:sz w:val="24"/>
          <w:vertAlign w:val="superscript"/>
        </w:rPr>
        <w:t>-1</w:t>
      </w:r>
      <w:r w:rsidR="00A71DF7">
        <w:rPr>
          <w:rFonts w:ascii="Times New Roman" w:hAnsi="Times New Roman" w:cs="Times New Roman"/>
          <w:sz w:val="24"/>
        </w:rPr>
        <w:t xml:space="preserve"> (std dev: </w:t>
      </w:r>
      <w:r w:rsidR="00E67448">
        <w:rPr>
          <w:rFonts w:ascii="Times New Roman" w:hAnsi="Times New Roman" w:cs="Times New Roman"/>
          <w:sz w:val="24"/>
        </w:rPr>
        <w:t>2.2 m s</w:t>
      </w:r>
      <w:r w:rsidR="00E67448">
        <w:rPr>
          <w:rFonts w:ascii="Times New Roman" w:hAnsi="Times New Roman" w:cs="Times New Roman"/>
          <w:sz w:val="24"/>
          <w:vertAlign w:val="superscript"/>
        </w:rPr>
        <w:t>-1</w:t>
      </w:r>
      <w:r w:rsidR="00E67448">
        <w:rPr>
          <w:rFonts w:ascii="Times New Roman" w:hAnsi="Times New Roman" w:cs="Times New Roman"/>
          <w:sz w:val="24"/>
        </w:rPr>
        <w:t>).</w:t>
      </w:r>
      <w:r w:rsidR="00A71DF7">
        <w:rPr>
          <w:rFonts w:ascii="Times New Roman" w:hAnsi="Times New Roman" w:cs="Times New Roman"/>
          <w:sz w:val="24"/>
        </w:rPr>
        <w:t xml:space="preserve"> </w:t>
      </w:r>
      <w:r w:rsidR="00946876">
        <w:rPr>
          <w:rFonts w:ascii="Times New Roman" w:hAnsi="Times New Roman" w:cs="Times New Roman"/>
          <w:sz w:val="24"/>
        </w:rPr>
        <w:t xml:space="preserve">Gas transfer </w:t>
      </w:r>
      <w:r w:rsidR="00453DAA">
        <w:rPr>
          <w:rFonts w:ascii="Times New Roman" w:hAnsi="Times New Roman" w:cs="Times New Roman"/>
          <w:sz w:val="24"/>
        </w:rPr>
        <w:t>velocity was parameterized following</w:t>
      </w:r>
      <w:r w:rsidR="0046163E">
        <w:rPr>
          <w:rFonts w:ascii="Times New Roman" w:hAnsi="Times New Roman" w:cs="Times New Roman"/>
          <w:sz w:val="24"/>
        </w:rPr>
        <w:t xml:space="preserve"> </w:t>
      </w:r>
      <w:r w:rsidR="0046163E">
        <w:rPr>
          <w:rFonts w:ascii="Times New Roman" w:hAnsi="Times New Roman" w:cs="Times New Roman"/>
          <w:sz w:val="24"/>
        </w:rPr>
        <w:fldChar w:fldCharType="begin"/>
      </w:r>
      <w:r w:rsidR="00B14519">
        <w:rPr>
          <w:rFonts w:ascii="Times New Roman" w:hAnsi="Times New Roman" w:cs="Times New Roman"/>
          <w:sz w:val="24"/>
        </w:rPr>
        <w:instrText xml:space="preserve"> ADDIN EN.CITE &lt;EndNote&gt;&lt;Cite&gt;&lt;Author&gt;Wanninkhof&lt;/Author&gt;&lt;Year&gt;2014&lt;/Year&gt;&lt;RecNum&gt;626&lt;/RecNum&gt;&lt;DisplayText&gt;(Wanninkhof, 2014)&lt;/DisplayText&gt;&lt;record&gt;&lt;rec-number&gt;626&lt;/rec-number&gt;&lt;foreign-keys&gt;&lt;key app="EN" db-id="5serpfttlaazrbezaeapsws025wrrzs2v9rx" timestamp="1547049678" guid="6d5c5fc3-bcec-4194-ac0e-8d4cc00d38c5"&gt;626&lt;/key&gt;&lt;/foreign-keys&gt;&lt;ref-type name="Journal Article"&gt;17&lt;/ref-type&gt;&lt;contributors&gt;&lt;authors&gt;&lt;author&gt;Wanninkhof, Rik&lt;/author&gt;&lt;/authors&gt;&lt;/contributors&gt;&lt;titles&gt;&lt;title&gt;Relationship between wind speed and gas exchange over the ocean revisited&lt;/title&gt;&lt;secondary-title&gt;Limnology and Oceanography: Methods&lt;/secondary-title&gt;&lt;/titles&gt;&lt;periodical&gt;&lt;full-title&gt;Limnology and Oceanography: Methods&lt;/full-title&gt;&lt;/periodical&gt;&lt;pages&gt;351-362&lt;/pages&gt;&lt;volume&gt;12&lt;/volume&gt;&lt;number&gt;6&lt;/number&gt;&lt;dates&gt;&lt;year&gt;2014&lt;/year&gt;&lt;pub-dates&gt;&lt;date&gt;2014/06/01&lt;/date&gt;&lt;/pub-dates&gt;&lt;/dates&gt;&lt;publisher&gt;John Wiley &amp;amp; Sons, Ltd&lt;/publisher&gt;&lt;isbn&gt;1541-5856&lt;/isbn&gt;&lt;urls&gt;&lt;related-urls&gt;&lt;url&gt;https://doi.org/10.4319/lom.2014.12.351&lt;/url&gt;&lt;/related-urls&gt;&lt;/urls&gt;&lt;electronic-resource-num&gt;10.4319/lom.2014.12.351&lt;/electronic-resource-num&gt;&lt;access-date&gt;2019/01/09&lt;/access-date&gt;&lt;/record&gt;&lt;/Cite&gt;&lt;/EndNote&gt;</w:instrText>
      </w:r>
      <w:r w:rsidR="0046163E">
        <w:rPr>
          <w:rFonts w:ascii="Times New Roman" w:hAnsi="Times New Roman" w:cs="Times New Roman"/>
          <w:sz w:val="24"/>
        </w:rPr>
        <w:fldChar w:fldCharType="separate"/>
      </w:r>
      <w:r w:rsidR="00B14519">
        <w:rPr>
          <w:rFonts w:ascii="Times New Roman" w:hAnsi="Times New Roman" w:cs="Times New Roman"/>
          <w:noProof/>
          <w:sz w:val="24"/>
        </w:rPr>
        <w:t>(Wanninkhof, 2014)</w:t>
      </w:r>
      <w:r w:rsidR="0046163E">
        <w:rPr>
          <w:rFonts w:ascii="Times New Roman" w:hAnsi="Times New Roman" w:cs="Times New Roman"/>
          <w:sz w:val="24"/>
        </w:rPr>
        <w:fldChar w:fldCharType="end"/>
      </w:r>
      <w:r w:rsidR="00453DAA">
        <w:rPr>
          <w:rFonts w:ascii="Times New Roman" w:hAnsi="Times New Roman" w:cs="Times New Roman"/>
          <w:sz w:val="24"/>
        </w:rPr>
        <w:t>, applying the wind speed histor</w:t>
      </w:r>
      <w:r w:rsidR="00C93734">
        <w:rPr>
          <w:rFonts w:ascii="Times New Roman" w:hAnsi="Times New Roman" w:cs="Times New Roman"/>
          <w:sz w:val="24"/>
        </w:rPr>
        <w:t xml:space="preserve">y-based weighting scheme of </w:t>
      </w:r>
      <w:r w:rsidR="00B577BC">
        <w:rPr>
          <w:rFonts w:ascii="Times New Roman" w:hAnsi="Times New Roman" w:cs="Times New Roman"/>
          <w:sz w:val="24"/>
        </w:rPr>
        <w:fldChar w:fldCharType="begin"/>
      </w:r>
      <w:r w:rsidR="00B14519">
        <w:rPr>
          <w:rFonts w:ascii="Times New Roman" w:hAnsi="Times New Roman" w:cs="Times New Roman"/>
          <w:sz w:val="24"/>
        </w:rPr>
        <w:instrText xml:space="preserve"> ADDIN EN.CITE &lt;EndNote&gt;&lt;Cite&gt;&lt;Author&gt;Reuer&lt;/Author&gt;&lt;Year&gt;2007&lt;/Year&gt;&lt;RecNum&gt;287&lt;/RecNum&gt;&lt;DisplayText&gt;(Reuer et al., 2007)&lt;/DisplayText&gt;&lt;record&gt;&lt;rec-number&gt;287&lt;/rec-number&gt;&lt;foreign-keys&gt;&lt;key app="EN" db-id="5serpfttlaazrbezaeapsws025wrrzs2v9rx" timestamp="1481496172" guid="c2d76c51-62f4-4cf9-91c3-60c06d1a2e3c"&gt;287&lt;/key&gt;&lt;/foreign-keys&gt;&lt;ref-type name="Journal Article"&gt;17&lt;/ref-type&gt;&lt;contributors&gt;&lt;authors&gt;&lt;author&gt;Reuer, M. K.&lt;/author&gt;&lt;author&gt;Barnett, B. A.&lt;/author&gt;&lt;author&gt;Bender, M. L.&lt;/author&gt;&lt;author&gt;Falkowski, P. G.&lt;/author&gt;&lt;author&gt;Hendricks, M. B.&lt;/author&gt;&lt;/authors&gt;&lt;/contributors&gt;&lt;titles&gt;&lt;title&gt;New estimates of Southern Ocean biological production rates from O-2/Ar ratios and the triple isotope composition of O-2&lt;/title&gt;&lt;secondary-title&gt;Deep-Sea Research Part I-Oceanographic Research Papers&lt;/secondary-title&gt;&lt;/titles&gt;&lt;periodical&gt;&lt;full-title&gt;Deep-Sea Research Part I-Oceanographic Research Papers&lt;/full-title&gt;&lt;/periodical&gt;&lt;pages&gt;951-974&lt;/pages&gt;&lt;volume&gt;54&lt;/volume&gt;&lt;number&gt;6&lt;/number&gt;&lt;dates&gt;&lt;year&gt;2007&lt;/year&gt;&lt;pub-dates&gt;&lt;date&gt;Jun&lt;/date&gt;&lt;/pub-dates&gt;&lt;/dates&gt;&lt;isbn&gt;0967-0637&lt;/isbn&gt;&lt;accession-num&gt;WOS:000247715600007&lt;/accession-num&gt;&lt;urls&gt;&lt;related-urls&gt;&lt;url&gt;&amp;lt;Go to ISI&amp;gt;://WOS:000247715600007&lt;/url&gt;&lt;/related-urls&gt;&lt;/urls&gt;&lt;electronic-resource-num&gt;10.1016/j.dsr.2007.02.007&lt;/electronic-resource-num&gt;&lt;/record&gt;&lt;/Cite&gt;&lt;/EndNote&gt;</w:instrText>
      </w:r>
      <w:r w:rsidR="00B577BC">
        <w:rPr>
          <w:rFonts w:ascii="Times New Roman" w:hAnsi="Times New Roman" w:cs="Times New Roman"/>
          <w:sz w:val="24"/>
        </w:rPr>
        <w:fldChar w:fldCharType="separate"/>
      </w:r>
      <w:r w:rsidR="00B14519">
        <w:rPr>
          <w:rFonts w:ascii="Times New Roman" w:hAnsi="Times New Roman" w:cs="Times New Roman"/>
          <w:noProof/>
          <w:sz w:val="24"/>
        </w:rPr>
        <w:t>(Reuer et al., 2007)</w:t>
      </w:r>
      <w:r w:rsidR="00B577BC">
        <w:rPr>
          <w:rFonts w:ascii="Times New Roman" w:hAnsi="Times New Roman" w:cs="Times New Roman"/>
          <w:sz w:val="24"/>
        </w:rPr>
        <w:fldChar w:fldCharType="end"/>
      </w:r>
      <w:r w:rsidR="00C93734">
        <w:rPr>
          <w:rFonts w:ascii="Times New Roman" w:hAnsi="Times New Roman" w:cs="Times New Roman"/>
          <w:sz w:val="24"/>
        </w:rPr>
        <w:t xml:space="preserve"> with the modification </w:t>
      </w:r>
      <w:r w:rsidR="005709A9">
        <w:rPr>
          <w:rFonts w:ascii="Times New Roman" w:hAnsi="Times New Roman" w:cs="Times New Roman"/>
          <w:sz w:val="24"/>
        </w:rPr>
        <w:t xml:space="preserve">advocated by </w:t>
      </w:r>
      <w:r w:rsidR="00B577BC">
        <w:rPr>
          <w:rFonts w:ascii="Times New Roman" w:hAnsi="Times New Roman" w:cs="Times New Roman"/>
          <w:sz w:val="24"/>
        </w:rPr>
        <w:fldChar w:fldCharType="begin"/>
      </w:r>
      <w:r w:rsidR="00B14519">
        <w:rPr>
          <w:rFonts w:ascii="Times New Roman" w:hAnsi="Times New Roman" w:cs="Times New Roman"/>
          <w:sz w:val="24"/>
        </w:rPr>
        <w:instrText xml:space="preserve"> ADDIN EN.CITE &lt;EndNote&gt;&lt;Cite&gt;&lt;Author&gt;Teeter&lt;/Author&gt;&lt;Year&gt;2018&lt;/Year&gt;&lt;RecNum&gt;535&lt;/RecNum&gt;&lt;DisplayText&gt;(Teeter et al., 2018)&lt;/DisplayText&gt;&lt;record&gt;&lt;rec-number&gt;535&lt;/rec-number&gt;&lt;foreign-keys&gt;&lt;key app="EN" db-id="5serpfttlaazrbezaeapsws025wrrzs2v9rx" timestamp="1535734064" guid="de3ca4ab-aaad-4973-89a1-2e77dea741f0"&gt;535&lt;/key&gt;&lt;/foreign-keys&gt;&lt;ref-type name="Journal Article"&gt;17&lt;/ref-type&gt;&lt;contributors&gt;&lt;authors&gt;&lt;author&gt;Teeter, Lianna&lt;/author&gt;&lt;author&gt;Hamme, Roberta C.&lt;/author&gt;&lt;author&gt;Ianson, Debby&lt;/author&gt;&lt;author&gt;Bianucci, Laura&lt;/author&gt;&lt;/authors&gt;&lt;/contributors&gt;&lt;titles&gt;&lt;title&gt;Accurate Estimation of Net Community Production From O2/Ar Measurements&lt;/title&gt;&lt;secondary-title&gt;Global Biogeochemical Cycles&lt;/secondary-title&gt;&lt;/titles&gt;&lt;periodical&gt;&lt;full-title&gt;Global Biogeochemical Cycles&lt;/full-title&gt;&lt;/periodical&gt;&lt;volume&gt;0&lt;/volume&gt;&lt;number&gt;0&lt;/number&gt;&lt;dates&gt;&lt;year&gt;2018&lt;/year&gt;&lt;/dates&gt;&lt;urls&gt;&lt;related-urls&gt;&lt;url&gt;https://agupubs.onlinelibrary.wiley.com/doi/abs/10.1029/2017GB005874&lt;/url&gt;&lt;/related-urls&gt;&lt;/urls&gt;&lt;electronic-resource-num&gt;doi:10.1029/2017GB005874&lt;/electronic-resource-num&gt;&lt;/record&gt;&lt;/Cite&gt;&lt;/EndNote&gt;</w:instrText>
      </w:r>
      <w:r w:rsidR="00B577BC">
        <w:rPr>
          <w:rFonts w:ascii="Times New Roman" w:hAnsi="Times New Roman" w:cs="Times New Roman"/>
          <w:sz w:val="24"/>
        </w:rPr>
        <w:fldChar w:fldCharType="separate"/>
      </w:r>
      <w:r w:rsidR="00B14519">
        <w:rPr>
          <w:rFonts w:ascii="Times New Roman" w:hAnsi="Times New Roman" w:cs="Times New Roman"/>
          <w:noProof/>
          <w:sz w:val="24"/>
        </w:rPr>
        <w:t>(Teeter et al., 2018)</w:t>
      </w:r>
      <w:r w:rsidR="00B577BC">
        <w:rPr>
          <w:rFonts w:ascii="Times New Roman" w:hAnsi="Times New Roman" w:cs="Times New Roman"/>
          <w:sz w:val="24"/>
        </w:rPr>
        <w:fldChar w:fldCharType="end"/>
      </w:r>
      <w:r w:rsidR="005709A9">
        <w:rPr>
          <w:rFonts w:ascii="Times New Roman" w:hAnsi="Times New Roman" w:cs="Times New Roman"/>
          <w:sz w:val="24"/>
        </w:rPr>
        <w:t>.</w:t>
      </w:r>
    </w:p>
    <w:p w14:paraId="32801B15" w14:textId="61E59E4F" w:rsidR="00295C35" w:rsidRDefault="000B6BF2" w:rsidP="005550ED">
      <w:pPr>
        <w:spacing w:line="480" w:lineRule="auto"/>
        <w:ind w:firstLine="720"/>
        <w:contextualSpacing/>
        <w:rPr>
          <w:rFonts w:ascii="Times New Roman" w:hAnsi="Times New Roman" w:cs="Times New Roman"/>
          <w:sz w:val="24"/>
        </w:rPr>
      </w:pPr>
      <w:r>
        <w:rPr>
          <w:rFonts w:ascii="Times New Roman" w:hAnsi="Times New Roman" w:cs="Times New Roman"/>
          <w:sz w:val="24"/>
        </w:rPr>
        <w:t xml:space="preserve">Exponentially-weighted </w:t>
      </w:r>
      <w:r w:rsidR="00295C35">
        <w:rPr>
          <w:rFonts w:ascii="Times New Roman" w:hAnsi="Times New Roman" w:cs="Times New Roman"/>
          <w:sz w:val="24"/>
        </w:rPr>
        <w:t>net community production rates, reflecting raw biological oxygen fluxes</w:t>
      </w:r>
      <w:r>
        <w:rPr>
          <w:rFonts w:ascii="Times New Roman" w:hAnsi="Times New Roman" w:cs="Times New Roman"/>
          <w:sz w:val="24"/>
        </w:rPr>
        <w:t xml:space="preserve"> uncorrected for vertical mixing</w:t>
      </w:r>
      <w:r w:rsidR="00295C35">
        <w:rPr>
          <w:rFonts w:ascii="Times New Roman" w:hAnsi="Times New Roman" w:cs="Times New Roman"/>
          <w:sz w:val="24"/>
        </w:rPr>
        <w:t xml:space="preserve">, were calculated using </w:t>
      </w:r>
      <w:r w:rsidR="009231DA">
        <w:rPr>
          <w:rFonts w:ascii="Times New Roman" w:hAnsi="Times New Roman" w:cs="Times New Roman"/>
          <w:sz w:val="24"/>
        </w:rPr>
        <w:t>Equation 2</w:t>
      </w:r>
      <w:r w:rsidR="00295C35">
        <w:rPr>
          <w:rFonts w:ascii="Times New Roman" w:hAnsi="Times New Roman" w:cs="Times New Roman"/>
          <w:sz w:val="24"/>
        </w:rPr>
        <w:t>:</w:t>
      </w:r>
    </w:p>
    <w:p w14:paraId="30077ADC" w14:textId="522991FE" w:rsidR="00295C35" w:rsidRPr="003920D6" w:rsidRDefault="000E792C" w:rsidP="00C00BF4">
      <w:pPr>
        <w:pStyle w:val="ListParagraph"/>
        <w:spacing w:line="480" w:lineRule="auto"/>
        <w:rPr>
          <w:rFonts w:ascii="Times New Roman" w:eastAsiaTheme="minorEastAsia" w:hAnsi="Times New Roman" w:cs="Times New Roman"/>
          <w:sz w:val="24"/>
        </w:rPr>
      </w:pPr>
      <w:proofErr w:type="spellStart"/>
      <w:r w:rsidRPr="003920D6">
        <w:rPr>
          <w:rFonts w:ascii="Times New Roman" w:eastAsiaTheme="minorEastAsia" w:hAnsi="Times New Roman" w:cs="Times New Roman"/>
          <w:i/>
          <w:sz w:val="24"/>
        </w:rPr>
        <w:t>NCP</w:t>
      </w:r>
      <w:r w:rsidR="00084870">
        <w:rPr>
          <w:rFonts w:ascii="Times New Roman" w:eastAsiaTheme="minorEastAsia" w:hAnsi="Times New Roman" w:cs="Times New Roman"/>
          <w:i/>
          <w:sz w:val="24"/>
          <w:vertAlign w:val="subscript"/>
        </w:rPr>
        <w:t>prior</w:t>
      </w:r>
      <w:proofErr w:type="spellEnd"/>
      <w:r w:rsidRPr="003920D6">
        <w:rPr>
          <w:rFonts w:ascii="Times New Roman" w:eastAsiaTheme="minorEastAsia" w:hAnsi="Times New Roman" w:cs="Times New Roman"/>
          <w:sz w:val="24"/>
        </w:rPr>
        <w:t xml:space="preserve"> </w:t>
      </w:r>
      <m:oMath>
        <m:d>
          <m:dPr>
            <m:ctrlPr>
              <w:rPr>
                <w:rFonts w:ascii="Cambria Math" w:hAnsi="Cambria Math" w:cs="Times New Roman"/>
                <w:i/>
                <w:sz w:val="24"/>
              </w:rPr>
            </m:ctrlPr>
          </m:dPr>
          <m:e>
            <m:r>
              <w:rPr>
                <w:rFonts w:ascii="Cambria Math" w:hAnsi="Cambria Math" w:cs="Times New Roman"/>
                <w:sz w:val="24"/>
              </w:rPr>
              <m:t xml:space="preserve">mmol </m:t>
            </m:r>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2</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m</m:t>
                </m:r>
              </m:e>
              <m:sup>
                <m:r>
                  <w:rPr>
                    <w:rFonts w:ascii="Cambria Math" w:hAnsi="Cambria Math" w:cs="Times New Roman"/>
                    <w:sz w:val="24"/>
                  </w:rPr>
                  <m:t>-2</m:t>
                </m:r>
              </m:sup>
            </m:sSup>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-1</m:t>
                </m:r>
              </m:sup>
            </m:sSup>
          </m:e>
        </m:d>
        <m:r>
          <w:rPr>
            <w:rFonts w:ascii="Cambria Math" w:hAnsi="Cambria Math" w:cs="Times New Roman"/>
            <w:sz w:val="24"/>
          </w:rPr>
          <m:t>=</m:t>
        </m:r>
        <m:f>
          <m:fPr>
            <m:type m:val="lin"/>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2</m:t>
                </m:r>
              </m:sub>
            </m:sSub>
          </m:num>
          <m:den>
            <m:r>
              <w:rPr>
                <w:rFonts w:ascii="Cambria Math" w:hAnsi="Cambria Math" w:cs="Times New Roman"/>
                <w:sz w:val="24"/>
              </w:rPr>
              <m:t>Ar</m:t>
            </m:r>
          </m:den>
        </m:f>
        <m:r>
          <w:rPr>
            <w:rFonts w:ascii="Cambria Math" w:hAnsi="Cambria Math" w:cs="Times New Roman"/>
            <w:sz w:val="24"/>
          </w:rPr>
          <m:t>⋅</m:t>
        </m:r>
        <m:sSub>
          <m:sSubPr>
            <m:ctrlPr>
              <w:rPr>
                <w:rFonts w:ascii="Cambria Math" w:hAnsi="Cambria Math" w:cs="Times New Roman"/>
                <w:i/>
                <w:sz w:val="24"/>
              </w:rPr>
            </m:ctrlPr>
          </m:sSubPr>
          <m:e>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2</m:t>
                    </m:r>
                  </m:sub>
                </m:sSub>
              </m:e>
            </m:d>
          </m:e>
          <m:sub>
            <m:r>
              <w:rPr>
                <w:rFonts w:ascii="Cambria Math" w:hAnsi="Cambria Math" w:cs="Times New Roman"/>
                <w:sz w:val="24"/>
              </w:rPr>
              <m:t>sol</m:t>
            </m:r>
          </m:sub>
        </m:sSub>
        <m:r>
          <w:rPr>
            <w:rFonts w:ascii="Cambria Math" w:hAnsi="Cambria Math" w:cs="Times New Roman"/>
            <w:sz w:val="24"/>
          </w:rPr>
          <m:t>⋅ρ⋅</m:t>
        </m:r>
        <m:sSub>
          <m:sSubPr>
            <m:ctrlPr>
              <w:rPr>
                <w:rFonts w:ascii="Cambria Math" w:hAnsi="Cambria Math" w:cs="Times New Roman"/>
                <w:i/>
                <w:sz w:val="24"/>
              </w:rPr>
            </m:ctrlPr>
          </m:sSubPr>
          <m:e>
            <m:r>
              <w:rPr>
                <w:rFonts w:ascii="Cambria Math" w:hAnsi="Cambria Math" w:cs="Times New Roman"/>
                <w:sz w:val="24"/>
              </w:rPr>
              <m:t>k</m:t>
            </m:r>
          </m:e>
          <m:sub/>
        </m:sSub>
      </m:oMath>
      <w:r w:rsidR="00544DC2">
        <w:rPr>
          <w:rFonts w:ascii="Times New Roman" w:eastAsiaTheme="minorEastAsia" w:hAnsi="Times New Roman" w:cs="Times New Roman"/>
          <w:sz w:val="24"/>
        </w:rPr>
        <w:tab/>
      </w:r>
      <w:r w:rsidR="005F43D9">
        <w:rPr>
          <w:rFonts w:ascii="Times New Roman" w:eastAsiaTheme="minorEastAsia" w:hAnsi="Times New Roman" w:cs="Times New Roman"/>
          <w:sz w:val="24"/>
        </w:rPr>
        <w:tab/>
      </w:r>
      <w:r w:rsidR="00544DC2">
        <w:rPr>
          <w:rFonts w:ascii="Times New Roman" w:eastAsiaTheme="minorEastAsia" w:hAnsi="Times New Roman" w:cs="Times New Roman"/>
          <w:sz w:val="24"/>
        </w:rPr>
        <w:t>(2)</w:t>
      </w:r>
    </w:p>
    <w:p w14:paraId="52EC9138" w14:textId="08958E13" w:rsidR="005550ED" w:rsidRDefault="00DE76B6" w:rsidP="00A30122">
      <w:pPr>
        <w:spacing w:line="480" w:lineRule="auto"/>
        <w:contextualSpacing/>
        <w:rPr>
          <w:rFonts w:ascii="Times New Roman" w:eastAsiaTheme="minorEastAsia" w:hAnsi="Times New Roman" w:cs="Times New Roman"/>
          <w:sz w:val="24"/>
        </w:rPr>
      </w:pPr>
      <w:r>
        <w:rPr>
          <w:rFonts w:ascii="Times New Roman" w:hAnsi="Times New Roman" w:cs="Times New Roman"/>
          <w:sz w:val="24"/>
        </w:rPr>
        <w:lastRenderedPageBreak/>
        <w:t>w</w:t>
      </w:r>
      <w:r w:rsidR="005550ED">
        <w:rPr>
          <w:rFonts w:ascii="Times New Roman" w:hAnsi="Times New Roman" w:cs="Times New Roman"/>
          <w:sz w:val="24"/>
        </w:rPr>
        <w:t>here</w:t>
      </w:r>
      <w:r>
        <w:rPr>
          <w:rFonts w:ascii="Times New Roman" w:hAnsi="Times New Roman" w:cs="Times New Roman"/>
          <w:sz w:val="24"/>
        </w:rPr>
        <w:t xml:space="preserve"> </w:t>
      </w:r>
      <m:oMath>
        <m:f>
          <m:fPr>
            <m:type m:val="lin"/>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2</m:t>
                </m:r>
              </m:sub>
            </m:sSub>
          </m:num>
          <m:den>
            <m:r>
              <w:rPr>
                <w:rFonts w:ascii="Cambria Math" w:hAnsi="Cambria Math" w:cs="Times New Roman"/>
                <w:sz w:val="24"/>
              </w:rPr>
              <m:t>Ar</m:t>
            </m:r>
          </m:den>
        </m:f>
      </m:oMath>
      <w:r>
        <w:rPr>
          <w:rFonts w:ascii="Times New Roman" w:eastAsiaTheme="minorEastAsia" w:hAnsi="Times New Roman" w:cs="Times New Roman"/>
          <w:sz w:val="24"/>
        </w:rPr>
        <w:t xml:space="preserve"> signifies the </w:t>
      </w:r>
      <w:r w:rsidR="00050BEF">
        <w:rPr>
          <w:rFonts w:ascii="Times New Roman" w:eastAsiaTheme="minorEastAsia" w:hAnsi="Times New Roman" w:cs="Times New Roman"/>
          <w:sz w:val="24"/>
        </w:rPr>
        <w:t>O</w:t>
      </w:r>
      <w:r w:rsidR="00050BEF">
        <w:rPr>
          <w:rFonts w:ascii="Times New Roman" w:eastAsiaTheme="minorEastAsia" w:hAnsi="Times New Roman" w:cs="Times New Roman"/>
          <w:sz w:val="24"/>
          <w:vertAlign w:val="subscript"/>
        </w:rPr>
        <w:t>2</w:t>
      </w:r>
      <w:r w:rsidR="00050BEF">
        <w:rPr>
          <w:rFonts w:ascii="Times New Roman" w:eastAsiaTheme="minorEastAsia" w:hAnsi="Times New Roman" w:cs="Times New Roman"/>
          <w:sz w:val="24"/>
        </w:rPr>
        <w:t>/</w:t>
      </w:r>
      <w:proofErr w:type="spellStart"/>
      <w:r w:rsidR="00050BEF">
        <w:rPr>
          <w:rFonts w:ascii="Times New Roman" w:eastAsiaTheme="minorEastAsia" w:hAnsi="Times New Roman" w:cs="Times New Roman"/>
          <w:sz w:val="24"/>
        </w:rPr>
        <w:t>Ar</w:t>
      </w:r>
      <w:proofErr w:type="spellEnd"/>
      <w:r w:rsidR="00050BEF">
        <w:rPr>
          <w:rFonts w:ascii="Times New Roman" w:eastAsiaTheme="minorEastAsia" w:hAnsi="Times New Roman" w:cs="Times New Roman"/>
          <w:sz w:val="24"/>
        </w:rPr>
        <w:t xml:space="preserve"> </w:t>
      </w:r>
      <w:r w:rsidR="00C0574D">
        <w:rPr>
          <w:rFonts w:ascii="Times New Roman" w:hAnsi="Times New Roman" w:cs="Times New Roman"/>
          <w:sz w:val="24"/>
        </w:rPr>
        <w:t>saturation anomaly</w:t>
      </w:r>
      <w:r w:rsidR="00050BEF">
        <w:rPr>
          <w:rFonts w:ascii="Times New Roman" w:eastAsiaTheme="minorEastAsia" w:hAnsi="Times New Roman" w:cs="Times New Roman"/>
          <w:sz w:val="24"/>
        </w:rPr>
        <w:t xml:space="preserve"> relative to atmospheric equilibrium</w:t>
      </w:r>
      <w:r w:rsidR="00C55C63">
        <w:rPr>
          <w:rFonts w:ascii="Times New Roman" w:eastAsiaTheme="minorEastAsia" w:hAnsi="Times New Roman" w:cs="Times New Roman"/>
          <w:sz w:val="24"/>
        </w:rPr>
        <w:t xml:space="preserve"> (see Equation 1),</w:t>
      </w:r>
      <w:r w:rsidR="006B0336">
        <w:rPr>
          <w:rFonts w:ascii="Times New Roman" w:eastAsiaTheme="minorEastAsia" w:hAnsi="Times New Roman" w:cs="Times New Roman"/>
          <w:sz w:val="24"/>
        </w:rPr>
        <w:t xml:space="preserve"> </w:t>
      </w:r>
      <m:oMath>
        <m:r>
          <w:rPr>
            <w:rFonts w:ascii="Cambria Math" w:hAnsi="Cambria Math" w:cs="Times New Roman"/>
            <w:sz w:val="24"/>
          </w:rPr>
          <m:t>ρ</m:t>
        </m:r>
      </m:oMath>
      <w:r w:rsidR="006B0336">
        <w:rPr>
          <w:rFonts w:ascii="Times New Roman" w:eastAsiaTheme="minorEastAsia" w:hAnsi="Times New Roman" w:cs="Times New Roman"/>
          <w:sz w:val="24"/>
        </w:rPr>
        <w:t xml:space="preserve"> represents </w:t>
      </w:r>
      <w:r w:rsidR="00221FC1">
        <w:rPr>
          <w:rFonts w:ascii="Times New Roman" w:eastAsiaTheme="minorEastAsia" w:hAnsi="Times New Roman" w:cs="Times New Roman"/>
          <w:sz w:val="24"/>
        </w:rPr>
        <w:t>the density of seawater (kg/m</w:t>
      </w:r>
      <w:r w:rsidR="00221FC1">
        <w:rPr>
          <w:rFonts w:ascii="Times New Roman" w:eastAsiaTheme="minorEastAsia" w:hAnsi="Times New Roman" w:cs="Times New Roman"/>
          <w:sz w:val="24"/>
          <w:vertAlign w:val="superscript"/>
        </w:rPr>
        <w:t>3</w:t>
      </w:r>
      <w:r w:rsidR="00221FC1">
        <w:rPr>
          <w:rFonts w:ascii="Times New Roman" w:eastAsiaTheme="minorEastAsia" w:hAnsi="Times New Roman" w:cs="Times New Roman"/>
          <w:sz w:val="24"/>
        </w:rPr>
        <w:t xml:space="preserve">) as calculated from the </w:t>
      </w:r>
      <w:r w:rsidR="00564927">
        <w:rPr>
          <w:rFonts w:ascii="Times New Roman" w:eastAsiaTheme="minorEastAsia" w:hAnsi="Times New Roman" w:cs="Times New Roman"/>
          <w:sz w:val="24"/>
        </w:rPr>
        <w:t xml:space="preserve">UNESCO 1983 </w:t>
      </w:r>
      <w:r w:rsidR="00221FC1">
        <w:rPr>
          <w:rFonts w:ascii="Times New Roman" w:eastAsiaTheme="minorEastAsia" w:hAnsi="Times New Roman" w:cs="Times New Roman"/>
          <w:sz w:val="24"/>
        </w:rPr>
        <w:t xml:space="preserve">equation of state, </w:t>
      </w:r>
      <w:r w:rsidR="000C1C83">
        <w:rPr>
          <w:rFonts w:ascii="Times New Roman" w:eastAsiaTheme="minorEastAsia" w:hAnsi="Times New Roman" w:cs="Times New Roman"/>
          <w:sz w:val="24"/>
        </w:rPr>
        <w:t xml:space="preserve">and </w:t>
      </w:r>
      <w:r w:rsidR="002249F3">
        <w:rPr>
          <w:rFonts w:ascii="Times New Roman" w:eastAsiaTheme="minorEastAsia" w:hAnsi="Times New Roman" w:cs="Times New Roman"/>
          <w:i/>
          <w:sz w:val="24"/>
        </w:rPr>
        <w:t>k</w:t>
      </w:r>
      <w:r w:rsidR="002249F3">
        <w:rPr>
          <w:rFonts w:ascii="Times New Roman" w:eastAsiaTheme="minorEastAsia" w:hAnsi="Times New Roman" w:cs="Times New Roman"/>
          <w:sz w:val="24"/>
        </w:rPr>
        <w:t xml:space="preserve"> </w:t>
      </w:r>
      <w:r w:rsidR="000C1C83">
        <w:rPr>
          <w:rFonts w:ascii="Times New Roman" w:eastAsiaTheme="minorEastAsia" w:hAnsi="Times New Roman" w:cs="Times New Roman"/>
          <w:sz w:val="24"/>
        </w:rPr>
        <w:t xml:space="preserve">denotes the weighted </w:t>
      </w:r>
      <w:r w:rsidR="00946876">
        <w:rPr>
          <w:rFonts w:ascii="Times New Roman" w:eastAsiaTheme="minorEastAsia" w:hAnsi="Times New Roman" w:cs="Times New Roman"/>
          <w:sz w:val="24"/>
        </w:rPr>
        <w:t xml:space="preserve">gas transfer </w:t>
      </w:r>
      <w:r w:rsidR="000C1C83">
        <w:rPr>
          <w:rFonts w:ascii="Times New Roman" w:eastAsiaTheme="minorEastAsia" w:hAnsi="Times New Roman" w:cs="Times New Roman"/>
          <w:sz w:val="24"/>
        </w:rPr>
        <w:t xml:space="preserve">velocity. </w:t>
      </w:r>
      <w:r w:rsidR="007A4BB6">
        <w:rPr>
          <w:rFonts w:ascii="Times New Roman" w:eastAsiaTheme="minorEastAsia" w:hAnsi="Times New Roman" w:cs="Times New Roman"/>
          <w:sz w:val="24"/>
        </w:rPr>
        <w:t xml:space="preserve">Lastly, </w:t>
      </w:r>
      <m:oMath>
        <m:sSub>
          <m:sSubPr>
            <m:ctrlPr>
              <w:rPr>
                <w:rFonts w:ascii="Cambria Math" w:hAnsi="Cambria Math" w:cs="Times New Roman"/>
                <w:i/>
                <w:sz w:val="24"/>
              </w:rPr>
            </m:ctrlPr>
          </m:sSubPr>
          <m:e>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2</m:t>
                    </m:r>
                  </m:sub>
                </m:sSub>
              </m:e>
            </m:d>
          </m:e>
          <m:sub>
            <m:r>
              <w:rPr>
                <w:rFonts w:ascii="Cambria Math" w:hAnsi="Cambria Math" w:cs="Times New Roman"/>
                <w:sz w:val="24"/>
              </w:rPr>
              <m:t>sol</m:t>
            </m:r>
          </m:sub>
        </m:sSub>
      </m:oMath>
      <w:r w:rsidR="007A4BB6">
        <w:rPr>
          <w:rFonts w:ascii="Times New Roman" w:eastAsiaTheme="minorEastAsia" w:hAnsi="Times New Roman" w:cs="Times New Roman"/>
          <w:sz w:val="24"/>
        </w:rPr>
        <w:t xml:space="preserve"> is the oxygen concentration at saturation, calculated from </w:t>
      </w:r>
      <w:r w:rsidR="003007FD">
        <w:rPr>
          <w:rFonts w:ascii="Times New Roman" w:eastAsiaTheme="minorEastAsia" w:hAnsi="Times New Roman" w:cs="Times New Roman"/>
          <w:sz w:val="24"/>
        </w:rPr>
        <w:fldChar w:fldCharType="begin"/>
      </w:r>
      <w:r w:rsidR="00306522">
        <w:rPr>
          <w:rFonts w:ascii="Times New Roman" w:eastAsiaTheme="minorEastAsia" w:hAnsi="Times New Roman" w:cs="Times New Roman"/>
          <w:sz w:val="24"/>
        </w:rPr>
        <w:instrText xml:space="preserve"> ADDIN EN.CITE &lt;EndNote&gt;&lt;Cite&gt;&lt;Author&gt;Garcia&lt;/Author&gt;&lt;Year&gt;1992&lt;/Year&gt;&lt;RecNum&gt;298&lt;/RecNum&gt;&lt;DisplayText&gt;(Garcia &amp;amp; Gordon, 1992, 1993)&lt;/DisplayText&gt;&lt;record&gt;&lt;rec-number&gt;298&lt;/rec-number&gt;&lt;foreign-keys&gt;&lt;key app="EN" db-id="5serpfttlaazrbezaeapsws025wrrzs2v9rx" timestamp="1481561910" guid="f19540e4-8619-4bd8-9ae1-12437b8c4b4a"&gt;298&lt;/key&gt;&lt;/foreign-keys&gt;&lt;ref-type name="Journal Article"&gt;17&lt;/ref-type&gt;&lt;contributors&gt;&lt;authors&gt;&lt;author&gt;Garcia, H. E.&lt;/author&gt;&lt;author&gt;Gordon, L. I.&lt;/author&gt;&lt;/authors&gt;&lt;/contributors&gt;&lt;titles&gt;&lt;title&gt;Oxygen solubility in seawater: Better fitting equations.&lt;/title&gt;&lt;secondary-title&gt;Limnology and Oceanography&lt;/secondary-title&gt;&lt;/titles&gt;&lt;periodical&gt;&lt;full-title&gt;Limnology and Oceanography&lt;/full-title&gt;&lt;/periodical&gt;&lt;pages&gt;1307-1312&lt;/pages&gt;&lt;volume&gt;37&lt;/volume&gt;&lt;number&gt;6&lt;/number&gt;&lt;dates&gt;&lt;year&gt;1992&lt;/year&gt;&lt;pub-dates&gt;&lt;date&gt;Sep&lt;/date&gt;&lt;/pub-dates&gt;&lt;/dates&gt;&lt;isbn&gt;0024-3590&lt;/isbn&gt;&lt;accession-num&gt;WOS:A1992KR91400015&lt;/accession-num&gt;&lt;urls&gt;&lt;related-urls&gt;&lt;url&gt;&lt;style face="underline" font="default" size="100%"&gt;&amp;lt;Go to ISI&amp;gt;://WOS:A1992KR91400015&lt;/style&gt;&lt;/url&gt;&lt;/related-urls&gt;&lt;/urls&gt;&lt;/record&gt;&lt;/Cite&gt;&lt;Cite&gt;&lt;Author&gt;Garcia&lt;/Author&gt;&lt;Year&gt;1993&lt;/Year&gt;&lt;RecNum&gt;691&lt;/RecNum&gt;&lt;record&gt;&lt;rec-number&gt;691&lt;/rec-number&gt;&lt;foreign-keys&gt;&lt;key app="EN" db-id="5serpfttlaazrbezaeapsws025wrrzs2v9rx" timestamp="1578372763"&gt;691&lt;/key&gt;&lt;/foreign-keys&gt;&lt;ref-type name="Journal Article"&gt;17&lt;/ref-type&gt;&lt;contributors&gt;&lt;authors&gt;&lt;author&gt;Garcia, H. E.&lt;/author&gt;&lt;author&gt;Gordon, L. I.&lt;/author&gt;&lt;/authors&gt;&lt;/contributors&gt;&lt;titles&gt;&lt;title&gt;Erratum: Oxygen solubility in seawater: Better fitting equations.&lt;/title&gt;&lt;secondary-title&gt;Limnology and Oceanography&lt;/secondary-title&gt;&lt;/titles&gt;&lt;periodical&gt;&lt;full-title&gt;Limnology and Oceanography&lt;/full-title&gt;&lt;/periodical&gt;&lt;pages&gt;656&lt;/pages&gt;&lt;volume&gt;38&lt;/volume&gt;&lt;number&gt;3&lt;/number&gt;&lt;dates&gt;&lt;year&gt;1993&lt;/year&gt;&lt;/dates&gt;&lt;urls&gt;&lt;/urls&gt;&lt;/record&gt;&lt;/Cite&gt;&lt;/EndNote&gt;</w:instrText>
      </w:r>
      <w:r w:rsidR="003007FD">
        <w:rPr>
          <w:rFonts w:ascii="Times New Roman" w:eastAsiaTheme="minorEastAsia" w:hAnsi="Times New Roman" w:cs="Times New Roman"/>
          <w:sz w:val="24"/>
        </w:rPr>
        <w:fldChar w:fldCharType="separate"/>
      </w:r>
      <w:r w:rsidR="00AD3E94">
        <w:rPr>
          <w:rFonts w:ascii="Times New Roman" w:eastAsiaTheme="minorEastAsia" w:hAnsi="Times New Roman" w:cs="Times New Roman"/>
          <w:noProof/>
          <w:sz w:val="24"/>
        </w:rPr>
        <w:t>(Garcia &amp; Gordon, 1992, 1993)</w:t>
      </w:r>
      <w:r w:rsidR="003007FD">
        <w:rPr>
          <w:rFonts w:ascii="Times New Roman" w:eastAsiaTheme="minorEastAsia" w:hAnsi="Times New Roman" w:cs="Times New Roman"/>
          <w:sz w:val="24"/>
        </w:rPr>
        <w:fldChar w:fldCharType="end"/>
      </w:r>
      <w:r w:rsidR="007A4BB6">
        <w:rPr>
          <w:rFonts w:ascii="Times New Roman" w:eastAsiaTheme="minorEastAsia" w:hAnsi="Times New Roman" w:cs="Times New Roman"/>
          <w:sz w:val="24"/>
        </w:rPr>
        <w:t>.</w:t>
      </w:r>
    </w:p>
    <w:p w14:paraId="41D919BE" w14:textId="65ED65AB" w:rsidR="008A07D6" w:rsidRPr="00E92067" w:rsidRDefault="008A07D6" w:rsidP="00A30122">
      <w:pPr>
        <w:spacing w:line="480" w:lineRule="auto"/>
        <w:contextualSpacing/>
        <w:rPr>
          <w:rFonts w:ascii="Times New Roman" w:eastAsiaTheme="minorEastAsia" w:hAnsi="Times New Roman" w:cs="Times New Roman"/>
          <w:sz w:val="24"/>
        </w:rPr>
      </w:pPr>
      <w:r>
        <w:rPr>
          <w:rFonts w:ascii="Times New Roman" w:eastAsiaTheme="minorEastAsia" w:hAnsi="Times New Roman" w:cs="Times New Roman"/>
          <w:sz w:val="24"/>
        </w:rPr>
        <w:tab/>
        <w:t xml:space="preserve">Following calculation of preliminary NCP data, a distance filter was applied to remove </w:t>
      </w:r>
      <w:r w:rsidR="0036434B">
        <w:rPr>
          <w:rFonts w:ascii="Times New Roman" w:eastAsiaTheme="minorEastAsia" w:hAnsi="Times New Roman" w:cs="Times New Roman"/>
          <w:sz w:val="24"/>
        </w:rPr>
        <w:t>likely non-</w:t>
      </w:r>
      <w:proofErr w:type="spellStart"/>
      <w:r w:rsidR="0036434B">
        <w:rPr>
          <w:rFonts w:ascii="Times New Roman" w:eastAsiaTheme="minorEastAsia" w:hAnsi="Times New Roman" w:cs="Times New Roman"/>
          <w:sz w:val="24"/>
        </w:rPr>
        <w:t>Lagrangian</w:t>
      </w:r>
      <w:proofErr w:type="spellEnd"/>
      <w:r w:rsidR="0036434B">
        <w:rPr>
          <w:rFonts w:ascii="Times New Roman" w:eastAsiaTheme="minorEastAsia" w:hAnsi="Times New Roman" w:cs="Times New Roman"/>
          <w:sz w:val="24"/>
        </w:rPr>
        <w:t xml:space="preserve"> data collected at distances of more than 8</w:t>
      </w:r>
      <w:r w:rsidR="00A225FD">
        <w:rPr>
          <w:rFonts w:ascii="Times New Roman" w:eastAsiaTheme="minorEastAsia" w:hAnsi="Times New Roman" w:cs="Times New Roman"/>
          <w:sz w:val="24"/>
        </w:rPr>
        <w:t xml:space="preserve"> </w:t>
      </w:r>
      <w:r w:rsidR="0036434B">
        <w:rPr>
          <w:rFonts w:ascii="Times New Roman" w:eastAsiaTheme="minorEastAsia" w:hAnsi="Times New Roman" w:cs="Times New Roman"/>
          <w:sz w:val="24"/>
        </w:rPr>
        <w:t xml:space="preserve">km from the </w:t>
      </w:r>
      <w:r w:rsidR="00475967">
        <w:rPr>
          <w:rFonts w:ascii="Times New Roman" w:eastAsiaTheme="minorEastAsia" w:hAnsi="Times New Roman" w:cs="Times New Roman"/>
          <w:sz w:val="24"/>
        </w:rPr>
        <w:t>sediment trap and drifter array.</w:t>
      </w:r>
      <w:r w:rsidR="00396ED3">
        <w:rPr>
          <w:rFonts w:ascii="Times New Roman" w:eastAsiaTheme="minorEastAsia" w:hAnsi="Times New Roman" w:cs="Times New Roman"/>
          <w:sz w:val="24"/>
        </w:rPr>
        <w:t xml:space="preserve"> We further calculated uncertainty associated with </w:t>
      </w:r>
      <w:proofErr w:type="spellStart"/>
      <w:r w:rsidR="00396ED3">
        <w:rPr>
          <w:rFonts w:ascii="Times New Roman" w:eastAsiaTheme="minorEastAsia" w:hAnsi="Times New Roman" w:cs="Times New Roman"/>
          <w:sz w:val="24"/>
        </w:rPr>
        <w:t>NCP</w:t>
      </w:r>
      <w:r w:rsidR="00396ED3">
        <w:rPr>
          <w:rFonts w:ascii="Times New Roman" w:eastAsiaTheme="minorEastAsia" w:hAnsi="Times New Roman" w:cs="Times New Roman"/>
          <w:sz w:val="24"/>
          <w:vertAlign w:val="subscript"/>
        </w:rPr>
        <w:t>prior</w:t>
      </w:r>
      <w:proofErr w:type="spellEnd"/>
      <w:r w:rsidR="00396ED3">
        <w:rPr>
          <w:rFonts w:ascii="Times New Roman" w:eastAsiaTheme="minorEastAsia" w:hAnsi="Times New Roman" w:cs="Times New Roman"/>
          <w:sz w:val="24"/>
        </w:rPr>
        <w:t xml:space="preserve"> values (not including vertical fluxes), by propagating uncertainty in the following terms: </w:t>
      </w:r>
      <w:r w:rsidR="00E92067">
        <w:rPr>
          <w:rFonts w:ascii="Times New Roman" w:eastAsiaTheme="minorEastAsia" w:hAnsi="Times New Roman" w:cs="Times New Roman"/>
          <w:i/>
          <w:sz w:val="24"/>
        </w:rPr>
        <w:t>k</w:t>
      </w:r>
      <w:r w:rsidR="00E92067">
        <w:rPr>
          <w:rFonts w:ascii="Times New Roman" w:eastAsiaTheme="minorEastAsia" w:hAnsi="Times New Roman" w:cs="Times New Roman"/>
          <w:sz w:val="24"/>
        </w:rPr>
        <w:t xml:space="preserve"> (20%</w:t>
      </w:r>
      <w:r w:rsidR="00B40A85">
        <w:rPr>
          <w:rFonts w:ascii="Times New Roman" w:eastAsiaTheme="minorEastAsia" w:hAnsi="Times New Roman" w:cs="Times New Roman"/>
          <w:sz w:val="24"/>
        </w:rPr>
        <w:t xml:space="preserve"> </w:t>
      </w:r>
      <w:r w:rsidR="00B40A85">
        <w:rPr>
          <w:rFonts w:ascii="Times New Roman" w:eastAsiaTheme="minorEastAsia" w:hAnsi="Times New Roman" w:cs="Times New Roman"/>
          <w:sz w:val="24"/>
        </w:rPr>
        <w:fldChar w:fldCharType="begin"/>
      </w:r>
      <w:r w:rsidR="00B40A85">
        <w:rPr>
          <w:rFonts w:ascii="Times New Roman" w:eastAsiaTheme="minorEastAsia" w:hAnsi="Times New Roman" w:cs="Times New Roman"/>
          <w:sz w:val="24"/>
        </w:rPr>
        <w:instrText xml:space="preserve"> ADDIN EN.CITE &lt;EndNote&gt;&lt;Cite&gt;&lt;Author&gt;Wanninkhof&lt;/Author&gt;&lt;Year&gt;2014&lt;/Year&gt;&lt;RecNum&gt;626&lt;/RecNum&gt;&lt;DisplayText&gt;(Wanninkhof, 2014)&lt;/DisplayText&gt;&lt;record&gt;&lt;rec-number&gt;626&lt;/rec-number&gt;&lt;foreign-keys&gt;&lt;key app="EN" db-id="5serpfttlaazrbezaeapsws025wrrzs2v9rx" timestamp="1547049678" guid="6d5c5fc3-bcec-4194-ac0e-8d4cc00d38c5"&gt;626&lt;/key&gt;&lt;/foreign-keys&gt;&lt;ref-type name="Journal Article"&gt;17&lt;/ref-type&gt;&lt;contributors&gt;&lt;authors&gt;&lt;author&gt;Wanninkhof, Rik&lt;/author&gt;&lt;/authors&gt;&lt;/contributors&gt;&lt;titles&gt;&lt;title&gt;Relationship between wind speed and gas exchange over the ocean revisited&lt;/title&gt;&lt;secondary-title&gt;Limnology and Oceanography: Methods&lt;/secondary-title&gt;&lt;/titles&gt;&lt;periodical&gt;&lt;full-title&gt;Limnology and Oceanography: Methods&lt;/full-title&gt;&lt;/periodical&gt;&lt;pages&gt;351-362&lt;/pages&gt;&lt;volume&gt;12&lt;/volume&gt;&lt;number&gt;6&lt;/number&gt;&lt;dates&gt;&lt;year&gt;2014&lt;/year&gt;&lt;pub-dates&gt;&lt;date&gt;2014/06/01&lt;/date&gt;&lt;/pub-dates&gt;&lt;/dates&gt;&lt;publisher&gt;John Wiley &amp;amp; Sons, Ltd&lt;/publisher&gt;&lt;isbn&gt;1541-5856&lt;/isbn&gt;&lt;urls&gt;&lt;related-urls&gt;&lt;url&gt;https://doi.org/10.4319/lom.2014.12.351&lt;/url&gt;&lt;/related-urls&gt;&lt;/urls&gt;&lt;electronic-resource-num&gt;10.4319/lom.2014.12.351&lt;/electronic-resource-num&gt;&lt;access-date&gt;2019/01/09&lt;/access-date&gt;&lt;/record&gt;&lt;/Cite&gt;&lt;/EndNote&gt;</w:instrText>
      </w:r>
      <w:r w:rsidR="00B40A85">
        <w:rPr>
          <w:rFonts w:ascii="Times New Roman" w:eastAsiaTheme="minorEastAsia" w:hAnsi="Times New Roman" w:cs="Times New Roman"/>
          <w:sz w:val="24"/>
        </w:rPr>
        <w:fldChar w:fldCharType="separate"/>
      </w:r>
      <w:r w:rsidR="00B40A85">
        <w:rPr>
          <w:rFonts w:ascii="Times New Roman" w:eastAsiaTheme="minorEastAsia" w:hAnsi="Times New Roman" w:cs="Times New Roman"/>
          <w:noProof/>
          <w:sz w:val="24"/>
        </w:rPr>
        <w:t>(Wanninkhof, 2014)</w:t>
      </w:r>
      <w:r w:rsidR="00B40A85">
        <w:rPr>
          <w:rFonts w:ascii="Times New Roman" w:eastAsiaTheme="minorEastAsia" w:hAnsi="Times New Roman" w:cs="Times New Roman"/>
          <w:sz w:val="24"/>
        </w:rPr>
        <w:fldChar w:fldCharType="end"/>
      </w:r>
      <w:r w:rsidR="00B40A85">
        <w:rPr>
          <w:rFonts w:ascii="Times New Roman" w:eastAsiaTheme="minorEastAsia" w:hAnsi="Times New Roman" w:cs="Times New Roman"/>
          <w:sz w:val="24"/>
        </w:rPr>
        <w:t>)</w:t>
      </w:r>
      <w:r w:rsidR="00E92067">
        <w:rPr>
          <w:rFonts w:ascii="Times New Roman" w:eastAsiaTheme="minorEastAsia" w:hAnsi="Times New Roman" w:cs="Times New Roman"/>
          <w:sz w:val="24"/>
        </w:rPr>
        <w:t>, ΔO</w:t>
      </w:r>
      <w:r w:rsidR="00E92067">
        <w:rPr>
          <w:rFonts w:ascii="Times New Roman" w:eastAsiaTheme="minorEastAsia" w:hAnsi="Times New Roman" w:cs="Times New Roman"/>
          <w:sz w:val="24"/>
          <w:vertAlign w:val="subscript"/>
        </w:rPr>
        <w:t>2</w:t>
      </w:r>
      <w:r w:rsidR="00E92067">
        <w:rPr>
          <w:rFonts w:ascii="Times New Roman" w:eastAsiaTheme="minorEastAsia" w:hAnsi="Times New Roman" w:cs="Times New Roman"/>
          <w:sz w:val="24"/>
        </w:rPr>
        <w:t>/</w:t>
      </w:r>
      <w:proofErr w:type="spellStart"/>
      <w:r w:rsidR="00E92067">
        <w:rPr>
          <w:rFonts w:ascii="Times New Roman" w:eastAsiaTheme="minorEastAsia" w:hAnsi="Times New Roman" w:cs="Times New Roman"/>
          <w:sz w:val="24"/>
        </w:rPr>
        <w:t>Ar</w:t>
      </w:r>
      <w:proofErr w:type="spellEnd"/>
      <w:r w:rsidR="00E92067">
        <w:rPr>
          <w:rFonts w:ascii="Times New Roman" w:eastAsiaTheme="minorEastAsia" w:hAnsi="Times New Roman" w:cs="Times New Roman"/>
          <w:sz w:val="24"/>
        </w:rPr>
        <w:t xml:space="preserve"> (</w:t>
      </w:r>
      <w:r w:rsidR="00E46BCA">
        <w:rPr>
          <w:rFonts w:ascii="Times New Roman" w:eastAsiaTheme="minorEastAsia" w:hAnsi="Times New Roman" w:cs="Times New Roman"/>
          <w:sz w:val="24"/>
        </w:rPr>
        <w:t>0.3%</w:t>
      </w:r>
      <w:r w:rsidR="007C0A5D">
        <w:rPr>
          <w:rFonts w:ascii="Times New Roman" w:eastAsiaTheme="minorEastAsia" w:hAnsi="Times New Roman" w:cs="Times New Roman"/>
          <w:sz w:val="24"/>
        </w:rPr>
        <w:t xml:space="preserve"> </w:t>
      </w:r>
      <w:r w:rsidR="007C0A5D">
        <w:rPr>
          <w:rFonts w:ascii="Times New Roman" w:eastAsiaTheme="minorEastAsia" w:hAnsi="Times New Roman" w:cs="Times New Roman"/>
          <w:sz w:val="24"/>
        </w:rPr>
        <w:fldChar w:fldCharType="begin">
          <w:fldData xml:space="preserve">PEVuZE5vdGU+PENpdGU+PEF1dGhvcj5DYXNzYXI8L0F1dGhvcj48WWVhcj4yMDA5PC9ZZWFyPjxS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</w:fldData>
        </w:fldChar>
      </w:r>
      <w:r w:rsidR="007C0A5D">
        <w:rPr>
          <w:rFonts w:ascii="Times New Roman" w:eastAsiaTheme="minorEastAsia" w:hAnsi="Times New Roman" w:cs="Times New Roman"/>
          <w:sz w:val="24"/>
        </w:rPr>
        <w:instrText xml:space="preserve"> ADDIN EN.CITE </w:instrText>
      </w:r>
      <w:r w:rsidR="007C0A5D">
        <w:rPr>
          <w:rFonts w:ascii="Times New Roman" w:eastAsiaTheme="minorEastAsia" w:hAnsi="Times New Roman" w:cs="Times New Roman"/>
          <w:sz w:val="24"/>
        </w:rPr>
        <w:fldChar w:fldCharType="begin">
          <w:fldData xml:space="preserve">PEVuZE5vdGU+PENpdGU+PEF1dGhvcj5DYXNzYXI8L0F1dGhvcj48WWVhcj4yMDA5PC9ZZWFyPjxS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</w:fldData>
        </w:fldChar>
      </w:r>
      <w:r w:rsidR="007C0A5D">
        <w:rPr>
          <w:rFonts w:ascii="Times New Roman" w:eastAsiaTheme="minorEastAsia" w:hAnsi="Times New Roman" w:cs="Times New Roman"/>
          <w:sz w:val="24"/>
        </w:rPr>
        <w:instrText xml:space="preserve"> ADDIN EN.CITE.DATA </w:instrText>
      </w:r>
      <w:r w:rsidR="007C0A5D">
        <w:rPr>
          <w:rFonts w:ascii="Times New Roman" w:eastAsiaTheme="minorEastAsia" w:hAnsi="Times New Roman" w:cs="Times New Roman"/>
          <w:sz w:val="24"/>
        </w:rPr>
      </w:r>
      <w:r w:rsidR="007C0A5D">
        <w:rPr>
          <w:rFonts w:ascii="Times New Roman" w:eastAsiaTheme="minorEastAsia" w:hAnsi="Times New Roman" w:cs="Times New Roman"/>
          <w:sz w:val="24"/>
        </w:rPr>
        <w:fldChar w:fldCharType="end"/>
      </w:r>
      <w:r w:rsidR="007C0A5D">
        <w:rPr>
          <w:rFonts w:ascii="Times New Roman" w:eastAsiaTheme="minorEastAsia" w:hAnsi="Times New Roman" w:cs="Times New Roman"/>
          <w:sz w:val="24"/>
        </w:rPr>
      </w:r>
      <w:r w:rsidR="007C0A5D">
        <w:rPr>
          <w:rFonts w:ascii="Times New Roman" w:eastAsiaTheme="minorEastAsia" w:hAnsi="Times New Roman" w:cs="Times New Roman"/>
          <w:sz w:val="24"/>
        </w:rPr>
        <w:fldChar w:fldCharType="separate"/>
      </w:r>
      <w:r w:rsidR="007C0A5D">
        <w:rPr>
          <w:rFonts w:ascii="Times New Roman" w:eastAsiaTheme="minorEastAsia" w:hAnsi="Times New Roman" w:cs="Times New Roman"/>
          <w:noProof/>
          <w:sz w:val="24"/>
        </w:rPr>
        <w:t>(N Cassar et al., 2009)</w:t>
      </w:r>
      <w:r w:rsidR="007C0A5D">
        <w:rPr>
          <w:rFonts w:ascii="Times New Roman" w:eastAsiaTheme="minorEastAsia" w:hAnsi="Times New Roman" w:cs="Times New Roman"/>
          <w:sz w:val="24"/>
        </w:rPr>
        <w:fldChar w:fldCharType="end"/>
      </w:r>
      <w:r w:rsidR="00E46BCA">
        <w:rPr>
          <w:rFonts w:ascii="Times New Roman" w:eastAsiaTheme="minorEastAsia" w:hAnsi="Times New Roman" w:cs="Times New Roman"/>
          <w:sz w:val="24"/>
        </w:rPr>
        <w:t>).</w:t>
      </w:r>
    </w:p>
    <w:p w14:paraId="7DC78BC8" w14:textId="63FB5A13" w:rsidR="00863FD7" w:rsidRPr="000B1067" w:rsidRDefault="009E6083" w:rsidP="003920D6">
      <w:pPr>
        <w:spacing w:line="480" w:lineRule="auto"/>
        <w:contextualSpacing/>
        <w:rPr>
          <w:rFonts w:ascii="Times New Roman" w:hAnsi="Times New Roman" w:cs="Times New Roman"/>
          <w:sz w:val="24"/>
        </w:rPr>
      </w:pPr>
      <w:r>
        <w:rPr>
          <w:rFonts w:ascii="Times New Roman" w:eastAsiaTheme="minorEastAsia" w:hAnsi="Times New Roman" w:cs="Times New Roman"/>
          <w:sz w:val="24"/>
        </w:rPr>
        <w:tab/>
      </w:r>
      <w:r w:rsidR="00290DC9">
        <w:rPr>
          <w:rFonts w:ascii="Times New Roman" w:eastAsiaTheme="minorEastAsia" w:hAnsi="Times New Roman" w:cs="Times New Roman"/>
          <w:sz w:val="24"/>
        </w:rPr>
        <w:t>T</w:t>
      </w:r>
      <w:r>
        <w:rPr>
          <w:rFonts w:ascii="Times New Roman" w:eastAsiaTheme="minorEastAsia" w:hAnsi="Times New Roman" w:cs="Times New Roman"/>
          <w:sz w:val="24"/>
        </w:rPr>
        <w:t xml:space="preserve">his uncorrected NCP data represents </w:t>
      </w:r>
      <w:r w:rsidR="003235BA">
        <w:rPr>
          <w:rFonts w:ascii="Times New Roman" w:eastAsiaTheme="minorEastAsia" w:hAnsi="Times New Roman" w:cs="Times New Roman"/>
          <w:sz w:val="24"/>
        </w:rPr>
        <w:t xml:space="preserve">an exponentially-weighted average of NCP over the </w:t>
      </w:r>
      <w:r w:rsidR="00084E58">
        <w:rPr>
          <w:rFonts w:ascii="Times New Roman" w:eastAsiaTheme="minorEastAsia" w:hAnsi="Times New Roman" w:cs="Times New Roman"/>
          <w:sz w:val="24"/>
        </w:rPr>
        <w:t>residence time of oxygen within the mixed layer</w:t>
      </w:r>
      <w:r w:rsidR="00BE7FDA">
        <w:rPr>
          <w:rFonts w:ascii="Times New Roman" w:eastAsiaTheme="minorEastAsia" w:hAnsi="Times New Roman" w:cs="Times New Roman"/>
          <w:sz w:val="24"/>
        </w:rPr>
        <w:t xml:space="preserve">, </w:t>
      </w:r>
      <w:r w:rsidR="004C604D">
        <w:rPr>
          <w:rFonts w:ascii="Times New Roman" w:eastAsiaTheme="minorEastAsia" w:hAnsi="Times New Roman" w:cs="Times New Roman"/>
          <w:sz w:val="24"/>
        </w:rPr>
        <w:t xml:space="preserve">so </w:t>
      </w:r>
      <w:r w:rsidR="00BE7FDA">
        <w:rPr>
          <w:rFonts w:ascii="Times New Roman" w:eastAsiaTheme="minorEastAsia" w:hAnsi="Times New Roman" w:cs="Times New Roman"/>
          <w:sz w:val="24"/>
        </w:rPr>
        <w:t xml:space="preserve">we henceforth term this calculated rate as </w:t>
      </w:r>
      <w:proofErr w:type="spellStart"/>
      <w:r w:rsidR="00BE7FDA">
        <w:rPr>
          <w:rFonts w:ascii="Times New Roman" w:eastAsiaTheme="minorEastAsia" w:hAnsi="Times New Roman" w:cs="Times New Roman"/>
          <w:sz w:val="24"/>
        </w:rPr>
        <w:t>NCP</w:t>
      </w:r>
      <w:r w:rsidR="00F61185">
        <w:rPr>
          <w:rFonts w:ascii="Times New Roman" w:eastAsiaTheme="minorEastAsia" w:hAnsi="Times New Roman" w:cs="Times New Roman"/>
          <w:sz w:val="24"/>
          <w:vertAlign w:val="subscript"/>
        </w:rPr>
        <w:t>prior</w:t>
      </w:r>
      <w:proofErr w:type="spellEnd"/>
      <w:r w:rsidR="00BE7FDA">
        <w:rPr>
          <w:rFonts w:ascii="Times New Roman" w:eastAsiaTheme="minorEastAsia" w:hAnsi="Times New Roman" w:cs="Times New Roman"/>
          <w:sz w:val="24"/>
        </w:rPr>
        <w:t xml:space="preserve"> as in </w:t>
      </w:r>
      <w:r w:rsidR="00D51257">
        <w:rPr>
          <w:rFonts w:ascii="Times New Roman" w:eastAsiaTheme="minorEastAsia" w:hAnsi="Times New Roman" w:cs="Times New Roman"/>
          <w:sz w:val="24"/>
        </w:rPr>
        <w:fldChar w:fldCharType="begin"/>
      </w:r>
      <w:r w:rsidR="00D51257">
        <w:rPr>
          <w:rFonts w:ascii="Times New Roman" w:eastAsiaTheme="minorEastAsia" w:hAnsi="Times New Roman" w:cs="Times New Roman"/>
          <w:sz w:val="24"/>
        </w:rPr>
        <w:instrText xml:space="preserve"> ADDIN EN.CITE &lt;EndNote&gt;&lt;Cite&gt;&lt;Author&gt;Hamme&lt;/Author&gt;&lt;Year&gt;2012&lt;/Year&gt;&lt;RecNum&gt;341&lt;/RecNum&gt;&lt;DisplayText&gt;(R. C. Hamme et al., 2012)&lt;/DisplayText&gt;&lt;record&gt;&lt;rec-number&gt;341&lt;/rec-number&gt;&lt;foreign-keys&gt;&lt;key app="EN" db-id="5serpfttlaazrbezaeapsws025wrrzs2v9rx" timestamp="1490634094" guid="a72a824b-113e-482e-b7bf-b13c9c750342"&gt;341&lt;/key&gt;&lt;/foreign-keys&gt;&lt;ref-type name="Journal Article"&gt;17&lt;/ref-type&gt;&lt;contributors&gt;&lt;authors&gt;&lt;author&gt;Hamme, R. C.&lt;/author&gt;&lt;author&gt;Cassar, N.&lt;/author&gt;&lt;author&gt;Lance, V. P.&lt;/author&gt;&lt;author&gt;Vaillancourt, R. D.&lt;/author&gt;&lt;author&gt;Bender, M. L.&lt;/author&gt;&lt;author&gt;Strutton, P. G.&lt;/author&gt;&lt;author&gt;Moore, T. S.&lt;/author&gt;&lt;author&gt;DeGrandpre, M. D.&lt;/author&gt;&lt;author&gt;Sabine, C. L.&lt;/author&gt;&lt;author&gt;Ho, D. T.&lt;/author&gt;&lt;author&gt;Hargreaves, B. R.&lt;/author&gt;&lt;/authors&gt;&lt;/contributors&gt;&lt;titles&gt;&lt;title&gt;Dissolved O-2/Ar and other methods reveal rapid changes in productivity during a Lagrangian experiment in the Southern Ocean&lt;/title&gt;&lt;secondary-title&gt;Journal of Geophysical Research-Oceans&lt;/secondary-title&gt;&lt;/titles&gt;&lt;periodical&gt;&lt;full-title&gt;Journal of Geophysical Research-Oceans&lt;/full-title&gt;&lt;/periodical&gt;&lt;volume&gt;117&lt;/volume&gt;&lt;dates&gt;&lt;year&gt;2012&lt;/year&gt;&lt;pub-dates&gt;&lt;date&gt;Jan&lt;/date&gt;&lt;/pub-dates&gt;&lt;/dates&gt;&lt;isbn&gt;2169-9275&lt;/isbn&gt;&lt;accession-num&gt;WOS:000299182400001&lt;/accession-num&gt;&lt;urls&gt;&lt;related-urls&gt;&lt;url&gt;&amp;lt;Go to ISI&amp;gt;://WOS:000299182400001&lt;/url&gt;&lt;/related-urls&gt;&lt;/urls&gt;&lt;custom7&gt;C00f12&lt;/custom7&gt;&lt;electronic-resource-num&gt;10.1029/2011jc007046&lt;/electronic-resource-num&gt;&lt;/record&gt;&lt;/Cite&gt;&lt;/EndNote&gt;</w:instrText>
      </w:r>
      <w:r w:rsidR="00D51257">
        <w:rPr>
          <w:rFonts w:ascii="Times New Roman" w:eastAsiaTheme="minorEastAsia" w:hAnsi="Times New Roman" w:cs="Times New Roman"/>
          <w:sz w:val="24"/>
        </w:rPr>
        <w:fldChar w:fldCharType="separate"/>
      </w:r>
      <w:r w:rsidR="00D51257">
        <w:rPr>
          <w:rFonts w:ascii="Times New Roman" w:eastAsiaTheme="minorEastAsia" w:hAnsi="Times New Roman" w:cs="Times New Roman"/>
          <w:noProof/>
          <w:sz w:val="24"/>
        </w:rPr>
        <w:t>(R. C. Hamme et al., 2012)</w:t>
      </w:r>
      <w:r w:rsidR="00D51257">
        <w:rPr>
          <w:rFonts w:ascii="Times New Roman" w:eastAsiaTheme="minorEastAsia" w:hAnsi="Times New Roman" w:cs="Times New Roman"/>
          <w:sz w:val="24"/>
        </w:rPr>
        <w:fldChar w:fldCharType="end"/>
      </w:r>
      <w:r w:rsidR="00D51257">
        <w:rPr>
          <w:rFonts w:ascii="Times New Roman" w:eastAsiaTheme="minorEastAsia" w:hAnsi="Times New Roman" w:cs="Times New Roman"/>
          <w:sz w:val="24"/>
        </w:rPr>
        <w:t>.</w:t>
      </w:r>
      <w:r w:rsidR="00CF2C3F" w:rsidRPr="00C961F5">
        <w:rPr>
          <w:rFonts w:ascii="Times New Roman" w:hAnsi="Times New Roman" w:cs="Times New Roman"/>
          <w:sz w:val="24"/>
        </w:rPr>
        <w:t xml:space="preserve"> </w:t>
      </w:r>
      <w:r w:rsidR="00863FD7" w:rsidRPr="00633CA9">
        <w:rPr>
          <w:rFonts w:ascii="Times New Roman" w:hAnsi="Times New Roman" w:cs="Times New Roman"/>
          <w:sz w:val="24"/>
        </w:rPr>
        <w:t>A</w:t>
      </w:r>
      <w:r w:rsidR="001A104D">
        <w:rPr>
          <w:rFonts w:ascii="Times New Roman" w:hAnsi="Times New Roman" w:cs="Times New Roman"/>
          <w:sz w:val="24"/>
        </w:rPr>
        <w:t>n open source</w:t>
      </w:r>
      <w:r w:rsidR="00863FD7" w:rsidRPr="00633CA9">
        <w:rPr>
          <w:rFonts w:ascii="Times New Roman" w:hAnsi="Times New Roman" w:cs="Times New Roman"/>
          <w:sz w:val="24"/>
        </w:rPr>
        <w:t xml:space="preserve"> </w:t>
      </w:r>
      <w:r w:rsidR="00836CF2" w:rsidRPr="00965FE9">
        <w:rPr>
          <w:rFonts w:ascii="Times New Roman" w:hAnsi="Times New Roman" w:cs="Times New Roman"/>
          <w:sz w:val="24"/>
        </w:rPr>
        <w:t xml:space="preserve">pipeline of </w:t>
      </w:r>
      <w:r w:rsidR="001A104D">
        <w:rPr>
          <w:rFonts w:ascii="Times New Roman" w:hAnsi="Times New Roman" w:cs="Times New Roman"/>
          <w:sz w:val="24"/>
        </w:rPr>
        <w:t>R</w:t>
      </w:r>
      <w:r w:rsidR="001A104D" w:rsidRPr="00965FE9">
        <w:rPr>
          <w:rFonts w:ascii="Times New Roman" w:hAnsi="Times New Roman" w:cs="Times New Roman"/>
          <w:sz w:val="24"/>
        </w:rPr>
        <w:t xml:space="preserve"> </w:t>
      </w:r>
      <w:r w:rsidR="00836CF2" w:rsidRPr="00965FE9">
        <w:rPr>
          <w:rFonts w:ascii="Times New Roman" w:hAnsi="Times New Roman" w:cs="Times New Roman"/>
          <w:sz w:val="24"/>
        </w:rPr>
        <w:t>scripts</w:t>
      </w:r>
      <w:r w:rsidR="00836CF2" w:rsidRPr="007D41B4">
        <w:rPr>
          <w:rFonts w:ascii="Times New Roman" w:hAnsi="Times New Roman" w:cs="Times New Roman"/>
          <w:sz w:val="24"/>
          <w:szCs w:val="24"/>
        </w:rPr>
        <w:t xml:space="preserve"> </w:t>
      </w:r>
      <w:r w:rsidR="00836CF2">
        <w:rPr>
          <w:rFonts w:ascii="Times New Roman" w:hAnsi="Times New Roman" w:cs="Times New Roman"/>
          <w:sz w:val="24"/>
        </w:rPr>
        <w:t xml:space="preserve">has been developed to </w:t>
      </w:r>
      <w:r w:rsidR="000F38CC">
        <w:rPr>
          <w:rFonts w:ascii="Times New Roman" w:hAnsi="Times New Roman" w:cs="Times New Roman"/>
          <w:sz w:val="24"/>
        </w:rPr>
        <w:t xml:space="preserve">perform </w:t>
      </w:r>
      <w:proofErr w:type="spellStart"/>
      <w:r w:rsidR="00863FD7" w:rsidRPr="00633CA9">
        <w:rPr>
          <w:rFonts w:ascii="Times New Roman" w:hAnsi="Times New Roman" w:cs="Times New Roman"/>
          <w:sz w:val="24"/>
        </w:rPr>
        <w:t>NCP</w:t>
      </w:r>
      <w:r w:rsidR="000F38CC">
        <w:rPr>
          <w:rFonts w:ascii="Times New Roman" w:hAnsi="Times New Roman" w:cs="Times New Roman"/>
          <w:sz w:val="24"/>
          <w:vertAlign w:val="subscript"/>
        </w:rPr>
        <w:t>prior</w:t>
      </w:r>
      <w:proofErr w:type="spellEnd"/>
      <w:r w:rsidR="00863FD7" w:rsidRPr="00633CA9">
        <w:rPr>
          <w:rFonts w:ascii="Times New Roman" w:hAnsi="Times New Roman" w:cs="Times New Roman"/>
          <w:sz w:val="24"/>
        </w:rPr>
        <w:t xml:space="preserve"> calculations </w:t>
      </w:r>
      <w:r w:rsidR="000F38CC">
        <w:rPr>
          <w:rFonts w:ascii="Times New Roman" w:hAnsi="Times New Roman" w:cs="Times New Roman"/>
          <w:sz w:val="24"/>
        </w:rPr>
        <w:t xml:space="preserve">and was used to process </w:t>
      </w:r>
      <w:r w:rsidR="005D28BB">
        <w:rPr>
          <w:rFonts w:ascii="Times New Roman" w:hAnsi="Times New Roman" w:cs="Times New Roman"/>
          <w:sz w:val="24"/>
        </w:rPr>
        <w:t xml:space="preserve">data from both cruises </w:t>
      </w:r>
      <w:r w:rsidR="002125EC">
        <w:rPr>
          <w:rFonts w:ascii="Times New Roman" w:hAnsi="Times New Roman" w:cs="Times New Roman"/>
          <w:sz w:val="24"/>
        </w:rPr>
        <w:fldChar w:fldCharType="begin"/>
      </w:r>
      <w:r w:rsidR="002125EC">
        <w:rPr>
          <w:rFonts w:ascii="Times New Roman" w:hAnsi="Times New Roman" w:cs="Times New Roman"/>
          <w:sz w:val="24"/>
        </w:rPr>
        <w:instrText xml:space="preserve"> ADDIN EN.CITE &lt;EndNote&gt;&lt;Cite&gt;&lt;Author&gt;Kelly&lt;/Author&gt;&lt;Year&gt;2019&lt;/Year&gt;&lt;RecNum&gt;688&lt;/RecNum&gt;&lt;DisplayText&gt;(Kelly, 2019)&lt;/DisplayText&gt;&lt;record&gt;&lt;rec-number&gt;688&lt;/rec-number&gt;&lt;foreign-keys&gt;&lt;key app="EN" db-id="5serpfttlaazrbezaeapsws025wrrzs2v9rx" timestamp="1573349538"&gt;688&lt;/key&gt;&lt;/foreign-keys&gt;&lt;ref-type name="Web Page"&gt;12&lt;/ref-type&gt;&lt;contributors&gt;&lt;authors&gt;&lt;author&gt;Kelly, T.B.&lt;/author&gt;&lt;/authors&gt;&lt;/contributors&gt;&lt;titles&gt;&lt;title&gt;An Open Source Pipeline for O2Ar Flux Analysis&lt;/title&gt;&lt;/titles&gt;&lt;dates&gt;&lt;year&gt;2019&lt;/year&gt;&lt;/dates&gt;&lt;urls&gt;&lt;/urls&gt;&lt;electronic-resource-num&gt;http://doi.org/10.5281/zenodo.1219292&lt;/electronic-resource-num&gt;&lt;remote-database-name&gt;Zenodo&lt;/remote-database-name&gt;&lt;/record&gt;&lt;/Cite&gt;&lt;/EndNote&gt;</w:instrText>
      </w:r>
      <w:r w:rsidR="002125EC">
        <w:rPr>
          <w:rFonts w:ascii="Times New Roman" w:hAnsi="Times New Roman" w:cs="Times New Roman"/>
          <w:sz w:val="24"/>
        </w:rPr>
        <w:fldChar w:fldCharType="separate"/>
      </w:r>
      <w:r w:rsidR="002125EC">
        <w:rPr>
          <w:rFonts w:ascii="Times New Roman" w:hAnsi="Times New Roman" w:cs="Times New Roman"/>
          <w:noProof/>
          <w:sz w:val="24"/>
        </w:rPr>
        <w:t>(Kelly, 2019)</w:t>
      </w:r>
      <w:r w:rsidR="002125EC">
        <w:rPr>
          <w:rFonts w:ascii="Times New Roman" w:hAnsi="Times New Roman" w:cs="Times New Roman"/>
          <w:sz w:val="24"/>
        </w:rPr>
        <w:fldChar w:fldCharType="end"/>
      </w:r>
      <w:r w:rsidR="007D41B4">
        <w:rPr>
          <w:rFonts w:ascii="Times New Roman" w:hAnsi="Times New Roman" w:cs="Times New Roman"/>
          <w:sz w:val="24"/>
        </w:rPr>
        <w:t>.</w:t>
      </w:r>
    </w:p>
    <w:p w14:paraId="45757698" w14:textId="39F2C08C" w:rsidR="005E34E0" w:rsidRDefault="0086171A" w:rsidP="00796488">
      <w:pPr>
        <w:spacing w:line="480" w:lineRule="auto"/>
        <w:contextualSpacing/>
        <w:rPr>
          <w:rFonts w:ascii="Times New Roman" w:hAnsi="Times New Roman" w:cs="Times New Roman"/>
          <w:b/>
          <w:sz w:val="24"/>
        </w:rPr>
      </w:pPr>
      <w:r>
        <w:rPr>
          <w:rFonts w:ascii="Times New Roman" w:hAnsi="Times New Roman" w:cs="Times New Roman"/>
          <w:sz w:val="24"/>
        </w:rPr>
        <w:br/>
      </w:r>
      <w:r w:rsidR="001B6EFE">
        <w:rPr>
          <w:rFonts w:ascii="Times New Roman" w:hAnsi="Times New Roman" w:cs="Times New Roman"/>
          <w:b/>
          <w:sz w:val="24"/>
        </w:rPr>
        <w:t xml:space="preserve">2.4 </w:t>
      </w:r>
      <w:r w:rsidR="00967C4C">
        <w:rPr>
          <w:rFonts w:ascii="Times New Roman" w:hAnsi="Times New Roman" w:cs="Times New Roman"/>
          <w:b/>
          <w:sz w:val="24"/>
        </w:rPr>
        <w:t xml:space="preserve">Detrending and curve fitting of </w:t>
      </w:r>
      <w:proofErr w:type="spellStart"/>
      <w:r w:rsidR="00967C4C">
        <w:rPr>
          <w:rFonts w:ascii="Times New Roman" w:hAnsi="Times New Roman" w:cs="Times New Roman"/>
          <w:b/>
          <w:sz w:val="24"/>
        </w:rPr>
        <w:t>NCP</w:t>
      </w:r>
      <w:r w:rsidR="009A14DA">
        <w:rPr>
          <w:rFonts w:ascii="Times New Roman" w:hAnsi="Times New Roman" w:cs="Times New Roman"/>
          <w:b/>
          <w:sz w:val="24"/>
          <w:vertAlign w:val="subscript"/>
        </w:rPr>
        <w:t>prior</w:t>
      </w:r>
      <w:proofErr w:type="spellEnd"/>
      <w:r w:rsidR="00967C4C">
        <w:rPr>
          <w:rFonts w:ascii="Times New Roman" w:hAnsi="Times New Roman" w:cs="Times New Roman"/>
          <w:b/>
          <w:sz w:val="24"/>
        </w:rPr>
        <w:t xml:space="preserve"> data</w:t>
      </w:r>
      <w:r w:rsidR="00752759" w:rsidRPr="00752759">
        <w:rPr>
          <w:rFonts w:ascii="Times New Roman" w:hAnsi="Times New Roman" w:cs="Times New Roman"/>
          <w:b/>
          <w:sz w:val="24"/>
        </w:rPr>
        <w:t xml:space="preserve"> </w:t>
      </w:r>
      <w:r w:rsidR="00752759">
        <w:rPr>
          <w:rFonts w:ascii="Times New Roman" w:hAnsi="Times New Roman" w:cs="Times New Roman"/>
          <w:b/>
          <w:sz w:val="24"/>
        </w:rPr>
        <w:t>and calculation of diel cycle characteristics</w:t>
      </w:r>
    </w:p>
    <w:p w14:paraId="4904B5F4" w14:textId="530A8133" w:rsidR="00863FD7" w:rsidRPr="003920D6" w:rsidRDefault="00863FD7" w:rsidP="00796488">
      <w:pPr>
        <w:spacing w:line="480" w:lineRule="auto"/>
        <w:contextualSpacing/>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To better isolate and quantify the </w:t>
      </w:r>
      <w:r w:rsidR="000F22A2">
        <w:rPr>
          <w:rFonts w:ascii="Times New Roman" w:hAnsi="Times New Roman" w:cs="Times New Roman"/>
          <w:sz w:val="24"/>
        </w:rPr>
        <w:t>diel</w:t>
      </w:r>
      <w:r>
        <w:rPr>
          <w:rFonts w:ascii="Times New Roman" w:hAnsi="Times New Roman" w:cs="Times New Roman"/>
          <w:sz w:val="24"/>
        </w:rPr>
        <w:t xml:space="preserve"> pattern of </w:t>
      </w:r>
      <w:r w:rsidR="00EA1CCC">
        <w:rPr>
          <w:rFonts w:ascii="Times New Roman" w:hAnsi="Times New Roman" w:cs="Times New Roman"/>
          <w:sz w:val="24"/>
        </w:rPr>
        <w:t>Δ</w:t>
      </w:r>
      <w:r w:rsidR="00F71155">
        <w:rPr>
          <w:rFonts w:ascii="Times New Roman" w:hAnsi="Times New Roman" w:cs="Times New Roman"/>
          <w:sz w:val="24"/>
        </w:rPr>
        <w:t>O</w:t>
      </w:r>
      <w:r w:rsidR="00F71155">
        <w:rPr>
          <w:rFonts w:ascii="Times New Roman" w:hAnsi="Times New Roman" w:cs="Times New Roman"/>
          <w:sz w:val="24"/>
          <w:vertAlign w:val="subscript"/>
        </w:rPr>
        <w:t>2</w:t>
      </w:r>
      <w:r w:rsidR="00F71155">
        <w:rPr>
          <w:rFonts w:ascii="Times New Roman" w:hAnsi="Times New Roman" w:cs="Times New Roman"/>
          <w:sz w:val="24"/>
        </w:rPr>
        <w:t>/</w:t>
      </w:r>
      <w:proofErr w:type="spellStart"/>
      <w:r w:rsidR="00F71155">
        <w:rPr>
          <w:rFonts w:ascii="Times New Roman" w:hAnsi="Times New Roman" w:cs="Times New Roman"/>
          <w:sz w:val="24"/>
        </w:rPr>
        <w:t>Ar</w:t>
      </w:r>
      <w:proofErr w:type="spellEnd"/>
      <w:r w:rsidR="00F71155">
        <w:rPr>
          <w:rFonts w:ascii="Times New Roman" w:hAnsi="Times New Roman" w:cs="Times New Roman"/>
          <w:sz w:val="24"/>
        </w:rPr>
        <w:t xml:space="preserve"> and measured </w:t>
      </w:r>
      <w:proofErr w:type="spellStart"/>
      <w:r w:rsidR="00F71155">
        <w:rPr>
          <w:rFonts w:ascii="Times New Roman" w:hAnsi="Times New Roman" w:cs="Times New Roman"/>
          <w:sz w:val="24"/>
        </w:rPr>
        <w:t>NCP</w:t>
      </w:r>
      <w:r w:rsidR="009A14DA">
        <w:rPr>
          <w:rFonts w:ascii="Times New Roman" w:hAnsi="Times New Roman" w:cs="Times New Roman"/>
          <w:sz w:val="24"/>
          <w:vertAlign w:val="subscript"/>
        </w:rPr>
        <w:t>prior</w:t>
      </w:r>
      <w:proofErr w:type="spellEnd"/>
      <w:r w:rsidR="00F71155">
        <w:rPr>
          <w:rFonts w:ascii="Times New Roman" w:hAnsi="Times New Roman" w:cs="Times New Roman"/>
          <w:sz w:val="24"/>
        </w:rPr>
        <w:t xml:space="preserve"> observed at each cycle, our raw data required detrending to </w:t>
      </w:r>
      <w:r w:rsidR="008E39E2">
        <w:rPr>
          <w:rFonts w:ascii="Times New Roman" w:hAnsi="Times New Roman" w:cs="Times New Roman"/>
          <w:sz w:val="24"/>
        </w:rPr>
        <w:t>remove the long-term non-</w:t>
      </w:r>
      <w:r w:rsidR="000F22A2">
        <w:rPr>
          <w:rFonts w:ascii="Times New Roman" w:hAnsi="Times New Roman" w:cs="Times New Roman"/>
          <w:sz w:val="24"/>
        </w:rPr>
        <w:t>diel</w:t>
      </w:r>
      <w:r w:rsidR="008E39E2">
        <w:rPr>
          <w:rFonts w:ascii="Times New Roman" w:hAnsi="Times New Roman" w:cs="Times New Roman"/>
          <w:sz w:val="24"/>
        </w:rPr>
        <w:t xml:space="preserve"> rate of change. </w:t>
      </w:r>
      <w:r w:rsidR="00234BBE">
        <w:rPr>
          <w:rFonts w:ascii="Times New Roman" w:hAnsi="Times New Roman" w:cs="Times New Roman"/>
          <w:sz w:val="24"/>
        </w:rPr>
        <w:t xml:space="preserve">We further </w:t>
      </w:r>
      <w:r w:rsidR="00D739DB">
        <w:rPr>
          <w:rFonts w:ascii="Times New Roman" w:hAnsi="Times New Roman" w:cs="Times New Roman"/>
          <w:sz w:val="24"/>
        </w:rPr>
        <w:t xml:space="preserve">matched a fitted curve to each cycle’s data to </w:t>
      </w:r>
      <w:r w:rsidR="0026244C">
        <w:rPr>
          <w:rFonts w:ascii="Times New Roman" w:hAnsi="Times New Roman" w:cs="Times New Roman"/>
          <w:sz w:val="24"/>
        </w:rPr>
        <w:t xml:space="preserve">model the observed </w:t>
      </w:r>
      <w:r w:rsidR="000F22A2">
        <w:rPr>
          <w:rFonts w:ascii="Times New Roman" w:hAnsi="Times New Roman" w:cs="Times New Roman"/>
          <w:sz w:val="24"/>
        </w:rPr>
        <w:t>diel</w:t>
      </w:r>
      <w:r w:rsidR="0026244C">
        <w:rPr>
          <w:rFonts w:ascii="Times New Roman" w:hAnsi="Times New Roman" w:cs="Times New Roman"/>
          <w:sz w:val="24"/>
        </w:rPr>
        <w:t xml:space="preserve"> pattern in the data.</w:t>
      </w:r>
    </w:p>
    <w:p w14:paraId="24EEAC9F" w14:textId="004E3D05" w:rsidR="00967C4C" w:rsidRPr="003920D6" w:rsidRDefault="00967C4C" w:rsidP="00796488">
      <w:pPr>
        <w:spacing w:line="480" w:lineRule="auto"/>
        <w:contextualSpacing/>
        <w:rPr>
          <w:rFonts w:ascii="Times New Roman" w:hAnsi="Times New Roman" w:cs="Times New Roman"/>
          <w:sz w:val="24"/>
        </w:rPr>
      </w:pPr>
      <w:r>
        <w:rPr>
          <w:rFonts w:ascii="Times New Roman" w:hAnsi="Times New Roman" w:cs="Times New Roman"/>
          <w:sz w:val="24"/>
        </w:rPr>
        <w:tab/>
      </w:r>
      <w:r w:rsidR="005E3570">
        <w:rPr>
          <w:rFonts w:ascii="Times New Roman" w:hAnsi="Times New Roman" w:cs="Times New Roman"/>
          <w:sz w:val="24"/>
        </w:rPr>
        <w:t xml:space="preserve">Linear models </w:t>
      </w:r>
      <w:r w:rsidR="00F37BB2">
        <w:rPr>
          <w:rFonts w:ascii="Times New Roman" w:hAnsi="Times New Roman" w:cs="Times New Roman"/>
          <w:sz w:val="24"/>
        </w:rPr>
        <w:t>(using the ‘</w:t>
      </w:r>
      <w:proofErr w:type="spellStart"/>
      <w:r w:rsidR="00F37BB2">
        <w:rPr>
          <w:rFonts w:ascii="Times New Roman" w:hAnsi="Times New Roman" w:cs="Times New Roman"/>
          <w:sz w:val="24"/>
        </w:rPr>
        <w:t>regstats</w:t>
      </w:r>
      <w:proofErr w:type="spellEnd"/>
      <w:r w:rsidR="00F37BB2">
        <w:rPr>
          <w:rFonts w:ascii="Times New Roman" w:hAnsi="Times New Roman" w:cs="Times New Roman"/>
          <w:sz w:val="24"/>
        </w:rPr>
        <w:t xml:space="preserve">’ function in MATLAB) </w:t>
      </w:r>
      <w:r w:rsidR="005E3570">
        <w:rPr>
          <w:rFonts w:ascii="Times New Roman" w:hAnsi="Times New Roman" w:cs="Times New Roman"/>
          <w:sz w:val="24"/>
        </w:rPr>
        <w:t xml:space="preserve">were fit to </w:t>
      </w:r>
      <w:r w:rsidR="00956E04">
        <w:rPr>
          <w:rFonts w:ascii="Times New Roman" w:hAnsi="Times New Roman" w:cs="Times New Roman"/>
          <w:sz w:val="24"/>
        </w:rPr>
        <w:t xml:space="preserve">a subset of </w:t>
      </w:r>
      <w:r w:rsidR="005E3570">
        <w:rPr>
          <w:rFonts w:ascii="Times New Roman" w:hAnsi="Times New Roman" w:cs="Times New Roman"/>
          <w:sz w:val="24"/>
        </w:rPr>
        <w:t>each cycle’s data</w:t>
      </w:r>
      <w:r w:rsidR="00956E04">
        <w:rPr>
          <w:rFonts w:ascii="Times New Roman" w:hAnsi="Times New Roman" w:cs="Times New Roman"/>
          <w:sz w:val="24"/>
        </w:rPr>
        <w:t xml:space="preserve"> beginning and ending at the same time of day (typically around 4AM local time).</w:t>
      </w:r>
      <w:r w:rsidR="002510CC">
        <w:rPr>
          <w:rFonts w:ascii="Times New Roman" w:hAnsi="Times New Roman" w:cs="Times New Roman"/>
          <w:sz w:val="24"/>
        </w:rPr>
        <w:t xml:space="preserve"> </w:t>
      </w:r>
      <w:r w:rsidR="00412AD2">
        <w:rPr>
          <w:rFonts w:ascii="Times New Roman" w:hAnsi="Times New Roman" w:cs="Times New Roman"/>
          <w:sz w:val="24"/>
        </w:rPr>
        <w:lastRenderedPageBreak/>
        <w:t>L</w:t>
      </w:r>
      <w:r w:rsidR="002510CC">
        <w:rPr>
          <w:rFonts w:ascii="Times New Roman" w:hAnsi="Times New Roman" w:cs="Times New Roman"/>
          <w:sz w:val="24"/>
        </w:rPr>
        <w:t xml:space="preserve">inear trends were observed for all cycles apart </w:t>
      </w:r>
      <w:r w:rsidR="0046067C">
        <w:rPr>
          <w:rFonts w:ascii="Times New Roman" w:hAnsi="Times New Roman" w:cs="Times New Roman"/>
          <w:sz w:val="24"/>
        </w:rPr>
        <w:t xml:space="preserve">from </w:t>
      </w:r>
      <w:r w:rsidR="00871BAB">
        <w:rPr>
          <w:rFonts w:ascii="Times New Roman" w:hAnsi="Times New Roman" w:cs="Times New Roman"/>
          <w:sz w:val="24"/>
        </w:rPr>
        <w:t>P1604-</w:t>
      </w:r>
      <w:r w:rsidR="00BD5E9F">
        <w:rPr>
          <w:rFonts w:ascii="Times New Roman" w:hAnsi="Times New Roman" w:cs="Times New Roman"/>
          <w:sz w:val="24"/>
        </w:rPr>
        <w:t>2</w:t>
      </w:r>
      <w:r w:rsidR="002510CC">
        <w:rPr>
          <w:rFonts w:ascii="Times New Roman" w:hAnsi="Times New Roman" w:cs="Times New Roman"/>
          <w:sz w:val="24"/>
        </w:rPr>
        <w:t xml:space="preserve">, although the observed slopes were modest for </w:t>
      </w:r>
      <w:r w:rsidR="00B02C5D">
        <w:rPr>
          <w:rFonts w:ascii="Times New Roman" w:hAnsi="Times New Roman" w:cs="Times New Roman"/>
          <w:sz w:val="24"/>
        </w:rPr>
        <w:t xml:space="preserve">several of the cycles. </w:t>
      </w:r>
      <w:r w:rsidR="00412AD2">
        <w:rPr>
          <w:rFonts w:ascii="Times New Roman" w:hAnsi="Times New Roman" w:cs="Times New Roman"/>
          <w:sz w:val="24"/>
        </w:rPr>
        <w:t>For each cycle, t</w:t>
      </w:r>
      <w:r w:rsidR="00905D15">
        <w:rPr>
          <w:rFonts w:ascii="Times New Roman" w:hAnsi="Times New Roman" w:cs="Times New Roman"/>
          <w:sz w:val="24"/>
        </w:rPr>
        <w:t xml:space="preserve">he trendline was subtracted from the data in order to detrend the cycle </w:t>
      </w:r>
      <w:proofErr w:type="spellStart"/>
      <w:r w:rsidR="00905D15">
        <w:rPr>
          <w:rFonts w:ascii="Times New Roman" w:hAnsi="Times New Roman" w:cs="Times New Roman"/>
          <w:sz w:val="24"/>
        </w:rPr>
        <w:t>NCP</w:t>
      </w:r>
      <w:r w:rsidR="009A14DA">
        <w:rPr>
          <w:rFonts w:ascii="Times New Roman" w:hAnsi="Times New Roman" w:cs="Times New Roman"/>
          <w:sz w:val="24"/>
          <w:vertAlign w:val="subscript"/>
        </w:rPr>
        <w:t>prior</w:t>
      </w:r>
      <w:proofErr w:type="spellEnd"/>
      <w:r w:rsidR="00905D15">
        <w:rPr>
          <w:rFonts w:ascii="Times New Roman" w:hAnsi="Times New Roman" w:cs="Times New Roman"/>
          <w:sz w:val="24"/>
        </w:rPr>
        <w:t xml:space="preserve"> for greater ease of </w:t>
      </w:r>
      <w:r w:rsidR="0006435E">
        <w:rPr>
          <w:rFonts w:ascii="Times New Roman" w:hAnsi="Times New Roman" w:cs="Times New Roman"/>
          <w:sz w:val="24"/>
        </w:rPr>
        <w:t xml:space="preserve">isolating the </w:t>
      </w:r>
      <w:r w:rsidR="000F22A2">
        <w:rPr>
          <w:rFonts w:ascii="Times New Roman" w:hAnsi="Times New Roman" w:cs="Times New Roman"/>
          <w:sz w:val="24"/>
        </w:rPr>
        <w:t>diel</w:t>
      </w:r>
      <w:r w:rsidR="0006435E">
        <w:rPr>
          <w:rFonts w:ascii="Times New Roman" w:hAnsi="Times New Roman" w:cs="Times New Roman"/>
          <w:sz w:val="24"/>
        </w:rPr>
        <w:t xml:space="preserve"> signal.</w:t>
      </w:r>
      <w:r w:rsidR="0023279E" w:rsidRPr="0023279E">
        <w:rPr>
          <w:rFonts w:ascii="Times New Roman" w:hAnsi="Times New Roman" w:cs="Times New Roman"/>
          <w:sz w:val="24"/>
        </w:rPr>
        <w:t xml:space="preserve"> </w:t>
      </w:r>
      <w:r w:rsidR="0023279E">
        <w:rPr>
          <w:rFonts w:ascii="Times New Roman" w:hAnsi="Times New Roman" w:cs="Times New Roman"/>
          <w:sz w:val="24"/>
        </w:rPr>
        <w:t>All regressions were statistically significant (p&lt;&lt;0.01)</w:t>
      </w:r>
      <w:r w:rsidR="007F67D9">
        <w:rPr>
          <w:rFonts w:ascii="Times New Roman" w:hAnsi="Times New Roman" w:cs="Times New Roman"/>
          <w:sz w:val="24"/>
        </w:rPr>
        <w:t>.</w:t>
      </w:r>
      <w:r w:rsidR="0006435E">
        <w:rPr>
          <w:rFonts w:ascii="Times New Roman" w:hAnsi="Times New Roman" w:cs="Times New Roman"/>
          <w:sz w:val="24"/>
        </w:rPr>
        <w:br/>
      </w:r>
      <w:r w:rsidR="0006435E">
        <w:rPr>
          <w:rFonts w:ascii="Times New Roman" w:hAnsi="Times New Roman" w:cs="Times New Roman"/>
          <w:sz w:val="24"/>
        </w:rPr>
        <w:tab/>
        <w:t xml:space="preserve">To model the observed </w:t>
      </w:r>
      <w:r w:rsidR="000F22A2">
        <w:rPr>
          <w:rFonts w:ascii="Times New Roman" w:hAnsi="Times New Roman" w:cs="Times New Roman"/>
          <w:sz w:val="24"/>
        </w:rPr>
        <w:t>diel</w:t>
      </w:r>
      <w:r w:rsidR="0006435E">
        <w:rPr>
          <w:rFonts w:ascii="Times New Roman" w:hAnsi="Times New Roman" w:cs="Times New Roman"/>
          <w:sz w:val="24"/>
        </w:rPr>
        <w:t xml:space="preserve"> </w:t>
      </w:r>
      <w:r w:rsidR="00307E9D">
        <w:rPr>
          <w:rFonts w:ascii="Times New Roman" w:hAnsi="Times New Roman" w:cs="Times New Roman"/>
          <w:sz w:val="24"/>
        </w:rPr>
        <w:t xml:space="preserve">cycle of </w:t>
      </w:r>
      <w:proofErr w:type="spellStart"/>
      <w:r w:rsidR="00307E9D">
        <w:rPr>
          <w:rFonts w:ascii="Times New Roman" w:hAnsi="Times New Roman" w:cs="Times New Roman"/>
          <w:sz w:val="24"/>
        </w:rPr>
        <w:t>NCP</w:t>
      </w:r>
      <w:r w:rsidR="002D659D">
        <w:rPr>
          <w:rFonts w:ascii="Times New Roman" w:hAnsi="Times New Roman" w:cs="Times New Roman"/>
          <w:sz w:val="24"/>
          <w:vertAlign w:val="subscript"/>
        </w:rPr>
        <w:t>prior</w:t>
      </w:r>
      <w:proofErr w:type="spellEnd"/>
      <w:r w:rsidR="00307E9D">
        <w:rPr>
          <w:rFonts w:ascii="Times New Roman" w:hAnsi="Times New Roman" w:cs="Times New Roman"/>
          <w:sz w:val="24"/>
        </w:rPr>
        <w:t xml:space="preserve"> rates for each </w:t>
      </w:r>
      <w:proofErr w:type="spellStart"/>
      <w:r w:rsidR="00307E9D">
        <w:rPr>
          <w:rFonts w:ascii="Times New Roman" w:hAnsi="Times New Roman" w:cs="Times New Roman"/>
          <w:sz w:val="24"/>
        </w:rPr>
        <w:t>Lagrangian</w:t>
      </w:r>
      <w:proofErr w:type="spellEnd"/>
      <w:r w:rsidR="00307E9D">
        <w:rPr>
          <w:rFonts w:ascii="Times New Roman" w:hAnsi="Times New Roman" w:cs="Times New Roman"/>
          <w:sz w:val="24"/>
        </w:rPr>
        <w:t xml:space="preserve"> study, a Fourier series was fit to the corrected, detrended </w:t>
      </w:r>
      <w:proofErr w:type="spellStart"/>
      <w:r w:rsidR="00307E9D">
        <w:rPr>
          <w:rFonts w:ascii="Times New Roman" w:hAnsi="Times New Roman" w:cs="Times New Roman"/>
          <w:sz w:val="24"/>
        </w:rPr>
        <w:t>NCP</w:t>
      </w:r>
      <w:r w:rsidR="002D659D">
        <w:rPr>
          <w:rFonts w:ascii="Times New Roman" w:hAnsi="Times New Roman" w:cs="Times New Roman"/>
          <w:sz w:val="24"/>
          <w:vertAlign w:val="subscript"/>
        </w:rPr>
        <w:t>prior</w:t>
      </w:r>
      <w:proofErr w:type="spellEnd"/>
      <w:r w:rsidR="00307E9D">
        <w:rPr>
          <w:rFonts w:ascii="Times New Roman" w:hAnsi="Times New Roman" w:cs="Times New Roman"/>
          <w:sz w:val="24"/>
        </w:rPr>
        <w:t xml:space="preserve"> data using the curve fitting toolbox in MATLAB</w:t>
      </w:r>
      <w:r w:rsidR="00583BCF">
        <w:rPr>
          <w:rFonts w:ascii="Times New Roman" w:hAnsi="Times New Roman" w:cs="Times New Roman"/>
          <w:sz w:val="24"/>
        </w:rPr>
        <w:t xml:space="preserve">. </w:t>
      </w:r>
      <w:r w:rsidR="003B1523">
        <w:rPr>
          <w:rFonts w:ascii="Times New Roman" w:hAnsi="Times New Roman" w:cs="Times New Roman"/>
          <w:sz w:val="24"/>
        </w:rPr>
        <w:t>In most cases, w</w:t>
      </w:r>
      <w:r w:rsidR="00B66EBA">
        <w:rPr>
          <w:rFonts w:ascii="Times New Roman" w:hAnsi="Times New Roman" w:cs="Times New Roman"/>
          <w:sz w:val="24"/>
        </w:rPr>
        <w:t>e selected</w:t>
      </w:r>
      <w:r w:rsidR="00826A60">
        <w:rPr>
          <w:rFonts w:ascii="Times New Roman" w:hAnsi="Times New Roman" w:cs="Times New Roman"/>
          <w:sz w:val="24"/>
        </w:rPr>
        <w:t xml:space="preserve"> the most parsimonious Fourier series fit</w:t>
      </w:r>
      <w:r w:rsidR="00B66EBA">
        <w:rPr>
          <w:rFonts w:ascii="Times New Roman" w:hAnsi="Times New Roman" w:cs="Times New Roman"/>
          <w:sz w:val="24"/>
        </w:rPr>
        <w:t xml:space="preserve"> </w:t>
      </w:r>
      <w:r w:rsidR="00826A60">
        <w:rPr>
          <w:rFonts w:ascii="Times New Roman" w:hAnsi="Times New Roman" w:cs="Times New Roman"/>
          <w:sz w:val="24"/>
        </w:rPr>
        <w:t>that gave the correct number of diel cycles for the observation period.</w:t>
      </w:r>
      <w:r w:rsidR="00B66EBA">
        <w:rPr>
          <w:rFonts w:ascii="Times New Roman" w:hAnsi="Times New Roman" w:cs="Times New Roman"/>
          <w:sz w:val="24"/>
        </w:rPr>
        <w:t xml:space="preserve"> This </w:t>
      </w:r>
      <w:r w:rsidR="00D57208">
        <w:rPr>
          <w:rFonts w:ascii="Times New Roman" w:hAnsi="Times New Roman" w:cs="Times New Roman"/>
          <w:sz w:val="24"/>
        </w:rPr>
        <w:t xml:space="preserve">generally </w:t>
      </w:r>
      <w:r w:rsidR="00B66EBA">
        <w:rPr>
          <w:rFonts w:ascii="Times New Roman" w:hAnsi="Times New Roman" w:cs="Times New Roman"/>
          <w:sz w:val="24"/>
        </w:rPr>
        <w:t>corresponded to a four</w:t>
      </w:r>
      <w:r w:rsidR="00D57208">
        <w:rPr>
          <w:rFonts w:ascii="Times New Roman" w:hAnsi="Times New Roman" w:cs="Times New Roman"/>
          <w:sz w:val="24"/>
        </w:rPr>
        <w:t>-</w:t>
      </w:r>
      <w:r w:rsidR="00B66EBA">
        <w:rPr>
          <w:rFonts w:ascii="Times New Roman" w:hAnsi="Times New Roman" w:cs="Times New Roman"/>
          <w:sz w:val="24"/>
        </w:rPr>
        <w:t xml:space="preserve">term Fourier series fit </w:t>
      </w:r>
      <w:r w:rsidR="00713BB1">
        <w:rPr>
          <w:rFonts w:ascii="Times New Roman" w:hAnsi="Times New Roman" w:cs="Times New Roman"/>
          <w:sz w:val="24"/>
        </w:rPr>
        <w:t>apart from</w:t>
      </w:r>
      <w:r w:rsidR="00B66EBA">
        <w:rPr>
          <w:rFonts w:ascii="Times New Roman" w:hAnsi="Times New Roman" w:cs="Times New Roman"/>
          <w:sz w:val="24"/>
        </w:rPr>
        <w:t xml:space="preserve"> </w:t>
      </w:r>
      <w:r w:rsidR="00F0761C">
        <w:rPr>
          <w:rFonts w:ascii="Times New Roman" w:hAnsi="Times New Roman" w:cs="Times New Roman"/>
          <w:sz w:val="24"/>
        </w:rPr>
        <w:t>P1706-4</w:t>
      </w:r>
      <w:r w:rsidR="00B66EBA">
        <w:rPr>
          <w:rFonts w:ascii="Times New Roman" w:hAnsi="Times New Roman" w:cs="Times New Roman"/>
          <w:sz w:val="24"/>
        </w:rPr>
        <w:t xml:space="preserve">, </w:t>
      </w:r>
      <w:r w:rsidR="001529BB">
        <w:rPr>
          <w:rFonts w:ascii="Times New Roman" w:hAnsi="Times New Roman" w:cs="Times New Roman"/>
          <w:sz w:val="24"/>
        </w:rPr>
        <w:t>where we employed a three-term fit due to the abbreviated length (two days) of this cycle.</w:t>
      </w:r>
      <w:r w:rsidR="002158F9">
        <w:rPr>
          <w:rFonts w:ascii="Times New Roman" w:hAnsi="Times New Roman" w:cs="Times New Roman"/>
          <w:sz w:val="24"/>
        </w:rPr>
        <w:t xml:space="preserve"> </w:t>
      </w:r>
      <w:r w:rsidR="003B1523">
        <w:rPr>
          <w:rFonts w:ascii="Times New Roman" w:hAnsi="Times New Roman" w:cs="Times New Roman"/>
          <w:sz w:val="24"/>
        </w:rPr>
        <w:t xml:space="preserve">For </w:t>
      </w:r>
      <w:r w:rsidR="00F0761C">
        <w:rPr>
          <w:rFonts w:ascii="Times New Roman" w:hAnsi="Times New Roman" w:cs="Times New Roman"/>
          <w:sz w:val="24"/>
        </w:rPr>
        <w:t>P1604-3</w:t>
      </w:r>
      <w:r w:rsidR="003B1523">
        <w:rPr>
          <w:rFonts w:ascii="Times New Roman" w:hAnsi="Times New Roman" w:cs="Times New Roman"/>
          <w:sz w:val="24"/>
        </w:rPr>
        <w:t xml:space="preserve"> and </w:t>
      </w:r>
      <w:r w:rsidR="00F0761C">
        <w:rPr>
          <w:rFonts w:ascii="Times New Roman" w:hAnsi="Times New Roman" w:cs="Times New Roman"/>
          <w:sz w:val="24"/>
        </w:rPr>
        <w:t>P1</w:t>
      </w:r>
      <w:r w:rsidR="00CA0065">
        <w:rPr>
          <w:rFonts w:ascii="Times New Roman" w:hAnsi="Times New Roman" w:cs="Times New Roman"/>
          <w:sz w:val="24"/>
        </w:rPr>
        <w:t>706</w:t>
      </w:r>
      <w:r w:rsidR="00F0761C">
        <w:rPr>
          <w:rFonts w:ascii="Times New Roman" w:hAnsi="Times New Roman" w:cs="Times New Roman"/>
          <w:sz w:val="24"/>
        </w:rPr>
        <w:t>-2</w:t>
      </w:r>
      <w:r w:rsidR="003B1523">
        <w:rPr>
          <w:rFonts w:ascii="Times New Roman" w:hAnsi="Times New Roman" w:cs="Times New Roman"/>
          <w:sz w:val="24"/>
        </w:rPr>
        <w:t xml:space="preserve">, </w:t>
      </w:r>
      <w:r w:rsidR="00D57208">
        <w:rPr>
          <w:rFonts w:ascii="Times New Roman" w:hAnsi="Times New Roman" w:cs="Times New Roman"/>
          <w:sz w:val="24"/>
        </w:rPr>
        <w:t>a fifth term was added to further improve the goodness-of-fit.</w:t>
      </w:r>
    </w:p>
    <w:p w14:paraId="6E8C86AD" w14:textId="6D5D44BB" w:rsidR="002158F9" w:rsidRDefault="00505494" w:rsidP="00505494">
      <w:pPr>
        <w:spacing w:line="480" w:lineRule="auto"/>
        <w:contextualSpacing/>
        <w:rPr>
          <w:rFonts w:ascii="Times New Roman" w:hAnsi="Times New Roman" w:cs="Times New Roman"/>
          <w:sz w:val="24"/>
        </w:rPr>
      </w:pPr>
      <w:r>
        <w:rPr>
          <w:rFonts w:ascii="Times New Roman" w:hAnsi="Times New Roman" w:cs="Times New Roman"/>
          <w:sz w:val="24"/>
        </w:rPr>
        <w:tab/>
        <w:t xml:space="preserve">Local times for apparent sunrise and sunset were calculated using the </w:t>
      </w:r>
      <w:r w:rsidRPr="00505494">
        <w:rPr>
          <w:rFonts w:ascii="Times New Roman" w:hAnsi="Times New Roman" w:cs="Times New Roman"/>
          <w:sz w:val="24"/>
        </w:rPr>
        <w:t>NOAA ESRL Solar Calculator</w:t>
      </w:r>
      <w:r>
        <w:rPr>
          <w:rFonts w:ascii="Times New Roman" w:hAnsi="Times New Roman" w:cs="Times New Roman"/>
          <w:sz w:val="24"/>
        </w:rPr>
        <w:t xml:space="preserve"> </w:t>
      </w:r>
      <w:r w:rsidR="005D0A94">
        <w:rPr>
          <w:rFonts w:ascii="Times New Roman" w:hAnsi="Times New Roman" w:cs="Times New Roman"/>
          <w:sz w:val="24"/>
        </w:rPr>
        <w:t>(</w:t>
      </w:r>
      <w:r w:rsidRPr="00505494">
        <w:rPr>
          <w:rFonts w:ascii="Times New Roman" w:hAnsi="Times New Roman" w:cs="Times New Roman"/>
          <w:sz w:val="24"/>
        </w:rPr>
        <w:t>https://www.esrl.noaa.gov/gmd/grad/solcalc/</w:t>
      </w:r>
      <w:r w:rsidR="005D0A94">
        <w:rPr>
          <w:rFonts w:ascii="Times New Roman" w:hAnsi="Times New Roman" w:cs="Times New Roman"/>
          <w:sz w:val="24"/>
        </w:rPr>
        <w:t>)</w:t>
      </w:r>
      <w:r>
        <w:rPr>
          <w:rFonts w:ascii="Times New Roman" w:hAnsi="Times New Roman" w:cs="Times New Roman"/>
          <w:sz w:val="24"/>
        </w:rPr>
        <w:t xml:space="preserve">, </w:t>
      </w:r>
      <w:r w:rsidR="00AE30FE">
        <w:rPr>
          <w:rFonts w:ascii="Times New Roman" w:hAnsi="Times New Roman" w:cs="Times New Roman"/>
          <w:sz w:val="24"/>
        </w:rPr>
        <w:t xml:space="preserve">using the </w:t>
      </w:r>
      <w:r w:rsidR="006F4673">
        <w:rPr>
          <w:rFonts w:ascii="Times New Roman" w:hAnsi="Times New Roman" w:cs="Times New Roman"/>
          <w:sz w:val="24"/>
        </w:rPr>
        <w:t xml:space="preserve">cycle </w:t>
      </w:r>
      <w:r w:rsidR="007C3F2B">
        <w:rPr>
          <w:rFonts w:ascii="Times New Roman" w:hAnsi="Times New Roman" w:cs="Times New Roman"/>
          <w:sz w:val="24"/>
        </w:rPr>
        <w:t xml:space="preserve">dates and </w:t>
      </w:r>
      <w:r w:rsidR="00AE30FE">
        <w:rPr>
          <w:rFonts w:ascii="Times New Roman" w:hAnsi="Times New Roman" w:cs="Times New Roman"/>
          <w:sz w:val="24"/>
        </w:rPr>
        <w:t xml:space="preserve">starting coordinates of each </w:t>
      </w:r>
      <w:proofErr w:type="spellStart"/>
      <w:r w:rsidR="00AE30FE">
        <w:rPr>
          <w:rFonts w:ascii="Times New Roman" w:hAnsi="Times New Roman" w:cs="Times New Roman"/>
          <w:sz w:val="24"/>
        </w:rPr>
        <w:t>Lagrangian</w:t>
      </w:r>
      <w:proofErr w:type="spellEnd"/>
      <w:r w:rsidR="00AE30FE">
        <w:rPr>
          <w:rFonts w:ascii="Times New Roman" w:hAnsi="Times New Roman" w:cs="Times New Roman"/>
          <w:sz w:val="24"/>
        </w:rPr>
        <w:t xml:space="preserve"> cycle as inputs.</w:t>
      </w:r>
      <w:r w:rsidR="00A80A0F">
        <w:rPr>
          <w:rFonts w:ascii="Times New Roman" w:hAnsi="Times New Roman" w:cs="Times New Roman"/>
          <w:sz w:val="24"/>
        </w:rPr>
        <w:t xml:space="preserve"> </w:t>
      </w:r>
    </w:p>
    <w:p w14:paraId="2D59A67E" w14:textId="0A1308E1" w:rsidR="00505494" w:rsidRDefault="002158F9" w:rsidP="003920D6">
      <w:pPr>
        <w:spacing w:line="480" w:lineRule="auto"/>
        <w:ind w:firstLine="720"/>
        <w:contextualSpacing/>
        <w:rPr>
          <w:rFonts w:ascii="Times New Roman" w:hAnsi="Times New Roman" w:cs="Times New Roman"/>
          <w:sz w:val="24"/>
        </w:rPr>
      </w:pPr>
      <w:r>
        <w:rPr>
          <w:rFonts w:ascii="Times New Roman" w:hAnsi="Times New Roman" w:cs="Times New Roman"/>
          <w:sz w:val="24"/>
        </w:rPr>
        <w:t xml:space="preserve">The approximate </w:t>
      </w:r>
      <w:r w:rsidR="00937313">
        <w:rPr>
          <w:rFonts w:ascii="Times New Roman" w:hAnsi="Times New Roman" w:cs="Times New Roman"/>
          <w:sz w:val="24"/>
        </w:rPr>
        <w:t xml:space="preserve">range </w:t>
      </w:r>
      <w:r>
        <w:rPr>
          <w:rFonts w:ascii="Times New Roman" w:hAnsi="Times New Roman" w:cs="Times New Roman"/>
          <w:sz w:val="24"/>
        </w:rPr>
        <w:t xml:space="preserve">of the </w:t>
      </w:r>
      <w:r w:rsidR="000F22A2">
        <w:rPr>
          <w:rFonts w:ascii="Times New Roman" w:hAnsi="Times New Roman" w:cs="Times New Roman"/>
          <w:sz w:val="24"/>
        </w:rPr>
        <w:t>diel</w:t>
      </w:r>
      <w:r w:rsidR="00F20EC4">
        <w:rPr>
          <w:rFonts w:ascii="Times New Roman" w:hAnsi="Times New Roman" w:cs="Times New Roman"/>
          <w:sz w:val="24"/>
        </w:rPr>
        <w:t xml:space="preserve"> </w:t>
      </w:r>
      <w:r w:rsidR="00E62C07">
        <w:rPr>
          <w:rFonts w:ascii="Times New Roman" w:hAnsi="Times New Roman" w:cs="Times New Roman"/>
          <w:sz w:val="24"/>
        </w:rPr>
        <w:t xml:space="preserve">variability </w:t>
      </w:r>
      <w:r w:rsidR="00F20EC4">
        <w:rPr>
          <w:rFonts w:ascii="Times New Roman" w:hAnsi="Times New Roman" w:cs="Times New Roman"/>
          <w:sz w:val="24"/>
        </w:rPr>
        <w:t xml:space="preserve">in </w:t>
      </w:r>
      <w:r w:rsidR="003712D8">
        <w:rPr>
          <w:rFonts w:ascii="Times New Roman" w:eastAsiaTheme="minorEastAsia" w:hAnsi="Times New Roman" w:cs="Times New Roman"/>
          <w:sz w:val="24"/>
        </w:rPr>
        <w:t>Δ(O</w:t>
      </w:r>
      <w:r w:rsidR="003712D8">
        <w:rPr>
          <w:rFonts w:ascii="Times New Roman" w:eastAsiaTheme="minorEastAsia" w:hAnsi="Times New Roman" w:cs="Times New Roman"/>
          <w:sz w:val="24"/>
          <w:vertAlign w:val="subscript"/>
        </w:rPr>
        <w:t>2</w:t>
      </w:r>
      <w:r w:rsidR="003712D8">
        <w:rPr>
          <w:rFonts w:ascii="Times New Roman" w:eastAsiaTheme="minorEastAsia" w:hAnsi="Times New Roman" w:cs="Times New Roman"/>
          <w:sz w:val="24"/>
        </w:rPr>
        <w:t>/</w:t>
      </w:r>
      <w:proofErr w:type="spellStart"/>
      <w:r w:rsidR="003712D8">
        <w:rPr>
          <w:rFonts w:ascii="Times New Roman" w:eastAsiaTheme="minorEastAsia" w:hAnsi="Times New Roman" w:cs="Times New Roman"/>
          <w:sz w:val="24"/>
        </w:rPr>
        <w:t>Ar</w:t>
      </w:r>
      <w:proofErr w:type="spellEnd"/>
      <w:r w:rsidR="003712D8">
        <w:rPr>
          <w:rFonts w:ascii="Times New Roman" w:eastAsiaTheme="minorEastAsia" w:hAnsi="Times New Roman" w:cs="Times New Roman"/>
          <w:sz w:val="24"/>
        </w:rPr>
        <w:t>) and</w:t>
      </w:r>
      <w:r w:rsidR="00F20EC4">
        <w:rPr>
          <w:rFonts w:ascii="Times New Roman" w:eastAsiaTheme="minorEastAsia" w:hAnsi="Times New Roman" w:cs="Times New Roman"/>
          <w:sz w:val="24"/>
        </w:rPr>
        <w:t xml:space="preserve"> </w:t>
      </w:r>
      <w:proofErr w:type="spellStart"/>
      <w:r w:rsidR="00F20EC4">
        <w:rPr>
          <w:rFonts w:ascii="Times New Roman" w:eastAsiaTheme="minorEastAsia" w:hAnsi="Times New Roman" w:cs="Times New Roman"/>
          <w:sz w:val="24"/>
        </w:rPr>
        <w:t>NCP</w:t>
      </w:r>
      <w:r w:rsidR="002D659D">
        <w:rPr>
          <w:rFonts w:ascii="Times New Roman" w:eastAsiaTheme="minorEastAsia" w:hAnsi="Times New Roman" w:cs="Times New Roman"/>
          <w:sz w:val="24"/>
          <w:vertAlign w:val="subscript"/>
        </w:rPr>
        <w:t>prior</w:t>
      </w:r>
      <w:proofErr w:type="spellEnd"/>
      <w:r w:rsidR="00F20EC4">
        <w:rPr>
          <w:rFonts w:ascii="Times New Roman" w:eastAsiaTheme="minorEastAsia" w:hAnsi="Times New Roman" w:cs="Times New Roman"/>
          <w:sz w:val="24"/>
        </w:rPr>
        <w:t xml:space="preserve"> rates</w:t>
      </w:r>
      <w:r w:rsidR="00450E0D">
        <w:rPr>
          <w:rFonts w:ascii="Times New Roman" w:eastAsiaTheme="minorEastAsia" w:hAnsi="Times New Roman" w:cs="Times New Roman"/>
          <w:sz w:val="24"/>
        </w:rPr>
        <w:t xml:space="preserve"> was calculated </w:t>
      </w:r>
      <w:r w:rsidR="00150DE9">
        <w:rPr>
          <w:rFonts w:ascii="Times New Roman" w:eastAsiaTheme="minorEastAsia" w:hAnsi="Times New Roman" w:cs="Times New Roman"/>
          <w:sz w:val="24"/>
        </w:rPr>
        <w:t xml:space="preserve">from the </w:t>
      </w:r>
      <w:r w:rsidR="00824D07">
        <w:rPr>
          <w:rFonts w:ascii="Times New Roman" w:eastAsiaTheme="minorEastAsia" w:hAnsi="Times New Roman" w:cs="Times New Roman"/>
          <w:sz w:val="24"/>
        </w:rPr>
        <w:t xml:space="preserve">median </w:t>
      </w:r>
      <w:r w:rsidR="007B1D97">
        <w:rPr>
          <w:rFonts w:ascii="Times New Roman" w:eastAsiaTheme="minorEastAsia" w:hAnsi="Times New Roman" w:cs="Times New Roman"/>
          <w:sz w:val="24"/>
        </w:rPr>
        <w:t xml:space="preserve">of the </w:t>
      </w:r>
      <w:r w:rsidR="00824D07">
        <w:rPr>
          <w:rFonts w:ascii="Times New Roman" w:eastAsiaTheme="minorEastAsia" w:hAnsi="Times New Roman" w:cs="Times New Roman"/>
          <w:sz w:val="24"/>
        </w:rPr>
        <w:t xml:space="preserve">daily </w:t>
      </w:r>
      <w:r w:rsidR="007B1D97">
        <w:rPr>
          <w:rFonts w:ascii="Times New Roman" w:eastAsiaTheme="minorEastAsia" w:hAnsi="Times New Roman" w:cs="Times New Roman"/>
          <w:sz w:val="24"/>
        </w:rPr>
        <w:t xml:space="preserve">maxima and minima </w:t>
      </w:r>
      <w:r w:rsidR="00824D07">
        <w:rPr>
          <w:rFonts w:ascii="Times New Roman" w:eastAsiaTheme="minorEastAsia" w:hAnsi="Times New Roman" w:cs="Times New Roman"/>
          <w:sz w:val="24"/>
        </w:rPr>
        <w:t xml:space="preserve">of </w:t>
      </w:r>
      <w:r w:rsidR="002F3884">
        <w:rPr>
          <w:rFonts w:ascii="Times New Roman" w:eastAsiaTheme="minorEastAsia" w:hAnsi="Times New Roman" w:cs="Times New Roman"/>
          <w:sz w:val="24"/>
        </w:rPr>
        <w:t xml:space="preserve">raw </w:t>
      </w:r>
      <w:r w:rsidR="007B1D97">
        <w:rPr>
          <w:rFonts w:ascii="Times New Roman" w:eastAsiaTheme="minorEastAsia" w:hAnsi="Times New Roman" w:cs="Times New Roman"/>
          <w:sz w:val="24"/>
        </w:rPr>
        <w:t>Δ(O</w:t>
      </w:r>
      <w:r w:rsidR="007B1D97">
        <w:rPr>
          <w:rFonts w:ascii="Times New Roman" w:eastAsiaTheme="minorEastAsia" w:hAnsi="Times New Roman" w:cs="Times New Roman"/>
          <w:sz w:val="24"/>
          <w:vertAlign w:val="subscript"/>
        </w:rPr>
        <w:t>2</w:t>
      </w:r>
      <w:r w:rsidR="007B1D97">
        <w:rPr>
          <w:rFonts w:ascii="Times New Roman" w:eastAsiaTheme="minorEastAsia" w:hAnsi="Times New Roman" w:cs="Times New Roman"/>
          <w:sz w:val="24"/>
        </w:rPr>
        <w:t>/</w:t>
      </w:r>
      <w:proofErr w:type="spellStart"/>
      <w:r w:rsidR="007B1D97">
        <w:rPr>
          <w:rFonts w:ascii="Times New Roman" w:eastAsiaTheme="minorEastAsia" w:hAnsi="Times New Roman" w:cs="Times New Roman"/>
          <w:sz w:val="24"/>
        </w:rPr>
        <w:t>Ar</w:t>
      </w:r>
      <w:proofErr w:type="spellEnd"/>
      <w:r w:rsidR="007B1D97">
        <w:rPr>
          <w:rFonts w:ascii="Times New Roman" w:eastAsiaTheme="minorEastAsia" w:hAnsi="Times New Roman" w:cs="Times New Roman"/>
          <w:sz w:val="24"/>
        </w:rPr>
        <w:t xml:space="preserve">) and </w:t>
      </w:r>
      <w:proofErr w:type="spellStart"/>
      <w:r w:rsidR="00824D07">
        <w:rPr>
          <w:rFonts w:ascii="Times New Roman" w:eastAsiaTheme="minorEastAsia" w:hAnsi="Times New Roman" w:cs="Times New Roman"/>
          <w:sz w:val="24"/>
        </w:rPr>
        <w:t>NCP</w:t>
      </w:r>
      <w:r w:rsidR="002D659D">
        <w:rPr>
          <w:rFonts w:ascii="Times New Roman" w:eastAsiaTheme="minorEastAsia" w:hAnsi="Times New Roman" w:cs="Times New Roman"/>
          <w:sz w:val="24"/>
          <w:vertAlign w:val="subscript"/>
        </w:rPr>
        <w:t>prior</w:t>
      </w:r>
      <w:proofErr w:type="spellEnd"/>
      <w:r w:rsidR="00824D07">
        <w:rPr>
          <w:rFonts w:ascii="Times New Roman" w:eastAsiaTheme="minorEastAsia" w:hAnsi="Times New Roman" w:cs="Times New Roman"/>
          <w:sz w:val="24"/>
        </w:rPr>
        <w:t xml:space="preserve"> values observed over the course of </w:t>
      </w:r>
      <w:r w:rsidR="00E62C07">
        <w:rPr>
          <w:rFonts w:ascii="Times New Roman" w:eastAsiaTheme="minorEastAsia" w:hAnsi="Times New Roman" w:cs="Times New Roman"/>
          <w:sz w:val="24"/>
        </w:rPr>
        <w:t xml:space="preserve">a </w:t>
      </w:r>
      <w:proofErr w:type="gramStart"/>
      <w:r w:rsidR="00E62C07">
        <w:rPr>
          <w:rFonts w:ascii="Times New Roman" w:eastAsiaTheme="minorEastAsia" w:hAnsi="Times New Roman" w:cs="Times New Roman"/>
          <w:sz w:val="24"/>
        </w:rPr>
        <w:t>particular multi-</w:t>
      </w:r>
      <w:proofErr w:type="gramEnd"/>
      <w:r w:rsidR="00E62C07">
        <w:rPr>
          <w:rFonts w:ascii="Times New Roman" w:eastAsiaTheme="minorEastAsia" w:hAnsi="Times New Roman" w:cs="Times New Roman"/>
          <w:sz w:val="24"/>
        </w:rPr>
        <w:t>day cycle</w:t>
      </w:r>
      <w:r w:rsidR="005D6B62">
        <w:rPr>
          <w:rFonts w:ascii="Times New Roman" w:eastAsiaTheme="minorEastAsia" w:hAnsi="Times New Roman" w:cs="Times New Roman"/>
          <w:sz w:val="24"/>
        </w:rPr>
        <w:t>.</w:t>
      </w:r>
    </w:p>
    <w:p w14:paraId="0068C8C6" w14:textId="4EEB0DD9" w:rsidR="00445E04" w:rsidRDefault="00445E04" w:rsidP="00505494">
      <w:pPr>
        <w:spacing w:line="480" w:lineRule="auto"/>
        <w:contextualSpacing/>
        <w:rPr>
          <w:rFonts w:ascii="Times New Roman" w:hAnsi="Times New Roman" w:cs="Times New Roman"/>
          <w:sz w:val="24"/>
        </w:rPr>
      </w:pPr>
    </w:p>
    <w:p w14:paraId="2A7F2756" w14:textId="5B70CC69" w:rsidR="00445E04" w:rsidRPr="00287D0C" w:rsidRDefault="001B6EFE" w:rsidP="00505494">
      <w:pPr>
        <w:spacing w:line="480" w:lineRule="auto"/>
        <w:contextualSpacing/>
        <w:rPr>
          <w:rFonts w:ascii="Times New Roman" w:hAnsi="Times New Roman" w:cs="Times New Roman"/>
          <w:b/>
          <w:sz w:val="24"/>
        </w:rPr>
      </w:pPr>
      <w:r>
        <w:rPr>
          <w:rFonts w:ascii="Times New Roman" w:hAnsi="Times New Roman" w:cs="Times New Roman"/>
          <w:b/>
          <w:sz w:val="24"/>
        </w:rPr>
        <w:t xml:space="preserve">2.5 </w:t>
      </w:r>
      <w:r w:rsidR="00287D0C">
        <w:rPr>
          <w:rFonts w:ascii="Times New Roman" w:hAnsi="Times New Roman" w:cs="Times New Roman"/>
          <w:b/>
          <w:sz w:val="24"/>
        </w:rPr>
        <w:t>Assessment of non-steady-state impacts on calculated net community production</w:t>
      </w:r>
    </w:p>
    <w:p w14:paraId="3AD1F0DE" w14:textId="49A97C90" w:rsidR="003A3AAC" w:rsidRDefault="00287D0C" w:rsidP="00505494">
      <w:pPr>
        <w:spacing w:line="480" w:lineRule="auto"/>
        <w:contextualSpacing/>
        <w:rPr>
          <w:rFonts w:ascii="Times New Roman" w:hAnsi="Times New Roman" w:cs="Times New Roman"/>
          <w:sz w:val="24"/>
        </w:rPr>
      </w:pPr>
      <w:r>
        <w:rPr>
          <w:rFonts w:ascii="Times New Roman" w:hAnsi="Times New Roman" w:cs="Times New Roman"/>
          <w:b/>
          <w:sz w:val="24"/>
        </w:rPr>
        <w:tab/>
      </w:r>
      <w:r w:rsidR="00FE68C9" w:rsidRPr="00963907">
        <w:rPr>
          <w:rFonts w:ascii="Times New Roman" w:hAnsi="Times New Roman" w:cs="Times New Roman"/>
          <w:sz w:val="24"/>
        </w:rPr>
        <w:t>Due to</w:t>
      </w:r>
      <w:r w:rsidR="00484CCE" w:rsidRPr="00963907">
        <w:rPr>
          <w:rFonts w:ascii="Times New Roman" w:hAnsi="Times New Roman" w:cs="Times New Roman"/>
          <w:sz w:val="24"/>
        </w:rPr>
        <w:t xml:space="preserve"> our </w:t>
      </w:r>
      <w:proofErr w:type="spellStart"/>
      <w:r w:rsidR="00484CCE" w:rsidRPr="00963907">
        <w:rPr>
          <w:rFonts w:ascii="Times New Roman" w:hAnsi="Times New Roman" w:cs="Times New Roman"/>
          <w:sz w:val="24"/>
        </w:rPr>
        <w:t>Lagrangian</w:t>
      </w:r>
      <w:proofErr w:type="spellEnd"/>
      <w:r w:rsidR="00484CCE" w:rsidRPr="00963907">
        <w:rPr>
          <w:rFonts w:ascii="Times New Roman" w:hAnsi="Times New Roman" w:cs="Times New Roman"/>
          <w:sz w:val="24"/>
        </w:rPr>
        <w:t xml:space="preserve"> study design, we </w:t>
      </w:r>
      <w:r w:rsidR="00B00205" w:rsidRPr="00963907">
        <w:rPr>
          <w:rFonts w:ascii="Times New Roman" w:hAnsi="Times New Roman" w:cs="Times New Roman"/>
          <w:sz w:val="24"/>
        </w:rPr>
        <w:t>we</w:t>
      </w:r>
      <w:r w:rsidR="00484CCE" w:rsidRPr="00963907">
        <w:rPr>
          <w:rFonts w:ascii="Times New Roman" w:hAnsi="Times New Roman" w:cs="Times New Roman"/>
          <w:sz w:val="24"/>
        </w:rPr>
        <w:t>re able to measure the change in mixed-layer ΔO</w:t>
      </w:r>
      <w:r w:rsidR="00484CCE" w:rsidRPr="00963907">
        <w:rPr>
          <w:rFonts w:ascii="Times New Roman" w:hAnsi="Times New Roman" w:cs="Times New Roman"/>
          <w:sz w:val="24"/>
          <w:vertAlign w:val="subscript"/>
        </w:rPr>
        <w:t>2</w:t>
      </w:r>
      <w:r w:rsidR="00484CCE" w:rsidRPr="00963907">
        <w:rPr>
          <w:rFonts w:ascii="Times New Roman" w:hAnsi="Times New Roman" w:cs="Times New Roman"/>
          <w:sz w:val="24"/>
        </w:rPr>
        <w:t>/</w:t>
      </w:r>
      <w:proofErr w:type="spellStart"/>
      <w:r w:rsidR="00484CCE" w:rsidRPr="00963907">
        <w:rPr>
          <w:rFonts w:ascii="Times New Roman" w:hAnsi="Times New Roman" w:cs="Times New Roman"/>
          <w:sz w:val="24"/>
        </w:rPr>
        <w:t>Ar</w:t>
      </w:r>
      <w:proofErr w:type="spellEnd"/>
      <w:r w:rsidR="00484CCE" w:rsidRPr="006020C0">
        <w:rPr>
          <w:rFonts w:ascii="Times New Roman" w:hAnsi="Times New Roman" w:cs="Times New Roman"/>
          <w:sz w:val="24"/>
        </w:rPr>
        <w:t xml:space="preserve"> in real time</w:t>
      </w:r>
      <w:r w:rsidR="00EF5355" w:rsidRPr="006020C0">
        <w:rPr>
          <w:rFonts w:ascii="Times New Roman" w:hAnsi="Times New Roman" w:cs="Times New Roman"/>
          <w:sz w:val="24"/>
        </w:rPr>
        <w:t xml:space="preserve"> </w:t>
      </w:r>
      <w:r w:rsidR="003C3470" w:rsidRPr="006020C0">
        <w:rPr>
          <w:rFonts w:ascii="Times New Roman" w:hAnsi="Times New Roman" w:cs="Times New Roman"/>
          <w:sz w:val="24"/>
        </w:rPr>
        <w:t xml:space="preserve">over the observational period </w:t>
      </w:r>
      <w:r w:rsidR="00EF5355" w:rsidRPr="006020C0">
        <w:rPr>
          <w:rFonts w:ascii="Times New Roman" w:hAnsi="Times New Roman" w:cs="Times New Roman"/>
          <w:sz w:val="24"/>
        </w:rPr>
        <w:t xml:space="preserve">and thereby </w:t>
      </w:r>
      <w:r w:rsidR="00B97289" w:rsidRPr="00664292">
        <w:rPr>
          <w:rFonts w:ascii="Times New Roman" w:hAnsi="Times New Roman" w:cs="Times New Roman"/>
          <w:sz w:val="24"/>
        </w:rPr>
        <w:t xml:space="preserve">theoretically </w:t>
      </w:r>
      <w:r w:rsidR="00EF5355" w:rsidRPr="00963907">
        <w:rPr>
          <w:rFonts w:ascii="Times New Roman" w:hAnsi="Times New Roman" w:cs="Times New Roman"/>
          <w:sz w:val="24"/>
        </w:rPr>
        <w:t xml:space="preserve">estimate NCP </w:t>
      </w:r>
      <w:r w:rsidR="00D25131" w:rsidRPr="00664292">
        <w:rPr>
          <w:rFonts w:ascii="Times New Roman" w:hAnsi="Times New Roman" w:cs="Times New Roman"/>
          <w:sz w:val="24"/>
        </w:rPr>
        <w:t>over a sho</w:t>
      </w:r>
      <w:r w:rsidR="007B0B82" w:rsidRPr="00664292">
        <w:rPr>
          <w:rFonts w:ascii="Times New Roman" w:hAnsi="Times New Roman" w:cs="Times New Roman"/>
          <w:sz w:val="24"/>
        </w:rPr>
        <w:t xml:space="preserve">rter timescale </w:t>
      </w:r>
      <w:r w:rsidR="00B00205" w:rsidRPr="00963907">
        <w:rPr>
          <w:rFonts w:ascii="Times New Roman" w:hAnsi="Times New Roman" w:cs="Times New Roman"/>
          <w:sz w:val="24"/>
        </w:rPr>
        <w:t>without having to employ an assumption of steady state</w:t>
      </w:r>
      <w:r w:rsidR="005D1423" w:rsidRPr="00963907">
        <w:rPr>
          <w:rFonts w:ascii="Times New Roman" w:hAnsi="Times New Roman" w:cs="Times New Roman"/>
          <w:sz w:val="24"/>
        </w:rPr>
        <w:t xml:space="preserve"> </w:t>
      </w:r>
      <w:r w:rsidR="005D0A94" w:rsidRPr="00963907">
        <w:rPr>
          <w:rFonts w:ascii="Times New Roman" w:hAnsi="Times New Roman" w:cs="Times New Roman"/>
          <w:sz w:val="24"/>
        </w:rPr>
        <w:t>(</w:t>
      </w:r>
      <w:r w:rsidR="005D1423" w:rsidRPr="00963907">
        <w:rPr>
          <w:rFonts w:ascii="Times New Roman" w:hAnsi="Times New Roman" w:cs="Times New Roman"/>
          <w:sz w:val="24"/>
        </w:rPr>
        <w:t>Figure 2</w:t>
      </w:r>
      <w:r w:rsidR="005D0A94" w:rsidRPr="00963907">
        <w:rPr>
          <w:rFonts w:ascii="Times New Roman" w:hAnsi="Times New Roman" w:cs="Times New Roman"/>
          <w:sz w:val="24"/>
        </w:rPr>
        <w:t>)</w:t>
      </w:r>
      <w:r w:rsidR="00B00205" w:rsidRPr="00963907">
        <w:rPr>
          <w:rFonts w:ascii="Times New Roman" w:hAnsi="Times New Roman" w:cs="Times New Roman"/>
          <w:sz w:val="24"/>
        </w:rPr>
        <w:t xml:space="preserve">. To do this, we utilized </w:t>
      </w:r>
      <w:r w:rsidR="003A3AAC" w:rsidRPr="006020C0">
        <w:rPr>
          <w:rFonts w:ascii="Times New Roman" w:hAnsi="Times New Roman" w:cs="Times New Roman"/>
          <w:sz w:val="24"/>
        </w:rPr>
        <w:t xml:space="preserve">Equation 2 of </w:t>
      </w:r>
      <w:r w:rsidR="007E2061" w:rsidRPr="00963907">
        <w:rPr>
          <w:rFonts w:ascii="Times New Roman" w:hAnsi="Times New Roman" w:cs="Times New Roman"/>
          <w:sz w:val="24"/>
        </w:rPr>
        <w:fldChar w:fldCharType="begin"/>
      </w:r>
      <w:r w:rsidR="00441B25">
        <w:rPr>
          <w:rFonts w:ascii="Times New Roman" w:hAnsi="Times New Roman" w:cs="Times New Roman"/>
          <w:sz w:val="24"/>
        </w:rPr>
        <w:instrText xml:space="preserve"> ADDIN EN.CITE &lt;EndNote&gt;&lt;Cite&gt;&lt;Author&gt;Hamme&lt;/Author&gt;&lt;Year&gt;2012&lt;/Year&gt;&lt;RecNum&gt;341&lt;/RecNum&gt;&lt;DisplayText&gt;(R. C. Hamme et al., 2012)&lt;/DisplayText&gt;&lt;record&gt;&lt;rec-number&gt;341&lt;/rec-number&gt;&lt;foreign-keys&gt;&lt;key app="EN" db-id="5serpfttlaazrbezaeapsws025wrrzs2v9rx" timestamp="1490634094" guid="a72a824b-113e-482e-b7bf-b13c9c750342"&gt;341&lt;/key&gt;&lt;/foreign-keys&gt;&lt;ref-type name="Journal Article"&gt;17&lt;/ref-type&gt;&lt;contributors&gt;&lt;authors&gt;&lt;author&gt;Hamme, R. C.&lt;/author&gt;&lt;author&gt;Cassar, N.&lt;/author&gt;&lt;author&gt;Lance, V. P.&lt;/author&gt;&lt;author&gt;Vaillancourt, R. D.&lt;/author&gt;&lt;author&gt;Bender, M. L.&lt;/author&gt;&lt;author&gt;Strutton, P. G.&lt;/author&gt;&lt;author&gt;Moore, T. S.&lt;/author&gt;&lt;author&gt;DeGrandpre, M. D.&lt;/author&gt;&lt;author&gt;Sabine, C. L.&lt;/author&gt;&lt;author&gt;Ho, D. T.&lt;/author&gt;&lt;author&gt;Hargreaves, B. R.&lt;/author&gt;&lt;/authors&gt;&lt;/contributors&gt;&lt;titles&gt;&lt;title&gt;Dissolved O-2/Ar and other methods reveal rapid changes in productivity during a Lagrangian experiment in the Southern Ocean&lt;/title&gt;&lt;secondary-title&gt;Journal of Geophysical Research-Oceans&lt;/secondary-title&gt;&lt;/titles&gt;&lt;periodical&gt;&lt;full-title&gt;Journal of Geophysical Research-Oceans&lt;/full-title&gt;&lt;/periodical&gt;&lt;volume&gt;117&lt;/volume&gt;&lt;dates&gt;&lt;year&gt;2012&lt;/year&gt;&lt;pub-dates&gt;&lt;date&gt;Jan&lt;/date&gt;&lt;/pub-dates&gt;&lt;/dates&gt;&lt;isbn&gt;2169-9275&lt;/isbn&gt;&lt;accession-num&gt;WOS:000299182400001&lt;/accession-num&gt;&lt;urls&gt;&lt;related-urls&gt;&lt;url&gt;&amp;lt;Go to ISI&amp;gt;://WOS:000299182400001&lt;/url&gt;&lt;/related-urls&gt;&lt;/urls&gt;&lt;custom7&gt;C00f12&lt;/custom7&gt;&lt;electronic-resource-num&gt;10.1029/2011jc007046&lt;/electronic-resource-num&gt;&lt;/record&gt;&lt;/Cite&gt;&lt;/EndNote&gt;</w:instrText>
      </w:r>
      <w:r w:rsidR="007E2061" w:rsidRPr="00963907">
        <w:rPr>
          <w:rFonts w:ascii="Times New Roman" w:hAnsi="Times New Roman" w:cs="Times New Roman"/>
          <w:sz w:val="24"/>
        </w:rPr>
        <w:fldChar w:fldCharType="separate"/>
      </w:r>
      <w:r w:rsidR="00441B25">
        <w:rPr>
          <w:rFonts w:ascii="Times New Roman" w:hAnsi="Times New Roman" w:cs="Times New Roman"/>
          <w:noProof/>
          <w:sz w:val="24"/>
        </w:rPr>
        <w:t>(R. C. Hamme et al., 2012)</w:t>
      </w:r>
      <w:r w:rsidR="007E2061" w:rsidRPr="00963907">
        <w:rPr>
          <w:rFonts w:ascii="Times New Roman" w:hAnsi="Times New Roman" w:cs="Times New Roman"/>
          <w:sz w:val="24"/>
        </w:rPr>
        <w:fldChar w:fldCharType="end"/>
      </w:r>
      <w:r w:rsidR="003A3AAC" w:rsidRPr="00963907">
        <w:rPr>
          <w:rFonts w:ascii="Times New Roman" w:hAnsi="Times New Roman" w:cs="Times New Roman"/>
          <w:sz w:val="24"/>
        </w:rPr>
        <w:t>:</w:t>
      </w:r>
    </w:p>
    <w:p w14:paraId="0FB8EA54" w14:textId="1A0B1E5C" w:rsidR="003A3AAC" w:rsidRPr="003920D6" w:rsidRDefault="009A13FC" w:rsidP="009F487D">
      <w:pPr>
        <w:pStyle w:val="ListParagraph"/>
        <w:spacing w:line="480" w:lineRule="auto"/>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NCP</m:t>
            </m:r>
          </m:e>
          <m:sub>
            <m:r>
              <w:rPr>
                <w:rFonts w:ascii="Cambria Math" w:hAnsi="Cambria Math" w:cs="Times New Roman"/>
                <w:sz w:val="24"/>
              </w:rPr>
              <m:t>RT</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inst</m:t>
            </m:r>
          </m:sub>
        </m:sSub>
        <m:d>
          <m:dPr>
            <m:ctrlPr>
              <w:rPr>
                <w:rFonts w:ascii="Cambria Math" w:hAnsi="Cambria Math" w:cs="Times New Roman"/>
                <w:i/>
                <w:sz w:val="24"/>
              </w:rPr>
            </m:ctrlPr>
          </m:dPr>
          <m:e>
            <m:f>
              <m:fPr>
                <m:type m:val="lin"/>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2</m:t>
                    </m:r>
                  </m:sub>
                </m:sSub>
              </m:num>
              <m:den>
                <m:r>
                  <w:rPr>
                    <w:rFonts w:ascii="Cambria Math" w:hAnsi="Cambria Math" w:cs="Times New Roman"/>
                    <w:sz w:val="24"/>
                  </w:rPr>
                  <m:t>Ar</m:t>
                </m:r>
              </m:den>
            </m:f>
          </m:e>
        </m:d>
        <m:sSub>
          <m:sSubPr>
            <m:ctrlPr>
              <w:rPr>
                <w:rFonts w:ascii="Cambria Math" w:hAnsi="Cambria Math" w:cs="Times New Roman"/>
                <w:i/>
                <w:sz w:val="24"/>
              </w:rPr>
            </m:ctrlPr>
          </m:sSubPr>
          <m:e>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2</m:t>
                </m:r>
              </m:sub>
            </m:sSub>
            <m:r>
              <w:rPr>
                <w:rFonts w:ascii="Cambria Math" w:hAnsi="Cambria Math" w:cs="Times New Roman"/>
                <w:sz w:val="24"/>
              </w:rPr>
              <m:t>]</m:t>
            </m:r>
          </m:e>
          <m:sub>
            <m:r>
              <w:rPr>
                <w:rFonts w:ascii="Cambria Math" w:hAnsi="Cambria Math" w:cs="Times New Roman"/>
                <w:sz w:val="24"/>
              </w:rPr>
              <m:t>sol</m:t>
            </m:r>
          </m:sub>
        </m:sSub>
        <m:r>
          <w:rPr>
            <w:rFonts w:ascii="Cambria Math" w:hAnsi="Cambria Math" w:cs="Times New Roman"/>
            <w:sz w:val="24"/>
          </w:rPr>
          <m:t>ρ+z</m:t>
        </m:r>
        <m:f>
          <m:fPr>
            <m:ctrlPr>
              <w:rPr>
                <w:rFonts w:ascii="Cambria Math" w:hAnsi="Cambria Math" w:cs="Times New Roman"/>
                <w:i/>
                <w:sz w:val="24"/>
              </w:rPr>
            </m:ctrlPr>
          </m:fPr>
          <m:num>
            <m:r>
              <w:rPr>
                <w:rFonts w:ascii="Cambria Math" w:hAnsi="Cambria Math" w:cs="Times New Roman"/>
                <w:sz w:val="24"/>
              </w:rPr>
              <m:t>d</m:t>
            </m:r>
            <m:d>
              <m:dPr>
                <m:ctrlPr>
                  <w:rPr>
                    <w:rFonts w:ascii="Cambria Math" w:hAnsi="Cambria Math" w:cs="Times New Roman"/>
                    <w:i/>
                    <w:sz w:val="24"/>
                  </w:rPr>
                </m:ctrlPr>
              </m:dPr>
              <m:e>
                <m:f>
                  <m:fPr>
                    <m:type m:val="lin"/>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2</m:t>
                        </m:r>
                      </m:sub>
                    </m:sSub>
                  </m:num>
                  <m:den>
                    <m:r>
                      <w:rPr>
                        <w:rFonts w:ascii="Cambria Math" w:hAnsi="Cambria Math" w:cs="Times New Roman"/>
                        <w:sz w:val="24"/>
                      </w:rPr>
                      <m:t>Ar</m:t>
                    </m:r>
                  </m:den>
                </m:f>
              </m:e>
            </m:d>
          </m:num>
          <m:den>
            <m:r>
              <w:rPr>
                <w:rFonts w:ascii="Cambria Math" w:hAnsi="Cambria Math" w:cs="Times New Roman"/>
                <w:sz w:val="24"/>
              </w:rPr>
              <m:t>dt</m:t>
            </m:r>
          </m:den>
        </m:f>
        <m:sSub>
          <m:sSubPr>
            <m:ctrlPr>
              <w:rPr>
                <w:rFonts w:ascii="Cambria Math" w:hAnsi="Cambria Math" w:cs="Times New Roman"/>
                <w:i/>
                <w:sz w:val="24"/>
              </w:rPr>
            </m:ctrlPr>
          </m:sSubPr>
          <m:e>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2</m:t>
                </m:r>
              </m:sub>
            </m:sSub>
            <m:r>
              <w:rPr>
                <w:rFonts w:ascii="Cambria Math" w:hAnsi="Cambria Math" w:cs="Times New Roman"/>
                <w:sz w:val="24"/>
              </w:rPr>
              <m:t>]</m:t>
            </m:r>
          </m:e>
          <m:sub>
            <m:r>
              <w:rPr>
                <w:rFonts w:ascii="Cambria Math" w:hAnsi="Cambria Math" w:cs="Times New Roman"/>
                <w:sz w:val="24"/>
              </w:rPr>
              <m:t>sol</m:t>
            </m:r>
          </m:sub>
        </m:sSub>
        <m:r>
          <w:rPr>
            <w:rFonts w:ascii="Cambria Math" w:hAnsi="Cambria Math" w:cs="Times New Roman"/>
            <w:sz w:val="24"/>
          </w:rPr>
          <m:t>ρ</m:t>
        </m:r>
      </m:oMath>
      <w:r w:rsidR="00CC72D0">
        <w:rPr>
          <w:rFonts w:ascii="Times New Roman" w:eastAsiaTheme="minorEastAsia" w:hAnsi="Times New Roman" w:cs="Times New Roman"/>
          <w:sz w:val="24"/>
        </w:rPr>
        <w:tab/>
        <w:t>(3)</w:t>
      </w:r>
    </w:p>
    <w:p w14:paraId="0AB71FE2" w14:textId="1D38C33C" w:rsidR="008A4FBD" w:rsidRDefault="00D12F28" w:rsidP="003920D6">
      <w:pPr>
        <w:spacing w:line="480" w:lineRule="auto"/>
        <w:contextualSpacing/>
        <w:rPr>
          <w:rFonts w:ascii="Times New Roman" w:eastAsiaTheme="minorEastAsia" w:hAnsi="Times New Roman" w:cs="Times New Roman"/>
          <w:sz w:val="24"/>
        </w:rPr>
      </w:pPr>
      <w:r>
        <w:rPr>
          <w:rFonts w:ascii="Times New Roman" w:hAnsi="Times New Roman" w:cs="Times New Roman"/>
          <w:sz w:val="24"/>
        </w:rPr>
        <w:t>Note that</w:t>
      </w:r>
      <w:r w:rsidR="009376C9">
        <w:rPr>
          <w:rFonts w:ascii="Times New Roman" w:hAnsi="Times New Roman" w:cs="Times New Roman"/>
          <w:sz w:val="24"/>
        </w:rPr>
        <w:t xml:space="preserve"> </w:t>
      </w:r>
      <w:proofErr w:type="spellStart"/>
      <w:r w:rsidR="009376C9">
        <w:rPr>
          <w:rFonts w:ascii="Times New Roman" w:hAnsi="Times New Roman" w:cs="Times New Roman"/>
          <w:i/>
          <w:sz w:val="24"/>
        </w:rPr>
        <w:t>k</w:t>
      </w:r>
      <w:r w:rsidR="00296439">
        <w:rPr>
          <w:rFonts w:ascii="Times New Roman" w:hAnsi="Times New Roman" w:cs="Times New Roman"/>
          <w:i/>
          <w:sz w:val="24"/>
          <w:vertAlign w:val="subscript"/>
        </w:rPr>
        <w:t>inst</w:t>
      </w:r>
      <w:proofErr w:type="spellEnd"/>
      <w:r>
        <w:rPr>
          <w:rFonts w:ascii="Times New Roman" w:hAnsi="Times New Roman" w:cs="Times New Roman"/>
          <w:sz w:val="24"/>
        </w:rPr>
        <w:t xml:space="preserve"> </w:t>
      </w:r>
      <w:r w:rsidR="00D65416">
        <w:rPr>
          <w:rFonts w:ascii="Times New Roman" w:eastAsiaTheme="minorEastAsia" w:hAnsi="Times New Roman" w:cs="Times New Roman"/>
          <w:sz w:val="24"/>
        </w:rPr>
        <w:t xml:space="preserve">represents </w:t>
      </w:r>
      <w:r w:rsidR="009144A3">
        <w:rPr>
          <w:rFonts w:ascii="Times New Roman" w:eastAsiaTheme="minorEastAsia" w:hAnsi="Times New Roman" w:cs="Times New Roman"/>
          <w:sz w:val="24"/>
        </w:rPr>
        <w:t xml:space="preserve">the </w:t>
      </w:r>
      <w:r w:rsidR="00D65416">
        <w:rPr>
          <w:rFonts w:ascii="Times New Roman" w:eastAsiaTheme="minorEastAsia" w:hAnsi="Times New Roman" w:cs="Times New Roman"/>
          <w:sz w:val="24"/>
        </w:rPr>
        <w:t xml:space="preserve">unweighted rather than weighted </w:t>
      </w:r>
      <w:r w:rsidR="00A04BD4">
        <w:rPr>
          <w:rFonts w:ascii="Times New Roman" w:eastAsiaTheme="minorEastAsia" w:hAnsi="Times New Roman" w:cs="Times New Roman"/>
          <w:sz w:val="24"/>
        </w:rPr>
        <w:t xml:space="preserve">gas exchange </w:t>
      </w:r>
      <w:r w:rsidR="009144A3">
        <w:rPr>
          <w:rFonts w:ascii="Times New Roman" w:eastAsiaTheme="minorEastAsia" w:hAnsi="Times New Roman" w:cs="Times New Roman"/>
          <w:sz w:val="24"/>
        </w:rPr>
        <w:t>coefficient</w:t>
      </w:r>
      <w:r w:rsidR="00BF5C35">
        <w:rPr>
          <w:rFonts w:ascii="Times New Roman" w:eastAsiaTheme="minorEastAsia" w:hAnsi="Times New Roman" w:cs="Times New Roman"/>
          <w:sz w:val="24"/>
        </w:rPr>
        <w:t xml:space="preserve">, using daily-averaged wind on the day of </w:t>
      </w:r>
      <w:r w:rsidR="00B15981">
        <w:rPr>
          <w:rFonts w:ascii="Times New Roman" w:eastAsiaTheme="minorEastAsia" w:hAnsi="Times New Roman" w:cs="Times New Roman"/>
          <w:sz w:val="24"/>
        </w:rPr>
        <w:t>observations</w:t>
      </w:r>
      <w:r w:rsidR="00A04BD4">
        <w:rPr>
          <w:rFonts w:ascii="Times New Roman" w:eastAsiaTheme="minorEastAsia" w:hAnsi="Times New Roman" w:cs="Times New Roman"/>
          <w:sz w:val="24"/>
        </w:rPr>
        <w:t>. z denotes</w:t>
      </w:r>
      <w:r w:rsidR="008A4FBD">
        <w:rPr>
          <w:rFonts w:ascii="Times New Roman" w:eastAsiaTheme="minorEastAsia" w:hAnsi="Times New Roman" w:cs="Times New Roman"/>
          <w:sz w:val="24"/>
        </w:rPr>
        <w:t xml:space="preserve"> </w:t>
      </w:r>
      <w:r w:rsidR="00A04BD4">
        <w:rPr>
          <w:rFonts w:ascii="Times New Roman" w:eastAsiaTheme="minorEastAsia" w:hAnsi="Times New Roman" w:cs="Times New Roman"/>
          <w:sz w:val="24"/>
        </w:rPr>
        <w:t xml:space="preserve">the </w:t>
      </w:r>
      <w:r w:rsidR="00DA003B">
        <w:rPr>
          <w:rFonts w:ascii="Times New Roman" w:eastAsiaTheme="minorEastAsia" w:hAnsi="Times New Roman" w:cs="Times New Roman"/>
          <w:sz w:val="24"/>
        </w:rPr>
        <w:t>MLD</w:t>
      </w:r>
      <w:r w:rsidR="00A04BD4">
        <w:rPr>
          <w:rFonts w:ascii="Times New Roman" w:eastAsiaTheme="minorEastAsia" w:hAnsi="Times New Roman" w:cs="Times New Roman"/>
          <w:sz w:val="24"/>
        </w:rPr>
        <w:t xml:space="preserve">. </w:t>
      </w:r>
    </w:p>
    <w:p w14:paraId="585B4B50" w14:textId="5BC17E3F" w:rsidR="0026244C" w:rsidRDefault="008A4FBD" w:rsidP="006A0199">
      <w:pPr>
        <w:spacing w:line="480" w:lineRule="auto"/>
        <w:ind w:firstLine="720"/>
        <w:contextualSpacing/>
        <w:rPr>
          <w:rFonts w:ascii="Times New Roman" w:eastAsiaTheme="minorEastAsia" w:hAnsi="Times New Roman" w:cs="Times New Roman"/>
          <w:sz w:val="24"/>
        </w:rPr>
      </w:pPr>
      <w:r>
        <w:rPr>
          <w:rFonts w:ascii="Times New Roman" w:eastAsiaTheme="minorEastAsia" w:hAnsi="Times New Roman" w:cs="Times New Roman"/>
          <w:sz w:val="24"/>
        </w:rPr>
        <w:t xml:space="preserve">Similar to when detrending </w:t>
      </w:r>
      <w:r w:rsidR="005A5F87">
        <w:rPr>
          <w:rFonts w:ascii="Times New Roman" w:eastAsiaTheme="minorEastAsia" w:hAnsi="Times New Roman" w:cs="Times New Roman"/>
          <w:sz w:val="24"/>
        </w:rPr>
        <w:t>un</w:t>
      </w:r>
      <w:r w:rsidR="006A0199">
        <w:rPr>
          <w:rFonts w:ascii="Times New Roman" w:eastAsiaTheme="minorEastAsia" w:hAnsi="Times New Roman" w:cs="Times New Roman"/>
          <w:sz w:val="24"/>
        </w:rPr>
        <w:t xml:space="preserve">corrected </w:t>
      </w:r>
      <w:proofErr w:type="spellStart"/>
      <w:r w:rsidR="006A0199">
        <w:rPr>
          <w:rFonts w:ascii="Times New Roman" w:eastAsiaTheme="minorEastAsia" w:hAnsi="Times New Roman" w:cs="Times New Roman"/>
          <w:sz w:val="24"/>
        </w:rPr>
        <w:t>NCP</w:t>
      </w:r>
      <w:r w:rsidR="005A5F87">
        <w:rPr>
          <w:rFonts w:ascii="Times New Roman" w:eastAsiaTheme="minorEastAsia" w:hAnsi="Times New Roman" w:cs="Times New Roman"/>
          <w:sz w:val="24"/>
          <w:vertAlign w:val="subscript"/>
        </w:rPr>
        <w:t>prior</w:t>
      </w:r>
      <w:proofErr w:type="spellEnd"/>
      <w:r w:rsidR="006A0199">
        <w:rPr>
          <w:rFonts w:ascii="Times New Roman" w:eastAsiaTheme="minorEastAsia" w:hAnsi="Times New Roman" w:cs="Times New Roman"/>
          <w:sz w:val="24"/>
        </w:rPr>
        <w:t xml:space="preserve"> data as described above, the long-term (over the period of observation) rate of change in </w:t>
      </w:r>
      <w:r w:rsidR="005D467E">
        <w:rPr>
          <w:rFonts w:ascii="Times New Roman" w:eastAsiaTheme="minorEastAsia" w:hAnsi="Times New Roman" w:cs="Times New Roman"/>
          <w:sz w:val="24"/>
        </w:rPr>
        <w:t>Δ(O</w:t>
      </w:r>
      <w:r w:rsidR="005D467E">
        <w:rPr>
          <w:rFonts w:ascii="Times New Roman" w:eastAsiaTheme="minorEastAsia" w:hAnsi="Times New Roman" w:cs="Times New Roman"/>
          <w:sz w:val="24"/>
          <w:vertAlign w:val="subscript"/>
        </w:rPr>
        <w:t>2</w:t>
      </w:r>
      <w:r w:rsidR="005D467E">
        <w:rPr>
          <w:rFonts w:ascii="Times New Roman" w:eastAsiaTheme="minorEastAsia" w:hAnsi="Times New Roman" w:cs="Times New Roman"/>
          <w:sz w:val="24"/>
        </w:rPr>
        <w:t>/</w:t>
      </w:r>
      <w:proofErr w:type="spellStart"/>
      <w:r w:rsidR="005D467E">
        <w:rPr>
          <w:rFonts w:ascii="Times New Roman" w:eastAsiaTheme="minorEastAsia" w:hAnsi="Times New Roman" w:cs="Times New Roman"/>
          <w:sz w:val="24"/>
        </w:rPr>
        <w:t>Ar</w:t>
      </w:r>
      <w:proofErr w:type="spellEnd"/>
      <w:r w:rsidR="005D467E">
        <w:rPr>
          <w:rFonts w:ascii="Times New Roman" w:eastAsiaTheme="minorEastAsia" w:hAnsi="Times New Roman" w:cs="Times New Roman"/>
          <w:sz w:val="24"/>
        </w:rPr>
        <w:t>)</w:t>
      </w:r>
      <w:r w:rsidR="006A0199">
        <w:rPr>
          <w:rFonts w:ascii="Times New Roman" w:eastAsiaTheme="minorEastAsia" w:hAnsi="Times New Roman" w:cs="Times New Roman"/>
          <w:sz w:val="24"/>
        </w:rPr>
        <w:t xml:space="preserve"> </w:t>
      </w:r>
      <w:r w:rsidR="0075383A">
        <w:rPr>
          <w:rFonts w:ascii="Times New Roman" w:eastAsiaTheme="minorEastAsia" w:hAnsi="Times New Roman" w:cs="Times New Roman"/>
          <w:sz w:val="24"/>
        </w:rPr>
        <w:t xml:space="preserve">(i.e. </w:t>
      </w:r>
      <m:oMath>
        <m:f>
          <m:fPr>
            <m:ctrlPr>
              <w:rPr>
                <w:rFonts w:ascii="Cambria Math" w:hAnsi="Cambria Math" w:cs="Times New Roman"/>
                <w:i/>
                <w:sz w:val="24"/>
              </w:rPr>
            </m:ctrlPr>
          </m:fPr>
          <m:num>
            <m:r>
              <w:rPr>
                <w:rFonts w:ascii="Cambria Math" w:hAnsi="Cambria Math" w:cs="Times New Roman"/>
                <w:sz w:val="24"/>
              </w:rPr>
              <m:t>d</m:t>
            </m:r>
            <m:d>
              <m:dPr>
                <m:ctrlPr>
                  <w:rPr>
                    <w:rFonts w:ascii="Cambria Math" w:hAnsi="Cambria Math" w:cs="Times New Roman"/>
                    <w:i/>
                    <w:sz w:val="24"/>
                  </w:rPr>
                </m:ctrlPr>
              </m:dPr>
              <m:e>
                <m:f>
                  <m:fPr>
                    <m:type m:val="lin"/>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2</m:t>
                        </m:r>
                      </m:sub>
                    </m:sSub>
                  </m:num>
                  <m:den>
                    <m:r>
                      <w:rPr>
                        <w:rFonts w:ascii="Cambria Math" w:hAnsi="Cambria Math" w:cs="Times New Roman"/>
                        <w:sz w:val="24"/>
                      </w:rPr>
                      <m:t>Ar</m:t>
                    </m:r>
                  </m:den>
                </m:f>
              </m:e>
            </m:d>
          </m:num>
          <m:den>
            <m:r>
              <w:rPr>
                <w:rFonts w:ascii="Cambria Math" w:hAnsi="Cambria Math" w:cs="Times New Roman"/>
                <w:sz w:val="24"/>
              </w:rPr>
              <m:t>dt</m:t>
            </m:r>
          </m:den>
        </m:f>
      </m:oMath>
      <w:r w:rsidR="0075383A">
        <w:rPr>
          <w:rFonts w:ascii="Times New Roman" w:eastAsiaTheme="minorEastAsia" w:hAnsi="Times New Roman" w:cs="Times New Roman"/>
          <w:sz w:val="24"/>
        </w:rPr>
        <w:t xml:space="preserve"> in equation 3) </w:t>
      </w:r>
      <w:r w:rsidR="006A0199">
        <w:rPr>
          <w:rFonts w:ascii="Times New Roman" w:eastAsiaTheme="minorEastAsia" w:hAnsi="Times New Roman" w:cs="Times New Roman"/>
          <w:sz w:val="24"/>
        </w:rPr>
        <w:t>was determined via a linear regression</w:t>
      </w:r>
      <w:r w:rsidR="00615F3F">
        <w:rPr>
          <w:rFonts w:ascii="Times New Roman" w:eastAsiaTheme="minorEastAsia" w:hAnsi="Times New Roman" w:cs="Times New Roman"/>
          <w:sz w:val="24"/>
        </w:rPr>
        <w:t>,</w:t>
      </w:r>
      <w:r w:rsidR="006A0199">
        <w:rPr>
          <w:rFonts w:ascii="Times New Roman" w:eastAsiaTheme="minorEastAsia" w:hAnsi="Times New Roman" w:cs="Times New Roman"/>
          <w:sz w:val="24"/>
        </w:rPr>
        <w:t xml:space="preserve"> </w:t>
      </w:r>
      <w:r w:rsidR="00615F3F">
        <w:rPr>
          <w:rFonts w:ascii="Times New Roman" w:eastAsiaTheme="minorEastAsia" w:hAnsi="Times New Roman" w:cs="Times New Roman"/>
          <w:sz w:val="24"/>
        </w:rPr>
        <w:t>yielding</w:t>
      </w:r>
      <w:r w:rsidR="006A0199">
        <w:rPr>
          <w:rFonts w:ascii="Times New Roman" w:eastAsiaTheme="minorEastAsia" w:hAnsi="Times New Roman" w:cs="Times New Roman"/>
          <w:sz w:val="24"/>
        </w:rPr>
        <w:t xml:space="preserve"> the slope of </w:t>
      </w:r>
      <w:r w:rsidR="005D467E">
        <w:rPr>
          <w:rFonts w:ascii="Times New Roman" w:eastAsiaTheme="minorEastAsia" w:hAnsi="Times New Roman" w:cs="Times New Roman"/>
          <w:sz w:val="24"/>
        </w:rPr>
        <w:t>Δ</w:t>
      </w:r>
      <w:r w:rsidR="006A0199">
        <w:rPr>
          <w:rFonts w:ascii="Times New Roman" w:eastAsiaTheme="minorEastAsia" w:hAnsi="Times New Roman" w:cs="Times New Roman"/>
          <w:sz w:val="24"/>
        </w:rPr>
        <w:t>(O</w:t>
      </w:r>
      <w:r w:rsidR="006A0199">
        <w:rPr>
          <w:rFonts w:ascii="Times New Roman" w:eastAsiaTheme="minorEastAsia" w:hAnsi="Times New Roman" w:cs="Times New Roman"/>
          <w:sz w:val="24"/>
          <w:vertAlign w:val="subscript"/>
        </w:rPr>
        <w:t>2</w:t>
      </w:r>
      <w:r w:rsidR="006A0199">
        <w:rPr>
          <w:rFonts w:ascii="Times New Roman" w:eastAsiaTheme="minorEastAsia" w:hAnsi="Times New Roman" w:cs="Times New Roman"/>
          <w:sz w:val="24"/>
        </w:rPr>
        <w:t>/</w:t>
      </w:r>
      <w:proofErr w:type="spellStart"/>
      <w:r w:rsidR="006A0199">
        <w:rPr>
          <w:rFonts w:ascii="Times New Roman" w:eastAsiaTheme="minorEastAsia" w:hAnsi="Times New Roman" w:cs="Times New Roman"/>
          <w:sz w:val="24"/>
        </w:rPr>
        <w:t>Ar</w:t>
      </w:r>
      <w:proofErr w:type="spellEnd"/>
      <w:r w:rsidR="006A0199">
        <w:rPr>
          <w:rFonts w:ascii="Times New Roman" w:eastAsiaTheme="minorEastAsia" w:hAnsi="Times New Roman" w:cs="Times New Roman"/>
          <w:sz w:val="24"/>
        </w:rPr>
        <w:t>)</w:t>
      </w:r>
      <w:r w:rsidR="00615F3F">
        <w:rPr>
          <w:rFonts w:ascii="Times New Roman" w:eastAsiaTheme="minorEastAsia" w:hAnsi="Times New Roman" w:cs="Times New Roman"/>
          <w:sz w:val="24"/>
        </w:rPr>
        <w:t xml:space="preserve"> measurements for each cycle. To minimize the influence of </w:t>
      </w:r>
      <w:r w:rsidR="000F22A2">
        <w:rPr>
          <w:rFonts w:ascii="Times New Roman" w:eastAsiaTheme="minorEastAsia" w:hAnsi="Times New Roman" w:cs="Times New Roman"/>
          <w:sz w:val="24"/>
        </w:rPr>
        <w:t>diel</w:t>
      </w:r>
      <w:r w:rsidR="00615F3F">
        <w:rPr>
          <w:rFonts w:ascii="Times New Roman" w:eastAsiaTheme="minorEastAsia" w:hAnsi="Times New Roman" w:cs="Times New Roman"/>
          <w:sz w:val="24"/>
        </w:rPr>
        <w:t xml:space="preserve"> changes in Δ(O</w:t>
      </w:r>
      <w:r w:rsidR="00615F3F">
        <w:rPr>
          <w:rFonts w:ascii="Times New Roman" w:eastAsiaTheme="minorEastAsia" w:hAnsi="Times New Roman" w:cs="Times New Roman"/>
          <w:sz w:val="24"/>
          <w:vertAlign w:val="subscript"/>
        </w:rPr>
        <w:t>2</w:t>
      </w:r>
      <w:r w:rsidR="00615F3F">
        <w:rPr>
          <w:rFonts w:ascii="Times New Roman" w:eastAsiaTheme="minorEastAsia" w:hAnsi="Times New Roman" w:cs="Times New Roman"/>
          <w:sz w:val="24"/>
        </w:rPr>
        <w:t>/</w:t>
      </w:r>
      <w:proofErr w:type="spellStart"/>
      <w:r w:rsidR="00615F3F">
        <w:rPr>
          <w:rFonts w:ascii="Times New Roman" w:eastAsiaTheme="minorEastAsia" w:hAnsi="Times New Roman" w:cs="Times New Roman"/>
          <w:sz w:val="24"/>
        </w:rPr>
        <w:t>Ar</w:t>
      </w:r>
      <w:proofErr w:type="spellEnd"/>
      <w:r w:rsidR="00615F3F">
        <w:rPr>
          <w:rFonts w:ascii="Times New Roman" w:eastAsiaTheme="minorEastAsia" w:hAnsi="Times New Roman" w:cs="Times New Roman"/>
          <w:sz w:val="24"/>
        </w:rPr>
        <w:t>) upon the calculated</w:t>
      </w:r>
      <w:r w:rsidR="00023BA6">
        <w:rPr>
          <w:rFonts w:ascii="Times New Roman" w:eastAsiaTheme="minorEastAsia" w:hAnsi="Times New Roman" w:cs="Times New Roman"/>
          <w:sz w:val="24"/>
        </w:rPr>
        <w:t xml:space="preserve"> multi-day</w:t>
      </w:r>
      <w:r w:rsidR="00615F3F">
        <w:rPr>
          <w:rFonts w:ascii="Times New Roman" w:eastAsiaTheme="minorEastAsia" w:hAnsi="Times New Roman" w:cs="Times New Roman"/>
          <w:sz w:val="24"/>
        </w:rPr>
        <w:t xml:space="preserve"> slope, each cycle’s data were trimmed to start and end at the </w:t>
      </w:r>
      <w:r w:rsidR="00ED371F">
        <w:rPr>
          <w:rFonts w:ascii="Times New Roman" w:eastAsiaTheme="minorEastAsia" w:hAnsi="Times New Roman" w:cs="Times New Roman"/>
          <w:sz w:val="24"/>
        </w:rPr>
        <w:t>same time of day as previously described.</w:t>
      </w:r>
      <w:r w:rsidR="00ED371F" w:rsidDel="000A2E66">
        <w:rPr>
          <w:rFonts w:ascii="Times New Roman" w:eastAsiaTheme="minorEastAsia" w:hAnsi="Times New Roman" w:cs="Times New Roman"/>
          <w:sz w:val="24"/>
        </w:rPr>
        <w:t xml:space="preserve"> </w:t>
      </w:r>
      <w:r w:rsidR="00633CA9">
        <w:rPr>
          <w:rFonts w:ascii="Times New Roman" w:eastAsiaTheme="minorEastAsia" w:hAnsi="Times New Roman" w:cs="Times New Roman"/>
          <w:sz w:val="24"/>
        </w:rPr>
        <w:t>A</w:t>
      </w:r>
      <w:r w:rsidR="00571902">
        <w:rPr>
          <w:rFonts w:ascii="Times New Roman" w:eastAsiaTheme="minorEastAsia" w:hAnsi="Times New Roman" w:cs="Times New Roman"/>
          <w:sz w:val="24"/>
        </w:rPr>
        <w:t>ll relationships obtained for Δ(O</w:t>
      </w:r>
      <w:r w:rsidR="00571902">
        <w:rPr>
          <w:rFonts w:ascii="Times New Roman" w:eastAsiaTheme="minorEastAsia" w:hAnsi="Times New Roman" w:cs="Times New Roman"/>
          <w:sz w:val="24"/>
          <w:vertAlign w:val="subscript"/>
        </w:rPr>
        <w:t>2</w:t>
      </w:r>
      <w:r w:rsidR="00571902">
        <w:rPr>
          <w:rFonts w:ascii="Times New Roman" w:eastAsiaTheme="minorEastAsia" w:hAnsi="Times New Roman" w:cs="Times New Roman"/>
          <w:sz w:val="24"/>
        </w:rPr>
        <w:t>/</w:t>
      </w:r>
      <w:proofErr w:type="spellStart"/>
      <w:r w:rsidR="00571902">
        <w:rPr>
          <w:rFonts w:ascii="Times New Roman" w:eastAsiaTheme="minorEastAsia" w:hAnsi="Times New Roman" w:cs="Times New Roman"/>
          <w:sz w:val="24"/>
        </w:rPr>
        <w:t>Ar</w:t>
      </w:r>
      <w:proofErr w:type="spellEnd"/>
      <w:r w:rsidR="00571902">
        <w:rPr>
          <w:rFonts w:ascii="Times New Roman" w:eastAsiaTheme="minorEastAsia" w:hAnsi="Times New Roman" w:cs="Times New Roman"/>
          <w:sz w:val="24"/>
        </w:rPr>
        <w:t>) linear regressions were statistically significant (p&lt;&lt;0.01).</w:t>
      </w:r>
    </w:p>
    <w:p w14:paraId="30E4455B" w14:textId="7D0F8603" w:rsidR="0026244C" w:rsidRPr="007604A4" w:rsidRDefault="00DA003B" w:rsidP="006A0199">
      <w:pPr>
        <w:spacing w:line="480" w:lineRule="auto"/>
        <w:ind w:firstLine="720"/>
        <w:contextualSpacing/>
        <w:rPr>
          <w:rFonts w:ascii="Times New Roman" w:eastAsiaTheme="minorEastAsia" w:hAnsi="Times New Roman" w:cs="Times New Roman"/>
          <w:sz w:val="24"/>
        </w:rPr>
      </w:pPr>
      <w:r>
        <w:rPr>
          <w:rFonts w:ascii="Times New Roman" w:eastAsiaTheme="minorEastAsia" w:hAnsi="Times New Roman" w:cs="Times New Roman"/>
          <w:sz w:val="24"/>
        </w:rPr>
        <w:t>F</w:t>
      </w:r>
      <w:r w:rsidR="0026244C">
        <w:rPr>
          <w:rFonts w:ascii="Times New Roman" w:eastAsiaTheme="minorEastAsia" w:hAnsi="Times New Roman" w:cs="Times New Roman"/>
          <w:sz w:val="24"/>
        </w:rPr>
        <w:t xml:space="preserve">ollowing the terminology of </w:t>
      </w:r>
      <w:r w:rsidR="0026244C">
        <w:rPr>
          <w:rFonts w:ascii="Times New Roman" w:eastAsiaTheme="minorEastAsia" w:hAnsi="Times New Roman" w:cs="Times New Roman"/>
          <w:sz w:val="24"/>
        </w:rPr>
        <w:fldChar w:fldCharType="begin"/>
      </w:r>
      <w:r w:rsidR="00441B25">
        <w:rPr>
          <w:rFonts w:ascii="Times New Roman" w:eastAsiaTheme="minorEastAsia" w:hAnsi="Times New Roman" w:cs="Times New Roman"/>
          <w:sz w:val="24"/>
        </w:rPr>
        <w:instrText xml:space="preserve"> ADDIN EN.CITE &lt;EndNote&gt;&lt;Cite&gt;&lt;Author&gt;Hamme&lt;/Author&gt;&lt;Year&gt;2012&lt;/Year&gt;&lt;RecNum&gt;341&lt;/RecNum&gt;&lt;DisplayText&gt;(R. C. Hamme et al., 2012)&lt;/DisplayText&gt;&lt;record&gt;&lt;rec-number&gt;341&lt;/rec-number&gt;&lt;foreign-keys&gt;&lt;key app="EN" db-id="5serpfttlaazrbezaeapsws025wrrzs2v9rx" timestamp="1490634094" guid="a72a824b-113e-482e-b7bf-b13c9c750342"&gt;341&lt;/key&gt;&lt;/foreign-keys&gt;&lt;ref-type name="Journal Article"&gt;17&lt;/ref-type&gt;&lt;contributors&gt;&lt;authors&gt;&lt;author&gt;Hamme, R. C.&lt;/author&gt;&lt;author&gt;Cassar, N.&lt;/author&gt;&lt;author&gt;Lance, V. P.&lt;/author&gt;&lt;author&gt;Vaillancourt, R. D.&lt;/author&gt;&lt;author&gt;Bender, M. L.&lt;/author&gt;&lt;author&gt;Strutton, P. G.&lt;/author&gt;&lt;author&gt;Moore, T. S.&lt;/author&gt;&lt;author&gt;DeGrandpre, M. D.&lt;/author&gt;&lt;author&gt;Sabine, C. L.&lt;/author&gt;&lt;author&gt;Ho, D. T.&lt;/author&gt;&lt;author&gt;Hargreaves, B. R.&lt;/author&gt;&lt;/authors&gt;&lt;/contributors&gt;&lt;titles&gt;&lt;title&gt;Dissolved O-2/Ar and other methods reveal rapid changes in productivity during a Lagrangian experiment in the Southern Ocean&lt;/title&gt;&lt;secondary-title&gt;Journal of Geophysical Research-Oceans&lt;/secondary-title&gt;&lt;/titles&gt;&lt;periodical&gt;&lt;full-title&gt;Journal of Geophysical Research-Oceans&lt;/full-title&gt;&lt;/periodical&gt;&lt;volume&gt;117&lt;/volume&gt;&lt;dates&gt;&lt;year&gt;2012&lt;/year&gt;&lt;pub-dates&gt;&lt;date&gt;Jan&lt;/date&gt;&lt;/pub-dates&gt;&lt;/dates&gt;&lt;isbn&gt;2169-9275&lt;/isbn&gt;&lt;accession-num&gt;WOS:000299182400001&lt;/accession-num&gt;&lt;urls&gt;&lt;related-urls&gt;&lt;url&gt;&amp;lt;Go to ISI&amp;gt;://WOS:000299182400001&lt;/url&gt;&lt;/related-urls&gt;&lt;/urls&gt;&lt;custom7&gt;C00f12&lt;/custom7&gt;&lt;electronic-resource-num&gt;10.1029/2011jc007046&lt;/electronic-resource-num&gt;&lt;/record&gt;&lt;/Cite&gt;&lt;/EndNote&gt;</w:instrText>
      </w:r>
      <w:r w:rsidR="0026244C">
        <w:rPr>
          <w:rFonts w:ascii="Times New Roman" w:eastAsiaTheme="minorEastAsia" w:hAnsi="Times New Roman" w:cs="Times New Roman"/>
          <w:sz w:val="24"/>
        </w:rPr>
        <w:fldChar w:fldCharType="separate"/>
      </w:r>
      <w:r w:rsidR="00441B25">
        <w:rPr>
          <w:rFonts w:ascii="Times New Roman" w:eastAsiaTheme="minorEastAsia" w:hAnsi="Times New Roman" w:cs="Times New Roman"/>
          <w:noProof/>
          <w:sz w:val="24"/>
        </w:rPr>
        <w:t>(R. C. Hamme et al., 2012)</w:t>
      </w:r>
      <w:r w:rsidR="0026244C">
        <w:rPr>
          <w:rFonts w:ascii="Times New Roman" w:eastAsiaTheme="minorEastAsia" w:hAnsi="Times New Roman" w:cs="Times New Roman"/>
          <w:sz w:val="24"/>
        </w:rPr>
        <w:fldChar w:fldCharType="end"/>
      </w:r>
      <w:r w:rsidR="0026244C">
        <w:rPr>
          <w:rFonts w:ascii="Times New Roman" w:eastAsiaTheme="minorEastAsia" w:hAnsi="Times New Roman" w:cs="Times New Roman"/>
          <w:sz w:val="24"/>
        </w:rPr>
        <w:t xml:space="preserve">, we henceforth refer to our NCP rates calculated using the </w:t>
      </w:r>
      <w:r w:rsidR="009A4D3A">
        <w:rPr>
          <w:rFonts w:ascii="Times New Roman" w:eastAsiaTheme="minorEastAsia" w:hAnsi="Times New Roman" w:cs="Times New Roman"/>
          <w:sz w:val="24"/>
        </w:rPr>
        <w:t>above method</w:t>
      </w:r>
      <w:r w:rsidR="001001AE">
        <w:rPr>
          <w:rFonts w:ascii="Times New Roman" w:eastAsiaTheme="minorEastAsia" w:hAnsi="Times New Roman" w:cs="Times New Roman"/>
          <w:sz w:val="24"/>
        </w:rPr>
        <w:t>, evaluated over a multi-day timescale</w:t>
      </w:r>
      <w:r w:rsidR="0026244C">
        <w:rPr>
          <w:rFonts w:ascii="Times New Roman" w:eastAsiaTheme="minorEastAsia" w:hAnsi="Times New Roman" w:cs="Times New Roman"/>
          <w:sz w:val="24"/>
        </w:rPr>
        <w:t xml:space="preserve"> </w:t>
      </w:r>
      <w:r w:rsidR="0026244C" w:rsidRPr="0007167D">
        <w:rPr>
          <w:rFonts w:ascii="Times New Roman" w:eastAsiaTheme="minorEastAsia" w:hAnsi="Times New Roman" w:cs="Times New Roman"/>
          <w:sz w:val="24"/>
        </w:rPr>
        <w:t>without the use of a steady-state assumption</w:t>
      </w:r>
      <w:r w:rsidR="001001AE">
        <w:rPr>
          <w:rFonts w:ascii="Times New Roman" w:eastAsiaTheme="minorEastAsia" w:hAnsi="Times New Roman" w:cs="Times New Roman"/>
          <w:sz w:val="24"/>
        </w:rPr>
        <w:t>,</w:t>
      </w:r>
      <w:r w:rsidR="009A4D3A">
        <w:rPr>
          <w:rFonts w:ascii="Times New Roman" w:eastAsiaTheme="minorEastAsia" w:hAnsi="Times New Roman" w:cs="Times New Roman"/>
          <w:sz w:val="24"/>
        </w:rPr>
        <w:t xml:space="preserve"> as real-time NCP (NCP</w:t>
      </w:r>
      <w:r w:rsidR="009A4D3A">
        <w:rPr>
          <w:rFonts w:ascii="Times New Roman" w:eastAsiaTheme="minorEastAsia" w:hAnsi="Times New Roman" w:cs="Times New Roman"/>
          <w:sz w:val="24"/>
          <w:vertAlign w:val="subscript"/>
        </w:rPr>
        <w:t>RT</w:t>
      </w:r>
      <w:r w:rsidR="009A4D3A">
        <w:rPr>
          <w:rFonts w:ascii="Times New Roman" w:eastAsiaTheme="minorEastAsia" w:hAnsi="Times New Roman" w:cs="Times New Roman"/>
          <w:sz w:val="24"/>
        </w:rPr>
        <w:t>).</w:t>
      </w:r>
      <w:r w:rsidR="00B40A85">
        <w:rPr>
          <w:rFonts w:ascii="Times New Roman" w:eastAsiaTheme="minorEastAsia" w:hAnsi="Times New Roman" w:cs="Times New Roman"/>
          <w:sz w:val="24"/>
        </w:rPr>
        <w:t xml:space="preserve"> We further calculated uncertainty associated with NCP</w:t>
      </w:r>
      <w:r w:rsidR="00B40A85">
        <w:rPr>
          <w:rFonts w:ascii="Times New Roman" w:eastAsiaTheme="minorEastAsia" w:hAnsi="Times New Roman" w:cs="Times New Roman"/>
          <w:sz w:val="24"/>
          <w:vertAlign w:val="subscript"/>
        </w:rPr>
        <w:t>RT</w:t>
      </w:r>
      <w:r w:rsidR="00B40A85">
        <w:rPr>
          <w:rFonts w:ascii="Times New Roman" w:eastAsiaTheme="minorEastAsia" w:hAnsi="Times New Roman" w:cs="Times New Roman"/>
          <w:sz w:val="24"/>
        </w:rPr>
        <w:t xml:space="preserve"> values (not including vertical fluxes), by propagating uncertainty in the following terms: </w:t>
      </w:r>
      <w:proofErr w:type="spellStart"/>
      <w:r w:rsidR="00B40A85">
        <w:rPr>
          <w:rFonts w:ascii="Times New Roman" w:eastAsiaTheme="minorEastAsia" w:hAnsi="Times New Roman" w:cs="Times New Roman"/>
          <w:i/>
          <w:sz w:val="24"/>
        </w:rPr>
        <w:t>k</w:t>
      </w:r>
      <w:r w:rsidR="00B40A85">
        <w:rPr>
          <w:rFonts w:ascii="Times New Roman" w:eastAsiaTheme="minorEastAsia" w:hAnsi="Times New Roman" w:cs="Times New Roman"/>
          <w:i/>
          <w:sz w:val="24"/>
          <w:vertAlign w:val="subscript"/>
        </w:rPr>
        <w:t>inst</w:t>
      </w:r>
      <w:proofErr w:type="spellEnd"/>
      <w:r w:rsidR="00B40A85">
        <w:rPr>
          <w:rFonts w:ascii="Times New Roman" w:eastAsiaTheme="minorEastAsia" w:hAnsi="Times New Roman" w:cs="Times New Roman"/>
          <w:sz w:val="24"/>
        </w:rPr>
        <w:t xml:space="preserve"> (20%</w:t>
      </w:r>
      <w:r w:rsidR="007C0A5D">
        <w:rPr>
          <w:rFonts w:ascii="Times New Roman" w:eastAsiaTheme="minorEastAsia" w:hAnsi="Times New Roman" w:cs="Times New Roman"/>
          <w:sz w:val="24"/>
        </w:rPr>
        <w:t xml:space="preserve"> </w:t>
      </w:r>
      <w:r w:rsidR="007C0A5D">
        <w:rPr>
          <w:rFonts w:ascii="Times New Roman" w:eastAsiaTheme="minorEastAsia" w:hAnsi="Times New Roman" w:cs="Times New Roman"/>
          <w:sz w:val="24"/>
        </w:rPr>
        <w:fldChar w:fldCharType="begin"/>
      </w:r>
      <w:r w:rsidR="007C0A5D">
        <w:rPr>
          <w:rFonts w:ascii="Times New Roman" w:eastAsiaTheme="minorEastAsia" w:hAnsi="Times New Roman" w:cs="Times New Roman"/>
          <w:sz w:val="24"/>
        </w:rPr>
        <w:instrText xml:space="preserve"> ADDIN EN.CITE &lt;EndNote&gt;&lt;Cite&gt;&lt;Author&gt;Wanninkhof&lt;/Author&gt;&lt;Year&gt;2014&lt;/Year&gt;&lt;RecNum&gt;626&lt;/RecNum&gt;&lt;DisplayText&gt;(Wanninkhof, 2014)&lt;/DisplayText&gt;&lt;record&gt;&lt;rec-number&gt;626&lt;/rec-number&gt;&lt;foreign-keys&gt;&lt;key app="EN" db-id="5serpfttlaazrbezaeapsws025wrrzs2v9rx" timestamp="1547049678" guid="6d5c5fc3-bcec-4194-ac0e-8d4cc00d38c5"&gt;626&lt;/key&gt;&lt;/foreign-keys&gt;&lt;ref-type name="Journal Article"&gt;17&lt;/ref-type&gt;&lt;contributors&gt;&lt;authors&gt;&lt;author&gt;Wanninkhof, Rik&lt;/author&gt;&lt;/authors&gt;&lt;/contributors&gt;&lt;titles&gt;&lt;title&gt;Relationship between wind speed and gas exchange over the ocean revisited&lt;/title&gt;&lt;secondary-title&gt;Limnology and Oceanography: Methods&lt;/secondary-title&gt;&lt;/titles&gt;&lt;periodical&gt;&lt;full-title&gt;Limnology and Oceanography: Methods&lt;/full-title&gt;&lt;/periodical&gt;&lt;pages&gt;351-362&lt;/pages&gt;&lt;volume&gt;12&lt;/volume&gt;&lt;number&gt;6&lt;/number&gt;&lt;dates&gt;&lt;year&gt;2014&lt;/year&gt;&lt;pub-dates&gt;&lt;date&gt;2014/06/01&lt;/date&gt;&lt;/pub-dates&gt;&lt;/dates&gt;&lt;publisher&gt;John Wiley &amp;amp; Sons, Ltd&lt;/publisher&gt;&lt;isbn&gt;1541-5856&lt;/isbn&gt;&lt;urls&gt;&lt;related-urls&gt;&lt;url&gt;https://doi.org/10.4319/lom.2014.12.351&lt;/url&gt;&lt;/related-urls&gt;&lt;/urls&gt;&lt;electronic-resource-num&gt;10.4319/lom.2014.12.351&lt;/electronic-resource-num&gt;&lt;access-date&gt;2019/01/09&lt;/access-date&gt;&lt;/record&gt;&lt;/Cite&gt;&lt;/EndNote&gt;</w:instrText>
      </w:r>
      <w:r w:rsidR="007C0A5D">
        <w:rPr>
          <w:rFonts w:ascii="Times New Roman" w:eastAsiaTheme="minorEastAsia" w:hAnsi="Times New Roman" w:cs="Times New Roman"/>
          <w:sz w:val="24"/>
        </w:rPr>
        <w:fldChar w:fldCharType="separate"/>
      </w:r>
      <w:r w:rsidR="007C0A5D">
        <w:rPr>
          <w:rFonts w:ascii="Times New Roman" w:eastAsiaTheme="minorEastAsia" w:hAnsi="Times New Roman" w:cs="Times New Roman"/>
          <w:noProof/>
          <w:sz w:val="24"/>
        </w:rPr>
        <w:t>(Wanninkhof, 2014)</w:t>
      </w:r>
      <w:r w:rsidR="007C0A5D">
        <w:rPr>
          <w:rFonts w:ascii="Times New Roman" w:eastAsiaTheme="minorEastAsia" w:hAnsi="Times New Roman" w:cs="Times New Roman"/>
          <w:sz w:val="24"/>
        </w:rPr>
        <w:fldChar w:fldCharType="end"/>
      </w:r>
      <w:r w:rsidR="00B40A85">
        <w:rPr>
          <w:rFonts w:ascii="Times New Roman" w:eastAsiaTheme="minorEastAsia" w:hAnsi="Times New Roman" w:cs="Times New Roman"/>
          <w:sz w:val="24"/>
        </w:rPr>
        <w:t>), ΔO</w:t>
      </w:r>
      <w:r w:rsidR="00B40A85">
        <w:rPr>
          <w:rFonts w:ascii="Times New Roman" w:eastAsiaTheme="minorEastAsia" w:hAnsi="Times New Roman" w:cs="Times New Roman"/>
          <w:sz w:val="24"/>
          <w:vertAlign w:val="subscript"/>
        </w:rPr>
        <w:t>2</w:t>
      </w:r>
      <w:r w:rsidR="00B40A85">
        <w:rPr>
          <w:rFonts w:ascii="Times New Roman" w:eastAsiaTheme="minorEastAsia" w:hAnsi="Times New Roman" w:cs="Times New Roman"/>
          <w:sz w:val="24"/>
        </w:rPr>
        <w:t>/</w:t>
      </w:r>
      <w:proofErr w:type="spellStart"/>
      <w:r w:rsidR="00B40A85">
        <w:rPr>
          <w:rFonts w:ascii="Times New Roman" w:eastAsiaTheme="minorEastAsia" w:hAnsi="Times New Roman" w:cs="Times New Roman"/>
          <w:sz w:val="24"/>
        </w:rPr>
        <w:t>Ar</w:t>
      </w:r>
      <w:proofErr w:type="spellEnd"/>
      <w:r w:rsidR="00B40A85">
        <w:rPr>
          <w:rFonts w:ascii="Times New Roman" w:eastAsiaTheme="minorEastAsia" w:hAnsi="Times New Roman" w:cs="Times New Roman"/>
          <w:sz w:val="24"/>
        </w:rPr>
        <w:t xml:space="preserve"> (0.3%</w:t>
      </w:r>
      <w:r w:rsidR="007C0A5D">
        <w:rPr>
          <w:rFonts w:ascii="Times New Roman" w:eastAsiaTheme="minorEastAsia" w:hAnsi="Times New Roman" w:cs="Times New Roman"/>
          <w:sz w:val="24"/>
        </w:rPr>
        <w:t xml:space="preserve"> </w:t>
      </w:r>
      <w:r w:rsidR="007C0A5D">
        <w:rPr>
          <w:rFonts w:ascii="Times New Roman" w:eastAsiaTheme="minorEastAsia" w:hAnsi="Times New Roman" w:cs="Times New Roman"/>
          <w:sz w:val="24"/>
        </w:rPr>
        <w:fldChar w:fldCharType="begin">
          <w:fldData xml:space="preserve">PEVuZE5vdGU+PENpdGU+PEF1dGhvcj5DYXNzYXI8L0F1dGhvcj48WWVhcj4yMDA5PC9ZZWFyPjxS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</w:fldData>
        </w:fldChar>
      </w:r>
      <w:r w:rsidR="007C0A5D">
        <w:rPr>
          <w:rFonts w:ascii="Times New Roman" w:eastAsiaTheme="minorEastAsia" w:hAnsi="Times New Roman" w:cs="Times New Roman"/>
          <w:sz w:val="24"/>
        </w:rPr>
        <w:instrText xml:space="preserve"> ADDIN EN.CITE </w:instrText>
      </w:r>
      <w:r w:rsidR="007C0A5D">
        <w:rPr>
          <w:rFonts w:ascii="Times New Roman" w:eastAsiaTheme="minorEastAsia" w:hAnsi="Times New Roman" w:cs="Times New Roman"/>
          <w:sz w:val="24"/>
        </w:rPr>
        <w:fldChar w:fldCharType="begin">
          <w:fldData xml:space="preserve">PEVuZE5vdGU+PENpdGU+PEF1dGhvcj5DYXNzYXI8L0F1dGhvcj48WWVhcj4yMDA5PC9ZZWFyPjxS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</w:fldData>
        </w:fldChar>
      </w:r>
      <w:r w:rsidR="007C0A5D">
        <w:rPr>
          <w:rFonts w:ascii="Times New Roman" w:eastAsiaTheme="minorEastAsia" w:hAnsi="Times New Roman" w:cs="Times New Roman"/>
          <w:sz w:val="24"/>
        </w:rPr>
        <w:instrText xml:space="preserve"> ADDIN EN.CITE.DATA </w:instrText>
      </w:r>
      <w:r w:rsidR="007C0A5D">
        <w:rPr>
          <w:rFonts w:ascii="Times New Roman" w:eastAsiaTheme="minorEastAsia" w:hAnsi="Times New Roman" w:cs="Times New Roman"/>
          <w:sz w:val="24"/>
        </w:rPr>
      </w:r>
      <w:r w:rsidR="007C0A5D">
        <w:rPr>
          <w:rFonts w:ascii="Times New Roman" w:eastAsiaTheme="minorEastAsia" w:hAnsi="Times New Roman" w:cs="Times New Roman"/>
          <w:sz w:val="24"/>
        </w:rPr>
        <w:fldChar w:fldCharType="end"/>
      </w:r>
      <w:r w:rsidR="007C0A5D">
        <w:rPr>
          <w:rFonts w:ascii="Times New Roman" w:eastAsiaTheme="minorEastAsia" w:hAnsi="Times New Roman" w:cs="Times New Roman"/>
          <w:sz w:val="24"/>
        </w:rPr>
      </w:r>
      <w:r w:rsidR="007C0A5D">
        <w:rPr>
          <w:rFonts w:ascii="Times New Roman" w:eastAsiaTheme="minorEastAsia" w:hAnsi="Times New Roman" w:cs="Times New Roman"/>
          <w:sz w:val="24"/>
        </w:rPr>
        <w:fldChar w:fldCharType="separate"/>
      </w:r>
      <w:r w:rsidR="007C0A5D">
        <w:rPr>
          <w:rFonts w:ascii="Times New Roman" w:eastAsiaTheme="minorEastAsia" w:hAnsi="Times New Roman" w:cs="Times New Roman"/>
          <w:noProof/>
          <w:sz w:val="24"/>
        </w:rPr>
        <w:t>(N Cassar et al., 2009)</w:t>
      </w:r>
      <w:r w:rsidR="007C0A5D">
        <w:rPr>
          <w:rFonts w:ascii="Times New Roman" w:eastAsiaTheme="minorEastAsia" w:hAnsi="Times New Roman" w:cs="Times New Roman"/>
          <w:sz w:val="24"/>
        </w:rPr>
        <w:fldChar w:fldCharType="end"/>
      </w:r>
      <w:r w:rsidR="00B40A85">
        <w:rPr>
          <w:rFonts w:ascii="Times New Roman" w:eastAsiaTheme="minorEastAsia" w:hAnsi="Times New Roman" w:cs="Times New Roman"/>
          <w:sz w:val="24"/>
        </w:rPr>
        <w:t xml:space="preserve">), </w:t>
      </w:r>
      <w:r w:rsidR="00B40A85" w:rsidRPr="00C961F5">
        <w:rPr>
          <w:rFonts w:ascii="Times New Roman" w:eastAsiaTheme="minorEastAsia" w:hAnsi="Times New Roman" w:cs="Times New Roman"/>
          <w:i/>
          <w:sz w:val="24"/>
        </w:rPr>
        <w:t>z</w:t>
      </w:r>
      <w:r w:rsidR="00B40A85">
        <w:rPr>
          <w:rFonts w:ascii="Times New Roman" w:eastAsiaTheme="minorEastAsia" w:hAnsi="Times New Roman" w:cs="Times New Roman"/>
          <w:sz w:val="24"/>
        </w:rPr>
        <w:t xml:space="preserve"> </w:t>
      </w:r>
      <w:r w:rsidR="00B40A85" w:rsidRPr="00C961F5">
        <w:rPr>
          <w:rFonts w:ascii="Times New Roman" w:eastAsiaTheme="minorEastAsia" w:hAnsi="Times New Roman" w:cs="Times New Roman"/>
          <w:sz w:val="24"/>
        </w:rPr>
        <w:t>(</w:t>
      </w:r>
      <w:r w:rsidR="00B40A85">
        <w:rPr>
          <w:rFonts w:ascii="Times New Roman" w:eastAsiaTheme="minorEastAsia" w:hAnsi="Times New Roman" w:cs="Times New Roman"/>
          <w:sz w:val="24"/>
        </w:rPr>
        <w:t xml:space="preserve">5 m </w:t>
      </w:r>
      <w:r w:rsidR="00B40A85">
        <w:rPr>
          <w:rFonts w:ascii="Times New Roman" w:eastAsiaTheme="minorEastAsia" w:hAnsi="Times New Roman" w:cs="Times New Roman"/>
          <w:sz w:val="24"/>
        </w:rPr>
        <w:fldChar w:fldCharType="begin"/>
      </w:r>
      <w:r w:rsidR="00B40A85">
        <w:rPr>
          <w:rFonts w:ascii="Times New Roman" w:eastAsiaTheme="minorEastAsia" w:hAnsi="Times New Roman" w:cs="Times New Roman"/>
          <w:sz w:val="24"/>
        </w:rPr>
        <w:instrText xml:space="preserve"> ADDIN EN.CITE &lt;EndNote&gt;&lt;Cite&gt;&lt;Author&gt;Hamme&lt;/Author&gt;&lt;Year&gt;2012&lt;/Year&gt;&lt;RecNum&gt;341&lt;/RecNum&gt;&lt;DisplayText&gt;(R. C. Hamme et al., 2012)&lt;/DisplayText&gt;&lt;record&gt;&lt;rec-number&gt;341&lt;/rec-number&gt;&lt;foreign-keys&gt;&lt;key app="EN" db-id="5serpfttlaazrbezaeapsws025wrrzs2v9rx" timestamp="1490634094" guid="a72a824b-113e-482e-b7bf-b13c9c750342"&gt;341&lt;/key&gt;&lt;/foreign-keys&gt;&lt;ref-type name="Journal Article"&gt;17&lt;/ref-type&gt;&lt;contributors&gt;&lt;authors&gt;&lt;author&gt;Hamme, R. C.&lt;/author&gt;&lt;author&gt;Cassar, N.&lt;/author&gt;&lt;author&gt;Lance, V. P.&lt;/author&gt;&lt;author&gt;Vaillancourt, R. D.&lt;/author&gt;&lt;author&gt;Bender, M. L.&lt;/author&gt;&lt;author&gt;Strutton, P. G.&lt;/author&gt;&lt;author&gt;Moore, T. S.&lt;/author&gt;&lt;author&gt;DeGrandpre, M. D.&lt;/author&gt;&lt;author&gt;Sabine, C. L.&lt;/author&gt;&lt;author&gt;Ho, D. T.&lt;/author&gt;&lt;author&gt;Hargreaves, B. R.&lt;/author&gt;&lt;/authors&gt;&lt;/contributors&gt;&lt;titles&gt;&lt;title&gt;Dissolved O-2/Ar and other methods reveal rapid changes in productivity during a Lagrangian experiment in the Southern Ocean&lt;/title&gt;&lt;secondary-title&gt;Journal of Geophysical Research-Oceans&lt;/secondary-title&gt;&lt;/titles&gt;&lt;periodical&gt;&lt;full-title&gt;Journal of Geophysical Research-Oceans&lt;/full-title&gt;&lt;/periodical&gt;&lt;volume&gt;117&lt;/volume&gt;&lt;dates&gt;&lt;year&gt;2012&lt;/year&gt;&lt;pub-dates&gt;&lt;date&gt;Jan&lt;/date&gt;&lt;/pub-dates&gt;&lt;/dates&gt;&lt;isbn&gt;2169-9275&lt;/isbn&gt;&lt;accession-num&gt;WOS:000299182400001&lt;/accession-num&gt;&lt;urls&gt;&lt;related-urls&gt;&lt;url&gt;&amp;lt;Go to ISI&amp;gt;://WOS:000299182400001&lt;/url&gt;&lt;/related-urls&gt;&lt;/urls&gt;&lt;custom7&gt;C00f12&lt;/custom7&gt;&lt;electronic-resource-num&gt;10.1029/2011jc007046&lt;/electronic-resource-num&gt;&lt;/record&gt;&lt;/Cite&gt;&lt;/EndNote&gt;</w:instrText>
      </w:r>
      <w:r w:rsidR="00B40A85">
        <w:rPr>
          <w:rFonts w:ascii="Times New Roman" w:eastAsiaTheme="minorEastAsia" w:hAnsi="Times New Roman" w:cs="Times New Roman"/>
          <w:sz w:val="24"/>
        </w:rPr>
        <w:fldChar w:fldCharType="separate"/>
      </w:r>
      <w:r w:rsidR="00B40A85">
        <w:rPr>
          <w:rFonts w:ascii="Times New Roman" w:eastAsiaTheme="minorEastAsia" w:hAnsi="Times New Roman" w:cs="Times New Roman"/>
          <w:noProof/>
          <w:sz w:val="24"/>
        </w:rPr>
        <w:t>(R. C. Hamme et al., 2012)</w:t>
      </w:r>
      <w:r w:rsidR="00B40A85">
        <w:rPr>
          <w:rFonts w:ascii="Times New Roman" w:eastAsiaTheme="minorEastAsia" w:hAnsi="Times New Roman" w:cs="Times New Roman"/>
          <w:sz w:val="24"/>
        </w:rPr>
        <w:fldChar w:fldCharType="end"/>
      </w:r>
      <w:r w:rsidR="00B40A85">
        <w:rPr>
          <w:rFonts w:ascii="Times New Roman" w:eastAsiaTheme="minorEastAsia" w:hAnsi="Times New Roman" w:cs="Times New Roman"/>
          <w:sz w:val="24"/>
        </w:rPr>
        <w:t xml:space="preserve">), </w:t>
      </w:r>
      <w:r w:rsidR="007C0A5D">
        <w:rPr>
          <w:rFonts w:ascii="Times New Roman" w:eastAsiaTheme="minorEastAsia" w:hAnsi="Times New Roman" w:cs="Times New Roman"/>
          <w:sz w:val="24"/>
        </w:rPr>
        <w:t xml:space="preserve">and </w:t>
      </w:r>
      <m:oMath>
        <m:f>
          <m:fPr>
            <m:ctrlPr>
              <w:rPr>
                <w:rFonts w:ascii="Cambria Math" w:hAnsi="Cambria Math" w:cs="Times New Roman"/>
                <w:i/>
                <w:sz w:val="24"/>
              </w:rPr>
            </m:ctrlPr>
          </m:fPr>
          <m:num>
            <m:r>
              <w:rPr>
                <w:rFonts w:ascii="Cambria Math" w:hAnsi="Cambria Math" w:cs="Times New Roman"/>
                <w:sz w:val="24"/>
              </w:rPr>
              <m:t>d</m:t>
            </m:r>
            <m:d>
              <m:dPr>
                <m:ctrlPr>
                  <w:rPr>
                    <w:rFonts w:ascii="Cambria Math" w:hAnsi="Cambria Math" w:cs="Times New Roman"/>
                    <w:i/>
                    <w:sz w:val="24"/>
                  </w:rPr>
                </m:ctrlPr>
              </m:dPr>
              <m:e>
                <m:f>
                  <m:fPr>
                    <m:type m:val="lin"/>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2</m:t>
                        </m:r>
                      </m:sub>
                    </m:sSub>
                  </m:num>
                  <m:den>
                    <m:r>
                      <w:rPr>
                        <w:rFonts w:ascii="Cambria Math" w:hAnsi="Cambria Math" w:cs="Times New Roman"/>
                        <w:sz w:val="24"/>
                      </w:rPr>
                      <m:t>Ar</m:t>
                    </m:r>
                  </m:den>
                </m:f>
              </m:e>
            </m:d>
          </m:num>
          <m:den>
            <m:r>
              <w:rPr>
                <w:rFonts w:ascii="Cambria Math" w:hAnsi="Cambria Math" w:cs="Times New Roman"/>
                <w:sz w:val="24"/>
              </w:rPr>
              <m:t>dt</m:t>
            </m:r>
          </m:den>
        </m:f>
      </m:oMath>
      <w:r w:rsidR="006063B4">
        <w:rPr>
          <w:rFonts w:ascii="Times New Roman" w:eastAsiaTheme="minorEastAsia" w:hAnsi="Times New Roman" w:cs="Times New Roman"/>
          <w:sz w:val="24"/>
        </w:rPr>
        <w:t xml:space="preserve"> (using the standard error of the </w:t>
      </w:r>
      <w:r w:rsidR="00F11341">
        <w:rPr>
          <w:rFonts w:ascii="Times New Roman" w:eastAsiaTheme="minorEastAsia" w:hAnsi="Times New Roman" w:cs="Times New Roman"/>
          <w:sz w:val="24"/>
        </w:rPr>
        <w:t>linear model)</w:t>
      </w:r>
      <w:r w:rsidR="00B40A85">
        <w:rPr>
          <w:rFonts w:ascii="Times New Roman" w:eastAsiaTheme="minorEastAsia" w:hAnsi="Times New Roman" w:cs="Times New Roman"/>
          <w:sz w:val="24"/>
        </w:rPr>
        <w:t>.</w:t>
      </w:r>
    </w:p>
    <w:p w14:paraId="606E2B1C" w14:textId="77777777" w:rsidR="0026244C" w:rsidRDefault="0026244C" w:rsidP="0026244C">
      <w:pPr>
        <w:spacing w:line="480" w:lineRule="auto"/>
        <w:contextualSpacing/>
        <w:rPr>
          <w:rFonts w:ascii="Times New Roman" w:hAnsi="Times New Roman" w:cs="Times New Roman"/>
          <w:sz w:val="24"/>
        </w:rPr>
      </w:pPr>
    </w:p>
    <w:p w14:paraId="7D78C588" w14:textId="69444569" w:rsidR="0026244C" w:rsidRDefault="001B6EFE" w:rsidP="0026244C">
      <w:pPr>
        <w:spacing w:line="480" w:lineRule="auto"/>
        <w:contextualSpacing/>
        <w:rPr>
          <w:rFonts w:ascii="Times New Roman" w:hAnsi="Times New Roman" w:cs="Times New Roman"/>
          <w:b/>
          <w:sz w:val="24"/>
        </w:rPr>
      </w:pPr>
      <w:r>
        <w:rPr>
          <w:rFonts w:ascii="Times New Roman" w:hAnsi="Times New Roman" w:cs="Times New Roman"/>
          <w:b/>
          <w:sz w:val="24"/>
        </w:rPr>
        <w:t xml:space="preserve">2.6 </w:t>
      </w:r>
      <w:r w:rsidR="00904913">
        <w:rPr>
          <w:rFonts w:ascii="Times New Roman" w:hAnsi="Times New Roman" w:cs="Times New Roman"/>
          <w:b/>
          <w:sz w:val="24"/>
        </w:rPr>
        <w:t>Calculation of</w:t>
      </w:r>
      <w:r w:rsidR="0026244C">
        <w:rPr>
          <w:rFonts w:ascii="Times New Roman" w:hAnsi="Times New Roman" w:cs="Times New Roman"/>
          <w:b/>
          <w:sz w:val="24"/>
        </w:rPr>
        <w:t xml:space="preserve"> vertical O</w:t>
      </w:r>
      <w:r w:rsidR="0026244C">
        <w:rPr>
          <w:rFonts w:ascii="Times New Roman" w:hAnsi="Times New Roman" w:cs="Times New Roman"/>
          <w:b/>
          <w:sz w:val="24"/>
          <w:vertAlign w:val="subscript"/>
        </w:rPr>
        <w:t>2</w:t>
      </w:r>
      <w:r w:rsidR="0026244C">
        <w:rPr>
          <w:rFonts w:ascii="Times New Roman" w:hAnsi="Times New Roman" w:cs="Times New Roman"/>
          <w:b/>
          <w:sz w:val="24"/>
        </w:rPr>
        <w:t>/</w:t>
      </w:r>
      <w:proofErr w:type="spellStart"/>
      <w:r w:rsidR="0026244C">
        <w:rPr>
          <w:rFonts w:ascii="Times New Roman" w:hAnsi="Times New Roman" w:cs="Times New Roman"/>
          <w:b/>
          <w:sz w:val="24"/>
        </w:rPr>
        <w:t>Ar</w:t>
      </w:r>
      <w:proofErr w:type="spellEnd"/>
      <w:r w:rsidR="0026244C">
        <w:rPr>
          <w:rFonts w:ascii="Times New Roman" w:hAnsi="Times New Roman" w:cs="Times New Roman"/>
          <w:b/>
          <w:sz w:val="24"/>
        </w:rPr>
        <w:t xml:space="preserve"> fluxes:</w:t>
      </w:r>
    </w:p>
    <w:p w14:paraId="1D3EF5FC" w14:textId="4501EA0C" w:rsidR="0026244C" w:rsidRDefault="0026244C" w:rsidP="007604A4">
      <w:pPr>
        <w:spacing w:line="480" w:lineRule="auto"/>
        <w:contextualSpacing/>
        <w:rPr>
          <w:rFonts w:ascii="Times New Roman" w:hAnsi="Times New Roman" w:cs="Times New Roman"/>
          <w:sz w:val="24"/>
        </w:rPr>
      </w:pPr>
      <w:r>
        <w:rPr>
          <w:rFonts w:ascii="Times New Roman" w:hAnsi="Times New Roman" w:cs="Times New Roman"/>
          <w:sz w:val="24"/>
        </w:rPr>
        <w:t xml:space="preserve">Following </w:t>
      </w:r>
      <w:r>
        <w:rPr>
          <w:rFonts w:ascii="Times New Roman" w:hAnsi="Times New Roman" w:cs="Times New Roman"/>
          <w:sz w:val="24"/>
        </w:rPr>
        <w:fldChar w:fldCharType="begin">
          <w:fldData xml:space="preserve">PEVuZE5vdGU+PENpdGU+PEF1dGhvcj5FbWVyc29uPC9BdXRob3I+PFllYXI+MjAwODwvWWVhcj48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</w:fldData>
        </w:fldChar>
      </w:r>
      <w:r w:rsidR="00B14519">
        <w:rPr>
          <w:rFonts w:ascii="Times New Roman" w:hAnsi="Times New Roman" w:cs="Times New Roman"/>
          <w:sz w:val="24"/>
        </w:rPr>
        <w:instrText xml:space="preserve"> ADDIN EN.CITE </w:instrText>
      </w:r>
      <w:r w:rsidR="00B14519">
        <w:rPr>
          <w:rFonts w:ascii="Times New Roman" w:hAnsi="Times New Roman" w:cs="Times New Roman"/>
          <w:sz w:val="24"/>
        </w:rPr>
        <w:fldChar w:fldCharType="begin">
          <w:fldData xml:space="preserve">PEVuZE5vdGU+PENpdGU+PEF1dGhvcj5FbWVyc29uPC9BdXRob3I+PFllYXI+MjAwODwvWWVhcj48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</w:fldData>
        </w:fldChar>
      </w:r>
      <w:r w:rsidR="00B14519">
        <w:rPr>
          <w:rFonts w:ascii="Times New Roman" w:hAnsi="Times New Roman" w:cs="Times New Roman"/>
          <w:sz w:val="24"/>
        </w:rPr>
        <w:instrText xml:space="preserve"> ADDIN EN.CITE.DATA </w:instrText>
      </w:r>
      <w:r w:rsidR="00B14519">
        <w:rPr>
          <w:rFonts w:ascii="Times New Roman" w:hAnsi="Times New Roman" w:cs="Times New Roman"/>
          <w:sz w:val="24"/>
        </w:rPr>
      </w:r>
      <w:r w:rsidR="00B14519">
        <w:rPr>
          <w:rFonts w:ascii="Times New Roman" w:hAnsi="Times New Roman" w:cs="Times New Roman"/>
          <w:sz w:val="24"/>
        </w:rPr>
        <w:fldChar w:fldCharType="end"/>
      </w:r>
      <w:r>
        <w:rPr>
          <w:rFonts w:ascii="Times New Roman" w:hAnsi="Times New Roman" w:cs="Times New Roman"/>
          <w:sz w:val="24"/>
        </w:rPr>
      </w:r>
      <w:r>
        <w:rPr>
          <w:rFonts w:ascii="Times New Roman" w:hAnsi="Times New Roman" w:cs="Times New Roman"/>
          <w:sz w:val="24"/>
        </w:rPr>
        <w:fldChar w:fldCharType="separate"/>
      </w:r>
      <w:r w:rsidR="00B14519">
        <w:rPr>
          <w:rFonts w:ascii="Times New Roman" w:hAnsi="Times New Roman" w:cs="Times New Roman"/>
          <w:noProof/>
          <w:sz w:val="24"/>
        </w:rPr>
        <w:t>(Castro-Morales et al., 2013; Emerson, Stump, &amp; Nicholson, 2008)</w:t>
      </w:r>
      <w:r>
        <w:rPr>
          <w:rFonts w:ascii="Times New Roman" w:hAnsi="Times New Roman" w:cs="Times New Roman"/>
          <w:sz w:val="24"/>
        </w:rPr>
        <w:fldChar w:fldCharType="end"/>
      </w:r>
      <w:r>
        <w:rPr>
          <w:rFonts w:ascii="Times New Roman" w:hAnsi="Times New Roman" w:cs="Times New Roman"/>
          <w:sz w:val="24"/>
        </w:rPr>
        <w:t xml:space="preserve">, the </w:t>
      </w:r>
      <w:r w:rsidR="007812B0">
        <w:rPr>
          <w:rFonts w:ascii="Times New Roman" w:hAnsi="Times New Roman" w:cs="Times New Roman"/>
          <w:sz w:val="24"/>
        </w:rPr>
        <w:t xml:space="preserve">vertical flux-corrected </w:t>
      </w:r>
      <w:r>
        <w:rPr>
          <w:rFonts w:ascii="Times New Roman" w:hAnsi="Times New Roman" w:cs="Times New Roman"/>
          <w:sz w:val="24"/>
        </w:rPr>
        <w:t xml:space="preserve">mass balance of biological oxygen in the surface ocean </w:t>
      </w:r>
      <w:r w:rsidR="00BD47C8">
        <w:rPr>
          <w:rFonts w:ascii="Times New Roman" w:hAnsi="Times New Roman" w:cs="Times New Roman"/>
          <w:sz w:val="24"/>
        </w:rPr>
        <w:t xml:space="preserve">would </w:t>
      </w:r>
      <w:r>
        <w:rPr>
          <w:rFonts w:ascii="Times New Roman" w:hAnsi="Times New Roman" w:cs="Times New Roman"/>
          <w:sz w:val="24"/>
        </w:rPr>
        <w:t>be expressed as:</w:t>
      </w:r>
    </w:p>
    <w:p w14:paraId="136F7687" w14:textId="38E61769" w:rsidR="0026244C" w:rsidRPr="003920D6" w:rsidRDefault="00D3005C" w:rsidP="00237495">
      <w:pPr>
        <w:pStyle w:val="ListParagraph"/>
        <w:spacing w:line="480" w:lineRule="auto"/>
        <w:rPr>
          <w:rFonts w:ascii="Times New Roman" w:hAnsi="Times New Roman" w:cs="Times New Roman"/>
          <w:sz w:val="24"/>
        </w:rPr>
      </w:pPr>
      <w:proofErr w:type="spellStart"/>
      <w:r w:rsidRPr="003920D6">
        <w:rPr>
          <w:rFonts w:ascii="Times New Roman" w:eastAsiaTheme="minorEastAsia" w:hAnsi="Times New Roman" w:cs="Times New Roman"/>
          <w:i/>
          <w:sz w:val="24"/>
        </w:rPr>
        <w:t>NCP</w:t>
      </w:r>
      <w:r w:rsidR="00FD7FD5" w:rsidRPr="003920D6">
        <w:rPr>
          <w:rFonts w:ascii="Times New Roman" w:eastAsiaTheme="minorEastAsia" w:hAnsi="Times New Roman" w:cs="Times New Roman"/>
          <w:i/>
          <w:sz w:val="24"/>
          <w:vertAlign w:val="subscript"/>
        </w:rPr>
        <w:t>Vflux</w:t>
      </w:r>
      <w:proofErr w:type="spellEnd"/>
      <w:r w:rsidRPr="003920D6">
        <w:rPr>
          <w:rFonts w:ascii="Times New Roman" w:eastAsiaTheme="minorEastAsia" w:hAnsi="Times New Roman" w:cs="Times New Roman"/>
          <w:i/>
          <w:sz w:val="24"/>
        </w:rPr>
        <w:t xml:space="preserve"> </w:t>
      </w:r>
      <w:r w:rsidR="0004791C" w:rsidRPr="003920D6">
        <w:rPr>
          <w:rFonts w:ascii="Times New Roman" w:eastAsiaTheme="minorEastAsia" w:hAnsi="Times New Roman" w:cs="Times New Roman"/>
          <w:sz w:val="24"/>
        </w:rPr>
        <w:t xml:space="preserve">= </w:t>
      </w:r>
      <w:proofErr w:type="spellStart"/>
      <w:r w:rsidR="00FD7FD5" w:rsidRPr="003920D6">
        <w:rPr>
          <w:rFonts w:ascii="Times New Roman" w:eastAsiaTheme="minorEastAsia" w:hAnsi="Times New Roman" w:cs="Times New Roman"/>
          <w:sz w:val="24"/>
        </w:rPr>
        <w:t>NCP</w:t>
      </w:r>
      <w:r w:rsidR="00F61185">
        <w:rPr>
          <w:rFonts w:ascii="Times New Roman" w:eastAsiaTheme="minorEastAsia" w:hAnsi="Times New Roman" w:cs="Times New Roman"/>
          <w:sz w:val="24"/>
          <w:vertAlign w:val="subscript"/>
        </w:rPr>
        <w:t>prior</w:t>
      </w:r>
      <w:proofErr w:type="spellEnd"/>
      <w:r w:rsidR="00FD7FD5" w:rsidRPr="003920D6">
        <w:rPr>
          <w:rFonts w:ascii="Times New Roman" w:eastAsiaTheme="minorEastAsia" w:hAnsi="Times New Roman" w:cs="Times New Roman"/>
          <w:sz w:val="24"/>
        </w:rPr>
        <w:t xml:space="preserve"> </w:t>
      </w:r>
      <m:oMath>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v</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e</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adv</m:t>
            </m:r>
          </m:sub>
        </m:sSub>
      </m:oMath>
      <w:r w:rsidR="00CC72D0">
        <w:rPr>
          <w:rFonts w:ascii="Times New Roman" w:eastAsiaTheme="minorEastAsia" w:hAnsi="Times New Roman" w:cs="Times New Roman"/>
          <w:sz w:val="24"/>
        </w:rPr>
        <w:tab/>
      </w:r>
      <w:r w:rsidR="00CC72D0">
        <w:rPr>
          <w:rFonts w:ascii="Times New Roman" w:eastAsiaTheme="minorEastAsia" w:hAnsi="Times New Roman" w:cs="Times New Roman"/>
          <w:sz w:val="24"/>
        </w:rPr>
        <w:tab/>
        <w:t>(4)</w:t>
      </w:r>
    </w:p>
    <w:p w14:paraId="3622D270" w14:textId="58CF9E5B" w:rsidR="0026244C" w:rsidRPr="001E47BD" w:rsidRDefault="0026244C" w:rsidP="0026244C">
      <w:pPr>
        <w:spacing w:line="480" w:lineRule="auto"/>
        <w:contextualSpacing/>
        <w:rPr>
          <w:rFonts w:ascii="Times New Roman" w:hAnsi="Times New Roman" w:cs="Times New Roman"/>
          <w:sz w:val="24"/>
        </w:rPr>
      </w:pPr>
      <w:r>
        <w:rPr>
          <w:rFonts w:ascii="Times New Roman" w:hAnsi="Times New Roman" w:cs="Times New Roman"/>
          <w:sz w:val="24"/>
        </w:rPr>
        <w:t xml:space="preserve">where </w:t>
      </w:r>
      <w:proofErr w:type="spellStart"/>
      <w:r>
        <w:rPr>
          <w:rFonts w:ascii="Times New Roman" w:hAnsi="Times New Roman" w:cs="Times New Roman"/>
          <w:sz w:val="24"/>
        </w:rPr>
        <w:t>F</w:t>
      </w:r>
      <w:r w:rsidRPr="00DC1A47">
        <w:rPr>
          <w:rFonts w:ascii="Times New Roman" w:hAnsi="Times New Roman" w:cs="Times New Roman"/>
          <w:sz w:val="24"/>
          <w:vertAlign w:val="subscript"/>
        </w:rPr>
        <w:t>v</w:t>
      </w:r>
      <w:proofErr w:type="spellEnd"/>
      <w:r>
        <w:rPr>
          <w:rFonts w:ascii="Times New Roman" w:hAnsi="Times New Roman" w:cs="Times New Roman"/>
          <w:sz w:val="24"/>
        </w:rPr>
        <w:t xml:space="preserve"> and F</w:t>
      </w:r>
      <w:r w:rsidRPr="00DC1A47">
        <w:rPr>
          <w:rFonts w:ascii="Times New Roman" w:hAnsi="Times New Roman" w:cs="Times New Roman"/>
          <w:sz w:val="24"/>
          <w:vertAlign w:val="subscript"/>
        </w:rPr>
        <w:t>e</w:t>
      </w:r>
      <w:r>
        <w:rPr>
          <w:rFonts w:ascii="Times New Roman" w:hAnsi="Times New Roman" w:cs="Times New Roman"/>
          <w:sz w:val="24"/>
        </w:rPr>
        <w:t xml:space="preserve"> represent the impact of vertical eddy diffusive flux and entrainment flux, respectively</w:t>
      </w:r>
      <w:r w:rsidR="00656A79">
        <w:rPr>
          <w:rFonts w:ascii="Times New Roman" w:hAnsi="Times New Roman" w:cs="Times New Roman"/>
          <w:sz w:val="24"/>
        </w:rPr>
        <w:t xml:space="preserve">, </w:t>
      </w:r>
      <w:proofErr w:type="spellStart"/>
      <w:r w:rsidR="00656A79">
        <w:rPr>
          <w:rFonts w:ascii="Times New Roman" w:hAnsi="Times New Roman" w:cs="Times New Roman"/>
          <w:sz w:val="24"/>
        </w:rPr>
        <w:t>F</w:t>
      </w:r>
      <w:r w:rsidR="00656A79">
        <w:rPr>
          <w:rFonts w:ascii="Times New Roman" w:hAnsi="Times New Roman" w:cs="Times New Roman"/>
          <w:sz w:val="24"/>
          <w:vertAlign w:val="subscript"/>
        </w:rPr>
        <w:t>adv</w:t>
      </w:r>
      <w:proofErr w:type="spellEnd"/>
      <w:r w:rsidR="00656A79">
        <w:rPr>
          <w:rFonts w:ascii="Times New Roman" w:hAnsi="Times New Roman" w:cs="Times New Roman"/>
          <w:sz w:val="24"/>
        </w:rPr>
        <w:t xml:space="preserve"> </w:t>
      </w:r>
      <w:r w:rsidR="0027266F">
        <w:rPr>
          <w:rFonts w:ascii="Times New Roman" w:hAnsi="Times New Roman" w:cs="Times New Roman"/>
          <w:sz w:val="24"/>
        </w:rPr>
        <w:t>denotes the advective flux,</w:t>
      </w:r>
      <w:r w:rsidR="00785370">
        <w:rPr>
          <w:rFonts w:ascii="Times New Roman" w:hAnsi="Times New Roman" w:cs="Times New Roman"/>
          <w:sz w:val="24"/>
        </w:rPr>
        <w:t xml:space="preserve"> and </w:t>
      </w:r>
      <w:proofErr w:type="spellStart"/>
      <w:r w:rsidR="00785370">
        <w:rPr>
          <w:rFonts w:ascii="Times New Roman" w:hAnsi="Times New Roman" w:cs="Times New Roman"/>
          <w:sz w:val="24"/>
        </w:rPr>
        <w:t>NCP</w:t>
      </w:r>
      <w:r w:rsidR="00F61185">
        <w:rPr>
          <w:rFonts w:ascii="Times New Roman" w:hAnsi="Times New Roman" w:cs="Times New Roman"/>
          <w:sz w:val="24"/>
          <w:vertAlign w:val="subscript"/>
        </w:rPr>
        <w:t>prior</w:t>
      </w:r>
      <w:proofErr w:type="spellEnd"/>
      <w:r w:rsidR="00785370">
        <w:rPr>
          <w:rFonts w:ascii="Times New Roman" w:hAnsi="Times New Roman" w:cs="Times New Roman"/>
          <w:sz w:val="24"/>
        </w:rPr>
        <w:t xml:space="preserve"> represents </w:t>
      </w:r>
      <w:r w:rsidR="00B72F30">
        <w:rPr>
          <w:rFonts w:ascii="Times New Roman" w:hAnsi="Times New Roman" w:cs="Times New Roman"/>
          <w:sz w:val="24"/>
        </w:rPr>
        <w:t xml:space="preserve">the uncorrected NCP (see </w:t>
      </w:r>
      <w:r w:rsidR="00B72F30">
        <w:rPr>
          <w:rFonts w:ascii="Times New Roman" w:hAnsi="Times New Roman" w:cs="Times New Roman"/>
          <w:sz w:val="24"/>
        </w:rPr>
        <w:lastRenderedPageBreak/>
        <w:t>Eq. 2)</w:t>
      </w:r>
      <w:r>
        <w:rPr>
          <w:rFonts w:ascii="Times New Roman" w:hAnsi="Times New Roman" w:cs="Times New Roman"/>
          <w:sz w:val="24"/>
        </w:rPr>
        <w:t xml:space="preserve">. We estimated the </w:t>
      </w:r>
      <w:r w:rsidR="00BD47C8">
        <w:rPr>
          <w:rFonts w:ascii="Times New Roman" w:hAnsi="Times New Roman" w:cs="Times New Roman"/>
          <w:sz w:val="24"/>
        </w:rPr>
        <w:t xml:space="preserve">magnitude </w:t>
      </w:r>
      <w:r>
        <w:rPr>
          <w:rFonts w:ascii="Times New Roman" w:hAnsi="Times New Roman" w:cs="Times New Roman"/>
          <w:sz w:val="24"/>
        </w:rPr>
        <w:t xml:space="preserve">of vertical eddy diffusion and entrainment fluxes to mixed-layer biological oxygen fluxes following </w:t>
      </w:r>
      <w:r>
        <w:rPr>
          <w:rFonts w:ascii="Times New Roman" w:hAnsi="Times New Roman" w:cs="Times New Roman"/>
          <w:sz w:val="24"/>
        </w:rPr>
        <w:fldChar w:fldCharType="begin"/>
      </w:r>
      <w:r w:rsidR="00B14519">
        <w:rPr>
          <w:rFonts w:ascii="Times New Roman" w:hAnsi="Times New Roman" w:cs="Times New Roman"/>
          <w:sz w:val="24"/>
        </w:rPr>
        <w:instrText xml:space="preserve"> ADDIN EN.CITE &lt;EndNote&gt;&lt;Cite&gt;&lt;Author&gt;Castro-Morales&lt;/Author&gt;&lt;Year&gt;2013&lt;/Year&gt;&lt;RecNum&gt;398&lt;/RecNum&gt;&lt;DisplayText&gt;(Castro-Morales et al., 2013)&lt;/DisplayText&gt;&lt;record&gt;&lt;rec-number&gt;398&lt;/rec-number&gt;&lt;foreign-keys&gt;&lt;key app="EN" db-id="5serpfttlaazrbezaeapsws025wrrzs2v9rx" timestamp="1498821512" guid="7009a08f-614d-4a06-b790-040c4b59670f"&gt;398&lt;/key&gt;&lt;/foreign-keys&gt;&lt;ref-type name="Journal Article"&gt;17&lt;/ref-type&gt;&lt;contributors&gt;&lt;authors&gt;&lt;author&gt;Castro-Morales, K.&lt;/author&gt;&lt;author&gt;Cassar, N.&lt;/author&gt;&lt;author&gt;Shoosmith, D. R.&lt;/author&gt;&lt;author&gt;Kaiser, J.&lt;/author&gt;&lt;/authors&gt;&lt;/contributors&gt;&lt;titles&gt;&lt;title&gt;Biological production in the Bellingshausen Sea from oxygen-to-argon ratios and oxygen triple isotopes&lt;/title&gt;&lt;secondary-title&gt;Biogeosciences&lt;/secondary-title&gt;&lt;/titles&gt;&lt;periodical&gt;&lt;full-title&gt;Biogeosciences&lt;/full-title&gt;&lt;/periodical&gt;&lt;pages&gt;2273-2291&lt;/pages&gt;&lt;volume&gt;10&lt;/volume&gt;&lt;number&gt;4&lt;/number&gt;&lt;dates&gt;&lt;year&gt;2013&lt;/year&gt;&lt;/dates&gt;&lt;isbn&gt;1726-4170&lt;/isbn&gt;&lt;accession-num&gt;WOS:000318434200007&lt;/accession-num&gt;&lt;urls&gt;&lt;related-urls&gt;&lt;url&gt;&amp;lt;Go to ISI&amp;gt;://WOS:000318434200007&lt;/url&gt;&lt;/related-urls&gt;&lt;/urls&gt;&lt;electronic-resource-num&gt;10.5194/bg-10-2273-2013&lt;/electronic-resource-num&gt;&lt;/record&gt;&lt;/Cite&gt;&lt;/EndNote&gt;</w:instrText>
      </w:r>
      <w:r>
        <w:rPr>
          <w:rFonts w:ascii="Times New Roman" w:hAnsi="Times New Roman" w:cs="Times New Roman"/>
          <w:sz w:val="24"/>
        </w:rPr>
        <w:fldChar w:fldCharType="separate"/>
      </w:r>
      <w:r w:rsidR="00B14519">
        <w:rPr>
          <w:rFonts w:ascii="Times New Roman" w:hAnsi="Times New Roman" w:cs="Times New Roman"/>
          <w:noProof/>
          <w:sz w:val="24"/>
        </w:rPr>
        <w:t>(Castro-Morales et al., 2013)</w:t>
      </w:r>
      <w:r>
        <w:rPr>
          <w:rFonts w:ascii="Times New Roman" w:hAnsi="Times New Roman" w:cs="Times New Roman"/>
          <w:sz w:val="24"/>
        </w:rPr>
        <w:fldChar w:fldCharType="end"/>
      </w:r>
      <w:r>
        <w:rPr>
          <w:rFonts w:ascii="Times New Roman" w:hAnsi="Times New Roman" w:cs="Times New Roman"/>
          <w:sz w:val="24"/>
        </w:rPr>
        <w:t>:</w:t>
      </w:r>
    </w:p>
    <w:p w14:paraId="40797B77" w14:textId="60AC7740" w:rsidR="00D36A75" w:rsidRPr="003920D6" w:rsidRDefault="009A13FC" w:rsidP="00237495">
      <w:pPr>
        <w:pStyle w:val="ListParagraph"/>
        <w:spacing w:line="480" w:lineRule="auto"/>
        <w:rPr>
          <w:rFonts w:ascii="Times New Roman" w:hAnsi="Times New Roman" w:cs="Times New Roman"/>
          <w:sz w:val="24"/>
        </w:rPr>
      </w:pPr>
      <m:oMath>
        <m:sSub>
          <m:sSubPr>
            <m:ctrlPr>
              <w:rPr>
                <w:rFonts w:ascii="Cambria Math" w:hAnsi="Cambria Math" w:cs="Times New Roman"/>
                <w:i/>
                <w:iCs/>
                <w:sz w:val="24"/>
              </w:rPr>
            </m:ctrlPr>
          </m:sSubPr>
          <m:e>
            <m:r>
              <w:rPr>
                <w:rFonts w:ascii="Cambria Math" w:hAnsi="Cambria Math" w:cs="Times New Roman"/>
                <w:sz w:val="24"/>
              </w:rPr>
              <m:t>F</m:t>
            </m:r>
          </m:e>
          <m:sub>
            <m:r>
              <w:rPr>
                <w:rFonts w:ascii="Cambria Math" w:hAnsi="Cambria Math" w:cs="Times New Roman"/>
                <w:sz w:val="24"/>
              </w:rPr>
              <m:t>v</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K</m:t>
            </m:r>
          </m:e>
          <m:sub>
            <m:r>
              <w:rPr>
                <w:rFonts w:ascii="Cambria Math" w:hAnsi="Cambria Math" w:cs="Times New Roman"/>
                <w:sz w:val="24"/>
              </w:rPr>
              <m:t>z</m:t>
            </m:r>
          </m:sub>
        </m:sSub>
        <m:r>
          <w:rPr>
            <w:rFonts w:ascii="Cambria Math" w:hAnsi="Cambria Math" w:cs="Times New Roman"/>
            <w:sz w:val="24"/>
          </w:rPr>
          <m:t> ⋅</m:t>
        </m:r>
        <m:sSub>
          <m:sSubPr>
            <m:ctrlPr>
              <w:rPr>
                <w:rFonts w:ascii="Cambria Math" w:hAnsi="Cambria Math" w:cs="Times New Roman"/>
                <w:i/>
                <w:iCs/>
                <w:sz w:val="24"/>
                <w:vertAlign w:val="subscript"/>
              </w:rPr>
            </m:ctrlPr>
          </m:sSubPr>
          <m:e>
            <m:f>
              <m:fPr>
                <m:ctrlPr>
                  <w:rPr>
                    <w:rFonts w:ascii="Cambria Math" w:hAnsi="Cambria Math" w:cs="Times New Roman"/>
                    <w:i/>
                    <w:iCs/>
                    <w:sz w:val="24"/>
                  </w:rPr>
                </m:ctrlPr>
              </m:fPr>
              <m:num>
                <m:r>
                  <w:rPr>
                    <w:rFonts w:ascii="Cambria Math" w:hAnsi="Cambria Math" w:cs="Times New Roman"/>
                    <w:sz w:val="24"/>
                  </w:rPr>
                  <m:t>∂</m:t>
                </m:r>
                <m:d>
                  <m:dPr>
                    <m:begChr m:val="["/>
                    <m:endChr m:val="]"/>
                    <m:ctrlPr>
                      <w:rPr>
                        <w:rFonts w:ascii="Cambria Math" w:hAnsi="Cambria Math" w:cs="Times New Roman"/>
                        <w:i/>
                        <w:sz w:val="24"/>
                      </w:rPr>
                    </m:ctrlPr>
                  </m:dPr>
                  <m:e>
                    <m:sSub>
                      <m:sSubPr>
                        <m:ctrlPr>
                          <w:rPr>
                            <w:rFonts w:ascii="Cambria Math" w:hAnsi="Cambria Math" w:cs="Times New Roman"/>
                            <w:i/>
                            <w:iCs/>
                            <w:sz w:val="24"/>
                          </w:rPr>
                        </m:ctrlPr>
                      </m:sSubPr>
                      <m:e>
                        <m:r>
                          <w:rPr>
                            <w:rFonts w:ascii="Cambria Math" w:hAnsi="Cambria Math" w:cs="Times New Roman"/>
                            <w:sz w:val="24"/>
                          </w:rPr>
                          <m:t>O</m:t>
                        </m:r>
                      </m:e>
                      <m:sub>
                        <m:r>
                          <w:rPr>
                            <w:rFonts w:ascii="Cambria Math" w:hAnsi="Cambria Math" w:cs="Times New Roman"/>
                            <w:sz w:val="24"/>
                          </w:rPr>
                          <m:t>2</m:t>
                        </m:r>
                      </m:sub>
                    </m:sSub>
                  </m:e>
                </m:d>
              </m:num>
              <m:den>
                <m:r>
                  <w:rPr>
                    <w:rFonts w:ascii="Cambria Math" w:hAnsi="Cambria Math" w:cs="Times New Roman"/>
                    <w:sz w:val="24"/>
                  </w:rPr>
                  <m:t>∂z</m:t>
                </m:r>
              </m:den>
            </m:f>
          </m:e>
          <m:sub>
            <m:r>
              <w:rPr>
                <w:rFonts w:ascii="Cambria Math" w:hAnsi="Cambria Math" w:cs="Times New Roman"/>
                <w:sz w:val="24"/>
                <w:vertAlign w:val="subscript"/>
              </w:rPr>
              <m:t>oxycline</m:t>
            </m:r>
          </m:sub>
        </m:sSub>
      </m:oMath>
      <w:r w:rsidR="00CC72D0" w:rsidRPr="00C70572">
        <w:rPr>
          <w:rFonts w:ascii="Times New Roman" w:eastAsiaTheme="minorEastAsia" w:hAnsi="Times New Roman" w:cs="Times New Roman"/>
          <w:iCs/>
          <w:sz w:val="24"/>
        </w:rPr>
        <w:tab/>
        <w:t>(5)</w:t>
      </w:r>
    </w:p>
    <w:p w14:paraId="29C9406F" w14:textId="06D2A242" w:rsidR="0026244C" w:rsidRDefault="009A13FC" w:rsidP="00237495">
      <w:pPr>
        <w:pStyle w:val="ListParagraph"/>
        <w:spacing w:line="480" w:lineRule="auto"/>
        <w:rPr>
          <w:rFonts w:ascii="Times New Roman" w:eastAsiaTheme="minorEastAsia" w:hAnsi="Times New Roman" w:cs="Times New Roman"/>
          <w:iCs/>
          <w:sz w:val="24"/>
        </w:rPr>
      </w:pPr>
      <m:oMath>
        <m:sSub>
          <m:sSubPr>
            <m:ctrlPr>
              <w:rPr>
                <w:rFonts w:ascii="Cambria Math" w:hAnsi="Cambria Math" w:cs="Times New Roman"/>
                <w:i/>
                <w:iCs/>
                <w:sz w:val="24"/>
                <w:szCs w:val="24"/>
              </w:rPr>
            </m:ctrlPr>
          </m:sSubPr>
          <m:e>
            <m:r>
              <w:rPr>
                <w:rFonts w:ascii="Cambria Math" w:hAnsi="Cambria Math" w:cs="Times New Roman"/>
                <w:sz w:val="24"/>
              </w:rPr>
              <m:t>F</m:t>
            </m:r>
          </m:e>
          <m:sub>
            <m:r>
              <w:rPr>
                <w:rFonts w:ascii="Cambria Math" w:hAnsi="Cambria Math" w:cs="Times New Roman"/>
                <w:sz w:val="24"/>
              </w:rPr>
              <m:t>e</m:t>
            </m:r>
          </m:sub>
        </m:sSub>
        <m:r>
          <w:rPr>
            <w:rFonts w:ascii="Cambria Math" w:hAnsi="Cambria Math" w:cs="Times New Roman"/>
            <w:sz w:val="24"/>
          </w:rPr>
          <m:t>=-</m:t>
        </m:r>
        <m:f>
          <m:fPr>
            <m:ctrlPr>
              <w:rPr>
                <w:rFonts w:ascii="Cambria Math" w:hAnsi="Cambria Math" w:cs="Times New Roman"/>
                <w:i/>
                <w:iCs/>
                <w:sz w:val="24"/>
                <w:szCs w:val="24"/>
              </w:rPr>
            </m:ctrlPr>
          </m:fPr>
          <m:num>
            <m:r>
              <w:rPr>
                <w:rFonts w:ascii="Cambria Math" w:hAnsi="Cambria Math" w:cs="Times New Roman"/>
                <w:sz w:val="24"/>
              </w:rPr>
              <m:t>1</m:t>
            </m:r>
          </m:num>
          <m:den>
            <m:r>
              <w:rPr>
                <w:rFonts w:ascii="Cambria Math" w:hAnsi="Cambria Math" w:cs="Times New Roman"/>
                <w:sz w:val="24"/>
              </w:rPr>
              <m:t>2</m:t>
            </m:r>
          </m:den>
        </m:f>
        <m:f>
          <m:fPr>
            <m:ctrlPr>
              <w:rPr>
                <w:rFonts w:ascii="Cambria Math" w:hAnsi="Cambria Math" w:cs="Times New Roman"/>
                <w:i/>
                <w:iCs/>
                <w:sz w:val="24"/>
                <w:szCs w:val="24"/>
              </w:rPr>
            </m:ctrlPr>
          </m:fPr>
          <m:num>
            <m:sSup>
              <m:sSupPr>
                <m:ctrlPr>
                  <w:rPr>
                    <w:rFonts w:ascii="Cambria Math" w:hAnsi="Cambria Math" w:cs="Times New Roman"/>
                    <w:i/>
                    <w:iCs/>
                    <w:sz w:val="24"/>
                    <w:szCs w:val="24"/>
                    <w:vertAlign w:val="superscript"/>
                  </w:rPr>
                </m:ctrlPr>
              </m:sSupPr>
              <m:e>
                <m:d>
                  <m:dPr>
                    <m:ctrlPr>
                      <w:rPr>
                        <w:rFonts w:ascii="Cambria Math" w:hAnsi="Cambria Math" w:cs="Times New Roman"/>
                        <w:i/>
                        <w:iCs/>
                        <w:sz w:val="24"/>
                        <w:szCs w:val="24"/>
                      </w:rPr>
                    </m:ctrlPr>
                  </m:dPr>
                  <m:e>
                    <m:r>
                      <m:rPr>
                        <m:sty m:val="p"/>
                      </m:rPr>
                      <w:rPr>
                        <w:rFonts w:ascii="Cambria Math" w:hAnsi="Cambria Math" w:cs="Times New Roman"/>
                        <w:sz w:val="24"/>
                        <w:lang w:val="el-GR"/>
                      </w:rPr>
                      <m:t>Δ</m:t>
                    </m:r>
                    <m:sSub>
                      <m:sSubPr>
                        <m:ctrlPr>
                          <w:rPr>
                            <w:rFonts w:ascii="Cambria Math" w:hAnsi="Cambria Math" w:cs="Times New Roman"/>
                            <w:i/>
                            <w:iCs/>
                            <w:sz w:val="24"/>
                            <w:szCs w:val="24"/>
                          </w:rPr>
                        </m:ctrlPr>
                      </m:sSubPr>
                      <m:e>
                        <m:r>
                          <w:rPr>
                            <w:rFonts w:ascii="Cambria Math" w:hAnsi="Cambria Math" w:cs="Times New Roman"/>
                            <w:sz w:val="24"/>
                          </w:rPr>
                          <m:t>z</m:t>
                        </m:r>
                      </m:e>
                      <m:sub>
                        <m:r>
                          <w:rPr>
                            <w:rFonts w:ascii="Cambria Math" w:hAnsi="Cambria Math" w:cs="Times New Roman"/>
                            <w:sz w:val="24"/>
                            <w:vertAlign w:val="subscript"/>
                          </w:rPr>
                          <m:t>mix</m:t>
                        </m:r>
                      </m:sub>
                    </m:sSub>
                  </m:e>
                </m:d>
              </m:e>
              <m:sup>
                <m:r>
                  <w:rPr>
                    <w:rFonts w:ascii="Cambria Math" w:hAnsi="Cambria Math" w:cs="Times New Roman"/>
                    <w:sz w:val="24"/>
                    <w:vertAlign w:val="superscript"/>
                  </w:rPr>
                  <m:t>2</m:t>
                </m:r>
              </m:sup>
            </m:sSup>
          </m:num>
          <m:den>
            <m:r>
              <m:rPr>
                <m:sty m:val="p"/>
              </m:rPr>
              <w:rPr>
                <w:rFonts w:ascii="Cambria Math" w:hAnsi="Cambria Math" w:cs="Times New Roman"/>
                <w:sz w:val="24"/>
                <w:lang w:val="el-GR"/>
              </w:rPr>
              <m:t>Δ</m:t>
            </m:r>
            <m:r>
              <w:rPr>
                <w:rFonts w:ascii="Cambria Math" w:hAnsi="Cambria Math" w:cs="Times New Roman"/>
                <w:sz w:val="24"/>
              </w:rPr>
              <m:t>t</m:t>
            </m:r>
          </m:den>
        </m:f>
        <m:r>
          <w:rPr>
            <w:rFonts w:ascii="Cambria Math" w:hAnsi="Cambria Math" w:cs="Times New Roman"/>
            <w:sz w:val="24"/>
          </w:rPr>
          <m:t>⋅</m:t>
        </m:r>
        <m:sSub>
          <m:sSubPr>
            <m:ctrlPr>
              <w:rPr>
                <w:rFonts w:ascii="Cambria Math" w:hAnsi="Cambria Math" w:cs="Times New Roman"/>
                <w:i/>
                <w:iCs/>
                <w:sz w:val="24"/>
                <w:szCs w:val="24"/>
                <w:vertAlign w:val="subscript"/>
              </w:rPr>
            </m:ctrlPr>
          </m:sSubPr>
          <m:e>
            <m:f>
              <m:fPr>
                <m:ctrlPr>
                  <w:rPr>
                    <w:rFonts w:ascii="Cambria Math" w:hAnsi="Cambria Math" w:cs="Times New Roman"/>
                    <w:i/>
                    <w:iCs/>
                    <w:sz w:val="24"/>
                    <w:szCs w:val="24"/>
                  </w:rPr>
                </m:ctrlPr>
              </m:fPr>
              <m:num>
                <m:r>
                  <w:rPr>
                    <w:rFonts w:ascii="Cambria Math" w:hAnsi="Cambria Math" w:cs="Times New Roman"/>
                    <w:sz w:val="24"/>
                  </w:rPr>
                  <m:t>∂[</m:t>
                </m:r>
                <m:sSub>
                  <m:sSubPr>
                    <m:ctrlPr>
                      <w:rPr>
                        <w:rFonts w:ascii="Cambria Math" w:hAnsi="Cambria Math" w:cs="Times New Roman"/>
                        <w:i/>
                        <w:iCs/>
                        <w:sz w:val="24"/>
                        <w:szCs w:val="24"/>
                      </w:rPr>
                    </m:ctrlPr>
                  </m:sSubPr>
                  <m:e>
                    <m:r>
                      <w:rPr>
                        <w:rFonts w:ascii="Cambria Math" w:hAnsi="Cambria Math" w:cs="Times New Roman"/>
                        <w:sz w:val="24"/>
                      </w:rPr>
                      <m:t>O</m:t>
                    </m:r>
                  </m:e>
                  <m:sub>
                    <m:r>
                      <w:rPr>
                        <w:rFonts w:ascii="Cambria Math" w:hAnsi="Cambria Math" w:cs="Times New Roman"/>
                        <w:sz w:val="24"/>
                      </w:rPr>
                      <m:t>2</m:t>
                    </m:r>
                  </m:sub>
                </m:sSub>
                <m:r>
                  <w:rPr>
                    <w:rFonts w:ascii="Cambria Math" w:hAnsi="Cambria Math" w:cs="Times New Roman"/>
                    <w:sz w:val="24"/>
                  </w:rPr>
                  <m:t>]</m:t>
                </m:r>
              </m:num>
              <m:den>
                <m:r>
                  <w:rPr>
                    <w:rFonts w:ascii="Cambria Math" w:hAnsi="Cambria Math" w:cs="Times New Roman"/>
                    <w:sz w:val="24"/>
                  </w:rPr>
                  <m:t>∂z</m:t>
                </m:r>
              </m:den>
            </m:f>
          </m:e>
          <m:sub>
            <m:r>
              <w:rPr>
                <w:rFonts w:ascii="Cambria Math" w:hAnsi="Cambria Math" w:cs="Times New Roman"/>
                <w:sz w:val="24"/>
                <w:vertAlign w:val="subscript"/>
              </w:rPr>
              <m:t>oxycline</m:t>
            </m:r>
          </m:sub>
        </m:sSub>
      </m:oMath>
      <w:r w:rsidR="00CC72D0">
        <w:rPr>
          <w:rFonts w:ascii="Times New Roman" w:eastAsiaTheme="minorEastAsia" w:hAnsi="Times New Roman" w:cs="Times New Roman"/>
          <w:iCs/>
          <w:sz w:val="24"/>
        </w:rPr>
        <w:tab/>
        <w:t>(6)</w:t>
      </w:r>
    </w:p>
    <w:p w14:paraId="28B99DBE" w14:textId="2487F626" w:rsidR="0026244C" w:rsidRDefault="0026244C" w:rsidP="0026244C">
      <w:pPr>
        <w:spacing w:line="480" w:lineRule="auto"/>
        <w:contextualSpacing/>
        <w:rPr>
          <w:rFonts w:ascii="Times New Roman" w:eastAsiaTheme="minorEastAsia" w:hAnsi="Times New Roman" w:cs="Times New Roman"/>
          <w:iCs/>
          <w:sz w:val="24"/>
        </w:rPr>
      </w:pPr>
      <w:r>
        <w:rPr>
          <w:rFonts w:ascii="Times New Roman" w:hAnsi="Times New Roman" w:cs="Times New Roman"/>
          <w:sz w:val="24"/>
        </w:rPr>
        <w:t xml:space="preserve">Where  </w:t>
      </w:r>
      <m:oMath>
        <m:sSub>
          <m:sSubPr>
            <m:ctrlPr>
              <w:rPr>
                <w:rFonts w:ascii="Cambria Math" w:hAnsi="Cambria Math" w:cs="Times New Roman"/>
                <w:i/>
                <w:iCs/>
                <w:sz w:val="24"/>
              </w:rPr>
            </m:ctrlPr>
          </m:sSubPr>
          <m:e>
            <m:r>
              <w:rPr>
                <w:rFonts w:ascii="Cambria Math" w:hAnsi="Cambria Math" w:cs="Times New Roman"/>
                <w:sz w:val="24"/>
              </w:rPr>
              <m:t>K</m:t>
            </m:r>
          </m:e>
          <m:sub>
            <m:r>
              <w:rPr>
                <w:rFonts w:ascii="Cambria Math" w:hAnsi="Cambria Math" w:cs="Times New Roman"/>
                <w:sz w:val="24"/>
              </w:rPr>
              <m:t>z</m:t>
            </m:r>
          </m:sub>
        </m:sSub>
      </m:oMath>
      <w:r>
        <w:rPr>
          <w:rFonts w:ascii="Times New Roman" w:eastAsiaTheme="minorEastAsia" w:hAnsi="Times New Roman" w:cs="Times New Roman"/>
          <w:iCs/>
          <w:sz w:val="24"/>
        </w:rPr>
        <w:t xml:space="preserve"> represents the eddy diffusivity coefficient (m</w:t>
      </w:r>
      <w:r>
        <w:rPr>
          <w:rFonts w:ascii="Times New Roman" w:eastAsiaTheme="minorEastAsia" w:hAnsi="Times New Roman" w:cs="Times New Roman"/>
          <w:iCs/>
          <w:sz w:val="24"/>
          <w:vertAlign w:val="superscript"/>
        </w:rPr>
        <w:t>2</w:t>
      </w:r>
      <w:r>
        <w:rPr>
          <w:rFonts w:ascii="Times New Roman" w:eastAsiaTheme="minorEastAsia" w:hAnsi="Times New Roman" w:cs="Times New Roman"/>
          <w:iCs/>
          <w:sz w:val="24"/>
        </w:rPr>
        <w:t xml:space="preserve"> s</w:t>
      </w:r>
      <w:r>
        <w:rPr>
          <w:rFonts w:ascii="Times New Roman" w:eastAsiaTheme="minorEastAsia" w:hAnsi="Times New Roman" w:cs="Times New Roman"/>
          <w:iCs/>
          <w:sz w:val="24"/>
          <w:vertAlign w:val="superscript"/>
        </w:rPr>
        <w:t>-1</w:t>
      </w:r>
      <w:r>
        <w:rPr>
          <w:rFonts w:ascii="Times New Roman" w:eastAsiaTheme="minorEastAsia" w:hAnsi="Times New Roman" w:cs="Times New Roman"/>
          <w:iCs/>
          <w:sz w:val="24"/>
        </w:rPr>
        <w:t xml:space="preserve">), </w:t>
      </w:r>
      <m:oMath>
        <m:sSub>
          <m:sSubPr>
            <m:ctrlPr>
              <w:rPr>
                <w:rFonts w:ascii="Cambria Math" w:hAnsi="Cambria Math" w:cs="Times New Roman"/>
                <w:i/>
                <w:iCs/>
                <w:sz w:val="24"/>
                <w:vertAlign w:val="subscript"/>
              </w:rPr>
            </m:ctrlPr>
          </m:sSubPr>
          <m:e>
            <m:f>
              <m:fPr>
                <m:ctrlPr>
                  <w:rPr>
                    <w:rFonts w:ascii="Cambria Math" w:hAnsi="Cambria Math" w:cs="Times New Roman"/>
                    <w:i/>
                    <w:iCs/>
                    <w:sz w:val="24"/>
                  </w:rPr>
                </m:ctrlPr>
              </m:fPr>
              <m:num>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O</m:t>
                    </m:r>
                  </m:e>
                  <m:sub>
                    <m:r>
                      <w:rPr>
                        <w:rFonts w:ascii="Cambria Math" w:hAnsi="Cambria Math" w:cs="Times New Roman"/>
                        <w:sz w:val="24"/>
                      </w:rPr>
                      <m:t>2</m:t>
                    </m:r>
                  </m:sub>
                </m:sSub>
                <m:r>
                  <w:rPr>
                    <w:rFonts w:ascii="Cambria Math" w:hAnsi="Cambria Math" w:cs="Times New Roman"/>
                    <w:sz w:val="24"/>
                  </w:rPr>
                  <m:t>]</m:t>
                </m:r>
              </m:num>
              <m:den>
                <m:r>
                  <w:rPr>
                    <w:rFonts w:ascii="Cambria Math" w:hAnsi="Cambria Math" w:cs="Times New Roman"/>
                    <w:sz w:val="24"/>
                  </w:rPr>
                  <m:t>∂z</m:t>
                </m:r>
              </m:den>
            </m:f>
          </m:e>
          <m:sub>
            <m:r>
              <w:rPr>
                <w:rFonts w:ascii="Cambria Math" w:hAnsi="Cambria Math" w:cs="Times New Roman"/>
                <w:sz w:val="24"/>
                <w:vertAlign w:val="subscript"/>
              </w:rPr>
              <m:t>oxycline</m:t>
            </m:r>
          </m:sub>
        </m:sSub>
      </m:oMath>
      <w:r>
        <w:rPr>
          <w:rFonts w:ascii="Times New Roman" w:eastAsiaTheme="minorEastAsia" w:hAnsi="Times New Roman" w:cs="Times New Roman"/>
          <w:iCs/>
          <w:sz w:val="24"/>
          <w:vertAlign w:val="subscript"/>
        </w:rPr>
        <w:t xml:space="preserve"> </w:t>
      </w:r>
      <w:r>
        <w:rPr>
          <w:rFonts w:ascii="Times New Roman" w:eastAsiaTheme="minorEastAsia" w:hAnsi="Times New Roman" w:cs="Times New Roman"/>
          <w:iCs/>
          <w:sz w:val="24"/>
        </w:rPr>
        <w:t xml:space="preserve">the gradient of oxygen in the </w:t>
      </w:r>
      <w:r w:rsidR="001E0F4B">
        <w:rPr>
          <w:rFonts w:ascii="Times New Roman" w:eastAsiaTheme="minorEastAsia" w:hAnsi="Times New Roman" w:cs="Times New Roman"/>
          <w:iCs/>
          <w:sz w:val="24"/>
        </w:rPr>
        <w:t>2</w:t>
      </w:r>
      <w:r>
        <w:rPr>
          <w:rFonts w:ascii="Times New Roman" w:eastAsiaTheme="minorEastAsia" w:hAnsi="Times New Roman" w:cs="Times New Roman"/>
          <w:iCs/>
          <w:sz w:val="24"/>
        </w:rPr>
        <w:t xml:space="preserve">0 m beneath the MLD, and </w:t>
      </w:r>
      <m:oMath>
        <m:r>
          <m:rPr>
            <m:sty m:val="p"/>
          </m:rPr>
          <w:rPr>
            <w:rFonts w:ascii="Cambria Math" w:hAnsi="Cambria Math" w:cs="Times New Roman"/>
            <w:sz w:val="24"/>
            <w:lang w:val="el-GR"/>
          </w:rPr>
          <m:t>Δ</m:t>
        </m:r>
        <m:sSub>
          <m:sSubPr>
            <m:ctrlPr>
              <w:rPr>
                <w:rFonts w:ascii="Cambria Math" w:hAnsi="Cambria Math" w:cs="Times New Roman"/>
                <w:i/>
                <w:iCs/>
                <w:sz w:val="24"/>
              </w:rPr>
            </m:ctrlPr>
          </m:sSubPr>
          <m:e>
            <m:r>
              <w:rPr>
                <w:rFonts w:ascii="Cambria Math" w:hAnsi="Cambria Math" w:cs="Times New Roman"/>
                <w:sz w:val="24"/>
              </w:rPr>
              <m:t>z</m:t>
            </m:r>
          </m:e>
          <m:sub>
            <m:r>
              <w:rPr>
                <w:rFonts w:ascii="Cambria Math" w:hAnsi="Cambria Math" w:cs="Times New Roman"/>
                <w:sz w:val="24"/>
                <w:vertAlign w:val="subscript"/>
              </w:rPr>
              <m:t>mix</m:t>
            </m:r>
          </m:sub>
        </m:sSub>
      </m:oMath>
      <w:r>
        <w:rPr>
          <w:rFonts w:ascii="Times New Roman" w:eastAsiaTheme="minorEastAsia" w:hAnsi="Times New Roman" w:cs="Times New Roman"/>
          <w:iCs/>
          <w:sz w:val="24"/>
        </w:rPr>
        <w:t xml:space="preserve"> the change in MLD over the time interval between CTD casts </w:t>
      </w:r>
      <w:r w:rsidR="005F45EA">
        <w:rPr>
          <w:rFonts w:ascii="Times New Roman" w:eastAsiaTheme="minorEastAsia" w:hAnsi="Times New Roman" w:cs="Times New Roman"/>
          <w:iCs/>
          <w:sz w:val="24"/>
        </w:rPr>
        <w:t>(</w:t>
      </w:r>
      <m:oMath>
        <m:r>
          <m:rPr>
            <m:sty m:val="p"/>
          </m:rPr>
          <w:rPr>
            <w:rFonts w:ascii="Cambria Math" w:hAnsi="Cambria Math" w:cs="Times New Roman"/>
            <w:sz w:val="24"/>
            <w:lang w:val="el-GR"/>
          </w:rPr>
          <m:t>Δ</m:t>
        </m:r>
        <m:r>
          <w:rPr>
            <w:rFonts w:ascii="Cambria Math" w:hAnsi="Cambria Math" w:cs="Times New Roman"/>
            <w:sz w:val="24"/>
          </w:rPr>
          <m:t>t</m:t>
        </m:r>
      </m:oMath>
      <w:r w:rsidR="005F45EA">
        <w:rPr>
          <w:rFonts w:ascii="Times New Roman" w:eastAsiaTheme="minorEastAsia" w:hAnsi="Times New Roman" w:cs="Times New Roman"/>
          <w:sz w:val="24"/>
        </w:rPr>
        <w:t>)</w:t>
      </w:r>
      <w:r>
        <w:rPr>
          <w:rFonts w:ascii="Times New Roman" w:eastAsiaTheme="minorEastAsia" w:hAnsi="Times New Roman" w:cs="Times New Roman"/>
          <w:iCs/>
          <w:sz w:val="24"/>
        </w:rPr>
        <w:t xml:space="preserve">. </w:t>
      </w:r>
      <w:r w:rsidR="00B42A61">
        <w:rPr>
          <w:rFonts w:ascii="Times New Roman" w:eastAsiaTheme="minorEastAsia" w:hAnsi="Times New Roman" w:cs="Times New Roman"/>
          <w:iCs/>
          <w:sz w:val="24"/>
        </w:rPr>
        <w:t>Negative</w:t>
      </w:r>
      <w:r>
        <w:rPr>
          <w:rFonts w:ascii="Times New Roman" w:eastAsiaTheme="minorEastAsia" w:hAnsi="Times New Roman" w:cs="Times New Roman"/>
          <w:iCs/>
          <w:sz w:val="24"/>
        </w:rPr>
        <w:t xml:space="preserve"> values for </w:t>
      </w:r>
      <w:proofErr w:type="spellStart"/>
      <w:r>
        <w:rPr>
          <w:rFonts w:ascii="Times New Roman" w:eastAsiaTheme="minorEastAsia" w:hAnsi="Times New Roman" w:cs="Times New Roman"/>
          <w:iCs/>
          <w:sz w:val="24"/>
        </w:rPr>
        <w:t>F</w:t>
      </w:r>
      <w:r>
        <w:rPr>
          <w:rFonts w:ascii="Times New Roman" w:eastAsiaTheme="minorEastAsia" w:hAnsi="Times New Roman" w:cs="Times New Roman"/>
          <w:iCs/>
          <w:sz w:val="24"/>
          <w:vertAlign w:val="subscript"/>
        </w:rPr>
        <w:t>v</w:t>
      </w:r>
      <w:proofErr w:type="spellEnd"/>
      <w:r>
        <w:rPr>
          <w:rFonts w:ascii="Times New Roman" w:eastAsiaTheme="minorEastAsia" w:hAnsi="Times New Roman" w:cs="Times New Roman"/>
          <w:iCs/>
          <w:sz w:val="24"/>
          <w:vertAlign w:val="subscript"/>
        </w:rPr>
        <w:t xml:space="preserve"> </w:t>
      </w:r>
      <w:r>
        <w:rPr>
          <w:rFonts w:ascii="Times New Roman" w:eastAsiaTheme="minorEastAsia" w:hAnsi="Times New Roman" w:cs="Times New Roman"/>
          <w:iCs/>
          <w:sz w:val="24"/>
        </w:rPr>
        <w:t>and F</w:t>
      </w:r>
      <w:r>
        <w:rPr>
          <w:rFonts w:ascii="Times New Roman" w:eastAsiaTheme="minorEastAsia" w:hAnsi="Times New Roman" w:cs="Times New Roman"/>
          <w:iCs/>
          <w:sz w:val="24"/>
          <w:vertAlign w:val="subscript"/>
        </w:rPr>
        <w:t>e</w:t>
      </w:r>
      <w:r>
        <w:rPr>
          <w:rFonts w:ascii="Times New Roman" w:eastAsiaTheme="minorEastAsia" w:hAnsi="Times New Roman" w:cs="Times New Roman"/>
          <w:iCs/>
          <w:sz w:val="24"/>
        </w:rPr>
        <w:t xml:space="preserve"> </w:t>
      </w:r>
      <w:r w:rsidR="00E91605">
        <w:rPr>
          <w:rFonts w:ascii="Times New Roman" w:eastAsiaTheme="minorEastAsia" w:hAnsi="Times New Roman" w:cs="Times New Roman"/>
          <w:iCs/>
          <w:sz w:val="24"/>
        </w:rPr>
        <w:t>in E</w:t>
      </w:r>
      <w:r w:rsidR="00DB19AE">
        <w:rPr>
          <w:rFonts w:ascii="Times New Roman" w:eastAsiaTheme="minorEastAsia" w:hAnsi="Times New Roman" w:cs="Times New Roman"/>
          <w:iCs/>
          <w:sz w:val="24"/>
        </w:rPr>
        <w:t xml:space="preserve">quations 5 and 6 </w:t>
      </w:r>
      <w:r>
        <w:rPr>
          <w:rFonts w:ascii="Times New Roman" w:eastAsiaTheme="minorEastAsia" w:hAnsi="Times New Roman" w:cs="Times New Roman"/>
          <w:iCs/>
          <w:sz w:val="24"/>
        </w:rPr>
        <w:t xml:space="preserve">represent </w:t>
      </w:r>
      <w:r w:rsidRPr="00535806">
        <w:rPr>
          <w:rFonts w:ascii="Times New Roman" w:eastAsiaTheme="minorEastAsia" w:hAnsi="Times New Roman" w:cs="Times New Roman"/>
          <w:iCs/>
          <w:sz w:val="24"/>
        </w:rPr>
        <w:t xml:space="preserve">vertical addition of </w:t>
      </w:r>
      <w:r>
        <w:rPr>
          <w:rFonts w:ascii="Times New Roman" w:eastAsiaTheme="minorEastAsia" w:hAnsi="Times New Roman" w:cs="Times New Roman"/>
          <w:iCs/>
          <w:sz w:val="24"/>
        </w:rPr>
        <w:t xml:space="preserve">biological </w:t>
      </w:r>
      <w:r w:rsidRPr="00535806">
        <w:rPr>
          <w:rFonts w:ascii="Times New Roman" w:eastAsiaTheme="minorEastAsia" w:hAnsi="Times New Roman" w:cs="Times New Roman"/>
          <w:iCs/>
          <w:sz w:val="24"/>
        </w:rPr>
        <w:t>O</w:t>
      </w:r>
      <w:r w:rsidRPr="00535806">
        <w:rPr>
          <w:rFonts w:ascii="Times New Roman" w:eastAsiaTheme="minorEastAsia" w:hAnsi="Times New Roman" w:cs="Times New Roman"/>
          <w:iCs/>
          <w:sz w:val="24"/>
          <w:vertAlign w:val="subscript"/>
        </w:rPr>
        <w:t>2</w:t>
      </w:r>
      <w:r w:rsidRPr="00535806">
        <w:rPr>
          <w:rFonts w:ascii="Times New Roman" w:eastAsiaTheme="minorEastAsia" w:hAnsi="Times New Roman" w:cs="Times New Roman"/>
          <w:iCs/>
          <w:sz w:val="24"/>
        </w:rPr>
        <w:t xml:space="preserve"> to the mixed layer</w:t>
      </w:r>
      <w:r w:rsidR="0059476D">
        <w:rPr>
          <w:rFonts w:ascii="Times New Roman" w:eastAsiaTheme="minorEastAsia" w:hAnsi="Times New Roman" w:cs="Times New Roman"/>
          <w:iCs/>
          <w:sz w:val="24"/>
        </w:rPr>
        <w:t xml:space="preserve"> resulting from increasing oxygen with depth, while </w:t>
      </w:r>
      <w:r w:rsidR="00B81A0D">
        <w:rPr>
          <w:rFonts w:ascii="Times New Roman" w:eastAsiaTheme="minorEastAsia" w:hAnsi="Times New Roman" w:cs="Times New Roman"/>
          <w:iCs/>
          <w:sz w:val="24"/>
        </w:rPr>
        <w:t xml:space="preserve">decreasing oxygen with depth results in positive values for </w:t>
      </w:r>
      <w:proofErr w:type="spellStart"/>
      <w:r w:rsidR="00B81A0D">
        <w:rPr>
          <w:rFonts w:ascii="Times New Roman" w:eastAsiaTheme="minorEastAsia" w:hAnsi="Times New Roman" w:cs="Times New Roman"/>
          <w:iCs/>
          <w:sz w:val="24"/>
        </w:rPr>
        <w:t>F</w:t>
      </w:r>
      <w:r w:rsidR="00B81A0D">
        <w:rPr>
          <w:rFonts w:ascii="Times New Roman" w:eastAsiaTheme="minorEastAsia" w:hAnsi="Times New Roman" w:cs="Times New Roman"/>
          <w:iCs/>
          <w:sz w:val="24"/>
          <w:vertAlign w:val="subscript"/>
        </w:rPr>
        <w:t>v</w:t>
      </w:r>
      <w:proofErr w:type="spellEnd"/>
      <w:r w:rsidR="00B81A0D">
        <w:rPr>
          <w:rFonts w:ascii="Times New Roman" w:eastAsiaTheme="minorEastAsia" w:hAnsi="Times New Roman" w:cs="Times New Roman"/>
          <w:iCs/>
          <w:sz w:val="24"/>
          <w:vertAlign w:val="subscript"/>
        </w:rPr>
        <w:t xml:space="preserve"> </w:t>
      </w:r>
      <w:r w:rsidR="00B81A0D">
        <w:rPr>
          <w:rFonts w:ascii="Times New Roman" w:eastAsiaTheme="minorEastAsia" w:hAnsi="Times New Roman" w:cs="Times New Roman"/>
          <w:iCs/>
          <w:sz w:val="24"/>
        </w:rPr>
        <w:t>and F</w:t>
      </w:r>
      <w:r w:rsidR="00B81A0D">
        <w:rPr>
          <w:rFonts w:ascii="Times New Roman" w:eastAsiaTheme="minorEastAsia" w:hAnsi="Times New Roman" w:cs="Times New Roman"/>
          <w:iCs/>
          <w:sz w:val="24"/>
          <w:vertAlign w:val="subscript"/>
        </w:rPr>
        <w:t>e</w:t>
      </w:r>
      <w:r w:rsidRPr="00535806">
        <w:rPr>
          <w:rFonts w:ascii="Times New Roman" w:eastAsiaTheme="minorEastAsia" w:hAnsi="Times New Roman" w:cs="Times New Roman"/>
          <w:iCs/>
          <w:sz w:val="24"/>
        </w:rPr>
        <w:t>.</w:t>
      </w:r>
    </w:p>
    <w:p w14:paraId="40F4B08D" w14:textId="2CB6B475" w:rsidR="006E6F44" w:rsidRDefault="006E6F44" w:rsidP="0026244C">
      <w:pPr>
        <w:spacing w:line="480" w:lineRule="auto"/>
        <w:contextualSpacing/>
        <w:rPr>
          <w:rFonts w:ascii="Times New Roman" w:eastAsiaTheme="minorEastAsia" w:hAnsi="Times New Roman" w:cs="Times New Roman"/>
          <w:iCs/>
          <w:sz w:val="24"/>
        </w:rPr>
      </w:pPr>
      <w:r>
        <w:rPr>
          <w:rFonts w:ascii="Times New Roman" w:eastAsiaTheme="minorEastAsia" w:hAnsi="Times New Roman" w:cs="Times New Roman"/>
          <w:iCs/>
          <w:sz w:val="24"/>
        </w:rPr>
        <w:tab/>
        <w:t xml:space="preserve">Advective flux of biological oxygen into the mixed layer from the subsurface was calculated </w:t>
      </w:r>
      <w:r w:rsidR="00451E54">
        <w:rPr>
          <w:rFonts w:ascii="Times New Roman" w:eastAsiaTheme="minorEastAsia" w:hAnsi="Times New Roman" w:cs="Times New Roman"/>
          <w:iCs/>
          <w:sz w:val="24"/>
        </w:rPr>
        <w:t>using the following equation:</w:t>
      </w:r>
    </w:p>
    <w:p w14:paraId="41CE2091" w14:textId="522A2561" w:rsidR="00451E54" w:rsidRPr="00451E54" w:rsidRDefault="009A13FC" w:rsidP="00451E54">
      <w:pPr>
        <w:pStyle w:val="ListParagraph"/>
        <w:spacing w:line="480" w:lineRule="auto"/>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adv</m:t>
            </m:r>
          </m:sub>
        </m:sSub>
        <m:r>
          <w:rPr>
            <w:rFonts w:ascii="Cambria Math" w:hAnsi="Cambria Math" w:cs="Times New Roman"/>
            <w:sz w:val="24"/>
          </w:rPr>
          <m:t>=-</m:t>
        </m:r>
        <m:r>
          <w:rPr>
            <w:rFonts w:ascii="Cambria Math" w:eastAsiaTheme="minorEastAsia" w:hAnsi="Cambria Math" w:cs="Times New Roman"/>
            <w:sz w:val="24"/>
          </w:rPr>
          <m:t>w</m:t>
        </m:r>
        <m:r>
          <w:rPr>
            <w:rFonts w:ascii="Cambria Math" w:hAnsi="Cambria Math" w:cs="Times New Roman"/>
            <w:sz w:val="24"/>
          </w:rPr>
          <m:t>⋅</m:t>
        </m:r>
        <m:sSub>
          <m:sSubPr>
            <m:ctrlPr>
              <w:rPr>
                <w:rFonts w:ascii="Cambria Math" w:hAnsi="Cambria Math" w:cs="Times New Roman"/>
                <w:i/>
                <w:iCs/>
                <w:sz w:val="24"/>
                <w:szCs w:val="24"/>
                <w:vertAlign w:val="subscript"/>
              </w:rPr>
            </m:ctrlPr>
          </m:sSubPr>
          <m:e>
            <m:f>
              <m:fPr>
                <m:ctrlPr>
                  <w:rPr>
                    <w:rFonts w:ascii="Cambria Math" w:hAnsi="Cambria Math" w:cs="Times New Roman"/>
                    <w:i/>
                    <w:iCs/>
                    <w:sz w:val="24"/>
                    <w:szCs w:val="24"/>
                  </w:rPr>
                </m:ctrlPr>
              </m:fPr>
              <m:num>
                <m:r>
                  <w:rPr>
                    <w:rFonts w:ascii="Cambria Math" w:hAnsi="Cambria Math" w:cs="Times New Roman"/>
                    <w:sz w:val="24"/>
                  </w:rPr>
                  <m:t>∂[</m:t>
                </m:r>
                <m:sSub>
                  <m:sSubPr>
                    <m:ctrlPr>
                      <w:rPr>
                        <w:rFonts w:ascii="Cambria Math" w:hAnsi="Cambria Math" w:cs="Times New Roman"/>
                        <w:i/>
                        <w:iCs/>
                        <w:sz w:val="24"/>
                        <w:szCs w:val="24"/>
                      </w:rPr>
                    </m:ctrlPr>
                  </m:sSubPr>
                  <m:e>
                    <m:r>
                      <w:rPr>
                        <w:rFonts w:ascii="Cambria Math" w:hAnsi="Cambria Math" w:cs="Times New Roman"/>
                        <w:sz w:val="24"/>
                      </w:rPr>
                      <m:t>O</m:t>
                    </m:r>
                  </m:e>
                  <m:sub>
                    <m:r>
                      <w:rPr>
                        <w:rFonts w:ascii="Cambria Math" w:hAnsi="Cambria Math" w:cs="Times New Roman"/>
                        <w:sz w:val="24"/>
                      </w:rPr>
                      <m:t>2</m:t>
                    </m:r>
                  </m:sub>
                </m:sSub>
                <m:r>
                  <w:rPr>
                    <w:rFonts w:ascii="Cambria Math" w:hAnsi="Cambria Math" w:cs="Times New Roman"/>
                    <w:sz w:val="24"/>
                  </w:rPr>
                  <m:t>]</m:t>
                </m:r>
              </m:num>
              <m:den>
                <m:r>
                  <w:rPr>
                    <w:rFonts w:ascii="Cambria Math" w:hAnsi="Cambria Math" w:cs="Times New Roman"/>
                    <w:sz w:val="24"/>
                  </w:rPr>
                  <m:t>∂z</m:t>
                </m:r>
              </m:den>
            </m:f>
          </m:e>
          <m:sub>
            <m:r>
              <w:rPr>
                <w:rFonts w:ascii="Cambria Math" w:hAnsi="Cambria Math" w:cs="Times New Roman"/>
                <w:sz w:val="24"/>
                <w:vertAlign w:val="subscript"/>
              </w:rPr>
              <m:t>oxycline</m:t>
            </m:r>
          </m:sub>
        </m:sSub>
        <m:r>
          <w:rPr>
            <w:rFonts w:ascii="Cambria Math" w:hAnsi="Cambria Math" w:cs="Times New Roman"/>
            <w:sz w:val="24"/>
          </w:rPr>
          <m:t>⋅</m:t>
        </m:r>
        <m:sSub>
          <m:sSubPr>
            <m:ctrlPr>
              <w:rPr>
                <w:rFonts w:ascii="Cambria Math" w:hAnsi="Cambria Math" w:cs="Times New Roman"/>
                <w:i/>
                <w:iCs/>
                <w:sz w:val="24"/>
                <w:szCs w:val="24"/>
                <w:vertAlign w:val="subscript"/>
              </w:rPr>
            </m:ctrlPr>
          </m:sSubPr>
          <m:e>
            <m:r>
              <w:rPr>
                <w:rFonts w:ascii="Cambria Math" w:hAnsi="Cambria Math" w:cs="Times New Roman"/>
                <w:sz w:val="24"/>
                <w:szCs w:val="24"/>
                <w:vertAlign w:val="subscript"/>
              </w:rPr>
              <m:t>z</m:t>
            </m:r>
          </m:e>
          <m:sub>
            <m:r>
              <w:rPr>
                <w:rFonts w:ascii="Cambria Math" w:hAnsi="Cambria Math" w:cs="Times New Roman"/>
                <w:sz w:val="24"/>
                <w:szCs w:val="24"/>
                <w:vertAlign w:val="subscript"/>
              </w:rPr>
              <m:t>mix</m:t>
            </m:r>
          </m:sub>
        </m:sSub>
      </m:oMath>
      <w:r w:rsidR="00451E54">
        <w:rPr>
          <w:rFonts w:ascii="Times New Roman" w:eastAsiaTheme="minorEastAsia" w:hAnsi="Times New Roman" w:cs="Times New Roman"/>
          <w:iCs/>
          <w:sz w:val="24"/>
          <w:szCs w:val="24"/>
          <w:vertAlign w:val="subscript"/>
        </w:rPr>
        <w:tab/>
      </w:r>
      <w:r w:rsidR="00451E54">
        <w:rPr>
          <w:rFonts w:ascii="Times New Roman" w:eastAsiaTheme="minorEastAsia" w:hAnsi="Times New Roman" w:cs="Times New Roman"/>
          <w:iCs/>
          <w:sz w:val="24"/>
          <w:szCs w:val="24"/>
        </w:rPr>
        <w:t>(7)</w:t>
      </w:r>
    </w:p>
    <w:p w14:paraId="5FD6FAFC" w14:textId="0AEDA768" w:rsidR="006E6F44" w:rsidRPr="00E7138C" w:rsidRDefault="00451E54" w:rsidP="0026244C">
      <w:pPr>
        <w:spacing w:line="480" w:lineRule="auto"/>
        <w:contextualSpacing/>
        <w:rPr>
          <w:rFonts w:ascii="Times New Roman" w:eastAsiaTheme="minorEastAsia" w:hAnsi="Times New Roman" w:cs="Times New Roman"/>
          <w:iCs/>
          <w:sz w:val="24"/>
        </w:rPr>
      </w:pPr>
      <w:r>
        <w:rPr>
          <w:rFonts w:ascii="Times New Roman" w:eastAsiaTheme="minorEastAsia" w:hAnsi="Times New Roman" w:cs="Times New Roman"/>
          <w:iCs/>
          <w:sz w:val="24"/>
        </w:rPr>
        <w:t xml:space="preserve">where </w:t>
      </w:r>
      <w:r w:rsidR="00D532DF">
        <w:rPr>
          <w:rFonts w:ascii="Times New Roman" w:eastAsiaTheme="minorEastAsia" w:hAnsi="Times New Roman" w:cs="Times New Roman"/>
          <w:iCs/>
          <w:sz w:val="24"/>
        </w:rPr>
        <w:t>w denotes the vertical velocity (</w:t>
      </w:r>
      <w:r w:rsidR="00551E4A">
        <w:rPr>
          <w:rFonts w:ascii="Times New Roman" w:eastAsiaTheme="minorEastAsia" w:hAnsi="Times New Roman" w:cs="Times New Roman"/>
          <w:iCs/>
          <w:sz w:val="24"/>
        </w:rPr>
        <w:t xml:space="preserve">positive upwards) and </w:t>
      </w:r>
      <w:proofErr w:type="spellStart"/>
      <w:r w:rsidR="00551E4A">
        <w:rPr>
          <w:rFonts w:ascii="Times New Roman" w:eastAsiaTheme="minorEastAsia" w:hAnsi="Times New Roman" w:cs="Times New Roman"/>
          <w:iCs/>
          <w:sz w:val="24"/>
        </w:rPr>
        <w:t>z</w:t>
      </w:r>
      <w:r w:rsidR="00551E4A">
        <w:rPr>
          <w:rFonts w:ascii="Times New Roman" w:eastAsiaTheme="minorEastAsia" w:hAnsi="Times New Roman" w:cs="Times New Roman"/>
          <w:iCs/>
          <w:sz w:val="24"/>
          <w:vertAlign w:val="subscript"/>
        </w:rPr>
        <w:t>mix</w:t>
      </w:r>
      <w:proofErr w:type="spellEnd"/>
      <w:r w:rsidR="00551E4A">
        <w:rPr>
          <w:rFonts w:ascii="Times New Roman" w:eastAsiaTheme="minorEastAsia" w:hAnsi="Times New Roman" w:cs="Times New Roman"/>
          <w:iCs/>
          <w:sz w:val="24"/>
        </w:rPr>
        <w:t xml:space="preserve"> </w:t>
      </w:r>
      <w:r w:rsidR="00434CDB">
        <w:rPr>
          <w:rFonts w:ascii="Times New Roman" w:eastAsiaTheme="minorEastAsia" w:hAnsi="Times New Roman" w:cs="Times New Roman"/>
          <w:iCs/>
          <w:sz w:val="24"/>
        </w:rPr>
        <w:t>represents the mixed-layer depth.</w:t>
      </w:r>
      <w:r>
        <w:rPr>
          <w:rFonts w:ascii="Times New Roman" w:eastAsiaTheme="minorEastAsia" w:hAnsi="Times New Roman" w:cs="Times New Roman"/>
          <w:iCs/>
          <w:sz w:val="24"/>
        </w:rPr>
        <w:t xml:space="preserve"> </w:t>
      </w:r>
      <w:r w:rsidR="00171614">
        <w:rPr>
          <w:rFonts w:ascii="Times New Roman" w:eastAsiaTheme="minorEastAsia" w:hAnsi="Times New Roman" w:cs="Times New Roman"/>
          <w:iCs/>
          <w:sz w:val="24"/>
        </w:rPr>
        <w:t>U</w:t>
      </w:r>
      <w:r w:rsidR="00150203">
        <w:rPr>
          <w:rFonts w:ascii="Times New Roman" w:eastAsiaTheme="minorEastAsia" w:hAnsi="Times New Roman" w:cs="Times New Roman"/>
          <w:iCs/>
          <w:sz w:val="24"/>
        </w:rPr>
        <w:t xml:space="preserve">pwards vertical velocities (positive) and increasing oxygen with depth thus result in </w:t>
      </w:r>
      <w:r w:rsidR="002130C0">
        <w:rPr>
          <w:rFonts w:ascii="Times New Roman" w:eastAsiaTheme="minorEastAsia" w:hAnsi="Times New Roman" w:cs="Times New Roman"/>
          <w:iCs/>
          <w:sz w:val="24"/>
        </w:rPr>
        <w:t xml:space="preserve">negative </w:t>
      </w:r>
      <w:proofErr w:type="spellStart"/>
      <w:r w:rsidR="002130C0">
        <w:rPr>
          <w:rFonts w:ascii="Times New Roman" w:eastAsiaTheme="minorEastAsia" w:hAnsi="Times New Roman" w:cs="Times New Roman"/>
          <w:iCs/>
          <w:sz w:val="24"/>
        </w:rPr>
        <w:t>F</w:t>
      </w:r>
      <w:r w:rsidR="002130C0" w:rsidRPr="00C961F5">
        <w:rPr>
          <w:rFonts w:ascii="Times New Roman" w:eastAsiaTheme="minorEastAsia" w:hAnsi="Times New Roman" w:cs="Times New Roman"/>
          <w:iCs/>
          <w:sz w:val="24"/>
          <w:vertAlign w:val="subscript"/>
        </w:rPr>
        <w:t>adv</w:t>
      </w:r>
      <w:proofErr w:type="spellEnd"/>
      <w:r w:rsidR="002130C0">
        <w:rPr>
          <w:rFonts w:ascii="Times New Roman" w:eastAsiaTheme="minorEastAsia" w:hAnsi="Times New Roman" w:cs="Times New Roman"/>
          <w:iCs/>
          <w:sz w:val="24"/>
        </w:rPr>
        <w:t xml:space="preserve">, and vice versa. </w:t>
      </w:r>
      <w:r w:rsidR="002E601D" w:rsidRPr="000C60AA">
        <w:rPr>
          <w:rFonts w:ascii="Times New Roman" w:eastAsiaTheme="minorEastAsia" w:hAnsi="Times New Roman" w:cs="Times New Roman"/>
          <w:iCs/>
          <w:sz w:val="24"/>
        </w:rPr>
        <w:t xml:space="preserve">Note that advective fluxes are only significant </w:t>
      </w:r>
      <w:r w:rsidR="00F56CBF" w:rsidRPr="000C60AA">
        <w:rPr>
          <w:rFonts w:ascii="Times New Roman" w:eastAsiaTheme="minorEastAsia" w:hAnsi="Times New Roman" w:cs="Times New Roman"/>
          <w:iCs/>
          <w:sz w:val="24"/>
        </w:rPr>
        <w:t xml:space="preserve">in the case of upwelling—in the absence of </w:t>
      </w:r>
      <w:r w:rsidR="00ED03CB" w:rsidRPr="000C60AA">
        <w:rPr>
          <w:rFonts w:ascii="Times New Roman" w:eastAsiaTheme="minorEastAsia" w:hAnsi="Times New Roman" w:cs="Times New Roman"/>
          <w:iCs/>
          <w:sz w:val="24"/>
        </w:rPr>
        <w:t>large horizontal gradients in O</w:t>
      </w:r>
      <w:r w:rsidR="00ED03CB" w:rsidRPr="000C60AA">
        <w:rPr>
          <w:rFonts w:ascii="Times New Roman" w:eastAsiaTheme="minorEastAsia" w:hAnsi="Times New Roman" w:cs="Times New Roman"/>
          <w:iCs/>
          <w:sz w:val="24"/>
          <w:vertAlign w:val="subscript"/>
        </w:rPr>
        <w:t>2</w:t>
      </w:r>
      <w:r w:rsidR="00ED03CB" w:rsidRPr="000C60AA">
        <w:rPr>
          <w:rFonts w:ascii="Times New Roman" w:eastAsiaTheme="minorEastAsia" w:hAnsi="Times New Roman" w:cs="Times New Roman"/>
          <w:iCs/>
          <w:sz w:val="24"/>
        </w:rPr>
        <w:t>/</w:t>
      </w:r>
      <w:proofErr w:type="spellStart"/>
      <w:r w:rsidR="00ED03CB" w:rsidRPr="000C60AA">
        <w:rPr>
          <w:rFonts w:ascii="Times New Roman" w:eastAsiaTheme="minorEastAsia" w:hAnsi="Times New Roman" w:cs="Times New Roman"/>
          <w:iCs/>
          <w:sz w:val="24"/>
        </w:rPr>
        <w:t>Ar</w:t>
      </w:r>
      <w:proofErr w:type="spellEnd"/>
      <w:r w:rsidR="00ED03CB" w:rsidRPr="000C60AA">
        <w:rPr>
          <w:rFonts w:ascii="Times New Roman" w:eastAsiaTheme="minorEastAsia" w:hAnsi="Times New Roman" w:cs="Times New Roman"/>
          <w:iCs/>
          <w:sz w:val="24"/>
        </w:rPr>
        <w:t xml:space="preserve">, downwelling </w:t>
      </w:r>
      <w:r w:rsidR="00C07295" w:rsidRPr="000C60AA">
        <w:rPr>
          <w:rFonts w:ascii="Times New Roman" w:eastAsiaTheme="minorEastAsia" w:hAnsi="Times New Roman" w:cs="Times New Roman"/>
          <w:iCs/>
          <w:sz w:val="24"/>
        </w:rPr>
        <w:t>does not alter the biological O</w:t>
      </w:r>
      <w:r w:rsidR="00C07295" w:rsidRPr="000C60AA">
        <w:rPr>
          <w:rFonts w:ascii="Times New Roman" w:eastAsiaTheme="minorEastAsia" w:hAnsi="Times New Roman" w:cs="Times New Roman"/>
          <w:iCs/>
          <w:sz w:val="24"/>
          <w:vertAlign w:val="subscript"/>
        </w:rPr>
        <w:t>2</w:t>
      </w:r>
      <w:r w:rsidR="00C07295" w:rsidRPr="000C60AA">
        <w:rPr>
          <w:rFonts w:ascii="Times New Roman" w:eastAsiaTheme="minorEastAsia" w:hAnsi="Times New Roman" w:cs="Times New Roman"/>
          <w:iCs/>
          <w:sz w:val="24"/>
        </w:rPr>
        <w:t xml:space="preserve"> concentration of the mixed layer, and so we </w:t>
      </w:r>
      <w:r w:rsidR="008B3416" w:rsidRPr="000C60AA">
        <w:rPr>
          <w:rFonts w:ascii="Times New Roman" w:eastAsiaTheme="minorEastAsia" w:hAnsi="Times New Roman" w:cs="Times New Roman"/>
          <w:iCs/>
          <w:sz w:val="24"/>
        </w:rPr>
        <w:t xml:space="preserve">assume that </w:t>
      </w:r>
      <w:proofErr w:type="spellStart"/>
      <w:r w:rsidR="008B3416" w:rsidRPr="000C60AA">
        <w:rPr>
          <w:rFonts w:ascii="Times New Roman" w:eastAsiaTheme="minorEastAsia" w:hAnsi="Times New Roman" w:cs="Times New Roman"/>
          <w:iCs/>
          <w:sz w:val="24"/>
        </w:rPr>
        <w:t>F</w:t>
      </w:r>
      <w:r w:rsidR="008B3416" w:rsidRPr="000C60AA">
        <w:rPr>
          <w:rFonts w:ascii="Times New Roman" w:eastAsiaTheme="minorEastAsia" w:hAnsi="Times New Roman" w:cs="Times New Roman"/>
          <w:iCs/>
          <w:sz w:val="24"/>
          <w:vertAlign w:val="subscript"/>
        </w:rPr>
        <w:t>adv</w:t>
      </w:r>
      <w:proofErr w:type="spellEnd"/>
      <w:r w:rsidR="008B3416" w:rsidRPr="000C60AA">
        <w:rPr>
          <w:rFonts w:ascii="Times New Roman" w:eastAsiaTheme="minorEastAsia" w:hAnsi="Times New Roman" w:cs="Times New Roman"/>
          <w:iCs/>
          <w:sz w:val="24"/>
        </w:rPr>
        <w:t xml:space="preserve"> = 0 </w:t>
      </w:r>
      <w:r w:rsidR="00631865" w:rsidRPr="000C60AA">
        <w:rPr>
          <w:rFonts w:ascii="Times New Roman" w:eastAsiaTheme="minorEastAsia" w:hAnsi="Times New Roman" w:cs="Times New Roman"/>
          <w:iCs/>
          <w:sz w:val="24"/>
        </w:rPr>
        <w:t>when w &lt; 0.</w:t>
      </w:r>
    </w:p>
    <w:p w14:paraId="73E55D6F" w14:textId="6F326914" w:rsidR="0026244C" w:rsidRDefault="0026244C" w:rsidP="0026244C">
      <w:pPr>
        <w:spacing w:line="480" w:lineRule="auto"/>
        <w:contextualSpacing/>
        <w:rPr>
          <w:rFonts w:ascii="Times New Roman" w:hAnsi="Times New Roman" w:cs="Times New Roman"/>
          <w:sz w:val="24"/>
        </w:rPr>
      </w:pPr>
      <w:r>
        <w:rPr>
          <w:rFonts w:ascii="Times New Roman" w:hAnsi="Times New Roman" w:cs="Times New Roman"/>
          <w:sz w:val="24"/>
        </w:rPr>
        <w:tab/>
        <w:t xml:space="preserve">Values for </w:t>
      </w:r>
      <w:proofErr w:type="spellStart"/>
      <w:r w:rsidRPr="00685A0C">
        <w:rPr>
          <w:rFonts w:ascii="Times New Roman" w:hAnsi="Times New Roman" w:cs="Times New Roman"/>
          <w:sz w:val="24"/>
        </w:rPr>
        <w:t>K</w:t>
      </w:r>
      <w:r w:rsidRPr="00685A0C">
        <w:rPr>
          <w:rFonts w:ascii="Times New Roman" w:hAnsi="Times New Roman" w:cs="Times New Roman"/>
          <w:sz w:val="24"/>
          <w:vertAlign w:val="subscript"/>
        </w:rPr>
        <w:t>z</w:t>
      </w:r>
      <w:proofErr w:type="spellEnd"/>
      <w:r w:rsidRPr="00685A0C">
        <w:rPr>
          <w:rFonts w:ascii="Times New Roman" w:hAnsi="Times New Roman" w:cs="Times New Roman"/>
          <w:sz w:val="24"/>
        </w:rPr>
        <w:t xml:space="preserve"> and </w:t>
      </w:r>
      <w:r>
        <w:rPr>
          <w:rFonts w:ascii="Times New Roman" w:hAnsi="Times New Roman" w:cs="Times New Roman"/>
          <w:sz w:val="24"/>
        </w:rPr>
        <w:t xml:space="preserve">w were extracted from </w:t>
      </w:r>
      <w:r w:rsidR="00333874">
        <w:rPr>
          <w:rFonts w:ascii="Times New Roman" w:hAnsi="Times New Roman" w:cs="Times New Roman"/>
          <w:sz w:val="24"/>
        </w:rPr>
        <w:t>a three-dimensional physical model (9</w:t>
      </w:r>
      <w:r w:rsidR="0096777C">
        <w:rPr>
          <w:rFonts w:ascii="Times New Roman" w:hAnsi="Times New Roman" w:cs="Times New Roman"/>
          <w:sz w:val="24"/>
        </w:rPr>
        <w:t xml:space="preserve"> </w:t>
      </w:r>
      <w:r w:rsidR="00333874">
        <w:rPr>
          <w:rFonts w:ascii="Times New Roman" w:hAnsi="Times New Roman" w:cs="Times New Roman"/>
          <w:sz w:val="24"/>
        </w:rPr>
        <w:t>km horizontal resolution, 42 vertical layers) developed using the Regional Ocean Modeling System (</w:t>
      </w:r>
      <w:r>
        <w:rPr>
          <w:rFonts w:ascii="Times New Roman" w:hAnsi="Times New Roman" w:cs="Times New Roman"/>
          <w:sz w:val="24"/>
        </w:rPr>
        <w:t>ROMS</w:t>
      </w:r>
      <w:r w:rsidR="00333874">
        <w:rPr>
          <w:rFonts w:ascii="Times New Roman" w:hAnsi="Times New Roman" w:cs="Times New Roman"/>
          <w:sz w:val="24"/>
        </w:rPr>
        <w:t>) four-dimensional variational data assimilation system (4DVAR)</w:t>
      </w:r>
      <w:r w:rsidR="00FF6B27">
        <w:rPr>
          <w:rFonts w:ascii="Times New Roman" w:hAnsi="Times New Roman" w:cs="Times New Roman"/>
          <w:sz w:val="24"/>
        </w:rPr>
        <w:t xml:space="preserve"> </w:t>
      </w:r>
      <w:r w:rsidR="00D912D5">
        <w:rPr>
          <w:rFonts w:ascii="Times New Roman" w:hAnsi="Times New Roman" w:cs="Times New Roman"/>
          <w:sz w:val="24"/>
        </w:rPr>
        <w:fldChar w:fldCharType="begin"/>
      </w:r>
      <w:r w:rsidR="00B14519">
        <w:rPr>
          <w:rFonts w:ascii="Times New Roman" w:hAnsi="Times New Roman" w:cs="Times New Roman"/>
          <w:sz w:val="24"/>
        </w:rPr>
        <w:instrText xml:space="preserve"> ADDIN EN.CITE &lt;EndNote&gt;&lt;Cite&gt;&lt;Author&gt;Moore&lt;/Author&gt;&lt;Year&gt;2011&lt;/Year&gt;&lt;RecNum&gt;642&lt;/RecNum&gt;&lt;DisplayText&gt;(Moore et al., 2011)&lt;/DisplayText&gt;&lt;record&gt;&lt;rec-number&gt;642&lt;/rec-number&gt;&lt;foreign-keys&gt;&lt;key app="EN" db-id="5serpfttlaazrbezaeapsws025wrrzs2v9rx" timestamp="1548100909" guid="be318639-136c-4f3f-9483-6b5d284d58ca"&gt;642&lt;/key&gt;&lt;/foreign-keys&gt;&lt;ref-type name="Journal Article"&gt;17&lt;/ref-type&gt;&lt;contributors&gt;&lt;authors&gt;&lt;author&gt;Moore, A. M.&lt;/author&gt;&lt;author&gt;Arango, H. G.&lt;/author&gt;&lt;author&gt;Broquet, G.&lt;/author&gt;&lt;author&gt;Powell, B. S.&lt;/author&gt;&lt;author&gt;Weaver, A. T.&lt;/author&gt;&lt;author&gt;Zavala-Garay, J.&lt;/author&gt;&lt;/authors&gt;&lt;/contributors&gt;&lt;titles&gt;&lt;title&gt;The Regional Ocean Modeling System (ROMS) 4-dimensional variational data assimilation systems Part I - System overview and formulation&lt;/title&gt;&lt;secondary-title&gt;Progress in Oceanography&lt;/secondary-title&gt;&lt;/titles&gt;&lt;periodical&gt;&lt;full-title&gt;Progress in Oceanography&lt;/full-title&gt;&lt;/periodical&gt;&lt;pages&gt;34-49&lt;/pages&gt;&lt;volume&gt;91&lt;/volume&gt;&lt;number&gt;1&lt;/number&gt;&lt;dates&gt;&lt;year&gt;2011&lt;/year&gt;&lt;pub-dates&gt;&lt;date&gt;Oct&lt;/date&gt;&lt;/pub-dates&gt;&lt;/dates&gt;&lt;isbn&gt;0079-6611&lt;/isbn&gt;&lt;accession-num&gt;WOS:000294939200002&lt;/accession-num&gt;&lt;urls&gt;&lt;related-urls&gt;&lt;url&gt;&amp;lt;Go to ISI&amp;gt;://WOS:000294939200002&lt;/url&gt;&lt;/related-urls&gt;&lt;/urls&gt;&lt;electronic-resource-num&gt;10.1016/j.pocean.2011.05.004&lt;/electronic-resource-num&gt;&lt;/record&gt;&lt;/Cite&gt;&lt;/EndNote&gt;</w:instrText>
      </w:r>
      <w:r w:rsidR="00D912D5">
        <w:rPr>
          <w:rFonts w:ascii="Times New Roman" w:hAnsi="Times New Roman" w:cs="Times New Roman"/>
          <w:sz w:val="24"/>
        </w:rPr>
        <w:fldChar w:fldCharType="separate"/>
      </w:r>
      <w:r w:rsidR="00B14519">
        <w:rPr>
          <w:rFonts w:ascii="Times New Roman" w:hAnsi="Times New Roman" w:cs="Times New Roman"/>
          <w:noProof/>
          <w:sz w:val="24"/>
        </w:rPr>
        <w:t>(Moore et al., 2011)</w:t>
      </w:r>
      <w:r w:rsidR="00D912D5">
        <w:rPr>
          <w:rFonts w:ascii="Times New Roman" w:hAnsi="Times New Roman" w:cs="Times New Roman"/>
          <w:sz w:val="24"/>
        </w:rPr>
        <w:fldChar w:fldCharType="end"/>
      </w:r>
      <w:r w:rsidR="000C1558">
        <w:rPr>
          <w:rFonts w:ascii="Times New Roman" w:hAnsi="Times New Roman" w:cs="Times New Roman"/>
          <w:sz w:val="24"/>
        </w:rPr>
        <w:t xml:space="preserve">, </w:t>
      </w:r>
      <w:r w:rsidR="000C1558">
        <w:rPr>
          <w:rFonts w:ascii="Times New Roman" w:hAnsi="Times New Roman" w:cs="Times New Roman"/>
          <w:sz w:val="24"/>
        </w:rPr>
        <w:lastRenderedPageBreak/>
        <w:t>then depth-interpolated linearly to calculate values at the MLD</w:t>
      </w:r>
      <w:r w:rsidR="00FF6B27">
        <w:rPr>
          <w:rFonts w:ascii="Times New Roman" w:hAnsi="Times New Roman" w:cs="Times New Roman"/>
          <w:sz w:val="24"/>
        </w:rPr>
        <w:t>.</w:t>
      </w:r>
      <w:r w:rsidR="00537201">
        <w:rPr>
          <w:rFonts w:ascii="Times New Roman" w:hAnsi="Times New Roman" w:cs="Times New Roman"/>
          <w:sz w:val="24"/>
        </w:rPr>
        <w:t xml:space="preserve"> Initial and boundary conditions were taken from the California Current System Reanalysis product produced by the University of California, Santa Cruz.  Surface forcing was taken from the 9-km resolution Coupled Ocean/Atmosphere Mesoscale Prediction System (COAMPS) </w:t>
      </w:r>
      <w:r w:rsidR="00397234">
        <w:rPr>
          <w:rFonts w:ascii="Times New Roman" w:hAnsi="Times New Roman" w:cs="Times New Roman"/>
          <w:sz w:val="24"/>
        </w:rPr>
        <w:fldChar w:fldCharType="begin">
          <w:fldData xml:space="preserve">PEVuZE5vdGU+PENpdGU+PEF1dGhvcj5Eb3lsZTwvQXV0aG9yPjxZZWFyPjIwMDk8L1llYXI+PFJl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</w:fldData>
        </w:fldChar>
      </w:r>
      <w:r w:rsidR="00B14519">
        <w:rPr>
          <w:rFonts w:ascii="Times New Roman" w:hAnsi="Times New Roman" w:cs="Times New Roman"/>
          <w:sz w:val="24"/>
        </w:rPr>
        <w:instrText xml:space="preserve"> ADDIN EN.CITE </w:instrText>
      </w:r>
      <w:r w:rsidR="00B14519">
        <w:rPr>
          <w:rFonts w:ascii="Times New Roman" w:hAnsi="Times New Roman" w:cs="Times New Roman"/>
          <w:sz w:val="24"/>
        </w:rPr>
        <w:fldChar w:fldCharType="begin">
          <w:fldData xml:space="preserve">PEVuZE5vdGU+PENpdGU+PEF1dGhvcj5Eb3lsZTwvQXV0aG9yPjxZZWFyPjIwMDk8L1llYXI+PFJl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</w:fldData>
        </w:fldChar>
      </w:r>
      <w:r w:rsidR="00B14519">
        <w:rPr>
          <w:rFonts w:ascii="Times New Roman" w:hAnsi="Times New Roman" w:cs="Times New Roman"/>
          <w:sz w:val="24"/>
        </w:rPr>
        <w:instrText xml:space="preserve"> ADDIN EN.CITE.DATA </w:instrText>
      </w:r>
      <w:r w:rsidR="00B14519">
        <w:rPr>
          <w:rFonts w:ascii="Times New Roman" w:hAnsi="Times New Roman" w:cs="Times New Roman"/>
          <w:sz w:val="24"/>
        </w:rPr>
      </w:r>
      <w:r w:rsidR="00B14519">
        <w:rPr>
          <w:rFonts w:ascii="Times New Roman" w:hAnsi="Times New Roman" w:cs="Times New Roman"/>
          <w:sz w:val="24"/>
        </w:rPr>
        <w:fldChar w:fldCharType="end"/>
      </w:r>
      <w:r w:rsidR="00397234">
        <w:rPr>
          <w:rFonts w:ascii="Times New Roman" w:hAnsi="Times New Roman" w:cs="Times New Roman"/>
          <w:sz w:val="24"/>
        </w:rPr>
      </w:r>
      <w:r w:rsidR="00397234">
        <w:rPr>
          <w:rFonts w:ascii="Times New Roman" w:hAnsi="Times New Roman" w:cs="Times New Roman"/>
          <w:sz w:val="24"/>
        </w:rPr>
        <w:fldChar w:fldCharType="separate"/>
      </w:r>
      <w:r w:rsidR="00B14519">
        <w:rPr>
          <w:rFonts w:ascii="Times New Roman" w:hAnsi="Times New Roman" w:cs="Times New Roman"/>
          <w:noProof/>
          <w:sz w:val="24"/>
        </w:rPr>
        <w:t>(Doyle, Jiang, Chao, &amp; Farrara, 2009; Hodur, 1997)</w:t>
      </w:r>
      <w:r w:rsidR="00397234">
        <w:rPr>
          <w:rFonts w:ascii="Times New Roman" w:hAnsi="Times New Roman" w:cs="Times New Roman"/>
          <w:sz w:val="24"/>
        </w:rPr>
        <w:fldChar w:fldCharType="end"/>
      </w:r>
      <w:r w:rsidR="00A35727">
        <w:rPr>
          <w:rFonts w:ascii="Times New Roman" w:hAnsi="Times New Roman" w:cs="Times New Roman"/>
          <w:sz w:val="24"/>
        </w:rPr>
        <w:t>.</w:t>
      </w:r>
      <w:r w:rsidR="00F95C26" w:rsidRPr="00F95C26">
        <w:rPr>
          <w:rFonts w:ascii="Times New Roman" w:hAnsi="Times New Roman" w:cs="Times New Roman"/>
          <w:sz w:val="24"/>
        </w:rPr>
        <w:t xml:space="preserve"> </w:t>
      </w:r>
      <w:r w:rsidR="00F95C26">
        <w:rPr>
          <w:rFonts w:ascii="Times New Roman" w:hAnsi="Times New Roman" w:cs="Times New Roman"/>
          <w:sz w:val="24"/>
        </w:rPr>
        <w:t>We assimilated satellite remote sensing products</w:t>
      </w:r>
      <w:r w:rsidR="005B0A9C">
        <w:rPr>
          <w:rFonts w:ascii="Times New Roman" w:hAnsi="Times New Roman" w:cs="Times New Roman"/>
          <w:sz w:val="24"/>
        </w:rPr>
        <w:t xml:space="preserve">, including </w:t>
      </w:r>
      <w:r w:rsidR="00F95C26">
        <w:rPr>
          <w:rFonts w:ascii="Times New Roman" w:hAnsi="Times New Roman" w:cs="Times New Roman"/>
          <w:sz w:val="24"/>
        </w:rPr>
        <w:t xml:space="preserve">sea surface height from </w:t>
      </w:r>
      <w:proofErr w:type="spellStart"/>
      <w:r w:rsidR="00F95C26">
        <w:rPr>
          <w:rFonts w:ascii="Times New Roman" w:hAnsi="Times New Roman" w:cs="Times New Roman"/>
          <w:sz w:val="24"/>
        </w:rPr>
        <w:t>Ssalto</w:t>
      </w:r>
      <w:proofErr w:type="spellEnd"/>
      <w:r w:rsidR="00F95C26">
        <w:rPr>
          <w:rFonts w:ascii="Times New Roman" w:hAnsi="Times New Roman" w:cs="Times New Roman"/>
          <w:sz w:val="24"/>
        </w:rPr>
        <w:t>/</w:t>
      </w:r>
      <w:proofErr w:type="spellStart"/>
      <w:r w:rsidR="00F95C26">
        <w:rPr>
          <w:rFonts w:ascii="Times New Roman" w:hAnsi="Times New Roman" w:cs="Times New Roman"/>
          <w:sz w:val="24"/>
        </w:rPr>
        <w:t>Duacs</w:t>
      </w:r>
      <w:proofErr w:type="spellEnd"/>
      <w:r w:rsidR="000B735C">
        <w:rPr>
          <w:rFonts w:ascii="Times New Roman" w:hAnsi="Times New Roman" w:cs="Times New Roman"/>
          <w:sz w:val="24"/>
        </w:rPr>
        <w:t xml:space="preserve"> (59964 observations)</w:t>
      </w:r>
      <w:r w:rsidR="00F95C26">
        <w:rPr>
          <w:rFonts w:ascii="Times New Roman" w:hAnsi="Times New Roman" w:cs="Times New Roman"/>
          <w:sz w:val="24"/>
        </w:rPr>
        <w:t xml:space="preserve"> and sea surface temperature from AVHRR</w:t>
      </w:r>
      <w:r w:rsidR="00885A08">
        <w:rPr>
          <w:rFonts w:ascii="Times New Roman" w:hAnsi="Times New Roman" w:cs="Times New Roman"/>
          <w:sz w:val="24"/>
        </w:rPr>
        <w:t xml:space="preserve"> (357 063</w:t>
      </w:r>
      <w:r w:rsidR="008F0801">
        <w:rPr>
          <w:rFonts w:ascii="Times New Roman" w:hAnsi="Times New Roman" w:cs="Times New Roman"/>
          <w:sz w:val="24"/>
        </w:rPr>
        <w:t xml:space="preserve"> observations</w:t>
      </w:r>
      <w:r w:rsidR="00885A08">
        <w:rPr>
          <w:rFonts w:ascii="Times New Roman" w:hAnsi="Times New Roman" w:cs="Times New Roman"/>
          <w:sz w:val="24"/>
        </w:rPr>
        <w:t>)</w:t>
      </w:r>
      <w:r w:rsidR="00440474">
        <w:rPr>
          <w:rFonts w:ascii="Times New Roman" w:hAnsi="Times New Roman" w:cs="Times New Roman"/>
          <w:sz w:val="24"/>
        </w:rPr>
        <w:t>, surface current data from coastal HF radar observations</w:t>
      </w:r>
      <w:r w:rsidR="008F0801">
        <w:rPr>
          <w:rFonts w:ascii="Times New Roman" w:hAnsi="Times New Roman" w:cs="Times New Roman"/>
          <w:sz w:val="24"/>
        </w:rPr>
        <w:t xml:space="preserve"> (39 127 observations)</w:t>
      </w:r>
      <w:r w:rsidR="00440474">
        <w:rPr>
          <w:rFonts w:ascii="Times New Roman" w:hAnsi="Times New Roman" w:cs="Times New Roman"/>
          <w:sz w:val="24"/>
        </w:rPr>
        <w:t>,</w:t>
      </w:r>
      <w:r w:rsidR="00F95C26">
        <w:rPr>
          <w:rFonts w:ascii="Times New Roman" w:hAnsi="Times New Roman" w:cs="Times New Roman"/>
          <w:sz w:val="24"/>
        </w:rPr>
        <w:t xml:space="preserve"> and in situ temperature and salinity data vertical profiles collected during CTD measurements on our cruise</w:t>
      </w:r>
      <w:r w:rsidR="00994A9D">
        <w:rPr>
          <w:rFonts w:ascii="Times New Roman" w:hAnsi="Times New Roman" w:cs="Times New Roman"/>
          <w:sz w:val="24"/>
        </w:rPr>
        <w:t xml:space="preserve"> (30</w:t>
      </w:r>
      <w:r w:rsidR="00885A08">
        <w:rPr>
          <w:rFonts w:ascii="Times New Roman" w:hAnsi="Times New Roman" w:cs="Times New Roman"/>
          <w:sz w:val="24"/>
        </w:rPr>
        <w:t xml:space="preserve"> </w:t>
      </w:r>
      <w:r w:rsidR="00994A9D">
        <w:rPr>
          <w:rFonts w:ascii="Times New Roman" w:hAnsi="Times New Roman" w:cs="Times New Roman"/>
          <w:sz w:val="24"/>
        </w:rPr>
        <w:t>675</w:t>
      </w:r>
      <w:r w:rsidR="008F0801">
        <w:rPr>
          <w:rFonts w:ascii="Times New Roman" w:hAnsi="Times New Roman" w:cs="Times New Roman"/>
          <w:sz w:val="24"/>
        </w:rPr>
        <w:t xml:space="preserve"> observations</w:t>
      </w:r>
      <w:r w:rsidR="00994A9D">
        <w:rPr>
          <w:rFonts w:ascii="Times New Roman" w:hAnsi="Times New Roman" w:cs="Times New Roman"/>
          <w:sz w:val="24"/>
        </w:rPr>
        <w:t>)</w:t>
      </w:r>
      <w:r w:rsidR="00F95C26">
        <w:rPr>
          <w:rFonts w:ascii="Times New Roman" w:hAnsi="Times New Roman" w:cs="Times New Roman"/>
          <w:sz w:val="24"/>
        </w:rPr>
        <w:t xml:space="preserve">.  Assimilated data </w:t>
      </w:r>
      <w:r w:rsidR="00694CC0">
        <w:rPr>
          <w:rFonts w:ascii="Times New Roman" w:hAnsi="Times New Roman" w:cs="Times New Roman"/>
          <w:sz w:val="24"/>
        </w:rPr>
        <w:t xml:space="preserve">were </w:t>
      </w:r>
      <w:r w:rsidR="00F95C26">
        <w:rPr>
          <w:rFonts w:ascii="Times New Roman" w:hAnsi="Times New Roman" w:cs="Times New Roman"/>
          <w:sz w:val="24"/>
        </w:rPr>
        <w:t xml:space="preserve">used to update model initial conditions and </w:t>
      </w:r>
      <w:r w:rsidR="00971E7F">
        <w:rPr>
          <w:rFonts w:ascii="Times New Roman" w:hAnsi="Times New Roman" w:cs="Times New Roman"/>
          <w:sz w:val="24"/>
        </w:rPr>
        <w:t xml:space="preserve">surface </w:t>
      </w:r>
      <w:r w:rsidR="00F95C26">
        <w:rPr>
          <w:rFonts w:ascii="Times New Roman" w:hAnsi="Times New Roman" w:cs="Times New Roman"/>
          <w:sz w:val="24"/>
        </w:rPr>
        <w:t>forcing to generate a dynamically-consistent month-long model fit covering the duration of each cruise</w:t>
      </w:r>
      <w:r w:rsidR="003F4C92">
        <w:rPr>
          <w:rFonts w:ascii="Times New Roman" w:hAnsi="Times New Roman" w:cs="Times New Roman"/>
          <w:sz w:val="24"/>
        </w:rPr>
        <w:t xml:space="preserve"> and producing 8-hr averaged outputs</w:t>
      </w:r>
      <w:r w:rsidR="00F95C26">
        <w:rPr>
          <w:rFonts w:ascii="Times New Roman" w:hAnsi="Times New Roman" w:cs="Times New Roman"/>
          <w:sz w:val="24"/>
        </w:rPr>
        <w:t xml:space="preserve">. </w:t>
      </w:r>
      <w:r w:rsidR="00255BF4" w:rsidRPr="000C60AA">
        <w:rPr>
          <w:rFonts w:ascii="Times New Roman" w:hAnsi="Times New Roman" w:cs="Times New Roman"/>
          <w:sz w:val="24"/>
        </w:rPr>
        <w:t>Following iterative updating of the incremental model, we obtained a reduction of the cost function, a metric reflecting the change in the model from its initial conditions as well as its success in minimizing differences between the model state and the observational dataset, of 72%</w:t>
      </w:r>
      <w:r w:rsidR="00AD4155" w:rsidRPr="000C60AA">
        <w:rPr>
          <w:rFonts w:ascii="Times New Roman" w:hAnsi="Times New Roman" w:cs="Times New Roman"/>
          <w:sz w:val="24"/>
        </w:rPr>
        <w:t xml:space="preserve"> and 57% for the 2017 and 2016 model fits, respectively</w:t>
      </w:r>
      <w:r w:rsidR="00255BF4" w:rsidRPr="000C60AA">
        <w:rPr>
          <w:rFonts w:ascii="Times New Roman" w:hAnsi="Times New Roman" w:cs="Times New Roman"/>
          <w:sz w:val="24"/>
        </w:rPr>
        <w:t xml:space="preserve"> (Figure </w:t>
      </w:r>
      <w:r w:rsidR="0053761A" w:rsidRPr="000C60AA">
        <w:rPr>
          <w:rFonts w:ascii="Times New Roman" w:hAnsi="Times New Roman" w:cs="Times New Roman"/>
          <w:sz w:val="24"/>
        </w:rPr>
        <w:t>S</w:t>
      </w:r>
      <w:r w:rsidR="0053761A">
        <w:rPr>
          <w:rFonts w:ascii="Times New Roman" w:hAnsi="Times New Roman" w:cs="Times New Roman"/>
          <w:sz w:val="24"/>
        </w:rPr>
        <w:t>1</w:t>
      </w:r>
      <w:r w:rsidR="00255BF4" w:rsidRPr="000C60AA">
        <w:rPr>
          <w:rFonts w:ascii="Times New Roman" w:hAnsi="Times New Roman" w:cs="Times New Roman"/>
          <w:sz w:val="24"/>
        </w:rPr>
        <w:t>)</w:t>
      </w:r>
      <w:r w:rsidR="009F4228" w:rsidRPr="000C60AA">
        <w:rPr>
          <w:rFonts w:ascii="Times New Roman" w:hAnsi="Times New Roman" w:cs="Times New Roman"/>
          <w:sz w:val="24"/>
        </w:rPr>
        <w:t>.</w:t>
      </w:r>
      <w:r w:rsidR="00F95C26">
        <w:rPr>
          <w:rFonts w:ascii="Times New Roman" w:hAnsi="Times New Roman" w:cs="Times New Roman"/>
          <w:sz w:val="24"/>
        </w:rPr>
        <w:t xml:space="preserve"> </w:t>
      </w:r>
      <w:r w:rsidR="008064F8">
        <w:rPr>
          <w:rFonts w:ascii="Times New Roman" w:hAnsi="Times New Roman" w:cs="Times New Roman"/>
          <w:sz w:val="24"/>
        </w:rPr>
        <w:t>Reduction</w:t>
      </w:r>
      <w:r w:rsidR="00567776">
        <w:rPr>
          <w:rFonts w:ascii="Times New Roman" w:hAnsi="Times New Roman" w:cs="Times New Roman"/>
          <w:sz w:val="24"/>
        </w:rPr>
        <w:t>s in the e</w:t>
      </w:r>
      <w:r w:rsidR="00AB0312">
        <w:rPr>
          <w:rFonts w:ascii="Times New Roman" w:hAnsi="Times New Roman" w:cs="Times New Roman"/>
          <w:sz w:val="24"/>
        </w:rPr>
        <w:t xml:space="preserve">rrors between observations and modeled </w:t>
      </w:r>
      <w:r w:rsidR="0003715D">
        <w:rPr>
          <w:rFonts w:ascii="Times New Roman" w:hAnsi="Times New Roman" w:cs="Times New Roman"/>
          <w:sz w:val="24"/>
        </w:rPr>
        <w:t>values for</w:t>
      </w:r>
      <w:r w:rsidR="00AB0312">
        <w:rPr>
          <w:rFonts w:ascii="Times New Roman" w:hAnsi="Times New Roman" w:cs="Times New Roman"/>
          <w:sz w:val="24"/>
        </w:rPr>
        <w:t xml:space="preserve"> surface currents, temperature, </w:t>
      </w:r>
      <w:r w:rsidR="0003715D">
        <w:rPr>
          <w:rFonts w:ascii="Times New Roman" w:hAnsi="Times New Roman" w:cs="Times New Roman"/>
          <w:sz w:val="24"/>
        </w:rPr>
        <w:t>salinity, and sea surface height</w:t>
      </w:r>
      <w:r w:rsidR="002A4B08">
        <w:rPr>
          <w:rFonts w:ascii="Times New Roman" w:hAnsi="Times New Roman" w:cs="Times New Roman"/>
          <w:sz w:val="24"/>
        </w:rPr>
        <w:t xml:space="preserve"> ranged between </w:t>
      </w:r>
      <w:r w:rsidR="00AE0730">
        <w:rPr>
          <w:rFonts w:ascii="Times New Roman" w:hAnsi="Times New Roman" w:cs="Times New Roman"/>
          <w:sz w:val="24"/>
        </w:rPr>
        <w:t>24% and 74%</w:t>
      </w:r>
      <w:r w:rsidR="00AB0312">
        <w:rPr>
          <w:rFonts w:ascii="Times New Roman" w:hAnsi="Times New Roman" w:cs="Times New Roman"/>
          <w:sz w:val="24"/>
        </w:rPr>
        <w:t xml:space="preserve"> </w:t>
      </w:r>
      <w:r w:rsidR="008064F8">
        <w:rPr>
          <w:rFonts w:ascii="Times New Roman" w:hAnsi="Times New Roman" w:cs="Times New Roman"/>
          <w:sz w:val="24"/>
        </w:rPr>
        <w:t xml:space="preserve">(Table S1). </w:t>
      </w:r>
      <w:r w:rsidR="00F95C26">
        <w:rPr>
          <w:rFonts w:ascii="Times New Roman" w:hAnsi="Times New Roman" w:cs="Times New Roman"/>
          <w:sz w:val="24"/>
        </w:rPr>
        <w:t xml:space="preserve">For detailed descriptions of our ROMS 4DVAR approach, </w:t>
      </w:r>
      <w:r w:rsidR="00C76312">
        <w:rPr>
          <w:rFonts w:ascii="Times New Roman" w:hAnsi="Times New Roman" w:cs="Times New Roman"/>
          <w:sz w:val="24"/>
        </w:rPr>
        <w:t>see</w:t>
      </w:r>
      <w:r w:rsidR="009430B1">
        <w:rPr>
          <w:rFonts w:ascii="Times New Roman" w:hAnsi="Times New Roman" w:cs="Times New Roman"/>
          <w:sz w:val="24"/>
        </w:rPr>
        <w:t xml:space="preserve"> </w:t>
      </w:r>
      <w:r w:rsidR="00AA60A1">
        <w:rPr>
          <w:rFonts w:ascii="Times New Roman" w:hAnsi="Times New Roman" w:cs="Times New Roman"/>
          <w:sz w:val="24"/>
        </w:rPr>
        <w:fldChar w:fldCharType="begin"/>
      </w:r>
      <w:r w:rsidR="00B14519">
        <w:rPr>
          <w:rFonts w:ascii="Times New Roman" w:hAnsi="Times New Roman" w:cs="Times New Roman"/>
          <w:sz w:val="24"/>
        </w:rPr>
        <w:instrText xml:space="preserve"> ADDIN EN.CITE &lt;EndNote&gt;&lt;Cite&gt;&lt;Author&gt;Song&lt;/Author&gt;&lt;Year&gt;2012&lt;/Year&gt;&lt;RecNum&gt;646&lt;/RecNum&gt;&lt;DisplayText&gt;(Song et al., 2012)&lt;/DisplayText&gt;&lt;record&gt;&lt;rec-number&gt;646&lt;/rec-number&gt;&lt;foreign-keys&gt;&lt;key app="EN" db-id="5serpfttlaazrbezaeapsws025wrrzs2v9rx" timestamp="1548101469" guid="28bf43ba-7d4b-4c29-a9cb-35c0a43cabe5"&gt;646&lt;/key&gt;&lt;/foreign-keys&gt;&lt;ref-type name="Journal Article"&gt;17&lt;/ref-type&gt;&lt;contributors&gt;&lt;authors&gt;&lt;author&gt;Song, H.&lt;/author&gt;&lt;author&gt;Miller, A. J.&lt;/author&gt;&lt;author&gt;McClatchie, S.&lt;/author&gt;&lt;author&gt;Weber, E. D.&lt;/author&gt;&lt;author&gt;Nieto, K. M.&lt;/author&gt;&lt;author&gt;Checkley, D. M.&lt;/author&gt;&lt;/authors&gt;&lt;/contributors&gt;&lt;titles&gt;&lt;title&gt;Application of a data-assimilation model to variability of Pacific sardine spawning and survivor habitats with ENSO in the California Current System&lt;/title&gt;&lt;secondary-title&gt;Journal of Geophysical Research-Oceans&lt;/secondary-title&gt;&lt;/titles&gt;&lt;periodical&gt;&lt;full-title&gt;Journal of Geophysical Research-Oceans&lt;/full-title&gt;&lt;/periodical&gt;&lt;volume&gt;117&lt;/volume&gt;&lt;dates&gt;&lt;year&gt;2012&lt;/year&gt;&lt;pub-dates&gt;&lt;date&gt;Mar&lt;/date&gt;&lt;/pub-dates&gt;&lt;/dates&gt;&lt;isbn&gt;2169-9275&lt;/isbn&gt;&lt;accession-num&gt;WOS:000301477200002&lt;/accession-num&gt;&lt;urls&gt;&lt;related-urls&gt;&lt;url&gt;&amp;lt;Go to ISI&amp;gt;://WOS:000301477200002&lt;/url&gt;&lt;/related-urls&gt;&lt;/urls&gt;&lt;custom7&gt;C03009&lt;/custom7&gt;&lt;electronic-resource-num&gt;10.1029/2011jc007302&lt;/electronic-resource-num&gt;&lt;/record&gt;&lt;/Cite&gt;&lt;/EndNote&gt;</w:instrText>
      </w:r>
      <w:r w:rsidR="00AA60A1">
        <w:rPr>
          <w:rFonts w:ascii="Times New Roman" w:hAnsi="Times New Roman" w:cs="Times New Roman"/>
          <w:sz w:val="24"/>
        </w:rPr>
        <w:fldChar w:fldCharType="separate"/>
      </w:r>
      <w:r w:rsidR="00B14519">
        <w:rPr>
          <w:rFonts w:ascii="Times New Roman" w:hAnsi="Times New Roman" w:cs="Times New Roman"/>
          <w:noProof/>
          <w:sz w:val="24"/>
        </w:rPr>
        <w:t>(Song et al., 2012)</w:t>
      </w:r>
      <w:r w:rsidR="00AA60A1">
        <w:rPr>
          <w:rFonts w:ascii="Times New Roman" w:hAnsi="Times New Roman" w:cs="Times New Roman"/>
          <w:sz w:val="24"/>
        </w:rPr>
        <w:fldChar w:fldCharType="end"/>
      </w:r>
      <w:r w:rsidR="00AA60A1">
        <w:rPr>
          <w:rFonts w:ascii="Times New Roman" w:hAnsi="Times New Roman" w:cs="Times New Roman"/>
          <w:sz w:val="24"/>
        </w:rPr>
        <w:t xml:space="preserve"> and </w:t>
      </w:r>
      <w:r w:rsidR="00AA60A1">
        <w:rPr>
          <w:rFonts w:ascii="Times New Roman" w:hAnsi="Times New Roman" w:cs="Times New Roman"/>
          <w:sz w:val="24"/>
        </w:rPr>
        <w:fldChar w:fldCharType="begin"/>
      </w:r>
      <w:r w:rsidR="00B14519">
        <w:rPr>
          <w:rFonts w:ascii="Times New Roman" w:hAnsi="Times New Roman" w:cs="Times New Roman"/>
          <w:sz w:val="24"/>
        </w:rPr>
        <w:instrText xml:space="preserve"> ADDIN EN.CITE &lt;EndNote&gt;&lt;Cite&gt;&lt;Author&gt;Miller&lt;/Author&gt;&lt;Year&gt;2015&lt;/Year&gt;&lt;RecNum&gt;647&lt;/RecNum&gt;&lt;DisplayText&gt;(Miller, Song, &amp;amp; Subramanian, 2015)&lt;/DisplayText&gt;&lt;record&gt;&lt;rec-number&gt;647&lt;/rec-number&gt;&lt;foreign-keys&gt;&lt;key app="EN" db-id="5serpfttlaazrbezaeapsws025wrrzs2v9rx" timestamp="1548101469" guid="46a2a7c0-d488-4ff5-be38-31215c64149f"&gt;647&lt;/key&gt;&lt;/foreign-keys&gt;&lt;ref-type name="Journal Article"&gt;17&lt;/ref-type&gt;&lt;contributors&gt;&lt;authors&gt;&lt;author&gt;Miller, A. J.&lt;/author&gt;&lt;author&gt;Song, H.&lt;/author&gt;&lt;author&gt;Subramanian, A. C.&lt;/author&gt;&lt;/authors&gt;&lt;/contributors&gt;&lt;titles&gt;&lt;title&gt;The physical oceanographic environment during the CCE-LTER Years: Changes in climate and concepts&lt;/title&gt;&lt;secondary-title&gt;Deep-Sea Research Part Ii-Topical Studies in Oceanography&lt;/secondary-title&gt;&lt;/titles&gt;&lt;periodical&gt;&lt;full-title&gt;Deep-Sea Research Part Ii-Topical Studies in Oceanography&lt;/full-title&gt;&lt;abbr-1&gt;Deep-Sea Res Pt Ii&lt;/abbr-1&gt;&lt;/periodical&gt;&lt;pages&gt;6-17&lt;/pages&gt;&lt;volume&gt;112&lt;/volume&gt;&lt;dates&gt;&lt;year&gt;2015&lt;/year&gt;&lt;pub-dates&gt;&lt;date&gt;Feb&lt;/date&gt;&lt;/pub-dates&gt;&lt;/dates&gt;&lt;isbn&gt;0967-0645&lt;/isbn&gt;&lt;accession-num&gt;WOS:000350921700002&lt;/accession-num&gt;&lt;urls&gt;&lt;related-urls&gt;&lt;url&gt;&amp;lt;Go to ISI&amp;gt;://WOS:000350921700002&lt;/url&gt;&lt;/related-urls&gt;&lt;/urls&gt;&lt;electronic-resource-num&gt;10.1016/j.dsr2.2014.01.003&lt;/electronic-resource-num&gt;&lt;/record&gt;&lt;/Cite&gt;&lt;/EndNote&gt;</w:instrText>
      </w:r>
      <w:r w:rsidR="00AA60A1">
        <w:rPr>
          <w:rFonts w:ascii="Times New Roman" w:hAnsi="Times New Roman" w:cs="Times New Roman"/>
          <w:sz w:val="24"/>
        </w:rPr>
        <w:fldChar w:fldCharType="separate"/>
      </w:r>
      <w:r w:rsidR="00B14519">
        <w:rPr>
          <w:rFonts w:ascii="Times New Roman" w:hAnsi="Times New Roman" w:cs="Times New Roman"/>
          <w:noProof/>
          <w:sz w:val="24"/>
        </w:rPr>
        <w:t>(Miller, Song, &amp; Subramanian, 2015)</w:t>
      </w:r>
      <w:r w:rsidR="00AA60A1">
        <w:rPr>
          <w:rFonts w:ascii="Times New Roman" w:hAnsi="Times New Roman" w:cs="Times New Roman"/>
          <w:sz w:val="24"/>
        </w:rPr>
        <w:fldChar w:fldCharType="end"/>
      </w:r>
      <w:r w:rsidR="00AA60A1">
        <w:rPr>
          <w:rFonts w:ascii="Times New Roman" w:hAnsi="Times New Roman" w:cs="Times New Roman"/>
          <w:sz w:val="24"/>
        </w:rPr>
        <w:t>.</w:t>
      </w:r>
      <w:r w:rsidR="000532B0">
        <w:rPr>
          <w:rFonts w:ascii="Times New Roman" w:hAnsi="Times New Roman" w:cs="Times New Roman"/>
          <w:sz w:val="24"/>
        </w:rPr>
        <w:t xml:space="preserve"> </w:t>
      </w:r>
      <w:proofErr w:type="spellStart"/>
      <w:r w:rsidR="000532B0">
        <w:rPr>
          <w:rFonts w:ascii="Times New Roman" w:hAnsi="Times New Roman" w:cs="Times New Roman"/>
          <w:sz w:val="24"/>
        </w:rPr>
        <w:t>K</w:t>
      </w:r>
      <w:r w:rsidR="000532B0" w:rsidRPr="000B1067">
        <w:rPr>
          <w:rFonts w:ascii="Times New Roman" w:hAnsi="Times New Roman" w:cs="Times New Roman"/>
          <w:sz w:val="24"/>
          <w:vertAlign w:val="subscript"/>
        </w:rPr>
        <w:t>z</w:t>
      </w:r>
      <w:proofErr w:type="spellEnd"/>
      <w:r w:rsidR="000532B0">
        <w:rPr>
          <w:rFonts w:ascii="Times New Roman" w:hAnsi="Times New Roman" w:cs="Times New Roman"/>
          <w:sz w:val="24"/>
        </w:rPr>
        <w:t xml:space="preserve"> and w were interpolated to CTD cast locations from the 9-km ROMS 4DVAR solution using </w:t>
      </w:r>
      <w:r>
        <w:rPr>
          <w:rFonts w:ascii="Times New Roman" w:hAnsi="Times New Roman" w:cs="Times New Roman"/>
          <w:sz w:val="24"/>
        </w:rPr>
        <w:t>bilinear 2D interpolation from the four points comprising the nearest neighbors to the cast coordinates</w:t>
      </w:r>
      <w:r w:rsidRPr="000C60AA">
        <w:rPr>
          <w:rFonts w:ascii="Times New Roman" w:hAnsi="Times New Roman" w:cs="Times New Roman"/>
          <w:sz w:val="24"/>
        </w:rPr>
        <w:t xml:space="preserve">. </w:t>
      </w:r>
      <w:r w:rsidR="0003778C" w:rsidRPr="000C60AA">
        <w:rPr>
          <w:rFonts w:ascii="Times New Roman" w:hAnsi="Times New Roman" w:cs="Times New Roman"/>
          <w:sz w:val="24"/>
        </w:rPr>
        <w:t xml:space="preserve">Median </w:t>
      </w:r>
      <w:proofErr w:type="spellStart"/>
      <w:r w:rsidRPr="000C60AA">
        <w:rPr>
          <w:rFonts w:ascii="Times New Roman" w:hAnsi="Times New Roman" w:cs="Times New Roman"/>
          <w:sz w:val="24"/>
        </w:rPr>
        <w:t>K</w:t>
      </w:r>
      <w:r w:rsidRPr="000C60AA">
        <w:rPr>
          <w:rFonts w:ascii="Times New Roman" w:hAnsi="Times New Roman" w:cs="Times New Roman"/>
          <w:sz w:val="24"/>
          <w:vertAlign w:val="subscript"/>
        </w:rPr>
        <w:t>z</w:t>
      </w:r>
      <w:proofErr w:type="spellEnd"/>
      <w:r w:rsidRPr="000C60AA">
        <w:rPr>
          <w:rFonts w:ascii="Times New Roman" w:hAnsi="Times New Roman" w:cs="Times New Roman"/>
          <w:sz w:val="24"/>
        </w:rPr>
        <w:t xml:space="preserve"> </w:t>
      </w:r>
      <w:r w:rsidR="00631865" w:rsidRPr="000C60AA">
        <w:rPr>
          <w:rFonts w:ascii="Times New Roman" w:hAnsi="Times New Roman" w:cs="Times New Roman"/>
          <w:sz w:val="24"/>
        </w:rPr>
        <w:t xml:space="preserve">values </w:t>
      </w:r>
      <w:r w:rsidRPr="000C60AA">
        <w:rPr>
          <w:rFonts w:ascii="Times New Roman" w:hAnsi="Times New Roman" w:cs="Times New Roman"/>
          <w:sz w:val="24"/>
        </w:rPr>
        <w:t xml:space="preserve">and </w:t>
      </w:r>
      <w:r w:rsidR="00631865" w:rsidRPr="000C60AA">
        <w:rPr>
          <w:rFonts w:ascii="Times New Roman" w:hAnsi="Times New Roman" w:cs="Times New Roman"/>
          <w:sz w:val="24"/>
        </w:rPr>
        <w:t xml:space="preserve">median positive </w:t>
      </w:r>
      <w:r w:rsidR="006C5A2B" w:rsidRPr="000C60AA">
        <w:rPr>
          <w:rFonts w:ascii="Times New Roman" w:hAnsi="Times New Roman" w:cs="Times New Roman"/>
          <w:sz w:val="24"/>
        </w:rPr>
        <w:t>vertical velocities (</w:t>
      </w:r>
      <w:r w:rsidRPr="000C60AA">
        <w:rPr>
          <w:rFonts w:ascii="Times New Roman" w:hAnsi="Times New Roman" w:cs="Times New Roman"/>
          <w:sz w:val="24"/>
        </w:rPr>
        <w:t>w</w:t>
      </w:r>
      <w:r w:rsidR="006C5A2B" w:rsidRPr="000C60AA">
        <w:rPr>
          <w:rFonts w:ascii="Times New Roman" w:hAnsi="Times New Roman" w:cs="Times New Roman"/>
          <w:sz w:val="24"/>
        </w:rPr>
        <w:t>)</w:t>
      </w:r>
      <w:r w:rsidR="0003778C" w:rsidRPr="000C60AA">
        <w:rPr>
          <w:rFonts w:ascii="Times New Roman" w:hAnsi="Times New Roman" w:cs="Times New Roman"/>
          <w:sz w:val="24"/>
        </w:rPr>
        <w:t xml:space="preserve"> </w:t>
      </w:r>
      <w:r w:rsidR="0026686D" w:rsidRPr="000C60AA">
        <w:rPr>
          <w:rFonts w:ascii="Times New Roman" w:hAnsi="Times New Roman" w:cs="Times New Roman"/>
          <w:sz w:val="24"/>
        </w:rPr>
        <w:t xml:space="preserve">at the MLD </w:t>
      </w:r>
      <w:r w:rsidR="00053C4F" w:rsidRPr="000C60AA">
        <w:rPr>
          <w:rFonts w:ascii="Times New Roman" w:hAnsi="Times New Roman" w:cs="Times New Roman"/>
          <w:sz w:val="24"/>
        </w:rPr>
        <w:t xml:space="preserve">for each </w:t>
      </w:r>
      <w:proofErr w:type="spellStart"/>
      <w:r w:rsidR="0026686D" w:rsidRPr="000C60AA">
        <w:rPr>
          <w:rFonts w:ascii="Times New Roman" w:hAnsi="Times New Roman" w:cs="Times New Roman"/>
          <w:sz w:val="24"/>
        </w:rPr>
        <w:t>Lagrangian</w:t>
      </w:r>
      <w:proofErr w:type="spellEnd"/>
      <w:r w:rsidR="0026686D" w:rsidRPr="000C60AA">
        <w:rPr>
          <w:rFonts w:ascii="Times New Roman" w:hAnsi="Times New Roman" w:cs="Times New Roman"/>
          <w:sz w:val="24"/>
        </w:rPr>
        <w:t xml:space="preserve"> cycle </w:t>
      </w:r>
      <w:r w:rsidRPr="000C60AA">
        <w:rPr>
          <w:rFonts w:ascii="Times New Roman" w:hAnsi="Times New Roman" w:cs="Times New Roman"/>
          <w:sz w:val="24"/>
        </w:rPr>
        <w:t xml:space="preserve">were then </w:t>
      </w:r>
      <w:r w:rsidR="0026686D" w:rsidRPr="000C60AA">
        <w:rPr>
          <w:rFonts w:ascii="Times New Roman" w:hAnsi="Times New Roman" w:cs="Times New Roman"/>
          <w:sz w:val="24"/>
        </w:rPr>
        <w:t>calculated and employed for vertical eddy diffusion and vertical advection estimates</w:t>
      </w:r>
      <w:r w:rsidRPr="000C60AA">
        <w:rPr>
          <w:rFonts w:ascii="Times New Roman" w:hAnsi="Times New Roman" w:cs="Times New Roman"/>
          <w:sz w:val="24"/>
        </w:rPr>
        <w:t>.</w:t>
      </w:r>
    </w:p>
    <w:p w14:paraId="5E0AA2CE" w14:textId="77777777" w:rsidR="007E44B6" w:rsidRPr="003920D6" w:rsidRDefault="007E44B6" w:rsidP="00816C84">
      <w:pPr>
        <w:spacing w:line="480" w:lineRule="auto"/>
        <w:ind w:firstLine="720"/>
        <w:contextualSpacing/>
        <w:rPr>
          <w:rFonts w:ascii="Times New Roman" w:hAnsi="Times New Roman" w:cs="Times New Roman"/>
          <w:sz w:val="24"/>
        </w:rPr>
      </w:pPr>
      <w:r>
        <w:rPr>
          <w:rFonts w:ascii="Times New Roman" w:hAnsi="Times New Roman" w:cs="Times New Roman"/>
          <w:sz w:val="24"/>
        </w:rPr>
        <w:lastRenderedPageBreak/>
        <w:t>Incorporating these vertical flux estimates into our calculation of NCP</w:t>
      </w:r>
      <w:r>
        <w:rPr>
          <w:rFonts w:ascii="Times New Roman" w:hAnsi="Times New Roman" w:cs="Times New Roman"/>
          <w:sz w:val="24"/>
          <w:vertAlign w:val="subscript"/>
        </w:rPr>
        <w:t>RT</w:t>
      </w:r>
      <w:r>
        <w:rPr>
          <w:rFonts w:ascii="Times New Roman" w:hAnsi="Times New Roman" w:cs="Times New Roman"/>
          <w:sz w:val="24"/>
        </w:rPr>
        <w:t xml:space="preserve"> described above yields:</w:t>
      </w:r>
    </w:p>
    <w:p w14:paraId="59149ED0" w14:textId="7B73449C" w:rsidR="007E44B6" w:rsidRPr="00C53DB6" w:rsidRDefault="009A13FC" w:rsidP="007E44B6">
      <w:pPr>
        <w:spacing w:line="480" w:lineRule="auto"/>
        <w:contextualSpacing/>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NCP</m:t>
            </m:r>
          </m:e>
          <m:sub>
            <m:r>
              <w:rPr>
                <w:rFonts w:ascii="Cambria Math" w:hAnsi="Cambria Math" w:cs="Times New Roman"/>
                <w:sz w:val="24"/>
              </w:rPr>
              <m:t>RT_Vflux</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inst</m:t>
            </m:r>
          </m:sub>
        </m:sSub>
        <m:d>
          <m:dPr>
            <m:ctrlPr>
              <w:rPr>
                <w:rFonts w:ascii="Cambria Math" w:hAnsi="Cambria Math" w:cs="Times New Roman"/>
                <w:i/>
                <w:sz w:val="24"/>
              </w:rPr>
            </m:ctrlPr>
          </m:dPr>
          <m:e>
            <m:f>
              <m:fPr>
                <m:type m:val="lin"/>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2</m:t>
                    </m:r>
                  </m:sub>
                </m:sSub>
              </m:num>
              <m:den>
                <m:r>
                  <w:rPr>
                    <w:rFonts w:ascii="Cambria Math" w:hAnsi="Cambria Math" w:cs="Times New Roman"/>
                    <w:sz w:val="24"/>
                  </w:rPr>
                  <m:t>Ar</m:t>
                </m:r>
              </m:den>
            </m:f>
          </m:e>
        </m:d>
        <m:sSub>
          <m:sSubPr>
            <m:ctrlPr>
              <w:rPr>
                <w:rFonts w:ascii="Cambria Math" w:hAnsi="Cambria Math" w:cs="Times New Roman"/>
                <w:i/>
                <w:sz w:val="24"/>
              </w:rPr>
            </m:ctrlPr>
          </m:sSubPr>
          <m:e>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2</m:t>
                </m:r>
              </m:sub>
            </m:sSub>
            <m:r>
              <w:rPr>
                <w:rFonts w:ascii="Cambria Math" w:hAnsi="Cambria Math" w:cs="Times New Roman"/>
                <w:sz w:val="24"/>
              </w:rPr>
              <m:t>]</m:t>
            </m:r>
          </m:e>
          <m:sub>
            <m:r>
              <w:rPr>
                <w:rFonts w:ascii="Cambria Math" w:hAnsi="Cambria Math" w:cs="Times New Roman"/>
                <w:sz w:val="24"/>
              </w:rPr>
              <m:t>sol</m:t>
            </m:r>
          </m:sub>
        </m:sSub>
        <m:r>
          <w:rPr>
            <w:rFonts w:ascii="Cambria Math" w:hAnsi="Cambria Math" w:cs="Times New Roman"/>
            <w:sz w:val="24"/>
          </w:rPr>
          <m:t>ρ+z</m:t>
        </m:r>
        <m:f>
          <m:fPr>
            <m:ctrlPr>
              <w:rPr>
                <w:rFonts w:ascii="Cambria Math" w:hAnsi="Cambria Math" w:cs="Times New Roman"/>
                <w:i/>
                <w:sz w:val="24"/>
              </w:rPr>
            </m:ctrlPr>
          </m:fPr>
          <m:num>
            <m:r>
              <w:rPr>
                <w:rFonts w:ascii="Cambria Math" w:hAnsi="Cambria Math" w:cs="Times New Roman"/>
                <w:sz w:val="24"/>
              </w:rPr>
              <m:t>d</m:t>
            </m:r>
            <m:d>
              <m:dPr>
                <m:ctrlPr>
                  <w:rPr>
                    <w:rFonts w:ascii="Cambria Math" w:hAnsi="Cambria Math" w:cs="Times New Roman"/>
                    <w:i/>
                    <w:sz w:val="24"/>
                  </w:rPr>
                </m:ctrlPr>
              </m:dPr>
              <m:e>
                <m:f>
                  <m:fPr>
                    <m:type m:val="lin"/>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2</m:t>
                        </m:r>
                      </m:sub>
                    </m:sSub>
                  </m:num>
                  <m:den>
                    <m:r>
                      <w:rPr>
                        <w:rFonts w:ascii="Cambria Math" w:hAnsi="Cambria Math" w:cs="Times New Roman"/>
                        <w:sz w:val="24"/>
                      </w:rPr>
                      <m:t>Ar</m:t>
                    </m:r>
                  </m:den>
                </m:f>
              </m:e>
            </m:d>
          </m:num>
          <m:den>
            <m:r>
              <w:rPr>
                <w:rFonts w:ascii="Cambria Math" w:hAnsi="Cambria Math" w:cs="Times New Roman"/>
                <w:sz w:val="24"/>
              </w:rPr>
              <m:t>dt</m:t>
            </m:r>
          </m:den>
        </m:f>
        <m:sSub>
          <m:sSubPr>
            <m:ctrlPr>
              <w:rPr>
                <w:rFonts w:ascii="Cambria Math" w:hAnsi="Cambria Math" w:cs="Times New Roman"/>
                <w:i/>
                <w:sz w:val="24"/>
              </w:rPr>
            </m:ctrlPr>
          </m:sSubPr>
          <m:e>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2</m:t>
                </m:r>
              </m:sub>
            </m:sSub>
            <m:r>
              <w:rPr>
                <w:rFonts w:ascii="Cambria Math" w:hAnsi="Cambria Math" w:cs="Times New Roman"/>
                <w:sz w:val="24"/>
              </w:rPr>
              <m:t>]</m:t>
            </m:r>
          </m:e>
          <m:sub>
            <m:r>
              <w:rPr>
                <w:rFonts w:ascii="Cambria Math" w:hAnsi="Cambria Math" w:cs="Times New Roman"/>
                <w:sz w:val="24"/>
              </w:rPr>
              <m:t>sol</m:t>
            </m:r>
          </m:sub>
        </m:sSub>
        <m:r>
          <w:rPr>
            <w:rFonts w:ascii="Cambria Math" w:hAnsi="Cambria Math" w:cs="Times New Roman"/>
            <w:sz w:val="24"/>
          </w:rPr>
          <m:t>ρ+</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v</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e</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adv</m:t>
            </m:r>
          </m:sub>
        </m:sSub>
      </m:oMath>
      <w:r w:rsidR="007E44B6" w:rsidRPr="00C53DB6">
        <w:rPr>
          <w:rFonts w:ascii="Times New Roman" w:eastAsiaTheme="minorEastAsia" w:hAnsi="Times New Roman" w:cs="Times New Roman"/>
          <w:sz w:val="24"/>
        </w:rPr>
        <w:tab/>
        <w:t>(8)</w:t>
      </w:r>
    </w:p>
    <w:p w14:paraId="462ED205" w14:textId="0AAA52EB" w:rsidR="007E44B6" w:rsidRDefault="007E44B6" w:rsidP="0026244C">
      <w:pPr>
        <w:spacing w:line="480" w:lineRule="auto"/>
        <w:contextualSpacing/>
        <w:rPr>
          <w:rFonts w:ascii="Times New Roman" w:hAnsi="Times New Roman" w:cs="Times New Roman"/>
          <w:sz w:val="24"/>
        </w:rPr>
      </w:pPr>
      <w:proofErr w:type="spellStart"/>
      <w:r w:rsidRPr="002F375B">
        <w:rPr>
          <w:rFonts w:ascii="Times New Roman" w:hAnsi="Times New Roman" w:cs="Times New Roman"/>
          <w:sz w:val="24"/>
        </w:rPr>
        <w:t>NCP</w:t>
      </w:r>
      <w:r w:rsidRPr="002F375B">
        <w:rPr>
          <w:rFonts w:ascii="Times New Roman" w:hAnsi="Times New Roman" w:cs="Times New Roman"/>
          <w:sz w:val="24"/>
          <w:vertAlign w:val="subscript"/>
        </w:rPr>
        <w:t>RT_Vflux</w:t>
      </w:r>
      <w:proofErr w:type="spellEnd"/>
      <w:r w:rsidRPr="0002329D">
        <w:rPr>
          <w:rFonts w:ascii="Times New Roman" w:hAnsi="Times New Roman" w:cs="Times New Roman"/>
          <w:sz w:val="24"/>
        </w:rPr>
        <w:t xml:space="preserve"> thereby captures both the </w:t>
      </w:r>
      <w:r w:rsidR="005309B7" w:rsidRPr="00664292">
        <w:rPr>
          <w:rFonts w:ascii="Times New Roman" w:hAnsi="Times New Roman" w:cs="Times New Roman"/>
          <w:sz w:val="24"/>
        </w:rPr>
        <w:t>multi-day</w:t>
      </w:r>
      <w:r w:rsidRPr="002F375B">
        <w:rPr>
          <w:rFonts w:ascii="Times New Roman" w:hAnsi="Times New Roman" w:cs="Times New Roman"/>
          <w:sz w:val="24"/>
        </w:rPr>
        <w:t xml:space="preserve"> rate of change in</w:t>
      </w:r>
      <w:r w:rsidR="001A6F2F">
        <w:rPr>
          <w:rFonts w:ascii="Times New Roman" w:hAnsi="Times New Roman" w:cs="Times New Roman"/>
          <w:sz w:val="24"/>
        </w:rPr>
        <w:t xml:space="preserve"> the</w:t>
      </w:r>
      <w:r w:rsidRPr="002F375B">
        <w:rPr>
          <w:rFonts w:ascii="Times New Roman" w:hAnsi="Times New Roman" w:cs="Times New Roman"/>
          <w:sz w:val="24"/>
        </w:rPr>
        <w:t xml:space="preserve"> biological oxygen </w:t>
      </w:r>
      <w:r w:rsidR="001A6F2F">
        <w:rPr>
          <w:rFonts w:ascii="Times New Roman" w:hAnsi="Times New Roman" w:cs="Times New Roman"/>
          <w:sz w:val="24"/>
        </w:rPr>
        <w:t>saturation anomaly</w:t>
      </w:r>
      <w:r w:rsidRPr="0002329D">
        <w:rPr>
          <w:rFonts w:ascii="Times New Roman" w:hAnsi="Times New Roman" w:cs="Times New Roman"/>
          <w:sz w:val="24"/>
        </w:rPr>
        <w:t xml:space="preserve"> over the observational period and the influence of vertical fluxes via eddy diffusion, entrainment, and advection</w:t>
      </w:r>
      <w:r w:rsidRPr="00336C25">
        <w:rPr>
          <w:rFonts w:ascii="Times New Roman" w:hAnsi="Times New Roman" w:cs="Times New Roman"/>
          <w:sz w:val="24"/>
        </w:rPr>
        <w:t>.</w:t>
      </w:r>
    </w:p>
    <w:p w14:paraId="24583FA8" w14:textId="0482C028" w:rsidR="009C4B12" w:rsidRPr="003920D6" w:rsidRDefault="00794AC7" w:rsidP="009B1DE2">
      <w:pPr>
        <w:spacing w:line="480" w:lineRule="auto"/>
        <w:contextualSpacing/>
        <w:rPr>
          <w:rFonts w:ascii="Times New Roman" w:eastAsiaTheme="minorEastAsia" w:hAnsi="Times New Roman" w:cs="Times New Roman"/>
          <w:sz w:val="24"/>
        </w:rPr>
      </w:pPr>
      <w:r>
        <w:rPr>
          <w:rFonts w:ascii="Times New Roman" w:hAnsi="Times New Roman" w:cs="Times New Roman"/>
          <w:sz w:val="24"/>
        </w:rPr>
        <w:tab/>
        <w:t xml:space="preserve">Due to large uncertainties in </w:t>
      </w:r>
      <w:proofErr w:type="spellStart"/>
      <w:r>
        <w:rPr>
          <w:rFonts w:ascii="Times New Roman" w:hAnsi="Times New Roman" w:cs="Times New Roman"/>
          <w:sz w:val="24"/>
        </w:rPr>
        <w:t>F</w:t>
      </w:r>
      <w:r>
        <w:rPr>
          <w:rFonts w:ascii="Times New Roman" w:hAnsi="Times New Roman" w:cs="Times New Roman"/>
          <w:sz w:val="24"/>
          <w:vertAlign w:val="subscript"/>
        </w:rPr>
        <w:t>adv</w:t>
      </w:r>
      <w:proofErr w:type="spellEnd"/>
      <w:r>
        <w:rPr>
          <w:rFonts w:ascii="Times New Roman" w:hAnsi="Times New Roman" w:cs="Times New Roman"/>
          <w:i/>
          <w:sz w:val="24"/>
          <w:vertAlign w:val="subscript"/>
        </w:rPr>
        <w:t xml:space="preserve"> </w:t>
      </w:r>
      <w:r>
        <w:rPr>
          <w:rFonts w:ascii="Times New Roman" w:hAnsi="Times New Roman" w:cs="Times New Roman"/>
          <w:sz w:val="24"/>
        </w:rPr>
        <w:t>resulting from the use of modeled vertical velocities</w:t>
      </w:r>
      <w:r w:rsidR="00442C45">
        <w:rPr>
          <w:rFonts w:ascii="Times New Roman" w:hAnsi="Times New Roman" w:cs="Times New Roman"/>
          <w:sz w:val="24"/>
        </w:rPr>
        <w:t>, we d</w:t>
      </w:r>
      <w:r w:rsidR="000055FA">
        <w:rPr>
          <w:rFonts w:ascii="Times New Roman" w:hAnsi="Times New Roman" w:cs="Times New Roman"/>
          <w:sz w:val="24"/>
        </w:rPr>
        <w:t>id</w:t>
      </w:r>
      <w:r w:rsidR="00442C45">
        <w:rPr>
          <w:rFonts w:ascii="Times New Roman" w:hAnsi="Times New Roman" w:cs="Times New Roman"/>
          <w:sz w:val="24"/>
        </w:rPr>
        <w:t xml:space="preserve"> not calculate </w:t>
      </w:r>
      <w:proofErr w:type="spellStart"/>
      <w:r w:rsidR="00442C45">
        <w:rPr>
          <w:rFonts w:ascii="Times New Roman" w:hAnsi="Times New Roman" w:cs="Times New Roman"/>
          <w:sz w:val="24"/>
        </w:rPr>
        <w:t>NCP</w:t>
      </w:r>
      <w:r w:rsidR="00442C45" w:rsidRPr="00816C84">
        <w:rPr>
          <w:rFonts w:ascii="Times New Roman" w:hAnsi="Times New Roman" w:cs="Times New Roman"/>
          <w:i/>
          <w:sz w:val="24"/>
          <w:vertAlign w:val="subscript"/>
        </w:rPr>
        <w:t>RT</w:t>
      </w:r>
      <w:r w:rsidR="000004CF" w:rsidRPr="00816C84">
        <w:rPr>
          <w:rFonts w:ascii="Times New Roman" w:hAnsi="Times New Roman" w:cs="Times New Roman"/>
          <w:i/>
          <w:sz w:val="24"/>
          <w:vertAlign w:val="subscript"/>
        </w:rPr>
        <w:t>_VFlux</w:t>
      </w:r>
      <w:proofErr w:type="spellEnd"/>
      <w:r w:rsidR="000004CF">
        <w:rPr>
          <w:rFonts w:ascii="Times New Roman" w:hAnsi="Times New Roman" w:cs="Times New Roman"/>
          <w:sz w:val="24"/>
        </w:rPr>
        <w:t xml:space="preserve"> directly, as</w:t>
      </w:r>
      <w:r w:rsidR="00723FAA">
        <w:rPr>
          <w:rFonts w:ascii="Times New Roman" w:hAnsi="Times New Roman" w:cs="Times New Roman"/>
          <w:sz w:val="24"/>
        </w:rPr>
        <w:t xml:space="preserve"> the margin of uncertainty</w:t>
      </w:r>
      <w:r w:rsidR="000004CF">
        <w:rPr>
          <w:rFonts w:ascii="Times New Roman" w:hAnsi="Times New Roman" w:cs="Times New Roman"/>
          <w:sz w:val="24"/>
        </w:rPr>
        <w:t xml:space="preserve"> associated </w:t>
      </w:r>
      <w:r w:rsidR="00723FAA">
        <w:rPr>
          <w:rFonts w:ascii="Times New Roman" w:hAnsi="Times New Roman" w:cs="Times New Roman"/>
          <w:sz w:val="24"/>
        </w:rPr>
        <w:t>with advective fluxes</w:t>
      </w:r>
      <w:r w:rsidR="000004CF">
        <w:rPr>
          <w:rFonts w:ascii="Times New Roman" w:hAnsi="Times New Roman" w:cs="Times New Roman"/>
          <w:sz w:val="24"/>
        </w:rPr>
        <w:t xml:space="preserve"> </w:t>
      </w:r>
      <w:r w:rsidR="00357BA7">
        <w:rPr>
          <w:rFonts w:ascii="Times New Roman" w:hAnsi="Times New Roman" w:cs="Times New Roman"/>
          <w:sz w:val="24"/>
        </w:rPr>
        <w:t>dwarf</w:t>
      </w:r>
      <w:r w:rsidR="000055FA">
        <w:rPr>
          <w:rFonts w:ascii="Times New Roman" w:hAnsi="Times New Roman" w:cs="Times New Roman"/>
          <w:sz w:val="24"/>
        </w:rPr>
        <w:t>ed</w:t>
      </w:r>
      <w:r w:rsidR="00357BA7">
        <w:rPr>
          <w:rFonts w:ascii="Times New Roman" w:hAnsi="Times New Roman" w:cs="Times New Roman"/>
          <w:sz w:val="24"/>
        </w:rPr>
        <w:t xml:space="preserve"> the O</w:t>
      </w:r>
      <w:r w:rsidR="00357BA7">
        <w:rPr>
          <w:rFonts w:ascii="Times New Roman" w:hAnsi="Times New Roman" w:cs="Times New Roman"/>
          <w:sz w:val="24"/>
          <w:vertAlign w:val="subscript"/>
        </w:rPr>
        <w:t>2</w:t>
      </w:r>
      <w:r w:rsidR="00357BA7">
        <w:rPr>
          <w:rFonts w:ascii="Times New Roman" w:hAnsi="Times New Roman" w:cs="Times New Roman"/>
          <w:sz w:val="24"/>
        </w:rPr>
        <w:t>/</w:t>
      </w:r>
      <w:proofErr w:type="spellStart"/>
      <w:r w:rsidR="00357BA7">
        <w:rPr>
          <w:rFonts w:ascii="Times New Roman" w:hAnsi="Times New Roman" w:cs="Times New Roman"/>
          <w:sz w:val="24"/>
        </w:rPr>
        <w:t>Ar</w:t>
      </w:r>
      <w:proofErr w:type="spellEnd"/>
      <w:r w:rsidR="00357BA7">
        <w:rPr>
          <w:rFonts w:ascii="Times New Roman" w:hAnsi="Times New Roman" w:cs="Times New Roman"/>
          <w:sz w:val="24"/>
        </w:rPr>
        <w:t xml:space="preserve"> signa</w:t>
      </w:r>
      <w:r w:rsidR="00723FAA">
        <w:rPr>
          <w:rFonts w:ascii="Times New Roman" w:hAnsi="Times New Roman" w:cs="Times New Roman"/>
          <w:sz w:val="24"/>
        </w:rPr>
        <w:t xml:space="preserve">l. </w:t>
      </w:r>
      <w:r w:rsidR="000055FA">
        <w:rPr>
          <w:rFonts w:ascii="Times New Roman" w:hAnsi="Times New Roman" w:cs="Times New Roman"/>
          <w:sz w:val="24"/>
        </w:rPr>
        <w:t>Potential error in the advective flux term was</w:t>
      </w:r>
      <w:r w:rsidR="000004CF">
        <w:rPr>
          <w:rFonts w:ascii="Times New Roman" w:hAnsi="Times New Roman" w:cs="Times New Roman"/>
          <w:sz w:val="24"/>
        </w:rPr>
        <w:t xml:space="preserve"> very large</w:t>
      </w:r>
      <w:r w:rsidR="000055FA">
        <w:rPr>
          <w:rFonts w:ascii="Times New Roman" w:hAnsi="Times New Roman" w:cs="Times New Roman"/>
          <w:sz w:val="24"/>
        </w:rPr>
        <w:t>,</w:t>
      </w:r>
      <w:r w:rsidR="009142FB">
        <w:rPr>
          <w:rFonts w:ascii="Times New Roman" w:hAnsi="Times New Roman" w:cs="Times New Roman"/>
          <w:sz w:val="24"/>
        </w:rPr>
        <w:t xml:space="preserve"> to the point where </w:t>
      </w:r>
      <w:proofErr w:type="spellStart"/>
      <w:r w:rsidR="009142FB">
        <w:rPr>
          <w:rFonts w:ascii="Times New Roman" w:hAnsi="Times New Roman" w:cs="Times New Roman"/>
          <w:sz w:val="24"/>
        </w:rPr>
        <w:t>NCP</w:t>
      </w:r>
      <w:r w:rsidR="009142FB" w:rsidRPr="00C020C9">
        <w:rPr>
          <w:rFonts w:ascii="Times New Roman" w:hAnsi="Times New Roman" w:cs="Times New Roman"/>
          <w:i/>
          <w:sz w:val="24"/>
          <w:vertAlign w:val="subscript"/>
        </w:rPr>
        <w:t>RT_VFlux</w:t>
      </w:r>
      <w:proofErr w:type="spellEnd"/>
      <w:r w:rsidR="009142FB">
        <w:rPr>
          <w:rFonts w:ascii="Times New Roman" w:hAnsi="Times New Roman" w:cs="Times New Roman"/>
          <w:sz w:val="24"/>
        </w:rPr>
        <w:t xml:space="preserve"> would no longer represent a meaningful </w:t>
      </w:r>
      <w:r w:rsidR="002176B3">
        <w:rPr>
          <w:rFonts w:ascii="Times New Roman" w:hAnsi="Times New Roman" w:cs="Times New Roman"/>
          <w:sz w:val="24"/>
        </w:rPr>
        <w:t>estimate of community production</w:t>
      </w:r>
      <w:r w:rsidR="000004CF">
        <w:rPr>
          <w:rFonts w:ascii="Times New Roman" w:hAnsi="Times New Roman" w:cs="Times New Roman"/>
          <w:sz w:val="24"/>
        </w:rPr>
        <w:t>.</w:t>
      </w:r>
      <w:r w:rsidR="009142FB">
        <w:rPr>
          <w:rFonts w:ascii="Times New Roman" w:hAnsi="Times New Roman" w:cs="Times New Roman"/>
          <w:sz w:val="24"/>
        </w:rPr>
        <w:t xml:space="preserve"> </w:t>
      </w:r>
      <w:r w:rsidR="000004CF">
        <w:rPr>
          <w:rFonts w:ascii="Times New Roman" w:hAnsi="Times New Roman" w:cs="Times New Roman"/>
          <w:sz w:val="24"/>
        </w:rPr>
        <w:t>Instead, we</w:t>
      </w:r>
      <w:r w:rsidR="00B562FF">
        <w:rPr>
          <w:rFonts w:ascii="Times New Roman" w:hAnsi="Times New Roman" w:cs="Times New Roman"/>
          <w:sz w:val="24"/>
        </w:rPr>
        <w:t xml:space="preserve"> separately</w:t>
      </w:r>
      <w:r w:rsidR="000004CF">
        <w:rPr>
          <w:rFonts w:ascii="Times New Roman" w:hAnsi="Times New Roman" w:cs="Times New Roman"/>
          <w:sz w:val="24"/>
        </w:rPr>
        <w:t xml:space="preserve"> calculate</w:t>
      </w:r>
      <w:r w:rsidR="003F0DF6">
        <w:rPr>
          <w:rFonts w:ascii="Times New Roman" w:hAnsi="Times New Roman" w:cs="Times New Roman"/>
          <w:sz w:val="24"/>
        </w:rPr>
        <w:t>d</w:t>
      </w:r>
      <w:r w:rsidR="000004CF">
        <w:rPr>
          <w:rFonts w:ascii="Times New Roman" w:hAnsi="Times New Roman" w:cs="Times New Roman"/>
          <w:sz w:val="24"/>
        </w:rPr>
        <w:t xml:space="preserve"> and report </w:t>
      </w:r>
      <w:r w:rsidR="0034044D">
        <w:rPr>
          <w:rFonts w:ascii="Times New Roman" w:hAnsi="Times New Roman" w:cs="Times New Roman"/>
          <w:sz w:val="24"/>
        </w:rPr>
        <w:t xml:space="preserve">the magnitude and variability of the individual vertical flux components: </w:t>
      </w:r>
      <w:proofErr w:type="spellStart"/>
      <w:r w:rsidR="0034044D">
        <w:rPr>
          <w:rFonts w:ascii="Times New Roman" w:hAnsi="Times New Roman" w:cs="Times New Roman"/>
          <w:sz w:val="24"/>
        </w:rPr>
        <w:t>F</w:t>
      </w:r>
      <w:r w:rsidR="0034044D">
        <w:rPr>
          <w:rFonts w:ascii="Times New Roman" w:hAnsi="Times New Roman" w:cs="Times New Roman"/>
          <w:sz w:val="24"/>
          <w:vertAlign w:val="subscript"/>
        </w:rPr>
        <w:t>v</w:t>
      </w:r>
      <w:proofErr w:type="spellEnd"/>
      <w:r w:rsidR="0034044D">
        <w:rPr>
          <w:rFonts w:ascii="Times New Roman" w:hAnsi="Times New Roman" w:cs="Times New Roman"/>
          <w:sz w:val="24"/>
        </w:rPr>
        <w:t xml:space="preserve">, </w:t>
      </w:r>
      <w:r w:rsidR="00626031">
        <w:rPr>
          <w:rFonts w:ascii="Times New Roman" w:hAnsi="Times New Roman" w:cs="Times New Roman"/>
          <w:sz w:val="24"/>
        </w:rPr>
        <w:t>F</w:t>
      </w:r>
      <w:r w:rsidR="00626031">
        <w:rPr>
          <w:rFonts w:ascii="Times New Roman" w:hAnsi="Times New Roman" w:cs="Times New Roman"/>
          <w:sz w:val="24"/>
          <w:vertAlign w:val="subscript"/>
        </w:rPr>
        <w:t>e</w:t>
      </w:r>
      <w:r w:rsidR="00626031">
        <w:rPr>
          <w:rFonts w:ascii="Times New Roman" w:hAnsi="Times New Roman" w:cs="Times New Roman"/>
          <w:sz w:val="24"/>
        </w:rPr>
        <w:t xml:space="preserve">, and </w:t>
      </w:r>
      <w:proofErr w:type="spellStart"/>
      <w:r w:rsidR="0034044D">
        <w:rPr>
          <w:rFonts w:ascii="Times New Roman" w:hAnsi="Times New Roman" w:cs="Times New Roman"/>
          <w:sz w:val="24"/>
        </w:rPr>
        <w:t>F</w:t>
      </w:r>
      <w:r w:rsidR="0034044D">
        <w:rPr>
          <w:rFonts w:ascii="Times New Roman" w:hAnsi="Times New Roman" w:cs="Times New Roman"/>
          <w:sz w:val="24"/>
          <w:vertAlign w:val="subscript"/>
        </w:rPr>
        <w:t>adv</w:t>
      </w:r>
      <w:proofErr w:type="spellEnd"/>
      <w:r w:rsidR="00626031">
        <w:rPr>
          <w:rFonts w:ascii="Times New Roman" w:hAnsi="Times New Roman" w:cs="Times New Roman"/>
          <w:sz w:val="24"/>
        </w:rPr>
        <w:t>.</w:t>
      </w:r>
    </w:p>
    <w:p w14:paraId="502DE6B7" w14:textId="77777777" w:rsidR="006E406E" w:rsidRPr="00484CCE" w:rsidRDefault="006E406E" w:rsidP="00505494">
      <w:pPr>
        <w:spacing w:line="480" w:lineRule="auto"/>
        <w:contextualSpacing/>
        <w:rPr>
          <w:rFonts w:ascii="Times New Roman" w:hAnsi="Times New Roman" w:cs="Times New Roman"/>
          <w:sz w:val="24"/>
        </w:rPr>
      </w:pPr>
    </w:p>
    <w:p w14:paraId="1B16B870" w14:textId="28B58402" w:rsidR="00B86C4A" w:rsidRDefault="001B6EFE" w:rsidP="00796488">
      <w:pPr>
        <w:spacing w:line="480" w:lineRule="auto"/>
        <w:contextualSpacing/>
        <w:rPr>
          <w:rFonts w:ascii="Times New Roman" w:hAnsi="Times New Roman" w:cs="Times New Roman"/>
          <w:b/>
          <w:sz w:val="24"/>
        </w:rPr>
      </w:pPr>
      <w:r>
        <w:rPr>
          <w:rFonts w:ascii="Times New Roman" w:hAnsi="Times New Roman" w:cs="Times New Roman"/>
          <w:b/>
          <w:sz w:val="24"/>
        </w:rPr>
        <w:t xml:space="preserve">3. </w:t>
      </w:r>
      <w:r w:rsidR="00D82B6F">
        <w:rPr>
          <w:rFonts w:ascii="Times New Roman" w:hAnsi="Times New Roman" w:cs="Times New Roman"/>
          <w:b/>
          <w:sz w:val="24"/>
        </w:rPr>
        <w:t>Results</w:t>
      </w:r>
    </w:p>
    <w:p w14:paraId="72EA23D5" w14:textId="5BFE3149" w:rsidR="00B86C4A" w:rsidRDefault="001B6EFE" w:rsidP="00796488">
      <w:pPr>
        <w:spacing w:line="480" w:lineRule="auto"/>
        <w:contextualSpacing/>
        <w:rPr>
          <w:rFonts w:ascii="Times New Roman" w:hAnsi="Times New Roman" w:cs="Times New Roman"/>
          <w:b/>
          <w:sz w:val="24"/>
        </w:rPr>
      </w:pPr>
      <w:r>
        <w:rPr>
          <w:rFonts w:ascii="Times New Roman" w:hAnsi="Times New Roman" w:cs="Times New Roman"/>
          <w:b/>
          <w:sz w:val="24"/>
        </w:rPr>
        <w:t xml:space="preserve">3.1 </w:t>
      </w:r>
      <w:r w:rsidR="00B86C4A">
        <w:rPr>
          <w:rFonts w:ascii="Times New Roman" w:hAnsi="Times New Roman" w:cs="Times New Roman"/>
          <w:b/>
          <w:sz w:val="24"/>
        </w:rPr>
        <w:t xml:space="preserve">General patterns of net community production </w:t>
      </w:r>
      <w:r w:rsidR="00B00FB4">
        <w:rPr>
          <w:rFonts w:ascii="Times New Roman" w:hAnsi="Times New Roman" w:cs="Times New Roman"/>
          <w:b/>
          <w:sz w:val="24"/>
        </w:rPr>
        <w:t xml:space="preserve">from </w:t>
      </w:r>
      <w:proofErr w:type="spellStart"/>
      <w:r w:rsidR="00B00FB4">
        <w:rPr>
          <w:rFonts w:ascii="Times New Roman" w:hAnsi="Times New Roman" w:cs="Times New Roman"/>
          <w:b/>
          <w:sz w:val="24"/>
        </w:rPr>
        <w:t>Lagrangian</w:t>
      </w:r>
      <w:proofErr w:type="spellEnd"/>
      <w:r w:rsidR="00B00FB4">
        <w:rPr>
          <w:rFonts w:ascii="Times New Roman" w:hAnsi="Times New Roman" w:cs="Times New Roman"/>
          <w:b/>
          <w:sz w:val="24"/>
        </w:rPr>
        <w:t xml:space="preserve"> measurements in the California Current in spring/summer 2016 and 2017</w:t>
      </w:r>
    </w:p>
    <w:p w14:paraId="6F410BFD" w14:textId="6AAD3C3B" w:rsidR="00B00FB4" w:rsidRDefault="00B00FB4" w:rsidP="00B00FB4">
      <w:pPr>
        <w:spacing w:line="480" w:lineRule="auto"/>
        <w:contextualSpacing/>
        <w:rPr>
          <w:rFonts w:ascii="Times New Roman" w:hAnsi="Times New Roman" w:cs="Times New Roman"/>
          <w:sz w:val="24"/>
        </w:rPr>
      </w:pPr>
      <w:r>
        <w:rPr>
          <w:rFonts w:ascii="Times New Roman" w:hAnsi="Times New Roman" w:cs="Times New Roman"/>
          <w:sz w:val="24"/>
        </w:rPr>
        <w:tab/>
        <w:t xml:space="preserve">In both 2016 and 2017, </w:t>
      </w:r>
      <w:r w:rsidR="00FD5741">
        <w:rPr>
          <w:rFonts w:ascii="Times New Roman" w:hAnsi="Times New Roman" w:cs="Times New Roman"/>
          <w:sz w:val="24"/>
        </w:rPr>
        <w:t xml:space="preserve">mean </w:t>
      </w:r>
      <w:r>
        <w:rPr>
          <w:rFonts w:ascii="Times New Roman" w:hAnsi="Times New Roman" w:cs="Times New Roman"/>
          <w:sz w:val="24"/>
        </w:rPr>
        <w:t xml:space="preserve">MLD-integrated </w:t>
      </w:r>
      <w:proofErr w:type="spellStart"/>
      <w:r>
        <w:rPr>
          <w:rFonts w:ascii="Times New Roman" w:hAnsi="Times New Roman" w:cs="Times New Roman"/>
          <w:sz w:val="24"/>
        </w:rPr>
        <w:t>NCP</w:t>
      </w:r>
      <w:r w:rsidR="00F61185">
        <w:rPr>
          <w:rFonts w:ascii="Times New Roman" w:hAnsi="Times New Roman" w:cs="Times New Roman"/>
          <w:sz w:val="24"/>
          <w:vertAlign w:val="subscript"/>
        </w:rPr>
        <w:t>prior</w:t>
      </w:r>
      <w:proofErr w:type="spellEnd"/>
      <w:r>
        <w:rPr>
          <w:rFonts w:ascii="Times New Roman" w:hAnsi="Times New Roman" w:cs="Times New Roman"/>
          <w:sz w:val="24"/>
        </w:rPr>
        <w:t xml:space="preserve"> values observed during each cycle </w:t>
      </w:r>
      <w:r w:rsidR="00FD5081">
        <w:rPr>
          <w:rFonts w:ascii="Times New Roman" w:hAnsi="Times New Roman" w:cs="Times New Roman"/>
          <w:sz w:val="24"/>
        </w:rPr>
        <w:t>were largest at the cycles closest</w:t>
      </w:r>
      <w:r>
        <w:rPr>
          <w:rFonts w:ascii="Times New Roman" w:hAnsi="Times New Roman" w:cs="Times New Roman"/>
          <w:sz w:val="24"/>
        </w:rPr>
        <w:t xml:space="preserve"> to </w:t>
      </w:r>
      <w:r w:rsidR="00FD5081">
        <w:rPr>
          <w:rFonts w:ascii="Times New Roman" w:hAnsi="Times New Roman" w:cs="Times New Roman"/>
          <w:sz w:val="24"/>
        </w:rPr>
        <w:t xml:space="preserve">the </w:t>
      </w:r>
      <w:r>
        <w:rPr>
          <w:rFonts w:ascii="Times New Roman" w:hAnsi="Times New Roman" w:cs="Times New Roman"/>
          <w:sz w:val="24"/>
        </w:rPr>
        <w:t xml:space="preserve">shore </w:t>
      </w:r>
      <w:r w:rsidR="00633CA9">
        <w:rPr>
          <w:rFonts w:ascii="Times New Roman" w:hAnsi="Times New Roman" w:cs="Times New Roman"/>
          <w:sz w:val="24"/>
        </w:rPr>
        <w:t>(</w:t>
      </w:r>
      <w:r>
        <w:rPr>
          <w:rFonts w:ascii="Times New Roman" w:hAnsi="Times New Roman" w:cs="Times New Roman"/>
          <w:sz w:val="24"/>
        </w:rPr>
        <w:t xml:space="preserve">Table </w:t>
      </w:r>
      <w:r w:rsidR="00DA1382">
        <w:rPr>
          <w:rFonts w:ascii="Times New Roman" w:hAnsi="Times New Roman" w:cs="Times New Roman"/>
          <w:sz w:val="24"/>
        </w:rPr>
        <w:t>2</w:t>
      </w:r>
      <w:r w:rsidR="00633CA9">
        <w:rPr>
          <w:rFonts w:ascii="Times New Roman" w:hAnsi="Times New Roman" w:cs="Times New Roman"/>
          <w:sz w:val="24"/>
        </w:rPr>
        <w:t xml:space="preserve">, </w:t>
      </w:r>
      <w:r>
        <w:rPr>
          <w:rFonts w:ascii="Times New Roman" w:hAnsi="Times New Roman" w:cs="Times New Roman"/>
          <w:sz w:val="24"/>
        </w:rPr>
        <w:t xml:space="preserve">Figure </w:t>
      </w:r>
      <w:r w:rsidR="00931E7C">
        <w:rPr>
          <w:rFonts w:ascii="Times New Roman" w:hAnsi="Times New Roman" w:cs="Times New Roman"/>
          <w:sz w:val="24"/>
        </w:rPr>
        <w:t>3</w:t>
      </w:r>
      <w:r w:rsidR="00633CA9">
        <w:rPr>
          <w:rFonts w:ascii="Times New Roman" w:hAnsi="Times New Roman" w:cs="Times New Roman"/>
          <w:sz w:val="24"/>
        </w:rPr>
        <w:t xml:space="preserve">). </w:t>
      </w:r>
      <w:r w:rsidR="00C454ED">
        <w:rPr>
          <w:rFonts w:ascii="Times New Roman" w:hAnsi="Times New Roman" w:cs="Times New Roman"/>
          <w:sz w:val="24"/>
        </w:rPr>
        <w:t>T</w:t>
      </w:r>
      <w:r w:rsidR="000B0FC5">
        <w:rPr>
          <w:rFonts w:ascii="Times New Roman" w:hAnsi="Times New Roman" w:cs="Times New Roman"/>
          <w:sz w:val="24"/>
        </w:rPr>
        <w:t>he cycle</w:t>
      </w:r>
      <w:r w:rsidR="00C454ED">
        <w:rPr>
          <w:rFonts w:ascii="Times New Roman" w:hAnsi="Times New Roman" w:cs="Times New Roman"/>
          <w:sz w:val="24"/>
        </w:rPr>
        <w:t>s</w:t>
      </w:r>
      <w:r w:rsidR="000B0FC5">
        <w:rPr>
          <w:rFonts w:ascii="Times New Roman" w:hAnsi="Times New Roman" w:cs="Times New Roman"/>
          <w:sz w:val="24"/>
        </w:rPr>
        <w:t xml:space="preserve"> conducted closest to shore exhibited mean </w:t>
      </w:r>
      <w:proofErr w:type="spellStart"/>
      <w:r w:rsidR="000B0FC5">
        <w:rPr>
          <w:rFonts w:ascii="Times New Roman" w:hAnsi="Times New Roman" w:cs="Times New Roman"/>
          <w:sz w:val="24"/>
        </w:rPr>
        <w:t>NCP</w:t>
      </w:r>
      <w:r w:rsidR="00886F46">
        <w:rPr>
          <w:rFonts w:ascii="Times New Roman" w:hAnsi="Times New Roman" w:cs="Times New Roman"/>
          <w:sz w:val="24"/>
          <w:vertAlign w:val="subscript"/>
        </w:rPr>
        <w:t>prior</w:t>
      </w:r>
      <w:proofErr w:type="spellEnd"/>
      <w:r w:rsidR="000B0FC5">
        <w:rPr>
          <w:rFonts w:ascii="Times New Roman" w:hAnsi="Times New Roman" w:cs="Times New Roman"/>
          <w:sz w:val="24"/>
        </w:rPr>
        <w:t xml:space="preserve"> rates of </w:t>
      </w:r>
      <w:r w:rsidR="002472A9">
        <w:rPr>
          <w:rFonts w:ascii="Times New Roman" w:hAnsi="Times New Roman" w:cs="Times New Roman"/>
          <w:sz w:val="24"/>
        </w:rPr>
        <w:t>47</w:t>
      </w:r>
      <w:r w:rsidR="0015736A">
        <w:rPr>
          <w:rFonts w:ascii="Times New Roman" w:hAnsi="Times New Roman" w:cs="Times New Roman"/>
          <w:sz w:val="24"/>
        </w:rPr>
        <w:t>±11</w:t>
      </w:r>
      <w:r w:rsidR="002472A9">
        <w:rPr>
          <w:rFonts w:ascii="Times New Roman" w:hAnsi="Times New Roman" w:cs="Times New Roman"/>
          <w:sz w:val="24"/>
        </w:rPr>
        <w:t xml:space="preserve"> </w:t>
      </w:r>
      <w:r w:rsidR="000B0FC5">
        <w:rPr>
          <w:rFonts w:ascii="Times New Roman" w:hAnsi="Times New Roman" w:cs="Times New Roman"/>
          <w:sz w:val="24"/>
        </w:rPr>
        <w:t xml:space="preserve">and </w:t>
      </w:r>
      <w:r w:rsidR="002472A9">
        <w:rPr>
          <w:rFonts w:ascii="Times New Roman" w:hAnsi="Times New Roman" w:cs="Times New Roman"/>
          <w:sz w:val="24"/>
        </w:rPr>
        <w:t>68</w:t>
      </w:r>
      <w:r w:rsidR="0015736A">
        <w:rPr>
          <w:rFonts w:ascii="Times New Roman" w:hAnsi="Times New Roman" w:cs="Times New Roman"/>
          <w:sz w:val="24"/>
        </w:rPr>
        <w:t>±16</w:t>
      </w:r>
      <w:r w:rsidR="002472A9">
        <w:rPr>
          <w:rFonts w:ascii="Times New Roman" w:hAnsi="Times New Roman" w:cs="Times New Roman"/>
          <w:sz w:val="24"/>
        </w:rPr>
        <w:t xml:space="preserve"> </w:t>
      </w:r>
      <w:r w:rsidR="000B0FC5">
        <w:rPr>
          <w:rFonts w:ascii="Times New Roman" w:hAnsi="Times New Roman" w:cs="Times New Roman"/>
          <w:sz w:val="24"/>
        </w:rPr>
        <w:t>mmol O</w:t>
      </w:r>
      <w:r w:rsidR="000B0FC5">
        <w:rPr>
          <w:rFonts w:ascii="Times New Roman" w:hAnsi="Times New Roman" w:cs="Times New Roman"/>
          <w:sz w:val="24"/>
          <w:vertAlign w:val="subscript"/>
        </w:rPr>
        <w:t>2</w:t>
      </w:r>
      <w:r w:rsidR="000B0FC5">
        <w:rPr>
          <w:rFonts w:ascii="Times New Roman" w:hAnsi="Times New Roman" w:cs="Times New Roman"/>
          <w:sz w:val="24"/>
        </w:rPr>
        <w:t xml:space="preserve"> m</w:t>
      </w:r>
      <w:r w:rsidR="000B0FC5">
        <w:rPr>
          <w:rFonts w:ascii="Times New Roman" w:hAnsi="Times New Roman" w:cs="Times New Roman"/>
          <w:sz w:val="24"/>
          <w:vertAlign w:val="superscript"/>
        </w:rPr>
        <w:t>-2</w:t>
      </w:r>
      <w:r w:rsidR="000B0FC5">
        <w:rPr>
          <w:rFonts w:ascii="Times New Roman" w:hAnsi="Times New Roman" w:cs="Times New Roman"/>
          <w:sz w:val="24"/>
        </w:rPr>
        <w:t xml:space="preserve"> d</w:t>
      </w:r>
      <w:r w:rsidR="000B0FC5">
        <w:rPr>
          <w:rFonts w:ascii="Times New Roman" w:hAnsi="Times New Roman" w:cs="Times New Roman"/>
          <w:sz w:val="24"/>
          <w:vertAlign w:val="superscript"/>
        </w:rPr>
        <w:t>-1</w:t>
      </w:r>
      <w:r w:rsidR="000B0FC5">
        <w:rPr>
          <w:rFonts w:ascii="Times New Roman" w:hAnsi="Times New Roman" w:cs="Times New Roman"/>
          <w:sz w:val="24"/>
        </w:rPr>
        <w:t xml:space="preserve"> for </w:t>
      </w:r>
      <w:r w:rsidR="006169EA">
        <w:rPr>
          <w:rFonts w:ascii="Times New Roman" w:hAnsi="Times New Roman" w:cs="Times New Roman"/>
          <w:sz w:val="24"/>
        </w:rPr>
        <w:t>P1604-</w:t>
      </w:r>
      <w:r w:rsidR="000B0FC5">
        <w:rPr>
          <w:rFonts w:ascii="Times New Roman" w:hAnsi="Times New Roman" w:cs="Times New Roman"/>
          <w:sz w:val="24"/>
        </w:rPr>
        <w:t xml:space="preserve">4 and </w:t>
      </w:r>
      <w:r w:rsidR="003D5E68">
        <w:rPr>
          <w:rFonts w:ascii="Times New Roman" w:hAnsi="Times New Roman" w:cs="Times New Roman"/>
          <w:sz w:val="24"/>
        </w:rPr>
        <w:t>P1706-</w:t>
      </w:r>
      <w:r w:rsidR="000B0FC5">
        <w:rPr>
          <w:rFonts w:ascii="Times New Roman" w:hAnsi="Times New Roman" w:cs="Times New Roman"/>
          <w:sz w:val="24"/>
        </w:rPr>
        <w:t xml:space="preserve">1, respectively. Located just off </w:t>
      </w:r>
      <w:r w:rsidR="008A139E">
        <w:rPr>
          <w:rFonts w:ascii="Times New Roman" w:hAnsi="Times New Roman" w:cs="Times New Roman"/>
          <w:sz w:val="24"/>
        </w:rPr>
        <w:t xml:space="preserve">the </w:t>
      </w:r>
      <w:r w:rsidR="000B0FC5">
        <w:rPr>
          <w:rFonts w:ascii="Times New Roman" w:hAnsi="Times New Roman" w:cs="Times New Roman"/>
          <w:sz w:val="24"/>
        </w:rPr>
        <w:t>Point Conception</w:t>
      </w:r>
      <w:r w:rsidR="008A139E">
        <w:rPr>
          <w:rFonts w:ascii="Times New Roman" w:hAnsi="Times New Roman" w:cs="Times New Roman"/>
          <w:sz w:val="24"/>
        </w:rPr>
        <w:t xml:space="preserve"> upwelling center</w:t>
      </w:r>
      <w:r w:rsidR="000B0FC5">
        <w:rPr>
          <w:rFonts w:ascii="Times New Roman" w:hAnsi="Times New Roman" w:cs="Times New Roman"/>
          <w:sz w:val="24"/>
        </w:rPr>
        <w:t xml:space="preserve">, these locations were distinguished by high </w:t>
      </w:r>
      <w:proofErr w:type="spellStart"/>
      <w:r w:rsidR="000B0FC5">
        <w:rPr>
          <w:rFonts w:ascii="Times New Roman" w:hAnsi="Times New Roman" w:cs="Times New Roman"/>
          <w:sz w:val="24"/>
        </w:rPr>
        <w:t>Chl</w:t>
      </w:r>
      <w:proofErr w:type="spellEnd"/>
      <w:r w:rsidR="008F4F4C">
        <w:rPr>
          <w:rFonts w:ascii="Times New Roman" w:hAnsi="Times New Roman" w:cs="Times New Roman"/>
          <w:sz w:val="24"/>
        </w:rPr>
        <w:t>-</w:t>
      </w:r>
      <w:r w:rsidR="000B0FC5" w:rsidRPr="00D1534A">
        <w:rPr>
          <w:rFonts w:ascii="Times New Roman" w:hAnsi="Times New Roman" w:cs="Times New Roman"/>
          <w:i/>
          <w:sz w:val="24"/>
        </w:rPr>
        <w:t>a</w:t>
      </w:r>
      <w:r w:rsidR="000B0FC5">
        <w:rPr>
          <w:rFonts w:ascii="Times New Roman" w:hAnsi="Times New Roman" w:cs="Times New Roman"/>
          <w:sz w:val="24"/>
        </w:rPr>
        <w:t xml:space="preserve"> concentrations, peaks of O</w:t>
      </w:r>
      <w:r w:rsidR="000B0FC5">
        <w:rPr>
          <w:rFonts w:ascii="Times New Roman" w:hAnsi="Times New Roman" w:cs="Times New Roman"/>
          <w:sz w:val="24"/>
          <w:vertAlign w:val="subscript"/>
        </w:rPr>
        <w:t>2</w:t>
      </w:r>
      <w:r w:rsidR="000B0FC5">
        <w:rPr>
          <w:rFonts w:ascii="Times New Roman" w:hAnsi="Times New Roman" w:cs="Times New Roman"/>
          <w:sz w:val="24"/>
        </w:rPr>
        <w:t>/</w:t>
      </w:r>
      <w:proofErr w:type="spellStart"/>
      <w:r w:rsidR="000B0FC5">
        <w:rPr>
          <w:rFonts w:ascii="Times New Roman" w:hAnsi="Times New Roman" w:cs="Times New Roman"/>
          <w:sz w:val="24"/>
        </w:rPr>
        <w:t>Ar</w:t>
      </w:r>
      <w:proofErr w:type="spellEnd"/>
      <w:r w:rsidR="000B0FC5">
        <w:rPr>
          <w:rFonts w:ascii="Times New Roman" w:hAnsi="Times New Roman" w:cs="Times New Roman"/>
          <w:sz w:val="24"/>
        </w:rPr>
        <w:t xml:space="preserve"> </w:t>
      </w:r>
      <w:r w:rsidR="003E0870">
        <w:rPr>
          <w:rFonts w:ascii="Times New Roman" w:hAnsi="Times New Roman" w:cs="Times New Roman"/>
          <w:sz w:val="24"/>
        </w:rPr>
        <w:t xml:space="preserve">saturation anomaly </w:t>
      </w:r>
      <w:r w:rsidR="000B0FC5">
        <w:rPr>
          <w:rFonts w:ascii="Times New Roman" w:hAnsi="Times New Roman" w:cs="Times New Roman"/>
          <w:sz w:val="24"/>
        </w:rPr>
        <w:t>(&gt;</w:t>
      </w:r>
      <w:r w:rsidR="00633CA9">
        <w:rPr>
          <w:rFonts w:ascii="Times New Roman" w:hAnsi="Times New Roman" w:cs="Times New Roman"/>
          <w:sz w:val="24"/>
        </w:rPr>
        <w:t>15</w:t>
      </w:r>
      <w:r w:rsidR="000B0FC5">
        <w:rPr>
          <w:rFonts w:ascii="Times New Roman" w:hAnsi="Times New Roman" w:cs="Times New Roman"/>
          <w:sz w:val="24"/>
        </w:rPr>
        <w:t xml:space="preserve">%), and </w:t>
      </w:r>
      <w:r w:rsidR="00A747F1">
        <w:rPr>
          <w:rFonts w:ascii="Times New Roman" w:hAnsi="Times New Roman" w:cs="Times New Roman"/>
          <w:sz w:val="24"/>
        </w:rPr>
        <w:t>large</w:t>
      </w:r>
      <w:r w:rsidR="000B0FC5">
        <w:rPr>
          <w:rFonts w:ascii="Times New Roman" w:hAnsi="Times New Roman" w:cs="Times New Roman"/>
          <w:sz w:val="24"/>
        </w:rPr>
        <w:t xml:space="preserve"> diel variation in the O</w:t>
      </w:r>
      <w:r w:rsidR="000B0FC5" w:rsidRPr="00544918">
        <w:rPr>
          <w:rFonts w:ascii="Times New Roman" w:hAnsi="Times New Roman" w:cs="Times New Roman"/>
          <w:sz w:val="24"/>
          <w:vertAlign w:val="subscript"/>
        </w:rPr>
        <w:t>2</w:t>
      </w:r>
      <w:r w:rsidR="000B0FC5">
        <w:rPr>
          <w:rFonts w:ascii="Times New Roman" w:hAnsi="Times New Roman" w:cs="Times New Roman"/>
          <w:sz w:val="24"/>
        </w:rPr>
        <w:t>/</w:t>
      </w:r>
      <w:proofErr w:type="spellStart"/>
      <w:r w:rsidR="000B0FC5">
        <w:rPr>
          <w:rFonts w:ascii="Times New Roman" w:hAnsi="Times New Roman" w:cs="Times New Roman"/>
          <w:sz w:val="24"/>
        </w:rPr>
        <w:t>Ar</w:t>
      </w:r>
      <w:proofErr w:type="spellEnd"/>
      <w:r w:rsidR="000B0FC5">
        <w:rPr>
          <w:rFonts w:ascii="Times New Roman" w:hAnsi="Times New Roman" w:cs="Times New Roman"/>
          <w:sz w:val="24"/>
        </w:rPr>
        <w:t xml:space="preserve"> signal </w:t>
      </w:r>
      <w:r w:rsidR="00ED16EC">
        <w:rPr>
          <w:rFonts w:ascii="Times New Roman" w:hAnsi="Times New Roman" w:cs="Times New Roman"/>
          <w:sz w:val="24"/>
        </w:rPr>
        <w:t>(</w:t>
      </w:r>
      <w:r w:rsidR="000B0FC5">
        <w:rPr>
          <w:rFonts w:ascii="Times New Roman" w:hAnsi="Times New Roman" w:cs="Times New Roman"/>
          <w:sz w:val="24"/>
        </w:rPr>
        <w:t xml:space="preserve">Figure </w:t>
      </w:r>
      <w:r w:rsidR="00931E7C">
        <w:rPr>
          <w:rFonts w:ascii="Times New Roman" w:hAnsi="Times New Roman" w:cs="Times New Roman"/>
          <w:sz w:val="24"/>
        </w:rPr>
        <w:t>4</w:t>
      </w:r>
      <w:r w:rsidR="00ED16EC">
        <w:rPr>
          <w:rFonts w:ascii="Times New Roman" w:hAnsi="Times New Roman" w:cs="Times New Roman"/>
          <w:sz w:val="24"/>
        </w:rPr>
        <w:t>)</w:t>
      </w:r>
      <w:r w:rsidR="000B0FC5">
        <w:rPr>
          <w:rFonts w:ascii="Times New Roman" w:hAnsi="Times New Roman" w:cs="Times New Roman"/>
          <w:sz w:val="24"/>
        </w:rPr>
        <w:t xml:space="preserve">. </w:t>
      </w:r>
      <w:r w:rsidR="00FD5741">
        <w:rPr>
          <w:rFonts w:ascii="Times New Roman" w:hAnsi="Times New Roman" w:cs="Times New Roman"/>
          <w:sz w:val="24"/>
        </w:rPr>
        <w:t xml:space="preserve">The range of </w:t>
      </w:r>
      <w:proofErr w:type="spellStart"/>
      <w:r w:rsidR="00FD5741">
        <w:rPr>
          <w:rFonts w:ascii="Times New Roman" w:hAnsi="Times New Roman" w:cs="Times New Roman"/>
          <w:sz w:val="24"/>
        </w:rPr>
        <w:t>NCP</w:t>
      </w:r>
      <w:r w:rsidR="00886F46">
        <w:rPr>
          <w:rFonts w:ascii="Times New Roman" w:hAnsi="Times New Roman" w:cs="Times New Roman"/>
          <w:sz w:val="24"/>
          <w:vertAlign w:val="subscript"/>
        </w:rPr>
        <w:t>prior</w:t>
      </w:r>
      <w:proofErr w:type="spellEnd"/>
      <w:r w:rsidR="00FD5741">
        <w:rPr>
          <w:rFonts w:ascii="Times New Roman" w:hAnsi="Times New Roman" w:cs="Times New Roman"/>
          <w:sz w:val="24"/>
        </w:rPr>
        <w:t xml:space="preserve"> for a given cycle also broadened </w:t>
      </w:r>
      <w:r w:rsidR="00AE33D5">
        <w:rPr>
          <w:rFonts w:ascii="Times New Roman" w:hAnsi="Times New Roman" w:cs="Times New Roman"/>
          <w:sz w:val="24"/>
        </w:rPr>
        <w:t xml:space="preserve">for cycles located closer to shore. </w:t>
      </w:r>
      <w:r>
        <w:rPr>
          <w:rFonts w:ascii="Times New Roman" w:hAnsi="Times New Roman" w:cs="Times New Roman"/>
          <w:sz w:val="24"/>
        </w:rPr>
        <w:t xml:space="preserve">Throughout the day, </w:t>
      </w:r>
      <w:r w:rsidR="008450C6">
        <w:rPr>
          <w:rFonts w:ascii="Times New Roman" w:hAnsi="Times New Roman" w:cs="Times New Roman"/>
          <w:sz w:val="24"/>
        </w:rPr>
        <w:t xml:space="preserve">coastal </w:t>
      </w:r>
      <w:proofErr w:type="spellStart"/>
      <w:r w:rsidR="00697A8E">
        <w:rPr>
          <w:rFonts w:ascii="Times New Roman" w:hAnsi="Times New Roman" w:cs="Times New Roman"/>
          <w:sz w:val="24"/>
        </w:rPr>
        <w:t>NCP</w:t>
      </w:r>
      <w:r w:rsidR="00697A8E">
        <w:rPr>
          <w:rFonts w:ascii="Times New Roman" w:hAnsi="Times New Roman" w:cs="Times New Roman"/>
          <w:sz w:val="24"/>
          <w:vertAlign w:val="subscript"/>
        </w:rPr>
        <w:t>prior</w:t>
      </w:r>
      <w:proofErr w:type="spellEnd"/>
      <w:r w:rsidR="00697A8E">
        <w:rPr>
          <w:rFonts w:ascii="Times New Roman" w:hAnsi="Times New Roman" w:cs="Times New Roman"/>
          <w:sz w:val="24"/>
        </w:rPr>
        <w:t xml:space="preserve"> </w:t>
      </w:r>
      <w:r>
        <w:rPr>
          <w:rFonts w:ascii="Times New Roman" w:hAnsi="Times New Roman" w:cs="Times New Roman"/>
          <w:sz w:val="24"/>
        </w:rPr>
        <w:t xml:space="preserve">rates </w:t>
      </w:r>
      <w:r w:rsidR="008450C6">
        <w:rPr>
          <w:rFonts w:ascii="Times New Roman" w:hAnsi="Times New Roman" w:cs="Times New Roman"/>
          <w:sz w:val="24"/>
        </w:rPr>
        <w:lastRenderedPageBreak/>
        <w:t xml:space="preserve">could </w:t>
      </w:r>
      <w:r>
        <w:rPr>
          <w:rFonts w:ascii="Times New Roman" w:hAnsi="Times New Roman" w:cs="Times New Roman"/>
          <w:sz w:val="24"/>
        </w:rPr>
        <w:t>exhibit a surprising degree of volatility</w:t>
      </w:r>
      <w:r w:rsidR="008450C6">
        <w:rPr>
          <w:rFonts w:ascii="Times New Roman" w:hAnsi="Times New Roman" w:cs="Times New Roman"/>
          <w:sz w:val="24"/>
        </w:rPr>
        <w:t>,</w:t>
      </w:r>
      <w:r>
        <w:rPr>
          <w:rFonts w:ascii="Times New Roman" w:hAnsi="Times New Roman" w:cs="Times New Roman"/>
          <w:sz w:val="24"/>
        </w:rPr>
        <w:t xml:space="preserve"> with rapid short-term changes in biological oxygen </w:t>
      </w:r>
      <w:r w:rsidR="003E0870">
        <w:rPr>
          <w:rFonts w:ascii="Times New Roman" w:hAnsi="Times New Roman" w:cs="Times New Roman"/>
          <w:sz w:val="24"/>
        </w:rPr>
        <w:t xml:space="preserve">saturation anomaly </w:t>
      </w:r>
      <w:r>
        <w:rPr>
          <w:rFonts w:ascii="Times New Roman" w:hAnsi="Times New Roman" w:cs="Times New Roman"/>
          <w:sz w:val="24"/>
        </w:rPr>
        <w:t xml:space="preserve">of as much as 10% occurring </w:t>
      </w:r>
      <w:r w:rsidR="004F358E">
        <w:rPr>
          <w:rFonts w:ascii="Times New Roman" w:hAnsi="Times New Roman" w:cs="Times New Roman"/>
          <w:sz w:val="24"/>
        </w:rPr>
        <w:t xml:space="preserve">at points during </w:t>
      </w:r>
      <w:r>
        <w:rPr>
          <w:rFonts w:ascii="Times New Roman" w:hAnsi="Times New Roman" w:cs="Times New Roman"/>
          <w:sz w:val="24"/>
        </w:rPr>
        <w:t xml:space="preserve">the observation period. Ecologically, we observed this </w:t>
      </w:r>
      <w:r w:rsidR="00575330">
        <w:rPr>
          <w:rFonts w:ascii="Times New Roman" w:hAnsi="Times New Roman" w:cs="Times New Roman"/>
          <w:sz w:val="24"/>
        </w:rPr>
        <w:t xml:space="preserve">coastal </w:t>
      </w:r>
      <w:r>
        <w:rPr>
          <w:rFonts w:ascii="Times New Roman" w:hAnsi="Times New Roman" w:cs="Times New Roman"/>
          <w:sz w:val="24"/>
        </w:rPr>
        <w:t>region to be a productive ecosystem rich in marine life.</w:t>
      </w:r>
      <w:r w:rsidR="00B87E77">
        <w:rPr>
          <w:rFonts w:ascii="Times New Roman" w:hAnsi="Times New Roman" w:cs="Times New Roman"/>
          <w:sz w:val="24"/>
        </w:rPr>
        <w:t xml:space="preserve"> Algal biomass was high in the surface layer (~4 </w:t>
      </w:r>
      <w:r w:rsidR="007F4548">
        <w:rPr>
          <w:rFonts w:ascii="Times New Roman" w:hAnsi="Times New Roman" w:cs="Times New Roman"/>
          <w:sz w:val="24"/>
        </w:rPr>
        <w:t>µ</w:t>
      </w:r>
      <w:r w:rsidR="00B87E77">
        <w:rPr>
          <w:rFonts w:ascii="Times New Roman" w:hAnsi="Times New Roman" w:cs="Times New Roman"/>
          <w:sz w:val="24"/>
        </w:rPr>
        <w:t xml:space="preserve">g </w:t>
      </w:r>
      <w:proofErr w:type="spellStart"/>
      <w:r w:rsidR="00B87E77">
        <w:rPr>
          <w:rFonts w:ascii="Times New Roman" w:hAnsi="Times New Roman" w:cs="Times New Roman"/>
          <w:sz w:val="24"/>
        </w:rPr>
        <w:t>Chl</w:t>
      </w:r>
      <w:proofErr w:type="spellEnd"/>
      <w:r w:rsidR="008F4F4C">
        <w:rPr>
          <w:rFonts w:ascii="Times New Roman" w:hAnsi="Times New Roman" w:cs="Times New Roman"/>
          <w:sz w:val="24"/>
        </w:rPr>
        <w:t>-</w:t>
      </w:r>
      <w:r w:rsidR="00B87E77" w:rsidRPr="00D1534A">
        <w:rPr>
          <w:rFonts w:ascii="Times New Roman" w:hAnsi="Times New Roman" w:cs="Times New Roman"/>
          <w:i/>
          <w:sz w:val="24"/>
        </w:rPr>
        <w:t>a</w:t>
      </w:r>
      <w:r w:rsidR="00B87E77">
        <w:rPr>
          <w:rFonts w:ascii="Times New Roman" w:hAnsi="Times New Roman" w:cs="Times New Roman"/>
          <w:sz w:val="24"/>
        </w:rPr>
        <w:t xml:space="preserve"> L</w:t>
      </w:r>
      <w:r w:rsidR="00B87E77">
        <w:rPr>
          <w:rFonts w:ascii="Times New Roman" w:hAnsi="Times New Roman" w:cs="Times New Roman"/>
          <w:sz w:val="24"/>
          <w:vertAlign w:val="superscript"/>
        </w:rPr>
        <w:t>-1</w:t>
      </w:r>
      <w:r w:rsidR="00B87E77">
        <w:rPr>
          <w:rFonts w:ascii="Times New Roman" w:hAnsi="Times New Roman" w:cs="Times New Roman"/>
          <w:sz w:val="24"/>
        </w:rPr>
        <w:t>)</w:t>
      </w:r>
      <w:r>
        <w:rPr>
          <w:rFonts w:ascii="Times New Roman" w:hAnsi="Times New Roman" w:cs="Times New Roman"/>
          <w:sz w:val="24"/>
        </w:rPr>
        <w:t xml:space="preserve">, with high </w:t>
      </w:r>
      <w:r w:rsidR="008A6967">
        <w:rPr>
          <w:rFonts w:ascii="Times New Roman" w:hAnsi="Times New Roman" w:cs="Times New Roman"/>
          <w:sz w:val="24"/>
        </w:rPr>
        <w:t xml:space="preserve">abundances </w:t>
      </w:r>
      <w:r>
        <w:rPr>
          <w:rFonts w:ascii="Times New Roman" w:hAnsi="Times New Roman" w:cs="Times New Roman"/>
          <w:sz w:val="24"/>
        </w:rPr>
        <w:t xml:space="preserve">of krill, copepods, and even tuna crabs </w:t>
      </w:r>
      <w:r w:rsidR="00644856">
        <w:rPr>
          <w:rFonts w:ascii="Times New Roman" w:hAnsi="Times New Roman" w:cs="Times New Roman"/>
          <w:sz w:val="24"/>
        </w:rPr>
        <w:t>(</w:t>
      </w:r>
      <w:proofErr w:type="spellStart"/>
      <w:r w:rsidR="00644856">
        <w:rPr>
          <w:rFonts w:ascii="Times New Roman" w:hAnsi="Times New Roman" w:cs="Times New Roman"/>
          <w:i/>
          <w:sz w:val="24"/>
        </w:rPr>
        <w:t>Pleuroncodes</w:t>
      </w:r>
      <w:proofErr w:type="spellEnd"/>
      <w:r w:rsidR="00644856">
        <w:rPr>
          <w:rFonts w:ascii="Times New Roman" w:hAnsi="Times New Roman" w:cs="Times New Roman"/>
          <w:i/>
          <w:sz w:val="24"/>
        </w:rPr>
        <w:t xml:space="preserve"> </w:t>
      </w:r>
      <w:proofErr w:type="spellStart"/>
      <w:r w:rsidR="00644856">
        <w:rPr>
          <w:rFonts w:ascii="Times New Roman" w:hAnsi="Times New Roman" w:cs="Times New Roman"/>
          <w:i/>
          <w:sz w:val="24"/>
        </w:rPr>
        <w:t>planipes</w:t>
      </w:r>
      <w:proofErr w:type="spellEnd"/>
      <w:r w:rsidR="00644856">
        <w:rPr>
          <w:rFonts w:ascii="Times New Roman" w:hAnsi="Times New Roman" w:cs="Times New Roman"/>
          <w:sz w:val="24"/>
        </w:rPr>
        <w:t xml:space="preserve">) </w:t>
      </w:r>
      <w:r>
        <w:rPr>
          <w:rFonts w:ascii="Times New Roman" w:hAnsi="Times New Roman" w:cs="Times New Roman"/>
          <w:sz w:val="24"/>
        </w:rPr>
        <w:t xml:space="preserve">choking the </w:t>
      </w:r>
      <w:r>
        <w:rPr>
          <w:rFonts w:ascii="Times New Roman" w:hAnsi="Times New Roman" w:cs="Times New Roman"/>
          <w:i/>
          <w:sz w:val="24"/>
        </w:rPr>
        <w:t xml:space="preserve">R/V </w:t>
      </w:r>
      <w:proofErr w:type="spellStart"/>
      <w:r w:rsidRPr="008A3D11">
        <w:rPr>
          <w:rFonts w:ascii="Times New Roman" w:hAnsi="Times New Roman" w:cs="Times New Roman"/>
          <w:i/>
          <w:sz w:val="24"/>
        </w:rPr>
        <w:t>Sikuliaq</w:t>
      </w:r>
      <w:r>
        <w:rPr>
          <w:rFonts w:ascii="Times New Roman" w:hAnsi="Times New Roman" w:cs="Times New Roman"/>
          <w:sz w:val="24"/>
        </w:rPr>
        <w:t>’s</w:t>
      </w:r>
      <w:proofErr w:type="spellEnd"/>
      <w:r>
        <w:rPr>
          <w:rFonts w:ascii="Times New Roman" w:hAnsi="Times New Roman" w:cs="Times New Roman"/>
          <w:sz w:val="24"/>
        </w:rPr>
        <w:t xml:space="preserve"> sea strainers during </w:t>
      </w:r>
      <w:r w:rsidR="00995CB2">
        <w:rPr>
          <w:rFonts w:ascii="Times New Roman" w:hAnsi="Times New Roman" w:cs="Times New Roman"/>
          <w:sz w:val="24"/>
        </w:rPr>
        <w:t>P1604-</w:t>
      </w:r>
      <w:r w:rsidR="003627E8">
        <w:rPr>
          <w:rFonts w:ascii="Times New Roman" w:hAnsi="Times New Roman" w:cs="Times New Roman"/>
          <w:sz w:val="24"/>
        </w:rPr>
        <w:t>4</w:t>
      </w:r>
      <w:r>
        <w:rPr>
          <w:rFonts w:ascii="Times New Roman" w:hAnsi="Times New Roman" w:cs="Times New Roman"/>
          <w:sz w:val="24"/>
        </w:rPr>
        <w:t xml:space="preserve">. </w:t>
      </w:r>
      <w:r w:rsidR="00A76E0A">
        <w:rPr>
          <w:rFonts w:ascii="Times New Roman" w:hAnsi="Times New Roman" w:cs="Times New Roman"/>
          <w:sz w:val="24"/>
        </w:rPr>
        <w:t xml:space="preserve">During the </w:t>
      </w:r>
      <w:r w:rsidR="004E3EFD">
        <w:rPr>
          <w:rFonts w:ascii="Times New Roman" w:hAnsi="Times New Roman" w:cs="Times New Roman"/>
          <w:sz w:val="24"/>
        </w:rPr>
        <w:t xml:space="preserve">2017 </w:t>
      </w:r>
      <w:r w:rsidR="00A76E0A">
        <w:rPr>
          <w:rFonts w:ascii="Times New Roman" w:hAnsi="Times New Roman" w:cs="Times New Roman"/>
          <w:sz w:val="24"/>
        </w:rPr>
        <w:t xml:space="preserve">cruise </w:t>
      </w:r>
      <w:r w:rsidR="008A6967">
        <w:rPr>
          <w:rFonts w:ascii="Times New Roman" w:hAnsi="Times New Roman" w:cs="Times New Roman"/>
          <w:sz w:val="24"/>
        </w:rPr>
        <w:t xml:space="preserve">the </w:t>
      </w:r>
      <w:r w:rsidR="00A76E0A">
        <w:rPr>
          <w:rFonts w:ascii="Times New Roman" w:hAnsi="Times New Roman" w:cs="Times New Roman"/>
          <w:sz w:val="24"/>
        </w:rPr>
        <w:t xml:space="preserve">coastal region had high chlorophyll (surface </w:t>
      </w:r>
      <w:proofErr w:type="spellStart"/>
      <w:r w:rsidR="00A76E0A">
        <w:rPr>
          <w:rFonts w:ascii="Times New Roman" w:hAnsi="Times New Roman" w:cs="Times New Roman"/>
          <w:sz w:val="24"/>
        </w:rPr>
        <w:t>Chl</w:t>
      </w:r>
      <w:proofErr w:type="spellEnd"/>
      <w:r w:rsidR="00A76E0A">
        <w:rPr>
          <w:rFonts w:ascii="Times New Roman" w:hAnsi="Times New Roman" w:cs="Times New Roman"/>
          <w:sz w:val="24"/>
        </w:rPr>
        <w:t xml:space="preserve"> averaged </w:t>
      </w:r>
      <w:r w:rsidR="002E4FD0">
        <w:rPr>
          <w:rFonts w:ascii="Times New Roman" w:hAnsi="Times New Roman" w:cs="Times New Roman"/>
          <w:sz w:val="24"/>
        </w:rPr>
        <w:t xml:space="preserve">9 </w:t>
      </w:r>
      <w:proofErr w:type="spellStart"/>
      <w:r w:rsidR="00A76E0A">
        <w:rPr>
          <w:rFonts w:ascii="Times New Roman" w:hAnsi="Times New Roman" w:cs="Times New Roman"/>
          <w:sz w:val="24"/>
        </w:rPr>
        <w:t>μg</w:t>
      </w:r>
      <w:proofErr w:type="spellEnd"/>
      <w:r w:rsidR="00A76E0A">
        <w:rPr>
          <w:rFonts w:ascii="Times New Roman" w:hAnsi="Times New Roman" w:cs="Times New Roman"/>
          <w:sz w:val="24"/>
        </w:rPr>
        <w:t xml:space="preserve"> </w:t>
      </w:r>
      <w:proofErr w:type="spellStart"/>
      <w:r w:rsidR="008F4F4C">
        <w:rPr>
          <w:rFonts w:ascii="Times New Roman" w:hAnsi="Times New Roman" w:cs="Times New Roman"/>
          <w:sz w:val="24"/>
        </w:rPr>
        <w:t>Chl</w:t>
      </w:r>
      <w:proofErr w:type="spellEnd"/>
      <w:r w:rsidR="008F4F4C">
        <w:rPr>
          <w:rFonts w:ascii="Times New Roman" w:hAnsi="Times New Roman" w:cs="Times New Roman"/>
          <w:sz w:val="24"/>
        </w:rPr>
        <w:t>-</w:t>
      </w:r>
      <w:r w:rsidR="00A76E0A" w:rsidRPr="00D1534A">
        <w:rPr>
          <w:rFonts w:ascii="Times New Roman" w:hAnsi="Times New Roman" w:cs="Times New Roman"/>
          <w:i/>
          <w:sz w:val="24"/>
        </w:rPr>
        <w:t>a</w:t>
      </w:r>
      <w:r w:rsidR="00A76E0A">
        <w:rPr>
          <w:rFonts w:ascii="Times New Roman" w:hAnsi="Times New Roman" w:cs="Times New Roman"/>
          <w:sz w:val="24"/>
        </w:rPr>
        <w:t xml:space="preserve"> L</w:t>
      </w:r>
      <w:r w:rsidR="00A76E0A" w:rsidRPr="00D1534A">
        <w:rPr>
          <w:rFonts w:ascii="Times New Roman" w:hAnsi="Times New Roman" w:cs="Times New Roman"/>
          <w:sz w:val="24"/>
          <w:vertAlign w:val="superscript"/>
        </w:rPr>
        <w:t>-1</w:t>
      </w:r>
      <w:r w:rsidR="00A76E0A">
        <w:rPr>
          <w:rFonts w:ascii="Times New Roman" w:hAnsi="Times New Roman" w:cs="Times New Roman"/>
          <w:sz w:val="24"/>
        </w:rPr>
        <w:t>) and high nutrient concentrations (surface NO</w:t>
      </w:r>
      <w:r w:rsidR="00A76E0A" w:rsidRPr="000B1067">
        <w:rPr>
          <w:rFonts w:ascii="Times New Roman" w:hAnsi="Times New Roman" w:cs="Times New Roman"/>
          <w:sz w:val="24"/>
          <w:vertAlign w:val="subscript"/>
        </w:rPr>
        <w:t>3</w:t>
      </w:r>
      <w:r w:rsidR="00A76E0A" w:rsidRPr="000B1067">
        <w:rPr>
          <w:rFonts w:ascii="Times New Roman" w:hAnsi="Times New Roman" w:cs="Times New Roman"/>
          <w:sz w:val="24"/>
          <w:vertAlign w:val="superscript"/>
        </w:rPr>
        <w:t>-</w:t>
      </w:r>
      <w:r w:rsidR="00A76E0A">
        <w:rPr>
          <w:rFonts w:ascii="Times New Roman" w:hAnsi="Times New Roman" w:cs="Times New Roman"/>
          <w:sz w:val="24"/>
        </w:rPr>
        <w:t xml:space="preserve"> averaged 6 </w:t>
      </w:r>
      <w:proofErr w:type="spellStart"/>
      <w:r w:rsidR="00A76E0A">
        <w:rPr>
          <w:rFonts w:ascii="Times New Roman" w:hAnsi="Times New Roman" w:cs="Times New Roman"/>
          <w:sz w:val="24"/>
        </w:rPr>
        <w:t>μmol</w:t>
      </w:r>
      <w:proofErr w:type="spellEnd"/>
      <w:r w:rsidR="00A76E0A">
        <w:rPr>
          <w:rFonts w:ascii="Times New Roman" w:hAnsi="Times New Roman" w:cs="Times New Roman"/>
          <w:sz w:val="24"/>
        </w:rPr>
        <w:t xml:space="preserve"> L</w:t>
      </w:r>
      <w:r w:rsidR="00A76E0A" w:rsidRPr="000B1067">
        <w:rPr>
          <w:rFonts w:ascii="Times New Roman" w:hAnsi="Times New Roman" w:cs="Times New Roman"/>
          <w:sz w:val="24"/>
          <w:vertAlign w:val="superscript"/>
        </w:rPr>
        <w:t>-1</w:t>
      </w:r>
      <w:r w:rsidR="00A76E0A">
        <w:rPr>
          <w:rFonts w:ascii="Times New Roman" w:hAnsi="Times New Roman" w:cs="Times New Roman"/>
          <w:sz w:val="24"/>
        </w:rPr>
        <w:t>).</w:t>
      </w:r>
      <w:r w:rsidR="00DA2744">
        <w:rPr>
          <w:rFonts w:ascii="Times New Roman" w:hAnsi="Times New Roman" w:cs="Times New Roman"/>
          <w:sz w:val="24"/>
        </w:rPr>
        <w:t xml:space="preserve"> Data on </w:t>
      </w:r>
      <w:r w:rsidR="00B9026A">
        <w:rPr>
          <w:rFonts w:ascii="Times New Roman" w:hAnsi="Times New Roman" w:cs="Times New Roman"/>
          <w:sz w:val="24"/>
        </w:rPr>
        <w:t xml:space="preserve">the </w:t>
      </w:r>
      <w:r w:rsidR="00DA2744">
        <w:rPr>
          <w:rFonts w:ascii="Times New Roman" w:hAnsi="Times New Roman" w:cs="Times New Roman"/>
          <w:sz w:val="24"/>
        </w:rPr>
        <w:t xml:space="preserve">heterotrophic plankton community for the 2017 cruise was not yet available but will eventually be published on the CCE-LTER </w:t>
      </w:r>
      <w:proofErr w:type="spellStart"/>
      <w:r w:rsidR="00DA2744">
        <w:rPr>
          <w:rFonts w:ascii="Times New Roman" w:hAnsi="Times New Roman" w:cs="Times New Roman"/>
          <w:sz w:val="24"/>
        </w:rPr>
        <w:t>datazoo</w:t>
      </w:r>
      <w:proofErr w:type="spellEnd"/>
      <w:r w:rsidR="00DA2744">
        <w:rPr>
          <w:rFonts w:ascii="Times New Roman" w:hAnsi="Times New Roman" w:cs="Times New Roman"/>
          <w:sz w:val="24"/>
        </w:rPr>
        <w:t xml:space="preserve"> database.</w:t>
      </w:r>
    </w:p>
    <w:p w14:paraId="2D75E60B" w14:textId="15A468B1" w:rsidR="00B00FB4" w:rsidRPr="00EF7E9E" w:rsidRDefault="00995CB2" w:rsidP="00B00FB4">
      <w:pPr>
        <w:spacing w:line="480" w:lineRule="auto"/>
        <w:ind w:firstLine="720"/>
        <w:contextualSpacing/>
        <w:rPr>
          <w:rFonts w:ascii="Times New Roman" w:hAnsi="Times New Roman" w:cs="Times New Roman"/>
          <w:sz w:val="24"/>
        </w:rPr>
      </w:pPr>
      <w:r>
        <w:rPr>
          <w:rFonts w:ascii="Times New Roman" w:hAnsi="Times New Roman" w:cs="Times New Roman"/>
          <w:sz w:val="24"/>
        </w:rPr>
        <w:t>P1604-</w:t>
      </w:r>
      <w:r w:rsidR="00B00FB4">
        <w:rPr>
          <w:rFonts w:ascii="Times New Roman" w:hAnsi="Times New Roman" w:cs="Times New Roman"/>
          <w:sz w:val="24"/>
        </w:rPr>
        <w:t>2, conducted in the heart of the California Current, was unique in several respects</w:t>
      </w:r>
      <w:r w:rsidR="00CE284A">
        <w:rPr>
          <w:rFonts w:ascii="Times New Roman" w:hAnsi="Times New Roman" w:cs="Times New Roman"/>
          <w:sz w:val="24"/>
        </w:rPr>
        <w:t xml:space="preserve">. For one, </w:t>
      </w:r>
      <w:r>
        <w:rPr>
          <w:rFonts w:ascii="Times New Roman" w:hAnsi="Times New Roman" w:cs="Times New Roman"/>
          <w:sz w:val="24"/>
        </w:rPr>
        <w:t>P1604-</w:t>
      </w:r>
      <w:r w:rsidR="00CE284A">
        <w:rPr>
          <w:rFonts w:ascii="Times New Roman" w:hAnsi="Times New Roman" w:cs="Times New Roman"/>
          <w:sz w:val="24"/>
        </w:rPr>
        <w:t>2</w:t>
      </w:r>
      <w:r w:rsidR="00B00FB4">
        <w:rPr>
          <w:rFonts w:ascii="Times New Roman" w:hAnsi="Times New Roman" w:cs="Times New Roman"/>
          <w:sz w:val="24"/>
        </w:rPr>
        <w:t xml:space="preserve"> display</w:t>
      </w:r>
      <w:r w:rsidR="00CE284A">
        <w:rPr>
          <w:rFonts w:ascii="Times New Roman" w:hAnsi="Times New Roman" w:cs="Times New Roman"/>
          <w:sz w:val="24"/>
        </w:rPr>
        <w:t>ed</w:t>
      </w:r>
      <w:r w:rsidR="00B00FB4">
        <w:rPr>
          <w:rFonts w:ascii="Times New Roman" w:hAnsi="Times New Roman" w:cs="Times New Roman"/>
          <w:sz w:val="24"/>
        </w:rPr>
        <w:t xml:space="preserve"> a narrow range of low </w:t>
      </w:r>
      <w:proofErr w:type="spellStart"/>
      <w:r w:rsidR="00B00FB4">
        <w:rPr>
          <w:rFonts w:ascii="Times New Roman" w:hAnsi="Times New Roman" w:cs="Times New Roman"/>
          <w:sz w:val="24"/>
        </w:rPr>
        <w:t>NCP</w:t>
      </w:r>
      <w:r w:rsidR="00697A8E">
        <w:rPr>
          <w:rFonts w:ascii="Times New Roman" w:hAnsi="Times New Roman" w:cs="Times New Roman"/>
          <w:sz w:val="24"/>
          <w:vertAlign w:val="subscript"/>
        </w:rPr>
        <w:t>prior</w:t>
      </w:r>
      <w:proofErr w:type="spellEnd"/>
      <w:r w:rsidR="00B00FB4">
        <w:rPr>
          <w:rFonts w:ascii="Times New Roman" w:hAnsi="Times New Roman" w:cs="Times New Roman"/>
          <w:sz w:val="24"/>
        </w:rPr>
        <w:t xml:space="preserve"> rates (</w:t>
      </w:r>
      <w:r w:rsidR="0011284D">
        <w:rPr>
          <w:rFonts w:ascii="Times New Roman" w:hAnsi="Times New Roman" w:cs="Times New Roman"/>
          <w:sz w:val="24"/>
        </w:rPr>
        <w:t xml:space="preserve">4 </w:t>
      </w:r>
      <w:r w:rsidR="00B00FB4">
        <w:rPr>
          <w:rFonts w:ascii="Times New Roman" w:hAnsi="Times New Roman" w:cs="Times New Roman"/>
          <w:sz w:val="24"/>
        </w:rPr>
        <w:t xml:space="preserve">to </w:t>
      </w:r>
      <w:r w:rsidR="0011284D">
        <w:rPr>
          <w:rFonts w:ascii="Times New Roman" w:hAnsi="Times New Roman" w:cs="Times New Roman"/>
          <w:sz w:val="24"/>
        </w:rPr>
        <w:t>10</w:t>
      </w:r>
      <w:r w:rsidR="005442F3">
        <w:rPr>
          <w:rFonts w:ascii="Times New Roman" w:hAnsi="Times New Roman" w:cs="Times New Roman"/>
          <w:sz w:val="24"/>
        </w:rPr>
        <w:t>±1</w:t>
      </w:r>
      <w:r w:rsidR="0011284D">
        <w:rPr>
          <w:rFonts w:ascii="Times New Roman" w:hAnsi="Times New Roman" w:cs="Times New Roman"/>
          <w:sz w:val="24"/>
        </w:rPr>
        <w:t xml:space="preserve"> </w:t>
      </w:r>
      <w:r w:rsidR="00B00FB4">
        <w:rPr>
          <w:rFonts w:ascii="Times New Roman" w:hAnsi="Times New Roman" w:cs="Times New Roman"/>
          <w:sz w:val="24"/>
        </w:rPr>
        <w:t>mmol O</w:t>
      </w:r>
      <w:r w:rsidR="00B00FB4" w:rsidRPr="00EF7E9E">
        <w:rPr>
          <w:rFonts w:ascii="Times New Roman" w:hAnsi="Times New Roman" w:cs="Times New Roman"/>
          <w:sz w:val="24"/>
          <w:vertAlign w:val="subscript"/>
        </w:rPr>
        <w:t>2</w:t>
      </w:r>
      <w:r w:rsidR="00B00FB4">
        <w:rPr>
          <w:rFonts w:ascii="Times New Roman" w:hAnsi="Times New Roman" w:cs="Times New Roman"/>
          <w:sz w:val="24"/>
          <w:vertAlign w:val="subscript"/>
        </w:rPr>
        <w:t xml:space="preserve"> </w:t>
      </w:r>
      <w:r w:rsidR="00B00FB4">
        <w:rPr>
          <w:rFonts w:ascii="Times New Roman" w:hAnsi="Times New Roman" w:cs="Times New Roman"/>
          <w:sz w:val="24"/>
        </w:rPr>
        <w:t>m</w:t>
      </w:r>
      <w:r w:rsidR="00B00FB4">
        <w:rPr>
          <w:rFonts w:ascii="Times New Roman" w:hAnsi="Times New Roman" w:cs="Times New Roman"/>
          <w:sz w:val="24"/>
          <w:vertAlign w:val="superscript"/>
        </w:rPr>
        <w:t>-2</w:t>
      </w:r>
      <w:r w:rsidR="00B00FB4">
        <w:rPr>
          <w:rFonts w:ascii="Times New Roman" w:hAnsi="Times New Roman" w:cs="Times New Roman"/>
          <w:sz w:val="24"/>
        </w:rPr>
        <w:t xml:space="preserve"> d</w:t>
      </w:r>
      <w:r w:rsidR="00B00FB4">
        <w:rPr>
          <w:rFonts w:ascii="Times New Roman" w:hAnsi="Times New Roman" w:cs="Times New Roman"/>
          <w:sz w:val="24"/>
          <w:vertAlign w:val="superscript"/>
        </w:rPr>
        <w:t>-1</w:t>
      </w:r>
      <w:r w:rsidR="00B00FB4">
        <w:rPr>
          <w:rFonts w:ascii="Times New Roman" w:hAnsi="Times New Roman" w:cs="Times New Roman"/>
          <w:sz w:val="24"/>
        </w:rPr>
        <w:t>) compared to all other cycles in both years</w:t>
      </w:r>
      <w:r w:rsidR="00FA53A0">
        <w:rPr>
          <w:rFonts w:ascii="Times New Roman" w:hAnsi="Times New Roman" w:cs="Times New Roman"/>
          <w:sz w:val="24"/>
        </w:rPr>
        <w:t xml:space="preserve"> (range for all other cycles was </w:t>
      </w:r>
      <w:r w:rsidR="00D17CB7">
        <w:rPr>
          <w:rFonts w:ascii="Times New Roman" w:hAnsi="Times New Roman" w:cs="Times New Roman"/>
          <w:sz w:val="24"/>
        </w:rPr>
        <w:t>-</w:t>
      </w:r>
      <w:r w:rsidR="00607D2D">
        <w:rPr>
          <w:rFonts w:ascii="Times New Roman" w:hAnsi="Times New Roman" w:cs="Times New Roman"/>
          <w:sz w:val="24"/>
        </w:rPr>
        <w:t xml:space="preserve">66 </w:t>
      </w:r>
      <w:r w:rsidR="00FA53A0">
        <w:rPr>
          <w:rFonts w:ascii="Times New Roman" w:hAnsi="Times New Roman" w:cs="Times New Roman"/>
          <w:sz w:val="24"/>
        </w:rPr>
        <w:t xml:space="preserve">to </w:t>
      </w:r>
      <w:r w:rsidR="005A19A1">
        <w:rPr>
          <w:rFonts w:ascii="Times New Roman" w:hAnsi="Times New Roman" w:cs="Times New Roman"/>
          <w:sz w:val="24"/>
        </w:rPr>
        <w:t xml:space="preserve">127 </w:t>
      </w:r>
      <w:r w:rsidR="00FA53A0">
        <w:rPr>
          <w:rFonts w:ascii="Times New Roman" w:hAnsi="Times New Roman" w:cs="Times New Roman"/>
          <w:sz w:val="24"/>
        </w:rPr>
        <w:t>mmol O</w:t>
      </w:r>
      <w:r w:rsidR="00FA53A0" w:rsidRPr="00EF7E9E">
        <w:rPr>
          <w:rFonts w:ascii="Times New Roman" w:hAnsi="Times New Roman" w:cs="Times New Roman"/>
          <w:sz w:val="24"/>
          <w:vertAlign w:val="subscript"/>
        </w:rPr>
        <w:t>2</w:t>
      </w:r>
      <w:r w:rsidR="00FA53A0">
        <w:rPr>
          <w:rFonts w:ascii="Times New Roman" w:hAnsi="Times New Roman" w:cs="Times New Roman"/>
          <w:sz w:val="24"/>
          <w:vertAlign w:val="subscript"/>
        </w:rPr>
        <w:t xml:space="preserve"> </w:t>
      </w:r>
      <w:r w:rsidR="00FA53A0">
        <w:rPr>
          <w:rFonts w:ascii="Times New Roman" w:hAnsi="Times New Roman" w:cs="Times New Roman"/>
          <w:sz w:val="24"/>
        </w:rPr>
        <w:t>m</w:t>
      </w:r>
      <w:r w:rsidR="00FA53A0">
        <w:rPr>
          <w:rFonts w:ascii="Times New Roman" w:hAnsi="Times New Roman" w:cs="Times New Roman"/>
          <w:sz w:val="24"/>
          <w:vertAlign w:val="superscript"/>
        </w:rPr>
        <w:t>-2</w:t>
      </w:r>
      <w:r w:rsidR="00FA53A0">
        <w:rPr>
          <w:rFonts w:ascii="Times New Roman" w:hAnsi="Times New Roman" w:cs="Times New Roman"/>
          <w:sz w:val="24"/>
        </w:rPr>
        <w:t xml:space="preserve"> d</w:t>
      </w:r>
      <w:r w:rsidR="00FA53A0">
        <w:rPr>
          <w:rFonts w:ascii="Times New Roman" w:hAnsi="Times New Roman" w:cs="Times New Roman"/>
          <w:sz w:val="24"/>
          <w:vertAlign w:val="superscript"/>
        </w:rPr>
        <w:t>-1</w:t>
      </w:r>
      <w:r w:rsidR="00B00FB4">
        <w:rPr>
          <w:rFonts w:ascii="Times New Roman" w:hAnsi="Times New Roman" w:cs="Times New Roman"/>
          <w:sz w:val="24"/>
        </w:rPr>
        <w:t>. This location was also characterized by deeper mixed-layer depths (</w:t>
      </w:r>
      <w:r w:rsidR="00F45E6A">
        <w:rPr>
          <w:rFonts w:ascii="Times New Roman" w:hAnsi="Times New Roman" w:cs="Times New Roman"/>
          <w:sz w:val="24"/>
        </w:rPr>
        <w:t xml:space="preserve">65 </w:t>
      </w:r>
      <w:r w:rsidR="00B00FB4">
        <w:rPr>
          <w:rFonts w:ascii="Times New Roman" w:hAnsi="Times New Roman" w:cs="Times New Roman"/>
          <w:sz w:val="24"/>
        </w:rPr>
        <w:t xml:space="preserve">to </w:t>
      </w:r>
      <w:r w:rsidR="00F45E6A">
        <w:rPr>
          <w:rFonts w:ascii="Times New Roman" w:hAnsi="Times New Roman" w:cs="Times New Roman"/>
          <w:sz w:val="24"/>
        </w:rPr>
        <w:t xml:space="preserve">76 </w:t>
      </w:r>
      <w:r w:rsidR="00B00FB4">
        <w:rPr>
          <w:rFonts w:ascii="Times New Roman" w:hAnsi="Times New Roman" w:cs="Times New Roman"/>
          <w:sz w:val="24"/>
        </w:rPr>
        <w:t>m)</w:t>
      </w:r>
      <w:r w:rsidR="00602257">
        <w:rPr>
          <w:rFonts w:ascii="Times New Roman" w:hAnsi="Times New Roman" w:cs="Times New Roman"/>
          <w:sz w:val="24"/>
        </w:rPr>
        <w:t xml:space="preserve"> than</w:t>
      </w:r>
      <w:r w:rsidR="00B00FB4">
        <w:rPr>
          <w:rFonts w:ascii="Times New Roman" w:hAnsi="Times New Roman" w:cs="Times New Roman"/>
          <w:sz w:val="24"/>
        </w:rPr>
        <w:t xml:space="preserve"> all other cycles </w:t>
      </w:r>
      <w:r w:rsidR="00602257">
        <w:rPr>
          <w:rFonts w:ascii="Times New Roman" w:hAnsi="Times New Roman" w:cs="Times New Roman"/>
          <w:sz w:val="24"/>
        </w:rPr>
        <w:t>(</w:t>
      </w:r>
      <w:r w:rsidR="00B00FB4">
        <w:rPr>
          <w:rFonts w:ascii="Times New Roman" w:hAnsi="Times New Roman" w:cs="Times New Roman"/>
          <w:sz w:val="24"/>
        </w:rPr>
        <w:t>10-</w:t>
      </w:r>
      <w:r w:rsidR="00F45E6A">
        <w:rPr>
          <w:rFonts w:ascii="Times New Roman" w:hAnsi="Times New Roman" w:cs="Times New Roman"/>
          <w:sz w:val="24"/>
        </w:rPr>
        <w:t xml:space="preserve">30 </w:t>
      </w:r>
      <w:r w:rsidR="00B00FB4">
        <w:rPr>
          <w:rFonts w:ascii="Times New Roman" w:hAnsi="Times New Roman" w:cs="Times New Roman"/>
          <w:sz w:val="24"/>
        </w:rPr>
        <w:t>m</w:t>
      </w:r>
      <w:r w:rsidR="00C83CF4">
        <w:rPr>
          <w:rFonts w:ascii="Times New Roman" w:hAnsi="Times New Roman" w:cs="Times New Roman"/>
          <w:sz w:val="24"/>
        </w:rPr>
        <w:t>)</w:t>
      </w:r>
      <w:r w:rsidR="00B00FB4">
        <w:rPr>
          <w:rFonts w:ascii="Times New Roman" w:hAnsi="Times New Roman" w:cs="Times New Roman"/>
          <w:sz w:val="24"/>
        </w:rPr>
        <w:t>.</w:t>
      </w:r>
    </w:p>
    <w:p w14:paraId="1F06F4A9" w14:textId="4AC59251" w:rsidR="00B00FB4" w:rsidRPr="00162A52" w:rsidRDefault="00B00FB4" w:rsidP="00B00FB4">
      <w:pPr>
        <w:spacing w:line="480" w:lineRule="auto"/>
        <w:contextualSpacing/>
        <w:rPr>
          <w:rFonts w:ascii="Times New Roman" w:hAnsi="Times New Roman" w:cs="Times New Roman"/>
          <w:sz w:val="24"/>
        </w:rPr>
      </w:pPr>
      <w:r>
        <w:rPr>
          <w:rFonts w:ascii="Times New Roman" w:hAnsi="Times New Roman" w:cs="Times New Roman"/>
          <w:sz w:val="24"/>
        </w:rPr>
        <w:tab/>
      </w:r>
      <w:r w:rsidR="005B3048">
        <w:rPr>
          <w:rFonts w:ascii="Times New Roman" w:hAnsi="Times New Roman" w:cs="Times New Roman"/>
          <w:sz w:val="24"/>
        </w:rPr>
        <w:t>C</w:t>
      </w:r>
      <w:r>
        <w:rPr>
          <w:rFonts w:ascii="Times New Roman" w:hAnsi="Times New Roman" w:cs="Times New Roman"/>
          <w:sz w:val="24"/>
        </w:rPr>
        <w:t xml:space="preserve">ycles conducted </w:t>
      </w:r>
      <w:r w:rsidR="00B104C3">
        <w:rPr>
          <w:rFonts w:ascii="Times New Roman" w:hAnsi="Times New Roman" w:cs="Times New Roman"/>
          <w:sz w:val="24"/>
        </w:rPr>
        <w:t>further offshore</w:t>
      </w:r>
      <w:r>
        <w:rPr>
          <w:rFonts w:ascii="Times New Roman" w:hAnsi="Times New Roman" w:cs="Times New Roman"/>
          <w:sz w:val="24"/>
        </w:rPr>
        <w:t xml:space="preserve"> (</w:t>
      </w:r>
      <w:r w:rsidR="00830C28">
        <w:rPr>
          <w:rFonts w:ascii="Times New Roman" w:hAnsi="Times New Roman" w:cs="Times New Roman"/>
          <w:sz w:val="24"/>
        </w:rPr>
        <w:t>P1604-</w:t>
      </w:r>
      <w:r w:rsidR="00303BA6">
        <w:rPr>
          <w:rFonts w:ascii="Times New Roman" w:hAnsi="Times New Roman" w:cs="Times New Roman"/>
          <w:sz w:val="24"/>
        </w:rPr>
        <w:t>2</w:t>
      </w:r>
      <w:r w:rsidR="00830C28">
        <w:rPr>
          <w:rFonts w:ascii="Times New Roman" w:hAnsi="Times New Roman" w:cs="Times New Roman"/>
          <w:sz w:val="24"/>
        </w:rPr>
        <w:t xml:space="preserve">, </w:t>
      </w:r>
      <w:r w:rsidR="00B94E39">
        <w:rPr>
          <w:rFonts w:ascii="Times New Roman" w:hAnsi="Times New Roman" w:cs="Times New Roman"/>
          <w:sz w:val="24"/>
        </w:rPr>
        <w:t>P1604</w:t>
      </w:r>
      <w:r w:rsidR="00123DDE">
        <w:rPr>
          <w:rFonts w:ascii="Times New Roman" w:hAnsi="Times New Roman" w:cs="Times New Roman"/>
          <w:sz w:val="24"/>
        </w:rPr>
        <w:t>-</w:t>
      </w:r>
      <w:r w:rsidRPr="0055640A">
        <w:rPr>
          <w:rFonts w:ascii="Times New Roman" w:hAnsi="Times New Roman" w:cs="Times New Roman"/>
          <w:sz w:val="24"/>
        </w:rPr>
        <w:t>3</w:t>
      </w:r>
      <w:r>
        <w:rPr>
          <w:rFonts w:ascii="Times New Roman" w:hAnsi="Times New Roman" w:cs="Times New Roman"/>
          <w:sz w:val="24"/>
        </w:rPr>
        <w:t xml:space="preserve">, </w:t>
      </w:r>
      <w:r w:rsidR="00B94E39">
        <w:rPr>
          <w:rFonts w:ascii="Times New Roman" w:hAnsi="Times New Roman" w:cs="Times New Roman"/>
          <w:sz w:val="24"/>
        </w:rPr>
        <w:t>P1706</w:t>
      </w:r>
      <w:r w:rsidR="00123DDE">
        <w:rPr>
          <w:rFonts w:ascii="Times New Roman" w:hAnsi="Times New Roman" w:cs="Times New Roman"/>
          <w:sz w:val="24"/>
        </w:rPr>
        <w:t>-</w:t>
      </w:r>
      <w:r w:rsidR="00830C28">
        <w:rPr>
          <w:rFonts w:ascii="Times New Roman" w:hAnsi="Times New Roman" w:cs="Times New Roman"/>
          <w:sz w:val="24"/>
        </w:rPr>
        <w:t>3</w:t>
      </w:r>
      <w:r>
        <w:rPr>
          <w:rFonts w:ascii="Times New Roman" w:hAnsi="Times New Roman" w:cs="Times New Roman"/>
          <w:sz w:val="24"/>
        </w:rPr>
        <w:t xml:space="preserve">, </w:t>
      </w:r>
      <w:r w:rsidR="00B94E39">
        <w:rPr>
          <w:rFonts w:ascii="Times New Roman" w:hAnsi="Times New Roman" w:cs="Times New Roman"/>
          <w:sz w:val="24"/>
        </w:rPr>
        <w:t>P1706</w:t>
      </w:r>
      <w:r w:rsidR="00123DDE">
        <w:rPr>
          <w:rFonts w:ascii="Times New Roman" w:hAnsi="Times New Roman" w:cs="Times New Roman"/>
          <w:sz w:val="24"/>
        </w:rPr>
        <w:t>-</w:t>
      </w:r>
      <w:r w:rsidR="00830C28">
        <w:rPr>
          <w:rFonts w:ascii="Times New Roman" w:hAnsi="Times New Roman" w:cs="Times New Roman"/>
          <w:sz w:val="24"/>
        </w:rPr>
        <w:t>4</w:t>
      </w:r>
      <w:r>
        <w:rPr>
          <w:rFonts w:ascii="Times New Roman" w:hAnsi="Times New Roman" w:cs="Times New Roman"/>
          <w:sz w:val="24"/>
        </w:rPr>
        <w:t xml:space="preserve">) </w:t>
      </w:r>
      <w:r w:rsidR="006B51AD">
        <w:rPr>
          <w:rFonts w:ascii="Times New Roman" w:hAnsi="Times New Roman" w:cs="Times New Roman"/>
          <w:sz w:val="24"/>
        </w:rPr>
        <w:t>shared similarities</w:t>
      </w:r>
      <w:r>
        <w:rPr>
          <w:rFonts w:ascii="Times New Roman" w:hAnsi="Times New Roman" w:cs="Times New Roman"/>
          <w:sz w:val="24"/>
        </w:rPr>
        <w:t xml:space="preserve"> in terms of </w:t>
      </w:r>
      <w:proofErr w:type="spellStart"/>
      <w:r w:rsidR="00697A8E">
        <w:rPr>
          <w:rFonts w:ascii="Times New Roman" w:hAnsi="Times New Roman" w:cs="Times New Roman"/>
          <w:sz w:val="24"/>
        </w:rPr>
        <w:t>NCP</w:t>
      </w:r>
      <w:r w:rsidR="00697A8E">
        <w:rPr>
          <w:rFonts w:ascii="Times New Roman" w:hAnsi="Times New Roman" w:cs="Times New Roman"/>
          <w:sz w:val="24"/>
          <w:vertAlign w:val="subscript"/>
        </w:rPr>
        <w:t>prior</w:t>
      </w:r>
      <w:proofErr w:type="spellEnd"/>
      <w:r w:rsidR="00697A8E">
        <w:rPr>
          <w:rFonts w:ascii="Times New Roman" w:hAnsi="Times New Roman" w:cs="Times New Roman"/>
          <w:sz w:val="24"/>
        </w:rPr>
        <w:t xml:space="preserve"> </w:t>
      </w:r>
      <w:r>
        <w:rPr>
          <w:rFonts w:ascii="Times New Roman" w:hAnsi="Times New Roman" w:cs="Times New Roman"/>
          <w:sz w:val="24"/>
        </w:rPr>
        <w:t>rate ranges with values generally varying between -20 and 20 mmol O</w:t>
      </w:r>
      <w:r w:rsidRPr="00EF7E9E">
        <w:rPr>
          <w:rFonts w:ascii="Times New Roman" w:hAnsi="Times New Roman" w:cs="Times New Roman"/>
          <w:sz w:val="24"/>
          <w:vertAlign w:val="subscript"/>
        </w:rPr>
        <w:t>2</w:t>
      </w:r>
      <w:r>
        <w:rPr>
          <w:rFonts w:ascii="Times New Roman" w:hAnsi="Times New Roman" w:cs="Times New Roman"/>
          <w:sz w:val="24"/>
          <w:vertAlign w:val="subscript"/>
        </w:rPr>
        <w:t xml:space="preserve"> </w:t>
      </w:r>
      <w:r>
        <w:rPr>
          <w:rFonts w:ascii="Times New Roman" w:hAnsi="Times New Roman" w:cs="Times New Roman"/>
          <w:sz w:val="24"/>
        </w:rPr>
        <w:t>m</w:t>
      </w:r>
      <w:r>
        <w:rPr>
          <w:rFonts w:ascii="Times New Roman" w:hAnsi="Times New Roman" w:cs="Times New Roman"/>
          <w:sz w:val="24"/>
          <w:vertAlign w:val="superscript"/>
        </w:rPr>
        <w:t>-2</w:t>
      </w:r>
      <w:r>
        <w:rPr>
          <w:rFonts w:ascii="Times New Roman" w:hAnsi="Times New Roman" w:cs="Times New Roman"/>
          <w:sz w:val="24"/>
        </w:rPr>
        <w:t xml:space="preserve"> d</w:t>
      </w:r>
      <w:r>
        <w:rPr>
          <w:rFonts w:ascii="Times New Roman" w:hAnsi="Times New Roman" w:cs="Times New Roman"/>
          <w:sz w:val="24"/>
          <w:vertAlign w:val="superscript"/>
        </w:rPr>
        <w:t>-1</w:t>
      </w:r>
      <w:r>
        <w:rPr>
          <w:rFonts w:ascii="Times New Roman" w:hAnsi="Times New Roman" w:cs="Times New Roman"/>
          <w:sz w:val="24"/>
        </w:rPr>
        <w:t xml:space="preserve">. </w:t>
      </w:r>
    </w:p>
    <w:p w14:paraId="720F40D1" w14:textId="77777777" w:rsidR="00B86C4A" w:rsidRDefault="00B86C4A" w:rsidP="00796488">
      <w:pPr>
        <w:spacing w:line="480" w:lineRule="auto"/>
        <w:contextualSpacing/>
        <w:rPr>
          <w:rFonts w:ascii="Times New Roman" w:hAnsi="Times New Roman" w:cs="Times New Roman"/>
          <w:b/>
          <w:sz w:val="24"/>
        </w:rPr>
      </w:pPr>
    </w:p>
    <w:p w14:paraId="663547B5" w14:textId="2E0CBE5A" w:rsidR="009A5F81" w:rsidRPr="00151303" w:rsidRDefault="001B6EFE" w:rsidP="00796488">
      <w:pPr>
        <w:spacing w:line="480" w:lineRule="auto"/>
        <w:contextualSpacing/>
        <w:rPr>
          <w:rFonts w:ascii="Times New Roman" w:hAnsi="Times New Roman" w:cs="Times New Roman"/>
          <w:b/>
          <w:sz w:val="24"/>
        </w:rPr>
      </w:pPr>
      <w:r>
        <w:rPr>
          <w:rFonts w:ascii="Times New Roman" w:hAnsi="Times New Roman" w:cs="Times New Roman"/>
          <w:b/>
          <w:sz w:val="24"/>
        </w:rPr>
        <w:t xml:space="preserve">3.2 </w:t>
      </w:r>
      <w:r w:rsidR="004A2658" w:rsidRPr="00C961F5">
        <w:rPr>
          <w:rFonts w:ascii="Times New Roman" w:hAnsi="Times New Roman" w:cs="Times New Roman"/>
          <w:b/>
          <w:sz w:val="24"/>
        </w:rPr>
        <w:t>Exponentially-weighted</w:t>
      </w:r>
      <w:r w:rsidR="006B3992" w:rsidRPr="00CB6877">
        <w:rPr>
          <w:rFonts w:ascii="Times New Roman" w:hAnsi="Times New Roman" w:cs="Times New Roman"/>
          <w:b/>
          <w:sz w:val="24"/>
        </w:rPr>
        <w:t xml:space="preserve"> versus </w:t>
      </w:r>
      <w:r w:rsidR="004A2658" w:rsidRPr="00C961F5">
        <w:rPr>
          <w:rFonts w:ascii="Times New Roman" w:hAnsi="Times New Roman" w:cs="Times New Roman"/>
          <w:b/>
          <w:sz w:val="24"/>
        </w:rPr>
        <w:t xml:space="preserve">short-term, </w:t>
      </w:r>
      <w:r w:rsidR="006B3992" w:rsidRPr="00CB6877">
        <w:rPr>
          <w:rFonts w:ascii="Times New Roman" w:hAnsi="Times New Roman" w:cs="Times New Roman"/>
          <w:b/>
          <w:sz w:val="24"/>
        </w:rPr>
        <w:t>non-steady-state</w:t>
      </w:r>
      <w:r w:rsidR="00E87B8F" w:rsidRPr="00CB6877">
        <w:rPr>
          <w:rFonts w:ascii="Times New Roman" w:hAnsi="Times New Roman" w:cs="Times New Roman"/>
          <w:b/>
          <w:sz w:val="24"/>
        </w:rPr>
        <w:t xml:space="preserve">-based calculation of </w:t>
      </w:r>
      <w:r w:rsidR="00E87B8F" w:rsidRPr="002F375B">
        <w:rPr>
          <w:rFonts w:ascii="Times New Roman" w:hAnsi="Times New Roman" w:cs="Times New Roman"/>
          <w:b/>
          <w:i/>
          <w:sz w:val="24"/>
        </w:rPr>
        <w:t>in situ</w:t>
      </w:r>
      <w:r w:rsidR="00E87B8F" w:rsidRPr="002F375B">
        <w:rPr>
          <w:rFonts w:ascii="Times New Roman" w:hAnsi="Times New Roman" w:cs="Times New Roman"/>
          <w:b/>
          <w:sz w:val="24"/>
        </w:rPr>
        <w:t xml:space="preserve"> NCP</w:t>
      </w:r>
    </w:p>
    <w:p w14:paraId="56EDCB89" w14:textId="0D62DA8C" w:rsidR="000F0710" w:rsidRDefault="000F0710" w:rsidP="000F0710">
      <w:pPr>
        <w:spacing w:line="480" w:lineRule="auto"/>
        <w:ind w:firstLine="720"/>
        <w:contextualSpacing/>
        <w:rPr>
          <w:rFonts w:ascii="Times New Roman" w:hAnsi="Times New Roman" w:cs="Times New Roman"/>
          <w:sz w:val="24"/>
        </w:rPr>
      </w:pPr>
      <w:r w:rsidRPr="00F22AC7">
        <w:rPr>
          <w:rFonts w:ascii="Times New Roman" w:hAnsi="Times New Roman" w:cs="Times New Roman"/>
          <w:sz w:val="24"/>
        </w:rPr>
        <w:t xml:space="preserve">Non-steady state changes in mixed-layer biological oxygen implied by the slopes of the linear fits suggest that non-steady state conditions </w:t>
      </w:r>
      <w:r w:rsidR="00A76D05" w:rsidRPr="00F22AC7">
        <w:rPr>
          <w:rFonts w:ascii="Times New Roman" w:hAnsi="Times New Roman" w:cs="Times New Roman"/>
          <w:sz w:val="24"/>
        </w:rPr>
        <w:t>were</w:t>
      </w:r>
      <w:r w:rsidR="003E139B" w:rsidRPr="00F22AC7">
        <w:rPr>
          <w:rFonts w:ascii="Times New Roman" w:hAnsi="Times New Roman" w:cs="Times New Roman"/>
          <w:sz w:val="24"/>
        </w:rPr>
        <w:t xml:space="preserve"> </w:t>
      </w:r>
      <w:r w:rsidRPr="008C604D">
        <w:rPr>
          <w:rFonts w:ascii="Times New Roman" w:hAnsi="Times New Roman" w:cs="Times New Roman"/>
          <w:sz w:val="24"/>
        </w:rPr>
        <w:t>non-negligible</w:t>
      </w:r>
      <w:r w:rsidR="00B8738F" w:rsidRPr="008C604D">
        <w:rPr>
          <w:rFonts w:ascii="Times New Roman" w:hAnsi="Times New Roman" w:cs="Times New Roman"/>
          <w:sz w:val="24"/>
        </w:rPr>
        <w:t xml:space="preserve"> </w:t>
      </w:r>
      <w:r w:rsidR="00BE14C7" w:rsidRPr="00F30A68">
        <w:rPr>
          <w:rFonts w:ascii="Times New Roman" w:hAnsi="Times New Roman" w:cs="Times New Roman"/>
          <w:sz w:val="24"/>
        </w:rPr>
        <w:t xml:space="preserve">when integrated </w:t>
      </w:r>
      <w:r w:rsidR="00B8738F" w:rsidRPr="003C2559">
        <w:rPr>
          <w:rFonts w:ascii="Times New Roman" w:hAnsi="Times New Roman" w:cs="Times New Roman"/>
          <w:sz w:val="24"/>
        </w:rPr>
        <w:t>over multiple days</w:t>
      </w:r>
      <w:r w:rsidRPr="003C2559">
        <w:rPr>
          <w:rFonts w:ascii="Times New Roman" w:hAnsi="Times New Roman" w:cs="Times New Roman"/>
          <w:sz w:val="24"/>
        </w:rPr>
        <w:t>, with</w:t>
      </w:r>
      <w:r w:rsidR="00D837CB" w:rsidRPr="009A6816">
        <w:rPr>
          <w:rFonts w:ascii="Times New Roman" w:hAnsi="Times New Roman" w:cs="Times New Roman"/>
          <w:sz w:val="24"/>
        </w:rPr>
        <w:t xml:space="preserve"> </w:t>
      </w:r>
      <w:r w:rsidR="00E852A6" w:rsidRPr="009A6816">
        <w:rPr>
          <w:rFonts w:ascii="Times New Roman" w:hAnsi="Times New Roman" w:cs="Times New Roman"/>
          <w:sz w:val="24"/>
        </w:rPr>
        <w:t>change</w:t>
      </w:r>
      <w:r w:rsidR="00D454CA" w:rsidRPr="002A1EDD">
        <w:rPr>
          <w:rFonts w:ascii="Times New Roman" w:hAnsi="Times New Roman" w:cs="Times New Roman"/>
          <w:sz w:val="24"/>
        </w:rPr>
        <w:t>s</w:t>
      </w:r>
      <w:r w:rsidR="00E852A6" w:rsidRPr="002A1EDD">
        <w:rPr>
          <w:rFonts w:ascii="Times New Roman" w:hAnsi="Times New Roman" w:cs="Times New Roman"/>
          <w:sz w:val="24"/>
        </w:rPr>
        <w:t xml:space="preserve"> in ΔO</w:t>
      </w:r>
      <w:r w:rsidR="00E852A6" w:rsidRPr="00481177">
        <w:rPr>
          <w:rFonts w:ascii="Times New Roman" w:hAnsi="Times New Roman" w:cs="Times New Roman"/>
          <w:sz w:val="24"/>
          <w:vertAlign w:val="subscript"/>
        </w:rPr>
        <w:t>2</w:t>
      </w:r>
      <w:r w:rsidR="00E852A6" w:rsidRPr="006C099F">
        <w:rPr>
          <w:rFonts w:ascii="Times New Roman" w:hAnsi="Times New Roman" w:cs="Times New Roman"/>
          <w:sz w:val="24"/>
        </w:rPr>
        <w:t>/</w:t>
      </w:r>
      <w:proofErr w:type="spellStart"/>
      <w:r w:rsidR="00E852A6" w:rsidRPr="006C099F">
        <w:rPr>
          <w:rFonts w:ascii="Times New Roman" w:hAnsi="Times New Roman" w:cs="Times New Roman"/>
          <w:sz w:val="24"/>
        </w:rPr>
        <w:t>Ar</w:t>
      </w:r>
      <w:proofErr w:type="spellEnd"/>
      <w:r w:rsidRPr="006D7136">
        <w:rPr>
          <w:rFonts w:ascii="Times New Roman" w:hAnsi="Times New Roman" w:cs="Times New Roman"/>
          <w:sz w:val="24"/>
        </w:rPr>
        <w:t xml:space="preserve"> ranging from</w:t>
      </w:r>
      <w:r w:rsidR="00993603" w:rsidRPr="006D7136">
        <w:rPr>
          <w:rFonts w:ascii="Times New Roman" w:hAnsi="Times New Roman" w:cs="Times New Roman"/>
          <w:sz w:val="24"/>
        </w:rPr>
        <w:t xml:space="preserve"> </w:t>
      </w:r>
      <w:r w:rsidR="0054249A" w:rsidRPr="006D7136">
        <w:rPr>
          <w:rFonts w:ascii="Times New Roman" w:hAnsi="Times New Roman" w:cs="Times New Roman"/>
          <w:sz w:val="24"/>
        </w:rPr>
        <w:t>-</w:t>
      </w:r>
      <w:r w:rsidR="00204B6A">
        <w:rPr>
          <w:rFonts w:ascii="Times New Roman" w:hAnsi="Times New Roman" w:cs="Times New Roman"/>
          <w:sz w:val="24"/>
        </w:rPr>
        <w:t>3</w:t>
      </w:r>
      <w:r w:rsidR="0054249A" w:rsidRPr="000E2007">
        <w:rPr>
          <w:rFonts w:ascii="Times New Roman" w:hAnsi="Times New Roman" w:cs="Times New Roman"/>
          <w:sz w:val="24"/>
        </w:rPr>
        <w:t>.</w:t>
      </w:r>
      <w:r w:rsidR="00204B6A">
        <w:rPr>
          <w:rFonts w:ascii="Times New Roman" w:hAnsi="Times New Roman" w:cs="Times New Roman"/>
          <w:sz w:val="24"/>
        </w:rPr>
        <w:t>1</w:t>
      </w:r>
      <w:r w:rsidR="00193719">
        <w:rPr>
          <w:rFonts w:ascii="Times New Roman" w:hAnsi="Times New Roman" w:cs="Times New Roman"/>
          <w:sz w:val="24"/>
        </w:rPr>
        <w:t>3</w:t>
      </w:r>
      <w:r w:rsidR="006712BD" w:rsidRPr="00CC3EDD">
        <w:rPr>
          <w:rFonts w:ascii="Times New Roman" w:hAnsi="Times New Roman" w:cs="Times New Roman"/>
          <w:sz w:val="24"/>
        </w:rPr>
        <w:t xml:space="preserve"> </w:t>
      </w:r>
      <w:r w:rsidR="0054249A" w:rsidRPr="00CC3EDD">
        <w:rPr>
          <w:rFonts w:ascii="Times New Roman" w:hAnsi="Times New Roman" w:cs="Times New Roman"/>
          <w:sz w:val="24"/>
        </w:rPr>
        <w:t xml:space="preserve">to </w:t>
      </w:r>
      <w:r w:rsidR="00204B6A">
        <w:rPr>
          <w:rFonts w:ascii="Times New Roman" w:hAnsi="Times New Roman" w:cs="Times New Roman"/>
          <w:sz w:val="24"/>
        </w:rPr>
        <w:t>1</w:t>
      </w:r>
      <w:r w:rsidR="00D576C0" w:rsidRPr="002D42EB">
        <w:rPr>
          <w:rFonts w:ascii="Times New Roman" w:hAnsi="Times New Roman" w:cs="Times New Roman"/>
          <w:sz w:val="24"/>
        </w:rPr>
        <w:t>.</w:t>
      </w:r>
      <w:r w:rsidR="00204B6A">
        <w:rPr>
          <w:rFonts w:ascii="Times New Roman" w:hAnsi="Times New Roman" w:cs="Times New Roman"/>
          <w:sz w:val="24"/>
        </w:rPr>
        <w:t>9</w:t>
      </w:r>
      <w:r w:rsidR="00193719">
        <w:rPr>
          <w:rFonts w:ascii="Times New Roman" w:hAnsi="Times New Roman" w:cs="Times New Roman"/>
          <w:sz w:val="24"/>
        </w:rPr>
        <w:t>5</w:t>
      </w:r>
      <w:r w:rsidR="00FB5E4D" w:rsidRPr="006A3A46">
        <w:rPr>
          <w:rFonts w:ascii="Times New Roman" w:hAnsi="Times New Roman" w:cs="Times New Roman"/>
          <w:sz w:val="24"/>
        </w:rPr>
        <w:t xml:space="preserve"> </w:t>
      </w:r>
      <w:r w:rsidR="00D576C0" w:rsidRPr="003E0BA7">
        <w:rPr>
          <w:rFonts w:ascii="Times New Roman" w:hAnsi="Times New Roman" w:cs="Times New Roman"/>
          <w:sz w:val="24"/>
        </w:rPr>
        <w:t>%</w:t>
      </w:r>
      <w:r w:rsidR="008838C0" w:rsidRPr="003E0BA7">
        <w:rPr>
          <w:rFonts w:ascii="Times New Roman" w:hAnsi="Times New Roman" w:cs="Times New Roman"/>
          <w:sz w:val="24"/>
        </w:rPr>
        <w:t xml:space="preserve"> </w:t>
      </w:r>
      <w:r w:rsidR="00EF5DAB">
        <w:rPr>
          <w:rFonts w:ascii="Times New Roman" w:hAnsi="Times New Roman" w:cs="Times New Roman"/>
          <w:sz w:val="24"/>
        </w:rPr>
        <w:t xml:space="preserve">saturation anomaly </w:t>
      </w:r>
      <w:r w:rsidR="0054249A" w:rsidRPr="0059420A">
        <w:rPr>
          <w:rFonts w:ascii="Times New Roman" w:hAnsi="Times New Roman" w:cs="Times New Roman"/>
          <w:sz w:val="24"/>
        </w:rPr>
        <w:t>d</w:t>
      </w:r>
      <w:r w:rsidR="0054249A" w:rsidRPr="00F22AC7">
        <w:rPr>
          <w:rFonts w:ascii="Times New Roman" w:hAnsi="Times New Roman" w:cs="Times New Roman"/>
          <w:sz w:val="24"/>
          <w:vertAlign w:val="superscript"/>
        </w:rPr>
        <w:t>-1</w:t>
      </w:r>
      <w:r w:rsidR="00D837CB" w:rsidRPr="00F22AC7">
        <w:rPr>
          <w:rFonts w:ascii="Times New Roman" w:hAnsi="Times New Roman" w:cs="Times New Roman"/>
          <w:sz w:val="24"/>
        </w:rPr>
        <w:t xml:space="preserve"> </w:t>
      </w:r>
      <w:r w:rsidR="002F3953" w:rsidRPr="00F22AC7">
        <w:rPr>
          <w:rFonts w:ascii="Times New Roman" w:hAnsi="Times New Roman" w:cs="Times New Roman"/>
          <w:sz w:val="24"/>
        </w:rPr>
        <w:t xml:space="preserve">at </w:t>
      </w:r>
      <w:r w:rsidR="002F3953" w:rsidRPr="00F22AC7">
        <w:rPr>
          <w:rFonts w:ascii="Times New Roman" w:hAnsi="Times New Roman" w:cs="Times New Roman"/>
          <w:sz w:val="24"/>
        </w:rPr>
        <w:lastRenderedPageBreak/>
        <w:t>some stations</w:t>
      </w:r>
      <w:r w:rsidR="00D576C0" w:rsidRPr="00F22AC7">
        <w:rPr>
          <w:rFonts w:ascii="Times New Roman" w:hAnsi="Times New Roman" w:cs="Times New Roman"/>
          <w:sz w:val="24"/>
        </w:rPr>
        <w:t xml:space="preserve">. The observed rates of change in the </w:t>
      </w:r>
      <w:proofErr w:type="spellStart"/>
      <w:r w:rsidR="00D576C0" w:rsidRPr="00F22AC7">
        <w:rPr>
          <w:rFonts w:ascii="Times New Roman" w:hAnsi="Times New Roman" w:cs="Times New Roman"/>
          <w:sz w:val="24"/>
        </w:rPr>
        <w:t>NCP</w:t>
      </w:r>
      <w:r w:rsidR="00F61185" w:rsidRPr="00F22AC7">
        <w:rPr>
          <w:rFonts w:ascii="Times New Roman" w:hAnsi="Times New Roman" w:cs="Times New Roman"/>
          <w:sz w:val="24"/>
          <w:vertAlign w:val="subscript"/>
        </w:rPr>
        <w:t>prior</w:t>
      </w:r>
      <w:proofErr w:type="spellEnd"/>
      <w:r w:rsidR="00D576C0" w:rsidRPr="00F22AC7">
        <w:rPr>
          <w:rFonts w:ascii="Times New Roman" w:hAnsi="Times New Roman" w:cs="Times New Roman"/>
          <w:sz w:val="24"/>
        </w:rPr>
        <w:t xml:space="preserve"> signal across the </w:t>
      </w:r>
      <w:r w:rsidR="00993603" w:rsidRPr="00F22AC7">
        <w:rPr>
          <w:rFonts w:ascii="Times New Roman" w:hAnsi="Times New Roman" w:cs="Times New Roman"/>
          <w:sz w:val="24"/>
        </w:rPr>
        <w:t xml:space="preserve">cycles </w:t>
      </w:r>
      <w:r w:rsidR="00D576C0" w:rsidRPr="00F22AC7">
        <w:rPr>
          <w:rFonts w:ascii="Times New Roman" w:hAnsi="Times New Roman" w:cs="Times New Roman"/>
          <w:sz w:val="24"/>
        </w:rPr>
        <w:t>corresponded to slopes varying between</w:t>
      </w:r>
      <w:r w:rsidRPr="00F22AC7">
        <w:rPr>
          <w:rFonts w:ascii="Times New Roman" w:hAnsi="Times New Roman" w:cs="Times New Roman"/>
          <w:sz w:val="24"/>
        </w:rPr>
        <w:t xml:space="preserve"> -</w:t>
      </w:r>
      <w:r w:rsidR="0091464D">
        <w:rPr>
          <w:rFonts w:ascii="Times New Roman" w:hAnsi="Times New Roman" w:cs="Times New Roman"/>
          <w:sz w:val="24"/>
        </w:rPr>
        <w:t>13</w:t>
      </w:r>
      <w:r w:rsidR="0091464D" w:rsidRPr="00F22AC7">
        <w:rPr>
          <w:rFonts w:ascii="Times New Roman" w:hAnsi="Times New Roman" w:cs="Times New Roman"/>
          <w:sz w:val="24"/>
        </w:rPr>
        <w:t xml:space="preserve"> </w:t>
      </w:r>
      <w:r w:rsidR="00D576C0" w:rsidRPr="00F22AC7">
        <w:rPr>
          <w:rFonts w:ascii="Times New Roman" w:hAnsi="Times New Roman" w:cs="Times New Roman"/>
          <w:sz w:val="24"/>
        </w:rPr>
        <w:t>and</w:t>
      </w:r>
      <w:r w:rsidRPr="00F22AC7">
        <w:rPr>
          <w:rFonts w:ascii="Times New Roman" w:hAnsi="Times New Roman" w:cs="Times New Roman"/>
          <w:sz w:val="24"/>
        </w:rPr>
        <w:t xml:space="preserve"> </w:t>
      </w:r>
      <w:r w:rsidR="0091464D" w:rsidRPr="00F22AC7">
        <w:rPr>
          <w:rFonts w:ascii="Times New Roman" w:hAnsi="Times New Roman" w:cs="Times New Roman"/>
          <w:sz w:val="24"/>
        </w:rPr>
        <w:t>1</w:t>
      </w:r>
      <w:r w:rsidR="0091464D">
        <w:rPr>
          <w:rFonts w:ascii="Times New Roman" w:hAnsi="Times New Roman" w:cs="Times New Roman"/>
          <w:sz w:val="24"/>
        </w:rPr>
        <w:t>3</w:t>
      </w:r>
      <w:r w:rsidR="0091464D" w:rsidRPr="00F22AC7">
        <w:rPr>
          <w:rFonts w:ascii="Times New Roman" w:hAnsi="Times New Roman" w:cs="Times New Roman"/>
          <w:sz w:val="24"/>
        </w:rPr>
        <w:t xml:space="preserve"> </w:t>
      </w:r>
      <w:r w:rsidRPr="00F22AC7">
        <w:rPr>
          <w:rFonts w:ascii="Times New Roman" w:hAnsi="Times New Roman" w:cs="Times New Roman"/>
          <w:sz w:val="24"/>
        </w:rPr>
        <w:t>mmol O</w:t>
      </w:r>
      <w:r w:rsidRPr="00F22AC7">
        <w:rPr>
          <w:rFonts w:ascii="Times New Roman" w:hAnsi="Times New Roman" w:cs="Times New Roman"/>
          <w:sz w:val="24"/>
          <w:vertAlign w:val="subscript"/>
        </w:rPr>
        <w:t>2</w:t>
      </w:r>
      <w:r w:rsidRPr="00F22AC7">
        <w:rPr>
          <w:rFonts w:ascii="Times New Roman" w:hAnsi="Times New Roman" w:cs="Times New Roman"/>
          <w:sz w:val="24"/>
        </w:rPr>
        <w:t xml:space="preserve"> m</w:t>
      </w:r>
      <w:r w:rsidRPr="00F22AC7">
        <w:rPr>
          <w:rFonts w:ascii="Times New Roman" w:hAnsi="Times New Roman" w:cs="Times New Roman"/>
          <w:sz w:val="24"/>
          <w:vertAlign w:val="superscript"/>
        </w:rPr>
        <w:t>-2</w:t>
      </w:r>
      <w:r w:rsidRPr="00F22AC7">
        <w:rPr>
          <w:rFonts w:ascii="Times New Roman" w:hAnsi="Times New Roman" w:cs="Times New Roman"/>
          <w:sz w:val="24"/>
        </w:rPr>
        <w:t xml:space="preserve"> d</w:t>
      </w:r>
      <w:r w:rsidRPr="00F22AC7">
        <w:rPr>
          <w:rFonts w:ascii="Times New Roman" w:hAnsi="Times New Roman" w:cs="Times New Roman"/>
          <w:sz w:val="24"/>
          <w:vertAlign w:val="superscript"/>
        </w:rPr>
        <w:t>-</w:t>
      </w:r>
      <w:r w:rsidR="00155054" w:rsidRPr="00F22AC7">
        <w:rPr>
          <w:rFonts w:ascii="Times New Roman" w:hAnsi="Times New Roman" w:cs="Times New Roman"/>
          <w:sz w:val="24"/>
          <w:vertAlign w:val="superscript"/>
        </w:rPr>
        <w:t>2</w:t>
      </w:r>
      <w:r w:rsidR="00155FA2" w:rsidRPr="00F22AC7">
        <w:rPr>
          <w:rFonts w:ascii="Times New Roman" w:hAnsi="Times New Roman" w:cs="Times New Roman"/>
          <w:sz w:val="24"/>
          <w:vertAlign w:val="superscript"/>
        </w:rPr>
        <w:t xml:space="preserve"> </w:t>
      </w:r>
      <w:r w:rsidR="00155FA2" w:rsidRPr="00F22AC7">
        <w:rPr>
          <w:rFonts w:ascii="Times New Roman" w:hAnsi="Times New Roman" w:cs="Times New Roman"/>
          <w:sz w:val="24"/>
        </w:rPr>
        <w:t>(Table 2)</w:t>
      </w:r>
      <w:r w:rsidRPr="00F22AC7">
        <w:rPr>
          <w:rFonts w:ascii="Times New Roman" w:hAnsi="Times New Roman" w:cs="Times New Roman"/>
          <w:sz w:val="24"/>
        </w:rPr>
        <w:t>.</w:t>
      </w:r>
    </w:p>
    <w:p w14:paraId="145713A7" w14:textId="7BA7191B" w:rsidR="003112EF" w:rsidRPr="003920D6" w:rsidRDefault="004E3ACE" w:rsidP="000F0710">
      <w:pPr>
        <w:spacing w:line="480" w:lineRule="auto"/>
        <w:ind w:firstLine="720"/>
        <w:contextualSpacing/>
        <w:rPr>
          <w:rFonts w:ascii="Times New Roman" w:hAnsi="Times New Roman" w:cs="Times New Roman"/>
          <w:i/>
          <w:sz w:val="24"/>
        </w:rPr>
      </w:pPr>
      <w:r>
        <w:rPr>
          <w:rFonts w:ascii="Times New Roman" w:hAnsi="Times New Roman" w:cs="Times New Roman"/>
          <w:sz w:val="24"/>
        </w:rPr>
        <w:t>The</w:t>
      </w:r>
      <w:r w:rsidR="008838C0">
        <w:rPr>
          <w:rFonts w:ascii="Times New Roman" w:hAnsi="Times New Roman" w:cs="Times New Roman"/>
          <w:sz w:val="24"/>
        </w:rPr>
        <w:t xml:space="preserve"> secula</w:t>
      </w:r>
      <w:r w:rsidR="008A6504">
        <w:rPr>
          <w:rFonts w:ascii="Times New Roman" w:hAnsi="Times New Roman" w:cs="Times New Roman"/>
          <w:sz w:val="24"/>
        </w:rPr>
        <w:t>r</w:t>
      </w:r>
      <w:r>
        <w:rPr>
          <w:rFonts w:ascii="Times New Roman" w:hAnsi="Times New Roman" w:cs="Times New Roman"/>
          <w:sz w:val="24"/>
        </w:rPr>
        <w:t xml:space="preserve"> increases</w:t>
      </w:r>
      <w:r w:rsidR="00506787">
        <w:rPr>
          <w:rFonts w:ascii="Times New Roman" w:hAnsi="Times New Roman" w:cs="Times New Roman"/>
          <w:sz w:val="24"/>
        </w:rPr>
        <w:t xml:space="preserve"> and </w:t>
      </w:r>
      <w:r>
        <w:rPr>
          <w:rFonts w:ascii="Times New Roman" w:hAnsi="Times New Roman" w:cs="Times New Roman"/>
          <w:sz w:val="24"/>
        </w:rPr>
        <w:t xml:space="preserve">decreases in </w:t>
      </w:r>
      <w:r w:rsidR="00506787">
        <w:rPr>
          <w:rFonts w:ascii="Times New Roman" w:hAnsi="Times New Roman" w:cs="Times New Roman"/>
          <w:sz w:val="24"/>
        </w:rPr>
        <w:t>mixed-</w:t>
      </w:r>
      <w:r>
        <w:rPr>
          <w:rFonts w:ascii="Times New Roman" w:hAnsi="Times New Roman" w:cs="Times New Roman"/>
          <w:sz w:val="24"/>
        </w:rPr>
        <w:t xml:space="preserve">layer biological oxygen </w:t>
      </w:r>
      <w:r w:rsidR="008A6504">
        <w:rPr>
          <w:rFonts w:ascii="Times New Roman" w:hAnsi="Times New Roman" w:cs="Times New Roman"/>
          <w:sz w:val="24"/>
        </w:rPr>
        <w:t>during a cycle</w:t>
      </w:r>
      <w:r>
        <w:rPr>
          <w:rFonts w:ascii="Times New Roman" w:hAnsi="Times New Roman" w:cs="Times New Roman"/>
          <w:sz w:val="24"/>
        </w:rPr>
        <w:t xml:space="preserve"> resulted in corresponding </w:t>
      </w:r>
      <w:r w:rsidR="00585A07">
        <w:rPr>
          <w:rFonts w:ascii="Times New Roman" w:hAnsi="Times New Roman" w:cs="Times New Roman"/>
          <w:sz w:val="24"/>
        </w:rPr>
        <w:t>offsets between NCP</w:t>
      </w:r>
      <w:r w:rsidR="00585A07">
        <w:rPr>
          <w:rFonts w:ascii="Times New Roman" w:hAnsi="Times New Roman" w:cs="Times New Roman"/>
          <w:sz w:val="24"/>
          <w:vertAlign w:val="subscript"/>
        </w:rPr>
        <w:t>RT</w:t>
      </w:r>
      <w:r w:rsidR="00585A07">
        <w:rPr>
          <w:rFonts w:ascii="Times New Roman" w:hAnsi="Times New Roman" w:cs="Times New Roman"/>
          <w:sz w:val="24"/>
        </w:rPr>
        <w:t xml:space="preserve"> and </w:t>
      </w:r>
      <w:proofErr w:type="spellStart"/>
      <w:r w:rsidR="00585A07">
        <w:rPr>
          <w:rFonts w:ascii="Times New Roman" w:hAnsi="Times New Roman" w:cs="Times New Roman"/>
          <w:sz w:val="24"/>
        </w:rPr>
        <w:t>NCP</w:t>
      </w:r>
      <w:r w:rsidR="00F61185">
        <w:rPr>
          <w:rFonts w:ascii="Times New Roman" w:hAnsi="Times New Roman" w:cs="Times New Roman"/>
          <w:sz w:val="24"/>
          <w:vertAlign w:val="subscript"/>
        </w:rPr>
        <w:t>prior</w:t>
      </w:r>
      <w:proofErr w:type="spellEnd"/>
      <w:r w:rsidR="00585A07">
        <w:rPr>
          <w:rFonts w:ascii="Times New Roman" w:hAnsi="Times New Roman" w:cs="Times New Roman"/>
          <w:sz w:val="24"/>
        </w:rPr>
        <w:t xml:space="preserve"> proportional to the magnitude of the </w:t>
      </w:r>
      <w:r w:rsidR="00415C9B">
        <w:rPr>
          <w:rFonts w:ascii="Times New Roman" w:hAnsi="Times New Roman" w:cs="Times New Roman"/>
          <w:sz w:val="24"/>
        </w:rPr>
        <w:t>slope in ΔO</w:t>
      </w:r>
      <w:r w:rsidR="00415C9B">
        <w:rPr>
          <w:rFonts w:ascii="Times New Roman" w:hAnsi="Times New Roman" w:cs="Times New Roman"/>
          <w:sz w:val="24"/>
          <w:vertAlign w:val="subscript"/>
        </w:rPr>
        <w:t>2</w:t>
      </w:r>
      <w:r w:rsidR="00415C9B">
        <w:rPr>
          <w:rFonts w:ascii="Times New Roman" w:hAnsi="Times New Roman" w:cs="Times New Roman"/>
          <w:sz w:val="24"/>
        </w:rPr>
        <w:t>/Ar.</w:t>
      </w:r>
      <w:r w:rsidR="00045195">
        <w:rPr>
          <w:rFonts w:ascii="Times New Roman" w:hAnsi="Times New Roman" w:cs="Times New Roman"/>
          <w:sz w:val="24"/>
        </w:rPr>
        <w:t xml:space="preserve"> </w:t>
      </w:r>
      <w:r w:rsidR="008D3C41">
        <w:rPr>
          <w:rFonts w:ascii="Times New Roman" w:hAnsi="Times New Roman" w:cs="Times New Roman"/>
          <w:sz w:val="24"/>
        </w:rPr>
        <w:t>Th</w:t>
      </w:r>
      <w:r w:rsidR="008C5C52">
        <w:rPr>
          <w:rFonts w:ascii="Times New Roman" w:hAnsi="Times New Roman" w:cs="Times New Roman"/>
          <w:sz w:val="24"/>
        </w:rPr>
        <w:t>e</w:t>
      </w:r>
      <w:r w:rsidR="008D3C41">
        <w:rPr>
          <w:rFonts w:ascii="Times New Roman" w:hAnsi="Times New Roman" w:cs="Times New Roman"/>
          <w:sz w:val="24"/>
        </w:rPr>
        <w:t xml:space="preserve"> relationship </w:t>
      </w:r>
      <w:r w:rsidR="008C5C52">
        <w:rPr>
          <w:rFonts w:ascii="Times New Roman" w:hAnsi="Times New Roman" w:cs="Times New Roman"/>
          <w:sz w:val="24"/>
        </w:rPr>
        <w:t>between d(ΔO</w:t>
      </w:r>
      <w:r w:rsidR="008C5C52">
        <w:rPr>
          <w:rFonts w:ascii="Times New Roman" w:hAnsi="Times New Roman" w:cs="Times New Roman"/>
          <w:sz w:val="24"/>
          <w:vertAlign w:val="subscript"/>
        </w:rPr>
        <w:t>2</w:t>
      </w:r>
      <w:r w:rsidR="008C5C52">
        <w:rPr>
          <w:rFonts w:ascii="Times New Roman" w:hAnsi="Times New Roman" w:cs="Times New Roman"/>
          <w:sz w:val="24"/>
        </w:rPr>
        <w:t>/</w:t>
      </w:r>
      <w:proofErr w:type="spellStart"/>
      <w:r w:rsidR="008C5C52">
        <w:rPr>
          <w:rFonts w:ascii="Times New Roman" w:hAnsi="Times New Roman" w:cs="Times New Roman"/>
          <w:sz w:val="24"/>
        </w:rPr>
        <w:t>Ar</w:t>
      </w:r>
      <w:proofErr w:type="spellEnd"/>
      <w:r w:rsidR="008C5C52">
        <w:rPr>
          <w:rFonts w:ascii="Times New Roman" w:hAnsi="Times New Roman" w:cs="Times New Roman"/>
          <w:sz w:val="24"/>
        </w:rPr>
        <w:t>)/dt</w:t>
      </w:r>
      <w:r w:rsidR="00FB10D9">
        <w:rPr>
          <w:rFonts w:ascii="Times New Roman" w:hAnsi="Times New Roman" w:cs="Times New Roman"/>
          <w:sz w:val="24"/>
        </w:rPr>
        <w:t xml:space="preserve"> and the offset between NCP</w:t>
      </w:r>
      <w:r w:rsidR="00FB10D9">
        <w:rPr>
          <w:rFonts w:ascii="Times New Roman" w:hAnsi="Times New Roman" w:cs="Times New Roman"/>
          <w:sz w:val="24"/>
          <w:vertAlign w:val="subscript"/>
        </w:rPr>
        <w:t>RT</w:t>
      </w:r>
      <w:r w:rsidR="00FB10D9">
        <w:rPr>
          <w:rFonts w:ascii="Times New Roman" w:hAnsi="Times New Roman" w:cs="Times New Roman"/>
          <w:sz w:val="24"/>
        </w:rPr>
        <w:t xml:space="preserve"> and </w:t>
      </w:r>
      <w:proofErr w:type="spellStart"/>
      <w:r w:rsidR="00FB10D9">
        <w:rPr>
          <w:rFonts w:ascii="Times New Roman" w:hAnsi="Times New Roman" w:cs="Times New Roman"/>
          <w:sz w:val="24"/>
        </w:rPr>
        <w:t>NCP</w:t>
      </w:r>
      <w:r w:rsidR="00FB10D9">
        <w:rPr>
          <w:rFonts w:ascii="Times New Roman" w:hAnsi="Times New Roman" w:cs="Times New Roman"/>
          <w:sz w:val="24"/>
          <w:vertAlign w:val="subscript"/>
        </w:rPr>
        <w:t>prior</w:t>
      </w:r>
      <w:proofErr w:type="spellEnd"/>
      <w:r w:rsidR="008C5C52">
        <w:rPr>
          <w:rFonts w:ascii="Times New Roman" w:hAnsi="Times New Roman" w:cs="Times New Roman"/>
          <w:sz w:val="24"/>
        </w:rPr>
        <w:t xml:space="preserve"> </w:t>
      </w:r>
      <w:r w:rsidR="008D3C41">
        <w:rPr>
          <w:rFonts w:ascii="Times New Roman" w:hAnsi="Times New Roman" w:cs="Times New Roman"/>
          <w:sz w:val="24"/>
        </w:rPr>
        <w:t xml:space="preserve">was </w:t>
      </w:r>
      <w:r w:rsidR="00676804">
        <w:rPr>
          <w:rFonts w:ascii="Times New Roman" w:hAnsi="Times New Roman" w:cs="Times New Roman"/>
          <w:sz w:val="24"/>
        </w:rPr>
        <w:t xml:space="preserve">statistically </w:t>
      </w:r>
      <w:r w:rsidR="008D3C41">
        <w:rPr>
          <w:rFonts w:ascii="Times New Roman" w:hAnsi="Times New Roman" w:cs="Times New Roman"/>
          <w:sz w:val="24"/>
        </w:rPr>
        <w:t>significan</w:t>
      </w:r>
      <w:r w:rsidR="00676804">
        <w:rPr>
          <w:rFonts w:ascii="Times New Roman" w:hAnsi="Times New Roman" w:cs="Times New Roman"/>
          <w:sz w:val="24"/>
        </w:rPr>
        <w:t>t when tested using a linear model (p&lt;0.0</w:t>
      </w:r>
      <w:r w:rsidR="008C5C52">
        <w:rPr>
          <w:rFonts w:ascii="Times New Roman" w:hAnsi="Times New Roman" w:cs="Times New Roman"/>
          <w:sz w:val="24"/>
        </w:rPr>
        <w:t>01, R</w:t>
      </w:r>
      <w:r w:rsidR="008C5C52">
        <w:rPr>
          <w:rFonts w:ascii="Times New Roman" w:hAnsi="Times New Roman" w:cs="Times New Roman"/>
          <w:sz w:val="24"/>
          <w:vertAlign w:val="superscript"/>
        </w:rPr>
        <w:t>2</w:t>
      </w:r>
      <w:r w:rsidR="008C5C52">
        <w:rPr>
          <w:rFonts w:ascii="Times New Roman" w:hAnsi="Times New Roman" w:cs="Times New Roman"/>
          <w:sz w:val="24"/>
        </w:rPr>
        <w:t>=0.9</w:t>
      </w:r>
      <w:r w:rsidR="00357D10">
        <w:rPr>
          <w:rFonts w:ascii="Times New Roman" w:hAnsi="Times New Roman" w:cs="Times New Roman"/>
          <w:sz w:val="24"/>
        </w:rPr>
        <w:t>7</w:t>
      </w:r>
      <w:r w:rsidR="008C5C52">
        <w:rPr>
          <w:rFonts w:ascii="Times New Roman" w:hAnsi="Times New Roman" w:cs="Times New Roman"/>
          <w:sz w:val="24"/>
        </w:rPr>
        <w:t xml:space="preserve">, </w:t>
      </w:r>
      <w:r w:rsidR="00676804">
        <w:rPr>
          <w:rFonts w:ascii="Times New Roman" w:hAnsi="Times New Roman" w:cs="Times New Roman"/>
          <w:sz w:val="24"/>
        </w:rPr>
        <w:t xml:space="preserve">n=7). </w:t>
      </w:r>
      <w:r w:rsidR="007E728F">
        <w:rPr>
          <w:rFonts w:ascii="Times New Roman" w:hAnsi="Times New Roman" w:cs="Times New Roman"/>
          <w:sz w:val="24"/>
        </w:rPr>
        <w:t xml:space="preserve">These offsets were more modest </w:t>
      </w:r>
      <w:r w:rsidR="008807F6">
        <w:rPr>
          <w:rFonts w:ascii="Times New Roman" w:hAnsi="Times New Roman" w:cs="Times New Roman"/>
          <w:sz w:val="24"/>
        </w:rPr>
        <w:t>(</w:t>
      </w:r>
      <w:r w:rsidR="00B63E86">
        <w:rPr>
          <w:rFonts w:ascii="Times New Roman" w:hAnsi="Times New Roman" w:cs="Times New Roman"/>
          <w:sz w:val="24"/>
        </w:rPr>
        <w:t xml:space="preserve">i.e. </w:t>
      </w:r>
      <w:r w:rsidR="008807F6">
        <w:rPr>
          <w:rFonts w:ascii="Times New Roman" w:hAnsi="Times New Roman" w:cs="Times New Roman"/>
          <w:sz w:val="24"/>
        </w:rPr>
        <w:t>&lt;15 mmol O</w:t>
      </w:r>
      <w:r w:rsidR="008807F6">
        <w:rPr>
          <w:rFonts w:ascii="Times New Roman" w:hAnsi="Times New Roman" w:cs="Times New Roman"/>
          <w:sz w:val="24"/>
          <w:vertAlign w:val="subscript"/>
        </w:rPr>
        <w:t>2</w:t>
      </w:r>
      <w:r w:rsidR="008807F6">
        <w:rPr>
          <w:rFonts w:ascii="Times New Roman" w:hAnsi="Times New Roman" w:cs="Times New Roman"/>
          <w:sz w:val="24"/>
        </w:rPr>
        <w:t xml:space="preserve"> m</w:t>
      </w:r>
      <w:r w:rsidR="008807F6">
        <w:rPr>
          <w:rFonts w:ascii="Times New Roman" w:hAnsi="Times New Roman" w:cs="Times New Roman"/>
          <w:sz w:val="24"/>
          <w:vertAlign w:val="superscript"/>
        </w:rPr>
        <w:t>-2</w:t>
      </w:r>
      <w:r w:rsidR="008807F6">
        <w:rPr>
          <w:rFonts w:ascii="Times New Roman" w:hAnsi="Times New Roman" w:cs="Times New Roman"/>
          <w:sz w:val="24"/>
        </w:rPr>
        <w:t xml:space="preserve"> d</w:t>
      </w:r>
      <w:r w:rsidR="008807F6">
        <w:rPr>
          <w:rFonts w:ascii="Times New Roman" w:hAnsi="Times New Roman" w:cs="Times New Roman"/>
          <w:sz w:val="24"/>
          <w:vertAlign w:val="superscript"/>
        </w:rPr>
        <w:t>-1</w:t>
      </w:r>
      <w:r w:rsidR="008807F6">
        <w:rPr>
          <w:rFonts w:ascii="Times New Roman" w:hAnsi="Times New Roman" w:cs="Times New Roman"/>
          <w:sz w:val="24"/>
        </w:rPr>
        <w:t xml:space="preserve"> difference in median </w:t>
      </w:r>
      <w:proofErr w:type="spellStart"/>
      <w:r w:rsidR="004B6AF1">
        <w:rPr>
          <w:rFonts w:ascii="Times New Roman" w:hAnsi="Times New Roman" w:cs="Times New Roman"/>
          <w:sz w:val="24"/>
        </w:rPr>
        <w:t>NCP</w:t>
      </w:r>
      <w:r w:rsidR="00F61185">
        <w:rPr>
          <w:rFonts w:ascii="Times New Roman" w:hAnsi="Times New Roman" w:cs="Times New Roman"/>
          <w:sz w:val="24"/>
          <w:vertAlign w:val="subscript"/>
        </w:rPr>
        <w:t>prior</w:t>
      </w:r>
      <w:proofErr w:type="spellEnd"/>
      <w:r w:rsidR="004B6AF1">
        <w:rPr>
          <w:rFonts w:ascii="Times New Roman" w:hAnsi="Times New Roman" w:cs="Times New Roman"/>
          <w:sz w:val="24"/>
        </w:rPr>
        <w:t xml:space="preserve"> versus NCP</w:t>
      </w:r>
      <w:r w:rsidR="004B6AF1">
        <w:rPr>
          <w:rFonts w:ascii="Times New Roman" w:hAnsi="Times New Roman" w:cs="Times New Roman"/>
          <w:sz w:val="24"/>
          <w:vertAlign w:val="subscript"/>
        </w:rPr>
        <w:t>RT</w:t>
      </w:r>
      <w:r w:rsidR="004B6AF1">
        <w:rPr>
          <w:rFonts w:ascii="Times New Roman" w:hAnsi="Times New Roman" w:cs="Times New Roman"/>
          <w:sz w:val="24"/>
        </w:rPr>
        <w:t>)</w:t>
      </w:r>
      <w:r w:rsidR="008807F6">
        <w:rPr>
          <w:rFonts w:ascii="Times New Roman" w:hAnsi="Times New Roman" w:cs="Times New Roman"/>
          <w:sz w:val="24"/>
        </w:rPr>
        <w:t xml:space="preserve"> </w:t>
      </w:r>
      <w:r w:rsidR="007E728F">
        <w:rPr>
          <w:rFonts w:ascii="Times New Roman" w:hAnsi="Times New Roman" w:cs="Times New Roman"/>
          <w:sz w:val="24"/>
        </w:rPr>
        <w:t xml:space="preserve">for </w:t>
      </w:r>
      <w:r w:rsidR="009B5F37">
        <w:rPr>
          <w:rFonts w:ascii="Times New Roman" w:hAnsi="Times New Roman" w:cs="Times New Roman"/>
          <w:sz w:val="24"/>
        </w:rPr>
        <w:t>stations located further offshore (</w:t>
      </w:r>
      <w:r w:rsidR="00D00B35">
        <w:rPr>
          <w:rFonts w:ascii="Times New Roman" w:hAnsi="Times New Roman" w:cs="Times New Roman"/>
          <w:sz w:val="24"/>
        </w:rPr>
        <w:t>P</w:t>
      </w:r>
      <w:r w:rsidR="00D72976">
        <w:rPr>
          <w:rFonts w:ascii="Times New Roman" w:hAnsi="Times New Roman" w:cs="Times New Roman"/>
          <w:sz w:val="24"/>
        </w:rPr>
        <w:t>2016</w:t>
      </w:r>
      <w:r w:rsidR="00506787">
        <w:rPr>
          <w:rFonts w:ascii="Times New Roman" w:hAnsi="Times New Roman" w:cs="Times New Roman"/>
          <w:sz w:val="24"/>
        </w:rPr>
        <w:t>-</w:t>
      </w:r>
      <w:r w:rsidR="009B5F37">
        <w:rPr>
          <w:rFonts w:ascii="Times New Roman" w:hAnsi="Times New Roman" w:cs="Times New Roman"/>
          <w:sz w:val="24"/>
        </w:rPr>
        <w:t xml:space="preserve">2, </w:t>
      </w:r>
      <w:r w:rsidR="00D00B35">
        <w:rPr>
          <w:rFonts w:ascii="Times New Roman" w:hAnsi="Times New Roman" w:cs="Times New Roman"/>
          <w:sz w:val="24"/>
        </w:rPr>
        <w:t>P</w:t>
      </w:r>
      <w:r w:rsidR="00D72976">
        <w:rPr>
          <w:rFonts w:ascii="Times New Roman" w:hAnsi="Times New Roman" w:cs="Times New Roman"/>
          <w:sz w:val="24"/>
        </w:rPr>
        <w:t>2017</w:t>
      </w:r>
      <w:r w:rsidR="00EC7D21">
        <w:rPr>
          <w:rFonts w:ascii="Times New Roman" w:hAnsi="Times New Roman" w:cs="Times New Roman"/>
          <w:sz w:val="24"/>
        </w:rPr>
        <w:t>-</w:t>
      </w:r>
      <w:r w:rsidR="009B5F37">
        <w:rPr>
          <w:rFonts w:ascii="Times New Roman" w:hAnsi="Times New Roman" w:cs="Times New Roman"/>
          <w:sz w:val="24"/>
        </w:rPr>
        <w:t xml:space="preserve">3, </w:t>
      </w:r>
      <w:r w:rsidR="00D00B35">
        <w:rPr>
          <w:rFonts w:ascii="Times New Roman" w:hAnsi="Times New Roman" w:cs="Times New Roman"/>
          <w:sz w:val="24"/>
        </w:rPr>
        <w:t>P</w:t>
      </w:r>
      <w:r w:rsidR="00D72976">
        <w:rPr>
          <w:rFonts w:ascii="Times New Roman" w:hAnsi="Times New Roman" w:cs="Times New Roman"/>
          <w:sz w:val="24"/>
        </w:rPr>
        <w:t>2017</w:t>
      </w:r>
      <w:r w:rsidR="00EC7D21">
        <w:rPr>
          <w:rFonts w:ascii="Times New Roman" w:hAnsi="Times New Roman" w:cs="Times New Roman"/>
          <w:sz w:val="24"/>
        </w:rPr>
        <w:t>-</w:t>
      </w:r>
      <w:r w:rsidR="009B5F37">
        <w:rPr>
          <w:rFonts w:ascii="Times New Roman" w:hAnsi="Times New Roman" w:cs="Times New Roman"/>
          <w:sz w:val="24"/>
        </w:rPr>
        <w:t xml:space="preserve">4) than for </w:t>
      </w:r>
      <w:r w:rsidR="008807F6">
        <w:rPr>
          <w:rFonts w:ascii="Times New Roman" w:hAnsi="Times New Roman" w:cs="Times New Roman"/>
          <w:sz w:val="24"/>
        </w:rPr>
        <w:t>stations closer to the coast</w:t>
      </w:r>
      <w:r w:rsidR="004B6AF1">
        <w:rPr>
          <w:rFonts w:ascii="Times New Roman" w:hAnsi="Times New Roman" w:cs="Times New Roman"/>
          <w:sz w:val="24"/>
        </w:rPr>
        <w:t xml:space="preserve">, where </w:t>
      </w:r>
      <w:r w:rsidR="00C75722">
        <w:rPr>
          <w:rFonts w:ascii="Times New Roman" w:hAnsi="Times New Roman" w:cs="Times New Roman"/>
          <w:sz w:val="24"/>
        </w:rPr>
        <w:t xml:space="preserve">median real-time NCP over the measurement period </w:t>
      </w:r>
      <w:r w:rsidR="00F53A9A">
        <w:rPr>
          <w:rFonts w:ascii="Times New Roman" w:hAnsi="Times New Roman" w:cs="Times New Roman"/>
          <w:sz w:val="24"/>
        </w:rPr>
        <w:t xml:space="preserve">differed from </w:t>
      </w:r>
      <w:proofErr w:type="spellStart"/>
      <w:r w:rsidR="00F53A9A">
        <w:rPr>
          <w:rFonts w:ascii="Times New Roman" w:hAnsi="Times New Roman" w:cs="Times New Roman"/>
          <w:sz w:val="24"/>
        </w:rPr>
        <w:t>NCP</w:t>
      </w:r>
      <w:r w:rsidR="00F61185">
        <w:rPr>
          <w:rFonts w:ascii="Times New Roman" w:hAnsi="Times New Roman" w:cs="Times New Roman"/>
          <w:sz w:val="24"/>
          <w:vertAlign w:val="subscript"/>
        </w:rPr>
        <w:t>prior</w:t>
      </w:r>
      <w:proofErr w:type="spellEnd"/>
      <w:r w:rsidR="00F53A9A">
        <w:rPr>
          <w:rFonts w:ascii="Times New Roman" w:hAnsi="Times New Roman" w:cs="Times New Roman"/>
          <w:sz w:val="24"/>
        </w:rPr>
        <w:t xml:space="preserve"> by up to an order of magnitude</w:t>
      </w:r>
      <w:r w:rsidR="003B23F1">
        <w:rPr>
          <w:rFonts w:ascii="Times New Roman" w:hAnsi="Times New Roman" w:cs="Times New Roman"/>
          <w:sz w:val="24"/>
        </w:rPr>
        <w:t xml:space="preserve"> and could even</w:t>
      </w:r>
      <w:r w:rsidR="00882E4B">
        <w:rPr>
          <w:rFonts w:ascii="Times New Roman" w:hAnsi="Times New Roman" w:cs="Times New Roman"/>
          <w:sz w:val="24"/>
        </w:rPr>
        <w:t xml:space="preserve"> flip estimated NCP rates from positive to negative</w:t>
      </w:r>
      <w:r w:rsidR="008807F6">
        <w:rPr>
          <w:rFonts w:ascii="Times New Roman" w:hAnsi="Times New Roman" w:cs="Times New Roman"/>
          <w:sz w:val="24"/>
        </w:rPr>
        <w:t>.</w:t>
      </w:r>
      <w:r w:rsidR="002E07B1">
        <w:rPr>
          <w:rFonts w:ascii="Times New Roman" w:hAnsi="Times New Roman" w:cs="Times New Roman"/>
          <w:sz w:val="24"/>
        </w:rPr>
        <w:t xml:space="preserve"> </w:t>
      </w:r>
      <w:r w:rsidR="00EC7D21">
        <w:rPr>
          <w:rFonts w:ascii="Times New Roman" w:hAnsi="Times New Roman" w:cs="Times New Roman"/>
          <w:sz w:val="24"/>
        </w:rPr>
        <w:t xml:space="preserve">For instance, </w:t>
      </w:r>
      <w:r w:rsidR="002E07B1">
        <w:rPr>
          <w:rFonts w:ascii="Times New Roman" w:hAnsi="Times New Roman" w:cs="Times New Roman"/>
          <w:sz w:val="24"/>
        </w:rPr>
        <w:t>NCP</w:t>
      </w:r>
      <w:r w:rsidR="002E07B1">
        <w:rPr>
          <w:rFonts w:ascii="Times New Roman" w:hAnsi="Times New Roman" w:cs="Times New Roman"/>
          <w:sz w:val="24"/>
          <w:vertAlign w:val="subscript"/>
        </w:rPr>
        <w:t>RT</w:t>
      </w:r>
      <w:r w:rsidR="002E07B1">
        <w:rPr>
          <w:rFonts w:ascii="Times New Roman" w:hAnsi="Times New Roman" w:cs="Times New Roman"/>
          <w:sz w:val="24"/>
        </w:rPr>
        <w:t xml:space="preserve"> </w:t>
      </w:r>
      <w:r w:rsidR="00F337F2">
        <w:rPr>
          <w:rFonts w:ascii="Times New Roman" w:hAnsi="Times New Roman" w:cs="Times New Roman"/>
          <w:sz w:val="24"/>
        </w:rPr>
        <w:t xml:space="preserve">calculations </w:t>
      </w:r>
      <w:r w:rsidR="00EC7D21">
        <w:rPr>
          <w:rFonts w:ascii="Times New Roman" w:hAnsi="Times New Roman" w:cs="Times New Roman"/>
          <w:sz w:val="24"/>
        </w:rPr>
        <w:t xml:space="preserve">for </w:t>
      </w:r>
      <w:r w:rsidR="00B94E39">
        <w:rPr>
          <w:rFonts w:ascii="Times New Roman" w:hAnsi="Times New Roman" w:cs="Times New Roman"/>
          <w:sz w:val="24"/>
        </w:rPr>
        <w:t>P1706-</w:t>
      </w:r>
      <w:r w:rsidR="00EC7D21">
        <w:rPr>
          <w:rFonts w:ascii="Times New Roman" w:hAnsi="Times New Roman" w:cs="Times New Roman"/>
          <w:sz w:val="24"/>
        </w:rPr>
        <w:t xml:space="preserve">1 </w:t>
      </w:r>
      <w:r w:rsidR="00F337F2">
        <w:rPr>
          <w:rFonts w:ascii="Times New Roman" w:hAnsi="Times New Roman" w:cs="Times New Roman"/>
          <w:sz w:val="24"/>
        </w:rPr>
        <w:t>produce an overall</w:t>
      </w:r>
      <w:r w:rsidR="00470583">
        <w:rPr>
          <w:rFonts w:ascii="Times New Roman" w:hAnsi="Times New Roman" w:cs="Times New Roman"/>
          <w:sz w:val="24"/>
        </w:rPr>
        <w:t xml:space="preserve"> strong negative biological oxygen flux, while </w:t>
      </w:r>
      <w:proofErr w:type="spellStart"/>
      <w:r w:rsidR="00470583" w:rsidRPr="003920D6">
        <w:rPr>
          <w:rFonts w:ascii="Times New Roman" w:hAnsi="Times New Roman" w:cs="Times New Roman"/>
          <w:sz w:val="24"/>
        </w:rPr>
        <w:t>NCP</w:t>
      </w:r>
      <w:r w:rsidR="003651C4">
        <w:rPr>
          <w:rFonts w:ascii="Times New Roman" w:hAnsi="Times New Roman" w:cs="Times New Roman"/>
          <w:sz w:val="24"/>
          <w:vertAlign w:val="subscript"/>
        </w:rPr>
        <w:t>prior</w:t>
      </w:r>
      <w:proofErr w:type="spellEnd"/>
      <w:r w:rsidR="00470583">
        <w:rPr>
          <w:rFonts w:ascii="Times New Roman" w:hAnsi="Times New Roman" w:cs="Times New Roman"/>
          <w:sz w:val="24"/>
        </w:rPr>
        <w:t xml:space="preserve"> yields a </w:t>
      </w:r>
      <w:r w:rsidR="00524D4D">
        <w:rPr>
          <w:rFonts w:ascii="Times New Roman" w:hAnsi="Times New Roman" w:cs="Times New Roman"/>
          <w:sz w:val="24"/>
        </w:rPr>
        <w:t>strong positive flux</w:t>
      </w:r>
      <w:r w:rsidR="00A65FAA">
        <w:rPr>
          <w:rFonts w:ascii="Times New Roman" w:hAnsi="Times New Roman" w:cs="Times New Roman"/>
          <w:sz w:val="24"/>
        </w:rPr>
        <w:t xml:space="preserve"> (Table 2)</w:t>
      </w:r>
      <w:r w:rsidR="00524D4D">
        <w:rPr>
          <w:rFonts w:ascii="Times New Roman" w:hAnsi="Times New Roman" w:cs="Times New Roman"/>
          <w:sz w:val="24"/>
        </w:rPr>
        <w:t>.</w:t>
      </w:r>
    </w:p>
    <w:p w14:paraId="7594CB2C" w14:textId="46C54096" w:rsidR="00E87B8F" w:rsidRDefault="00E87B8F" w:rsidP="00796488">
      <w:pPr>
        <w:spacing w:line="480" w:lineRule="auto"/>
        <w:contextualSpacing/>
        <w:rPr>
          <w:rFonts w:ascii="Times New Roman" w:hAnsi="Times New Roman" w:cs="Times New Roman"/>
          <w:b/>
          <w:sz w:val="24"/>
        </w:rPr>
      </w:pPr>
    </w:p>
    <w:p w14:paraId="0D93EAB3" w14:textId="40813FAE" w:rsidR="00CA7F16" w:rsidRDefault="001B6EFE" w:rsidP="00CA7F16">
      <w:pPr>
        <w:spacing w:line="480" w:lineRule="auto"/>
        <w:contextualSpacing/>
        <w:rPr>
          <w:rFonts w:ascii="Times New Roman" w:hAnsi="Times New Roman" w:cs="Times New Roman"/>
          <w:sz w:val="24"/>
        </w:rPr>
      </w:pPr>
      <w:r>
        <w:rPr>
          <w:rFonts w:ascii="Times New Roman" w:hAnsi="Times New Roman" w:cs="Times New Roman"/>
          <w:b/>
          <w:sz w:val="24"/>
        </w:rPr>
        <w:t xml:space="preserve">3.3 </w:t>
      </w:r>
      <w:r w:rsidR="000F22A2" w:rsidRPr="00CB6877">
        <w:rPr>
          <w:rFonts w:ascii="Times New Roman" w:hAnsi="Times New Roman" w:cs="Times New Roman"/>
          <w:b/>
          <w:sz w:val="24"/>
        </w:rPr>
        <w:t>Diel</w:t>
      </w:r>
      <w:r w:rsidR="00CA7F16" w:rsidRPr="00CB6877">
        <w:rPr>
          <w:rFonts w:ascii="Times New Roman" w:hAnsi="Times New Roman" w:cs="Times New Roman"/>
          <w:b/>
          <w:sz w:val="24"/>
        </w:rPr>
        <w:t xml:space="preserve"> </w:t>
      </w:r>
      <w:r w:rsidR="00B8738F" w:rsidRPr="00CB6877">
        <w:rPr>
          <w:rFonts w:ascii="Times New Roman" w:hAnsi="Times New Roman" w:cs="Times New Roman"/>
          <w:b/>
          <w:sz w:val="24"/>
        </w:rPr>
        <w:t xml:space="preserve">non-steady-state </w:t>
      </w:r>
      <w:r w:rsidR="00CA7F16" w:rsidRPr="00CB6877">
        <w:rPr>
          <w:rFonts w:ascii="Times New Roman" w:hAnsi="Times New Roman" w:cs="Times New Roman"/>
          <w:b/>
          <w:sz w:val="24"/>
        </w:rPr>
        <w:t>variation in</w:t>
      </w:r>
      <w:r w:rsidR="00CA7F16">
        <w:rPr>
          <w:rFonts w:ascii="Times New Roman" w:hAnsi="Times New Roman" w:cs="Times New Roman"/>
          <w:b/>
          <w:sz w:val="24"/>
        </w:rPr>
        <w:t xml:space="preserve"> O</w:t>
      </w:r>
      <w:r w:rsidR="00CA7F16">
        <w:rPr>
          <w:rFonts w:ascii="Times New Roman" w:hAnsi="Times New Roman" w:cs="Times New Roman"/>
          <w:b/>
          <w:sz w:val="24"/>
          <w:vertAlign w:val="subscript"/>
        </w:rPr>
        <w:t>2</w:t>
      </w:r>
      <w:r w:rsidR="00CA7F16">
        <w:rPr>
          <w:rFonts w:ascii="Times New Roman" w:hAnsi="Times New Roman" w:cs="Times New Roman"/>
          <w:b/>
          <w:sz w:val="24"/>
        </w:rPr>
        <w:t>/</w:t>
      </w:r>
      <w:proofErr w:type="spellStart"/>
      <w:r w:rsidR="00CA7F16">
        <w:rPr>
          <w:rFonts w:ascii="Times New Roman" w:hAnsi="Times New Roman" w:cs="Times New Roman"/>
          <w:b/>
          <w:sz w:val="24"/>
        </w:rPr>
        <w:t>Ar</w:t>
      </w:r>
      <w:proofErr w:type="spellEnd"/>
      <w:r w:rsidR="00CA7F16">
        <w:rPr>
          <w:rFonts w:ascii="Times New Roman" w:hAnsi="Times New Roman" w:cs="Times New Roman"/>
          <w:b/>
          <w:sz w:val="24"/>
        </w:rPr>
        <w:t>-derived NCP signal</w:t>
      </w:r>
      <w:r w:rsidR="00CA7F16">
        <w:rPr>
          <w:rFonts w:ascii="Times New Roman" w:hAnsi="Times New Roman" w:cs="Times New Roman"/>
          <w:b/>
          <w:sz w:val="24"/>
        </w:rPr>
        <w:br/>
      </w:r>
      <w:r w:rsidR="00CA7F16">
        <w:rPr>
          <w:rFonts w:ascii="Times New Roman" w:hAnsi="Times New Roman" w:cs="Times New Roman"/>
          <w:sz w:val="24"/>
        </w:rPr>
        <w:tab/>
        <w:t xml:space="preserve">Clear </w:t>
      </w:r>
      <w:r w:rsidR="000F22A2">
        <w:rPr>
          <w:rFonts w:ascii="Times New Roman" w:hAnsi="Times New Roman" w:cs="Times New Roman"/>
          <w:sz w:val="24"/>
        </w:rPr>
        <w:t>diel</w:t>
      </w:r>
      <w:r w:rsidR="00CA7F16">
        <w:rPr>
          <w:rFonts w:ascii="Times New Roman" w:hAnsi="Times New Roman" w:cs="Times New Roman"/>
          <w:sz w:val="24"/>
        </w:rPr>
        <w:t xml:space="preserve"> patterns were evident in both </w:t>
      </w:r>
      <w:r w:rsidR="00645E49">
        <w:rPr>
          <w:rFonts w:ascii="Times New Roman" w:hAnsi="Times New Roman" w:cs="Times New Roman"/>
          <w:sz w:val="24"/>
        </w:rPr>
        <w:t xml:space="preserve">the </w:t>
      </w:r>
      <w:r w:rsidR="00CA7F16">
        <w:rPr>
          <w:rFonts w:ascii="Times New Roman" w:hAnsi="Times New Roman" w:cs="Times New Roman"/>
          <w:sz w:val="24"/>
        </w:rPr>
        <w:t>measured ΔO</w:t>
      </w:r>
      <w:r w:rsidR="00CA7F16">
        <w:rPr>
          <w:rFonts w:ascii="Times New Roman" w:hAnsi="Times New Roman" w:cs="Times New Roman"/>
          <w:sz w:val="24"/>
          <w:vertAlign w:val="subscript"/>
        </w:rPr>
        <w:t>2</w:t>
      </w:r>
      <w:r w:rsidR="00CA7F16">
        <w:rPr>
          <w:rFonts w:ascii="Times New Roman" w:hAnsi="Times New Roman" w:cs="Times New Roman"/>
          <w:sz w:val="24"/>
        </w:rPr>
        <w:t>/</w:t>
      </w:r>
      <w:proofErr w:type="spellStart"/>
      <w:r w:rsidR="00CA7F16">
        <w:rPr>
          <w:rFonts w:ascii="Times New Roman" w:hAnsi="Times New Roman" w:cs="Times New Roman"/>
          <w:sz w:val="24"/>
        </w:rPr>
        <w:t>Ar</w:t>
      </w:r>
      <w:proofErr w:type="spellEnd"/>
      <w:r w:rsidR="00CA7F16">
        <w:rPr>
          <w:rFonts w:ascii="Times New Roman" w:hAnsi="Times New Roman" w:cs="Times New Roman"/>
          <w:sz w:val="24"/>
        </w:rPr>
        <w:t xml:space="preserve"> </w:t>
      </w:r>
      <w:r w:rsidR="00645E49">
        <w:rPr>
          <w:rFonts w:ascii="Times New Roman" w:hAnsi="Times New Roman" w:cs="Times New Roman"/>
          <w:sz w:val="24"/>
        </w:rPr>
        <w:t xml:space="preserve">saturation anomaly </w:t>
      </w:r>
      <w:r w:rsidR="008C3C8A">
        <w:rPr>
          <w:rFonts w:ascii="Times New Roman" w:hAnsi="Times New Roman" w:cs="Times New Roman"/>
          <w:sz w:val="24"/>
        </w:rPr>
        <w:t>and</w:t>
      </w:r>
      <w:r w:rsidR="00CA7F16">
        <w:rPr>
          <w:rFonts w:ascii="Times New Roman" w:hAnsi="Times New Roman" w:cs="Times New Roman"/>
          <w:sz w:val="24"/>
        </w:rPr>
        <w:t xml:space="preserve"> calculated </w:t>
      </w:r>
      <w:proofErr w:type="spellStart"/>
      <w:r w:rsidR="00CA7F16">
        <w:rPr>
          <w:rFonts w:ascii="Times New Roman" w:hAnsi="Times New Roman" w:cs="Times New Roman"/>
          <w:sz w:val="24"/>
        </w:rPr>
        <w:t>NCP</w:t>
      </w:r>
      <w:r w:rsidR="008144B6">
        <w:rPr>
          <w:rFonts w:ascii="Times New Roman" w:hAnsi="Times New Roman" w:cs="Times New Roman"/>
          <w:sz w:val="24"/>
          <w:vertAlign w:val="subscript"/>
        </w:rPr>
        <w:t>prior</w:t>
      </w:r>
      <w:proofErr w:type="spellEnd"/>
      <w:r w:rsidR="00CA7F16">
        <w:rPr>
          <w:rFonts w:ascii="Times New Roman" w:hAnsi="Times New Roman" w:cs="Times New Roman"/>
          <w:sz w:val="24"/>
        </w:rPr>
        <w:t xml:space="preserve"> rates across six of the seven sites occupied </w:t>
      </w:r>
      <w:r w:rsidR="00ED16EC">
        <w:rPr>
          <w:rFonts w:ascii="Times New Roman" w:hAnsi="Times New Roman" w:cs="Times New Roman"/>
          <w:sz w:val="24"/>
        </w:rPr>
        <w:t>(</w:t>
      </w:r>
      <w:r w:rsidR="00CA7F16">
        <w:rPr>
          <w:rFonts w:ascii="Times New Roman" w:hAnsi="Times New Roman" w:cs="Times New Roman"/>
          <w:sz w:val="24"/>
        </w:rPr>
        <w:t xml:space="preserve">Figure </w:t>
      </w:r>
      <w:r w:rsidR="00063199">
        <w:rPr>
          <w:rFonts w:ascii="Times New Roman" w:hAnsi="Times New Roman" w:cs="Times New Roman"/>
          <w:sz w:val="24"/>
        </w:rPr>
        <w:t>5</w:t>
      </w:r>
      <w:r w:rsidR="00ED16EC">
        <w:rPr>
          <w:rFonts w:ascii="Times New Roman" w:hAnsi="Times New Roman" w:cs="Times New Roman"/>
          <w:sz w:val="24"/>
        </w:rPr>
        <w:t>)</w:t>
      </w:r>
      <w:r w:rsidR="00CA7F16">
        <w:rPr>
          <w:rFonts w:ascii="Times New Roman" w:hAnsi="Times New Roman" w:cs="Times New Roman"/>
          <w:sz w:val="24"/>
        </w:rPr>
        <w:t>. Additionally, we observed a consistent pattern of increasing amplitude to the diel signal in O</w:t>
      </w:r>
      <w:r w:rsidR="00CA7F16">
        <w:rPr>
          <w:rFonts w:ascii="Times New Roman" w:hAnsi="Times New Roman" w:cs="Times New Roman"/>
          <w:sz w:val="24"/>
          <w:vertAlign w:val="subscript"/>
        </w:rPr>
        <w:t>2</w:t>
      </w:r>
      <w:r w:rsidR="00CA7F16">
        <w:rPr>
          <w:rFonts w:ascii="Times New Roman" w:hAnsi="Times New Roman" w:cs="Times New Roman"/>
          <w:sz w:val="24"/>
        </w:rPr>
        <w:t>/</w:t>
      </w:r>
      <w:proofErr w:type="spellStart"/>
      <w:r w:rsidR="00CA7F16">
        <w:rPr>
          <w:rFonts w:ascii="Times New Roman" w:hAnsi="Times New Roman" w:cs="Times New Roman"/>
          <w:sz w:val="24"/>
        </w:rPr>
        <w:t>Ar</w:t>
      </w:r>
      <w:proofErr w:type="spellEnd"/>
      <w:r w:rsidR="00CA7F16">
        <w:rPr>
          <w:rFonts w:ascii="Times New Roman" w:hAnsi="Times New Roman" w:cs="Times New Roman"/>
          <w:sz w:val="24"/>
        </w:rPr>
        <w:t xml:space="preserve"> with closer proximity to shore.</w:t>
      </w:r>
      <w:r w:rsidR="00E67633">
        <w:rPr>
          <w:rFonts w:ascii="Times New Roman" w:hAnsi="Times New Roman" w:cs="Times New Roman"/>
          <w:sz w:val="24"/>
        </w:rPr>
        <w:t xml:space="preserve"> </w:t>
      </w:r>
      <w:r w:rsidR="00F854EB">
        <w:rPr>
          <w:rFonts w:ascii="Times New Roman" w:hAnsi="Times New Roman" w:cs="Times New Roman"/>
          <w:sz w:val="24"/>
        </w:rPr>
        <w:t>Increasingly l</w:t>
      </w:r>
      <w:r w:rsidR="00E67633">
        <w:rPr>
          <w:rFonts w:ascii="Times New Roman" w:hAnsi="Times New Roman" w:cs="Times New Roman"/>
          <w:sz w:val="24"/>
        </w:rPr>
        <w:t xml:space="preserve">arger diel signal amplitudes also tended to correspond to stations </w:t>
      </w:r>
      <w:r w:rsidR="00F854EB">
        <w:rPr>
          <w:rFonts w:ascii="Times New Roman" w:hAnsi="Times New Roman" w:cs="Times New Roman"/>
          <w:sz w:val="24"/>
        </w:rPr>
        <w:t xml:space="preserve">at which more elevated </w:t>
      </w:r>
      <w:proofErr w:type="spellStart"/>
      <w:r w:rsidR="00F854EB">
        <w:rPr>
          <w:rFonts w:ascii="Times New Roman" w:hAnsi="Times New Roman" w:cs="Times New Roman"/>
          <w:sz w:val="24"/>
        </w:rPr>
        <w:t>Chl</w:t>
      </w:r>
      <w:proofErr w:type="spellEnd"/>
      <w:r w:rsidR="00F854EB">
        <w:rPr>
          <w:rFonts w:ascii="Times New Roman" w:hAnsi="Times New Roman" w:cs="Times New Roman"/>
          <w:sz w:val="24"/>
        </w:rPr>
        <w:t>-</w:t>
      </w:r>
      <w:r w:rsidR="00F854EB">
        <w:rPr>
          <w:rFonts w:ascii="Times New Roman" w:hAnsi="Times New Roman" w:cs="Times New Roman"/>
          <w:i/>
          <w:sz w:val="24"/>
        </w:rPr>
        <w:t>a</w:t>
      </w:r>
      <w:r w:rsidR="00F854EB">
        <w:rPr>
          <w:rFonts w:ascii="Times New Roman" w:hAnsi="Times New Roman" w:cs="Times New Roman"/>
          <w:sz w:val="24"/>
        </w:rPr>
        <w:t xml:space="preserve"> concentrations were also observed.</w:t>
      </w:r>
    </w:p>
    <w:p w14:paraId="7E9F9A68" w14:textId="6D9B86A7" w:rsidR="00CA7F16" w:rsidRDefault="00CA7F16" w:rsidP="00CA7F16">
      <w:pPr>
        <w:spacing w:line="480" w:lineRule="auto"/>
        <w:contextualSpacing/>
        <w:rPr>
          <w:rFonts w:ascii="Times New Roman" w:hAnsi="Times New Roman" w:cs="Times New Roman"/>
          <w:sz w:val="24"/>
        </w:rPr>
      </w:pPr>
      <w:r>
        <w:rPr>
          <w:rFonts w:ascii="Times New Roman" w:hAnsi="Times New Roman" w:cs="Times New Roman"/>
          <w:sz w:val="24"/>
        </w:rPr>
        <w:tab/>
        <w:t xml:space="preserve">At the two stations closest to the coast, diel variations in biological oxygen </w:t>
      </w:r>
      <w:r w:rsidR="00645E49">
        <w:rPr>
          <w:rFonts w:ascii="Times New Roman" w:hAnsi="Times New Roman" w:cs="Times New Roman"/>
          <w:sz w:val="24"/>
        </w:rPr>
        <w:t xml:space="preserve">saturation anomaly </w:t>
      </w:r>
      <w:r>
        <w:rPr>
          <w:rFonts w:ascii="Times New Roman" w:hAnsi="Times New Roman" w:cs="Times New Roman"/>
          <w:sz w:val="24"/>
        </w:rPr>
        <w:t>were dramatic, leading to approximately twofold changes in ΔO</w:t>
      </w:r>
      <w:r>
        <w:rPr>
          <w:rFonts w:ascii="Times New Roman" w:hAnsi="Times New Roman" w:cs="Times New Roman"/>
          <w:sz w:val="24"/>
          <w:vertAlign w:val="subscript"/>
        </w:rPr>
        <w:t>2</w:t>
      </w:r>
      <w:r>
        <w:rPr>
          <w:rFonts w:ascii="Times New Roman" w:hAnsi="Times New Roman" w:cs="Times New Roman"/>
          <w:sz w:val="24"/>
        </w:rPr>
        <w:t>/</w:t>
      </w:r>
      <w:proofErr w:type="spellStart"/>
      <w:r>
        <w:rPr>
          <w:rFonts w:ascii="Times New Roman" w:hAnsi="Times New Roman" w:cs="Times New Roman"/>
          <w:sz w:val="24"/>
        </w:rPr>
        <w:t>Ar</w:t>
      </w:r>
      <w:proofErr w:type="spellEnd"/>
      <w:r>
        <w:rPr>
          <w:rFonts w:ascii="Times New Roman" w:hAnsi="Times New Roman" w:cs="Times New Roman"/>
          <w:sz w:val="24"/>
        </w:rPr>
        <w:t xml:space="preserve"> (%) over the course of a daylong period. The </w:t>
      </w:r>
      <w:r w:rsidR="00FA688B">
        <w:rPr>
          <w:rFonts w:ascii="Times New Roman" w:hAnsi="Times New Roman" w:cs="Times New Roman"/>
          <w:sz w:val="24"/>
        </w:rPr>
        <w:t xml:space="preserve">range </w:t>
      </w:r>
      <w:r>
        <w:rPr>
          <w:rFonts w:ascii="Times New Roman" w:hAnsi="Times New Roman" w:cs="Times New Roman"/>
          <w:sz w:val="24"/>
        </w:rPr>
        <w:t xml:space="preserve">of the </w:t>
      </w:r>
      <w:r w:rsidR="000F22A2">
        <w:rPr>
          <w:rFonts w:ascii="Times New Roman" w:hAnsi="Times New Roman" w:cs="Times New Roman"/>
          <w:sz w:val="24"/>
        </w:rPr>
        <w:t>diel</w:t>
      </w:r>
      <w:r>
        <w:rPr>
          <w:rFonts w:ascii="Times New Roman" w:hAnsi="Times New Roman" w:cs="Times New Roman"/>
          <w:sz w:val="24"/>
        </w:rPr>
        <w:t xml:space="preserve"> signal at these inshore stations was also large</w:t>
      </w:r>
      <w:r w:rsidR="000255ED">
        <w:rPr>
          <w:rFonts w:ascii="Times New Roman" w:hAnsi="Times New Roman" w:cs="Times New Roman"/>
          <w:sz w:val="24"/>
        </w:rPr>
        <w:t>:</w:t>
      </w:r>
      <w:r>
        <w:rPr>
          <w:rFonts w:ascii="Times New Roman" w:hAnsi="Times New Roman" w:cs="Times New Roman"/>
          <w:sz w:val="24"/>
        </w:rPr>
        <w:t xml:space="preserve"> </w:t>
      </w:r>
      <w:r w:rsidR="008E7BA7">
        <w:rPr>
          <w:rFonts w:ascii="Times New Roman" w:hAnsi="Times New Roman" w:cs="Times New Roman"/>
          <w:sz w:val="24"/>
        </w:rPr>
        <w:t>regularly</w:t>
      </w:r>
      <w:r w:rsidR="00F578BA">
        <w:rPr>
          <w:rFonts w:ascii="Times New Roman" w:hAnsi="Times New Roman" w:cs="Times New Roman"/>
          <w:sz w:val="24"/>
        </w:rPr>
        <w:t xml:space="preserve"> over </w:t>
      </w:r>
      <w:r w:rsidR="002847A6">
        <w:rPr>
          <w:rFonts w:ascii="Times New Roman" w:hAnsi="Times New Roman" w:cs="Times New Roman"/>
          <w:sz w:val="24"/>
        </w:rPr>
        <w:t>1</w:t>
      </w:r>
      <w:r>
        <w:rPr>
          <w:rFonts w:ascii="Times New Roman" w:hAnsi="Times New Roman" w:cs="Times New Roman"/>
          <w:sz w:val="24"/>
        </w:rPr>
        <w:t>0%</w:t>
      </w:r>
      <w:r w:rsidR="00F578BA">
        <w:rPr>
          <w:rFonts w:ascii="Times New Roman" w:hAnsi="Times New Roman" w:cs="Times New Roman"/>
          <w:sz w:val="24"/>
        </w:rPr>
        <w:t xml:space="preserve"> </w:t>
      </w:r>
      <w:r w:rsidR="008E7BA7">
        <w:rPr>
          <w:rFonts w:ascii="Times New Roman" w:hAnsi="Times New Roman" w:cs="Times New Roman"/>
          <w:sz w:val="24"/>
        </w:rPr>
        <w:t>and as large as 17%</w:t>
      </w:r>
      <w:r w:rsidR="00A30FC9">
        <w:rPr>
          <w:rFonts w:ascii="Times New Roman" w:hAnsi="Times New Roman" w:cs="Times New Roman"/>
          <w:sz w:val="24"/>
        </w:rPr>
        <w:t>. Such oscillations</w:t>
      </w:r>
      <w:r>
        <w:rPr>
          <w:rFonts w:ascii="Times New Roman" w:hAnsi="Times New Roman" w:cs="Times New Roman"/>
          <w:sz w:val="24"/>
        </w:rPr>
        <w:t xml:space="preserve"> </w:t>
      </w:r>
      <w:r w:rsidR="00AE2633">
        <w:rPr>
          <w:rFonts w:ascii="Times New Roman" w:hAnsi="Times New Roman" w:cs="Times New Roman"/>
          <w:sz w:val="24"/>
        </w:rPr>
        <w:t xml:space="preserve">are similar in magnitude to diel </w:t>
      </w:r>
      <w:r w:rsidR="00AE2633">
        <w:rPr>
          <w:rFonts w:ascii="Times New Roman" w:hAnsi="Times New Roman" w:cs="Times New Roman"/>
          <w:sz w:val="24"/>
        </w:rPr>
        <w:lastRenderedPageBreak/>
        <w:t>changes in ΔO</w:t>
      </w:r>
      <w:r w:rsidR="00AE2633">
        <w:rPr>
          <w:rFonts w:ascii="Times New Roman" w:hAnsi="Times New Roman" w:cs="Times New Roman"/>
          <w:sz w:val="24"/>
          <w:vertAlign w:val="subscript"/>
        </w:rPr>
        <w:t>2</w:t>
      </w:r>
      <w:r w:rsidR="00AE2633">
        <w:rPr>
          <w:rFonts w:ascii="Times New Roman" w:hAnsi="Times New Roman" w:cs="Times New Roman"/>
          <w:sz w:val="24"/>
        </w:rPr>
        <w:t>/</w:t>
      </w:r>
      <w:proofErr w:type="spellStart"/>
      <w:r w:rsidR="00AE2633">
        <w:rPr>
          <w:rFonts w:ascii="Times New Roman" w:hAnsi="Times New Roman" w:cs="Times New Roman"/>
          <w:sz w:val="24"/>
        </w:rPr>
        <w:t>Ar</w:t>
      </w:r>
      <w:proofErr w:type="spellEnd"/>
      <w:r w:rsidR="00AE2633">
        <w:rPr>
          <w:rFonts w:ascii="Times New Roman" w:hAnsi="Times New Roman" w:cs="Times New Roman"/>
          <w:sz w:val="24"/>
        </w:rPr>
        <w:t xml:space="preserve"> (%) observed off the coast of Palmer Station on the West Antarctic </w:t>
      </w:r>
      <w:r w:rsidR="00A62915">
        <w:rPr>
          <w:rFonts w:ascii="Times New Roman" w:hAnsi="Times New Roman" w:cs="Times New Roman"/>
          <w:sz w:val="24"/>
        </w:rPr>
        <w:t>Peninsula</w:t>
      </w:r>
      <w:r w:rsidR="00AE2633">
        <w:rPr>
          <w:rFonts w:ascii="Times New Roman" w:hAnsi="Times New Roman" w:cs="Times New Roman"/>
          <w:sz w:val="24"/>
        </w:rPr>
        <w:t xml:space="preserve"> in summer </w:t>
      </w:r>
      <w:r w:rsidR="00D84C80">
        <w:rPr>
          <w:rFonts w:ascii="Times New Roman" w:hAnsi="Times New Roman" w:cs="Times New Roman"/>
          <w:sz w:val="24"/>
        </w:rPr>
        <w:fldChar w:fldCharType="begin"/>
      </w:r>
      <w:r w:rsidR="00D84C80">
        <w:rPr>
          <w:rFonts w:ascii="Times New Roman" w:hAnsi="Times New Roman" w:cs="Times New Roman"/>
          <w:sz w:val="24"/>
        </w:rPr>
        <w:instrText xml:space="preserve"> ADDIN EN.CITE &lt;EndNote&gt;&lt;Cite&gt;&lt;Author&gt;Tortell&lt;/Author&gt;&lt;Year&gt;2014&lt;/Year&gt;&lt;RecNum&gt;338&lt;/RecNum&gt;&lt;DisplayText&gt;(P. D. Tortell et al., 2014)&lt;/DisplayText&gt;&lt;record&gt;&lt;rec-number&gt;338&lt;/rec-number&gt;&lt;foreign-keys&gt;&lt;key app="EN" db-id="5serpfttlaazrbezaeapsws025wrrzs2v9rx" timestamp="1490565917" guid="9d3a2ca0-eabf-48d6-9a21-ac7de48f2d5c"&gt;338&lt;/key&gt;&lt;/foreign-keys&gt;&lt;ref-type name="Journal Article"&gt;17&lt;/ref-type&gt;&lt;contributors&gt;&lt;authors&gt;&lt;author&gt;Tortell, P. D.&lt;/author&gt;&lt;author&gt;Asher, E. C.&lt;/author&gt;&lt;author&gt;Ducklow, H. W.&lt;/author&gt;&lt;author&gt;Goldman, J. A. L.&lt;/author&gt;&lt;author&gt;Dacey, J. W. H.&lt;/author&gt;&lt;author&gt;Grzymski, J. J.&lt;/author&gt;&lt;author&gt;Young, J. N.&lt;/author&gt;&lt;author&gt;Kranz, S. A.&lt;/author&gt;&lt;author&gt;Bernard, K. S.&lt;/author&gt;&lt;author&gt;Morel, F. M. M.&lt;/author&gt;&lt;/authors&gt;&lt;/contributors&gt;&lt;titles&gt;&lt;title&gt;Metabolic balance of coastal Antarctic waters revealed by autonomous pCO(2) and Delta O-2/Ar measurements&lt;/title&gt;&lt;secondary-title&gt;Geophysical Research Letters&lt;/secondary-title&gt;&lt;/titles&gt;&lt;periodical&gt;&lt;full-title&gt;Geophysical Research Letters&lt;/full-title&gt;&lt;/periodical&gt;&lt;pages&gt;6803-6810&lt;/pages&gt;&lt;volume&gt;41&lt;/volume&gt;&lt;number&gt;19&lt;/number&gt;&lt;dates&gt;&lt;year&gt;2014&lt;/year&gt;&lt;pub-dates&gt;&lt;date&gt;Oct&lt;/date&gt;&lt;/pub-dates&gt;&lt;/dates&gt;&lt;isbn&gt;0094-8276&lt;/isbn&gt;&lt;accession-num&gt;WOS:000344913800035&lt;/accession-num&gt;&lt;urls&gt;&lt;related-urls&gt;&lt;url&gt;&amp;lt;Go to ISI&amp;gt;://WOS:000344913800035&lt;/url&gt;&lt;/related-urls&gt;&lt;/urls&gt;&lt;electronic-resource-num&gt;10.1002/2014gl061266&lt;/electronic-resource-num&gt;&lt;/record&gt;&lt;/Cite&gt;&lt;/EndNote&gt;</w:instrText>
      </w:r>
      <w:r w:rsidR="00D84C80">
        <w:rPr>
          <w:rFonts w:ascii="Times New Roman" w:hAnsi="Times New Roman" w:cs="Times New Roman"/>
          <w:sz w:val="24"/>
        </w:rPr>
        <w:fldChar w:fldCharType="separate"/>
      </w:r>
      <w:r w:rsidR="00D84C80">
        <w:rPr>
          <w:rFonts w:ascii="Times New Roman" w:hAnsi="Times New Roman" w:cs="Times New Roman"/>
          <w:noProof/>
          <w:sz w:val="24"/>
        </w:rPr>
        <w:t>(P. D. Tortell et al., 2014)</w:t>
      </w:r>
      <w:r w:rsidR="00D84C80">
        <w:rPr>
          <w:rFonts w:ascii="Times New Roman" w:hAnsi="Times New Roman" w:cs="Times New Roman"/>
          <w:sz w:val="24"/>
        </w:rPr>
        <w:fldChar w:fldCharType="end"/>
      </w:r>
      <w:r w:rsidR="00D84C80">
        <w:rPr>
          <w:rFonts w:ascii="Times New Roman" w:hAnsi="Times New Roman" w:cs="Times New Roman"/>
          <w:sz w:val="24"/>
        </w:rPr>
        <w:t xml:space="preserve">. This diel variability </w:t>
      </w:r>
      <w:r>
        <w:rPr>
          <w:rFonts w:ascii="Times New Roman" w:hAnsi="Times New Roman" w:cs="Times New Roman"/>
          <w:sz w:val="24"/>
        </w:rPr>
        <w:t>result</w:t>
      </w:r>
      <w:r w:rsidR="00A30FC9">
        <w:rPr>
          <w:rFonts w:ascii="Times New Roman" w:hAnsi="Times New Roman" w:cs="Times New Roman"/>
          <w:sz w:val="24"/>
        </w:rPr>
        <w:t>ed</w:t>
      </w:r>
      <w:r>
        <w:rPr>
          <w:rFonts w:ascii="Times New Roman" w:hAnsi="Times New Roman" w:cs="Times New Roman"/>
          <w:sz w:val="24"/>
        </w:rPr>
        <w:t xml:space="preserve"> in </w:t>
      </w:r>
      <w:r w:rsidR="00A30FC9">
        <w:rPr>
          <w:rFonts w:ascii="Times New Roman" w:hAnsi="Times New Roman" w:cs="Times New Roman"/>
          <w:sz w:val="24"/>
        </w:rPr>
        <w:t xml:space="preserve">daily </w:t>
      </w:r>
      <w:r>
        <w:rPr>
          <w:rFonts w:ascii="Times New Roman" w:hAnsi="Times New Roman" w:cs="Times New Roman"/>
          <w:sz w:val="24"/>
        </w:rPr>
        <w:t xml:space="preserve">shifts of apparent measured </w:t>
      </w:r>
      <w:proofErr w:type="spellStart"/>
      <w:r>
        <w:rPr>
          <w:rFonts w:ascii="Times New Roman" w:hAnsi="Times New Roman" w:cs="Times New Roman"/>
          <w:sz w:val="24"/>
        </w:rPr>
        <w:t>NCP</w:t>
      </w:r>
      <w:r w:rsidR="003651C4">
        <w:rPr>
          <w:rFonts w:ascii="Times New Roman" w:hAnsi="Times New Roman" w:cs="Times New Roman"/>
          <w:sz w:val="24"/>
          <w:vertAlign w:val="subscript"/>
        </w:rPr>
        <w:t>prior</w:t>
      </w:r>
      <w:proofErr w:type="spellEnd"/>
      <w:r>
        <w:rPr>
          <w:rFonts w:ascii="Times New Roman" w:hAnsi="Times New Roman" w:cs="Times New Roman"/>
          <w:sz w:val="24"/>
        </w:rPr>
        <w:t xml:space="preserve"> of up to </w:t>
      </w:r>
      <w:r w:rsidR="00FA688B">
        <w:rPr>
          <w:rFonts w:ascii="Times New Roman" w:hAnsi="Times New Roman" w:cs="Times New Roman"/>
          <w:sz w:val="24"/>
        </w:rPr>
        <w:t>~</w:t>
      </w:r>
      <w:r w:rsidR="00967505">
        <w:rPr>
          <w:rFonts w:ascii="Times New Roman" w:hAnsi="Times New Roman" w:cs="Times New Roman"/>
          <w:sz w:val="24"/>
        </w:rPr>
        <w:t xml:space="preserve">100 </w:t>
      </w:r>
      <w:r>
        <w:rPr>
          <w:rFonts w:ascii="Times New Roman" w:hAnsi="Times New Roman" w:cs="Times New Roman"/>
          <w:sz w:val="24"/>
        </w:rPr>
        <w:t>mmol O</w:t>
      </w:r>
      <w:r>
        <w:rPr>
          <w:rFonts w:ascii="Times New Roman" w:hAnsi="Times New Roman" w:cs="Times New Roman"/>
          <w:sz w:val="24"/>
          <w:vertAlign w:val="subscript"/>
        </w:rPr>
        <w:t>2</w:t>
      </w:r>
      <w:r>
        <w:rPr>
          <w:rFonts w:ascii="Times New Roman" w:hAnsi="Times New Roman" w:cs="Times New Roman"/>
          <w:sz w:val="24"/>
        </w:rPr>
        <w:t xml:space="preserve"> m</w:t>
      </w:r>
      <w:r>
        <w:rPr>
          <w:rFonts w:ascii="Times New Roman" w:hAnsi="Times New Roman" w:cs="Times New Roman"/>
          <w:sz w:val="24"/>
          <w:vertAlign w:val="superscript"/>
        </w:rPr>
        <w:t>-2</w:t>
      </w:r>
      <w:r>
        <w:rPr>
          <w:rFonts w:ascii="Times New Roman" w:hAnsi="Times New Roman" w:cs="Times New Roman"/>
          <w:sz w:val="24"/>
        </w:rPr>
        <w:t xml:space="preserve"> d</w:t>
      </w:r>
      <w:r>
        <w:rPr>
          <w:rFonts w:ascii="Times New Roman" w:hAnsi="Times New Roman" w:cs="Times New Roman"/>
          <w:sz w:val="24"/>
          <w:vertAlign w:val="superscript"/>
        </w:rPr>
        <w:t>-2</w:t>
      </w:r>
      <w:r w:rsidR="003362F4">
        <w:rPr>
          <w:rFonts w:ascii="Times New Roman" w:hAnsi="Times New Roman" w:cs="Times New Roman"/>
          <w:sz w:val="24"/>
          <w:vertAlign w:val="superscript"/>
        </w:rPr>
        <w:t xml:space="preserve"> </w:t>
      </w:r>
      <w:r w:rsidR="00ED16EC">
        <w:rPr>
          <w:rFonts w:ascii="Times New Roman" w:hAnsi="Times New Roman" w:cs="Times New Roman"/>
          <w:sz w:val="24"/>
        </w:rPr>
        <w:t>(</w:t>
      </w:r>
      <w:r w:rsidR="003362F4">
        <w:rPr>
          <w:rFonts w:ascii="Times New Roman" w:hAnsi="Times New Roman" w:cs="Times New Roman"/>
          <w:sz w:val="24"/>
        </w:rPr>
        <w:t xml:space="preserve">Table </w:t>
      </w:r>
      <w:r w:rsidR="00DA1382">
        <w:rPr>
          <w:rFonts w:ascii="Times New Roman" w:hAnsi="Times New Roman" w:cs="Times New Roman"/>
          <w:sz w:val="24"/>
        </w:rPr>
        <w:t xml:space="preserve">3). </w:t>
      </w:r>
      <w:r w:rsidR="00D7422D">
        <w:rPr>
          <w:rFonts w:ascii="Times New Roman" w:hAnsi="Times New Roman" w:cs="Times New Roman"/>
          <w:sz w:val="24"/>
        </w:rPr>
        <w:t xml:space="preserve">A </w:t>
      </w:r>
      <w:r w:rsidR="00C62E22">
        <w:rPr>
          <w:rFonts w:ascii="Times New Roman" w:hAnsi="Times New Roman" w:cs="Times New Roman"/>
          <w:sz w:val="24"/>
        </w:rPr>
        <w:t xml:space="preserve">greater </w:t>
      </w:r>
      <w:r w:rsidR="00D7422D">
        <w:rPr>
          <w:rFonts w:ascii="Times New Roman" w:hAnsi="Times New Roman" w:cs="Times New Roman"/>
          <w:sz w:val="24"/>
        </w:rPr>
        <w:t xml:space="preserve">degree of day-to-day variability </w:t>
      </w:r>
      <w:r w:rsidR="00C62E22">
        <w:rPr>
          <w:rFonts w:ascii="Times New Roman" w:hAnsi="Times New Roman" w:cs="Times New Roman"/>
          <w:sz w:val="24"/>
        </w:rPr>
        <w:t>in the magnitude of diel variation w</w:t>
      </w:r>
      <w:r w:rsidR="00F14786">
        <w:rPr>
          <w:rFonts w:ascii="Times New Roman" w:hAnsi="Times New Roman" w:cs="Times New Roman"/>
          <w:sz w:val="24"/>
        </w:rPr>
        <w:t xml:space="preserve">as also shown at inshore sites, with the amplitude of the </w:t>
      </w:r>
      <w:r w:rsidR="000F22A2">
        <w:rPr>
          <w:rFonts w:ascii="Times New Roman" w:hAnsi="Times New Roman" w:cs="Times New Roman"/>
          <w:sz w:val="24"/>
        </w:rPr>
        <w:t>diel</w:t>
      </w:r>
      <w:r w:rsidR="00F14786">
        <w:rPr>
          <w:rFonts w:ascii="Times New Roman" w:hAnsi="Times New Roman" w:cs="Times New Roman"/>
          <w:sz w:val="24"/>
        </w:rPr>
        <w:t xml:space="preserve"> pattern </w:t>
      </w:r>
      <w:r w:rsidR="00831E9B">
        <w:rPr>
          <w:rFonts w:ascii="Times New Roman" w:hAnsi="Times New Roman" w:cs="Times New Roman"/>
          <w:sz w:val="24"/>
        </w:rPr>
        <w:t xml:space="preserve">exhibiting </w:t>
      </w:r>
      <w:r w:rsidR="00091182">
        <w:rPr>
          <w:rFonts w:ascii="Times New Roman" w:hAnsi="Times New Roman" w:cs="Times New Roman"/>
          <w:sz w:val="24"/>
        </w:rPr>
        <w:t>changes of up to twofold throughout the observational period.</w:t>
      </w:r>
    </w:p>
    <w:p w14:paraId="4BF38FA0" w14:textId="394783AB" w:rsidR="00CA7F16" w:rsidRPr="00EE5F3F" w:rsidRDefault="00CA7F16" w:rsidP="00CA7F16">
      <w:pPr>
        <w:spacing w:line="480" w:lineRule="auto"/>
        <w:contextualSpacing/>
        <w:rPr>
          <w:rFonts w:ascii="Times New Roman" w:hAnsi="Times New Roman" w:cs="Times New Roman"/>
          <w:sz w:val="24"/>
        </w:rPr>
      </w:pPr>
      <w:r>
        <w:rPr>
          <w:rFonts w:ascii="Times New Roman" w:hAnsi="Times New Roman" w:cs="Times New Roman"/>
          <w:sz w:val="24"/>
        </w:rPr>
        <w:tab/>
        <w:t xml:space="preserve">In contrast, the cycles furthest offshore also exhibited clear </w:t>
      </w:r>
      <w:r w:rsidR="000F22A2">
        <w:rPr>
          <w:rFonts w:ascii="Times New Roman" w:hAnsi="Times New Roman" w:cs="Times New Roman"/>
          <w:sz w:val="24"/>
        </w:rPr>
        <w:t>diel</w:t>
      </w:r>
      <w:r>
        <w:rPr>
          <w:rFonts w:ascii="Times New Roman" w:hAnsi="Times New Roman" w:cs="Times New Roman"/>
          <w:sz w:val="24"/>
        </w:rPr>
        <w:t xml:space="preserve"> behavior, but with substantially smaller amplitude (</w:t>
      </w:r>
      <w:r w:rsidR="00C002E7">
        <w:rPr>
          <w:rFonts w:ascii="Times New Roman" w:hAnsi="Times New Roman" w:cs="Times New Roman"/>
          <w:sz w:val="24"/>
        </w:rPr>
        <w:t>changes in ΔO</w:t>
      </w:r>
      <w:r w:rsidR="00C002E7">
        <w:rPr>
          <w:rFonts w:ascii="Times New Roman" w:hAnsi="Times New Roman" w:cs="Times New Roman"/>
          <w:sz w:val="24"/>
          <w:vertAlign w:val="subscript"/>
        </w:rPr>
        <w:t>2</w:t>
      </w:r>
      <w:r w:rsidR="00C002E7">
        <w:rPr>
          <w:rFonts w:ascii="Times New Roman" w:hAnsi="Times New Roman" w:cs="Times New Roman"/>
          <w:sz w:val="24"/>
        </w:rPr>
        <w:t>/</w:t>
      </w:r>
      <w:proofErr w:type="spellStart"/>
      <w:r w:rsidR="00C002E7">
        <w:rPr>
          <w:rFonts w:ascii="Times New Roman" w:hAnsi="Times New Roman" w:cs="Times New Roman"/>
          <w:sz w:val="24"/>
        </w:rPr>
        <w:t>Ar</w:t>
      </w:r>
      <w:proofErr w:type="spellEnd"/>
      <w:r w:rsidR="00C002E7">
        <w:rPr>
          <w:rFonts w:ascii="Times New Roman" w:hAnsi="Times New Roman" w:cs="Times New Roman"/>
          <w:sz w:val="24"/>
        </w:rPr>
        <w:t xml:space="preserve"> of </w:t>
      </w:r>
      <w:r>
        <w:rPr>
          <w:rFonts w:ascii="Times New Roman" w:hAnsi="Times New Roman" w:cs="Times New Roman"/>
          <w:sz w:val="24"/>
        </w:rPr>
        <w:t xml:space="preserve">&lt;1 to </w:t>
      </w:r>
      <w:r w:rsidR="002847A6">
        <w:rPr>
          <w:rFonts w:ascii="Times New Roman" w:hAnsi="Times New Roman" w:cs="Times New Roman"/>
          <w:sz w:val="24"/>
        </w:rPr>
        <w:t>2</w:t>
      </w:r>
      <w:r>
        <w:rPr>
          <w:rFonts w:ascii="Times New Roman" w:hAnsi="Times New Roman" w:cs="Times New Roman"/>
          <w:sz w:val="24"/>
        </w:rPr>
        <w:t xml:space="preserve"> %</w:t>
      </w:r>
      <w:r w:rsidR="002D3D2E">
        <w:rPr>
          <w:rFonts w:ascii="Times New Roman" w:hAnsi="Times New Roman" w:cs="Times New Roman"/>
          <w:sz w:val="24"/>
        </w:rPr>
        <w:t xml:space="preserve"> </w:t>
      </w:r>
      <w:r w:rsidR="00635F42">
        <w:rPr>
          <w:rFonts w:ascii="Times New Roman" w:hAnsi="Times New Roman" w:cs="Times New Roman"/>
          <w:sz w:val="24"/>
        </w:rPr>
        <w:t>saturation anomaly</w:t>
      </w:r>
      <w:r>
        <w:rPr>
          <w:rFonts w:ascii="Times New Roman" w:hAnsi="Times New Roman" w:cs="Times New Roman"/>
          <w:sz w:val="24"/>
        </w:rPr>
        <w:t xml:space="preserve">). Nevertheless, such diel patterns </w:t>
      </w:r>
      <w:r w:rsidR="00D43856">
        <w:rPr>
          <w:rFonts w:ascii="Times New Roman" w:hAnsi="Times New Roman" w:cs="Times New Roman"/>
          <w:sz w:val="24"/>
        </w:rPr>
        <w:t xml:space="preserve">are </w:t>
      </w:r>
      <w:r>
        <w:rPr>
          <w:rFonts w:ascii="Times New Roman" w:hAnsi="Times New Roman" w:cs="Times New Roman"/>
          <w:sz w:val="24"/>
        </w:rPr>
        <w:t>significant relative to the margin of error inherent to the method (~ 0.3 %)</w:t>
      </w:r>
      <w:r w:rsidR="00CE4A0C">
        <w:rPr>
          <w:rFonts w:ascii="Times New Roman" w:hAnsi="Times New Roman" w:cs="Times New Roman"/>
          <w:sz w:val="24"/>
        </w:rPr>
        <w:t>, and relative to the magnitude of the local NCP</w:t>
      </w:r>
      <w:r>
        <w:rPr>
          <w:rFonts w:ascii="Times New Roman" w:hAnsi="Times New Roman" w:cs="Times New Roman"/>
          <w:sz w:val="24"/>
        </w:rPr>
        <w:t>.</w:t>
      </w:r>
    </w:p>
    <w:p w14:paraId="59D9D31A" w14:textId="11D475D1" w:rsidR="00CA7F16" w:rsidRPr="003920D6" w:rsidRDefault="00635FA6" w:rsidP="00CA7F16">
      <w:pPr>
        <w:spacing w:line="480" w:lineRule="auto"/>
        <w:ind w:firstLine="720"/>
        <w:contextualSpacing/>
        <w:rPr>
          <w:rFonts w:ascii="Times New Roman" w:hAnsi="Times New Roman" w:cs="Times New Roman"/>
          <w:b/>
          <w:sz w:val="24"/>
        </w:rPr>
      </w:pPr>
      <w:r>
        <w:rPr>
          <w:rFonts w:ascii="Times New Roman" w:hAnsi="Times New Roman" w:cs="Times New Roman"/>
          <w:sz w:val="24"/>
        </w:rPr>
        <w:t>Two</w:t>
      </w:r>
      <w:r w:rsidR="00CA7F16" w:rsidRPr="006713F0">
        <w:rPr>
          <w:rFonts w:ascii="Times New Roman" w:hAnsi="Times New Roman" w:cs="Times New Roman"/>
          <w:sz w:val="24"/>
        </w:rPr>
        <w:t xml:space="preserve"> study location</w:t>
      </w:r>
      <w:r>
        <w:rPr>
          <w:rFonts w:ascii="Times New Roman" w:hAnsi="Times New Roman" w:cs="Times New Roman"/>
          <w:sz w:val="24"/>
        </w:rPr>
        <w:t>s</w:t>
      </w:r>
      <w:r w:rsidR="00CA7F16" w:rsidRPr="006713F0">
        <w:rPr>
          <w:rFonts w:ascii="Times New Roman" w:hAnsi="Times New Roman" w:cs="Times New Roman"/>
          <w:sz w:val="24"/>
        </w:rPr>
        <w:t xml:space="preserve">, </w:t>
      </w:r>
      <w:r>
        <w:rPr>
          <w:rFonts w:ascii="Times New Roman" w:hAnsi="Times New Roman" w:cs="Times New Roman"/>
          <w:sz w:val="24"/>
        </w:rPr>
        <w:t>P1604-3 and</w:t>
      </w:r>
      <w:r w:rsidR="00677569">
        <w:rPr>
          <w:rFonts w:ascii="Times New Roman" w:hAnsi="Times New Roman" w:cs="Times New Roman"/>
          <w:sz w:val="24"/>
        </w:rPr>
        <w:t xml:space="preserve"> </w:t>
      </w:r>
      <w:r w:rsidR="00B94E39">
        <w:rPr>
          <w:rFonts w:ascii="Times New Roman" w:hAnsi="Times New Roman" w:cs="Times New Roman"/>
          <w:sz w:val="24"/>
        </w:rPr>
        <w:t>P1706-</w:t>
      </w:r>
      <w:r w:rsidR="00CA7F16" w:rsidRPr="006713F0">
        <w:rPr>
          <w:rFonts w:ascii="Times New Roman" w:hAnsi="Times New Roman" w:cs="Times New Roman"/>
          <w:sz w:val="24"/>
        </w:rPr>
        <w:t xml:space="preserve">3, did not demonstrate </w:t>
      </w:r>
      <w:r w:rsidR="000F22A2">
        <w:rPr>
          <w:rFonts w:ascii="Times New Roman" w:hAnsi="Times New Roman" w:cs="Times New Roman"/>
          <w:sz w:val="24"/>
        </w:rPr>
        <w:t>diel</w:t>
      </w:r>
      <w:r w:rsidR="00CA7F16" w:rsidRPr="006713F0">
        <w:rPr>
          <w:rFonts w:ascii="Times New Roman" w:hAnsi="Times New Roman" w:cs="Times New Roman"/>
          <w:sz w:val="24"/>
        </w:rPr>
        <w:t xml:space="preserve"> patterns</w:t>
      </w:r>
      <w:r w:rsidR="00EE334B" w:rsidRPr="006713F0">
        <w:rPr>
          <w:rFonts w:ascii="Times New Roman" w:hAnsi="Times New Roman" w:cs="Times New Roman"/>
          <w:sz w:val="24"/>
        </w:rPr>
        <w:t xml:space="preserve"> with the same degree of clarity</w:t>
      </w:r>
      <w:r w:rsidR="004F7E80">
        <w:rPr>
          <w:rFonts w:ascii="Times New Roman" w:hAnsi="Times New Roman" w:cs="Times New Roman"/>
          <w:sz w:val="24"/>
        </w:rPr>
        <w:t>.</w:t>
      </w:r>
      <w:r w:rsidR="00D20883">
        <w:rPr>
          <w:rFonts w:ascii="Times New Roman" w:hAnsi="Times New Roman" w:cs="Times New Roman"/>
          <w:sz w:val="24"/>
        </w:rPr>
        <w:t xml:space="preserve"> </w:t>
      </w:r>
      <w:r w:rsidR="001361BE" w:rsidRPr="001361BE">
        <w:rPr>
          <w:rFonts w:ascii="Times New Roman" w:hAnsi="Times New Roman" w:cs="Times New Roman"/>
          <w:sz w:val="24"/>
        </w:rPr>
        <w:t xml:space="preserve">This absence of a clear diurnal behavior for </w:t>
      </w:r>
      <w:r>
        <w:rPr>
          <w:rFonts w:ascii="Times New Roman" w:hAnsi="Times New Roman" w:cs="Times New Roman"/>
          <w:sz w:val="24"/>
        </w:rPr>
        <w:t>these</w:t>
      </w:r>
      <w:r w:rsidRPr="001361BE">
        <w:rPr>
          <w:rFonts w:ascii="Times New Roman" w:hAnsi="Times New Roman" w:cs="Times New Roman"/>
          <w:sz w:val="24"/>
        </w:rPr>
        <w:t xml:space="preserve"> </w:t>
      </w:r>
      <w:r w:rsidR="00323819">
        <w:rPr>
          <w:rFonts w:ascii="Times New Roman" w:hAnsi="Times New Roman" w:cs="Times New Roman"/>
          <w:sz w:val="24"/>
        </w:rPr>
        <w:t>c</w:t>
      </w:r>
      <w:r w:rsidR="00323819" w:rsidRPr="001361BE">
        <w:rPr>
          <w:rFonts w:ascii="Times New Roman" w:hAnsi="Times New Roman" w:cs="Times New Roman"/>
          <w:sz w:val="24"/>
        </w:rPr>
        <w:t>ycle</w:t>
      </w:r>
      <w:r>
        <w:rPr>
          <w:rFonts w:ascii="Times New Roman" w:hAnsi="Times New Roman" w:cs="Times New Roman"/>
          <w:sz w:val="24"/>
        </w:rPr>
        <w:t>s</w:t>
      </w:r>
      <w:r w:rsidR="00323819" w:rsidRPr="001361BE">
        <w:rPr>
          <w:rFonts w:ascii="Times New Roman" w:hAnsi="Times New Roman" w:cs="Times New Roman"/>
          <w:sz w:val="24"/>
        </w:rPr>
        <w:t xml:space="preserve"> </w:t>
      </w:r>
      <w:r w:rsidR="001361BE" w:rsidRPr="001361BE">
        <w:rPr>
          <w:rFonts w:ascii="Times New Roman" w:hAnsi="Times New Roman" w:cs="Times New Roman"/>
          <w:sz w:val="24"/>
        </w:rPr>
        <w:t>was related</w:t>
      </w:r>
      <w:r w:rsidR="009840A7">
        <w:rPr>
          <w:rFonts w:ascii="Times New Roman" w:hAnsi="Times New Roman" w:cs="Times New Roman"/>
          <w:sz w:val="24"/>
        </w:rPr>
        <w:t xml:space="preserve"> </w:t>
      </w:r>
      <w:r w:rsidR="001361BE" w:rsidRPr="001361BE">
        <w:rPr>
          <w:rFonts w:ascii="Times New Roman" w:hAnsi="Times New Roman" w:cs="Times New Roman"/>
          <w:sz w:val="24"/>
        </w:rPr>
        <w:t>to strong multi-day trend</w:t>
      </w:r>
      <w:r>
        <w:rPr>
          <w:rFonts w:ascii="Times New Roman" w:hAnsi="Times New Roman" w:cs="Times New Roman"/>
          <w:sz w:val="24"/>
        </w:rPr>
        <w:t>s</w:t>
      </w:r>
      <w:r w:rsidR="001361BE" w:rsidRPr="001361BE">
        <w:rPr>
          <w:rFonts w:ascii="Times New Roman" w:hAnsi="Times New Roman" w:cs="Times New Roman"/>
          <w:sz w:val="24"/>
        </w:rPr>
        <w:t xml:space="preserve"> in the ΔO</w:t>
      </w:r>
      <w:r w:rsidR="001361BE" w:rsidRPr="006B5ECF">
        <w:rPr>
          <w:rFonts w:ascii="Times New Roman" w:hAnsi="Times New Roman" w:cs="Times New Roman"/>
          <w:sz w:val="24"/>
          <w:vertAlign w:val="subscript"/>
        </w:rPr>
        <w:t>2</w:t>
      </w:r>
      <w:r w:rsidR="001361BE" w:rsidRPr="001361BE">
        <w:rPr>
          <w:rFonts w:ascii="Times New Roman" w:hAnsi="Times New Roman" w:cs="Times New Roman"/>
          <w:sz w:val="24"/>
        </w:rPr>
        <w:t>/</w:t>
      </w:r>
      <w:proofErr w:type="spellStart"/>
      <w:r w:rsidR="001361BE" w:rsidRPr="001361BE">
        <w:rPr>
          <w:rFonts w:ascii="Times New Roman" w:hAnsi="Times New Roman" w:cs="Times New Roman"/>
          <w:sz w:val="24"/>
        </w:rPr>
        <w:t>Ar</w:t>
      </w:r>
      <w:proofErr w:type="spellEnd"/>
      <w:r w:rsidR="001361BE" w:rsidRPr="001361BE">
        <w:rPr>
          <w:rFonts w:ascii="Times New Roman" w:hAnsi="Times New Roman" w:cs="Times New Roman"/>
          <w:sz w:val="24"/>
        </w:rPr>
        <w:t xml:space="preserve"> signal (Figure 3)</w:t>
      </w:r>
      <w:r w:rsidR="001361BE">
        <w:rPr>
          <w:rFonts w:ascii="Times New Roman" w:hAnsi="Times New Roman" w:cs="Times New Roman"/>
          <w:sz w:val="24"/>
        </w:rPr>
        <w:t xml:space="preserve"> </w:t>
      </w:r>
      <w:r w:rsidR="009840A7">
        <w:rPr>
          <w:rFonts w:ascii="Times New Roman" w:hAnsi="Times New Roman" w:cs="Times New Roman"/>
          <w:sz w:val="24"/>
        </w:rPr>
        <w:t xml:space="preserve">possibly </w:t>
      </w:r>
      <w:r w:rsidR="00A6268E">
        <w:rPr>
          <w:rFonts w:ascii="Times New Roman" w:hAnsi="Times New Roman" w:cs="Times New Roman"/>
          <w:sz w:val="24"/>
        </w:rPr>
        <w:t>connected to</w:t>
      </w:r>
      <w:r w:rsidR="00F65EA5">
        <w:rPr>
          <w:rFonts w:ascii="Times New Roman" w:hAnsi="Times New Roman" w:cs="Times New Roman"/>
          <w:sz w:val="24"/>
        </w:rPr>
        <w:t xml:space="preserve"> a</w:t>
      </w:r>
      <w:r w:rsidR="00F62063">
        <w:rPr>
          <w:rFonts w:ascii="Times New Roman" w:hAnsi="Times New Roman" w:cs="Times New Roman"/>
          <w:sz w:val="24"/>
        </w:rPr>
        <w:t>n</w:t>
      </w:r>
      <w:r w:rsidR="00F65EA5">
        <w:rPr>
          <w:rFonts w:ascii="Times New Roman" w:hAnsi="Times New Roman" w:cs="Times New Roman"/>
          <w:sz w:val="24"/>
        </w:rPr>
        <w:t xml:space="preserve"> increase in wind speed during </w:t>
      </w:r>
      <w:r w:rsidR="002416ED">
        <w:rPr>
          <w:rFonts w:ascii="Times New Roman" w:hAnsi="Times New Roman" w:cs="Times New Roman"/>
          <w:sz w:val="24"/>
        </w:rPr>
        <w:t>P1706-3</w:t>
      </w:r>
      <w:r w:rsidR="001361BE" w:rsidRPr="001361BE">
        <w:rPr>
          <w:rFonts w:ascii="Times New Roman" w:hAnsi="Times New Roman" w:cs="Times New Roman"/>
          <w:sz w:val="24"/>
        </w:rPr>
        <w:t xml:space="preserve">. </w:t>
      </w:r>
    </w:p>
    <w:p w14:paraId="13ED094D" w14:textId="2E2207FE" w:rsidR="00E87B8F" w:rsidRDefault="00E87B8F" w:rsidP="00796488">
      <w:pPr>
        <w:spacing w:line="480" w:lineRule="auto"/>
        <w:contextualSpacing/>
        <w:rPr>
          <w:rFonts w:ascii="Times New Roman" w:hAnsi="Times New Roman" w:cs="Times New Roman"/>
          <w:b/>
          <w:sz w:val="24"/>
        </w:rPr>
      </w:pPr>
    </w:p>
    <w:p w14:paraId="6A995F75" w14:textId="08AA93BE" w:rsidR="00CA7F16" w:rsidRDefault="001B6EFE" w:rsidP="00796488">
      <w:pPr>
        <w:spacing w:line="480" w:lineRule="auto"/>
        <w:contextualSpacing/>
        <w:rPr>
          <w:rFonts w:ascii="Times New Roman" w:hAnsi="Times New Roman" w:cs="Times New Roman"/>
          <w:b/>
          <w:sz w:val="24"/>
        </w:rPr>
      </w:pPr>
      <w:r>
        <w:rPr>
          <w:rFonts w:ascii="Times New Roman" w:hAnsi="Times New Roman" w:cs="Times New Roman"/>
          <w:b/>
          <w:sz w:val="24"/>
        </w:rPr>
        <w:t xml:space="preserve">3.4 </w:t>
      </w:r>
      <w:r w:rsidR="00CA7F16">
        <w:rPr>
          <w:rFonts w:ascii="Times New Roman" w:hAnsi="Times New Roman" w:cs="Times New Roman"/>
          <w:b/>
          <w:sz w:val="24"/>
        </w:rPr>
        <w:t>Influence of vertical fluxes of O</w:t>
      </w:r>
      <w:r w:rsidR="00CA7F16">
        <w:rPr>
          <w:rFonts w:ascii="Times New Roman" w:hAnsi="Times New Roman" w:cs="Times New Roman"/>
          <w:b/>
          <w:sz w:val="24"/>
          <w:vertAlign w:val="subscript"/>
        </w:rPr>
        <w:t>2</w:t>
      </w:r>
      <w:r w:rsidR="00CA7F16">
        <w:rPr>
          <w:rFonts w:ascii="Times New Roman" w:hAnsi="Times New Roman" w:cs="Times New Roman"/>
          <w:b/>
          <w:sz w:val="24"/>
        </w:rPr>
        <w:t>/</w:t>
      </w:r>
      <w:proofErr w:type="spellStart"/>
      <w:r w:rsidR="00CA7F16">
        <w:rPr>
          <w:rFonts w:ascii="Times New Roman" w:hAnsi="Times New Roman" w:cs="Times New Roman"/>
          <w:b/>
          <w:sz w:val="24"/>
        </w:rPr>
        <w:t>Ar</w:t>
      </w:r>
      <w:proofErr w:type="spellEnd"/>
      <w:r w:rsidR="00CA7F16">
        <w:rPr>
          <w:rFonts w:ascii="Times New Roman" w:hAnsi="Times New Roman" w:cs="Times New Roman"/>
          <w:b/>
          <w:sz w:val="24"/>
        </w:rPr>
        <w:t xml:space="preserve"> upon </w:t>
      </w:r>
      <w:r w:rsidR="00EE5699">
        <w:rPr>
          <w:rFonts w:ascii="Times New Roman" w:hAnsi="Times New Roman" w:cs="Times New Roman"/>
          <w:b/>
          <w:sz w:val="24"/>
        </w:rPr>
        <w:t xml:space="preserve">calculated </w:t>
      </w:r>
      <w:r w:rsidR="00EE5699">
        <w:rPr>
          <w:rFonts w:ascii="Times New Roman" w:hAnsi="Times New Roman" w:cs="Times New Roman"/>
          <w:b/>
          <w:i/>
          <w:sz w:val="24"/>
        </w:rPr>
        <w:t>in situ</w:t>
      </w:r>
      <w:r w:rsidR="00EE5699">
        <w:rPr>
          <w:rFonts w:ascii="Times New Roman" w:hAnsi="Times New Roman" w:cs="Times New Roman"/>
          <w:b/>
          <w:sz w:val="24"/>
        </w:rPr>
        <w:t xml:space="preserve"> NCP</w:t>
      </w:r>
    </w:p>
    <w:p w14:paraId="0831D5C6" w14:textId="73006423" w:rsidR="00424263" w:rsidRPr="000C60AA" w:rsidRDefault="00424263" w:rsidP="000F0710">
      <w:pPr>
        <w:spacing w:line="480" w:lineRule="auto"/>
        <w:contextualSpacing/>
        <w:rPr>
          <w:rFonts w:ascii="Times New Roman" w:hAnsi="Times New Roman" w:cs="Times New Roman"/>
          <w:sz w:val="24"/>
        </w:rPr>
      </w:pPr>
      <w:r>
        <w:rPr>
          <w:rFonts w:ascii="Times New Roman" w:hAnsi="Times New Roman" w:cs="Times New Roman"/>
          <w:sz w:val="24"/>
        </w:rPr>
        <w:tab/>
      </w:r>
      <w:r w:rsidR="00F65EA5" w:rsidRPr="000C60AA">
        <w:rPr>
          <w:rFonts w:ascii="Times New Roman" w:hAnsi="Times New Roman" w:cs="Times New Roman"/>
          <w:sz w:val="24"/>
        </w:rPr>
        <w:t>Relative</w:t>
      </w:r>
      <w:r w:rsidRPr="000C60AA">
        <w:rPr>
          <w:rFonts w:ascii="Times New Roman" w:hAnsi="Times New Roman" w:cs="Times New Roman"/>
          <w:sz w:val="24"/>
        </w:rPr>
        <w:t xml:space="preserve"> to the </w:t>
      </w:r>
      <w:r w:rsidR="00C3390B" w:rsidRPr="000C60AA">
        <w:rPr>
          <w:rFonts w:ascii="Times New Roman" w:hAnsi="Times New Roman" w:cs="Times New Roman"/>
          <w:sz w:val="24"/>
        </w:rPr>
        <w:t xml:space="preserve">difference between </w:t>
      </w:r>
      <w:proofErr w:type="spellStart"/>
      <w:r w:rsidR="00C3390B" w:rsidRPr="000C60AA">
        <w:rPr>
          <w:rFonts w:ascii="Times New Roman" w:hAnsi="Times New Roman" w:cs="Times New Roman"/>
          <w:sz w:val="24"/>
        </w:rPr>
        <w:t>NCP</w:t>
      </w:r>
      <w:r w:rsidR="003651C4" w:rsidRPr="000C60AA">
        <w:rPr>
          <w:rFonts w:ascii="Times New Roman" w:hAnsi="Times New Roman" w:cs="Times New Roman"/>
          <w:sz w:val="24"/>
          <w:vertAlign w:val="subscript"/>
        </w:rPr>
        <w:t>prior</w:t>
      </w:r>
      <w:proofErr w:type="spellEnd"/>
      <w:r w:rsidR="00C3390B" w:rsidRPr="000C60AA">
        <w:rPr>
          <w:rFonts w:ascii="Times New Roman" w:hAnsi="Times New Roman" w:cs="Times New Roman"/>
          <w:sz w:val="24"/>
        </w:rPr>
        <w:t xml:space="preserve"> and NCP</w:t>
      </w:r>
      <w:r w:rsidR="00C3390B" w:rsidRPr="000C60AA">
        <w:rPr>
          <w:rFonts w:ascii="Times New Roman" w:hAnsi="Times New Roman" w:cs="Times New Roman"/>
          <w:sz w:val="24"/>
          <w:vertAlign w:val="subscript"/>
        </w:rPr>
        <w:t>RT</w:t>
      </w:r>
      <w:r w:rsidR="00C3390B" w:rsidRPr="000C60AA">
        <w:rPr>
          <w:rFonts w:ascii="Times New Roman" w:hAnsi="Times New Roman" w:cs="Times New Roman"/>
          <w:sz w:val="24"/>
        </w:rPr>
        <w:t xml:space="preserve">, the influence of </w:t>
      </w:r>
      <w:r w:rsidR="002D36DE" w:rsidRPr="000C60AA">
        <w:rPr>
          <w:rFonts w:ascii="Times New Roman" w:hAnsi="Times New Roman" w:cs="Times New Roman"/>
          <w:sz w:val="24"/>
        </w:rPr>
        <w:t>vertical O</w:t>
      </w:r>
      <w:r w:rsidR="002D36DE" w:rsidRPr="000C60AA">
        <w:rPr>
          <w:rFonts w:ascii="Times New Roman" w:hAnsi="Times New Roman" w:cs="Times New Roman"/>
          <w:sz w:val="24"/>
          <w:vertAlign w:val="subscript"/>
        </w:rPr>
        <w:t>2</w:t>
      </w:r>
      <w:r w:rsidR="002D36DE" w:rsidRPr="000C60AA">
        <w:rPr>
          <w:rFonts w:ascii="Times New Roman" w:hAnsi="Times New Roman" w:cs="Times New Roman"/>
          <w:sz w:val="24"/>
        </w:rPr>
        <w:t>/</w:t>
      </w:r>
      <w:proofErr w:type="spellStart"/>
      <w:r w:rsidR="002D36DE" w:rsidRPr="000C60AA">
        <w:rPr>
          <w:rFonts w:ascii="Times New Roman" w:hAnsi="Times New Roman" w:cs="Times New Roman"/>
          <w:sz w:val="24"/>
        </w:rPr>
        <w:t>Ar</w:t>
      </w:r>
      <w:proofErr w:type="spellEnd"/>
      <w:r w:rsidR="002D36DE" w:rsidRPr="000C60AA">
        <w:rPr>
          <w:rFonts w:ascii="Times New Roman" w:hAnsi="Times New Roman" w:cs="Times New Roman"/>
          <w:sz w:val="24"/>
        </w:rPr>
        <w:t xml:space="preserve"> fluxes </w:t>
      </w:r>
      <w:r w:rsidR="00A443A0" w:rsidRPr="000C60AA">
        <w:rPr>
          <w:rFonts w:ascii="Times New Roman" w:hAnsi="Times New Roman" w:cs="Times New Roman"/>
          <w:sz w:val="24"/>
        </w:rPr>
        <w:t xml:space="preserve">was </w:t>
      </w:r>
      <w:r w:rsidR="002445F5">
        <w:rPr>
          <w:rFonts w:ascii="Times New Roman" w:hAnsi="Times New Roman" w:cs="Times New Roman"/>
          <w:sz w:val="24"/>
        </w:rPr>
        <w:t xml:space="preserve">comparable and often </w:t>
      </w:r>
      <w:r w:rsidR="0046373D" w:rsidRPr="000C60AA">
        <w:rPr>
          <w:rFonts w:ascii="Times New Roman" w:hAnsi="Times New Roman" w:cs="Times New Roman"/>
          <w:sz w:val="24"/>
        </w:rPr>
        <w:t xml:space="preserve">even </w:t>
      </w:r>
      <w:r w:rsidR="007D0F24" w:rsidRPr="000C60AA">
        <w:rPr>
          <w:rFonts w:ascii="Times New Roman" w:hAnsi="Times New Roman" w:cs="Times New Roman"/>
          <w:sz w:val="24"/>
        </w:rPr>
        <w:t>large</w:t>
      </w:r>
      <w:r w:rsidR="0046373D" w:rsidRPr="000C60AA">
        <w:rPr>
          <w:rFonts w:ascii="Times New Roman" w:hAnsi="Times New Roman" w:cs="Times New Roman"/>
          <w:sz w:val="24"/>
        </w:rPr>
        <w:t xml:space="preserve">r </w:t>
      </w:r>
      <w:r w:rsidR="008D38C2" w:rsidRPr="000C60AA">
        <w:rPr>
          <w:rFonts w:ascii="Times New Roman" w:hAnsi="Times New Roman" w:cs="Times New Roman"/>
          <w:sz w:val="24"/>
        </w:rPr>
        <w:t>(Table 2)</w:t>
      </w:r>
      <w:r w:rsidR="002D36DE" w:rsidRPr="000C60AA">
        <w:rPr>
          <w:rFonts w:ascii="Times New Roman" w:hAnsi="Times New Roman" w:cs="Times New Roman"/>
          <w:sz w:val="24"/>
        </w:rPr>
        <w:t xml:space="preserve">. </w:t>
      </w:r>
      <w:r w:rsidR="00D15862" w:rsidRPr="000C60AA">
        <w:rPr>
          <w:rFonts w:ascii="Times New Roman" w:hAnsi="Times New Roman" w:cs="Times New Roman"/>
          <w:sz w:val="24"/>
        </w:rPr>
        <w:t xml:space="preserve">Consequently, </w:t>
      </w:r>
      <w:r w:rsidR="00B4742F" w:rsidRPr="000C60AA">
        <w:rPr>
          <w:rFonts w:ascii="Times New Roman" w:hAnsi="Times New Roman" w:cs="Times New Roman"/>
          <w:sz w:val="24"/>
        </w:rPr>
        <w:t>the surface layer O</w:t>
      </w:r>
      <w:r w:rsidR="00B4742F" w:rsidRPr="000C60AA">
        <w:rPr>
          <w:rFonts w:ascii="Times New Roman" w:hAnsi="Times New Roman" w:cs="Times New Roman"/>
          <w:sz w:val="24"/>
          <w:vertAlign w:val="subscript"/>
        </w:rPr>
        <w:t>2</w:t>
      </w:r>
      <w:r w:rsidR="00B4742F" w:rsidRPr="000C60AA">
        <w:rPr>
          <w:rFonts w:ascii="Times New Roman" w:hAnsi="Times New Roman" w:cs="Times New Roman"/>
          <w:sz w:val="24"/>
        </w:rPr>
        <w:t>/</w:t>
      </w:r>
      <w:proofErr w:type="spellStart"/>
      <w:r w:rsidR="00B4742F" w:rsidRPr="000C60AA">
        <w:rPr>
          <w:rFonts w:ascii="Times New Roman" w:hAnsi="Times New Roman" w:cs="Times New Roman"/>
          <w:sz w:val="24"/>
        </w:rPr>
        <w:t>Ar</w:t>
      </w:r>
      <w:proofErr w:type="spellEnd"/>
      <w:r w:rsidR="00B4742F" w:rsidRPr="000C60AA">
        <w:rPr>
          <w:rFonts w:ascii="Times New Roman" w:hAnsi="Times New Roman" w:cs="Times New Roman"/>
          <w:sz w:val="24"/>
        </w:rPr>
        <w:t xml:space="preserve"> budget</w:t>
      </w:r>
      <w:r w:rsidR="009E6E4B" w:rsidRPr="000C60AA">
        <w:rPr>
          <w:rFonts w:ascii="Times New Roman" w:hAnsi="Times New Roman" w:cs="Times New Roman"/>
          <w:sz w:val="24"/>
        </w:rPr>
        <w:t xml:space="preserve"> at our study locations</w:t>
      </w:r>
      <w:r w:rsidR="00256DF5" w:rsidRPr="000C60AA">
        <w:rPr>
          <w:rFonts w:ascii="Times New Roman" w:hAnsi="Times New Roman" w:cs="Times New Roman"/>
          <w:sz w:val="24"/>
        </w:rPr>
        <w:t xml:space="preserve"> is</w:t>
      </w:r>
      <w:r w:rsidR="000D4A04" w:rsidRPr="000C60AA">
        <w:rPr>
          <w:rFonts w:ascii="Times New Roman" w:hAnsi="Times New Roman" w:cs="Times New Roman"/>
          <w:sz w:val="24"/>
        </w:rPr>
        <w:t xml:space="preserve"> </w:t>
      </w:r>
      <w:r w:rsidR="00BE30BD" w:rsidRPr="000C60AA">
        <w:rPr>
          <w:rFonts w:ascii="Times New Roman" w:hAnsi="Times New Roman" w:cs="Times New Roman"/>
          <w:sz w:val="24"/>
        </w:rPr>
        <w:t xml:space="preserve">significantly </w:t>
      </w:r>
      <w:r w:rsidR="006F2E50" w:rsidRPr="00CB6877">
        <w:rPr>
          <w:rFonts w:ascii="Times New Roman" w:hAnsi="Times New Roman" w:cs="Times New Roman"/>
          <w:sz w:val="24"/>
        </w:rPr>
        <w:t xml:space="preserve">and often dominantly </w:t>
      </w:r>
      <w:r w:rsidR="00B42C4A" w:rsidRPr="00CB6877">
        <w:rPr>
          <w:rFonts w:ascii="Times New Roman" w:hAnsi="Times New Roman" w:cs="Times New Roman"/>
          <w:sz w:val="24"/>
        </w:rPr>
        <w:t xml:space="preserve">influenced </w:t>
      </w:r>
      <w:r w:rsidR="000D4A04" w:rsidRPr="0002329D">
        <w:rPr>
          <w:rFonts w:ascii="Times New Roman" w:hAnsi="Times New Roman" w:cs="Times New Roman"/>
          <w:sz w:val="24"/>
        </w:rPr>
        <w:t xml:space="preserve">by the </w:t>
      </w:r>
      <w:r w:rsidR="00BE30BD" w:rsidRPr="00336C25">
        <w:rPr>
          <w:rFonts w:ascii="Times New Roman" w:hAnsi="Times New Roman" w:cs="Times New Roman"/>
          <w:sz w:val="24"/>
        </w:rPr>
        <w:t>vertical flux terms</w:t>
      </w:r>
      <w:r w:rsidR="000D4A04" w:rsidRPr="00900F9D">
        <w:rPr>
          <w:rFonts w:ascii="Times New Roman" w:hAnsi="Times New Roman" w:cs="Times New Roman"/>
          <w:sz w:val="24"/>
        </w:rPr>
        <w:t>.</w:t>
      </w:r>
    </w:p>
    <w:p w14:paraId="13DE8544" w14:textId="55257D34" w:rsidR="00253C43" w:rsidRPr="00016DF5" w:rsidRDefault="000F0710" w:rsidP="001369B6">
      <w:pPr>
        <w:spacing w:line="480" w:lineRule="auto"/>
        <w:contextualSpacing/>
        <w:rPr>
          <w:rFonts w:ascii="Times New Roman" w:hAnsi="Times New Roman" w:cs="Times New Roman"/>
          <w:sz w:val="24"/>
        </w:rPr>
      </w:pPr>
      <w:r w:rsidRPr="000C60AA">
        <w:rPr>
          <w:rFonts w:ascii="Times New Roman" w:hAnsi="Times New Roman" w:cs="Times New Roman"/>
          <w:sz w:val="24"/>
        </w:rPr>
        <w:tab/>
        <w:t xml:space="preserve">Across all cycles, </w:t>
      </w:r>
      <w:r w:rsidR="00C870EC" w:rsidRPr="000C60AA">
        <w:rPr>
          <w:rFonts w:ascii="Times New Roman" w:hAnsi="Times New Roman" w:cs="Times New Roman"/>
          <w:sz w:val="24"/>
        </w:rPr>
        <w:t>the influence</w:t>
      </w:r>
      <w:r w:rsidR="007921CB" w:rsidRPr="000C60AA">
        <w:rPr>
          <w:rFonts w:ascii="Times New Roman" w:hAnsi="Times New Roman" w:cs="Times New Roman"/>
          <w:sz w:val="24"/>
        </w:rPr>
        <w:t xml:space="preserve"> of</w:t>
      </w:r>
      <w:r w:rsidR="00C870EC" w:rsidRPr="000C60AA">
        <w:rPr>
          <w:rFonts w:ascii="Times New Roman" w:hAnsi="Times New Roman" w:cs="Times New Roman"/>
          <w:sz w:val="24"/>
        </w:rPr>
        <w:t xml:space="preserve"> vertical advection </w:t>
      </w:r>
      <w:r w:rsidR="00655B94" w:rsidRPr="000C60AA">
        <w:rPr>
          <w:rFonts w:ascii="Times New Roman" w:hAnsi="Times New Roman" w:cs="Times New Roman"/>
          <w:sz w:val="24"/>
        </w:rPr>
        <w:t xml:space="preserve">dominated </w:t>
      </w:r>
      <w:r w:rsidR="00DF7C6F" w:rsidRPr="000C60AA">
        <w:rPr>
          <w:rFonts w:ascii="Times New Roman" w:hAnsi="Times New Roman" w:cs="Times New Roman"/>
          <w:sz w:val="24"/>
        </w:rPr>
        <w:t>both other vertical fluxes</w:t>
      </w:r>
      <w:r w:rsidR="002955BD" w:rsidRPr="000C60AA">
        <w:rPr>
          <w:rFonts w:ascii="Times New Roman" w:hAnsi="Times New Roman" w:cs="Times New Roman"/>
          <w:sz w:val="24"/>
        </w:rPr>
        <w:t xml:space="preserve">, with </w:t>
      </w:r>
      <w:r w:rsidR="00CE2810" w:rsidRPr="000C60AA">
        <w:rPr>
          <w:rFonts w:ascii="Times New Roman" w:hAnsi="Times New Roman" w:cs="Times New Roman"/>
          <w:sz w:val="24"/>
        </w:rPr>
        <w:t xml:space="preserve">advective fluxes an order of magnitude </w:t>
      </w:r>
      <w:r w:rsidR="00482F60" w:rsidRPr="000C60AA">
        <w:rPr>
          <w:rFonts w:ascii="Times New Roman" w:hAnsi="Times New Roman" w:cs="Times New Roman"/>
          <w:sz w:val="24"/>
        </w:rPr>
        <w:t xml:space="preserve">larger than </w:t>
      </w:r>
      <w:proofErr w:type="spellStart"/>
      <w:r w:rsidR="00482F60" w:rsidRPr="000C60AA">
        <w:rPr>
          <w:rFonts w:ascii="Times New Roman" w:hAnsi="Times New Roman" w:cs="Times New Roman"/>
          <w:sz w:val="24"/>
        </w:rPr>
        <w:t>NCP</w:t>
      </w:r>
      <w:r w:rsidR="00482F60" w:rsidRPr="000C60AA">
        <w:rPr>
          <w:rFonts w:ascii="Times New Roman" w:hAnsi="Times New Roman" w:cs="Times New Roman"/>
          <w:sz w:val="24"/>
          <w:vertAlign w:val="subscript"/>
        </w:rPr>
        <w:t>prior</w:t>
      </w:r>
      <w:proofErr w:type="spellEnd"/>
      <w:r w:rsidR="00482F60" w:rsidRPr="000C60AA">
        <w:rPr>
          <w:rFonts w:ascii="Times New Roman" w:hAnsi="Times New Roman" w:cs="Times New Roman"/>
          <w:sz w:val="24"/>
        </w:rPr>
        <w:t xml:space="preserve"> or NCP</w:t>
      </w:r>
      <w:r w:rsidR="00482F60" w:rsidRPr="000C60AA">
        <w:rPr>
          <w:rFonts w:ascii="Times New Roman" w:hAnsi="Times New Roman" w:cs="Times New Roman"/>
          <w:sz w:val="24"/>
          <w:vertAlign w:val="subscript"/>
        </w:rPr>
        <w:t>RT</w:t>
      </w:r>
      <w:r w:rsidR="00482F60" w:rsidRPr="000C60AA">
        <w:rPr>
          <w:rFonts w:ascii="Times New Roman" w:hAnsi="Times New Roman" w:cs="Times New Roman"/>
          <w:sz w:val="24"/>
        </w:rPr>
        <w:t xml:space="preserve"> at some stations</w:t>
      </w:r>
      <w:r w:rsidR="00B06625" w:rsidRPr="000C60AA">
        <w:rPr>
          <w:rFonts w:ascii="Times New Roman" w:hAnsi="Times New Roman" w:cs="Times New Roman"/>
          <w:sz w:val="24"/>
        </w:rPr>
        <w:t>.</w:t>
      </w:r>
      <w:r w:rsidR="007921CB" w:rsidRPr="000C60AA">
        <w:rPr>
          <w:rFonts w:ascii="Times New Roman" w:hAnsi="Times New Roman" w:cs="Times New Roman"/>
          <w:sz w:val="24"/>
        </w:rPr>
        <w:t xml:space="preserve"> </w:t>
      </w:r>
      <w:r w:rsidR="00AE5DF4" w:rsidRPr="000C60AA">
        <w:rPr>
          <w:rFonts w:ascii="Times New Roman" w:hAnsi="Times New Roman" w:cs="Times New Roman"/>
          <w:sz w:val="24"/>
        </w:rPr>
        <w:t xml:space="preserve">Calculated </w:t>
      </w:r>
      <w:r w:rsidR="00A81C4D" w:rsidRPr="000C60AA">
        <w:rPr>
          <w:rFonts w:ascii="Times New Roman" w:hAnsi="Times New Roman" w:cs="Times New Roman"/>
          <w:sz w:val="24"/>
        </w:rPr>
        <w:t xml:space="preserve">ranges in </w:t>
      </w:r>
      <w:r w:rsidR="00AE5DF4" w:rsidRPr="000C60AA">
        <w:rPr>
          <w:rFonts w:ascii="Times New Roman" w:hAnsi="Times New Roman" w:cs="Times New Roman"/>
          <w:sz w:val="24"/>
        </w:rPr>
        <w:t xml:space="preserve">vertical advective fluxes </w:t>
      </w:r>
      <w:r w:rsidR="00150BE1" w:rsidRPr="000C60AA">
        <w:rPr>
          <w:rFonts w:ascii="Times New Roman" w:hAnsi="Times New Roman" w:cs="Times New Roman"/>
          <w:sz w:val="24"/>
        </w:rPr>
        <w:t>were generally large</w:t>
      </w:r>
      <w:r w:rsidR="00A06350">
        <w:rPr>
          <w:rFonts w:ascii="Times New Roman" w:hAnsi="Times New Roman" w:cs="Times New Roman"/>
          <w:sz w:val="24"/>
        </w:rPr>
        <w:t xml:space="preserve"> as well</w:t>
      </w:r>
      <w:r w:rsidR="00150BE1" w:rsidRPr="000C60AA">
        <w:rPr>
          <w:rFonts w:ascii="Times New Roman" w:hAnsi="Times New Roman" w:cs="Times New Roman"/>
          <w:sz w:val="24"/>
        </w:rPr>
        <w:t>, in excess of</w:t>
      </w:r>
      <w:r w:rsidR="0050694A" w:rsidRPr="000C60AA">
        <w:rPr>
          <w:rFonts w:ascii="Times New Roman" w:hAnsi="Times New Roman" w:cs="Times New Roman"/>
          <w:sz w:val="24"/>
        </w:rPr>
        <w:t xml:space="preserve"> </w:t>
      </w:r>
      <w:r w:rsidR="00D75B65">
        <w:rPr>
          <w:rFonts w:ascii="Times New Roman" w:hAnsi="Times New Roman" w:cs="Times New Roman"/>
          <w:sz w:val="24"/>
        </w:rPr>
        <w:t>4</w:t>
      </w:r>
      <w:r w:rsidR="00D75B65" w:rsidRPr="000C60AA">
        <w:rPr>
          <w:rFonts w:ascii="Times New Roman" w:hAnsi="Times New Roman" w:cs="Times New Roman"/>
          <w:sz w:val="24"/>
        </w:rPr>
        <w:t xml:space="preserve">00 </w:t>
      </w:r>
      <w:r w:rsidR="0050694A" w:rsidRPr="000C60AA">
        <w:rPr>
          <w:rFonts w:ascii="Times New Roman" w:hAnsi="Times New Roman" w:cs="Times New Roman"/>
          <w:sz w:val="24"/>
        </w:rPr>
        <w:t>mmol O</w:t>
      </w:r>
      <w:r w:rsidR="0050694A" w:rsidRPr="000C60AA">
        <w:rPr>
          <w:rFonts w:ascii="Times New Roman" w:hAnsi="Times New Roman" w:cs="Times New Roman"/>
          <w:sz w:val="24"/>
          <w:vertAlign w:val="subscript"/>
        </w:rPr>
        <w:t>2</w:t>
      </w:r>
      <w:r w:rsidR="0050694A" w:rsidRPr="000C60AA">
        <w:rPr>
          <w:rFonts w:ascii="Times New Roman" w:hAnsi="Times New Roman" w:cs="Times New Roman"/>
          <w:sz w:val="24"/>
        </w:rPr>
        <w:t xml:space="preserve"> m</w:t>
      </w:r>
      <w:r w:rsidR="0050694A" w:rsidRPr="000C60AA">
        <w:rPr>
          <w:rFonts w:ascii="Times New Roman" w:hAnsi="Times New Roman" w:cs="Times New Roman"/>
          <w:sz w:val="24"/>
          <w:vertAlign w:val="superscript"/>
        </w:rPr>
        <w:t>-2</w:t>
      </w:r>
      <w:r w:rsidR="0050694A" w:rsidRPr="000C60AA">
        <w:rPr>
          <w:rFonts w:ascii="Times New Roman" w:hAnsi="Times New Roman" w:cs="Times New Roman"/>
          <w:sz w:val="24"/>
        </w:rPr>
        <w:t xml:space="preserve"> d</w:t>
      </w:r>
      <w:r w:rsidR="0050694A" w:rsidRPr="000C60AA">
        <w:rPr>
          <w:rFonts w:ascii="Times New Roman" w:hAnsi="Times New Roman" w:cs="Times New Roman"/>
          <w:sz w:val="24"/>
          <w:vertAlign w:val="superscript"/>
        </w:rPr>
        <w:t>-1</w:t>
      </w:r>
      <w:r w:rsidR="0050694A" w:rsidRPr="000C60AA">
        <w:rPr>
          <w:rFonts w:ascii="Times New Roman" w:hAnsi="Times New Roman" w:cs="Times New Roman"/>
          <w:sz w:val="24"/>
        </w:rPr>
        <w:t xml:space="preserve"> at </w:t>
      </w:r>
      <w:r w:rsidR="001A2604" w:rsidRPr="000C60AA">
        <w:rPr>
          <w:rFonts w:ascii="Times New Roman" w:hAnsi="Times New Roman" w:cs="Times New Roman"/>
          <w:sz w:val="24"/>
        </w:rPr>
        <w:t>four</w:t>
      </w:r>
      <w:r w:rsidR="002968B7" w:rsidRPr="000C60AA">
        <w:rPr>
          <w:rFonts w:ascii="Times New Roman" w:hAnsi="Times New Roman" w:cs="Times New Roman"/>
          <w:sz w:val="24"/>
        </w:rPr>
        <w:t xml:space="preserve"> </w:t>
      </w:r>
      <w:r w:rsidR="00C64054" w:rsidRPr="000C60AA">
        <w:rPr>
          <w:rFonts w:ascii="Times New Roman" w:hAnsi="Times New Roman" w:cs="Times New Roman"/>
          <w:sz w:val="24"/>
        </w:rPr>
        <w:t xml:space="preserve">of seven cycles with </w:t>
      </w:r>
      <w:r w:rsidR="006A5C39" w:rsidRPr="000C60AA">
        <w:rPr>
          <w:rFonts w:ascii="Times New Roman" w:hAnsi="Times New Roman" w:cs="Times New Roman"/>
          <w:sz w:val="24"/>
        </w:rPr>
        <w:t xml:space="preserve">a </w:t>
      </w:r>
      <w:r w:rsidR="00CB4286" w:rsidRPr="000C60AA">
        <w:rPr>
          <w:rFonts w:ascii="Times New Roman" w:hAnsi="Times New Roman" w:cs="Times New Roman"/>
          <w:sz w:val="24"/>
        </w:rPr>
        <w:t>maximum</w:t>
      </w:r>
      <w:r w:rsidR="00C64054" w:rsidRPr="000C60AA">
        <w:rPr>
          <w:rFonts w:ascii="Times New Roman" w:hAnsi="Times New Roman" w:cs="Times New Roman"/>
          <w:sz w:val="24"/>
        </w:rPr>
        <w:t xml:space="preserve"> </w:t>
      </w:r>
      <w:proofErr w:type="spellStart"/>
      <w:r w:rsidR="00C64054" w:rsidRPr="000C60AA">
        <w:rPr>
          <w:rFonts w:ascii="Times New Roman" w:hAnsi="Times New Roman" w:cs="Times New Roman"/>
          <w:sz w:val="24"/>
        </w:rPr>
        <w:t>F</w:t>
      </w:r>
      <w:r w:rsidR="00C64054" w:rsidRPr="000C60AA">
        <w:rPr>
          <w:rFonts w:ascii="Times New Roman" w:hAnsi="Times New Roman" w:cs="Times New Roman"/>
          <w:sz w:val="24"/>
          <w:vertAlign w:val="subscript"/>
        </w:rPr>
        <w:t>adv</w:t>
      </w:r>
      <w:proofErr w:type="spellEnd"/>
      <w:r w:rsidR="00C64054" w:rsidRPr="000C60AA">
        <w:rPr>
          <w:rFonts w:ascii="Times New Roman" w:hAnsi="Times New Roman" w:cs="Times New Roman"/>
          <w:sz w:val="24"/>
        </w:rPr>
        <w:t xml:space="preserve"> </w:t>
      </w:r>
      <w:r w:rsidR="006A5C39" w:rsidRPr="000C60AA">
        <w:rPr>
          <w:rFonts w:ascii="Times New Roman" w:hAnsi="Times New Roman" w:cs="Times New Roman"/>
          <w:sz w:val="24"/>
        </w:rPr>
        <w:t xml:space="preserve">rate </w:t>
      </w:r>
      <w:r w:rsidR="00C64054" w:rsidRPr="000C60AA">
        <w:rPr>
          <w:rFonts w:ascii="Times New Roman" w:hAnsi="Times New Roman" w:cs="Times New Roman"/>
          <w:sz w:val="24"/>
        </w:rPr>
        <w:t xml:space="preserve">of </w:t>
      </w:r>
      <w:r w:rsidR="003B25F5">
        <w:rPr>
          <w:rFonts w:ascii="Times New Roman" w:hAnsi="Times New Roman" w:cs="Times New Roman"/>
          <w:sz w:val="24"/>
        </w:rPr>
        <w:t>2580</w:t>
      </w:r>
      <w:r w:rsidR="003B25F5" w:rsidRPr="000C60AA">
        <w:rPr>
          <w:rFonts w:ascii="Times New Roman" w:hAnsi="Times New Roman" w:cs="Times New Roman"/>
          <w:sz w:val="24"/>
        </w:rPr>
        <w:t xml:space="preserve"> </w:t>
      </w:r>
      <w:r w:rsidR="00E5625F" w:rsidRPr="000C60AA">
        <w:rPr>
          <w:rFonts w:ascii="Times New Roman" w:hAnsi="Times New Roman" w:cs="Times New Roman"/>
          <w:sz w:val="24"/>
        </w:rPr>
        <w:t>mmol O</w:t>
      </w:r>
      <w:r w:rsidR="00E5625F" w:rsidRPr="000C60AA">
        <w:rPr>
          <w:rFonts w:ascii="Times New Roman" w:hAnsi="Times New Roman" w:cs="Times New Roman"/>
          <w:sz w:val="24"/>
          <w:vertAlign w:val="subscript"/>
        </w:rPr>
        <w:t>2</w:t>
      </w:r>
      <w:r w:rsidR="00E5625F" w:rsidRPr="000C60AA">
        <w:rPr>
          <w:rFonts w:ascii="Times New Roman" w:hAnsi="Times New Roman" w:cs="Times New Roman"/>
          <w:sz w:val="24"/>
        </w:rPr>
        <w:t xml:space="preserve"> m</w:t>
      </w:r>
      <w:r w:rsidR="00E5625F" w:rsidRPr="000C60AA">
        <w:rPr>
          <w:rFonts w:ascii="Times New Roman" w:hAnsi="Times New Roman" w:cs="Times New Roman"/>
          <w:sz w:val="24"/>
          <w:vertAlign w:val="superscript"/>
        </w:rPr>
        <w:t>-2</w:t>
      </w:r>
      <w:r w:rsidR="00E5625F" w:rsidRPr="000C60AA">
        <w:rPr>
          <w:rFonts w:ascii="Times New Roman" w:hAnsi="Times New Roman" w:cs="Times New Roman"/>
          <w:sz w:val="24"/>
        </w:rPr>
        <w:t xml:space="preserve"> d</w:t>
      </w:r>
      <w:r w:rsidR="00E5625F" w:rsidRPr="000C60AA">
        <w:rPr>
          <w:rFonts w:ascii="Times New Roman" w:hAnsi="Times New Roman" w:cs="Times New Roman"/>
          <w:sz w:val="24"/>
          <w:vertAlign w:val="superscript"/>
        </w:rPr>
        <w:t xml:space="preserve">-1 </w:t>
      </w:r>
      <w:r w:rsidR="00515E91" w:rsidRPr="000C60AA">
        <w:rPr>
          <w:rFonts w:ascii="Times New Roman" w:hAnsi="Times New Roman" w:cs="Times New Roman"/>
          <w:sz w:val="24"/>
        </w:rPr>
        <w:lastRenderedPageBreak/>
        <w:t xml:space="preserve">estimated for </w:t>
      </w:r>
      <w:r w:rsidR="008A3BC5" w:rsidRPr="000C60AA">
        <w:rPr>
          <w:rFonts w:ascii="Times New Roman" w:hAnsi="Times New Roman" w:cs="Times New Roman"/>
          <w:sz w:val="24"/>
        </w:rPr>
        <w:t>P1706</w:t>
      </w:r>
      <w:r w:rsidR="00D72C82">
        <w:rPr>
          <w:rFonts w:ascii="Times New Roman" w:hAnsi="Times New Roman" w:cs="Times New Roman"/>
          <w:sz w:val="24"/>
        </w:rPr>
        <w:t>-</w:t>
      </w:r>
      <w:r w:rsidR="005044C7" w:rsidRPr="000C60AA">
        <w:rPr>
          <w:rFonts w:ascii="Times New Roman" w:hAnsi="Times New Roman" w:cs="Times New Roman"/>
          <w:sz w:val="24"/>
        </w:rPr>
        <w:t>1</w:t>
      </w:r>
      <w:r w:rsidR="00515E91" w:rsidRPr="000C60AA">
        <w:rPr>
          <w:rFonts w:ascii="Times New Roman" w:hAnsi="Times New Roman" w:cs="Times New Roman"/>
          <w:sz w:val="24"/>
        </w:rPr>
        <w:t>.</w:t>
      </w:r>
      <w:r w:rsidR="00CD294F" w:rsidRPr="000C60AA">
        <w:rPr>
          <w:rFonts w:ascii="Times New Roman" w:hAnsi="Times New Roman" w:cs="Times New Roman"/>
          <w:sz w:val="24"/>
        </w:rPr>
        <w:t xml:space="preserve"> </w:t>
      </w:r>
      <w:r w:rsidR="00546F7C" w:rsidRPr="000C60AA">
        <w:rPr>
          <w:rFonts w:ascii="Times New Roman" w:hAnsi="Times New Roman" w:cs="Times New Roman"/>
          <w:sz w:val="24"/>
        </w:rPr>
        <w:t>T</w:t>
      </w:r>
      <w:r w:rsidR="00891264" w:rsidRPr="000C60AA">
        <w:rPr>
          <w:rFonts w:ascii="Times New Roman" w:hAnsi="Times New Roman" w:cs="Times New Roman"/>
          <w:sz w:val="24"/>
        </w:rPr>
        <w:t xml:space="preserve">hese values </w:t>
      </w:r>
      <w:r w:rsidR="0074564C" w:rsidRPr="000C60AA">
        <w:rPr>
          <w:rFonts w:ascii="Times New Roman" w:hAnsi="Times New Roman" w:cs="Times New Roman"/>
          <w:sz w:val="24"/>
        </w:rPr>
        <w:t xml:space="preserve">are </w:t>
      </w:r>
      <w:r w:rsidR="00711634" w:rsidRPr="000C60AA">
        <w:rPr>
          <w:rFonts w:ascii="Times New Roman" w:hAnsi="Times New Roman" w:cs="Times New Roman"/>
          <w:sz w:val="24"/>
        </w:rPr>
        <w:t xml:space="preserve">however </w:t>
      </w:r>
      <w:r w:rsidR="0074564C" w:rsidRPr="000C60AA">
        <w:rPr>
          <w:rFonts w:ascii="Times New Roman" w:hAnsi="Times New Roman" w:cs="Times New Roman"/>
          <w:sz w:val="24"/>
        </w:rPr>
        <w:t xml:space="preserve">highly sensitive to the vertical velocity estimates used in calculations and </w:t>
      </w:r>
      <w:r w:rsidR="00016DF5" w:rsidRPr="000C60AA">
        <w:rPr>
          <w:rFonts w:ascii="Times New Roman" w:hAnsi="Times New Roman" w:cs="Times New Roman"/>
          <w:sz w:val="24"/>
        </w:rPr>
        <w:t>to the strength of and variations in the subsurface O</w:t>
      </w:r>
      <w:r w:rsidR="00016DF5" w:rsidRPr="000C60AA">
        <w:rPr>
          <w:rFonts w:ascii="Times New Roman" w:hAnsi="Times New Roman" w:cs="Times New Roman"/>
          <w:sz w:val="24"/>
          <w:vertAlign w:val="subscript"/>
        </w:rPr>
        <w:t>2</w:t>
      </w:r>
      <w:r w:rsidR="00016DF5" w:rsidRPr="000C60AA">
        <w:rPr>
          <w:rFonts w:ascii="Times New Roman" w:hAnsi="Times New Roman" w:cs="Times New Roman"/>
          <w:sz w:val="24"/>
        </w:rPr>
        <w:t xml:space="preserve"> gradien</w:t>
      </w:r>
      <w:r w:rsidR="00E36AD6" w:rsidRPr="000C60AA">
        <w:rPr>
          <w:rFonts w:ascii="Times New Roman" w:hAnsi="Times New Roman" w:cs="Times New Roman"/>
          <w:sz w:val="24"/>
        </w:rPr>
        <w:t>t</w:t>
      </w:r>
      <w:r w:rsidR="00502470">
        <w:rPr>
          <w:rFonts w:ascii="Times New Roman" w:hAnsi="Times New Roman" w:cs="Times New Roman"/>
          <w:sz w:val="24"/>
        </w:rPr>
        <w:t xml:space="preserve"> (</w:t>
      </w:r>
      <w:r w:rsidR="000F5D14">
        <w:rPr>
          <w:rFonts w:ascii="Times New Roman" w:hAnsi="Times New Roman" w:cs="Times New Roman"/>
          <w:sz w:val="24"/>
        </w:rPr>
        <w:t>i.e. -</w:t>
      </w:r>
      <w:r w:rsidR="00D51309">
        <w:rPr>
          <w:rFonts w:ascii="Times New Roman" w:hAnsi="Times New Roman" w:cs="Times New Roman"/>
          <w:sz w:val="24"/>
        </w:rPr>
        <w:t>5.2</w:t>
      </w:r>
      <w:r w:rsidR="000F5D14">
        <w:rPr>
          <w:rFonts w:ascii="Times New Roman" w:hAnsi="Times New Roman" w:cs="Times New Roman"/>
          <w:sz w:val="24"/>
        </w:rPr>
        <w:t xml:space="preserve"> to -</w:t>
      </w:r>
      <w:r w:rsidR="00E2495A">
        <w:rPr>
          <w:rFonts w:ascii="Times New Roman" w:hAnsi="Times New Roman" w:cs="Times New Roman"/>
          <w:sz w:val="24"/>
        </w:rPr>
        <w:t>3.4</w:t>
      </w:r>
      <w:r w:rsidR="000F5D14">
        <w:rPr>
          <w:rFonts w:ascii="Times New Roman" w:hAnsi="Times New Roman" w:cs="Times New Roman"/>
          <w:sz w:val="24"/>
        </w:rPr>
        <w:t xml:space="preserve"> mmol O</w:t>
      </w:r>
      <w:r w:rsidR="000F5D14">
        <w:rPr>
          <w:rFonts w:ascii="Times New Roman" w:hAnsi="Times New Roman" w:cs="Times New Roman"/>
          <w:sz w:val="24"/>
          <w:vertAlign w:val="subscript"/>
        </w:rPr>
        <w:t>2</w:t>
      </w:r>
      <w:r w:rsidR="000F5D14">
        <w:rPr>
          <w:rFonts w:ascii="Times New Roman" w:hAnsi="Times New Roman" w:cs="Times New Roman"/>
          <w:sz w:val="24"/>
        </w:rPr>
        <w:t xml:space="preserve"> m</w:t>
      </w:r>
      <w:r w:rsidR="000F5D14">
        <w:rPr>
          <w:rFonts w:ascii="Times New Roman" w:hAnsi="Times New Roman" w:cs="Times New Roman"/>
          <w:sz w:val="24"/>
          <w:vertAlign w:val="superscript"/>
        </w:rPr>
        <w:t>-4</w:t>
      </w:r>
      <w:r w:rsidR="00B11593">
        <w:rPr>
          <w:rFonts w:ascii="Times New Roman" w:hAnsi="Times New Roman" w:cs="Times New Roman"/>
          <w:sz w:val="24"/>
        </w:rPr>
        <w:t xml:space="preserve"> for </w:t>
      </w:r>
      <w:r w:rsidR="00B11593" w:rsidRPr="000C60AA">
        <w:rPr>
          <w:rFonts w:ascii="Times New Roman" w:hAnsi="Times New Roman" w:cs="Times New Roman"/>
          <w:sz w:val="24"/>
        </w:rPr>
        <w:t>P1706</w:t>
      </w:r>
      <w:r w:rsidR="00D72C82">
        <w:rPr>
          <w:rFonts w:ascii="Times New Roman" w:hAnsi="Times New Roman" w:cs="Times New Roman"/>
          <w:sz w:val="24"/>
        </w:rPr>
        <w:t>-</w:t>
      </w:r>
      <w:r w:rsidR="00695FF7">
        <w:rPr>
          <w:rFonts w:ascii="Times New Roman" w:hAnsi="Times New Roman" w:cs="Times New Roman"/>
          <w:sz w:val="24"/>
        </w:rPr>
        <w:t>2</w:t>
      </w:r>
      <w:r w:rsidR="000F5D14">
        <w:rPr>
          <w:rFonts w:ascii="Times New Roman" w:hAnsi="Times New Roman" w:cs="Times New Roman"/>
          <w:sz w:val="24"/>
        </w:rPr>
        <w:t>)</w:t>
      </w:r>
      <w:r w:rsidR="00546F7C" w:rsidRPr="000C60AA">
        <w:rPr>
          <w:rFonts w:ascii="Times New Roman" w:hAnsi="Times New Roman" w:cs="Times New Roman"/>
          <w:sz w:val="24"/>
        </w:rPr>
        <w:t xml:space="preserve">, which drive much of the variability in </w:t>
      </w:r>
      <w:r w:rsidR="00AE69C7" w:rsidRPr="000C60AA">
        <w:rPr>
          <w:rFonts w:ascii="Times New Roman" w:hAnsi="Times New Roman" w:cs="Times New Roman"/>
          <w:sz w:val="24"/>
        </w:rPr>
        <w:t>calculated advective fluxes</w:t>
      </w:r>
      <w:r w:rsidR="00E36AD6" w:rsidRPr="000C60AA">
        <w:rPr>
          <w:rFonts w:ascii="Times New Roman" w:hAnsi="Times New Roman" w:cs="Times New Roman"/>
          <w:sz w:val="24"/>
        </w:rPr>
        <w:t>.</w:t>
      </w:r>
    </w:p>
    <w:p w14:paraId="351AE917" w14:textId="6BA028EB" w:rsidR="00987FB2" w:rsidRDefault="00A06350" w:rsidP="00C04571">
      <w:pPr>
        <w:spacing w:line="480" w:lineRule="auto"/>
        <w:ind w:firstLine="720"/>
        <w:contextualSpacing/>
        <w:rPr>
          <w:rFonts w:ascii="Times New Roman" w:hAnsi="Times New Roman" w:cs="Times New Roman"/>
          <w:sz w:val="24"/>
        </w:rPr>
      </w:pPr>
      <w:r>
        <w:rPr>
          <w:rFonts w:ascii="Times New Roman" w:hAnsi="Times New Roman" w:cs="Times New Roman"/>
          <w:sz w:val="24"/>
        </w:rPr>
        <w:t>Entrainment fluxes</w:t>
      </w:r>
      <w:r w:rsidR="000A712C">
        <w:rPr>
          <w:rFonts w:ascii="Times New Roman" w:hAnsi="Times New Roman" w:cs="Times New Roman"/>
          <w:sz w:val="24"/>
        </w:rPr>
        <w:t xml:space="preserve"> and vertical eddy diffusive fluxes</w:t>
      </w:r>
      <w:r w:rsidR="008D48D0">
        <w:rPr>
          <w:rFonts w:ascii="Times New Roman" w:hAnsi="Times New Roman" w:cs="Times New Roman"/>
          <w:sz w:val="24"/>
        </w:rPr>
        <w:t xml:space="preserve"> </w:t>
      </w:r>
      <w:r w:rsidR="00470698">
        <w:rPr>
          <w:rFonts w:ascii="Times New Roman" w:hAnsi="Times New Roman" w:cs="Times New Roman"/>
          <w:sz w:val="24"/>
        </w:rPr>
        <w:t xml:space="preserve">were generally </w:t>
      </w:r>
      <w:r w:rsidR="00233471">
        <w:rPr>
          <w:rFonts w:ascii="Times New Roman" w:hAnsi="Times New Roman" w:cs="Times New Roman"/>
          <w:sz w:val="24"/>
        </w:rPr>
        <w:t>less influential than advective fluxes but could still represent non-negligible sources of error</w:t>
      </w:r>
      <w:r w:rsidR="000F0710" w:rsidRPr="007E353B">
        <w:rPr>
          <w:rFonts w:ascii="Times New Roman" w:hAnsi="Times New Roman" w:cs="Times New Roman"/>
          <w:sz w:val="24"/>
        </w:rPr>
        <w:t xml:space="preserve">. As entrainment flux only comes into effect upon a deepening of the surface mixed layer, </w:t>
      </w:r>
      <w:r w:rsidR="0009731D" w:rsidRPr="00664292">
        <w:rPr>
          <w:rFonts w:ascii="Times New Roman" w:hAnsi="Times New Roman" w:cs="Times New Roman"/>
          <w:sz w:val="24"/>
        </w:rPr>
        <w:t xml:space="preserve">cycle </w:t>
      </w:r>
      <w:r w:rsidR="000F0710" w:rsidRPr="00D34BD7">
        <w:rPr>
          <w:rFonts w:ascii="Times New Roman" w:hAnsi="Times New Roman" w:cs="Times New Roman"/>
          <w:sz w:val="24"/>
        </w:rPr>
        <w:t xml:space="preserve">entrainment </w:t>
      </w:r>
      <w:r w:rsidR="00D860B1">
        <w:rPr>
          <w:rFonts w:ascii="Times New Roman" w:hAnsi="Times New Roman" w:cs="Times New Roman"/>
          <w:sz w:val="24"/>
        </w:rPr>
        <w:t xml:space="preserve">flux </w:t>
      </w:r>
      <w:r w:rsidR="0009731D" w:rsidRPr="00664292">
        <w:rPr>
          <w:rFonts w:ascii="Times New Roman" w:hAnsi="Times New Roman" w:cs="Times New Roman"/>
          <w:sz w:val="24"/>
        </w:rPr>
        <w:t xml:space="preserve">values were </w:t>
      </w:r>
      <w:r w:rsidR="00E166B8">
        <w:rPr>
          <w:rFonts w:ascii="Times New Roman" w:hAnsi="Times New Roman" w:cs="Times New Roman"/>
          <w:sz w:val="24"/>
        </w:rPr>
        <w:t>absent</w:t>
      </w:r>
      <w:r w:rsidR="000F0710" w:rsidRPr="00D34BD7">
        <w:rPr>
          <w:rFonts w:ascii="Times New Roman" w:hAnsi="Times New Roman" w:cs="Times New Roman"/>
          <w:sz w:val="24"/>
        </w:rPr>
        <w:t xml:space="preserve"> for some cycles during which mixed layer depths predominantly shoaled or remained stable during the observed period. </w:t>
      </w:r>
      <w:r w:rsidR="00FE20BE" w:rsidRPr="00664292">
        <w:rPr>
          <w:rFonts w:ascii="Times New Roman" w:hAnsi="Times New Roman" w:cs="Times New Roman"/>
          <w:sz w:val="24"/>
        </w:rPr>
        <w:t>Both</w:t>
      </w:r>
      <w:r w:rsidR="000F0710" w:rsidRPr="00D34BD7">
        <w:rPr>
          <w:rFonts w:ascii="Times New Roman" w:hAnsi="Times New Roman" w:cs="Times New Roman"/>
          <w:sz w:val="24"/>
        </w:rPr>
        <w:t xml:space="preserve"> vertical eddy diffusion </w:t>
      </w:r>
      <w:r w:rsidR="00FE20BE" w:rsidRPr="00664292">
        <w:rPr>
          <w:rFonts w:ascii="Times New Roman" w:hAnsi="Times New Roman" w:cs="Times New Roman"/>
          <w:sz w:val="24"/>
        </w:rPr>
        <w:t>and entrainment fluxes appeared to</w:t>
      </w:r>
      <w:r w:rsidR="000F0710" w:rsidRPr="00D34BD7">
        <w:rPr>
          <w:rFonts w:ascii="Times New Roman" w:hAnsi="Times New Roman" w:cs="Times New Roman"/>
          <w:sz w:val="24"/>
        </w:rPr>
        <w:t xml:space="preserve"> </w:t>
      </w:r>
      <w:r w:rsidR="00D6448E">
        <w:rPr>
          <w:rFonts w:ascii="Times New Roman" w:hAnsi="Times New Roman" w:cs="Times New Roman"/>
          <w:sz w:val="24"/>
        </w:rPr>
        <w:t>generally</w:t>
      </w:r>
      <w:r w:rsidR="00D6448E" w:rsidRPr="00D34BD7">
        <w:rPr>
          <w:rFonts w:ascii="Times New Roman" w:hAnsi="Times New Roman" w:cs="Times New Roman"/>
          <w:sz w:val="24"/>
        </w:rPr>
        <w:t xml:space="preserve"> </w:t>
      </w:r>
      <w:r w:rsidR="000F0710" w:rsidRPr="00D34BD7">
        <w:rPr>
          <w:rFonts w:ascii="Times New Roman" w:hAnsi="Times New Roman" w:cs="Times New Roman"/>
          <w:sz w:val="24"/>
        </w:rPr>
        <w:t>increase</w:t>
      </w:r>
      <w:r w:rsidR="000F0710" w:rsidRPr="007E353B">
        <w:rPr>
          <w:rFonts w:ascii="Times New Roman" w:hAnsi="Times New Roman" w:cs="Times New Roman"/>
          <w:sz w:val="24"/>
        </w:rPr>
        <w:t xml:space="preserve"> in both median magnitude and range of values with closer proximity to shore </w:t>
      </w:r>
      <w:r w:rsidR="004F15B2" w:rsidRPr="00B425F2">
        <w:rPr>
          <w:rFonts w:ascii="Times New Roman" w:hAnsi="Times New Roman" w:cs="Times New Roman"/>
          <w:sz w:val="24"/>
        </w:rPr>
        <w:t>(</w:t>
      </w:r>
      <w:r w:rsidR="000F0710" w:rsidRPr="00B425F2">
        <w:rPr>
          <w:rFonts w:ascii="Times New Roman" w:hAnsi="Times New Roman" w:cs="Times New Roman"/>
          <w:sz w:val="24"/>
        </w:rPr>
        <w:t xml:space="preserve">Table </w:t>
      </w:r>
      <w:r w:rsidR="004F15B2" w:rsidRPr="00B425F2">
        <w:rPr>
          <w:rFonts w:ascii="Times New Roman" w:hAnsi="Times New Roman" w:cs="Times New Roman"/>
          <w:sz w:val="24"/>
        </w:rPr>
        <w:t>2).</w:t>
      </w:r>
      <w:r w:rsidR="00235B76" w:rsidDel="00235B76">
        <w:rPr>
          <w:rFonts w:ascii="Times New Roman" w:hAnsi="Times New Roman" w:cs="Times New Roman"/>
          <w:sz w:val="24"/>
        </w:rPr>
        <w:t xml:space="preserve"> </w:t>
      </w:r>
    </w:p>
    <w:p w14:paraId="113658F9" w14:textId="77777777" w:rsidR="00593211" w:rsidRDefault="00593211" w:rsidP="00C04571">
      <w:pPr>
        <w:spacing w:line="480" w:lineRule="auto"/>
        <w:ind w:firstLine="720"/>
        <w:contextualSpacing/>
        <w:rPr>
          <w:rFonts w:ascii="Times New Roman" w:hAnsi="Times New Roman" w:cs="Times New Roman"/>
          <w:b/>
          <w:sz w:val="24"/>
        </w:rPr>
      </w:pPr>
    </w:p>
    <w:p w14:paraId="3D186461" w14:textId="10718FD0" w:rsidR="00E005AE" w:rsidRDefault="001B6EFE" w:rsidP="00796488">
      <w:pPr>
        <w:spacing w:line="480" w:lineRule="auto"/>
        <w:contextualSpacing/>
        <w:rPr>
          <w:rFonts w:ascii="Times New Roman" w:hAnsi="Times New Roman" w:cs="Times New Roman"/>
          <w:b/>
          <w:sz w:val="24"/>
        </w:rPr>
      </w:pPr>
      <w:r>
        <w:rPr>
          <w:rFonts w:ascii="Times New Roman" w:hAnsi="Times New Roman" w:cs="Times New Roman"/>
          <w:b/>
          <w:sz w:val="24"/>
        </w:rPr>
        <w:t xml:space="preserve">4. </w:t>
      </w:r>
      <w:r w:rsidR="00E005AE">
        <w:rPr>
          <w:rFonts w:ascii="Times New Roman" w:hAnsi="Times New Roman" w:cs="Times New Roman"/>
          <w:b/>
          <w:sz w:val="24"/>
        </w:rPr>
        <w:t>Discussion</w:t>
      </w:r>
    </w:p>
    <w:p w14:paraId="69479CCC" w14:textId="3A248A84" w:rsidR="00DE5185" w:rsidRPr="006713F0" w:rsidRDefault="001B6EFE" w:rsidP="00796488">
      <w:pPr>
        <w:spacing w:line="480" w:lineRule="auto"/>
        <w:contextualSpacing/>
        <w:rPr>
          <w:rFonts w:ascii="Times New Roman" w:hAnsi="Times New Roman" w:cs="Times New Roman"/>
          <w:b/>
          <w:sz w:val="24"/>
          <w:vertAlign w:val="subscript"/>
        </w:rPr>
      </w:pPr>
      <w:r>
        <w:rPr>
          <w:rFonts w:ascii="Times New Roman" w:hAnsi="Times New Roman" w:cs="Times New Roman"/>
          <w:b/>
          <w:sz w:val="24"/>
        </w:rPr>
        <w:t xml:space="preserve">4.1 </w:t>
      </w:r>
      <w:r w:rsidR="00F74550" w:rsidRPr="00664292">
        <w:rPr>
          <w:rFonts w:ascii="Times New Roman" w:hAnsi="Times New Roman" w:cs="Times New Roman"/>
          <w:b/>
          <w:sz w:val="24"/>
        </w:rPr>
        <w:t>Differences in s</w:t>
      </w:r>
      <w:r w:rsidR="000B2DC4" w:rsidRPr="00664292">
        <w:rPr>
          <w:rFonts w:ascii="Times New Roman" w:hAnsi="Times New Roman" w:cs="Times New Roman"/>
          <w:b/>
          <w:sz w:val="24"/>
        </w:rPr>
        <w:t>hort-term</w:t>
      </w:r>
      <w:r w:rsidR="00E42701" w:rsidRPr="00664292">
        <w:rPr>
          <w:rFonts w:ascii="Times New Roman" w:hAnsi="Times New Roman" w:cs="Times New Roman"/>
          <w:b/>
          <w:sz w:val="24"/>
        </w:rPr>
        <w:t xml:space="preserve"> non-steady-state</w:t>
      </w:r>
      <w:r w:rsidR="00F6745F" w:rsidRPr="00CB6877">
        <w:rPr>
          <w:rFonts w:ascii="Times New Roman" w:hAnsi="Times New Roman" w:cs="Times New Roman"/>
          <w:b/>
          <w:sz w:val="24"/>
        </w:rPr>
        <w:t xml:space="preserve"> </w:t>
      </w:r>
      <w:r w:rsidR="00632EF4" w:rsidRPr="00664292">
        <w:rPr>
          <w:rFonts w:ascii="Times New Roman" w:hAnsi="Times New Roman" w:cs="Times New Roman"/>
          <w:b/>
          <w:sz w:val="24"/>
        </w:rPr>
        <w:t>and</w:t>
      </w:r>
      <w:r w:rsidR="00632EF4" w:rsidRPr="00CB6877">
        <w:rPr>
          <w:rFonts w:ascii="Times New Roman" w:hAnsi="Times New Roman" w:cs="Times New Roman"/>
          <w:b/>
          <w:sz w:val="24"/>
        </w:rPr>
        <w:t xml:space="preserve"> </w:t>
      </w:r>
      <w:r w:rsidR="00E42701" w:rsidRPr="00664292">
        <w:rPr>
          <w:rFonts w:ascii="Times New Roman" w:hAnsi="Times New Roman" w:cs="Times New Roman"/>
          <w:b/>
          <w:sz w:val="24"/>
        </w:rPr>
        <w:t>exponentially-weighted</w:t>
      </w:r>
      <w:r w:rsidR="00F6745F" w:rsidRPr="00CB6877">
        <w:rPr>
          <w:rFonts w:ascii="Times New Roman" w:hAnsi="Times New Roman" w:cs="Times New Roman"/>
          <w:b/>
          <w:sz w:val="24"/>
        </w:rPr>
        <w:t xml:space="preserve"> calculation</w:t>
      </w:r>
      <w:r w:rsidR="00632EF4" w:rsidRPr="00664292">
        <w:rPr>
          <w:rFonts w:ascii="Times New Roman" w:hAnsi="Times New Roman" w:cs="Times New Roman"/>
          <w:b/>
          <w:sz w:val="24"/>
        </w:rPr>
        <w:t>s</w:t>
      </w:r>
      <w:r w:rsidR="00F6745F" w:rsidRPr="00CB6877">
        <w:rPr>
          <w:rFonts w:ascii="Times New Roman" w:hAnsi="Times New Roman" w:cs="Times New Roman"/>
          <w:b/>
          <w:sz w:val="24"/>
        </w:rPr>
        <w:t xml:space="preserve"> of NCP</w:t>
      </w:r>
    </w:p>
    <w:p w14:paraId="2F40AB37" w14:textId="1857BC58" w:rsidR="007D74EB" w:rsidRDefault="000F4F5D" w:rsidP="00796488">
      <w:pPr>
        <w:spacing w:line="480" w:lineRule="auto"/>
        <w:contextualSpacing/>
        <w:rPr>
          <w:rFonts w:ascii="Times New Roman" w:hAnsi="Times New Roman" w:cs="Times New Roman"/>
          <w:sz w:val="24"/>
        </w:rPr>
      </w:pPr>
      <w:r>
        <w:rPr>
          <w:rFonts w:ascii="Times New Roman" w:hAnsi="Times New Roman" w:cs="Times New Roman"/>
          <w:sz w:val="24"/>
        </w:rPr>
        <w:tab/>
        <w:t xml:space="preserve">The large difference in median cycle NCP when comparing </w:t>
      </w:r>
      <w:proofErr w:type="spellStart"/>
      <w:r w:rsidR="00492530">
        <w:rPr>
          <w:rFonts w:ascii="Times New Roman" w:hAnsi="Times New Roman" w:cs="Times New Roman"/>
          <w:sz w:val="24"/>
        </w:rPr>
        <w:t>NCP</w:t>
      </w:r>
      <w:r w:rsidR="003651C4">
        <w:rPr>
          <w:rFonts w:ascii="Times New Roman" w:hAnsi="Times New Roman" w:cs="Times New Roman"/>
          <w:sz w:val="24"/>
          <w:vertAlign w:val="subscript"/>
        </w:rPr>
        <w:t>prior</w:t>
      </w:r>
      <w:proofErr w:type="spellEnd"/>
      <w:r w:rsidR="00492530">
        <w:rPr>
          <w:rFonts w:ascii="Times New Roman" w:hAnsi="Times New Roman" w:cs="Times New Roman"/>
          <w:sz w:val="24"/>
        </w:rPr>
        <w:t xml:space="preserve"> </w:t>
      </w:r>
      <w:r w:rsidR="00671C76">
        <w:rPr>
          <w:rFonts w:ascii="Times New Roman" w:hAnsi="Times New Roman" w:cs="Times New Roman"/>
          <w:sz w:val="24"/>
        </w:rPr>
        <w:t>(</w:t>
      </w:r>
      <w:r w:rsidR="00492530">
        <w:rPr>
          <w:rFonts w:ascii="Times New Roman" w:hAnsi="Times New Roman" w:cs="Times New Roman"/>
          <w:sz w:val="24"/>
        </w:rPr>
        <w:t>calculated using an exponential wind speed history weighting</w:t>
      </w:r>
      <w:r w:rsidR="00671C76">
        <w:rPr>
          <w:rFonts w:ascii="Times New Roman" w:hAnsi="Times New Roman" w:cs="Times New Roman"/>
          <w:sz w:val="24"/>
        </w:rPr>
        <w:t>)</w:t>
      </w:r>
      <w:r w:rsidR="00492530">
        <w:rPr>
          <w:rFonts w:ascii="Times New Roman" w:hAnsi="Times New Roman" w:cs="Times New Roman"/>
          <w:sz w:val="24"/>
        </w:rPr>
        <w:t xml:space="preserve"> to real time NCP</w:t>
      </w:r>
      <w:r w:rsidR="00492530">
        <w:rPr>
          <w:rFonts w:ascii="Times New Roman" w:hAnsi="Times New Roman" w:cs="Times New Roman"/>
          <w:sz w:val="24"/>
          <w:vertAlign w:val="subscript"/>
        </w:rPr>
        <w:t>RT</w:t>
      </w:r>
      <w:r w:rsidR="00492530">
        <w:rPr>
          <w:rFonts w:ascii="Times New Roman" w:hAnsi="Times New Roman" w:cs="Times New Roman"/>
          <w:sz w:val="24"/>
        </w:rPr>
        <w:t xml:space="preserve"> is primarily </w:t>
      </w:r>
      <w:r w:rsidR="00A360FD">
        <w:rPr>
          <w:rFonts w:ascii="Times New Roman" w:hAnsi="Times New Roman" w:cs="Times New Roman"/>
          <w:sz w:val="24"/>
        </w:rPr>
        <w:t>driven by the magnitude of the trend in ΔO</w:t>
      </w:r>
      <w:r w:rsidR="00A360FD">
        <w:rPr>
          <w:rFonts w:ascii="Times New Roman" w:hAnsi="Times New Roman" w:cs="Times New Roman"/>
          <w:sz w:val="24"/>
          <w:vertAlign w:val="subscript"/>
        </w:rPr>
        <w:t>2</w:t>
      </w:r>
      <w:r w:rsidR="00A360FD">
        <w:rPr>
          <w:rFonts w:ascii="Times New Roman" w:hAnsi="Times New Roman" w:cs="Times New Roman"/>
          <w:sz w:val="24"/>
        </w:rPr>
        <w:t>/</w:t>
      </w:r>
      <w:proofErr w:type="spellStart"/>
      <w:r w:rsidR="00A360FD">
        <w:rPr>
          <w:rFonts w:ascii="Times New Roman" w:hAnsi="Times New Roman" w:cs="Times New Roman"/>
          <w:sz w:val="24"/>
        </w:rPr>
        <w:t>Ar</w:t>
      </w:r>
      <w:proofErr w:type="spellEnd"/>
      <w:r w:rsidR="00A360FD">
        <w:rPr>
          <w:rFonts w:ascii="Times New Roman" w:hAnsi="Times New Roman" w:cs="Times New Roman"/>
          <w:sz w:val="24"/>
        </w:rPr>
        <w:t xml:space="preserve"> over the length of observations.</w:t>
      </w:r>
      <w:r w:rsidR="00167DFA">
        <w:rPr>
          <w:rFonts w:ascii="Times New Roman" w:hAnsi="Times New Roman" w:cs="Times New Roman"/>
          <w:sz w:val="24"/>
        </w:rPr>
        <w:t xml:space="preserve"> While changes in measured MLD </w:t>
      </w:r>
      <w:r w:rsidR="006D1A19">
        <w:rPr>
          <w:rFonts w:ascii="Times New Roman" w:hAnsi="Times New Roman" w:cs="Times New Roman"/>
          <w:sz w:val="24"/>
        </w:rPr>
        <w:t>would affec</w:t>
      </w:r>
      <w:r w:rsidR="00A76B9F">
        <w:rPr>
          <w:rFonts w:ascii="Times New Roman" w:hAnsi="Times New Roman" w:cs="Times New Roman"/>
          <w:sz w:val="24"/>
        </w:rPr>
        <w:t>t the</w:t>
      </w:r>
      <w:r w:rsidR="00167DFA">
        <w:rPr>
          <w:rFonts w:ascii="Times New Roman" w:hAnsi="Times New Roman" w:cs="Times New Roman"/>
          <w:sz w:val="24"/>
        </w:rPr>
        <w:t xml:space="preserve"> NCP</w:t>
      </w:r>
      <w:r w:rsidR="00167DFA">
        <w:rPr>
          <w:rFonts w:ascii="Times New Roman" w:hAnsi="Times New Roman" w:cs="Times New Roman"/>
          <w:sz w:val="24"/>
          <w:vertAlign w:val="subscript"/>
        </w:rPr>
        <w:t>RT</w:t>
      </w:r>
      <w:r w:rsidR="00A76B9F">
        <w:rPr>
          <w:rFonts w:ascii="Times New Roman" w:hAnsi="Times New Roman" w:cs="Times New Roman"/>
          <w:sz w:val="24"/>
          <w:vertAlign w:val="subscript"/>
        </w:rPr>
        <w:t xml:space="preserve"> </w:t>
      </w:r>
      <w:r w:rsidR="00A76B9F">
        <w:rPr>
          <w:rFonts w:ascii="Times New Roman" w:hAnsi="Times New Roman" w:cs="Times New Roman"/>
          <w:sz w:val="24"/>
        </w:rPr>
        <w:t>calculation</w:t>
      </w:r>
      <w:r w:rsidR="00167DFA">
        <w:rPr>
          <w:rFonts w:ascii="Times New Roman" w:hAnsi="Times New Roman" w:cs="Times New Roman"/>
          <w:sz w:val="24"/>
        </w:rPr>
        <w:t xml:space="preserve">, </w:t>
      </w:r>
      <w:r w:rsidR="007D2AC2">
        <w:rPr>
          <w:rFonts w:ascii="Times New Roman" w:hAnsi="Times New Roman" w:cs="Times New Roman"/>
          <w:sz w:val="24"/>
        </w:rPr>
        <w:t>the overall offset between NCP</w:t>
      </w:r>
      <w:r w:rsidR="007D2AC2">
        <w:rPr>
          <w:rFonts w:ascii="Times New Roman" w:hAnsi="Times New Roman" w:cs="Times New Roman"/>
          <w:sz w:val="24"/>
          <w:vertAlign w:val="subscript"/>
        </w:rPr>
        <w:t>RT</w:t>
      </w:r>
      <w:r w:rsidR="007D2AC2">
        <w:rPr>
          <w:rFonts w:ascii="Times New Roman" w:hAnsi="Times New Roman" w:cs="Times New Roman"/>
          <w:sz w:val="24"/>
        </w:rPr>
        <w:t xml:space="preserve"> and </w:t>
      </w:r>
      <w:proofErr w:type="spellStart"/>
      <w:r w:rsidR="007D2AC2">
        <w:rPr>
          <w:rFonts w:ascii="Times New Roman" w:hAnsi="Times New Roman" w:cs="Times New Roman"/>
          <w:sz w:val="24"/>
        </w:rPr>
        <w:t>NCP</w:t>
      </w:r>
      <w:r w:rsidR="003651C4">
        <w:rPr>
          <w:rFonts w:ascii="Times New Roman" w:hAnsi="Times New Roman" w:cs="Times New Roman"/>
          <w:sz w:val="24"/>
          <w:vertAlign w:val="subscript"/>
        </w:rPr>
        <w:t>prior</w:t>
      </w:r>
      <w:proofErr w:type="spellEnd"/>
      <w:r w:rsidR="007D2AC2">
        <w:rPr>
          <w:rFonts w:ascii="Times New Roman" w:hAnsi="Times New Roman" w:cs="Times New Roman"/>
          <w:sz w:val="24"/>
        </w:rPr>
        <w:t xml:space="preserve"> </w:t>
      </w:r>
      <w:r w:rsidR="006D1A19">
        <w:rPr>
          <w:rFonts w:ascii="Times New Roman" w:hAnsi="Times New Roman" w:cs="Times New Roman"/>
          <w:sz w:val="24"/>
        </w:rPr>
        <w:t xml:space="preserve">appears </w:t>
      </w:r>
      <w:r w:rsidR="00584980">
        <w:rPr>
          <w:rFonts w:ascii="Times New Roman" w:hAnsi="Times New Roman" w:cs="Times New Roman"/>
          <w:sz w:val="24"/>
        </w:rPr>
        <w:t xml:space="preserve">generally </w:t>
      </w:r>
      <w:r w:rsidR="007D2AC2">
        <w:rPr>
          <w:rFonts w:ascii="Times New Roman" w:hAnsi="Times New Roman" w:cs="Times New Roman"/>
          <w:sz w:val="24"/>
        </w:rPr>
        <w:t>dominated by the</w:t>
      </w:r>
      <w:r w:rsidR="007D518F">
        <w:rPr>
          <w:rFonts w:ascii="Times New Roman" w:hAnsi="Times New Roman" w:cs="Times New Roman"/>
          <w:sz w:val="24"/>
        </w:rPr>
        <w:t xml:space="preserve"> slope produced by the</w:t>
      </w:r>
      <w:r w:rsidR="007D2AC2">
        <w:rPr>
          <w:rFonts w:ascii="Times New Roman" w:hAnsi="Times New Roman" w:cs="Times New Roman"/>
          <w:sz w:val="24"/>
        </w:rPr>
        <w:t xml:space="preserve"> rate of change in ΔO</w:t>
      </w:r>
      <w:r w:rsidR="007D2AC2">
        <w:rPr>
          <w:rFonts w:ascii="Times New Roman" w:hAnsi="Times New Roman" w:cs="Times New Roman"/>
          <w:sz w:val="24"/>
          <w:vertAlign w:val="subscript"/>
        </w:rPr>
        <w:t>2</w:t>
      </w:r>
      <w:r w:rsidR="007D2AC2">
        <w:rPr>
          <w:rFonts w:ascii="Times New Roman" w:hAnsi="Times New Roman" w:cs="Times New Roman"/>
          <w:sz w:val="24"/>
        </w:rPr>
        <w:t>/</w:t>
      </w:r>
      <w:proofErr w:type="spellStart"/>
      <w:r w:rsidR="007D2AC2">
        <w:rPr>
          <w:rFonts w:ascii="Times New Roman" w:hAnsi="Times New Roman" w:cs="Times New Roman"/>
          <w:sz w:val="24"/>
        </w:rPr>
        <w:t>Ar</w:t>
      </w:r>
      <w:proofErr w:type="spellEnd"/>
      <w:r w:rsidR="000D1E68">
        <w:rPr>
          <w:rFonts w:ascii="Times New Roman" w:hAnsi="Times New Roman" w:cs="Times New Roman"/>
          <w:sz w:val="24"/>
        </w:rPr>
        <w:t xml:space="preserve"> over the </w:t>
      </w:r>
      <w:proofErr w:type="gramStart"/>
      <w:r w:rsidR="000D1E68">
        <w:rPr>
          <w:rFonts w:ascii="Times New Roman" w:hAnsi="Times New Roman" w:cs="Times New Roman"/>
          <w:sz w:val="24"/>
        </w:rPr>
        <w:t>2-4 day</w:t>
      </w:r>
      <w:proofErr w:type="gramEnd"/>
      <w:r w:rsidR="000D1E68">
        <w:rPr>
          <w:rFonts w:ascii="Times New Roman" w:hAnsi="Times New Roman" w:cs="Times New Roman"/>
          <w:sz w:val="24"/>
        </w:rPr>
        <w:t xml:space="preserve"> period</w:t>
      </w:r>
      <w:r w:rsidR="007D2AC2">
        <w:rPr>
          <w:rFonts w:ascii="Times New Roman" w:hAnsi="Times New Roman" w:cs="Times New Roman"/>
          <w:sz w:val="24"/>
        </w:rPr>
        <w:t>.</w:t>
      </w:r>
      <w:r w:rsidR="00584980">
        <w:rPr>
          <w:rFonts w:ascii="Times New Roman" w:hAnsi="Times New Roman" w:cs="Times New Roman"/>
          <w:sz w:val="24"/>
        </w:rPr>
        <w:t xml:space="preserve"> A</w:t>
      </w:r>
      <w:r w:rsidR="002A7968">
        <w:rPr>
          <w:rFonts w:ascii="Times New Roman" w:hAnsi="Times New Roman" w:cs="Times New Roman"/>
          <w:sz w:val="24"/>
        </w:rPr>
        <w:t xml:space="preserve"> multi-day decrease in ΔO</w:t>
      </w:r>
      <w:r w:rsidR="002A7968">
        <w:rPr>
          <w:rFonts w:ascii="Times New Roman" w:hAnsi="Times New Roman" w:cs="Times New Roman"/>
          <w:sz w:val="24"/>
          <w:vertAlign w:val="subscript"/>
        </w:rPr>
        <w:t>2</w:t>
      </w:r>
      <w:r w:rsidR="002A7968">
        <w:rPr>
          <w:rFonts w:ascii="Times New Roman" w:hAnsi="Times New Roman" w:cs="Times New Roman"/>
          <w:sz w:val="24"/>
        </w:rPr>
        <w:t>/</w:t>
      </w:r>
      <w:proofErr w:type="spellStart"/>
      <w:r w:rsidR="002A7968">
        <w:rPr>
          <w:rFonts w:ascii="Times New Roman" w:hAnsi="Times New Roman" w:cs="Times New Roman"/>
          <w:sz w:val="24"/>
        </w:rPr>
        <w:t>Ar</w:t>
      </w:r>
      <w:proofErr w:type="spellEnd"/>
      <w:r w:rsidR="002A7968">
        <w:rPr>
          <w:rFonts w:ascii="Times New Roman" w:hAnsi="Times New Roman" w:cs="Times New Roman"/>
          <w:sz w:val="24"/>
        </w:rPr>
        <w:t xml:space="preserve"> over time results in a negative offset in which </w:t>
      </w:r>
      <w:proofErr w:type="spellStart"/>
      <w:r w:rsidR="002A7968">
        <w:rPr>
          <w:rFonts w:ascii="Times New Roman" w:hAnsi="Times New Roman" w:cs="Times New Roman"/>
          <w:sz w:val="24"/>
        </w:rPr>
        <w:t>NCP</w:t>
      </w:r>
      <w:r w:rsidR="003651C4">
        <w:rPr>
          <w:rFonts w:ascii="Times New Roman" w:hAnsi="Times New Roman" w:cs="Times New Roman"/>
          <w:sz w:val="24"/>
          <w:vertAlign w:val="subscript"/>
        </w:rPr>
        <w:t>prior</w:t>
      </w:r>
      <w:proofErr w:type="spellEnd"/>
      <w:r w:rsidR="002A7968">
        <w:rPr>
          <w:rFonts w:ascii="Times New Roman" w:hAnsi="Times New Roman" w:cs="Times New Roman"/>
          <w:sz w:val="24"/>
        </w:rPr>
        <w:t xml:space="preserve"> </w:t>
      </w:r>
      <w:r w:rsidR="00B6059C">
        <w:rPr>
          <w:rFonts w:ascii="Times New Roman" w:hAnsi="Times New Roman" w:cs="Times New Roman"/>
          <w:sz w:val="24"/>
        </w:rPr>
        <w:t>rates are significantly greater than</w:t>
      </w:r>
      <w:r w:rsidR="002A7968">
        <w:rPr>
          <w:rFonts w:ascii="Times New Roman" w:hAnsi="Times New Roman" w:cs="Times New Roman"/>
          <w:sz w:val="24"/>
        </w:rPr>
        <w:t xml:space="preserve"> </w:t>
      </w:r>
      <w:r w:rsidR="00074414">
        <w:rPr>
          <w:rFonts w:ascii="Times New Roman" w:hAnsi="Times New Roman" w:cs="Times New Roman"/>
          <w:sz w:val="24"/>
        </w:rPr>
        <w:t>NCP</w:t>
      </w:r>
      <w:r w:rsidR="00074414">
        <w:rPr>
          <w:rFonts w:ascii="Times New Roman" w:hAnsi="Times New Roman" w:cs="Times New Roman"/>
          <w:sz w:val="24"/>
          <w:vertAlign w:val="subscript"/>
        </w:rPr>
        <w:t>RT</w:t>
      </w:r>
      <w:r w:rsidR="00B6059C">
        <w:rPr>
          <w:rFonts w:ascii="Times New Roman" w:hAnsi="Times New Roman" w:cs="Times New Roman"/>
          <w:sz w:val="24"/>
          <w:vertAlign w:val="subscript"/>
        </w:rPr>
        <w:t xml:space="preserve"> </w:t>
      </w:r>
      <w:r w:rsidR="00B6059C">
        <w:rPr>
          <w:rFonts w:ascii="Times New Roman" w:hAnsi="Times New Roman" w:cs="Times New Roman"/>
          <w:sz w:val="24"/>
        </w:rPr>
        <w:t>values, and vice versa</w:t>
      </w:r>
      <w:r w:rsidR="00B6059C" w:rsidRPr="00CB6877">
        <w:rPr>
          <w:rFonts w:ascii="Times New Roman" w:hAnsi="Times New Roman" w:cs="Times New Roman"/>
          <w:sz w:val="24"/>
        </w:rPr>
        <w:t>.</w:t>
      </w:r>
      <w:r w:rsidR="007D74EB" w:rsidRPr="00CB6877">
        <w:rPr>
          <w:rFonts w:ascii="Times New Roman" w:hAnsi="Times New Roman" w:cs="Times New Roman"/>
          <w:sz w:val="24"/>
        </w:rPr>
        <w:t xml:space="preserve"> </w:t>
      </w:r>
      <w:r w:rsidR="000D1E68" w:rsidRPr="00CB6877">
        <w:rPr>
          <w:rFonts w:ascii="Times New Roman" w:hAnsi="Times New Roman" w:cs="Times New Roman"/>
          <w:sz w:val="24"/>
        </w:rPr>
        <w:t>Consequently</w:t>
      </w:r>
      <w:r w:rsidR="00EC6F41" w:rsidRPr="00CB6877">
        <w:rPr>
          <w:rFonts w:ascii="Times New Roman" w:hAnsi="Times New Roman" w:cs="Times New Roman"/>
          <w:sz w:val="24"/>
        </w:rPr>
        <w:t xml:space="preserve">, </w:t>
      </w:r>
      <w:proofErr w:type="spellStart"/>
      <w:r w:rsidR="00EC6F41">
        <w:rPr>
          <w:rFonts w:ascii="Times New Roman" w:hAnsi="Times New Roman" w:cs="Times New Roman"/>
          <w:sz w:val="24"/>
        </w:rPr>
        <w:t>NCP</w:t>
      </w:r>
      <w:r w:rsidR="003651C4">
        <w:rPr>
          <w:rFonts w:ascii="Times New Roman" w:hAnsi="Times New Roman" w:cs="Times New Roman"/>
          <w:sz w:val="24"/>
          <w:vertAlign w:val="subscript"/>
        </w:rPr>
        <w:t>prior</w:t>
      </w:r>
      <w:proofErr w:type="spellEnd"/>
      <w:r w:rsidR="00EC6F41">
        <w:rPr>
          <w:rFonts w:ascii="Times New Roman" w:hAnsi="Times New Roman" w:cs="Times New Roman"/>
          <w:sz w:val="24"/>
        </w:rPr>
        <w:t xml:space="preserve"> agree</w:t>
      </w:r>
      <w:r w:rsidR="00A27D84">
        <w:rPr>
          <w:rFonts w:ascii="Times New Roman" w:hAnsi="Times New Roman" w:cs="Times New Roman"/>
          <w:sz w:val="24"/>
        </w:rPr>
        <w:t>s</w:t>
      </w:r>
      <w:r w:rsidR="00EC6F41">
        <w:rPr>
          <w:rFonts w:ascii="Times New Roman" w:hAnsi="Times New Roman" w:cs="Times New Roman"/>
          <w:sz w:val="24"/>
        </w:rPr>
        <w:t xml:space="preserve"> well with NCP</w:t>
      </w:r>
      <w:r w:rsidR="00EC6F41">
        <w:rPr>
          <w:rFonts w:ascii="Times New Roman" w:hAnsi="Times New Roman" w:cs="Times New Roman"/>
          <w:sz w:val="24"/>
          <w:vertAlign w:val="subscript"/>
        </w:rPr>
        <w:t>RT</w:t>
      </w:r>
      <w:r w:rsidR="00EC6F41">
        <w:rPr>
          <w:rFonts w:ascii="Times New Roman" w:hAnsi="Times New Roman" w:cs="Times New Roman"/>
          <w:sz w:val="24"/>
        </w:rPr>
        <w:t xml:space="preserve"> when the rate of change in ΔO</w:t>
      </w:r>
      <w:r w:rsidR="00EC6F41">
        <w:rPr>
          <w:rFonts w:ascii="Times New Roman" w:hAnsi="Times New Roman" w:cs="Times New Roman"/>
          <w:sz w:val="24"/>
          <w:vertAlign w:val="subscript"/>
        </w:rPr>
        <w:t>2</w:t>
      </w:r>
      <w:r w:rsidR="00EC6F41">
        <w:rPr>
          <w:rFonts w:ascii="Times New Roman" w:hAnsi="Times New Roman" w:cs="Times New Roman"/>
          <w:sz w:val="24"/>
        </w:rPr>
        <w:t>/</w:t>
      </w:r>
      <w:proofErr w:type="spellStart"/>
      <w:r w:rsidR="00EC6F41">
        <w:rPr>
          <w:rFonts w:ascii="Times New Roman" w:hAnsi="Times New Roman" w:cs="Times New Roman"/>
          <w:sz w:val="24"/>
        </w:rPr>
        <w:t>Ar</w:t>
      </w:r>
      <w:proofErr w:type="spellEnd"/>
      <w:r w:rsidR="00EC6F41">
        <w:rPr>
          <w:rFonts w:ascii="Times New Roman" w:hAnsi="Times New Roman" w:cs="Times New Roman"/>
          <w:sz w:val="24"/>
        </w:rPr>
        <w:t xml:space="preserve"> is small, as </w:t>
      </w:r>
      <w:r w:rsidR="00DE6D95">
        <w:rPr>
          <w:rFonts w:ascii="Times New Roman" w:hAnsi="Times New Roman" w:cs="Times New Roman"/>
          <w:sz w:val="24"/>
        </w:rPr>
        <w:t xml:space="preserve">for </w:t>
      </w:r>
      <w:r w:rsidR="00703EAB">
        <w:rPr>
          <w:rFonts w:ascii="Times New Roman" w:hAnsi="Times New Roman" w:cs="Times New Roman"/>
          <w:sz w:val="24"/>
        </w:rPr>
        <w:t>P1604-</w:t>
      </w:r>
      <w:r w:rsidR="00EC6F41">
        <w:rPr>
          <w:rFonts w:ascii="Times New Roman" w:hAnsi="Times New Roman" w:cs="Times New Roman"/>
          <w:sz w:val="24"/>
        </w:rPr>
        <w:t>2</w:t>
      </w:r>
      <w:r w:rsidR="00DD044D">
        <w:rPr>
          <w:rFonts w:ascii="Times New Roman" w:hAnsi="Times New Roman" w:cs="Times New Roman"/>
          <w:sz w:val="24"/>
        </w:rPr>
        <w:t xml:space="preserve"> </w:t>
      </w:r>
      <w:r w:rsidR="004F15B2">
        <w:rPr>
          <w:rFonts w:ascii="Times New Roman" w:hAnsi="Times New Roman" w:cs="Times New Roman"/>
          <w:sz w:val="24"/>
        </w:rPr>
        <w:t>(</w:t>
      </w:r>
      <w:r w:rsidR="00DD044D">
        <w:rPr>
          <w:rFonts w:ascii="Times New Roman" w:hAnsi="Times New Roman" w:cs="Times New Roman"/>
          <w:sz w:val="24"/>
        </w:rPr>
        <w:t>Table</w:t>
      </w:r>
      <w:r w:rsidR="00063199">
        <w:rPr>
          <w:rFonts w:ascii="Times New Roman" w:hAnsi="Times New Roman" w:cs="Times New Roman"/>
          <w:sz w:val="24"/>
        </w:rPr>
        <w:t xml:space="preserve"> 2</w:t>
      </w:r>
      <w:r w:rsidR="004F15B2">
        <w:rPr>
          <w:rFonts w:ascii="Times New Roman" w:hAnsi="Times New Roman" w:cs="Times New Roman"/>
          <w:sz w:val="24"/>
        </w:rPr>
        <w:t>)</w:t>
      </w:r>
      <w:r w:rsidR="00DD044D">
        <w:rPr>
          <w:rFonts w:ascii="Times New Roman" w:hAnsi="Times New Roman" w:cs="Times New Roman"/>
          <w:sz w:val="24"/>
        </w:rPr>
        <w:t xml:space="preserve">.  </w:t>
      </w:r>
    </w:p>
    <w:p w14:paraId="0DA62BD8" w14:textId="5056606C" w:rsidR="00B84804" w:rsidRDefault="00B84804" w:rsidP="006C652D">
      <w:pPr>
        <w:spacing w:line="480" w:lineRule="auto"/>
        <w:ind w:firstLine="720"/>
        <w:contextualSpacing/>
        <w:rPr>
          <w:rFonts w:ascii="Times New Roman" w:hAnsi="Times New Roman" w:cs="Times New Roman"/>
          <w:sz w:val="24"/>
        </w:rPr>
      </w:pPr>
      <w:r w:rsidRPr="00C7669E">
        <w:rPr>
          <w:rFonts w:ascii="Times New Roman" w:hAnsi="Times New Roman" w:cs="Times New Roman"/>
          <w:sz w:val="24"/>
        </w:rPr>
        <w:lastRenderedPageBreak/>
        <w:t>Prior studies observing non-steady-state changes in ΔO</w:t>
      </w:r>
      <w:r w:rsidRPr="00C7669E">
        <w:rPr>
          <w:rFonts w:ascii="Times New Roman" w:hAnsi="Times New Roman" w:cs="Times New Roman"/>
          <w:sz w:val="24"/>
          <w:vertAlign w:val="subscript"/>
        </w:rPr>
        <w:t>2</w:t>
      </w:r>
      <w:r w:rsidRPr="00C7669E">
        <w:rPr>
          <w:rFonts w:ascii="Times New Roman" w:hAnsi="Times New Roman" w:cs="Times New Roman"/>
          <w:sz w:val="24"/>
        </w:rPr>
        <w:t>/</w:t>
      </w:r>
      <w:proofErr w:type="spellStart"/>
      <w:r w:rsidRPr="00C7669E">
        <w:rPr>
          <w:rFonts w:ascii="Times New Roman" w:hAnsi="Times New Roman" w:cs="Times New Roman"/>
          <w:sz w:val="24"/>
        </w:rPr>
        <w:t>Ar</w:t>
      </w:r>
      <w:proofErr w:type="spellEnd"/>
      <w:r w:rsidRPr="00C7669E">
        <w:rPr>
          <w:rFonts w:ascii="Times New Roman" w:hAnsi="Times New Roman" w:cs="Times New Roman"/>
          <w:sz w:val="24"/>
        </w:rPr>
        <w:t xml:space="preserve"> over time have attributed part of the rate-of-change term to changes in the biological community</w:t>
      </w:r>
      <w:r>
        <w:rPr>
          <w:rFonts w:ascii="Times New Roman" w:hAnsi="Times New Roman" w:cs="Times New Roman"/>
          <w:sz w:val="24"/>
        </w:rPr>
        <w:t xml:space="preserve">, as evidenced by patterns in </w:t>
      </w:r>
      <w:proofErr w:type="spellStart"/>
      <w:r>
        <w:rPr>
          <w:rFonts w:ascii="Times New Roman" w:hAnsi="Times New Roman" w:cs="Times New Roman"/>
          <w:sz w:val="24"/>
        </w:rPr>
        <w:t>Chl</w:t>
      </w:r>
      <w:proofErr w:type="spellEnd"/>
      <w:r>
        <w:rPr>
          <w:rFonts w:ascii="Times New Roman" w:hAnsi="Times New Roman" w:cs="Times New Roman"/>
          <w:sz w:val="24"/>
        </w:rPr>
        <w:t>-</w:t>
      </w:r>
      <w:r w:rsidRPr="00D1534A">
        <w:rPr>
          <w:rFonts w:ascii="Times New Roman" w:hAnsi="Times New Roman" w:cs="Times New Roman"/>
          <w:i/>
          <w:sz w:val="24"/>
        </w:rPr>
        <w:t>a</w:t>
      </w:r>
      <w:r>
        <w:rPr>
          <w:rFonts w:ascii="Times New Roman" w:hAnsi="Times New Roman" w:cs="Times New Roman"/>
          <w:sz w:val="24"/>
        </w:rPr>
        <w:t xml:space="preserve"> over the observational period </w:t>
      </w:r>
      <w:r>
        <w:rPr>
          <w:rFonts w:ascii="Times New Roman" w:hAnsi="Times New Roman" w:cs="Times New Roman"/>
          <w:sz w:val="24"/>
        </w:rPr>
        <w:fldChar w:fldCharType="begin"/>
      </w:r>
      <w:r w:rsidR="00441B25">
        <w:rPr>
          <w:rFonts w:ascii="Times New Roman" w:hAnsi="Times New Roman" w:cs="Times New Roman"/>
          <w:sz w:val="24"/>
        </w:rPr>
        <w:instrText xml:space="preserve"> ADDIN EN.CITE &lt;EndNote&gt;&lt;Cite&gt;&lt;Author&gt;Hamme&lt;/Author&gt;&lt;Year&gt;2012&lt;/Year&gt;&lt;RecNum&gt;341&lt;/RecNum&gt;&lt;DisplayText&gt;(R. C. Hamme et al., 2012)&lt;/DisplayText&gt;&lt;record&gt;&lt;rec-number&gt;341&lt;/rec-number&gt;&lt;foreign-keys&gt;&lt;key app="EN" db-id="5serpfttlaazrbezaeapsws025wrrzs2v9rx" timestamp="1490634094" guid="a72a824b-113e-482e-b7bf-b13c9c750342"&gt;341&lt;/key&gt;&lt;/foreign-keys&gt;&lt;ref-type name="Journal Article"&gt;17&lt;/ref-type&gt;&lt;contributors&gt;&lt;authors&gt;&lt;author&gt;Hamme, R. C.&lt;/author&gt;&lt;author&gt;Cassar, N.&lt;/author&gt;&lt;author&gt;Lance, V. P.&lt;/author&gt;&lt;author&gt;Vaillancourt, R. D.&lt;/author&gt;&lt;author&gt;Bender, M. L.&lt;/author&gt;&lt;author&gt;Strutton, P. G.&lt;/author&gt;&lt;author&gt;Moore, T. S.&lt;/author&gt;&lt;author&gt;DeGrandpre, M. D.&lt;/author&gt;&lt;author&gt;Sabine, C. L.&lt;/author&gt;&lt;author&gt;Ho, D. T.&lt;/author&gt;&lt;author&gt;Hargreaves, B. R.&lt;/author&gt;&lt;/authors&gt;&lt;/contributors&gt;&lt;titles&gt;&lt;title&gt;Dissolved O-2/Ar and other methods reveal rapid changes in productivity during a Lagrangian experiment in the Southern Ocean&lt;/title&gt;&lt;secondary-title&gt;Journal of Geophysical Research-Oceans&lt;/secondary-title&gt;&lt;/titles&gt;&lt;periodical&gt;&lt;full-title&gt;Journal of Geophysical Research-Oceans&lt;/full-title&gt;&lt;/periodical&gt;&lt;volume&gt;117&lt;/volume&gt;&lt;dates&gt;&lt;year&gt;2012&lt;/year&gt;&lt;pub-dates&gt;&lt;date&gt;Jan&lt;/date&gt;&lt;/pub-dates&gt;&lt;/dates&gt;&lt;isbn&gt;2169-9275&lt;/isbn&gt;&lt;accession-num&gt;WOS:000299182400001&lt;/accession-num&gt;&lt;urls&gt;&lt;related-urls&gt;&lt;url&gt;&amp;lt;Go to ISI&amp;gt;://WOS:000299182400001&lt;/url&gt;&lt;/related-urls&gt;&lt;/urls&gt;&lt;custom7&gt;C00f12&lt;/custom7&gt;&lt;electronic-resource-num&gt;10.1029/2011jc007046&lt;/electronic-resource-num&gt;&lt;/record&gt;&lt;/Cite&gt;&lt;/EndNote&gt;</w:instrText>
      </w:r>
      <w:r>
        <w:rPr>
          <w:rFonts w:ascii="Times New Roman" w:hAnsi="Times New Roman" w:cs="Times New Roman"/>
          <w:sz w:val="24"/>
        </w:rPr>
        <w:fldChar w:fldCharType="separate"/>
      </w:r>
      <w:r w:rsidR="00441B25">
        <w:rPr>
          <w:rFonts w:ascii="Times New Roman" w:hAnsi="Times New Roman" w:cs="Times New Roman"/>
          <w:noProof/>
          <w:sz w:val="24"/>
        </w:rPr>
        <w:t>(R. C. Hamme et al., 2012)</w:t>
      </w:r>
      <w:r>
        <w:rPr>
          <w:rFonts w:ascii="Times New Roman" w:hAnsi="Times New Roman" w:cs="Times New Roman"/>
          <w:sz w:val="24"/>
        </w:rPr>
        <w:fldChar w:fldCharType="end"/>
      </w:r>
      <w:r>
        <w:rPr>
          <w:rFonts w:ascii="Times New Roman" w:hAnsi="Times New Roman" w:cs="Times New Roman"/>
          <w:sz w:val="24"/>
        </w:rPr>
        <w:t xml:space="preserve">. Based on supporting Advanced Laser Fluorometry (ALF) measurements from our 2017 cruise (available from the CCE-LTER website), however, </w:t>
      </w:r>
      <w:r w:rsidRPr="00C7669E">
        <w:rPr>
          <w:rFonts w:ascii="Times New Roman" w:hAnsi="Times New Roman" w:cs="Times New Roman"/>
          <w:sz w:val="24"/>
        </w:rPr>
        <w:t xml:space="preserve">we do not observe any multi-day increases or decreases in </w:t>
      </w:r>
      <w:proofErr w:type="spellStart"/>
      <w:r w:rsidRPr="00C7669E">
        <w:rPr>
          <w:rFonts w:ascii="Times New Roman" w:hAnsi="Times New Roman" w:cs="Times New Roman"/>
          <w:sz w:val="24"/>
        </w:rPr>
        <w:t>Chl</w:t>
      </w:r>
      <w:proofErr w:type="spellEnd"/>
      <w:r w:rsidRPr="00C7669E">
        <w:rPr>
          <w:rFonts w:ascii="Times New Roman" w:hAnsi="Times New Roman" w:cs="Times New Roman"/>
          <w:sz w:val="24"/>
        </w:rPr>
        <w:t>-</w:t>
      </w:r>
      <w:r w:rsidRPr="001B1072">
        <w:rPr>
          <w:rFonts w:ascii="Times New Roman" w:hAnsi="Times New Roman" w:cs="Times New Roman"/>
          <w:i/>
          <w:sz w:val="24"/>
        </w:rPr>
        <w:t>a</w:t>
      </w:r>
      <w:r w:rsidRPr="001B1072">
        <w:rPr>
          <w:rFonts w:ascii="Times New Roman" w:hAnsi="Times New Roman" w:cs="Times New Roman"/>
          <w:sz w:val="24"/>
        </w:rPr>
        <w:t xml:space="preserve"> that might explain the observed non-steady-state trends in biological oxygen </w:t>
      </w:r>
      <w:r w:rsidR="00786330">
        <w:rPr>
          <w:rFonts w:ascii="Times New Roman" w:hAnsi="Times New Roman" w:cs="Times New Roman"/>
          <w:sz w:val="24"/>
        </w:rPr>
        <w:t>saturation anomaly</w:t>
      </w:r>
      <w:r w:rsidRPr="00F3724B">
        <w:rPr>
          <w:rFonts w:ascii="Times New Roman" w:hAnsi="Times New Roman" w:cs="Times New Roman"/>
          <w:sz w:val="24"/>
        </w:rPr>
        <w:t>.</w:t>
      </w:r>
      <w:r>
        <w:rPr>
          <w:rFonts w:ascii="Times New Roman" w:hAnsi="Times New Roman" w:cs="Times New Roman"/>
          <w:sz w:val="24"/>
        </w:rPr>
        <w:t xml:space="preserve"> </w:t>
      </w:r>
      <w:r w:rsidRPr="00797BA8">
        <w:rPr>
          <w:rFonts w:ascii="Times New Roman" w:hAnsi="Times New Roman" w:cs="Times New Roman"/>
          <w:sz w:val="24"/>
        </w:rPr>
        <w:t xml:space="preserve">Intriguingly, we do observe a correspondence between the magnitude of the diel signal </w:t>
      </w:r>
      <w:r w:rsidR="00BE20F7">
        <w:rPr>
          <w:rFonts w:ascii="Times New Roman" w:hAnsi="Times New Roman" w:cs="Times New Roman"/>
          <w:sz w:val="24"/>
        </w:rPr>
        <w:t xml:space="preserve">changes </w:t>
      </w:r>
      <w:r w:rsidRPr="00797BA8">
        <w:rPr>
          <w:rFonts w:ascii="Times New Roman" w:hAnsi="Times New Roman" w:cs="Times New Roman"/>
          <w:sz w:val="24"/>
        </w:rPr>
        <w:t>in ΔO</w:t>
      </w:r>
      <w:r w:rsidRPr="00797BA8">
        <w:rPr>
          <w:rFonts w:ascii="Times New Roman" w:hAnsi="Times New Roman" w:cs="Times New Roman"/>
          <w:sz w:val="24"/>
          <w:vertAlign w:val="subscript"/>
        </w:rPr>
        <w:t>2</w:t>
      </w:r>
      <w:r w:rsidRPr="00C94E6D">
        <w:rPr>
          <w:rFonts w:ascii="Times New Roman" w:hAnsi="Times New Roman" w:cs="Times New Roman"/>
          <w:sz w:val="24"/>
        </w:rPr>
        <w:t>/</w:t>
      </w:r>
      <w:proofErr w:type="spellStart"/>
      <w:r w:rsidRPr="00C94E6D">
        <w:rPr>
          <w:rFonts w:ascii="Times New Roman" w:hAnsi="Times New Roman" w:cs="Times New Roman"/>
          <w:sz w:val="24"/>
        </w:rPr>
        <w:t>Ar</w:t>
      </w:r>
      <w:proofErr w:type="spellEnd"/>
      <w:r w:rsidRPr="00C94E6D">
        <w:rPr>
          <w:rFonts w:ascii="Times New Roman" w:hAnsi="Times New Roman" w:cs="Times New Roman"/>
          <w:sz w:val="24"/>
        </w:rPr>
        <w:t xml:space="preserve"> and diel behavior in </w:t>
      </w:r>
      <w:proofErr w:type="spellStart"/>
      <w:r w:rsidRPr="00C94E6D">
        <w:rPr>
          <w:rFonts w:ascii="Times New Roman" w:hAnsi="Times New Roman" w:cs="Times New Roman"/>
          <w:sz w:val="24"/>
        </w:rPr>
        <w:t>Chl</w:t>
      </w:r>
      <w:proofErr w:type="spellEnd"/>
      <w:r w:rsidRPr="00C94E6D">
        <w:rPr>
          <w:rFonts w:ascii="Times New Roman" w:hAnsi="Times New Roman" w:cs="Times New Roman"/>
          <w:sz w:val="24"/>
        </w:rPr>
        <w:t>-</w:t>
      </w:r>
      <w:r w:rsidRPr="00D1534A">
        <w:rPr>
          <w:rFonts w:ascii="Times New Roman" w:hAnsi="Times New Roman" w:cs="Times New Roman"/>
          <w:i/>
          <w:sz w:val="24"/>
        </w:rPr>
        <w:t>a</w:t>
      </w:r>
      <w:r w:rsidRPr="00797BA8">
        <w:rPr>
          <w:rFonts w:ascii="Times New Roman" w:hAnsi="Times New Roman" w:cs="Times New Roman"/>
          <w:sz w:val="24"/>
        </w:rPr>
        <w:t xml:space="preserve"> across our cycles (Figure </w:t>
      </w:r>
      <w:r w:rsidR="0053761A" w:rsidRPr="0032492D">
        <w:rPr>
          <w:rFonts w:ascii="Times New Roman" w:hAnsi="Times New Roman" w:cs="Times New Roman"/>
          <w:sz w:val="24"/>
        </w:rPr>
        <w:t>S</w:t>
      </w:r>
      <w:r w:rsidR="0053761A">
        <w:rPr>
          <w:rFonts w:ascii="Times New Roman" w:hAnsi="Times New Roman" w:cs="Times New Roman"/>
          <w:sz w:val="24"/>
        </w:rPr>
        <w:t>2</w:t>
      </w:r>
      <w:r w:rsidRPr="00797BA8">
        <w:rPr>
          <w:rFonts w:ascii="Times New Roman" w:hAnsi="Times New Roman" w:cs="Times New Roman"/>
          <w:sz w:val="24"/>
        </w:rPr>
        <w:t xml:space="preserve">), qualitatively supporting the </w:t>
      </w:r>
      <w:r w:rsidRPr="00C94E6D">
        <w:rPr>
          <w:rFonts w:ascii="Times New Roman" w:hAnsi="Times New Roman" w:cs="Times New Roman"/>
          <w:sz w:val="24"/>
        </w:rPr>
        <w:t>relationship between</w:t>
      </w:r>
      <w:r w:rsidR="00430BF2">
        <w:rPr>
          <w:rFonts w:ascii="Times New Roman" w:hAnsi="Times New Roman" w:cs="Times New Roman"/>
          <w:sz w:val="24"/>
        </w:rPr>
        <w:t xml:space="preserve"> diel optical</w:t>
      </w:r>
      <w:r w:rsidRPr="00C94E6D">
        <w:rPr>
          <w:rFonts w:ascii="Times New Roman" w:hAnsi="Times New Roman" w:cs="Times New Roman"/>
          <w:sz w:val="24"/>
        </w:rPr>
        <w:t xml:space="preserve"> POC </w:t>
      </w:r>
      <w:r w:rsidR="00430BF2">
        <w:rPr>
          <w:rFonts w:ascii="Times New Roman" w:hAnsi="Times New Roman" w:cs="Times New Roman"/>
          <w:sz w:val="24"/>
        </w:rPr>
        <w:t>measurements</w:t>
      </w:r>
      <w:r w:rsidR="00C72DA2">
        <w:rPr>
          <w:rFonts w:ascii="Times New Roman" w:hAnsi="Times New Roman" w:cs="Times New Roman"/>
          <w:sz w:val="24"/>
        </w:rPr>
        <w:t xml:space="preserve">, </w:t>
      </w:r>
      <w:r w:rsidR="00A13221">
        <w:rPr>
          <w:rFonts w:ascii="Times New Roman" w:hAnsi="Times New Roman" w:cs="Times New Roman"/>
          <w:sz w:val="24"/>
        </w:rPr>
        <w:t>re</w:t>
      </w:r>
      <w:r w:rsidR="003741DF">
        <w:rPr>
          <w:rFonts w:ascii="Times New Roman" w:hAnsi="Times New Roman" w:cs="Times New Roman"/>
          <w:sz w:val="24"/>
        </w:rPr>
        <w:t>flec</w:t>
      </w:r>
      <w:r w:rsidR="00A13221">
        <w:rPr>
          <w:rFonts w:ascii="Times New Roman" w:hAnsi="Times New Roman" w:cs="Times New Roman"/>
          <w:sz w:val="24"/>
        </w:rPr>
        <w:t>ting organic biomass,</w:t>
      </w:r>
      <w:r w:rsidRPr="00C94E6D">
        <w:rPr>
          <w:rFonts w:ascii="Times New Roman" w:hAnsi="Times New Roman" w:cs="Times New Roman"/>
          <w:sz w:val="24"/>
        </w:rPr>
        <w:t xml:space="preserve"> and</w:t>
      </w:r>
      <w:r w:rsidR="007857BD">
        <w:rPr>
          <w:rFonts w:ascii="Times New Roman" w:hAnsi="Times New Roman" w:cs="Times New Roman"/>
          <w:sz w:val="24"/>
        </w:rPr>
        <w:t xml:space="preserve"> </w:t>
      </w:r>
      <w:r w:rsidRPr="009033A5">
        <w:rPr>
          <w:rFonts w:ascii="Times New Roman" w:hAnsi="Times New Roman" w:cs="Times New Roman"/>
          <w:sz w:val="24"/>
          <w:vertAlign w:val="superscript"/>
        </w:rPr>
        <w:t>14</w:t>
      </w:r>
      <w:r w:rsidRPr="009033A5">
        <w:rPr>
          <w:rFonts w:ascii="Times New Roman" w:hAnsi="Times New Roman" w:cs="Times New Roman"/>
          <w:sz w:val="24"/>
        </w:rPr>
        <w:t xml:space="preserve">C primary production rates established in a study in the North Pacific Subtropical Gyre </w:t>
      </w:r>
      <w:r w:rsidRPr="00797BA8">
        <w:rPr>
          <w:rFonts w:ascii="Times New Roman" w:hAnsi="Times New Roman" w:cs="Times New Roman"/>
          <w:sz w:val="24"/>
        </w:rPr>
        <w:fldChar w:fldCharType="begin"/>
      </w:r>
      <w:r>
        <w:rPr>
          <w:rFonts w:ascii="Times New Roman" w:hAnsi="Times New Roman" w:cs="Times New Roman"/>
          <w:sz w:val="24"/>
        </w:rPr>
        <w:instrText xml:space="preserve"> ADDIN EN.CITE &lt;EndNote&gt;&lt;Cite&gt;&lt;Author&gt;White&lt;/Author&gt;&lt;Year&gt;2017&lt;/Year&gt;&lt;RecNum&gt;659&lt;/RecNum&gt;&lt;DisplayText&gt;(White, Barone, Letelier, &amp;amp; Karl, 2017)&lt;/DisplayText&gt;&lt;record&gt;&lt;rec-number&gt;659&lt;/rec-number&gt;&lt;foreign-keys&gt;&lt;key app="EN" db-id="5serpfttlaazrbezaeapsws025wrrzs2v9rx" timestamp="1550169182" guid="108db896-d93a-40bc-bddc-f31c33f171c1"&gt;659&lt;/key&gt;&lt;/foreign-keys&gt;&lt;ref-type name="Journal Article"&gt;17&lt;/ref-type&gt;&lt;contributors&gt;&lt;authors&gt;&lt;author&gt;White, A. E.&lt;/author&gt;&lt;author&gt;Barone, B.&lt;/author&gt;&lt;author&gt;Letelier, R. M.&lt;/author&gt;&lt;author&gt;Karl, D. M.&lt;/author&gt;&lt;/authors&gt;&lt;/contributors&gt;&lt;titles&gt;&lt;title&gt;Productivity diagnosed from the diel cycle of particulate carbon in the North Pacific Subtropical Gyre&lt;/title&gt;&lt;secondary-title&gt;Geophysical Research Letters&lt;/secondary-title&gt;&lt;/titles&gt;&lt;periodical&gt;&lt;full-title&gt;Geophysical Research Letters&lt;/full-title&gt;&lt;/periodical&gt;&lt;pages&gt;3752-3760&lt;/pages&gt;&lt;volume&gt;44&lt;/volume&gt;&lt;number&gt;8&lt;/number&gt;&lt;dates&gt;&lt;year&gt;2017&lt;/year&gt;&lt;pub-dates&gt;&lt;date&gt;Apr&lt;/date&gt;&lt;/pub-dates&gt;&lt;/dates&gt;&lt;isbn&gt;0094-8276&lt;/isbn&gt;&lt;accession-num&gt;WOS:000401847500037&lt;/accession-num&gt;&lt;urls&gt;&lt;related-urls&gt;&lt;url&gt;&amp;lt;Go to ISI&amp;gt;://WOS:000401847500037&lt;/url&gt;&lt;/related-urls&gt;&lt;/urls&gt;&lt;electronic-resource-num&gt;10.1002/2016gl071607&lt;/electronic-resource-num&gt;&lt;/record&gt;&lt;/Cite&gt;&lt;/EndNote&gt;</w:instrText>
      </w:r>
      <w:r w:rsidRPr="00797BA8">
        <w:rPr>
          <w:rFonts w:ascii="Times New Roman" w:hAnsi="Times New Roman" w:cs="Times New Roman"/>
          <w:sz w:val="24"/>
        </w:rPr>
        <w:fldChar w:fldCharType="separate"/>
      </w:r>
      <w:r>
        <w:rPr>
          <w:rFonts w:ascii="Times New Roman" w:hAnsi="Times New Roman" w:cs="Times New Roman"/>
          <w:noProof/>
          <w:sz w:val="24"/>
        </w:rPr>
        <w:t>(White, Barone, Letelier, &amp; Karl, 2017)</w:t>
      </w:r>
      <w:r w:rsidRPr="00797BA8">
        <w:rPr>
          <w:rFonts w:ascii="Times New Roman" w:hAnsi="Times New Roman" w:cs="Times New Roman"/>
          <w:sz w:val="24"/>
        </w:rPr>
        <w:fldChar w:fldCharType="end"/>
      </w:r>
      <w:r w:rsidRPr="00797BA8">
        <w:rPr>
          <w:rFonts w:ascii="Times New Roman" w:hAnsi="Times New Roman" w:cs="Times New Roman"/>
          <w:sz w:val="24"/>
        </w:rPr>
        <w:t>.</w:t>
      </w:r>
    </w:p>
    <w:p w14:paraId="38F2CD3F" w14:textId="5A900B03" w:rsidR="00A518D3" w:rsidRPr="00680CDE" w:rsidRDefault="00322FBE" w:rsidP="003920D6">
      <w:pPr>
        <w:spacing w:line="480" w:lineRule="auto"/>
        <w:ind w:firstLine="720"/>
        <w:contextualSpacing/>
        <w:rPr>
          <w:rFonts w:ascii="Times New Roman" w:hAnsi="Times New Roman" w:cs="Times New Roman"/>
          <w:sz w:val="24"/>
        </w:rPr>
      </w:pPr>
      <w:r w:rsidRPr="001B1072">
        <w:rPr>
          <w:rFonts w:ascii="Times New Roman" w:hAnsi="Times New Roman" w:cs="Times New Roman"/>
          <w:sz w:val="24"/>
        </w:rPr>
        <w:t>I</w:t>
      </w:r>
      <w:r w:rsidR="007D74EB" w:rsidRPr="001B1072">
        <w:rPr>
          <w:rFonts w:ascii="Times New Roman" w:hAnsi="Times New Roman" w:cs="Times New Roman"/>
          <w:sz w:val="24"/>
        </w:rPr>
        <w:t xml:space="preserve">t is important to </w:t>
      </w:r>
      <w:r w:rsidR="00DE6D95" w:rsidRPr="001B1072">
        <w:rPr>
          <w:rFonts w:ascii="Times New Roman" w:hAnsi="Times New Roman" w:cs="Times New Roman"/>
          <w:sz w:val="24"/>
        </w:rPr>
        <w:t>note</w:t>
      </w:r>
      <w:r w:rsidR="007D74EB" w:rsidRPr="001B1072">
        <w:rPr>
          <w:rFonts w:ascii="Times New Roman" w:hAnsi="Times New Roman" w:cs="Times New Roman"/>
          <w:sz w:val="24"/>
        </w:rPr>
        <w:t xml:space="preserve"> that </w:t>
      </w:r>
      <w:proofErr w:type="spellStart"/>
      <w:r w:rsidR="002448D1" w:rsidRPr="00A60ABF">
        <w:rPr>
          <w:rFonts w:ascii="Times New Roman" w:hAnsi="Times New Roman" w:cs="Times New Roman"/>
          <w:sz w:val="24"/>
        </w:rPr>
        <w:t>NCP</w:t>
      </w:r>
      <w:r w:rsidR="003651C4" w:rsidRPr="00A60ABF">
        <w:rPr>
          <w:rFonts w:ascii="Times New Roman" w:hAnsi="Times New Roman" w:cs="Times New Roman"/>
          <w:sz w:val="24"/>
          <w:vertAlign w:val="subscript"/>
        </w:rPr>
        <w:t>prior</w:t>
      </w:r>
      <w:proofErr w:type="spellEnd"/>
      <w:r w:rsidR="002448D1" w:rsidRPr="00A60ABF">
        <w:rPr>
          <w:rFonts w:ascii="Times New Roman" w:hAnsi="Times New Roman" w:cs="Times New Roman"/>
          <w:sz w:val="24"/>
        </w:rPr>
        <w:t xml:space="preserve"> and NCP</w:t>
      </w:r>
      <w:r w:rsidR="002448D1" w:rsidRPr="00CF1265">
        <w:rPr>
          <w:rFonts w:ascii="Times New Roman" w:hAnsi="Times New Roman" w:cs="Times New Roman"/>
          <w:sz w:val="24"/>
          <w:vertAlign w:val="subscript"/>
        </w:rPr>
        <w:t>RT</w:t>
      </w:r>
      <w:r w:rsidR="002448D1" w:rsidRPr="00CF1265">
        <w:rPr>
          <w:rFonts w:ascii="Times New Roman" w:hAnsi="Times New Roman" w:cs="Times New Roman"/>
          <w:sz w:val="24"/>
        </w:rPr>
        <w:t xml:space="preserve"> </w:t>
      </w:r>
      <w:r w:rsidR="007D74EB" w:rsidRPr="00F3724B">
        <w:rPr>
          <w:rFonts w:ascii="Times New Roman" w:hAnsi="Times New Roman" w:cs="Times New Roman"/>
          <w:sz w:val="24"/>
        </w:rPr>
        <w:t xml:space="preserve">are not </w:t>
      </w:r>
      <w:r w:rsidR="001B1072" w:rsidRPr="00664292">
        <w:rPr>
          <w:rFonts w:ascii="Times New Roman" w:hAnsi="Times New Roman" w:cs="Times New Roman"/>
          <w:sz w:val="24"/>
        </w:rPr>
        <w:t xml:space="preserve">expected to be </w:t>
      </w:r>
      <w:r w:rsidR="007D74EB" w:rsidRPr="001B1072">
        <w:rPr>
          <w:rFonts w:ascii="Times New Roman" w:hAnsi="Times New Roman" w:cs="Times New Roman"/>
          <w:sz w:val="24"/>
        </w:rPr>
        <w:t xml:space="preserve">directly comparable </w:t>
      </w:r>
      <w:r w:rsidR="003E1316" w:rsidRPr="00F3724B">
        <w:rPr>
          <w:rFonts w:ascii="Times New Roman" w:hAnsi="Times New Roman" w:cs="Times New Roman"/>
          <w:sz w:val="24"/>
        </w:rPr>
        <w:t>as</w:t>
      </w:r>
      <w:r w:rsidR="007D74EB" w:rsidRPr="00E46F57">
        <w:rPr>
          <w:rFonts w:ascii="Times New Roman" w:hAnsi="Times New Roman" w:cs="Times New Roman"/>
          <w:sz w:val="24"/>
        </w:rPr>
        <w:t xml:space="preserve"> the i</w:t>
      </w:r>
      <w:r w:rsidRPr="00CB6877">
        <w:rPr>
          <w:rFonts w:ascii="Times New Roman" w:hAnsi="Times New Roman" w:cs="Times New Roman"/>
          <w:sz w:val="24"/>
        </w:rPr>
        <w:t xml:space="preserve">ntegration time </w:t>
      </w:r>
      <w:r w:rsidR="005717A0" w:rsidRPr="0002329D">
        <w:rPr>
          <w:rFonts w:ascii="Times New Roman" w:hAnsi="Times New Roman" w:cs="Times New Roman"/>
          <w:sz w:val="24"/>
        </w:rPr>
        <w:t>for each metric is distinct</w:t>
      </w:r>
      <w:r w:rsidR="00F9124E">
        <w:rPr>
          <w:rFonts w:ascii="Times New Roman" w:hAnsi="Times New Roman" w:cs="Times New Roman"/>
          <w:sz w:val="24"/>
        </w:rPr>
        <w:t xml:space="preserve"> as previously mentioned</w:t>
      </w:r>
      <w:r w:rsidR="005717A0" w:rsidRPr="0002329D">
        <w:rPr>
          <w:rFonts w:ascii="Times New Roman" w:hAnsi="Times New Roman" w:cs="Times New Roman"/>
          <w:sz w:val="24"/>
        </w:rPr>
        <w:t>.</w:t>
      </w:r>
      <w:r w:rsidR="005717A0">
        <w:rPr>
          <w:rFonts w:ascii="Times New Roman" w:hAnsi="Times New Roman" w:cs="Times New Roman"/>
          <w:sz w:val="24"/>
        </w:rPr>
        <w:t xml:space="preserve"> While </w:t>
      </w:r>
      <w:proofErr w:type="spellStart"/>
      <w:r w:rsidR="005717A0">
        <w:rPr>
          <w:rFonts w:ascii="Times New Roman" w:hAnsi="Times New Roman" w:cs="Times New Roman"/>
          <w:sz w:val="24"/>
        </w:rPr>
        <w:t>NCP</w:t>
      </w:r>
      <w:r w:rsidR="003651C4">
        <w:rPr>
          <w:rFonts w:ascii="Times New Roman" w:hAnsi="Times New Roman" w:cs="Times New Roman"/>
          <w:sz w:val="24"/>
          <w:vertAlign w:val="subscript"/>
        </w:rPr>
        <w:t>prior</w:t>
      </w:r>
      <w:proofErr w:type="spellEnd"/>
      <w:r w:rsidR="005717A0">
        <w:rPr>
          <w:rFonts w:ascii="Times New Roman" w:hAnsi="Times New Roman" w:cs="Times New Roman"/>
          <w:sz w:val="24"/>
        </w:rPr>
        <w:t xml:space="preserve"> purports to integrate over the residence time of d</w:t>
      </w:r>
      <w:r w:rsidR="0086295A">
        <w:rPr>
          <w:rFonts w:ascii="Times New Roman" w:hAnsi="Times New Roman" w:cs="Times New Roman"/>
          <w:sz w:val="24"/>
        </w:rPr>
        <w:t xml:space="preserve">issolved </w:t>
      </w:r>
      <w:r w:rsidR="005717A0">
        <w:rPr>
          <w:rFonts w:ascii="Times New Roman" w:hAnsi="Times New Roman" w:cs="Times New Roman"/>
          <w:sz w:val="24"/>
        </w:rPr>
        <w:t>O</w:t>
      </w:r>
      <w:r w:rsidR="005717A0">
        <w:rPr>
          <w:rFonts w:ascii="Times New Roman" w:hAnsi="Times New Roman" w:cs="Times New Roman"/>
          <w:sz w:val="24"/>
          <w:vertAlign w:val="subscript"/>
        </w:rPr>
        <w:t>2</w:t>
      </w:r>
      <w:r w:rsidR="005717A0">
        <w:rPr>
          <w:rFonts w:ascii="Times New Roman" w:hAnsi="Times New Roman" w:cs="Times New Roman"/>
          <w:sz w:val="24"/>
        </w:rPr>
        <w:t xml:space="preserve"> in the surface mixed layer (several days to weeks), NCP</w:t>
      </w:r>
      <w:r w:rsidR="005717A0">
        <w:rPr>
          <w:rFonts w:ascii="Times New Roman" w:hAnsi="Times New Roman" w:cs="Times New Roman"/>
          <w:sz w:val="24"/>
          <w:vertAlign w:val="subscript"/>
        </w:rPr>
        <w:t>RT</w:t>
      </w:r>
      <w:r w:rsidR="005717A0">
        <w:rPr>
          <w:rFonts w:ascii="Times New Roman" w:hAnsi="Times New Roman" w:cs="Times New Roman"/>
          <w:sz w:val="24"/>
        </w:rPr>
        <w:t xml:space="preserve"> </w:t>
      </w:r>
      <w:r w:rsidR="00207034">
        <w:rPr>
          <w:rFonts w:ascii="Times New Roman" w:hAnsi="Times New Roman" w:cs="Times New Roman"/>
          <w:sz w:val="24"/>
        </w:rPr>
        <w:t xml:space="preserve">is intended to reflect the </w:t>
      </w:r>
      <w:r w:rsidR="002448D1">
        <w:rPr>
          <w:rFonts w:ascii="Times New Roman" w:hAnsi="Times New Roman" w:cs="Times New Roman"/>
          <w:sz w:val="24"/>
        </w:rPr>
        <w:t>rate of production over the period of observed measurements only</w:t>
      </w:r>
      <w:r w:rsidR="002448D1" w:rsidRPr="008E6AD1">
        <w:rPr>
          <w:rFonts w:ascii="Times New Roman" w:hAnsi="Times New Roman" w:cs="Times New Roman"/>
          <w:sz w:val="24"/>
        </w:rPr>
        <w:t xml:space="preserve">. </w:t>
      </w:r>
    </w:p>
    <w:p w14:paraId="445CF69E" w14:textId="03D63EB5" w:rsidR="008B1AC4" w:rsidRDefault="008B1AC4" w:rsidP="008B1AC4">
      <w:pPr>
        <w:spacing w:line="480" w:lineRule="auto"/>
        <w:ind w:firstLine="720"/>
        <w:contextualSpacing/>
        <w:rPr>
          <w:rFonts w:ascii="Times New Roman" w:hAnsi="Times New Roman" w:cs="Times New Roman"/>
          <w:sz w:val="24"/>
        </w:rPr>
      </w:pPr>
      <w:r>
        <w:rPr>
          <w:rFonts w:ascii="Times New Roman" w:hAnsi="Times New Roman" w:cs="Times New Roman"/>
          <w:sz w:val="24"/>
        </w:rPr>
        <w:t xml:space="preserve">We acknowledge that our </w:t>
      </w:r>
      <w:proofErr w:type="spellStart"/>
      <w:r>
        <w:rPr>
          <w:rFonts w:ascii="Times New Roman" w:hAnsi="Times New Roman" w:cs="Times New Roman"/>
          <w:sz w:val="24"/>
        </w:rPr>
        <w:t>Lagrangian</w:t>
      </w:r>
      <w:proofErr w:type="spellEnd"/>
      <w:r>
        <w:rPr>
          <w:rFonts w:ascii="Times New Roman" w:hAnsi="Times New Roman" w:cs="Times New Roman"/>
          <w:sz w:val="24"/>
        </w:rPr>
        <w:t xml:space="preserve"> time series observations were of relatively short duration</w:t>
      </w:r>
      <w:r w:rsidR="00A90B64">
        <w:rPr>
          <w:rFonts w:ascii="Times New Roman" w:hAnsi="Times New Roman" w:cs="Times New Roman"/>
          <w:sz w:val="24"/>
        </w:rPr>
        <w:t>, subjecting our estimate of the slope term in</w:t>
      </w:r>
      <w:r>
        <w:rPr>
          <w:rFonts w:ascii="Times New Roman" w:hAnsi="Times New Roman" w:cs="Times New Roman"/>
          <w:sz w:val="24"/>
        </w:rPr>
        <w:t xml:space="preserve"> surface layer O</w:t>
      </w:r>
      <w:r>
        <w:rPr>
          <w:rFonts w:ascii="Times New Roman" w:hAnsi="Times New Roman" w:cs="Times New Roman"/>
          <w:sz w:val="24"/>
          <w:vertAlign w:val="subscript"/>
        </w:rPr>
        <w:t>2</w:t>
      </w:r>
      <w:r>
        <w:rPr>
          <w:rFonts w:ascii="Times New Roman" w:hAnsi="Times New Roman" w:cs="Times New Roman"/>
          <w:sz w:val="24"/>
        </w:rPr>
        <w:t>/</w:t>
      </w:r>
      <w:proofErr w:type="spellStart"/>
      <w:r>
        <w:rPr>
          <w:rFonts w:ascii="Times New Roman" w:hAnsi="Times New Roman" w:cs="Times New Roman"/>
          <w:sz w:val="24"/>
        </w:rPr>
        <w:t>Ar</w:t>
      </w:r>
      <w:proofErr w:type="spellEnd"/>
      <w:r>
        <w:rPr>
          <w:rFonts w:ascii="Times New Roman" w:hAnsi="Times New Roman" w:cs="Times New Roman"/>
          <w:sz w:val="24"/>
        </w:rPr>
        <w:t xml:space="preserve"> </w:t>
      </w:r>
      <w:r w:rsidR="0027660E">
        <w:rPr>
          <w:rFonts w:ascii="Times New Roman" w:hAnsi="Times New Roman" w:cs="Times New Roman"/>
          <w:sz w:val="24"/>
        </w:rPr>
        <w:t xml:space="preserve">saturation anomaly </w:t>
      </w:r>
      <w:r w:rsidR="00A90B64">
        <w:rPr>
          <w:rFonts w:ascii="Times New Roman" w:hAnsi="Times New Roman" w:cs="Times New Roman"/>
          <w:sz w:val="24"/>
        </w:rPr>
        <w:t>to some uncertainty</w:t>
      </w:r>
      <w:r>
        <w:rPr>
          <w:rFonts w:ascii="Times New Roman" w:hAnsi="Times New Roman" w:cs="Times New Roman"/>
          <w:sz w:val="24"/>
        </w:rPr>
        <w:t xml:space="preserve">. </w:t>
      </w:r>
      <w:r w:rsidR="00D54BF5">
        <w:rPr>
          <w:rFonts w:ascii="Times New Roman" w:hAnsi="Times New Roman" w:cs="Times New Roman"/>
          <w:sz w:val="24"/>
        </w:rPr>
        <w:t xml:space="preserve">In particular, </w:t>
      </w:r>
      <w:r w:rsidR="001E7E9C">
        <w:rPr>
          <w:rFonts w:ascii="Times New Roman" w:hAnsi="Times New Roman" w:cs="Times New Roman"/>
          <w:sz w:val="24"/>
        </w:rPr>
        <w:t>P1706-</w:t>
      </w:r>
      <w:r>
        <w:rPr>
          <w:rFonts w:ascii="Times New Roman" w:hAnsi="Times New Roman" w:cs="Times New Roman"/>
          <w:sz w:val="24"/>
        </w:rPr>
        <w:t xml:space="preserve">4 was occupied for a period of just two days compared to the </w:t>
      </w:r>
      <w:proofErr w:type="gramStart"/>
      <w:r>
        <w:rPr>
          <w:rFonts w:ascii="Times New Roman" w:hAnsi="Times New Roman" w:cs="Times New Roman"/>
          <w:sz w:val="24"/>
        </w:rPr>
        <w:t>3-4 day</w:t>
      </w:r>
      <w:proofErr w:type="gramEnd"/>
      <w:r>
        <w:rPr>
          <w:rFonts w:ascii="Times New Roman" w:hAnsi="Times New Roman" w:cs="Times New Roman"/>
          <w:sz w:val="24"/>
        </w:rPr>
        <w:t xml:space="preserve"> study length employed at other sites.</w:t>
      </w:r>
      <w:r w:rsidR="00633873">
        <w:rPr>
          <w:rFonts w:ascii="Times New Roman" w:hAnsi="Times New Roman" w:cs="Times New Roman"/>
          <w:sz w:val="24"/>
        </w:rPr>
        <w:t xml:space="preserve"> Notably, this cycle, </w:t>
      </w:r>
      <w:r w:rsidR="00423CE3">
        <w:rPr>
          <w:rFonts w:ascii="Times New Roman" w:hAnsi="Times New Roman" w:cs="Times New Roman"/>
          <w:sz w:val="24"/>
        </w:rPr>
        <w:t xml:space="preserve">intended </w:t>
      </w:r>
      <w:r w:rsidR="00D54BF5">
        <w:rPr>
          <w:rFonts w:ascii="Times New Roman" w:hAnsi="Times New Roman" w:cs="Times New Roman"/>
          <w:sz w:val="24"/>
        </w:rPr>
        <w:t>as</w:t>
      </w:r>
      <w:r w:rsidR="00423CE3">
        <w:rPr>
          <w:rFonts w:ascii="Times New Roman" w:hAnsi="Times New Roman" w:cs="Times New Roman"/>
          <w:sz w:val="24"/>
        </w:rPr>
        <w:t xml:space="preserve"> an extension of </w:t>
      </w:r>
      <w:r w:rsidR="001E7E9C">
        <w:rPr>
          <w:rFonts w:ascii="Times New Roman" w:hAnsi="Times New Roman" w:cs="Times New Roman"/>
          <w:sz w:val="24"/>
        </w:rPr>
        <w:t>P1706-</w:t>
      </w:r>
      <w:r w:rsidR="000A1516">
        <w:rPr>
          <w:rFonts w:ascii="Times New Roman" w:hAnsi="Times New Roman" w:cs="Times New Roman"/>
          <w:sz w:val="24"/>
        </w:rPr>
        <w:t>2</w:t>
      </w:r>
      <w:r w:rsidR="00E625DA">
        <w:rPr>
          <w:rFonts w:ascii="Times New Roman" w:hAnsi="Times New Roman" w:cs="Times New Roman"/>
          <w:sz w:val="24"/>
        </w:rPr>
        <w:t xml:space="preserve"> several days later</w:t>
      </w:r>
      <w:r w:rsidR="000A1516">
        <w:rPr>
          <w:rFonts w:ascii="Times New Roman" w:hAnsi="Times New Roman" w:cs="Times New Roman"/>
          <w:sz w:val="24"/>
        </w:rPr>
        <w:t xml:space="preserve">, differs from </w:t>
      </w:r>
      <w:r w:rsidR="00AE27AB">
        <w:rPr>
          <w:rFonts w:ascii="Times New Roman" w:hAnsi="Times New Roman" w:cs="Times New Roman"/>
          <w:sz w:val="24"/>
        </w:rPr>
        <w:t>P1706-</w:t>
      </w:r>
      <w:r w:rsidR="000A1516">
        <w:rPr>
          <w:rFonts w:ascii="Times New Roman" w:hAnsi="Times New Roman" w:cs="Times New Roman"/>
          <w:sz w:val="24"/>
        </w:rPr>
        <w:t>2 considerably in terms of the implied rate</w:t>
      </w:r>
      <w:r w:rsidR="00994AB2">
        <w:rPr>
          <w:rFonts w:ascii="Times New Roman" w:hAnsi="Times New Roman" w:cs="Times New Roman"/>
          <w:sz w:val="24"/>
        </w:rPr>
        <w:t>s</w:t>
      </w:r>
      <w:r w:rsidR="000A1516">
        <w:rPr>
          <w:rFonts w:ascii="Times New Roman" w:hAnsi="Times New Roman" w:cs="Times New Roman"/>
          <w:sz w:val="24"/>
        </w:rPr>
        <w:t xml:space="preserve"> of change in ΔO</w:t>
      </w:r>
      <w:r w:rsidR="000A1516">
        <w:rPr>
          <w:rFonts w:ascii="Times New Roman" w:hAnsi="Times New Roman" w:cs="Times New Roman"/>
          <w:sz w:val="24"/>
          <w:vertAlign w:val="subscript"/>
        </w:rPr>
        <w:t>2</w:t>
      </w:r>
      <w:r w:rsidR="000A1516">
        <w:rPr>
          <w:rFonts w:ascii="Times New Roman" w:hAnsi="Times New Roman" w:cs="Times New Roman"/>
          <w:sz w:val="24"/>
        </w:rPr>
        <w:t>/</w:t>
      </w:r>
      <w:proofErr w:type="spellStart"/>
      <w:r w:rsidR="000A1516">
        <w:rPr>
          <w:rFonts w:ascii="Times New Roman" w:hAnsi="Times New Roman" w:cs="Times New Roman"/>
          <w:sz w:val="24"/>
        </w:rPr>
        <w:t>Ar</w:t>
      </w:r>
      <w:proofErr w:type="spellEnd"/>
      <w:r w:rsidR="000A1516">
        <w:rPr>
          <w:rFonts w:ascii="Times New Roman" w:hAnsi="Times New Roman" w:cs="Times New Roman"/>
          <w:sz w:val="24"/>
        </w:rPr>
        <w:t xml:space="preserve"> observed </w:t>
      </w:r>
      <w:r w:rsidR="00994AB2">
        <w:rPr>
          <w:rFonts w:ascii="Times New Roman" w:hAnsi="Times New Roman" w:cs="Times New Roman"/>
          <w:sz w:val="24"/>
        </w:rPr>
        <w:t>during the two respective cycles</w:t>
      </w:r>
      <w:r w:rsidR="000D7662">
        <w:rPr>
          <w:rFonts w:ascii="Times New Roman" w:hAnsi="Times New Roman" w:cs="Times New Roman"/>
          <w:sz w:val="24"/>
        </w:rPr>
        <w:t xml:space="preserve"> </w:t>
      </w:r>
      <w:r w:rsidR="004F15B2">
        <w:rPr>
          <w:rFonts w:ascii="Times New Roman" w:hAnsi="Times New Roman" w:cs="Times New Roman"/>
          <w:sz w:val="24"/>
        </w:rPr>
        <w:t>(</w:t>
      </w:r>
      <w:r w:rsidR="000D7662">
        <w:rPr>
          <w:rFonts w:ascii="Times New Roman" w:hAnsi="Times New Roman" w:cs="Times New Roman"/>
          <w:sz w:val="24"/>
        </w:rPr>
        <w:t xml:space="preserve">Figure </w:t>
      </w:r>
      <w:r w:rsidR="00F73ED9">
        <w:rPr>
          <w:rFonts w:ascii="Times New Roman" w:hAnsi="Times New Roman" w:cs="Times New Roman"/>
          <w:sz w:val="24"/>
        </w:rPr>
        <w:t>6</w:t>
      </w:r>
      <w:r w:rsidR="004F15B2">
        <w:rPr>
          <w:rFonts w:ascii="Times New Roman" w:hAnsi="Times New Roman" w:cs="Times New Roman"/>
          <w:sz w:val="24"/>
        </w:rPr>
        <w:t>)</w:t>
      </w:r>
      <w:r w:rsidR="00B416E9">
        <w:rPr>
          <w:rFonts w:ascii="Times New Roman" w:hAnsi="Times New Roman" w:cs="Times New Roman"/>
          <w:sz w:val="24"/>
        </w:rPr>
        <w:t xml:space="preserve">. </w:t>
      </w:r>
      <w:r w:rsidR="00994AB2">
        <w:rPr>
          <w:rFonts w:ascii="Times New Roman" w:hAnsi="Times New Roman" w:cs="Times New Roman"/>
          <w:sz w:val="24"/>
        </w:rPr>
        <w:t xml:space="preserve">This observation </w:t>
      </w:r>
      <w:r w:rsidR="00AB7101">
        <w:rPr>
          <w:rFonts w:ascii="Times New Roman" w:hAnsi="Times New Roman" w:cs="Times New Roman"/>
          <w:sz w:val="24"/>
        </w:rPr>
        <w:t xml:space="preserve">indeed suggests that short deployments </w:t>
      </w:r>
      <w:r w:rsidR="00E625DA">
        <w:rPr>
          <w:rFonts w:ascii="Times New Roman" w:hAnsi="Times New Roman" w:cs="Times New Roman"/>
          <w:sz w:val="24"/>
        </w:rPr>
        <w:t xml:space="preserve">(2-3 days) </w:t>
      </w:r>
      <w:r w:rsidR="00AF5994">
        <w:rPr>
          <w:rFonts w:ascii="Times New Roman" w:hAnsi="Times New Roman" w:cs="Times New Roman"/>
          <w:sz w:val="24"/>
        </w:rPr>
        <w:t>can produce differing</w:t>
      </w:r>
      <w:r w:rsidR="00AB7101">
        <w:rPr>
          <w:rFonts w:ascii="Times New Roman" w:hAnsi="Times New Roman" w:cs="Times New Roman"/>
          <w:sz w:val="24"/>
        </w:rPr>
        <w:t xml:space="preserve"> rates of change in mixed-layer </w:t>
      </w:r>
      <w:r w:rsidR="00AB7101">
        <w:rPr>
          <w:rFonts w:ascii="Times New Roman" w:hAnsi="Times New Roman" w:cs="Times New Roman"/>
          <w:sz w:val="24"/>
        </w:rPr>
        <w:lastRenderedPageBreak/>
        <w:t xml:space="preserve">biological oxygen </w:t>
      </w:r>
      <w:r w:rsidR="006E0DEE">
        <w:rPr>
          <w:rFonts w:ascii="Times New Roman" w:hAnsi="Times New Roman" w:cs="Times New Roman"/>
          <w:sz w:val="24"/>
        </w:rPr>
        <w:t xml:space="preserve">saturation anomaly </w:t>
      </w:r>
      <w:r w:rsidR="00705D02">
        <w:rPr>
          <w:rFonts w:ascii="Times New Roman" w:hAnsi="Times New Roman" w:cs="Times New Roman"/>
          <w:sz w:val="24"/>
        </w:rPr>
        <w:t>compared to</w:t>
      </w:r>
      <w:r w:rsidR="00A60836">
        <w:rPr>
          <w:rFonts w:ascii="Times New Roman" w:hAnsi="Times New Roman" w:cs="Times New Roman"/>
          <w:sz w:val="24"/>
        </w:rPr>
        <w:t xml:space="preserve"> </w:t>
      </w:r>
      <w:r w:rsidR="003772C0">
        <w:rPr>
          <w:rFonts w:ascii="Times New Roman" w:hAnsi="Times New Roman" w:cs="Times New Roman"/>
          <w:sz w:val="24"/>
        </w:rPr>
        <w:t>calculat</w:t>
      </w:r>
      <w:r w:rsidR="00705D02">
        <w:rPr>
          <w:rFonts w:ascii="Times New Roman" w:hAnsi="Times New Roman" w:cs="Times New Roman"/>
          <w:sz w:val="24"/>
        </w:rPr>
        <w:t>ions</w:t>
      </w:r>
      <w:r w:rsidR="003772C0">
        <w:rPr>
          <w:rFonts w:ascii="Times New Roman" w:hAnsi="Times New Roman" w:cs="Times New Roman"/>
          <w:sz w:val="24"/>
        </w:rPr>
        <w:t xml:space="preserve"> </w:t>
      </w:r>
      <w:r w:rsidR="006A61E8">
        <w:rPr>
          <w:rFonts w:ascii="Times New Roman" w:hAnsi="Times New Roman" w:cs="Times New Roman"/>
          <w:sz w:val="24"/>
        </w:rPr>
        <w:t>using</w:t>
      </w:r>
      <w:r w:rsidR="00A60836">
        <w:rPr>
          <w:rFonts w:ascii="Times New Roman" w:hAnsi="Times New Roman" w:cs="Times New Roman"/>
          <w:sz w:val="24"/>
        </w:rPr>
        <w:t xml:space="preserve"> longer-term (weeklong or greater) </w:t>
      </w:r>
      <w:r w:rsidR="003772C0">
        <w:rPr>
          <w:rFonts w:ascii="Times New Roman" w:hAnsi="Times New Roman" w:cs="Times New Roman"/>
          <w:sz w:val="24"/>
        </w:rPr>
        <w:t>measurements</w:t>
      </w:r>
      <w:r w:rsidR="00F907DB">
        <w:rPr>
          <w:rFonts w:ascii="Times New Roman" w:hAnsi="Times New Roman" w:cs="Times New Roman"/>
          <w:sz w:val="24"/>
        </w:rPr>
        <w:t>.</w:t>
      </w:r>
      <w:r w:rsidR="003772C0">
        <w:rPr>
          <w:rFonts w:ascii="Times New Roman" w:hAnsi="Times New Roman" w:cs="Times New Roman"/>
          <w:sz w:val="24"/>
        </w:rPr>
        <w:t xml:space="preserve"> </w:t>
      </w:r>
      <w:r w:rsidR="00326EE5">
        <w:rPr>
          <w:rFonts w:ascii="Times New Roman" w:hAnsi="Times New Roman" w:cs="Times New Roman"/>
          <w:sz w:val="24"/>
        </w:rPr>
        <w:t>S</w:t>
      </w:r>
      <w:r w:rsidR="00F907DB">
        <w:rPr>
          <w:rFonts w:ascii="Times New Roman" w:hAnsi="Times New Roman" w:cs="Times New Roman"/>
          <w:sz w:val="24"/>
        </w:rPr>
        <w:t>uch longer</w:t>
      </w:r>
      <w:r w:rsidR="002021FF">
        <w:rPr>
          <w:rFonts w:ascii="Times New Roman" w:hAnsi="Times New Roman" w:cs="Times New Roman"/>
          <w:sz w:val="24"/>
        </w:rPr>
        <w:t xml:space="preserve"> </w:t>
      </w:r>
      <w:r w:rsidR="00A60836">
        <w:rPr>
          <w:rFonts w:ascii="Times New Roman" w:hAnsi="Times New Roman" w:cs="Times New Roman"/>
          <w:sz w:val="24"/>
        </w:rPr>
        <w:t xml:space="preserve">timescales </w:t>
      </w:r>
      <w:r w:rsidR="00F907DB">
        <w:rPr>
          <w:rFonts w:ascii="Times New Roman" w:hAnsi="Times New Roman" w:cs="Times New Roman"/>
          <w:sz w:val="24"/>
        </w:rPr>
        <w:t xml:space="preserve">are generally </w:t>
      </w:r>
      <w:r w:rsidR="00FD4E07">
        <w:rPr>
          <w:rFonts w:ascii="Times New Roman" w:hAnsi="Times New Roman" w:cs="Times New Roman"/>
          <w:sz w:val="24"/>
        </w:rPr>
        <w:t xml:space="preserve">more characteristic of the residence time of </w:t>
      </w:r>
      <w:r w:rsidR="00CA51CE">
        <w:rPr>
          <w:rFonts w:ascii="Times New Roman" w:hAnsi="Times New Roman" w:cs="Times New Roman"/>
          <w:sz w:val="24"/>
        </w:rPr>
        <w:t>biological ox</w:t>
      </w:r>
      <w:r w:rsidR="007C2188">
        <w:rPr>
          <w:rFonts w:ascii="Times New Roman" w:hAnsi="Times New Roman" w:cs="Times New Roman"/>
          <w:sz w:val="24"/>
        </w:rPr>
        <w:t>y</w:t>
      </w:r>
      <w:r w:rsidR="00CA51CE">
        <w:rPr>
          <w:rFonts w:ascii="Times New Roman" w:hAnsi="Times New Roman" w:cs="Times New Roman"/>
          <w:sz w:val="24"/>
        </w:rPr>
        <w:t>gen</w:t>
      </w:r>
      <w:r w:rsidR="00FD4E07">
        <w:rPr>
          <w:rFonts w:ascii="Times New Roman" w:hAnsi="Times New Roman" w:cs="Times New Roman"/>
          <w:sz w:val="24"/>
        </w:rPr>
        <w:t xml:space="preserve"> in the surface ocean</w:t>
      </w:r>
      <w:r w:rsidR="00985B6E" w:rsidRPr="003E0BA7">
        <w:rPr>
          <w:rFonts w:ascii="Times New Roman" w:hAnsi="Times New Roman" w:cs="Times New Roman"/>
          <w:sz w:val="24"/>
        </w:rPr>
        <w:t>.</w:t>
      </w:r>
      <w:r w:rsidR="005303B6">
        <w:rPr>
          <w:rFonts w:ascii="Times New Roman" w:hAnsi="Times New Roman" w:cs="Times New Roman"/>
          <w:sz w:val="24"/>
        </w:rPr>
        <w:t xml:space="preserve"> At the same time, however, the residence time of biological oxygen in the surface layer in this region with respect to the biology is short, as evidenced by rapid changes in oxygen concentrations</w:t>
      </w:r>
      <w:r w:rsidR="00DE1879">
        <w:rPr>
          <w:rFonts w:ascii="Times New Roman" w:hAnsi="Times New Roman" w:cs="Times New Roman"/>
          <w:sz w:val="24"/>
        </w:rPr>
        <w:t>.</w:t>
      </w:r>
    </w:p>
    <w:p w14:paraId="3E0E16A2" w14:textId="6C9FFFC5" w:rsidR="00B7719A" w:rsidRPr="003A1D4F" w:rsidRDefault="00B7719A" w:rsidP="008B1AC4">
      <w:pPr>
        <w:spacing w:line="480" w:lineRule="auto"/>
        <w:ind w:firstLine="720"/>
        <w:contextualSpacing/>
        <w:rPr>
          <w:rFonts w:ascii="Times New Roman" w:hAnsi="Times New Roman" w:cs="Times New Roman"/>
          <w:sz w:val="24"/>
        </w:rPr>
      </w:pPr>
      <w:proofErr w:type="gramStart"/>
      <w:r>
        <w:rPr>
          <w:rFonts w:ascii="Times New Roman" w:hAnsi="Times New Roman" w:cs="Times New Roman"/>
          <w:sz w:val="24"/>
        </w:rPr>
        <w:t>A number of</w:t>
      </w:r>
      <w:proofErr w:type="gramEnd"/>
      <w:r>
        <w:rPr>
          <w:rFonts w:ascii="Times New Roman" w:hAnsi="Times New Roman" w:cs="Times New Roman"/>
          <w:sz w:val="24"/>
        </w:rPr>
        <w:t xml:space="preserve"> experimental limitations to the </w:t>
      </w:r>
      <w:proofErr w:type="spellStart"/>
      <w:r w:rsidR="00BF30FE">
        <w:rPr>
          <w:rFonts w:ascii="Times New Roman" w:hAnsi="Times New Roman" w:cs="Times New Roman"/>
          <w:sz w:val="24"/>
        </w:rPr>
        <w:t>Lagrangian</w:t>
      </w:r>
      <w:proofErr w:type="spellEnd"/>
      <w:r w:rsidR="00BF30FE">
        <w:rPr>
          <w:rFonts w:ascii="Times New Roman" w:hAnsi="Times New Roman" w:cs="Times New Roman"/>
          <w:sz w:val="24"/>
        </w:rPr>
        <w:t xml:space="preserve"> design of this study also warrant mention. T</w:t>
      </w:r>
      <w:r w:rsidRPr="00B7719A">
        <w:rPr>
          <w:rFonts w:ascii="Times New Roman" w:hAnsi="Times New Roman" w:cs="Times New Roman"/>
          <w:sz w:val="24"/>
        </w:rPr>
        <w:t xml:space="preserve">he possibility does exist that the </w:t>
      </w:r>
      <w:proofErr w:type="spellStart"/>
      <w:r w:rsidRPr="00B7719A">
        <w:rPr>
          <w:rFonts w:ascii="Times New Roman" w:hAnsi="Times New Roman" w:cs="Times New Roman"/>
          <w:sz w:val="24"/>
        </w:rPr>
        <w:t>drogued</w:t>
      </w:r>
      <w:proofErr w:type="spellEnd"/>
      <w:r w:rsidRPr="00B7719A">
        <w:rPr>
          <w:rFonts w:ascii="Times New Roman" w:hAnsi="Times New Roman" w:cs="Times New Roman"/>
          <w:sz w:val="24"/>
        </w:rPr>
        <w:t xml:space="preserve"> experimental array drifted relative to the water mass. First, the array is fitted with a surface float, which is subject to surface currents and winds, imparting some influence on the array’s trajectory. Second, the array was fitted with racks and bottles for other experiments at several depths, including depths deeper than 15m. The hydrodynamic drag resulting from </w:t>
      </w:r>
      <w:r w:rsidR="00532025">
        <w:rPr>
          <w:rFonts w:ascii="Times New Roman" w:hAnsi="Times New Roman" w:cs="Times New Roman"/>
          <w:sz w:val="24"/>
        </w:rPr>
        <w:t xml:space="preserve">the surface float and </w:t>
      </w:r>
      <w:r w:rsidRPr="00B7719A">
        <w:rPr>
          <w:rFonts w:ascii="Times New Roman" w:hAnsi="Times New Roman" w:cs="Times New Roman"/>
          <w:sz w:val="24"/>
        </w:rPr>
        <w:t>these bottle experiments is another source of potential</w:t>
      </w:r>
      <w:r w:rsidR="00AB67AE">
        <w:rPr>
          <w:rFonts w:ascii="Times New Roman" w:hAnsi="Times New Roman" w:cs="Times New Roman"/>
          <w:sz w:val="24"/>
        </w:rPr>
        <w:t xml:space="preserve"> divergence between the original water mass and the </w:t>
      </w:r>
      <w:proofErr w:type="spellStart"/>
      <w:r w:rsidR="00AB67AE">
        <w:rPr>
          <w:rFonts w:ascii="Times New Roman" w:hAnsi="Times New Roman" w:cs="Times New Roman"/>
          <w:sz w:val="24"/>
        </w:rPr>
        <w:t>drogued</w:t>
      </w:r>
      <w:proofErr w:type="spellEnd"/>
      <w:r w:rsidR="00AB67AE">
        <w:rPr>
          <w:rFonts w:ascii="Times New Roman" w:hAnsi="Times New Roman" w:cs="Times New Roman"/>
          <w:sz w:val="24"/>
        </w:rPr>
        <w:t xml:space="preserve"> array</w:t>
      </w:r>
      <w:r w:rsidRPr="00B7719A">
        <w:rPr>
          <w:rFonts w:ascii="Times New Roman" w:hAnsi="Times New Roman" w:cs="Times New Roman"/>
          <w:sz w:val="24"/>
        </w:rPr>
        <w:t>.</w:t>
      </w:r>
      <w:r w:rsidR="00AB67AE">
        <w:rPr>
          <w:rFonts w:ascii="Times New Roman" w:hAnsi="Times New Roman" w:cs="Times New Roman"/>
          <w:sz w:val="24"/>
        </w:rPr>
        <w:t xml:space="preserve"> </w:t>
      </w:r>
    </w:p>
    <w:p w14:paraId="1DAB7850" w14:textId="5C2747BD" w:rsidR="008B1AC4" w:rsidRDefault="00B147CF" w:rsidP="00680CDE">
      <w:pPr>
        <w:spacing w:line="480" w:lineRule="auto"/>
        <w:ind w:firstLine="720"/>
        <w:contextualSpacing/>
        <w:rPr>
          <w:rFonts w:ascii="Times New Roman" w:hAnsi="Times New Roman" w:cs="Times New Roman"/>
          <w:sz w:val="24"/>
        </w:rPr>
      </w:pPr>
      <w:r>
        <w:rPr>
          <w:rFonts w:ascii="Times New Roman" w:hAnsi="Times New Roman" w:cs="Times New Roman"/>
          <w:sz w:val="24"/>
        </w:rPr>
        <w:t>W</w:t>
      </w:r>
      <w:r w:rsidR="008B1AC4">
        <w:rPr>
          <w:rFonts w:ascii="Times New Roman" w:hAnsi="Times New Roman" w:cs="Times New Roman"/>
          <w:sz w:val="24"/>
        </w:rPr>
        <w:t xml:space="preserve">e </w:t>
      </w:r>
      <w:r>
        <w:rPr>
          <w:rFonts w:ascii="Times New Roman" w:hAnsi="Times New Roman" w:cs="Times New Roman"/>
          <w:sz w:val="24"/>
        </w:rPr>
        <w:t xml:space="preserve">also do </w:t>
      </w:r>
      <w:r w:rsidR="008B1AC4">
        <w:rPr>
          <w:rFonts w:ascii="Times New Roman" w:hAnsi="Times New Roman" w:cs="Times New Roman"/>
          <w:sz w:val="24"/>
        </w:rPr>
        <w:t xml:space="preserve">reemphasize that the California Current system in many ways represents a worst-case environment for the </w:t>
      </w:r>
      <w:r w:rsidR="00531013">
        <w:rPr>
          <w:rFonts w:ascii="Times New Roman" w:hAnsi="Times New Roman" w:cs="Times New Roman"/>
          <w:sz w:val="24"/>
        </w:rPr>
        <w:t>quantification of NCP from</w:t>
      </w:r>
      <w:r w:rsidR="008B1AC4">
        <w:rPr>
          <w:rFonts w:ascii="Times New Roman" w:hAnsi="Times New Roman" w:cs="Times New Roman"/>
          <w:sz w:val="24"/>
        </w:rPr>
        <w:t xml:space="preserve"> EIMS and</w:t>
      </w:r>
      <w:r w:rsidR="00C142C3">
        <w:rPr>
          <w:rFonts w:ascii="Times New Roman" w:hAnsi="Times New Roman" w:cs="Times New Roman"/>
          <w:sz w:val="24"/>
        </w:rPr>
        <w:t>/or</w:t>
      </w:r>
      <w:r w:rsidR="008B1AC4">
        <w:rPr>
          <w:rFonts w:ascii="Times New Roman" w:hAnsi="Times New Roman" w:cs="Times New Roman"/>
          <w:sz w:val="24"/>
        </w:rPr>
        <w:t xml:space="preserve"> MIMS-based O</w:t>
      </w:r>
      <w:r w:rsidR="008B1AC4">
        <w:rPr>
          <w:rFonts w:ascii="Times New Roman" w:hAnsi="Times New Roman" w:cs="Times New Roman"/>
          <w:sz w:val="24"/>
          <w:vertAlign w:val="subscript"/>
        </w:rPr>
        <w:t>2</w:t>
      </w:r>
      <w:r w:rsidR="008B1AC4">
        <w:rPr>
          <w:rFonts w:ascii="Times New Roman" w:hAnsi="Times New Roman" w:cs="Times New Roman"/>
          <w:sz w:val="24"/>
        </w:rPr>
        <w:t>/</w:t>
      </w:r>
      <w:proofErr w:type="spellStart"/>
      <w:r w:rsidR="008B1AC4">
        <w:rPr>
          <w:rFonts w:ascii="Times New Roman" w:hAnsi="Times New Roman" w:cs="Times New Roman"/>
          <w:sz w:val="24"/>
        </w:rPr>
        <w:t>Ar</w:t>
      </w:r>
      <w:proofErr w:type="spellEnd"/>
      <w:r w:rsidR="008B1AC4">
        <w:rPr>
          <w:rFonts w:ascii="Times New Roman" w:hAnsi="Times New Roman" w:cs="Times New Roman"/>
          <w:sz w:val="24"/>
        </w:rPr>
        <w:t xml:space="preserve"> measurements.</w:t>
      </w:r>
      <w:r>
        <w:rPr>
          <w:rFonts w:ascii="Times New Roman" w:hAnsi="Times New Roman" w:cs="Times New Roman"/>
          <w:sz w:val="24"/>
        </w:rPr>
        <w:t xml:space="preserve"> </w:t>
      </w:r>
      <w:r w:rsidRPr="00E46F57">
        <w:rPr>
          <w:rFonts w:ascii="Times New Roman" w:hAnsi="Times New Roman" w:cs="Times New Roman"/>
          <w:sz w:val="24"/>
        </w:rPr>
        <w:t>Upwelling waters from depth in this region are often highly undersaturated in O</w:t>
      </w:r>
      <w:r w:rsidRPr="00E46F57">
        <w:rPr>
          <w:rFonts w:ascii="Times New Roman" w:hAnsi="Times New Roman" w:cs="Times New Roman"/>
          <w:sz w:val="24"/>
          <w:vertAlign w:val="subscript"/>
        </w:rPr>
        <w:t>2</w:t>
      </w:r>
      <w:r w:rsidRPr="00E46F57">
        <w:rPr>
          <w:rFonts w:ascii="Times New Roman" w:hAnsi="Times New Roman" w:cs="Times New Roman"/>
          <w:sz w:val="24"/>
        </w:rPr>
        <w:t>/</w:t>
      </w:r>
      <w:proofErr w:type="spellStart"/>
      <w:r w:rsidR="00D258F6" w:rsidRPr="00E46F57">
        <w:rPr>
          <w:rFonts w:ascii="Times New Roman" w:hAnsi="Times New Roman" w:cs="Times New Roman"/>
          <w:sz w:val="24"/>
        </w:rPr>
        <w:t>Ar</w:t>
      </w:r>
      <w:proofErr w:type="spellEnd"/>
      <w:r w:rsidR="00D258F6" w:rsidRPr="00E46F57">
        <w:rPr>
          <w:rFonts w:ascii="Times New Roman" w:hAnsi="Times New Roman" w:cs="Times New Roman"/>
          <w:sz w:val="24"/>
        </w:rPr>
        <w:t xml:space="preserve"> and</w:t>
      </w:r>
      <w:r w:rsidR="007B5A9C" w:rsidRPr="00E46F57">
        <w:rPr>
          <w:rFonts w:ascii="Times New Roman" w:hAnsi="Times New Roman" w:cs="Times New Roman"/>
          <w:sz w:val="24"/>
        </w:rPr>
        <w:t xml:space="preserve"> </w:t>
      </w:r>
      <w:r w:rsidR="00931A9D">
        <w:rPr>
          <w:rFonts w:ascii="Times New Roman" w:hAnsi="Times New Roman" w:cs="Times New Roman"/>
          <w:sz w:val="24"/>
        </w:rPr>
        <w:t>likely</w:t>
      </w:r>
      <w:r w:rsidR="00931A9D" w:rsidRPr="00E46F57">
        <w:rPr>
          <w:rFonts w:ascii="Times New Roman" w:hAnsi="Times New Roman" w:cs="Times New Roman"/>
          <w:sz w:val="24"/>
        </w:rPr>
        <w:t xml:space="preserve"> </w:t>
      </w:r>
      <w:r w:rsidR="007B5A9C" w:rsidRPr="00E46F57">
        <w:rPr>
          <w:rFonts w:ascii="Times New Roman" w:hAnsi="Times New Roman" w:cs="Times New Roman"/>
          <w:sz w:val="24"/>
        </w:rPr>
        <w:t xml:space="preserve">violate </w:t>
      </w:r>
      <w:r w:rsidR="004E7628">
        <w:rPr>
          <w:rFonts w:ascii="Times New Roman" w:hAnsi="Times New Roman" w:cs="Times New Roman"/>
          <w:sz w:val="24"/>
        </w:rPr>
        <w:t>the assumption of negligible vertical fluxes</w:t>
      </w:r>
      <w:r w:rsidR="007B5A9C" w:rsidRPr="00E46F57">
        <w:rPr>
          <w:rFonts w:ascii="Times New Roman" w:hAnsi="Times New Roman" w:cs="Times New Roman"/>
          <w:sz w:val="24"/>
        </w:rPr>
        <w:t xml:space="preserve"> frequently</w:t>
      </w:r>
      <w:r w:rsidR="00944743">
        <w:rPr>
          <w:rFonts w:ascii="Times New Roman" w:hAnsi="Times New Roman" w:cs="Times New Roman"/>
          <w:sz w:val="24"/>
        </w:rPr>
        <w:t>.</w:t>
      </w:r>
      <w:r w:rsidR="007B5A9C">
        <w:rPr>
          <w:rFonts w:ascii="Times New Roman" w:hAnsi="Times New Roman" w:cs="Times New Roman"/>
          <w:sz w:val="24"/>
        </w:rPr>
        <w:t xml:space="preserve"> </w:t>
      </w:r>
      <w:r w:rsidR="00C21FD2">
        <w:rPr>
          <w:rFonts w:ascii="Times New Roman" w:hAnsi="Times New Roman" w:cs="Times New Roman"/>
          <w:sz w:val="24"/>
        </w:rPr>
        <w:t>Under certain local conditions,</w:t>
      </w:r>
      <w:r w:rsidR="00011212">
        <w:rPr>
          <w:rFonts w:ascii="Times New Roman" w:hAnsi="Times New Roman" w:cs="Times New Roman"/>
          <w:sz w:val="24"/>
        </w:rPr>
        <w:t xml:space="preserve"> </w:t>
      </w:r>
      <w:r w:rsidR="00C8219F">
        <w:rPr>
          <w:rFonts w:ascii="Times New Roman" w:hAnsi="Times New Roman" w:cs="Times New Roman"/>
          <w:sz w:val="24"/>
        </w:rPr>
        <w:t xml:space="preserve">ongoing </w:t>
      </w:r>
      <w:r w:rsidR="00A42BD7">
        <w:rPr>
          <w:rFonts w:ascii="Times New Roman" w:hAnsi="Times New Roman" w:cs="Times New Roman"/>
          <w:sz w:val="24"/>
        </w:rPr>
        <w:t>equilibratio</w:t>
      </w:r>
      <w:r w:rsidR="00662E09">
        <w:rPr>
          <w:rFonts w:ascii="Times New Roman" w:hAnsi="Times New Roman" w:cs="Times New Roman"/>
          <w:sz w:val="24"/>
        </w:rPr>
        <w:t>n between the undersaturated</w:t>
      </w:r>
      <w:r w:rsidR="007B5A9C">
        <w:rPr>
          <w:rFonts w:ascii="Times New Roman" w:hAnsi="Times New Roman" w:cs="Times New Roman"/>
          <w:sz w:val="24"/>
        </w:rPr>
        <w:t xml:space="preserve"> surface mixed layer </w:t>
      </w:r>
      <w:r w:rsidR="00662E09">
        <w:rPr>
          <w:rFonts w:ascii="Times New Roman" w:hAnsi="Times New Roman" w:cs="Times New Roman"/>
          <w:sz w:val="24"/>
        </w:rPr>
        <w:t xml:space="preserve">and </w:t>
      </w:r>
      <w:r w:rsidR="007B5A9C">
        <w:rPr>
          <w:rFonts w:ascii="Times New Roman" w:hAnsi="Times New Roman" w:cs="Times New Roman"/>
          <w:sz w:val="24"/>
        </w:rPr>
        <w:t xml:space="preserve">the atmosphere </w:t>
      </w:r>
      <w:r w:rsidR="00944C95">
        <w:rPr>
          <w:rFonts w:ascii="Times New Roman" w:hAnsi="Times New Roman" w:cs="Times New Roman"/>
          <w:sz w:val="24"/>
        </w:rPr>
        <w:t xml:space="preserve">may </w:t>
      </w:r>
      <w:r w:rsidR="003522D2">
        <w:rPr>
          <w:rFonts w:ascii="Times New Roman" w:hAnsi="Times New Roman" w:cs="Times New Roman"/>
          <w:sz w:val="24"/>
        </w:rPr>
        <w:t>result in apparent O</w:t>
      </w:r>
      <w:r w:rsidR="003522D2">
        <w:rPr>
          <w:rFonts w:ascii="Times New Roman" w:hAnsi="Times New Roman" w:cs="Times New Roman"/>
          <w:sz w:val="24"/>
          <w:vertAlign w:val="subscript"/>
        </w:rPr>
        <w:t>2</w:t>
      </w:r>
      <w:r w:rsidR="003522D2">
        <w:rPr>
          <w:rFonts w:ascii="Times New Roman" w:hAnsi="Times New Roman" w:cs="Times New Roman"/>
          <w:sz w:val="24"/>
        </w:rPr>
        <w:t>/</w:t>
      </w:r>
      <w:proofErr w:type="spellStart"/>
      <w:r w:rsidR="003522D2">
        <w:rPr>
          <w:rFonts w:ascii="Times New Roman" w:hAnsi="Times New Roman" w:cs="Times New Roman"/>
          <w:sz w:val="24"/>
        </w:rPr>
        <w:t>Ar</w:t>
      </w:r>
      <w:proofErr w:type="spellEnd"/>
      <w:r w:rsidR="003522D2">
        <w:rPr>
          <w:rFonts w:ascii="Times New Roman" w:hAnsi="Times New Roman" w:cs="Times New Roman"/>
          <w:sz w:val="24"/>
        </w:rPr>
        <w:t xml:space="preserve"> undersaturation </w:t>
      </w:r>
      <w:r w:rsidR="007B5A9C">
        <w:rPr>
          <w:rFonts w:ascii="Times New Roman" w:hAnsi="Times New Roman" w:cs="Times New Roman"/>
          <w:sz w:val="24"/>
        </w:rPr>
        <w:t xml:space="preserve">even </w:t>
      </w:r>
      <w:r w:rsidR="00086285">
        <w:rPr>
          <w:rFonts w:ascii="Times New Roman" w:hAnsi="Times New Roman" w:cs="Times New Roman"/>
          <w:sz w:val="24"/>
        </w:rPr>
        <w:t>while</w:t>
      </w:r>
      <w:r w:rsidR="007B5A9C">
        <w:rPr>
          <w:rFonts w:ascii="Times New Roman" w:hAnsi="Times New Roman" w:cs="Times New Roman"/>
          <w:sz w:val="24"/>
        </w:rPr>
        <w:t xml:space="preserve"> mixed layer production rates are high and positive. </w:t>
      </w:r>
      <w:r w:rsidR="00674B96">
        <w:rPr>
          <w:rFonts w:ascii="Times New Roman" w:hAnsi="Times New Roman" w:cs="Times New Roman"/>
          <w:sz w:val="24"/>
        </w:rPr>
        <w:t>Alternatively, elevated productivity in the surface mixed layer might contribute to O</w:t>
      </w:r>
      <w:r w:rsidR="00674B96">
        <w:rPr>
          <w:rFonts w:ascii="Times New Roman" w:hAnsi="Times New Roman" w:cs="Times New Roman"/>
          <w:sz w:val="24"/>
          <w:vertAlign w:val="subscript"/>
        </w:rPr>
        <w:t>2</w:t>
      </w:r>
      <w:r w:rsidR="00674B96">
        <w:rPr>
          <w:rFonts w:ascii="Times New Roman" w:hAnsi="Times New Roman" w:cs="Times New Roman"/>
          <w:sz w:val="24"/>
        </w:rPr>
        <w:t>/</w:t>
      </w:r>
      <w:proofErr w:type="spellStart"/>
      <w:r w:rsidR="00674B96">
        <w:rPr>
          <w:rFonts w:ascii="Times New Roman" w:hAnsi="Times New Roman" w:cs="Times New Roman"/>
          <w:sz w:val="24"/>
        </w:rPr>
        <w:t>Ar</w:t>
      </w:r>
      <w:proofErr w:type="spellEnd"/>
      <w:r w:rsidR="00674B96">
        <w:rPr>
          <w:rFonts w:ascii="Times New Roman" w:hAnsi="Times New Roman" w:cs="Times New Roman"/>
          <w:sz w:val="24"/>
        </w:rPr>
        <w:t xml:space="preserve"> </w:t>
      </w:r>
      <w:r w:rsidR="00DB504A">
        <w:rPr>
          <w:rFonts w:ascii="Times New Roman" w:hAnsi="Times New Roman" w:cs="Times New Roman"/>
          <w:sz w:val="24"/>
        </w:rPr>
        <w:t>super</w:t>
      </w:r>
      <w:r w:rsidR="006E0DEE">
        <w:rPr>
          <w:rFonts w:ascii="Times New Roman" w:hAnsi="Times New Roman" w:cs="Times New Roman"/>
          <w:sz w:val="24"/>
        </w:rPr>
        <w:t xml:space="preserve">saturation </w:t>
      </w:r>
      <w:r w:rsidR="00674B96">
        <w:rPr>
          <w:rFonts w:ascii="Times New Roman" w:hAnsi="Times New Roman" w:cs="Times New Roman"/>
          <w:sz w:val="24"/>
        </w:rPr>
        <w:t xml:space="preserve">despite </w:t>
      </w:r>
      <w:r w:rsidR="00B42E08">
        <w:rPr>
          <w:rFonts w:ascii="Times New Roman" w:hAnsi="Times New Roman" w:cs="Times New Roman"/>
          <w:sz w:val="24"/>
        </w:rPr>
        <w:t>the presence of a strong influence from vertical fluxes of low O</w:t>
      </w:r>
      <w:r w:rsidR="00B42E08">
        <w:rPr>
          <w:rFonts w:ascii="Times New Roman" w:hAnsi="Times New Roman" w:cs="Times New Roman"/>
          <w:sz w:val="24"/>
          <w:vertAlign w:val="subscript"/>
        </w:rPr>
        <w:t>2</w:t>
      </w:r>
      <w:r w:rsidR="00B42E08">
        <w:rPr>
          <w:rFonts w:ascii="Times New Roman" w:hAnsi="Times New Roman" w:cs="Times New Roman"/>
          <w:sz w:val="24"/>
        </w:rPr>
        <w:t>/</w:t>
      </w:r>
      <w:proofErr w:type="spellStart"/>
      <w:r w:rsidR="00B42E08">
        <w:rPr>
          <w:rFonts w:ascii="Times New Roman" w:hAnsi="Times New Roman" w:cs="Times New Roman"/>
          <w:sz w:val="24"/>
        </w:rPr>
        <w:t>Ar</w:t>
      </w:r>
      <w:proofErr w:type="spellEnd"/>
      <w:r w:rsidR="00B42E08">
        <w:rPr>
          <w:rFonts w:ascii="Times New Roman" w:hAnsi="Times New Roman" w:cs="Times New Roman"/>
          <w:sz w:val="24"/>
        </w:rPr>
        <w:t xml:space="preserve"> waters</w:t>
      </w:r>
      <w:r w:rsidR="00885905">
        <w:rPr>
          <w:rFonts w:ascii="Times New Roman" w:hAnsi="Times New Roman" w:cs="Times New Roman"/>
          <w:sz w:val="24"/>
        </w:rPr>
        <w:t xml:space="preserve">, leading investigators to take productivity </w:t>
      </w:r>
      <w:r w:rsidR="008C6064">
        <w:rPr>
          <w:rFonts w:ascii="Times New Roman" w:hAnsi="Times New Roman" w:cs="Times New Roman"/>
          <w:sz w:val="24"/>
        </w:rPr>
        <w:t>rates at face value when they in fact represent underestimates</w:t>
      </w:r>
      <w:r w:rsidR="00B42E08">
        <w:rPr>
          <w:rFonts w:ascii="Times New Roman" w:hAnsi="Times New Roman" w:cs="Times New Roman"/>
          <w:sz w:val="24"/>
        </w:rPr>
        <w:t xml:space="preserve">. </w:t>
      </w:r>
      <w:r w:rsidR="009C3EBF">
        <w:rPr>
          <w:rFonts w:ascii="Times New Roman" w:hAnsi="Times New Roman" w:cs="Times New Roman"/>
          <w:sz w:val="24"/>
        </w:rPr>
        <w:t>M</w:t>
      </w:r>
      <w:r w:rsidR="00C126C5">
        <w:rPr>
          <w:rFonts w:ascii="Times New Roman" w:hAnsi="Times New Roman" w:cs="Times New Roman"/>
          <w:sz w:val="24"/>
        </w:rPr>
        <w:t>ulti-day trends in O</w:t>
      </w:r>
      <w:r w:rsidR="00C126C5">
        <w:rPr>
          <w:rFonts w:ascii="Times New Roman" w:hAnsi="Times New Roman" w:cs="Times New Roman"/>
          <w:sz w:val="24"/>
          <w:vertAlign w:val="subscript"/>
        </w:rPr>
        <w:t>2</w:t>
      </w:r>
      <w:r w:rsidR="00C126C5">
        <w:rPr>
          <w:rFonts w:ascii="Times New Roman" w:hAnsi="Times New Roman" w:cs="Times New Roman"/>
          <w:sz w:val="24"/>
        </w:rPr>
        <w:t>/</w:t>
      </w:r>
      <w:proofErr w:type="spellStart"/>
      <w:r w:rsidR="00C126C5">
        <w:rPr>
          <w:rFonts w:ascii="Times New Roman" w:hAnsi="Times New Roman" w:cs="Times New Roman"/>
          <w:sz w:val="24"/>
        </w:rPr>
        <w:t>Ar</w:t>
      </w:r>
      <w:proofErr w:type="spellEnd"/>
      <w:r w:rsidR="00C126C5">
        <w:rPr>
          <w:rFonts w:ascii="Times New Roman" w:hAnsi="Times New Roman" w:cs="Times New Roman"/>
          <w:sz w:val="24"/>
        </w:rPr>
        <w:t xml:space="preserve"> </w:t>
      </w:r>
      <w:r w:rsidR="009C3EBF">
        <w:rPr>
          <w:rFonts w:ascii="Times New Roman" w:hAnsi="Times New Roman" w:cs="Times New Roman"/>
          <w:sz w:val="24"/>
        </w:rPr>
        <w:t>can thus be driven by a combination of biology as well as the physics of air-sea gas exchange.</w:t>
      </w:r>
      <w:r w:rsidR="00C126C5">
        <w:rPr>
          <w:rFonts w:ascii="Times New Roman" w:hAnsi="Times New Roman" w:cs="Times New Roman"/>
          <w:sz w:val="24"/>
        </w:rPr>
        <w:t xml:space="preserve"> </w:t>
      </w:r>
      <w:r w:rsidR="00B42E08">
        <w:rPr>
          <w:rFonts w:ascii="Times New Roman" w:hAnsi="Times New Roman" w:cs="Times New Roman"/>
          <w:sz w:val="24"/>
        </w:rPr>
        <w:t xml:space="preserve">Finally, </w:t>
      </w:r>
      <w:r w:rsidR="00E74609">
        <w:rPr>
          <w:rFonts w:ascii="Times New Roman" w:hAnsi="Times New Roman" w:cs="Times New Roman"/>
          <w:sz w:val="24"/>
        </w:rPr>
        <w:t xml:space="preserve">community </w:t>
      </w:r>
      <w:r w:rsidR="00E74609">
        <w:rPr>
          <w:rFonts w:ascii="Times New Roman" w:hAnsi="Times New Roman" w:cs="Times New Roman"/>
          <w:sz w:val="24"/>
        </w:rPr>
        <w:lastRenderedPageBreak/>
        <w:t xml:space="preserve">metabolic rates along this highly-productive coast might be of a sufficiently dramatic magnitude to </w:t>
      </w:r>
      <w:r w:rsidR="006457D6">
        <w:rPr>
          <w:rFonts w:ascii="Times New Roman" w:hAnsi="Times New Roman" w:cs="Times New Roman"/>
          <w:sz w:val="24"/>
        </w:rPr>
        <w:t xml:space="preserve">unbalance air-sea-exchange from net production/respiration even in the absence of vertical fluxes. </w:t>
      </w:r>
      <w:r w:rsidR="00F633A2">
        <w:rPr>
          <w:rFonts w:ascii="Times New Roman" w:hAnsi="Times New Roman" w:cs="Times New Roman"/>
          <w:sz w:val="24"/>
        </w:rPr>
        <w:t xml:space="preserve">Investigators have long </w:t>
      </w:r>
      <w:r w:rsidR="0028225C">
        <w:rPr>
          <w:rFonts w:ascii="Times New Roman" w:hAnsi="Times New Roman" w:cs="Times New Roman"/>
          <w:sz w:val="24"/>
        </w:rPr>
        <w:t xml:space="preserve">cautioned </w:t>
      </w:r>
      <w:r w:rsidR="00F633A2">
        <w:rPr>
          <w:rFonts w:ascii="Times New Roman" w:hAnsi="Times New Roman" w:cs="Times New Roman"/>
          <w:sz w:val="24"/>
        </w:rPr>
        <w:t>against deploying the O</w:t>
      </w:r>
      <w:r w:rsidR="00F633A2">
        <w:rPr>
          <w:rFonts w:ascii="Times New Roman" w:hAnsi="Times New Roman" w:cs="Times New Roman"/>
          <w:sz w:val="24"/>
          <w:vertAlign w:val="subscript"/>
        </w:rPr>
        <w:t>2</w:t>
      </w:r>
      <w:r w:rsidR="00F633A2">
        <w:rPr>
          <w:rFonts w:ascii="Times New Roman" w:hAnsi="Times New Roman" w:cs="Times New Roman"/>
          <w:sz w:val="24"/>
        </w:rPr>
        <w:t>/</w:t>
      </w:r>
      <w:proofErr w:type="spellStart"/>
      <w:r w:rsidR="00F633A2">
        <w:rPr>
          <w:rFonts w:ascii="Times New Roman" w:hAnsi="Times New Roman" w:cs="Times New Roman"/>
          <w:sz w:val="24"/>
        </w:rPr>
        <w:t>Ar</w:t>
      </w:r>
      <w:proofErr w:type="spellEnd"/>
      <w:r w:rsidR="00F633A2">
        <w:rPr>
          <w:rFonts w:ascii="Times New Roman" w:hAnsi="Times New Roman" w:cs="Times New Roman"/>
          <w:sz w:val="24"/>
        </w:rPr>
        <w:t xml:space="preserve"> method in environments characterized by such factor</w:t>
      </w:r>
      <w:r w:rsidR="00201335">
        <w:rPr>
          <w:rFonts w:ascii="Times New Roman" w:hAnsi="Times New Roman" w:cs="Times New Roman"/>
          <w:sz w:val="24"/>
        </w:rPr>
        <w:t xml:space="preserve">s </w:t>
      </w:r>
      <w:r w:rsidR="0028225C">
        <w:rPr>
          <w:rFonts w:ascii="Times New Roman" w:hAnsi="Times New Roman" w:cs="Times New Roman"/>
          <w:sz w:val="24"/>
        </w:rPr>
        <w:fldChar w:fldCharType="begin">
          <w:fldData xml:space="preserve">PEVuZE5vdGU+PENpdGU+PEF1dGhvcj5IYXNrZWxsPC9BdXRob3I+PFllYXI+MjAxODwvWWVhcj48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</w:fldData>
        </w:fldChar>
      </w:r>
      <w:r w:rsidR="002E6E9F">
        <w:rPr>
          <w:rFonts w:ascii="Times New Roman" w:hAnsi="Times New Roman" w:cs="Times New Roman"/>
          <w:sz w:val="24"/>
        </w:rPr>
        <w:instrText xml:space="preserve"> ADDIN EN.CITE </w:instrText>
      </w:r>
      <w:r w:rsidR="002E6E9F">
        <w:rPr>
          <w:rFonts w:ascii="Times New Roman" w:hAnsi="Times New Roman" w:cs="Times New Roman"/>
          <w:sz w:val="24"/>
        </w:rPr>
        <w:fldChar w:fldCharType="begin">
          <w:fldData xml:space="preserve">PEVuZE5vdGU+PENpdGU+PEF1dGhvcj5IYXNrZWxsPC9BdXRob3I+PFllYXI+MjAxODwvWWVhcj48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</w:fldData>
        </w:fldChar>
      </w:r>
      <w:r w:rsidR="002E6E9F">
        <w:rPr>
          <w:rFonts w:ascii="Times New Roman" w:hAnsi="Times New Roman" w:cs="Times New Roman"/>
          <w:sz w:val="24"/>
        </w:rPr>
        <w:instrText xml:space="preserve"> ADDIN EN.CITE.DATA </w:instrText>
      </w:r>
      <w:r w:rsidR="002E6E9F">
        <w:rPr>
          <w:rFonts w:ascii="Times New Roman" w:hAnsi="Times New Roman" w:cs="Times New Roman"/>
          <w:sz w:val="24"/>
        </w:rPr>
      </w:r>
      <w:r w:rsidR="002E6E9F">
        <w:rPr>
          <w:rFonts w:ascii="Times New Roman" w:hAnsi="Times New Roman" w:cs="Times New Roman"/>
          <w:sz w:val="24"/>
        </w:rPr>
        <w:fldChar w:fldCharType="end"/>
      </w:r>
      <w:r w:rsidR="0028225C">
        <w:rPr>
          <w:rFonts w:ascii="Times New Roman" w:hAnsi="Times New Roman" w:cs="Times New Roman"/>
          <w:sz w:val="24"/>
        </w:rPr>
      </w:r>
      <w:r w:rsidR="0028225C">
        <w:rPr>
          <w:rFonts w:ascii="Times New Roman" w:hAnsi="Times New Roman" w:cs="Times New Roman"/>
          <w:sz w:val="24"/>
        </w:rPr>
        <w:fldChar w:fldCharType="separate"/>
      </w:r>
      <w:r w:rsidR="002E6E9F">
        <w:rPr>
          <w:rFonts w:ascii="Times New Roman" w:hAnsi="Times New Roman" w:cs="Times New Roman"/>
          <w:noProof/>
          <w:sz w:val="24"/>
        </w:rPr>
        <w:t>(Castro-Morales et al., 2013; Haskell &amp; Fleming, 2018; Reuer et al., 2007)</w:t>
      </w:r>
      <w:r w:rsidR="0028225C">
        <w:rPr>
          <w:rFonts w:ascii="Times New Roman" w:hAnsi="Times New Roman" w:cs="Times New Roman"/>
          <w:sz w:val="24"/>
        </w:rPr>
        <w:fldChar w:fldCharType="end"/>
      </w:r>
      <w:r w:rsidR="00201335">
        <w:rPr>
          <w:rFonts w:ascii="Times New Roman" w:hAnsi="Times New Roman" w:cs="Times New Roman"/>
          <w:sz w:val="24"/>
        </w:rPr>
        <w:t xml:space="preserve">, and indeed, </w:t>
      </w:r>
      <w:r w:rsidR="00362E22" w:rsidRPr="00810F1F">
        <w:rPr>
          <w:rFonts w:ascii="Times New Roman" w:hAnsi="Times New Roman" w:cs="Times New Roman"/>
          <w:sz w:val="24"/>
        </w:rPr>
        <w:t xml:space="preserve">exponentially-weighted </w:t>
      </w:r>
      <w:proofErr w:type="spellStart"/>
      <w:r w:rsidR="00362E22" w:rsidRPr="00810F1F">
        <w:rPr>
          <w:rFonts w:ascii="Times New Roman" w:hAnsi="Times New Roman" w:cs="Times New Roman"/>
          <w:sz w:val="24"/>
        </w:rPr>
        <w:t>NCP</w:t>
      </w:r>
      <w:r w:rsidR="00362E22" w:rsidRPr="00810F1F">
        <w:rPr>
          <w:rFonts w:ascii="Times New Roman" w:hAnsi="Times New Roman" w:cs="Times New Roman"/>
          <w:sz w:val="24"/>
          <w:vertAlign w:val="subscript"/>
        </w:rPr>
        <w:t>prior</w:t>
      </w:r>
      <w:proofErr w:type="spellEnd"/>
      <w:r w:rsidR="006954FA" w:rsidRPr="00E46F57">
        <w:rPr>
          <w:rFonts w:ascii="Times New Roman" w:hAnsi="Times New Roman" w:cs="Times New Roman"/>
          <w:sz w:val="24"/>
        </w:rPr>
        <w:t xml:space="preserve"> appear</w:t>
      </w:r>
      <w:r w:rsidR="00362E22" w:rsidRPr="00810F1F">
        <w:rPr>
          <w:rFonts w:ascii="Times New Roman" w:hAnsi="Times New Roman" w:cs="Times New Roman"/>
          <w:sz w:val="24"/>
        </w:rPr>
        <w:t>s</w:t>
      </w:r>
      <w:r w:rsidR="006954FA" w:rsidRPr="00E46F57">
        <w:rPr>
          <w:rFonts w:ascii="Times New Roman" w:hAnsi="Times New Roman" w:cs="Times New Roman"/>
          <w:sz w:val="24"/>
        </w:rPr>
        <w:t xml:space="preserve"> to line up much more closely with NCP</w:t>
      </w:r>
      <w:r w:rsidR="006954FA" w:rsidRPr="00E46F57">
        <w:rPr>
          <w:rFonts w:ascii="Times New Roman" w:hAnsi="Times New Roman" w:cs="Times New Roman"/>
          <w:sz w:val="24"/>
          <w:vertAlign w:val="subscript"/>
        </w:rPr>
        <w:t>RT</w:t>
      </w:r>
      <w:r w:rsidR="006954FA" w:rsidRPr="0002329D">
        <w:rPr>
          <w:rFonts w:ascii="Times New Roman" w:hAnsi="Times New Roman" w:cs="Times New Roman"/>
          <w:i/>
          <w:sz w:val="24"/>
          <w:vertAlign w:val="subscript"/>
        </w:rPr>
        <w:t xml:space="preserve"> </w:t>
      </w:r>
      <w:r w:rsidR="006954FA" w:rsidRPr="00336C25">
        <w:rPr>
          <w:rFonts w:ascii="Times New Roman" w:hAnsi="Times New Roman" w:cs="Times New Roman"/>
          <w:sz w:val="24"/>
        </w:rPr>
        <w:t xml:space="preserve">at greater distance </w:t>
      </w:r>
      <w:r w:rsidR="00A00B2A" w:rsidRPr="00336C25">
        <w:rPr>
          <w:rFonts w:ascii="Times New Roman" w:hAnsi="Times New Roman" w:cs="Times New Roman"/>
          <w:sz w:val="24"/>
        </w:rPr>
        <w:t>offshore</w:t>
      </w:r>
      <w:r w:rsidR="006C6EA1" w:rsidRPr="00336C25">
        <w:rPr>
          <w:rFonts w:ascii="Times New Roman" w:hAnsi="Times New Roman" w:cs="Times New Roman"/>
          <w:sz w:val="24"/>
        </w:rPr>
        <w:t>,</w:t>
      </w:r>
      <w:r w:rsidR="006C6EA1">
        <w:rPr>
          <w:rFonts w:ascii="Times New Roman" w:hAnsi="Times New Roman" w:cs="Times New Roman"/>
          <w:sz w:val="24"/>
        </w:rPr>
        <w:t xml:space="preserve"> </w:t>
      </w:r>
      <w:r w:rsidR="004605BB">
        <w:rPr>
          <w:rFonts w:ascii="Times New Roman" w:hAnsi="Times New Roman" w:cs="Times New Roman"/>
          <w:sz w:val="24"/>
        </w:rPr>
        <w:t>an</w:t>
      </w:r>
      <w:r w:rsidR="006C6EA1">
        <w:rPr>
          <w:rFonts w:ascii="Times New Roman" w:hAnsi="Times New Roman" w:cs="Times New Roman"/>
          <w:sz w:val="24"/>
        </w:rPr>
        <w:t xml:space="preserve"> environment more typical of </w:t>
      </w:r>
      <w:r w:rsidR="004605BB">
        <w:rPr>
          <w:rFonts w:ascii="Times New Roman" w:hAnsi="Times New Roman" w:cs="Times New Roman"/>
          <w:sz w:val="24"/>
        </w:rPr>
        <w:t>settings where the O</w:t>
      </w:r>
      <w:r w:rsidR="004605BB">
        <w:rPr>
          <w:rFonts w:ascii="Times New Roman" w:hAnsi="Times New Roman" w:cs="Times New Roman"/>
          <w:sz w:val="24"/>
          <w:vertAlign w:val="subscript"/>
        </w:rPr>
        <w:t>2</w:t>
      </w:r>
      <w:r w:rsidR="004605BB">
        <w:rPr>
          <w:rFonts w:ascii="Times New Roman" w:hAnsi="Times New Roman" w:cs="Times New Roman"/>
          <w:sz w:val="24"/>
        </w:rPr>
        <w:t>/</w:t>
      </w:r>
      <w:proofErr w:type="spellStart"/>
      <w:r w:rsidR="004605BB">
        <w:rPr>
          <w:rFonts w:ascii="Times New Roman" w:hAnsi="Times New Roman" w:cs="Times New Roman"/>
          <w:sz w:val="24"/>
        </w:rPr>
        <w:t>Ar</w:t>
      </w:r>
      <w:proofErr w:type="spellEnd"/>
      <w:r w:rsidR="004605BB">
        <w:rPr>
          <w:rFonts w:ascii="Times New Roman" w:hAnsi="Times New Roman" w:cs="Times New Roman"/>
          <w:sz w:val="24"/>
        </w:rPr>
        <w:t xml:space="preserve"> technique has been employed to date</w:t>
      </w:r>
      <w:r w:rsidR="00A00B2A">
        <w:rPr>
          <w:rFonts w:ascii="Times New Roman" w:hAnsi="Times New Roman" w:cs="Times New Roman"/>
          <w:sz w:val="24"/>
        </w:rPr>
        <w:t>.</w:t>
      </w:r>
    </w:p>
    <w:p w14:paraId="2E314C5C" w14:textId="5DB0A7FA" w:rsidR="009A6816" w:rsidRPr="001501C3" w:rsidRDefault="009A6816" w:rsidP="00680CDE">
      <w:pPr>
        <w:spacing w:line="480" w:lineRule="auto"/>
        <w:ind w:firstLine="720"/>
        <w:contextualSpacing/>
        <w:rPr>
          <w:rFonts w:ascii="Times New Roman" w:hAnsi="Times New Roman" w:cs="Times New Roman"/>
          <w:sz w:val="24"/>
        </w:rPr>
      </w:pPr>
      <w:r>
        <w:rPr>
          <w:rFonts w:ascii="Times New Roman" w:hAnsi="Times New Roman" w:cs="Times New Roman"/>
          <w:sz w:val="24"/>
        </w:rPr>
        <w:t>As a result of these factors,</w:t>
      </w:r>
      <w:r w:rsidR="004954CF">
        <w:rPr>
          <w:rFonts w:ascii="Times New Roman" w:hAnsi="Times New Roman" w:cs="Times New Roman"/>
          <w:sz w:val="24"/>
        </w:rPr>
        <w:t xml:space="preserve"> </w:t>
      </w:r>
      <w:r w:rsidR="00D25689">
        <w:rPr>
          <w:rFonts w:ascii="Times New Roman" w:hAnsi="Times New Roman" w:cs="Times New Roman"/>
          <w:sz w:val="24"/>
        </w:rPr>
        <w:t>we overall assess</w:t>
      </w:r>
      <w:r w:rsidR="00142DB9">
        <w:rPr>
          <w:rFonts w:ascii="Times New Roman" w:hAnsi="Times New Roman" w:cs="Times New Roman"/>
          <w:sz w:val="24"/>
        </w:rPr>
        <w:t xml:space="preserve"> NCP</w:t>
      </w:r>
      <w:r w:rsidR="00142DB9">
        <w:rPr>
          <w:rFonts w:ascii="Times New Roman" w:hAnsi="Times New Roman" w:cs="Times New Roman"/>
          <w:sz w:val="24"/>
          <w:vertAlign w:val="subscript"/>
        </w:rPr>
        <w:t>RT</w:t>
      </w:r>
      <w:r w:rsidR="00142DB9">
        <w:rPr>
          <w:rFonts w:ascii="Times New Roman" w:hAnsi="Times New Roman" w:cs="Times New Roman"/>
          <w:sz w:val="24"/>
        </w:rPr>
        <w:t xml:space="preserve"> </w:t>
      </w:r>
      <w:r w:rsidR="00D25689">
        <w:rPr>
          <w:rFonts w:ascii="Times New Roman" w:hAnsi="Times New Roman" w:cs="Times New Roman"/>
          <w:sz w:val="24"/>
        </w:rPr>
        <w:t xml:space="preserve">to be of limited utility </w:t>
      </w:r>
      <w:r w:rsidR="00736E6F">
        <w:rPr>
          <w:rFonts w:ascii="Times New Roman" w:hAnsi="Times New Roman" w:cs="Times New Roman"/>
          <w:sz w:val="24"/>
        </w:rPr>
        <w:t xml:space="preserve">in </w:t>
      </w:r>
      <w:r w:rsidR="007643AC">
        <w:rPr>
          <w:rFonts w:ascii="Times New Roman" w:hAnsi="Times New Roman" w:cs="Times New Roman"/>
          <w:sz w:val="24"/>
        </w:rPr>
        <w:t xml:space="preserve">upwelling regions </w:t>
      </w:r>
      <w:proofErr w:type="gramStart"/>
      <w:r w:rsidR="00142DB9">
        <w:rPr>
          <w:rFonts w:ascii="Times New Roman" w:hAnsi="Times New Roman" w:cs="Times New Roman"/>
          <w:sz w:val="24"/>
        </w:rPr>
        <w:t>as a means to</w:t>
      </w:r>
      <w:proofErr w:type="gramEnd"/>
      <w:r w:rsidR="00142DB9">
        <w:rPr>
          <w:rFonts w:ascii="Times New Roman" w:hAnsi="Times New Roman" w:cs="Times New Roman"/>
          <w:sz w:val="24"/>
        </w:rPr>
        <w:t xml:space="preserve"> estimate NCP over short timescale</w:t>
      </w:r>
      <w:r w:rsidR="00AC0EE0">
        <w:rPr>
          <w:rFonts w:ascii="Times New Roman" w:hAnsi="Times New Roman" w:cs="Times New Roman"/>
          <w:sz w:val="24"/>
        </w:rPr>
        <w:t>s from O</w:t>
      </w:r>
      <w:r w:rsidR="00AC0EE0">
        <w:rPr>
          <w:rFonts w:ascii="Times New Roman" w:hAnsi="Times New Roman" w:cs="Times New Roman"/>
          <w:sz w:val="24"/>
          <w:vertAlign w:val="subscript"/>
        </w:rPr>
        <w:t>2</w:t>
      </w:r>
      <w:r w:rsidR="00AC0EE0">
        <w:rPr>
          <w:rFonts w:ascii="Times New Roman" w:hAnsi="Times New Roman" w:cs="Times New Roman"/>
          <w:sz w:val="24"/>
        </w:rPr>
        <w:t>/</w:t>
      </w:r>
      <w:proofErr w:type="spellStart"/>
      <w:r w:rsidR="00AC0EE0">
        <w:rPr>
          <w:rFonts w:ascii="Times New Roman" w:hAnsi="Times New Roman" w:cs="Times New Roman"/>
          <w:sz w:val="24"/>
        </w:rPr>
        <w:t>Ar</w:t>
      </w:r>
      <w:proofErr w:type="spellEnd"/>
      <w:r w:rsidR="00AC0EE0">
        <w:rPr>
          <w:rFonts w:ascii="Times New Roman" w:hAnsi="Times New Roman" w:cs="Times New Roman"/>
          <w:sz w:val="24"/>
        </w:rPr>
        <w:t xml:space="preserve"> measurements</w:t>
      </w:r>
      <w:r w:rsidR="00D25689">
        <w:rPr>
          <w:rFonts w:ascii="Times New Roman" w:hAnsi="Times New Roman" w:cs="Times New Roman"/>
          <w:sz w:val="24"/>
        </w:rPr>
        <w:t xml:space="preserve">. </w:t>
      </w:r>
      <w:r w:rsidR="00952F23">
        <w:rPr>
          <w:rFonts w:ascii="Times New Roman" w:hAnsi="Times New Roman" w:cs="Times New Roman"/>
          <w:sz w:val="24"/>
        </w:rPr>
        <w:t>Whereas the d(ΔO</w:t>
      </w:r>
      <w:r w:rsidR="00952F23">
        <w:rPr>
          <w:rFonts w:ascii="Times New Roman" w:hAnsi="Times New Roman" w:cs="Times New Roman"/>
          <w:sz w:val="24"/>
          <w:vertAlign w:val="subscript"/>
        </w:rPr>
        <w:t>2</w:t>
      </w:r>
      <w:r w:rsidR="00952F23">
        <w:rPr>
          <w:rFonts w:ascii="Times New Roman" w:hAnsi="Times New Roman" w:cs="Times New Roman"/>
          <w:sz w:val="24"/>
        </w:rPr>
        <w:t>/</w:t>
      </w:r>
      <w:proofErr w:type="spellStart"/>
      <w:r w:rsidR="00952F23">
        <w:rPr>
          <w:rFonts w:ascii="Times New Roman" w:hAnsi="Times New Roman" w:cs="Times New Roman"/>
          <w:sz w:val="24"/>
        </w:rPr>
        <w:t>Ar</w:t>
      </w:r>
      <w:proofErr w:type="spellEnd"/>
      <w:r w:rsidR="00952F23">
        <w:rPr>
          <w:rFonts w:ascii="Times New Roman" w:hAnsi="Times New Roman" w:cs="Times New Roman"/>
          <w:sz w:val="24"/>
        </w:rPr>
        <w:t>)</w:t>
      </w:r>
      <w:r w:rsidR="00945933">
        <w:rPr>
          <w:rFonts w:ascii="Times New Roman" w:hAnsi="Times New Roman" w:cs="Times New Roman"/>
          <w:sz w:val="24"/>
        </w:rPr>
        <w:t>/</w:t>
      </w:r>
      <w:r w:rsidR="00952F23">
        <w:rPr>
          <w:rFonts w:ascii="Times New Roman" w:hAnsi="Times New Roman" w:cs="Times New Roman"/>
          <w:sz w:val="24"/>
        </w:rPr>
        <w:t>dt term in NCP</w:t>
      </w:r>
      <w:r w:rsidR="00952F23">
        <w:rPr>
          <w:rFonts w:ascii="Times New Roman" w:hAnsi="Times New Roman" w:cs="Times New Roman"/>
          <w:sz w:val="24"/>
          <w:vertAlign w:val="subscript"/>
        </w:rPr>
        <w:t>RT</w:t>
      </w:r>
      <w:r w:rsidR="00952F23">
        <w:rPr>
          <w:rFonts w:ascii="Times New Roman" w:hAnsi="Times New Roman" w:cs="Times New Roman"/>
          <w:sz w:val="24"/>
        </w:rPr>
        <w:t xml:space="preserve"> purportedly corrects for </w:t>
      </w:r>
      <w:r w:rsidR="00B07215">
        <w:rPr>
          <w:rFonts w:ascii="Times New Roman" w:hAnsi="Times New Roman" w:cs="Times New Roman"/>
          <w:sz w:val="24"/>
        </w:rPr>
        <w:t xml:space="preserve">lag between air-sea gas exchange of biological oxygen and real rates of biological oxygen production, it </w:t>
      </w:r>
      <w:r w:rsidR="001D6A8F">
        <w:rPr>
          <w:rFonts w:ascii="Times New Roman" w:hAnsi="Times New Roman" w:cs="Times New Roman"/>
          <w:sz w:val="24"/>
        </w:rPr>
        <w:t xml:space="preserve">can be </w:t>
      </w:r>
      <w:r w:rsidR="009A614A">
        <w:rPr>
          <w:rFonts w:ascii="Times New Roman" w:hAnsi="Times New Roman" w:cs="Times New Roman"/>
          <w:sz w:val="24"/>
        </w:rPr>
        <w:t xml:space="preserve">impacted by </w:t>
      </w:r>
      <w:r w:rsidR="00331615">
        <w:rPr>
          <w:rFonts w:ascii="Times New Roman" w:hAnsi="Times New Roman" w:cs="Times New Roman"/>
          <w:sz w:val="24"/>
        </w:rPr>
        <w:t xml:space="preserve">changes in wind speeds as well as </w:t>
      </w:r>
      <w:r w:rsidR="001D6A8F">
        <w:rPr>
          <w:rFonts w:ascii="Times New Roman" w:hAnsi="Times New Roman" w:cs="Times New Roman"/>
          <w:sz w:val="24"/>
        </w:rPr>
        <w:t xml:space="preserve">shifts in </w:t>
      </w:r>
      <w:r w:rsidR="00331615">
        <w:rPr>
          <w:rFonts w:ascii="Times New Roman" w:hAnsi="Times New Roman" w:cs="Times New Roman"/>
          <w:sz w:val="24"/>
        </w:rPr>
        <w:t>surface ocean biology</w:t>
      </w:r>
      <w:r w:rsidR="001D6A8F">
        <w:rPr>
          <w:rFonts w:ascii="Times New Roman" w:hAnsi="Times New Roman" w:cs="Times New Roman"/>
          <w:sz w:val="24"/>
        </w:rPr>
        <w:t xml:space="preserve"> that occurred prior to the deployment period</w:t>
      </w:r>
      <w:r w:rsidR="00331615">
        <w:rPr>
          <w:rFonts w:ascii="Times New Roman" w:hAnsi="Times New Roman" w:cs="Times New Roman"/>
          <w:sz w:val="24"/>
        </w:rPr>
        <w:t xml:space="preserve">. </w:t>
      </w:r>
      <w:r w:rsidR="00B53FDA">
        <w:rPr>
          <w:rFonts w:ascii="Times New Roman" w:hAnsi="Times New Roman" w:cs="Times New Roman"/>
          <w:sz w:val="24"/>
        </w:rPr>
        <w:t>Given the significant weight of the d(ΔO</w:t>
      </w:r>
      <w:r w:rsidR="00B53FDA">
        <w:rPr>
          <w:rFonts w:ascii="Times New Roman" w:hAnsi="Times New Roman" w:cs="Times New Roman"/>
          <w:sz w:val="24"/>
          <w:vertAlign w:val="subscript"/>
        </w:rPr>
        <w:t>2</w:t>
      </w:r>
      <w:r w:rsidR="00B53FDA">
        <w:rPr>
          <w:rFonts w:ascii="Times New Roman" w:hAnsi="Times New Roman" w:cs="Times New Roman"/>
          <w:sz w:val="24"/>
        </w:rPr>
        <w:t>/</w:t>
      </w:r>
      <w:proofErr w:type="spellStart"/>
      <w:r w:rsidR="00B53FDA">
        <w:rPr>
          <w:rFonts w:ascii="Times New Roman" w:hAnsi="Times New Roman" w:cs="Times New Roman"/>
          <w:sz w:val="24"/>
        </w:rPr>
        <w:t>Ar</w:t>
      </w:r>
      <w:proofErr w:type="spellEnd"/>
      <w:r w:rsidR="00B53FDA">
        <w:rPr>
          <w:rFonts w:ascii="Times New Roman" w:hAnsi="Times New Roman" w:cs="Times New Roman"/>
          <w:sz w:val="24"/>
        </w:rPr>
        <w:t>)</w:t>
      </w:r>
      <w:r w:rsidR="00FD6AC3">
        <w:rPr>
          <w:rFonts w:ascii="Times New Roman" w:hAnsi="Times New Roman" w:cs="Times New Roman"/>
          <w:sz w:val="24"/>
        </w:rPr>
        <w:t>/</w:t>
      </w:r>
      <w:r w:rsidR="00B53FDA">
        <w:rPr>
          <w:rFonts w:ascii="Times New Roman" w:hAnsi="Times New Roman" w:cs="Times New Roman"/>
          <w:sz w:val="24"/>
        </w:rPr>
        <w:t xml:space="preserve">dt term as previously noted, </w:t>
      </w:r>
      <w:r w:rsidR="00CE2C0B">
        <w:rPr>
          <w:rFonts w:ascii="Times New Roman" w:hAnsi="Times New Roman" w:cs="Times New Roman"/>
          <w:sz w:val="24"/>
        </w:rPr>
        <w:t>such effects introduce considerable uncertainty into NCP</w:t>
      </w:r>
      <w:r w:rsidR="00CE2C0B">
        <w:rPr>
          <w:rFonts w:ascii="Times New Roman" w:hAnsi="Times New Roman" w:cs="Times New Roman"/>
          <w:sz w:val="24"/>
          <w:vertAlign w:val="subscript"/>
        </w:rPr>
        <w:t>RT</w:t>
      </w:r>
      <w:r w:rsidR="00CE2C0B">
        <w:rPr>
          <w:rFonts w:ascii="Times New Roman" w:hAnsi="Times New Roman" w:cs="Times New Roman"/>
          <w:sz w:val="24"/>
        </w:rPr>
        <w:t xml:space="preserve">. </w:t>
      </w:r>
      <w:r w:rsidR="00C064E5">
        <w:rPr>
          <w:rFonts w:ascii="Times New Roman" w:hAnsi="Times New Roman" w:cs="Times New Roman"/>
          <w:sz w:val="24"/>
        </w:rPr>
        <w:t xml:space="preserve">Furthermore, </w:t>
      </w:r>
      <w:r w:rsidR="00EE39DC">
        <w:rPr>
          <w:rFonts w:ascii="Times New Roman" w:hAnsi="Times New Roman" w:cs="Times New Roman"/>
          <w:sz w:val="24"/>
        </w:rPr>
        <w:t>accurately correcting for vertical fluxes from depth would require not only estimating or measuring such fluxes</w:t>
      </w:r>
      <w:r w:rsidR="00CC74F4">
        <w:rPr>
          <w:rFonts w:ascii="Times New Roman" w:hAnsi="Times New Roman" w:cs="Times New Roman"/>
          <w:sz w:val="24"/>
        </w:rPr>
        <w:t xml:space="preserve"> but correcting for changes in those fluxes over the measurement period.</w:t>
      </w:r>
      <w:r w:rsidR="00EE39DC">
        <w:rPr>
          <w:rFonts w:ascii="Times New Roman" w:hAnsi="Times New Roman" w:cs="Times New Roman"/>
          <w:sz w:val="24"/>
        </w:rPr>
        <w:t xml:space="preserve"> </w:t>
      </w:r>
      <w:r w:rsidR="00370712">
        <w:rPr>
          <w:rFonts w:ascii="Times New Roman" w:hAnsi="Times New Roman" w:cs="Times New Roman"/>
          <w:sz w:val="24"/>
        </w:rPr>
        <w:t xml:space="preserve">Consequently, </w:t>
      </w:r>
      <w:proofErr w:type="spellStart"/>
      <w:r w:rsidR="001501C3">
        <w:rPr>
          <w:rFonts w:ascii="Times New Roman" w:hAnsi="Times New Roman" w:cs="Times New Roman"/>
          <w:sz w:val="24"/>
        </w:rPr>
        <w:t>NCP</w:t>
      </w:r>
      <w:r w:rsidR="001501C3">
        <w:rPr>
          <w:rFonts w:ascii="Times New Roman" w:hAnsi="Times New Roman" w:cs="Times New Roman"/>
          <w:sz w:val="24"/>
          <w:vertAlign w:val="subscript"/>
        </w:rPr>
        <w:t>RT</w:t>
      </w:r>
      <w:r w:rsidR="00D76DFB">
        <w:rPr>
          <w:rFonts w:ascii="Times New Roman" w:hAnsi="Times New Roman" w:cs="Times New Roman"/>
          <w:sz w:val="24"/>
          <w:vertAlign w:val="subscript"/>
        </w:rPr>
        <w:t>_Vflux</w:t>
      </w:r>
      <w:proofErr w:type="spellEnd"/>
      <w:r w:rsidR="00D76DFB">
        <w:rPr>
          <w:rFonts w:ascii="Times New Roman" w:hAnsi="Times New Roman" w:cs="Times New Roman"/>
          <w:sz w:val="24"/>
        </w:rPr>
        <w:t xml:space="preserve"> (see Methods)</w:t>
      </w:r>
      <w:r w:rsidR="001501C3">
        <w:rPr>
          <w:rFonts w:ascii="Times New Roman" w:hAnsi="Times New Roman" w:cs="Times New Roman"/>
          <w:sz w:val="24"/>
        </w:rPr>
        <w:t xml:space="preserve"> does not satisfactorily reflect productivity on short timescales, but </w:t>
      </w:r>
      <w:r w:rsidR="006E7BA3">
        <w:rPr>
          <w:rFonts w:ascii="Times New Roman" w:hAnsi="Times New Roman" w:cs="Times New Roman"/>
          <w:sz w:val="24"/>
        </w:rPr>
        <w:t>at best can</w:t>
      </w:r>
      <w:r w:rsidR="001501C3">
        <w:rPr>
          <w:rFonts w:ascii="Times New Roman" w:hAnsi="Times New Roman" w:cs="Times New Roman"/>
          <w:sz w:val="24"/>
        </w:rPr>
        <w:t xml:space="preserve"> </w:t>
      </w:r>
      <w:r w:rsidR="00D76DFB">
        <w:rPr>
          <w:rFonts w:ascii="Times New Roman" w:hAnsi="Times New Roman" w:cs="Times New Roman"/>
          <w:sz w:val="24"/>
        </w:rPr>
        <w:t>measure the total production or consumption of biological oxygen</w:t>
      </w:r>
      <w:r w:rsidR="003E0BA7">
        <w:rPr>
          <w:rFonts w:ascii="Times New Roman" w:hAnsi="Times New Roman" w:cs="Times New Roman"/>
          <w:sz w:val="24"/>
        </w:rPr>
        <w:t xml:space="preserve"> in the surface mixed layer</w:t>
      </w:r>
      <w:r w:rsidR="00D76DFB">
        <w:rPr>
          <w:rFonts w:ascii="Times New Roman" w:hAnsi="Times New Roman" w:cs="Times New Roman"/>
          <w:sz w:val="24"/>
        </w:rPr>
        <w:t xml:space="preserve"> as a combination of physical and biological processes.</w:t>
      </w:r>
    </w:p>
    <w:p w14:paraId="3F7B179B" w14:textId="77777777" w:rsidR="0044502A" w:rsidRPr="003920D6" w:rsidRDefault="0044502A" w:rsidP="00796488">
      <w:pPr>
        <w:spacing w:line="480" w:lineRule="auto"/>
        <w:contextualSpacing/>
        <w:rPr>
          <w:rFonts w:ascii="Times New Roman" w:hAnsi="Times New Roman" w:cs="Times New Roman"/>
          <w:sz w:val="24"/>
        </w:rPr>
      </w:pPr>
    </w:p>
    <w:p w14:paraId="23B17B2C" w14:textId="158288BF" w:rsidR="00F6745F" w:rsidRPr="00F70170" w:rsidRDefault="001B6EFE" w:rsidP="00796488">
      <w:pPr>
        <w:spacing w:line="480" w:lineRule="auto"/>
        <w:contextualSpacing/>
        <w:rPr>
          <w:rFonts w:ascii="Times New Roman" w:hAnsi="Times New Roman" w:cs="Times New Roman"/>
          <w:b/>
          <w:sz w:val="24"/>
          <w:vertAlign w:val="subscript"/>
        </w:rPr>
      </w:pPr>
      <w:r>
        <w:rPr>
          <w:rFonts w:ascii="Times New Roman" w:hAnsi="Times New Roman" w:cs="Times New Roman"/>
          <w:b/>
          <w:sz w:val="24"/>
        </w:rPr>
        <w:t xml:space="preserve">4.2 </w:t>
      </w:r>
      <w:r w:rsidR="00F6745F">
        <w:rPr>
          <w:rFonts w:ascii="Times New Roman" w:hAnsi="Times New Roman" w:cs="Times New Roman"/>
          <w:b/>
          <w:sz w:val="24"/>
        </w:rPr>
        <w:t xml:space="preserve">Influence of </w:t>
      </w:r>
      <w:r w:rsidR="000F22A2">
        <w:rPr>
          <w:rFonts w:ascii="Times New Roman" w:hAnsi="Times New Roman" w:cs="Times New Roman"/>
          <w:b/>
          <w:sz w:val="24"/>
        </w:rPr>
        <w:t>diel</w:t>
      </w:r>
      <w:r w:rsidR="00F6745F">
        <w:rPr>
          <w:rFonts w:ascii="Times New Roman" w:hAnsi="Times New Roman" w:cs="Times New Roman"/>
          <w:b/>
          <w:sz w:val="24"/>
        </w:rPr>
        <w:t xml:space="preserve"> patterns in O</w:t>
      </w:r>
      <w:r w:rsidR="00F6745F">
        <w:rPr>
          <w:rFonts w:ascii="Times New Roman" w:hAnsi="Times New Roman" w:cs="Times New Roman"/>
          <w:b/>
          <w:sz w:val="24"/>
          <w:vertAlign w:val="subscript"/>
        </w:rPr>
        <w:t>2</w:t>
      </w:r>
      <w:r w:rsidR="00F6745F">
        <w:rPr>
          <w:rFonts w:ascii="Times New Roman" w:hAnsi="Times New Roman" w:cs="Times New Roman"/>
          <w:b/>
          <w:sz w:val="24"/>
        </w:rPr>
        <w:t>/</w:t>
      </w:r>
      <w:proofErr w:type="spellStart"/>
      <w:r w:rsidR="00F6745F">
        <w:rPr>
          <w:rFonts w:ascii="Times New Roman" w:hAnsi="Times New Roman" w:cs="Times New Roman"/>
          <w:b/>
          <w:sz w:val="24"/>
        </w:rPr>
        <w:t>Ar</w:t>
      </w:r>
      <w:proofErr w:type="spellEnd"/>
      <w:r w:rsidR="00F6745F">
        <w:rPr>
          <w:rFonts w:ascii="Times New Roman" w:hAnsi="Times New Roman" w:cs="Times New Roman"/>
          <w:b/>
          <w:sz w:val="24"/>
        </w:rPr>
        <w:t xml:space="preserve"> upon </w:t>
      </w:r>
      <w:r w:rsidR="0062269E">
        <w:rPr>
          <w:rFonts w:ascii="Times New Roman" w:hAnsi="Times New Roman" w:cs="Times New Roman"/>
          <w:b/>
          <w:sz w:val="24"/>
        </w:rPr>
        <w:t xml:space="preserve">measured </w:t>
      </w:r>
      <w:proofErr w:type="spellStart"/>
      <w:r w:rsidR="0062269E">
        <w:rPr>
          <w:rFonts w:ascii="Times New Roman" w:hAnsi="Times New Roman" w:cs="Times New Roman"/>
          <w:b/>
          <w:sz w:val="24"/>
        </w:rPr>
        <w:t>NCP</w:t>
      </w:r>
      <w:r w:rsidR="003651C4">
        <w:rPr>
          <w:rFonts w:ascii="Times New Roman" w:hAnsi="Times New Roman" w:cs="Times New Roman"/>
          <w:b/>
          <w:sz w:val="24"/>
          <w:vertAlign w:val="subscript"/>
        </w:rPr>
        <w:t>prior</w:t>
      </w:r>
      <w:proofErr w:type="spellEnd"/>
    </w:p>
    <w:p w14:paraId="56E5CC25" w14:textId="31FE533E" w:rsidR="00BF177F" w:rsidRDefault="00C82526" w:rsidP="00C82526">
      <w:pPr>
        <w:spacing w:line="480" w:lineRule="auto"/>
        <w:ind w:firstLine="720"/>
        <w:contextualSpacing/>
        <w:rPr>
          <w:rFonts w:ascii="Times New Roman" w:hAnsi="Times New Roman" w:cs="Times New Roman"/>
          <w:sz w:val="24"/>
        </w:rPr>
      </w:pPr>
      <w:r>
        <w:rPr>
          <w:rFonts w:ascii="Times New Roman" w:hAnsi="Times New Roman" w:cs="Times New Roman"/>
          <w:sz w:val="24"/>
        </w:rPr>
        <w:t xml:space="preserve">Our observation of strong </w:t>
      </w:r>
      <w:r w:rsidR="000F22A2">
        <w:rPr>
          <w:rFonts w:ascii="Times New Roman" w:hAnsi="Times New Roman" w:cs="Times New Roman"/>
          <w:sz w:val="24"/>
        </w:rPr>
        <w:t>diel</w:t>
      </w:r>
      <w:r>
        <w:rPr>
          <w:rFonts w:ascii="Times New Roman" w:hAnsi="Times New Roman" w:cs="Times New Roman"/>
          <w:sz w:val="24"/>
        </w:rPr>
        <w:t xml:space="preserve"> signals within </w:t>
      </w:r>
      <w:proofErr w:type="spellStart"/>
      <w:r>
        <w:rPr>
          <w:rFonts w:ascii="Times New Roman" w:hAnsi="Times New Roman" w:cs="Times New Roman"/>
          <w:sz w:val="24"/>
        </w:rPr>
        <w:t>Lagrangian</w:t>
      </w:r>
      <w:proofErr w:type="spellEnd"/>
      <w:r>
        <w:rPr>
          <w:rFonts w:ascii="Times New Roman" w:hAnsi="Times New Roman" w:cs="Times New Roman"/>
          <w:sz w:val="24"/>
        </w:rPr>
        <w:t xml:space="preserve"> observations of </w:t>
      </w:r>
      <w:r w:rsidR="002D3727">
        <w:rPr>
          <w:rFonts w:ascii="Times New Roman" w:hAnsi="Times New Roman" w:cs="Times New Roman"/>
          <w:sz w:val="24"/>
        </w:rPr>
        <w:t xml:space="preserve">the </w:t>
      </w:r>
      <w:r>
        <w:rPr>
          <w:rFonts w:ascii="Times New Roman" w:hAnsi="Times New Roman" w:cs="Times New Roman"/>
          <w:sz w:val="24"/>
        </w:rPr>
        <w:t>O</w:t>
      </w:r>
      <w:r>
        <w:rPr>
          <w:rFonts w:ascii="Times New Roman" w:hAnsi="Times New Roman" w:cs="Times New Roman"/>
          <w:sz w:val="24"/>
          <w:vertAlign w:val="subscript"/>
        </w:rPr>
        <w:t>2</w:t>
      </w:r>
      <w:r>
        <w:rPr>
          <w:rFonts w:ascii="Times New Roman" w:hAnsi="Times New Roman" w:cs="Times New Roman"/>
          <w:sz w:val="24"/>
        </w:rPr>
        <w:t>/</w:t>
      </w:r>
      <w:proofErr w:type="spellStart"/>
      <w:r>
        <w:rPr>
          <w:rFonts w:ascii="Times New Roman" w:hAnsi="Times New Roman" w:cs="Times New Roman"/>
          <w:sz w:val="24"/>
        </w:rPr>
        <w:t>Ar</w:t>
      </w:r>
      <w:proofErr w:type="spellEnd"/>
      <w:r>
        <w:rPr>
          <w:rFonts w:ascii="Times New Roman" w:hAnsi="Times New Roman" w:cs="Times New Roman"/>
          <w:sz w:val="24"/>
        </w:rPr>
        <w:t xml:space="preserve"> </w:t>
      </w:r>
      <w:r w:rsidR="002D3727">
        <w:rPr>
          <w:rFonts w:ascii="Times New Roman" w:hAnsi="Times New Roman" w:cs="Times New Roman"/>
          <w:sz w:val="24"/>
        </w:rPr>
        <w:t xml:space="preserve">saturation anomaly </w:t>
      </w:r>
      <w:r>
        <w:rPr>
          <w:rFonts w:ascii="Times New Roman" w:hAnsi="Times New Roman" w:cs="Times New Roman"/>
          <w:sz w:val="24"/>
        </w:rPr>
        <w:t xml:space="preserve">reinforce earlier findings </w:t>
      </w:r>
      <w:r>
        <w:rPr>
          <w:rFonts w:ascii="Times New Roman" w:hAnsi="Times New Roman" w:cs="Times New Roman"/>
          <w:sz w:val="24"/>
        </w:rPr>
        <w:fldChar w:fldCharType="begin">
          <w:fldData xml:space="preserve">PEVuZE5vdGU+PENpdGU+PEF1dGhvcj5IYW1tZTwvQXV0aG9yPjxZZWFyPjIwMTI8L1llYXI+PFJl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</w:fldData>
        </w:fldChar>
      </w:r>
      <w:r w:rsidR="00441B25">
        <w:rPr>
          <w:rFonts w:ascii="Times New Roman" w:hAnsi="Times New Roman" w:cs="Times New Roman"/>
          <w:sz w:val="24"/>
        </w:rPr>
        <w:instrText xml:space="preserve"> ADDIN EN.CITE </w:instrText>
      </w:r>
      <w:r w:rsidR="00441B25">
        <w:rPr>
          <w:rFonts w:ascii="Times New Roman" w:hAnsi="Times New Roman" w:cs="Times New Roman"/>
          <w:sz w:val="24"/>
        </w:rPr>
        <w:fldChar w:fldCharType="begin">
          <w:fldData xml:space="preserve">PEVuZE5vdGU+PENpdGU+PEF1dGhvcj5IYW1tZTwvQXV0aG9yPjxZZWFyPjIwMTI8L1llYXI+PFJl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</w:fldData>
        </w:fldChar>
      </w:r>
      <w:r w:rsidR="00441B25">
        <w:rPr>
          <w:rFonts w:ascii="Times New Roman" w:hAnsi="Times New Roman" w:cs="Times New Roman"/>
          <w:sz w:val="24"/>
        </w:rPr>
        <w:instrText xml:space="preserve"> ADDIN EN.CITE.DATA </w:instrText>
      </w:r>
      <w:r w:rsidR="00441B25">
        <w:rPr>
          <w:rFonts w:ascii="Times New Roman" w:hAnsi="Times New Roman" w:cs="Times New Roman"/>
          <w:sz w:val="24"/>
        </w:rPr>
      </w:r>
      <w:r w:rsidR="00441B25">
        <w:rPr>
          <w:rFonts w:ascii="Times New Roman" w:hAnsi="Times New Roman" w:cs="Times New Roman"/>
          <w:sz w:val="24"/>
        </w:rPr>
        <w:fldChar w:fldCharType="end"/>
      </w:r>
      <w:r>
        <w:rPr>
          <w:rFonts w:ascii="Times New Roman" w:hAnsi="Times New Roman" w:cs="Times New Roman"/>
          <w:sz w:val="24"/>
        </w:rPr>
      </w:r>
      <w:r>
        <w:rPr>
          <w:rFonts w:ascii="Times New Roman" w:hAnsi="Times New Roman" w:cs="Times New Roman"/>
          <w:sz w:val="24"/>
        </w:rPr>
        <w:fldChar w:fldCharType="separate"/>
      </w:r>
      <w:r w:rsidR="00441B25">
        <w:rPr>
          <w:rFonts w:ascii="Times New Roman" w:hAnsi="Times New Roman" w:cs="Times New Roman"/>
          <w:noProof/>
          <w:sz w:val="24"/>
        </w:rPr>
        <w:t xml:space="preserve">(Ferron et al., 2015; R. C. Hamme et al., 2012; P. </w:t>
      </w:r>
      <w:r w:rsidR="00441B25">
        <w:rPr>
          <w:rFonts w:ascii="Times New Roman" w:hAnsi="Times New Roman" w:cs="Times New Roman"/>
          <w:noProof/>
          <w:sz w:val="24"/>
        </w:rPr>
        <w:lastRenderedPageBreak/>
        <w:t>D. Tortell et al., 2014)</w:t>
      </w:r>
      <w:r>
        <w:rPr>
          <w:rFonts w:ascii="Times New Roman" w:hAnsi="Times New Roman" w:cs="Times New Roman"/>
          <w:sz w:val="24"/>
        </w:rPr>
        <w:fldChar w:fldCharType="end"/>
      </w:r>
      <w:r>
        <w:rPr>
          <w:rFonts w:ascii="Times New Roman" w:hAnsi="Times New Roman" w:cs="Times New Roman"/>
          <w:sz w:val="24"/>
        </w:rPr>
        <w:t xml:space="preserve"> that </w:t>
      </w:r>
      <w:r w:rsidR="000F22A2">
        <w:rPr>
          <w:rFonts w:ascii="Times New Roman" w:hAnsi="Times New Roman" w:cs="Times New Roman"/>
          <w:sz w:val="24"/>
        </w:rPr>
        <w:t>diel</w:t>
      </w:r>
      <w:r>
        <w:rPr>
          <w:rFonts w:ascii="Times New Roman" w:hAnsi="Times New Roman" w:cs="Times New Roman"/>
          <w:sz w:val="24"/>
        </w:rPr>
        <w:t xml:space="preserve"> effects can be significant across diverse environments</w:t>
      </w:r>
      <w:r w:rsidR="00E40D69">
        <w:rPr>
          <w:rFonts w:ascii="Times New Roman" w:hAnsi="Times New Roman" w:cs="Times New Roman"/>
          <w:sz w:val="24"/>
        </w:rPr>
        <w:t xml:space="preserve">, a consequence of the </w:t>
      </w:r>
      <w:r w:rsidR="009D04A0">
        <w:rPr>
          <w:rFonts w:ascii="Times New Roman" w:hAnsi="Times New Roman" w:cs="Times New Roman"/>
          <w:sz w:val="24"/>
        </w:rPr>
        <w:t xml:space="preserve">inherently </w:t>
      </w:r>
      <w:r w:rsidR="003B720A">
        <w:rPr>
          <w:rFonts w:ascii="Times New Roman" w:hAnsi="Times New Roman" w:cs="Times New Roman"/>
          <w:sz w:val="24"/>
        </w:rPr>
        <w:t xml:space="preserve">strong influence of the most recent time period upon </w:t>
      </w:r>
      <w:r w:rsidR="009D04A0">
        <w:rPr>
          <w:rFonts w:ascii="Times New Roman" w:hAnsi="Times New Roman" w:cs="Times New Roman"/>
          <w:sz w:val="24"/>
        </w:rPr>
        <w:t>the recorded O</w:t>
      </w:r>
      <w:r w:rsidR="009D04A0">
        <w:rPr>
          <w:rFonts w:ascii="Times New Roman" w:hAnsi="Times New Roman" w:cs="Times New Roman"/>
          <w:sz w:val="24"/>
          <w:vertAlign w:val="subscript"/>
        </w:rPr>
        <w:t>2</w:t>
      </w:r>
      <w:r w:rsidR="009D04A0">
        <w:rPr>
          <w:rFonts w:ascii="Times New Roman" w:hAnsi="Times New Roman" w:cs="Times New Roman"/>
          <w:sz w:val="24"/>
        </w:rPr>
        <w:t>/</w:t>
      </w:r>
      <w:proofErr w:type="spellStart"/>
      <w:r w:rsidR="009D04A0">
        <w:rPr>
          <w:rFonts w:ascii="Times New Roman" w:hAnsi="Times New Roman" w:cs="Times New Roman"/>
          <w:sz w:val="24"/>
        </w:rPr>
        <w:t>Ar</w:t>
      </w:r>
      <w:proofErr w:type="spellEnd"/>
      <w:r w:rsidR="009D04A0">
        <w:rPr>
          <w:rFonts w:ascii="Times New Roman" w:hAnsi="Times New Roman" w:cs="Times New Roman"/>
          <w:sz w:val="24"/>
        </w:rPr>
        <w:t xml:space="preserve"> signal</w:t>
      </w:r>
      <w:r>
        <w:rPr>
          <w:rFonts w:ascii="Times New Roman" w:hAnsi="Times New Roman" w:cs="Times New Roman"/>
          <w:sz w:val="24"/>
        </w:rPr>
        <w:t>. Consequently, the time of day can matter considerably when conducting non-</w:t>
      </w:r>
      <w:proofErr w:type="spellStart"/>
      <w:r>
        <w:rPr>
          <w:rFonts w:ascii="Times New Roman" w:hAnsi="Times New Roman" w:cs="Times New Roman"/>
          <w:sz w:val="24"/>
        </w:rPr>
        <w:t>Lagrangian</w:t>
      </w:r>
      <w:proofErr w:type="spellEnd"/>
      <w:r>
        <w:rPr>
          <w:rFonts w:ascii="Times New Roman" w:hAnsi="Times New Roman" w:cs="Times New Roman"/>
          <w:sz w:val="24"/>
        </w:rPr>
        <w:t xml:space="preserve"> measurements, affecting measured values by a factor of two or more. We demonstrate that the amplitude of the </w:t>
      </w:r>
      <w:r w:rsidR="000F22A2">
        <w:rPr>
          <w:rFonts w:ascii="Times New Roman" w:hAnsi="Times New Roman" w:cs="Times New Roman"/>
          <w:sz w:val="24"/>
        </w:rPr>
        <w:t>diel</w:t>
      </w:r>
      <w:r>
        <w:rPr>
          <w:rFonts w:ascii="Times New Roman" w:hAnsi="Times New Roman" w:cs="Times New Roman"/>
          <w:sz w:val="24"/>
        </w:rPr>
        <w:t xml:space="preserve"> signal increases consistently along a cross-shore gradient in our study region during the growing season, with the effect exhibiting an increased magnitude for a higher productivity regime. </w:t>
      </w:r>
    </w:p>
    <w:p w14:paraId="22033FB4" w14:textId="54438BAC" w:rsidR="00DD5E7B" w:rsidRPr="00FC45DB" w:rsidRDefault="00BF177F" w:rsidP="00C82526">
      <w:pPr>
        <w:spacing w:line="480" w:lineRule="auto"/>
        <w:ind w:firstLine="720"/>
        <w:contextualSpacing/>
        <w:rPr>
          <w:rFonts w:ascii="Times New Roman" w:hAnsi="Times New Roman" w:cs="Times New Roman"/>
          <w:sz w:val="24"/>
        </w:rPr>
      </w:pPr>
      <w:r>
        <w:rPr>
          <w:rFonts w:ascii="Times New Roman" w:hAnsi="Times New Roman" w:cs="Times New Roman"/>
          <w:sz w:val="24"/>
        </w:rPr>
        <w:t>Using our measurements as an example, this phenomen</w:t>
      </w:r>
      <w:r w:rsidR="00AB00B6">
        <w:rPr>
          <w:rFonts w:ascii="Times New Roman" w:hAnsi="Times New Roman" w:cs="Times New Roman"/>
          <w:sz w:val="24"/>
        </w:rPr>
        <w:t xml:space="preserve">on means that were a vessel </w:t>
      </w:r>
      <w:r w:rsidR="002D3727">
        <w:rPr>
          <w:rFonts w:ascii="Times New Roman" w:hAnsi="Times New Roman" w:cs="Times New Roman"/>
          <w:sz w:val="24"/>
        </w:rPr>
        <w:t xml:space="preserve">hypothetically </w:t>
      </w:r>
      <w:r w:rsidR="00AB00B6">
        <w:rPr>
          <w:rFonts w:ascii="Times New Roman" w:hAnsi="Times New Roman" w:cs="Times New Roman"/>
          <w:sz w:val="24"/>
        </w:rPr>
        <w:t xml:space="preserve">conducting </w:t>
      </w:r>
      <w:r w:rsidR="00DD4915" w:rsidRPr="00664292">
        <w:rPr>
          <w:rFonts w:ascii="Times New Roman" w:hAnsi="Times New Roman" w:cs="Times New Roman"/>
          <w:sz w:val="24"/>
        </w:rPr>
        <w:t>point</w:t>
      </w:r>
      <w:r w:rsidR="00DD4915" w:rsidRPr="00DD4915">
        <w:rPr>
          <w:rFonts w:ascii="Times New Roman" w:hAnsi="Times New Roman" w:cs="Times New Roman"/>
          <w:sz w:val="24"/>
        </w:rPr>
        <w:t xml:space="preserve"> </w:t>
      </w:r>
      <w:r w:rsidR="00AB00B6" w:rsidRPr="00DD4915">
        <w:rPr>
          <w:rFonts w:ascii="Times New Roman" w:hAnsi="Times New Roman" w:cs="Times New Roman"/>
          <w:sz w:val="24"/>
        </w:rPr>
        <w:t>measurements</w:t>
      </w:r>
      <w:r w:rsidR="00AB00B6">
        <w:rPr>
          <w:rFonts w:ascii="Times New Roman" w:hAnsi="Times New Roman" w:cs="Times New Roman"/>
          <w:sz w:val="24"/>
        </w:rPr>
        <w:t xml:space="preserve"> of NCP to arrive on-station </w:t>
      </w:r>
      <w:r w:rsidR="0004347F">
        <w:rPr>
          <w:rFonts w:ascii="Times New Roman" w:hAnsi="Times New Roman" w:cs="Times New Roman"/>
          <w:sz w:val="24"/>
        </w:rPr>
        <w:t xml:space="preserve">close to the coast </w:t>
      </w:r>
      <w:r w:rsidR="002F6927">
        <w:rPr>
          <w:rFonts w:ascii="Times New Roman" w:hAnsi="Times New Roman" w:cs="Times New Roman"/>
          <w:sz w:val="24"/>
        </w:rPr>
        <w:t xml:space="preserve">at 3AM as opposed to 3PM local time, </w:t>
      </w:r>
      <w:r w:rsidR="00452708">
        <w:rPr>
          <w:rFonts w:ascii="Times New Roman" w:hAnsi="Times New Roman" w:cs="Times New Roman"/>
          <w:sz w:val="24"/>
        </w:rPr>
        <w:t>the difference in measured NCP calculated from the ΔO</w:t>
      </w:r>
      <w:r w:rsidR="00452708">
        <w:rPr>
          <w:rFonts w:ascii="Times New Roman" w:hAnsi="Times New Roman" w:cs="Times New Roman"/>
          <w:sz w:val="24"/>
          <w:vertAlign w:val="subscript"/>
        </w:rPr>
        <w:t>2</w:t>
      </w:r>
      <w:r w:rsidR="00452708">
        <w:rPr>
          <w:rFonts w:ascii="Times New Roman" w:hAnsi="Times New Roman" w:cs="Times New Roman"/>
          <w:sz w:val="24"/>
        </w:rPr>
        <w:t>/</w:t>
      </w:r>
      <w:proofErr w:type="spellStart"/>
      <w:r w:rsidR="00452708">
        <w:rPr>
          <w:rFonts w:ascii="Times New Roman" w:hAnsi="Times New Roman" w:cs="Times New Roman"/>
          <w:sz w:val="24"/>
        </w:rPr>
        <w:t>Ar</w:t>
      </w:r>
      <w:proofErr w:type="spellEnd"/>
      <w:r w:rsidR="00452708">
        <w:rPr>
          <w:rFonts w:ascii="Times New Roman" w:hAnsi="Times New Roman" w:cs="Times New Roman"/>
          <w:sz w:val="24"/>
        </w:rPr>
        <w:t xml:space="preserve"> signal </w:t>
      </w:r>
      <w:r w:rsidR="00CD497F">
        <w:rPr>
          <w:rFonts w:ascii="Times New Roman" w:hAnsi="Times New Roman" w:cs="Times New Roman"/>
          <w:sz w:val="24"/>
        </w:rPr>
        <w:t>might be as large as 20-50 mmol O</w:t>
      </w:r>
      <w:r w:rsidR="00CD497F">
        <w:rPr>
          <w:rFonts w:ascii="Times New Roman" w:hAnsi="Times New Roman" w:cs="Times New Roman"/>
          <w:sz w:val="24"/>
          <w:vertAlign w:val="subscript"/>
        </w:rPr>
        <w:t>2</w:t>
      </w:r>
      <w:r w:rsidR="00931378">
        <w:rPr>
          <w:rFonts w:ascii="Times New Roman" w:hAnsi="Times New Roman" w:cs="Times New Roman"/>
          <w:sz w:val="24"/>
        </w:rPr>
        <w:t xml:space="preserve"> </w:t>
      </w:r>
      <w:r w:rsidR="00CD497F" w:rsidRPr="00931378">
        <w:rPr>
          <w:rFonts w:ascii="Times New Roman" w:hAnsi="Times New Roman" w:cs="Times New Roman"/>
          <w:sz w:val="24"/>
        </w:rPr>
        <w:t>m</w:t>
      </w:r>
      <w:r w:rsidR="00931378">
        <w:rPr>
          <w:rFonts w:ascii="Times New Roman" w:hAnsi="Times New Roman" w:cs="Times New Roman"/>
          <w:sz w:val="24"/>
          <w:vertAlign w:val="superscript"/>
        </w:rPr>
        <w:t>-</w:t>
      </w:r>
      <w:r w:rsidR="00CD497F" w:rsidRPr="00931378">
        <w:rPr>
          <w:rFonts w:ascii="Times New Roman" w:hAnsi="Times New Roman" w:cs="Times New Roman"/>
          <w:sz w:val="24"/>
          <w:vertAlign w:val="superscript"/>
        </w:rPr>
        <w:t>2</w:t>
      </w:r>
      <w:r w:rsidR="00931378">
        <w:rPr>
          <w:rFonts w:ascii="Times New Roman" w:hAnsi="Times New Roman" w:cs="Times New Roman"/>
          <w:sz w:val="24"/>
        </w:rPr>
        <w:t xml:space="preserve"> </w:t>
      </w:r>
      <w:r w:rsidR="00CD497F">
        <w:rPr>
          <w:rFonts w:ascii="Times New Roman" w:hAnsi="Times New Roman" w:cs="Times New Roman"/>
          <w:sz w:val="24"/>
        </w:rPr>
        <w:t>d</w:t>
      </w:r>
      <w:r w:rsidR="00931378">
        <w:rPr>
          <w:rFonts w:ascii="Times New Roman" w:hAnsi="Times New Roman" w:cs="Times New Roman"/>
          <w:sz w:val="24"/>
          <w:vertAlign w:val="superscript"/>
        </w:rPr>
        <w:t>-1</w:t>
      </w:r>
      <w:r w:rsidR="00931378">
        <w:rPr>
          <w:rFonts w:ascii="Times New Roman" w:hAnsi="Times New Roman" w:cs="Times New Roman"/>
          <w:sz w:val="24"/>
        </w:rPr>
        <w:t>:</w:t>
      </w:r>
      <w:r w:rsidR="00FC08E2">
        <w:rPr>
          <w:rFonts w:ascii="Times New Roman" w:hAnsi="Times New Roman" w:cs="Times New Roman"/>
          <w:sz w:val="24"/>
        </w:rPr>
        <w:t xml:space="preserve"> an effect </w:t>
      </w:r>
      <w:r w:rsidR="0004347F">
        <w:rPr>
          <w:rFonts w:ascii="Times New Roman" w:hAnsi="Times New Roman" w:cs="Times New Roman"/>
          <w:sz w:val="24"/>
        </w:rPr>
        <w:t>approaching 50% of the median NCP measured at inshore stations.</w:t>
      </w:r>
      <w:r w:rsidR="00FA6FFB">
        <w:rPr>
          <w:rFonts w:ascii="Times New Roman" w:hAnsi="Times New Roman" w:cs="Times New Roman"/>
          <w:sz w:val="24"/>
        </w:rPr>
        <w:t xml:space="preserve"> Ultimately,</w:t>
      </w:r>
      <w:r w:rsidR="00391436">
        <w:rPr>
          <w:rFonts w:ascii="Times New Roman" w:hAnsi="Times New Roman" w:cs="Times New Roman"/>
          <w:sz w:val="24"/>
        </w:rPr>
        <w:t xml:space="preserve"> if considering only </w:t>
      </w:r>
      <w:r w:rsidR="00EC04FE">
        <w:rPr>
          <w:rFonts w:ascii="Times New Roman" w:hAnsi="Times New Roman" w:cs="Times New Roman"/>
          <w:sz w:val="24"/>
        </w:rPr>
        <w:t xml:space="preserve">the effect of </w:t>
      </w:r>
      <w:r w:rsidR="00391436">
        <w:rPr>
          <w:rFonts w:ascii="Times New Roman" w:hAnsi="Times New Roman" w:cs="Times New Roman"/>
          <w:sz w:val="24"/>
        </w:rPr>
        <w:t>biology under constan</w:t>
      </w:r>
      <w:r w:rsidR="00E01FE1">
        <w:rPr>
          <w:rFonts w:ascii="Times New Roman" w:hAnsi="Times New Roman" w:cs="Times New Roman"/>
          <w:sz w:val="24"/>
        </w:rPr>
        <w:t>t, non-zero wind speed,</w:t>
      </w:r>
      <w:r w:rsidR="00FA6FFB">
        <w:rPr>
          <w:rFonts w:ascii="Times New Roman" w:hAnsi="Times New Roman" w:cs="Times New Roman"/>
          <w:sz w:val="24"/>
        </w:rPr>
        <w:t xml:space="preserve"> this diel factor</w:t>
      </w:r>
      <w:r w:rsidR="00E01FE1">
        <w:rPr>
          <w:rFonts w:ascii="Times New Roman" w:hAnsi="Times New Roman" w:cs="Times New Roman"/>
          <w:sz w:val="24"/>
        </w:rPr>
        <w:t xml:space="preserve"> would</w:t>
      </w:r>
      <w:r w:rsidR="00FA6FFB">
        <w:rPr>
          <w:rFonts w:ascii="Times New Roman" w:hAnsi="Times New Roman" w:cs="Times New Roman"/>
          <w:sz w:val="24"/>
        </w:rPr>
        <w:t xml:space="preserve"> bias </w:t>
      </w:r>
      <w:r w:rsidR="005763B0">
        <w:rPr>
          <w:rFonts w:ascii="Times New Roman" w:hAnsi="Times New Roman" w:cs="Times New Roman"/>
          <w:sz w:val="24"/>
        </w:rPr>
        <w:t xml:space="preserve">NCP measurements low if conducted </w:t>
      </w:r>
      <w:r w:rsidR="007F5FA3">
        <w:rPr>
          <w:rFonts w:ascii="Times New Roman" w:hAnsi="Times New Roman" w:cs="Times New Roman"/>
          <w:sz w:val="24"/>
        </w:rPr>
        <w:t>close to dawn</w:t>
      </w:r>
      <w:r w:rsidR="00C409FF">
        <w:rPr>
          <w:rFonts w:ascii="Times New Roman" w:hAnsi="Times New Roman" w:cs="Times New Roman"/>
          <w:sz w:val="24"/>
        </w:rPr>
        <w:t xml:space="preserve"> and high if taken </w:t>
      </w:r>
      <w:r w:rsidR="007F5FA3">
        <w:rPr>
          <w:rFonts w:ascii="Times New Roman" w:hAnsi="Times New Roman" w:cs="Times New Roman"/>
          <w:sz w:val="24"/>
        </w:rPr>
        <w:t>close to dusk</w:t>
      </w:r>
      <w:r w:rsidR="005763B0">
        <w:rPr>
          <w:rFonts w:ascii="Times New Roman" w:hAnsi="Times New Roman" w:cs="Times New Roman"/>
          <w:sz w:val="24"/>
        </w:rPr>
        <w:t xml:space="preserve">. However, the magnitude of the bias scales proportionally to the total </w:t>
      </w:r>
      <w:r w:rsidR="00EC1D3C">
        <w:rPr>
          <w:rFonts w:ascii="Times New Roman" w:hAnsi="Times New Roman" w:cs="Times New Roman"/>
          <w:sz w:val="24"/>
        </w:rPr>
        <w:t xml:space="preserve">metabolic rate of the surface ocean community, and thus the </w:t>
      </w:r>
      <w:r w:rsidR="00F72972">
        <w:rPr>
          <w:rFonts w:ascii="Times New Roman" w:hAnsi="Times New Roman" w:cs="Times New Roman"/>
          <w:sz w:val="24"/>
        </w:rPr>
        <w:t xml:space="preserve">absolute </w:t>
      </w:r>
      <w:r w:rsidR="00EC1D3C">
        <w:rPr>
          <w:rFonts w:ascii="Times New Roman" w:hAnsi="Times New Roman" w:cs="Times New Roman"/>
          <w:sz w:val="24"/>
        </w:rPr>
        <w:t xml:space="preserve">effect of </w:t>
      </w:r>
      <w:r w:rsidR="000F22A2">
        <w:rPr>
          <w:rFonts w:ascii="Times New Roman" w:hAnsi="Times New Roman" w:cs="Times New Roman"/>
          <w:sz w:val="24"/>
        </w:rPr>
        <w:t>diel</w:t>
      </w:r>
      <w:r w:rsidR="00EC1D3C">
        <w:rPr>
          <w:rFonts w:ascii="Times New Roman" w:hAnsi="Times New Roman" w:cs="Times New Roman"/>
          <w:sz w:val="24"/>
        </w:rPr>
        <w:t xml:space="preserve"> variations in O</w:t>
      </w:r>
      <w:r w:rsidR="00EC1D3C">
        <w:rPr>
          <w:rFonts w:ascii="Times New Roman" w:hAnsi="Times New Roman" w:cs="Times New Roman"/>
          <w:sz w:val="24"/>
          <w:vertAlign w:val="subscript"/>
        </w:rPr>
        <w:t>2</w:t>
      </w:r>
      <w:r w:rsidR="00EC1D3C">
        <w:rPr>
          <w:rFonts w:ascii="Times New Roman" w:hAnsi="Times New Roman" w:cs="Times New Roman"/>
          <w:sz w:val="24"/>
        </w:rPr>
        <w:t>/</w:t>
      </w:r>
      <w:proofErr w:type="spellStart"/>
      <w:r w:rsidR="00EC1D3C">
        <w:rPr>
          <w:rFonts w:ascii="Times New Roman" w:hAnsi="Times New Roman" w:cs="Times New Roman"/>
          <w:sz w:val="24"/>
        </w:rPr>
        <w:t>Ar</w:t>
      </w:r>
      <w:proofErr w:type="spellEnd"/>
      <w:r w:rsidR="00EC1D3C">
        <w:rPr>
          <w:rFonts w:ascii="Times New Roman" w:hAnsi="Times New Roman" w:cs="Times New Roman"/>
          <w:sz w:val="24"/>
        </w:rPr>
        <w:t xml:space="preserve"> is </w:t>
      </w:r>
      <w:r w:rsidR="000B4653">
        <w:rPr>
          <w:rFonts w:ascii="Times New Roman" w:hAnsi="Times New Roman" w:cs="Times New Roman"/>
          <w:sz w:val="24"/>
        </w:rPr>
        <w:t>low in less-productive settings.</w:t>
      </w:r>
      <w:r w:rsidR="00DD5E7B" w:rsidRPr="00DD5E7B">
        <w:rPr>
          <w:rFonts w:ascii="Times New Roman" w:hAnsi="Times New Roman" w:cs="Times New Roman"/>
          <w:i/>
          <w:sz w:val="24"/>
        </w:rPr>
        <w:t xml:space="preserve"> </w:t>
      </w:r>
      <w:r w:rsidR="00F72972">
        <w:rPr>
          <w:rFonts w:ascii="Times New Roman" w:hAnsi="Times New Roman" w:cs="Times New Roman"/>
          <w:i/>
          <w:sz w:val="24"/>
        </w:rPr>
        <w:t xml:space="preserve"> </w:t>
      </w:r>
      <w:r w:rsidR="00F72972">
        <w:rPr>
          <w:rFonts w:ascii="Times New Roman" w:hAnsi="Times New Roman" w:cs="Times New Roman"/>
          <w:sz w:val="24"/>
        </w:rPr>
        <w:t>Nevertheless, due</w:t>
      </w:r>
      <w:r w:rsidR="00B43207">
        <w:rPr>
          <w:rFonts w:ascii="Times New Roman" w:hAnsi="Times New Roman" w:cs="Times New Roman"/>
          <w:sz w:val="24"/>
        </w:rPr>
        <w:t xml:space="preserve"> to</w:t>
      </w:r>
      <w:r w:rsidR="00F72972">
        <w:rPr>
          <w:rFonts w:ascii="Times New Roman" w:hAnsi="Times New Roman" w:cs="Times New Roman"/>
          <w:sz w:val="24"/>
        </w:rPr>
        <w:t xml:space="preserve"> the lower overall </w:t>
      </w:r>
      <w:proofErr w:type="spellStart"/>
      <w:r w:rsidR="007666F8">
        <w:rPr>
          <w:rFonts w:ascii="Times New Roman" w:hAnsi="Times New Roman" w:cs="Times New Roman"/>
          <w:sz w:val="24"/>
        </w:rPr>
        <w:t>NCP</w:t>
      </w:r>
      <w:r w:rsidR="007666F8">
        <w:rPr>
          <w:rFonts w:ascii="Times New Roman" w:hAnsi="Times New Roman" w:cs="Times New Roman"/>
          <w:sz w:val="24"/>
        </w:rPr>
        <w:softHyphen/>
      </w:r>
      <w:r w:rsidR="007666F8" w:rsidRPr="00FC45DB">
        <w:rPr>
          <w:rFonts w:ascii="Times New Roman" w:hAnsi="Times New Roman" w:cs="Times New Roman"/>
          <w:sz w:val="24"/>
          <w:vertAlign w:val="subscript"/>
        </w:rPr>
        <w:t>prior</w:t>
      </w:r>
      <w:proofErr w:type="spellEnd"/>
      <w:r w:rsidR="007666F8" w:rsidRPr="00FC45DB">
        <w:rPr>
          <w:rFonts w:ascii="Times New Roman" w:hAnsi="Times New Roman" w:cs="Times New Roman"/>
          <w:sz w:val="24"/>
          <w:vertAlign w:val="subscript"/>
        </w:rPr>
        <w:softHyphen/>
      </w:r>
      <w:r w:rsidR="00E75C7A">
        <w:rPr>
          <w:rFonts w:ascii="Times New Roman" w:hAnsi="Times New Roman" w:cs="Times New Roman"/>
          <w:sz w:val="24"/>
        </w:rPr>
        <w:t xml:space="preserve"> rates</w:t>
      </w:r>
      <w:r w:rsidR="007666F8">
        <w:rPr>
          <w:rFonts w:ascii="Times New Roman" w:hAnsi="Times New Roman" w:cs="Times New Roman"/>
          <w:sz w:val="24"/>
        </w:rPr>
        <w:t xml:space="preserve">, </w:t>
      </w:r>
      <w:r w:rsidR="00E75C7A">
        <w:rPr>
          <w:rFonts w:ascii="Times New Roman" w:hAnsi="Times New Roman" w:cs="Times New Roman"/>
          <w:sz w:val="24"/>
        </w:rPr>
        <w:t xml:space="preserve">diel effects remain </w:t>
      </w:r>
      <w:r w:rsidR="0070775A">
        <w:rPr>
          <w:rFonts w:ascii="Times New Roman" w:hAnsi="Times New Roman" w:cs="Times New Roman"/>
          <w:sz w:val="24"/>
        </w:rPr>
        <w:t xml:space="preserve">a large </w:t>
      </w:r>
      <w:r w:rsidR="00BB5245">
        <w:rPr>
          <w:rFonts w:ascii="Times New Roman" w:hAnsi="Times New Roman" w:cs="Times New Roman"/>
          <w:sz w:val="24"/>
        </w:rPr>
        <w:t xml:space="preserve">source of variability in terms of </w:t>
      </w:r>
      <w:r w:rsidR="0070775A">
        <w:rPr>
          <w:rFonts w:ascii="Times New Roman" w:hAnsi="Times New Roman" w:cs="Times New Roman"/>
          <w:sz w:val="24"/>
        </w:rPr>
        <w:t>relative proportion</w:t>
      </w:r>
      <w:r w:rsidR="00BB5245">
        <w:rPr>
          <w:rFonts w:ascii="Times New Roman" w:hAnsi="Times New Roman" w:cs="Times New Roman"/>
          <w:sz w:val="24"/>
        </w:rPr>
        <w:t>s.</w:t>
      </w:r>
    </w:p>
    <w:p w14:paraId="5B37BB7D" w14:textId="42789ADA" w:rsidR="00FE5321" w:rsidRDefault="009B711B" w:rsidP="00C82526">
      <w:pPr>
        <w:spacing w:line="480" w:lineRule="auto"/>
        <w:ind w:firstLine="720"/>
        <w:contextualSpacing/>
        <w:rPr>
          <w:rFonts w:ascii="Times New Roman" w:hAnsi="Times New Roman" w:cs="Times New Roman"/>
          <w:sz w:val="24"/>
        </w:rPr>
      </w:pPr>
      <w:r>
        <w:rPr>
          <w:rFonts w:ascii="Times New Roman" w:hAnsi="Times New Roman" w:cs="Times New Roman"/>
          <w:sz w:val="24"/>
        </w:rPr>
        <w:t>A</w:t>
      </w:r>
      <w:r w:rsidR="006E39F5">
        <w:rPr>
          <w:rFonts w:ascii="Times New Roman" w:hAnsi="Times New Roman" w:cs="Times New Roman"/>
          <w:sz w:val="24"/>
        </w:rPr>
        <w:t xml:space="preserve"> consistent</w:t>
      </w:r>
      <w:r w:rsidR="00DD5E7B">
        <w:rPr>
          <w:rFonts w:ascii="Times New Roman" w:hAnsi="Times New Roman" w:cs="Times New Roman"/>
          <w:sz w:val="24"/>
        </w:rPr>
        <w:t xml:space="preserve"> </w:t>
      </w:r>
      <w:r w:rsidR="006E39F5">
        <w:rPr>
          <w:rFonts w:ascii="Times New Roman" w:hAnsi="Times New Roman" w:cs="Times New Roman"/>
          <w:sz w:val="24"/>
        </w:rPr>
        <w:t xml:space="preserve">trend </w:t>
      </w:r>
      <w:r w:rsidR="00DD5E7B">
        <w:rPr>
          <w:rFonts w:ascii="Times New Roman" w:hAnsi="Times New Roman" w:cs="Times New Roman"/>
          <w:sz w:val="24"/>
        </w:rPr>
        <w:t xml:space="preserve">between </w:t>
      </w:r>
      <w:r w:rsidR="0046754F">
        <w:rPr>
          <w:rFonts w:ascii="Times New Roman" w:hAnsi="Times New Roman" w:cs="Times New Roman"/>
          <w:sz w:val="24"/>
        </w:rPr>
        <w:t xml:space="preserve">both volumetric and MLD-integrated </w:t>
      </w:r>
      <w:proofErr w:type="spellStart"/>
      <w:r w:rsidR="00DD5E7B">
        <w:rPr>
          <w:rFonts w:ascii="Times New Roman" w:hAnsi="Times New Roman" w:cs="Times New Roman"/>
          <w:sz w:val="24"/>
        </w:rPr>
        <w:t>Chl</w:t>
      </w:r>
      <w:proofErr w:type="spellEnd"/>
      <w:r w:rsidR="00DD5E7B">
        <w:rPr>
          <w:rFonts w:ascii="Times New Roman" w:hAnsi="Times New Roman" w:cs="Times New Roman"/>
          <w:sz w:val="24"/>
        </w:rPr>
        <w:t>-</w:t>
      </w:r>
      <w:r w:rsidR="00DD5E7B">
        <w:rPr>
          <w:rFonts w:ascii="Times New Roman" w:hAnsi="Times New Roman" w:cs="Times New Roman"/>
          <w:i/>
          <w:sz w:val="24"/>
        </w:rPr>
        <w:t>a</w:t>
      </w:r>
      <w:r w:rsidR="00DD5E7B">
        <w:rPr>
          <w:rFonts w:ascii="Times New Roman" w:hAnsi="Times New Roman" w:cs="Times New Roman"/>
          <w:sz w:val="24"/>
        </w:rPr>
        <w:t xml:space="preserve"> measurements and diel O</w:t>
      </w:r>
      <w:r w:rsidR="00DD5E7B">
        <w:rPr>
          <w:rFonts w:ascii="Times New Roman" w:hAnsi="Times New Roman" w:cs="Times New Roman"/>
          <w:sz w:val="24"/>
          <w:vertAlign w:val="subscript"/>
        </w:rPr>
        <w:t>2</w:t>
      </w:r>
      <w:r w:rsidR="00DD5E7B">
        <w:rPr>
          <w:rFonts w:ascii="Times New Roman" w:hAnsi="Times New Roman" w:cs="Times New Roman"/>
          <w:sz w:val="24"/>
        </w:rPr>
        <w:t>/</w:t>
      </w:r>
      <w:proofErr w:type="spellStart"/>
      <w:r w:rsidR="00DD5E7B">
        <w:rPr>
          <w:rFonts w:ascii="Times New Roman" w:hAnsi="Times New Roman" w:cs="Times New Roman"/>
          <w:sz w:val="24"/>
        </w:rPr>
        <w:t>Ar</w:t>
      </w:r>
      <w:proofErr w:type="spellEnd"/>
      <w:r w:rsidR="00DD5E7B">
        <w:rPr>
          <w:rFonts w:ascii="Times New Roman" w:hAnsi="Times New Roman" w:cs="Times New Roman"/>
          <w:sz w:val="24"/>
        </w:rPr>
        <w:t xml:space="preserve"> signal amplitude was </w:t>
      </w:r>
      <w:r w:rsidR="006E39F5">
        <w:rPr>
          <w:rFonts w:ascii="Times New Roman" w:hAnsi="Times New Roman" w:cs="Times New Roman"/>
          <w:sz w:val="24"/>
        </w:rPr>
        <w:t>observed in both years of our study</w:t>
      </w:r>
      <w:r w:rsidR="00440258">
        <w:rPr>
          <w:rFonts w:ascii="Times New Roman" w:hAnsi="Times New Roman" w:cs="Times New Roman"/>
          <w:sz w:val="24"/>
        </w:rPr>
        <w:t xml:space="preserve"> (Table 3)</w:t>
      </w:r>
      <w:r w:rsidR="00DD5E7B">
        <w:rPr>
          <w:rFonts w:ascii="Times New Roman" w:hAnsi="Times New Roman" w:cs="Times New Roman"/>
          <w:sz w:val="24"/>
        </w:rPr>
        <w:t xml:space="preserve">. </w:t>
      </w:r>
      <w:r w:rsidR="0046754F">
        <w:rPr>
          <w:rFonts w:ascii="Times New Roman" w:hAnsi="Times New Roman" w:cs="Times New Roman"/>
          <w:sz w:val="24"/>
        </w:rPr>
        <w:t>Consequently, volumetric</w:t>
      </w:r>
      <w:r w:rsidR="00E05C71">
        <w:rPr>
          <w:rFonts w:ascii="Times New Roman" w:hAnsi="Times New Roman" w:cs="Times New Roman"/>
          <w:sz w:val="24"/>
        </w:rPr>
        <w:t xml:space="preserve"> or depth-integrated </w:t>
      </w:r>
      <w:proofErr w:type="spellStart"/>
      <w:r w:rsidR="00E05C71">
        <w:rPr>
          <w:rFonts w:ascii="Times New Roman" w:hAnsi="Times New Roman" w:cs="Times New Roman"/>
          <w:sz w:val="24"/>
        </w:rPr>
        <w:t>Chl</w:t>
      </w:r>
      <w:proofErr w:type="spellEnd"/>
      <w:r w:rsidR="00E05C71">
        <w:rPr>
          <w:rFonts w:ascii="Times New Roman" w:hAnsi="Times New Roman" w:cs="Times New Roman"/>
          <w:sz w:val="24"/>
        </w:rPr>
        <w:t>-</w:t>
      </w:r>
      <w:r w:rsidR="00E05C71">
        <w:rPr>
          <w:rFonts w:ascii="Times New Roman" w:hAnsi="Times New Roman" w:cs="Times New Roman"/>
          <w:i/>
          <w:sz w:val="24"/>
        </w:rPr>
        <w:t>a</w:t>
      </w:r>
      <w:r w:rsidR="00E05C71">
        <w:rPr>
          <w:rFonts w:ascii="Times New Roman" w:hAnsi="Times New Roman" w:cs="Times New Roman"/>
          <w:sz w:val="24"/>
        </w:rPr>
        <w:t xml:space="preserve"> alone </w:t>
      </w:r>
      <w:r w:rsidR="001F0FE7">
        <w:rPr>
          <w:rFonts w:ascii="Times New Roman" w:hAnsi="Times New Roman" w:cs="Times New Roman"/>
          <w:sz w:val="24"/>
        </w:rPr>
        <w:t xml:space="preserve">may potentially serve </w:t>
      </w:r>
      <w:r w:rsidR="003F5000">
        <w:rPr>
          <w:rFonts w:ascii="Times New Roman" w:hAnsi="Times New Roman" w:cs="Times New Roman"/>
          <w:sz w:val="24"/>
        </w:rPr>
        <w:t>as the basis for a field</w:t>
      </w:r>
      <w:r w:rsidR="00E05C71">
        <w:rPr>
          <w:rFonts w:ascii="Times New Roman" w:hAnsi="Times New Roman" w:cs="Times New Roman"/>
          <w:sz w:val="24"/>
        </w:rPr>
        <w:t xml:space="preserve"> indicator of potential diel variability </w:t>
      </w:r>
      <w:r w:rsidR="003A44C5">
        <w:rPr>
          <w:rFonts w:ascii="Times New Roman" w:hAnsi="Times New Roman" w:cs="Times New Roman"/>
          <w:sz w:val="24"/>
        </w:rPr>
        <w:t xml:space="preserve">in biological oxygen </w:t>
      </w:r>
      <w:r w:rsidR="005C003C">
        <w:rPr>
          <w:rFonts w:ascii="Times New Roman" w:hAnsi="Times New Roman" w:cs="Times New Roman"/>
          <w:sz w:val="24"/>
        </w:rPr>
        <w:t>saturation anomaly</w:t>
      </w:r>
      <w:r w:rsidR="003A44C5">
        <w:rPr>
          <w:rFonts w:ascii="Times New Roman" w:hAnsi="Times New Roman" w:cs="Times New Roman"/>
          <w:sz w:val="24"/>
        </w:rPr>
        <w:t>.</w:t>
      </w:r>
      <w:r w:rsidR="007E05E5">
        <w:rPr>
          <w:rFonts w:ascii="Times New Roman" w:hAnsi="Times New Roman" w:cs="Times New Roman"/>
          <w:sz w:val="24"/>
        </w:rPr>
        <w:t xml:space="preserve"> </w:t>
      </w:r>
      <w:r w:rsidR="00B00B34">
        <w:rPr>
          <w:rFonts w:ascii="Times New Roman" w:hAnsi="Times New Roman" w:cs="Times New Roman"/>
          <w:sz w:val="24"/>
        </w:rPr>
        <w:t>In this study, we observe that</w:t>
      </w:r>
      <w:r w:rsidR="00646A0B">
        <w:rPr>
          <w:rFonts w:ascii="Times New Roman" w:hAnsi="Times New Roman" w:cs="Times New Roman"/>
          <w:sz w:val="24"/>
        </w:rPr>
        <w:t xml:space="preserve"> median cycle</w:t>
      </w:r>
      <w:r w:rsidR="00B00B34">
        <w:rPr>
          <w:rFonts w:ascii="Times New Roman" w:hAnsi="Times New Roman" w:cs="Times New Roman"/>
          <w:sz w:val="24"/>
        </w:rPr>
        <w:t xml:space="preserve"> </w:t>
      </w:r>
      <w:proofErr w:type="spellStart"/>
      <w:r w:rsidR="00B00B34">
        <w:rPr>
          <w:rFonts w:ascii="Times New Roman" w:hAnsi="Times New Roman" w:cs="Times New Roman"/>
          <w:sz w:val="24"/>
        </w:rPr>
        <w:t>Chl</w:t>
      </w:r>
      <w:proofErr w:type="spellEnd"/>
      <w:r w:rsidR="00B00B34">
        <w:rPr>
          <w:rFonts w:ascii="Times New Roman" w:hAnsi="Times New Roman" w:cs="Times New Roman"/>
          <w:sz w:val="24"/>
        </w:rPr>
        <w:t>-</w:t>
      </w:r>
      <w:r w:rsidR="00AA619B">
        <w:rPr>
          <w:rFonts w:ascii="Times New Roman" w:hAnsi="Times New Roman" w:cs="Times New Roman"/>
          <w:i/>
          <w:sz w:val="24"/>
        </w:rPr>
        <w:t>a</w:t>
      </w:r>
      <w:r w:rsidR="00AA619B">
        <w:rPr>
          <w:rFonts w:ascii="Times New Roman" w:hAnsi="Times New Roman" w:cs="Times New Roman"/>
          <w:sz w:val="24"/>
        </w:rPr>
        <w:t xml:space="preserve"> concentrations above 1 </w:t>
      </w:r>
      <w:r w:rsidR="00AA619B" w:rsidRPr="00AA619B">
        <w:rPr>
          <w:rFonts w:ascii="Times New Roman" w:hAnsi="Times New Roman" w:cs="Times New Roman"/>
          <w:sz w:val="24"/>
        </w:rPr>
        <w:t>µg/L</w:t>
      </w:r>
      <w:r w:rsidR="00AA619B">
        <w:rPr>
          <w:rFonts w:ascii="Times New Roman" w:hAnsi="Times New Roman" w:cs="Times New Roman"/>
          <w:sz w:val="24"/>
        </w:rPr>
        <w:t xml:space="preserve"> correspond to diel variability in </w:t>
      </w:r>
      <w:r w:rsidR="00AA619B">
        <w:rPr>
          <w:rFonts w:ascii="Times New Roman" w:hAnsi="Times New Roman" w:cs="Times New Roman"/>
          <w:sz w:val="24"/>
        </w:rPr>
        <w:lastRenderedPageBreak/>
        <w:t>ΔO</w:t>
      </w:r>
      <w:r w:rsidR="00AA619B">
        <w:rPr>
          <w:rFonts w:ascii="Times New Roman" w:hAnsi="Times New Roman" w:cs="Times New Roman"/>
          <w:sz w:val="24"/>
          <w:vertAlign w:val="subscript"/>
        </w:rPr>
        <w:t>2</w:t>
      </w:r>
      <w:r w:rsidR="00AA619B">
        <w:rPr>
          <w:rFonts w:ascii="Times New Roman" w:hAnsi="Times New Roman" w:cs="Times New Roman"/>
          <w:sz w:val="24"/>
        </w:rPr>
        <w:t>/</w:t>
      </w:r>
      <w:proofErr w:type="spellStart"/>
      <w:r w:rsidR="00AA619B">
        <w:rPr>
          <w:rFonts w:ascii="Times New Roman" w:hAnsi="Times New Roman" w:cs="Times New Roman"/>
          <w:sz w:val="24"/>
        </w:rPr>
        <w:t>Ar</w:t>
      </w:r>
      <w:proofErr w:type="spellEnd"/>
      <w:r w:rsidR="00AA619B">
        <w:rPr>
          <w:rFonts w:ascii="Times New Roman" w:hAnsi="Times New Roman" w:cs="Times New Roman"/>
          <w:sz w:val="24"/>
        </w:rPr>
        <w:t xml:space="preserve"> on the order of 3% in amplitude</w:t>
      </w:r>
      <w:r w:rsidR="008077C7">
        <w:rPr>
          <w:rFonts w:ascii="Times New Roman" w:hAnsi="Times New Roman" w:cs="Times New Roman"/>
          <w:sz w:val="24"/>
        </w:rPr>
        <w:t xml:space="preserve"> or more</w:t>
      </w:r>
      <w:r w:rsidR="00F0448E">
        <w:rPr>
          <w:rFonts w:ascii="Times New Roman" w:hAnsi="Times New Roman" w:cs="Times New Roman"/>
          <w:sz w:val="24"/>
        </w:rPr>
        <w:t xml:space="preserve">, suggesting that diel effects are of </w:t>
      </w:r>
      <w:r w:rsidR="00FE5321">
        <w:rPr>
          <w:rFonts w:ascii="Times New Roman" w:hAnsi="Times New Roman" w:cs="Times New Roman"/>
          <w:sz w:val="24"/>
        </w:rPr>
        <w:t>potential</w:t>
      </w:r>
      <w:r w:rsidR="00F0448E">
        <w:rPr>
          <w:rFonts w:ascii="Times New Roman" w:hAnsi="Times New Roman" w:cs="Times New Roman"/>
          <w:sz w:val="24"/>
        </w:rPr>
        <w:t xml:space="preserve"> concern for </w:t>
      </w:r>
      <w:r w:rsidR="00646A0B">
        <w:rPr>
          <w:rFonts w:ascii="Times New Roman" w:hAnsi="Times New Roman" w:cs="Times New Roman"/>
          <w:sz w:val="24"/>
        </w:rPr>
        <w:t>most “productive” ecosystems</w:t>
      </w:r>
      <w:r w:rsidR="00AA619B">
        <w:rPr>
          <w:rFonts w:ascii="Times New Roman" w:hAnsi="Times New Roman" w:cs="Times New Roman"/>
          <w:sz w:val="24"/>
        </w:rPr>
        <w:t xml:space="preserve">. </w:t>
      </w:r>
      <w:r w:rsidR="006651B3">
        <w:rPr>
          <w:rFonts w:ascii="Times New Roman" w:hAnsi="Times New Roman" w:cs="Times New Roman"/>
          <w:sz w:val="24"/>
        </w:rPr>
        <w:t xml:space="preserve">However, more </w:t>
      </w:r>
      <w:proofErr w:type="spellStart"/>
      <w:r w:rsidR="006651B3">
        <w:rPr>
          <w:rFonts w:ascii="Times New Roman" w:hAnsi="Times New Roman" w:cs="Times New Roman"/>
          <w:sz w:val="24"/>
        </w:rPr>
        <w:t>Lagrangian</w:t>
      </w:r>
      <w:proofErr w:type="spellEnd"/>
      <w:r w:rsidR="006651B3">
        <w:rPr>
          <w:rFonts w:ascii="Times New Roman" w:hAnsi="Times New Roman" w:cs="Times New Roman"/>
          <w:sz w:val="24"/>
        </w:rPr>
        <w:t xml:space="preserve"> observations will likely be required to </w:t>
      </w:r>
      <w:r w:rsidR="00BA311D">
        <w:rPr>
          <w:rFonts w:ascii="Times New Roman" w:hAnsi="Times New Roman" w:cs="Times New Roman"/>
          <w:sz w:val="24"/>
        </w:rPr>
        <w:t xml:space="preserve">develop a robust metric that might be used to </w:t>
      </w:r>
      <w:r w:rsidR="00917D9E">
        <w:rPr>
          <w:rFonts w:ascii="Times New Roman" w:hAnsi="Times New Roman" w:cs="Times New Roman"/>
          <w:sz w:val="24"/>
        </w:rPr>
        <w:t>gauge the risk of significant diel behavior in O</w:t>
      </w:r>
      <w:r w:rsidR="00917D9E">
        <w:rPr>
          <w:rFonts w:ascii="Times New Roman" w:hAnsi="Times New Roman" w:cs="Times New Roman"/>
          <w:sz w:val="24"/>
          <w:vertAlign w:val="subscript"/>
        </w:rPr>
        <w:t>2</w:t>
      </w:r>
      <w:r w:rsidR="00917D9E">
        <w:rPr>
          <w:rFonts w:ascii="Times New Roman" w:hAnsi="Times New Roman" w:cs="Times New Roman"/>
          <w:sz w:val="24"/>
        </w:rPr>
        <w:t>/Ar.</w:t>
      </w:r>
      <w:r w:rsidR="006651B3">
        <w:rPr>
          <w:rFonts w:ascii="Times New Roman" w:hAnsi="Times New Roman" w:cs="Times New Roman"/>
          <w:sz w:val="24"/>
        </w:rPr>
        <w:t xml:space="preserve"> </w:t>
      </w:r>
    </w:p>
    <w:p w14:paraId="078B4C65" w14:textId="27B4B95C" w:rsidR="00BF177F" w:rsidRPr="006B2BF1" w:rsidRDefault="00917D9E" w:rsidP="00C82526">
      <w:pPr>
        <w:spacing w:line="480" w:lineRule="auto"/>
        <w:ind w:firstLine="720"/>
        <w:contextualSpacing/>
        <w:rPr>
          <w:rFonts w:ascii="Times New Roman" w:hAnsi="Times New Roman" w:cs="Times New Roman"/>
          <w:sz w:val="24"/>
        </w:rPr>
      </w:pPr>
      <w:r>
        <w:rPr>
          <w:rFonts w:ascii="Times New Roman" w:hAnsi="Times New Roman" w:cs="Times New Roman"/>
          <w:sz w:val="24"/>
        </w:rPr>
        <w:t xml:space="preserve">Additionally, we point out that </w:t>
      </w:r>
      <w:proofErr w:type="gramStart"/>
      <w:r>
        <w:rPr>
          <w:rFonts w:ascii="Times New Roman" w:hAnsi="Times New Roman" w:cs="Times New Roman"/>
          <w:sz w:val="24"/>
        </w:rPr>
        <w:t>a number of</w:t>
      </w:r>
      <w:proofErr w:type="gramEnd"/>
      <w:r>
        <w:rPr>
          <w:rFonts w:ascii="Times New Roman" w:hAnsi="Times New Roman" w:cs="Times New Roman"/>
          <w:sz w:val="24"/>
        </w:rPr>
        <w:t xml:space="preserve"> other factors </w:t>
      </w:r>
      <w:r w:rsidR="00A70448">
        <w:rPr>
          <w:rFonts w:ascii="Times New Roman" w:hAnsi="Times New Roman" w:cs="Times New Roman"/>
          <w:sz w:val="24"/>
        </w:rPr>
        <w:t xml:space="preserve">not captured by the surface </w:t>
      </w:r>
      <w:proofErr w:type="spellStart"/>
      <w:r w:rsidR="00A70448">
        <w:rPr>
          <w:rFonts w:ascii="Times New Roman" w:hAnsi="Times New Roman" w:cs="Times New Roman"/>
          <w:sz w:val="24"/>
        </w:rPr>
        <w:t>Chl</w:t>
      </w:r>
      <w:proofErr w:type="spellEnd"/>
      <w:r w:rsidR="00A70448">
        <w:rPr>
          <w:rFonts w:ascii="Times New Roman" w:hAnsi="Times New Roman" w:cs="Times New Roman"/>
          <w:sz w:val="24"/>
        </w:rPr>
        <w:t>-</w:t>
      </w:r>
      <w:r w:rsidR="00A70448">
        <w:rPr>
          <w:rFonts w:ascii="Times New Roman" w:hAnsi="Times New Roman" w:cs="Times New Roman"/>
          <w:i/>
          <w:sz w:val="24"/>
        </w:rPr>
        <w:t>a</w:t>
      </w:r>
      <w:r w:rsidR="00A70448">
        <w:rPr>
          <w:rFonts w:ascii="Times New Roman" w:hAnsi="Times New Roman" w:cs="Times New Roman"/>
          <w:sz w:val="24"/>
        </w:rPr>
        <w:t xml:space="preserve"> inventory may also be responsible for driving diel signals. </w:t>
      </w:r>
      <w:r w:rsidR="00A70448" w:rsidRPr="007775BC">
        <w:rPr>
          <w:rFonts w:ascii="Times New Roman" w:hAnsi="Times New Roman" w:cs="Times New Roman"/>
          <w:sz w:val="24"/>
        </w:rPr>
        <w:t>For instance, i</w:t>
      </w:r>
      <w:r w:rsidR="007E05E5" w:rsidRPr="007775BC">
        <w:rPr>
          <w:rFonts w:ascii="Times New Roman" w:hAnsi="Times New Roman" w:cs="Times New Roman"/>
          <w:sz w:val="24"/>
        </w:rPr>
        <w:t xml:space="preserve">t is possible that diel variations in respiration due to heterotrophic activity, potentially due to zooplankton vertical migration or other factors, </w:t>
      </w:r>
      <w:r w:rsidR="00E6400A" w:rsidRPr="00CF1265">
        <w:rPr>
          <w:rFonts w:ascii="Times New Roman" w:hAnsi="Times New Roman" w:cs="Times New Roman"/>
          <w:sz w:val="24"/>
        </w:rPr>
        <w:t>may also explain a component of the diel O</w:t>
      </w:r>
      <w:r w:rsidR="00E6400A" w:rsidRPr="00F3724B">
        <w:rPr>
          <w:rFonts w:ascii="Times New Roman" w:hAnsi="Times New Roman" w:cs="Times New Roman"/>
          <w:sz w:val="24"/>
          <w:vertAlign w:val="subscript"/>
        </w:rPr>
        <w:t>2</w:t>
      </w:r>
      <w:r w:rsidR="00E6400A" w:rsidRPr="00F3724B">
        <w:rPr>
          <w:rFonts w:ascii="Times New Roman" w:hAnsi="Times New Roman" w:cs="Times New Roman"/>
          <w:sz w:val="24"/>
        </w:rPr>
        <w:t>/</w:t>
      </w:r>
      <w:proofErr w:type="spellStart"/>
      <w:r w:rsidR="00E6400A" w:rsidRPr="00F3724B">
        <w:rPr>
          <w:rFonts w:ascii="Times New Roman" w:hAnsi="Times New Roman" w:cs="Times New Roman"/>
          <w:sz w:val="24"/>
        </w:rPr>
        <w:t>Ar</w:t>
      </w:r>
      <w:proofErr w:type="spellEnd"/>
      <w:r w:rsidR="00E6400A" w:rsidRPr="00F3724B">
        <w:rPr>
          <w:rFonts w:ascii="Times New Roman" w:hAnsi="Times New Roman" w:cs="Times New Roman"/>
          <w:sz w:val="24"/>
        </w:rPr>
        <w:t xml:space="preserve"> signal, confounding efforts to assess the diel signal amplitude in relation to </w:t>
      </w:r>
      <w:proofErr w:type="spellStart"/>
      <w:r w:rsidR="00E6400A" w:rsidRPr="00F3724B">
        <w:rPr>
          <w:rFonts w:ascii="Times New Roman" w:hAnsi="Times New Roman" w:cs="Times New Roman"/>
          <w:sz w:val="24"/>
        </w:rPr>
        <w:t>Chl</w:t>
      </w:r>
      <w:proofErr w:type="spellEnd"/>
      <w:r w:rsidR="00E6400A" w:rsidRPr="00F3724B">
        <w:rPr>
          <w:rFonts w:ascii="Times New Roman" w:hAnsi="Times New Roman" w:cs="Times New Roman"/>
          <w:sz w:val="24"/>
        </w:rPr>
        <w:t>-</w:t>
      </w:r>
      <w:r w:rsidR="00E6400A" w:rsidRPr="0002329D">
        <w:rPr>
          <w:rFonts w:ascii="Times New Roman" w:hAnsi="Times New Roman" w:cs="Times New Roman"/>
          <w:i/>
          <w:sz w:val="24"/>
        </w:rPr>
        <w:t>a</w:t>
      </w:r>
      <w:r w:rsidR="00E6400A" w:rsidRPr="00FD3826">
        <w:rPr>
          <w:rFonts w:ascii="Times New Roman" w:hAnsi="Times New Roman" w:cs="Times New Roman"/>
          <w:sz w:val="24"/>
        </w:rPr>
        <w:t xml:space="preserve"> alone</w:t>
      </w:r>
      <w:r w:rsidR="00E6400A">
        <w:rPr>
          <w:rFonts w:ascii="Times New Roman" w:hAnsi="Times New Roman" w:cs="Times New Roman"/>
          <w:sz w:val="24"/>
        </w:rPr>
        <w:t>.</w:t>
      </w:r>
      <w:r w:rsidR="006B2BF1">
        <w:rPr>
          <w:rFonts w:ascii="Times New Roman" w:hAnsi="Times New Roman" w:cs="Times New Roman"/>
          <w:sz w:val="24"/>
        </w:rPr>
        <w:t xml:space="preserve"> Additionally, the magnitude of diel behavior in O</w:t>
      </w:r>
      <w:r w:rsidR="006B2BF1">
        <w:rPr>
          <w:rFonts w:ascii="Times New Roman" w:hAnsi="Times New Roman" w:cs="Times New Roman"/>
          <w:sz w:val="24"/>
          <w:vertAlign w:val="subscript"/>
        </w:rPr>
        <w:t>2</w:t>
      </w:r>
      <w:r w:rsidR="006B2BF1">
        <w:rPr>
          <w:rFonts w:ascii="Times New Roman" w:hAnsi="Times New Roman" w:cs="Times New Roman"/>
          <w:sz w:val="24"/>
        </w:rPr>
        <w:t>/</w:t>
      </w:r>
      <w:proofErr w:type="spellStart"/>
      <w:r w:rsidR="006B2BF1">
        <w:rPr>
          <w:rFonts w:ascii="Times New Roman" w:hAnsi="Times New Roman" w:cs="Times New Roman"/>
          <w:sz w:val="24"/>
        </w:rPr>
        <w:t>Ar</w:t>
      </w:r>
      <w:proofErr w:type="spellEnd"/>
      <w:r w:rsidR="006B2BF1">
        <w:rPr>
          <w:rFonts w:ascii="Times New Roman" w:hAnsi="Times New Roman" w:cs="Times New Roman"/>
          <w:sz w:val="24"/>
        </w:rPr>
        <w:t xml:space="preserve"> is also determined by the </w:t>
      </w:r>
      <w:r w:rsidR="00BF269D">
        <w:rPr>
          <w:rFonts w:ascii="Times New Roman" w:hAnsi="Times New Roman" w:cs="Times New Roman"/>
          <w:sz w:val="24"/>
        </w:rPr>
        <w:t>extent of gas exchange between the atmosphere and surface ocean, where mor</w:t>
      </w:r>
      <w:r w:rsidR="0004095B">
        <w:rPr>
          <w:rFonts w:ascii="Times New Roman" w:hAnsi="Times New Roman" w:cs="Times New Roman"/>
          <w:sz w:val="24"/>
        </w:rPr>
        <w:t xml:space="preserve">e vigorous air-sea equilibration may act to dampen the </w:t>
      </w:r>
      <w:r w:rsidR="009678A4">
        <w:rPr>
          <w:rFonts w:ascii="Times New Roman" w:hAnsi="Times New Roman" w:cs="Times New Roman"/>
          <w:sz w:val="24"/>
        </w:rPr>
        <w:t xml:space="preserve">diel cycle. Finally, the influence of other factors </w:t>
      </w:r>
      <w:r w:rsidR="007F26DA">
        <w:rPr>
          <w:rFonts w:ascii="Times New Roman" w:hAnsi="Times New Roman" w:cs="Times New Roman"/>
          <w:sz w:val="24"/>
        </w:rPr>
        <w:t>like</w:t>
      </w:r>
      <w:r w:rsidR="009678A4">
        <w:rPr>
          <w:rFonts w:ascii="Times New Roman" w:hAnsi="Times New Roman" w:cs="Times New Roman"/>
          <w:sz w:val="24"/>
        </w:rPr>
        <w:t xml:space="preserve"> </w:t>
      </w:r>
      <w:r w:rsidR="007F26DA">
        <w:rPr>
          <w:rFonts w:ascii="Times New Roman" w:hAnsi="Times New Roman" w:cs="Times New Roman"/>
          <w:sz w:val="24"/>
        </w:rPr>
        <w:t>PAR, light attenuation, and tid</w:t>
      </w:r>
      <w:r w:rsidR="00734755">
        <w:rPr>
          <w:rFonts w:ascii="Times New Roman" w:hAnsi="Times New Roman" w:cs="Times New Roman"/>
          <w:sz w:val="24"/>
        </w:rPr>
        <w:t xml:space="preserve">al effects </w:t>
      </w:r>
      <w:r w:rsidR="007D0019">
        <w:rPr>
          <w:rFonts w:ascii="Times New Roman" w:hAnsi="Times New Roman" w:cs="Times New Roman"/>
          <w:sz w:val="24"/>
        </w:rPr>
        <w:t xml:space="preserve">may also impact diel variability </w:t>
      </w:r>
      <w:r w:rsidR="00B0126D">
        <w:rPr>
          <w:rFonts w:ascii="Times New Roman" w:hAnsi="Times New Roman" w:cs="Times New Roman"/>
          <w:sz w:val="24"/>
        </w:rPr>
        <w:t>by influencing the biological community.</w:t>
      </w:r>
      <w:r w:rsidR="00B34AA2">
        <w:rPr>
          <w:rFonts w:ascii="Times New Roman" w:hAnsi="Times New Roman" w:cs="Times New Roman"/>
          <w:sz w:val="24"/>
        </w:rPr>
        <w:t xml:space="preserve"> </w:t>
      </w:r>
    </w:p>
    <w:p w14:paraId="68AEB8D0" w14:textId="557983FD" w:rsidR="00C82526" w:rsidRDefault="003D683F" w:rsidP="009F225D">
      <w:pPr>
        <w:spacing w:line="480" w:lineRule="auto"/>
        <w:ind w:firstLine="720"/>
        <w:contextualSpacing/>
        <w:rPr>
          <w:rFonts w:ascii="Times New Roman" w:hAnsi="Times New Roman" w:cs="Times New Roman"/>
          <w:sz w:val="24"/>
        </w:rPr>
      </w:pPr>
      <w:r>
        <w:rPr>
          <w:rFonts w:ascii="Times New Roman" w:hAnsi="Times New Roman" w:cs="Times New Roman"/>
          <w:sz w:val="24"/>
        </w:rPr>
        <w:t>U</w:t>
      </w:r>
      <w:r w:rsidR="00C82526">
        <w:rPr>
          <w:rFonts w:ascii="Times New Roman" w:hAnsi="Times New Roman" w:cs="Times New Roman"/>
          <w:sz w:val="24"/>
        </w:rPr>
        <w:t xml:space="preserve">nfortunately, it remains difficult to say how investigators can correct for this </w:t>
      </w:r>
      <w:r w:rsidR="000F22A2">
        <w:rPr>
          <w:rFonts w:ascii="Times New Roman" w:hAnsi="Times New Roman" w:cs="Times New Roman"/>
          <w:sz w:val="24"/>
        </w:rPr>
        <w:t>diel</w:t>
      </w:r>
      <w:r w:rsidR="00C82526">
        <w:rPr>
          <w:rFonts w:ascii="Times New Roman" w:hAnsi="Times New Roman" w:cs="Times New Roman"/>
          <w:sz w:val="24"/>
        </w:rPr>
        <w:t xml:space="preserve"> effect while conducting Eulerian measurements. </w:t>
      </w:r>
      <w:r>
        <w:rPr>
          <w:rFonts w:ascii="Times New Roman" w:hAnsi="Times New Roman" w:cs="Times New Roman"/>
          <w:sz w:val="24"/>
        </w:rPr>
        <w:t>When deploying underway O</w:t>
      </w:r>
      <w:r>
        <w:rPr>
          <w:rFonts w:ascii="Times New Roman" w:hAnsi="Times New Roman" w:cs="Times New Roman"/>
          <w:sz w:val="24"/>
          <w:vertAlign w:val="subscript"/>
        </w:rPr>
        <w:t>2</w:t>
      </w:r>
      <w:r>
        <w:rPr>
          <w:rFonts w:ascii="Times New Roman" w:hAnsi="Times New Roman" w:cs="Times New Roman"/>
          <w:sz w:val="24"/>
        </w:rPr>
        <w:t>/</w:t>
      </w:r>
      <w:proofErr w:type="spellStart"/>
      <w:r>
        <w:rPr>
          <w:rFonts w:ascii="Times New Roman" w:hAnsi="Times New Roman" w:cs="Times New Roman"/>
          <w:sz w:val="24"/>
        </w:rPr>
        <w:t>Ar</w:t>
      </w:r>
      <w:proofErr w:type="spellEnd"/>
      <w:r>
        <w:rPr>
          <w:rFonts w:ascii="Times New Roman" w:hAnsi="Times New Roman" w:cs="Times New Roman"/>
          <w:sz w:val="24"/>
        </w:rPr>
        <w:t xml:space="preserve"> measurements at sites of </w:t>
      </w:r>
      <w:proofErr w:type="gramStart"/>
      <w:r>
        <w:rPr>
          <w:rFonts w:ascii="Times New Roman" w:hAnsi="Times New Roman" w:cs="Times New Roman"/>
          <w:sz w:val="24"/>
        </w:rPr>
        <w:t>particular interest</w:t>
      </w:r>
      <w:proofErr w:type="gramEnd"/>
      <w:r>
        <w:rPr>
          <w:rFonts w:ascii="Times New Roman" w:hAnsi="Times New Roman" w:cs="Times New Roman"/>
          <w:sz w:val="24"/>
        </w:rPr>
        <w:t xml:space="preserve">, </w:t>
      </w:r>
      <w:r w:rsidR="00F8156D">
        <w:rPr>
          <w:rFonts w:ascii="Times New Roman" w:hAnsi="Times New Roman" w:cs="Times New Roman"/>
          <w:sz w:val="24"/>
        </w:rPr>
        <w:t xml:space="preserve">a best practice might be to occupy the station for a period extending through </w:t>
      </w:r>
      <w:r w:rsidR="004F15B2">
        <w:rPr>
          <w:rFonts w:ascii="Times New Roman" w:hAnsi="Times New Roman" w:cs="Times New Roman"/>
          <w:sz w:val="24"/>
        </w:rPr>
        <w:t>a 12-hour period</w:t>
      </w:r>
      <w:r w:rsidR="00F8156D">
        <w:rPr>
          <w:rFonts w:ascii="Times New Roman" w:hAnsi="Times New Roman" w:cs="Times New Roman"/>
          <w:sz w:val="24"/>
        </w:rPr>
        <w:t xml:space="preserve"> in order to capture the daily </w:t>
      </w:r>
      <w:r w:rsidR="004F15B2">
        <w:rPr>
          <w:rFonts w:ascii="Times New Roman" w:hAnsi="Times New Roman" w:cs="Times New Roman"/>
          <w:sz w:val="24"/>
        </w:rPr>
        <w:t>range and median of</w:t>
      </w:r>
      <w:r w:rsidR="00F8156D">
        <w:rPr>
          <w:rFonts w:ascii="Times New Roman" w:hAnsi="Times New Roman" w:cs="Times New Roman"/>
          <w:sz w:val="24"/>
        </w:rPr>
        <w:t xml:space="preserve"> the O</w:t>
      </w:r>
      <w:r w:rsidR="00F8156D">
        <w:rPr>
          <w:rFonts w:ascii="Times New Roman" w:hAnsi="Times New Roman" w:cs="Times New Roman"/>
          <w:sz w:val="24"/>
          <w:vertAlign w:val="subscript"/>
        </w:rPr>
        <w:t>2</w:t>
      </w:r>
      <w:r w:rsidR="00F8156D">
        <w:rPr>
          <w:rFonts w:ascii="Times New Roman" w:hAnsi="Times New Roman" w:cs="Times New Roman"/>
          <w:sz w:val="24"/>
        </w:rPr>
        <w:t>/</w:t>
      </w:r>
      <w:proofErr w:type="spellStart"/>
      <w:r w:rsidR="00F8156D">
        <w:rPr>
          <w:rFonts w:ascii="Times New Roman" w:hAnsi="Times New Roman" w:cs="Times New Roman"/>
          <w:sz w:val="24"/>
        </w:rPr>
        <w:t>Ar</w:t>
      </w:r>
      <w:proofErr w:type="spellEnd"/>
      <w:r w:rsidR="00F8156D">
        <w:rPr>
          <w:rFonts w:ascii="Times New Roman" w:hAnsi="Times New Roman" w:cs="Times New Roman"/>
          <w:sz w:val="24"/>
        </w:rPr>
        <w:t xml:space="preserve"> signal.</w:t>
      </w:r>
      <w:r>
        <w:rPr>
          <w:rFonts w:ascii="Times New Roman" w:hAnsi="Times New Roman" w:cs="Times New Roman"/>
          <w:sz w:val="24"/>
        </w:rPr>
        <w:t xml:space="preserve"> </w:t>
      </w:r>
      <w:r w:rsidR="00EE34C4">
        <w:rPr>
          <w:rFonts w:ascii="Times New Roman" w:hAnsi="Times New Roman" w:cs="Times New Roman"/>
          <w:sz w:val="24"/>
        </w:rPr>
        <w:t>However, in practice such an approach may not be possible due to time and logistical constraints.</w:t>
      </w:r>
      <w:r w:rsidR="009F225D">
        <w:rPr>
          <w:rFonts w:ascii="Times New Roman" w:hAnsi="Times New Roman" w:cs="Times New Roman"/>
          <w:sz w:val="24"/>
        </w:rPr>
        <w:t xml:space="preserve"> </w:t>
      </w:r>
      <w:r w:rsidR="00F8156D">
        <w:rPr>
          <w:rFonts w:ascii="Times New Roman" w:hAnsi="Times New Roman" w:cs="Times New Roman"/>
          <w:sz w:val="24"/>
        </w:rPr>
        <w:t>Ultimately</w:t>
      </w:r>
      <w:r w:rsidR="00C82526">
        <w:rPr>
          <w:rFonts w:ascii="Times New Roman" w:hAnsi="Times New Roman" w:cs="Times New Roman"/>
          <w:sz w:val="24"/>
        </w:rPr>
        <w:t xml:space="preserve">, our results </w:t>
      </w:r>
      <w:r w:rsidR="007E590F">
        <w:rPr>
          <w:rFonts w:ascii="Times New Roman" w:hAnsi="Times New Roman" w:cs="Times New Roman"/>
          <w:sz w:val="24"/>
        </w:rPr>
        <w:t>re-</w:t>
      </w:r>
      <w:r w:rsidR="00C82526">
        <w:rPr>
          <w:rFonts w:ascii="Times New Roman" w:hAnsi="Times New Roman" w:cs="Times New Roman"/>
          <w:sz w:val="24"/>
        </w:rPr>
        <w:t xml:space="preserve">emphasize that </w:t>
      </w:r>
      <w:r w:rsidR="007A61EF">
        <w:rPr>
          <w:rFonts w:ascii="Times New Roman" w:hAnsi="Times New Roman" w:cs="Times New Roman"/>
          <w:sz w:val="24"/>
        </w:rPr>
        <w:t xml:space="preserve">such </w:t>
      </w:r>
      <w:r w:rsidR="000F22A2">
        <w:rPr>
          <w:rFonts w:ascii="Times New Roman" w:hAnsi="Times New Roman" w:cs="Times New Roman"/>
          <w:sz w:val="24"/>
        </w:rPr>
        <w:t>diel</w:t>
      </w:r>
      <w:r w:rsidR="00F8156D">
        <w:rPr>
          <w:rFonts w:ascii="Times New Roman" w:hAnsi="Times New Roman" w:cs="Times New Roman"/>
          <w:sz w:val="24"/>
        </w:rPr>
        <w:t xml:space="preserve"> </w:t>
      </w:r>
      <w:r w:rsidR="00C82526">
        <w:rPr>
          <w:rFonts w:ascii="Times New Roman" w:hAnsi="Times New Roman" w:cs="Times New Roman"/>
          <w:sz w:val="24"/>
        </w:rPr>
        <w:t>effect</w:t>
      </w:r>
      <w:r w:rsidR="007A61EF">
        <w:rPr>
          <w:rFonts w:ascii="Times New Roman" w:hAnsi="Times New Roman" w:cs="Times New Roman"/>
          <w:sz w:val="24"/>
        </w:rPr>
        <w:t>s</w:t>
      </w:r>
      <w:r w:rsidR="00C82526">
        <w:rPr>
          <w:rFonts w:ascii="Times New Roman" w:hAnsi="Times New Roman" w:cs="Times New Roman"/>
          <w:sz w:val="24"/>
        </w:rPr>
        <w:t xml:space="preserve"> can be considerable and ought to be factored in when interpreting non-</w:t>
      </w:r>
      <w:proofErr w:type="spellStart"/>
      <w:r w:rsidR="00C82526">
        <w:rPr>
          <w:rFonts w:ascii="Times New Roman" w:hAnsi="Times New Roman" w:cs="Times New Roman"/>
          <w:sz w:val="24"/>
        </w:rPr>
        <w:t>Lagrangian</w:t>
      </w:r>
      <w:proofErr w:type="spellEnd"/>
      <w:r w:rsidR="00C82526">
        <w:rPr>
          <w:rFonts w:ascii="Times New Roman" w:hAnsi="Times New Roman" w:cs="Times New Roman"/>
          <w:sz w:val="24"/>
        </w:rPr>
        <w:t xml:space="preserve"> measurements of NCP determined using</w:t>
      </w:r>
      <w:r w:rsidR="00EF7333">
        <w:rPr>
          <w:rFonts w:ascii="Times New Roman" w:hAnsi="Times New Roman" w:cs="Times New Roman"/>
          <w:sz w:val="24"/>
        </w:rPr>
        <w:t xml:space="preserve"> </w:t>
      </w:r>
      <w:r w:rsidR="00635057">
        <w:rPr>
          <w:rFonts w:ascii="Times New Roman" w:hAnsi="Times New Roman" w:cs="Times New Roman"/>
          <w:sz w:val="24"/>
        </w:rPr>
        <w:t>both</w:t>
      </w:r>
      <w:r w:rsidR="00C82526">
        <w:rPr>
          <w:rFonts w:ascii="Times New Roman" w:hAnsi="Times New Roman" w:cs="Times New Roman"/>
          <w:sz w:val="24"/>
        </w:rPr>
        <w:t xml:space="preserve"> </w:t>
      </w:r>
      <w:r w:rsidR="00EA04A0">
        <w:rPr>
          <w:rFonts w:ascii="Times New Roman" w:hAnsi="Times New Roman" w:cs="Times New Roman"/>
          <w:sz w:val="24"/>
        </w:rPr>
        <w:t xml:space="preserve">discrete and </w:t>
      </w:r>
      <w:r w:rsidR="00C82526">
        <w:rPr>
          <w:rFonts w:ascii="Times New Roman" w:hAnsi="Times New Roman" w:cs="Times New Roman"/>
          <w:sz w:val="24"/>
        </w:rPr>
        <w:t xml:space="preserve">underway </w:t>
      </w:r>
      <w:r w:rsidR="008E4429">
        <w:rPr>
          <w:rFonts w:ascii="Times New Roman" w:hAnsi="Times New Roman" w:cs="Times New Roman"/>
          <w:sz w:val="24"/>
        </w:rPr>
        <w:t>Δ</w:t>
      </w:r>
      <w:r w:rsidR="00C82526">
        <w:rPr>
          <w:rFonts w:ascii="Times New Roman" w:hAnsi="Times New Roman" w:cs="Times New Roman"/>
          <w:sz w:val="24"/>
        </w:rPr>
        <w:t>O</w:t>
      </w:r>
      <w:r w:rsidR="00C82526">
        <w:rPr>
          <w:rFonts w:ascii="Times New Roman" w:hAnsi="Times New Roman" w:cs="Times New Roman"/>
          <w:sz w:val="24"/>
          <w:vertAlign w:val="subscript"/>
        </w:rPr>
        <w:t>2</w:t>
      </w:r>
      <w:r w:rsidR="00C82526">
        <w:rPr>
          <w:rFonts w:ascii="Times New Roman" w:hAnsi="Times New Roman" w:cs="Times New Roman"/>
          <w:sz w:val="24"/>
        </w:rPr>
        <w:t>/</w:t>
      </w:r>
      <w:proofErr w:type="spellStart"/>
      <w:r w:rsidR="00C82526">
        <w:rPr>
          <w:rFonts w:ascii="Times New Roman" w:hAnsi="Times New Roman" w:cs="Times New Roman"/>
          <w:sz w:val="24"/>
        </w:rPr>
        <w:t>Ar</w:t>
      </w:r>
      <w:proofErr w:type="spellEnd"/>
      <w:r w:rsidR="004F003D">
        <w:rPr>
          <w:rFonts w:ascii="Times New Roman" w:hAnsi="Times New Roman" w:cs="Times New Roman"/>
          <w:sz w:val="24"/>
        </w:rPr>
        <w:t>-based approaches</w:t>
      </w:r>
      <w:r w:rsidR="00C82526">
        <w:rPr>
          <w:rFonts w:ascii="Times New Roman" w:hAnsi="Times New Roman" w:cs="Times New Roman"/>
          <w:sz w:val="24"/>
        </w:rPr>
        <w:t>.</w:t>
      </w:r>
    </w:p>
    <w:p w14:paraId="4459FE53" w14:textId="77777777" w:rsidR="00C82526" w:rsidRDefault="00C82526" w:rsidP="00796488">
      <w:pPr>
        <w:spacing w:line="480" w:lineRule="auto"/>
        <w:contextualSpacing/>
        <w:rPr>
          <w:rFonts w:ascii="Times New Roman" w:hAnsi="Times New Roman" w:cs="Times New Roman"/>
          <w:b/>
          <w:sz w:val="24"/>
        </w:rPr>
      </w:pPr>
    </w:p>
    <w:p w14:paraId="20964421" w14:textId="0FAB8D9C" w:rsidR="000F4F5D" w:rsidRPr="0012588C" w:rsidRDefault="001B6EFE" w:rsidP="00796488">
      <w:pPr>
        <w:spacing w:line="480" w:lineRule="auto"/>
        <w:contextualSpacing/>
        <w:rPr>
          <w:rFonts w:ascii="Times New Roman" w:hAnsi="Times New Roman" w:cs="Times New Roman"/>
          <w:sz w:val="24"/>
        </w:rPr>
      </w:pPr>
      <w:r>
        <w:rPr>
          <w:rFonts w:ascii="Times New Roman" w:hAnsi="Times New Roman" w:cs="Times New Roman"/>
          <w:b/>
          <w:sz w:val="24"/>
        </w:rPr>
        <w:t xml:space="preserve">4.3 </w:t>
      </w:r>
      <w:r w:rsidR="0062269E">
        <w:rPr>
          <w:rFonts w:ascii="Times New Roman" w:hAnsi="Times New Roman" w:cs="Times New Roman"/>
          <w:b/>
          <w:sz w:val="24"/>
        </w:rPr>
        <w:t>Influence of vertical fluxes of O</w:t>
      </w:r>
      <w:r w:rsidR="0062269E">
        <w:rPr>
          <w:rFonts w:ascii="Times New Roman" w:hAnsi="Times New Roman" w:cs="Times New Roman"/>
          <w:b/>
          <w:sz w:val="24"/>
          <w:vertAlign w:val="subscript"/>
        </w:rPr>
        <w:t>2</w:t>
      </w:r>
      <w:r w:rsidR="0062269E">
        <w:rPr>
          <w:rFonts w:ascii="Times New Roman" w:hAnsi="Times New Roman" w:cs="Times New Roman"/>
          <w:b/>
          <w:sz w:val="24"/>
        </w:rPr>
        <w:t>/</w:t>
      </w:r>
      <w:proofErr w:type="spellStart"/>
      <w:r w:rsidR="0062269E">
        <w:rPr>
          <w:rFonts w:ascii="Times New Roman" w:hAnsi="Times New Roman" w:cs="Times New Roman"/>
          <w:b/>
          <w:sz w:val="24"/>
        </w:rPr>
        <w:t>Ar</w:t>
      </w:r>
      <w:proofErr w:type="spellEnd"/>
      <w:r w:rsidR="0062269E">
        <w:rPr>
          <w:rFonts w:ascii="Times New Roman" w:hAnsi="Times New Roman" w:cs="Times New Roman"/>
          <w:b/>
          <w:sz w:val="24"/>
        </w:rPr>
        <w:t xml:space="preserve"> upon </w:t>
      </w:r>
      <w:r w:rsidR="00C5403A">
        <w:rPr>
          <w:rFonts w:ascii="Times New Roman" w:hAnsi="Times New Roman" w:cs="Times New Roman"/>
          <w:b/>
          <w:sz w:val="24"/>
        </w:rPr>
        <w:t xml:space="preserve">apparent </w:t>
      </w:r>
      <w:proofErr w:type="spellStart"/>
      <w:r w:rsidR="00C5403A">
        <w:rPr>
          <w:rFonts w:ascii="Times New Roman" w:hAnsi="Times New Roman" w:cs="Times New Roman"/>
          <w:b/>
          <w:sz w:val="24"/>
        </w:rPr>
        <w:t>NCP</w:t>
      </w:r>
      <w:r w:rsidR="003651C4">
        <w:rPr>
          <w:rFonts w:ascii="Times New Roman" w:hAnsi="Times New Roman" w:cs="Times New Roman"/>
          <w:b/>
          <w:sz w:val="24"/>
          <w:vertAlign w:val="subscript"/>
        </w:rPr>
        <w:t>prior</w:t>
      </w:r>
      <w:proofErr w:type="spellEnd"/>
    </w:p>
    <w:p w14:paraId="0A74B159" w14:textId="2A8CEDC2" w:rsidR="00B55974" w:rsidRPr="000C60AA" w:rsidRDefault="00663BBB" w:rsidP="00072C2C">
      <w:pPr>
        <w:spacing w:line="480" w:lineRule="auto"/>
        <w:ind w:firstLine="720"/>
        <w:contextualSpacing/>
        <w:rPr>
          <w:rFonts w:ascii="Times New Roman" w:hAnsi="Times New Roman" w:cs="Times New Roman"/>
          <w:sz w:val="24"/>
        </w:rPr>
      </w:pPr>
      <w:r w:rsidRPr="000C60AA">
        <w:rPr>
          <w:rFonts w:ascii="Times New Roman" w:hAnsi="Times New Roman" w:cs="Times New Roman"/>
          <w:sz w:val="24"/>
        </w:rPr>
        <w:lastRenderedPageBreak/>
        <w:t xml:space="preserve">Overall, we assess </w:t>
      </w:r>
      <w:r w:rsidR="0008011D" w:rsidRPr="000C60AA">
        <w:rPr>
          <w:rFonts w:ascii="Times New Roman" w:hAnsi="Times New Roman" w:cs="Times New Roman"/>
          <w:sz w:val="24"/>
        </w:rPr>
        <w:t>the impact of vertical fluxes of O</w:t>
      </w:r>
      <w:r w:rsidR="0008011D" w:rsidRPr="000C60AA">
        <w:rPr>
          <w:rFonts w:ascii="Times New Roman" w:hAnsi="Times New Roman" w:cs="Times New Roman"/>
          <w:sz w:val="24"/>
          <w:vertAlign w:val="subscript"/>
        </w:rPr>
        <w:t>2</w:t>
      </w:r>
      <w:r w:rsidR="0008011D" w:rsidRPr="000C60AA">
        <w:rPr>
          <w:rFonts w:ascii="Times New Roman" w:hAnsi="Times New Roman" w:cs="Times New Roman"/>
          <w:sz w:val="24"/>
        </w:rPr>
        <w:t>/</w:t>
      </w:r>
      <w:proofErr w:type="spellStart"/>
      <w:r w:rsidR="0008011D" w:rsidRPr="000C60AA">
        <w:rPr>
          <w:rFonts w:ascii="Times New Roman" w:hAnsi="Times New Roman" w:cs="Times New Roman"/>
          <w:sz w:val="24"/>
        </w:rPr>
        <w:t>Ar</w:t>
      </w:r>
      <w:proofErr w:type="spellEnd"/>
      <w:r w:rsidR="0008011D" w:rsidRPr="000C60AA">
        <w:rPr>
          <w:rFonts w:ascii="Times New Roman" w:hAnsi="Times New Roman" w:cs="Times New Roman"/>
          <w:sz w:val="24"/>
        </w:rPr>
        <w:t xml:space="preserve"> to be a dominant and large influence</w:t>
      </w:r>
      <w:r w:rsidR="00374F64" w:rsidRPr="000C60AA">
        <w:rPr>
          <w:rFonts w:ascii="Times New Roman" w:hAnsi="Times New Roman" w:cs="Times New Roman"/>
          <w:sz w:val="24"/>
        </w:rPr>
        <w:t>.</w:t>
      </w:r>
      <w:r w:rsidR="00416B50" w:rsidRPr="000C60AA">
        <w:rPr>
          <w:rFonts w:ascii="Times New Roman" w:hAnsi="Times New Roman" w:cs="Times New Roman"/>
          <w:sz w:val="24"/>
        </w:rPr>
        <w:t xml:space="preserve"> The largest vertical flux term</w:t>
      </w:r>
      <w:r w:rsidR="00741FC1">
        <w:rPr>
          <w:rFonts w:ascii="Times New Roman" w:hAnsi="Times New Roman" w:cs="Times New Roman"/>
          <w:sz w:val="24"/>
        </w:rPr>
        <w:t xml:space="preserve"> overall</w:t>
      </w:r>
      <w:r w:rsidR="00416B50" w:rsidRPr="000C60AA">
        <w:rPr>
          <w:rFonts w:ascii="Times New Roman" w:hAnsi="Times New Roman" w:cs="Times New Roman"/>
          <w:sz w:val="24"/>
        </w:rPr>
        <w:t xml:space="preserve"> </w:t>
      </w:r>
      <w:r w:rsidR="00CF07B5" w:rsidRPr="000C60AA">
        <w:rPr>
          <w:rFonts w:ascii="Times New Roman" w:hAnsi="Times New Roman" w:cs="Times New Roman"/>
          <w:sz w:val="24"/>
        </w:rPr>
        <w:t>by a considerable margin comprised the effect of vertical advection, which we calculated to potentially produce flu</w:t>
      </w:r>
      <w:r w:rsidR="001E0BF5" w:rsidRPr="000C60AA">
        <w:rPr>
          <w:rFonts w:ascii="Times New Roman" w:hAnsi="Times New Roman" w:cs="Times New Roman"/>
          <w:sz w:val="24"/>
        </w:rPr>
        <w:t xml:space="preserve">xes several-fold </w:t>
      </w:r>
      <w:r w:rsidR="00E22B66" w:rsidRPr="000C60AA">
        <w:rPr>
          <w:rFonts w:ascii="Times New Roman" w:hAnsi="Times New Roman" w:cs="Times New Roman"/>
          <w:sz w:val="24"/>
        </w:rPr>
        <w:t xml:space="preserve">to a full order of magnitude larger than uncorrected </w:t>
      </w:r>
      <w:proofErr w:type="spellStart"/>
      <w:r w:rsidR="00E22B66" w:rsidRPr="000C60AA">
        <w:rPr>
          <w:rFonts w:ascii="Times New Roman" w:hAnsi="Times New Roman" w:cs="Times New Roman"/>
          <w:sz w:val="24"/>
        </w:rPr>
        <w:t>NCP</w:t>
      </w:r>
      <w:r w:rsidR="00E22B66" w:rsidRPr="000C60AA">
        <w:rPr>
          <w:rFonts w:ascii="Times New Roman" w:hAnsi="Times New Roman" w:cs="Times New Roman"/>
          <w:sz w:val="24"/>
          <w:vertAlign w:val="subscript"/>
        </w:rPr>
        <w:t>prior</w:t>
      </w:r>
      <w:proofErr w:type="spellEnd"/>
      <w:r w:rsidR="00E22B66" w:rsidRPr="000C60AA">
        <w:rPr>
          <w:rFonts w:ascii="Times New Roman" w:hAnsi="Times New Roman" w:cs="Times New Roman"/>
          <w:sz w:val="24"/>
        </w:rPr>
        <w:t xml:space="preserve"> rates (Table 2). </w:t>
      </w:r>
      <w:r w:rsidR="00094515" w:rsidRPr="000C60AA">
        <w:rPr>
          <w:rFonts w:ascii="Times New Roman" w:hAnsi="Times New Roman" w:cs="Times New Roman"/>
          <w:sz w:val="24"/>
        </w:rPr>
        <w:t xml:space="preserve">This finding parallels the conclusions of </w:t>
      </w:r>
      <w:r w:rsidR="00094515" w:rsidRPr="000C60AA">
        <w:rPr>
          <w:rFonts w:ascii="Times New Roman" w:hAnsi="Times New Roman" w:cs="Times New Roman"/>
          <w:sz w:val="24"/>
        </w:rPr>
        <w:fldChar w:fldCharType="begin"/>
      </w:r>
      <w:r w:rsidR="00094515" w:rsidRPr="000C60AA">
        <w:rPr>
          <w:rFonts w:ascii="Times New Roman" w:hAnsi="Times New Roman" w:cs="Times New Roman"/>
          <w:sz w:val="24"/>
        </w:rPr>
        <w:instrText xml:space="preserve"> ADDIN EN.CITE &lt;EndNote&gt;&lt;Cite&gt;&lt;Author&gt;Haskell&lt;/Author&gt;&lt;Year&gt;2018&lt;/Year&gt;&lt;RecNum&gt;655&lt;/RecNum&gt;&lt;DisplayText&gt;(Haskell &amp;amp; Fleming, 2018)&lt;/DisplayText&gt;&lt;record&gt;&lt;rec-number&gt;655&lt;/rec-number&gt;&lt;foreign-keys&gt;&lt;key app="EN" db-id="5serpfttlaazrbezaeapsws025wrrzs2v9rx" timestamp="1549655770" guid="eecc9dc7-8d14-424c-b7ef-edbba3a66e8c"&gt;655&lt;/key&gt;&lt;/foreign-keys&gt;&lt;ref-type name="Journal Article"&gt;17&lt;/ref-type&gt;&lt;contributors&gt;&lt;authors&gt;&lt;author&gt;Haskell, William Z.&lt;/author&gt;&lt;author&gt;Fleming, John C.&lt;/author&gt;&lt;/authors&gt;&lt;/contributors&gt;&lt;titles&gt;&lt;title&gt;Concurrent estimates of carbon export reveal physical biases in ΔO2/Ar-based net community production estimates in the Southern California Bight&lt;/title&gt;&lt;secondary-title&gt;Journal of Marine Systems&lt;/secondary-title&gt;&lt;/titles&gt;&lt;periodical&gt;&lt;full-title&gt;Journal of Marine Systems&lt;/full-title&gt;&lt;/periodical&gt;&lt;pages&gt;23-31&lt;/pages&gt;&lt;volume&gt;183&lt;/volume&gt;&lt;dates&gt;&lt;year&gt;2018&lt;/year&gt;&lt;pub-dates&gt;&lt;date&gt;2018/07/01/&lt;/date&gt;&lt;/pub-dates&gt;&lt;/dates&gt;&lt;isbn&gt;0924-7963&lt;/isbn&gt;&lt;urls&gt;&lt;related-urls&gt;&lt;url&gt;http://www.sciencedirect.com/science/article/pii/S0924796317303718&lt;/url&gt;&lt;/related-urls&gt;&lt;/urls&gt;&lt;electronic-resource-num&gt;https://doi.org/10.1016/j.jmarsys.2018.03.008&lt;/electronic-resource-num&gt;&lt;/record&gt;&lt;/Cite&gt;&lt;/EndNote&gt;</w:instrText>
      </w:r>
      <w:r w:rsidR="00094515" w:rsidRPr="000C60AA">
        <w:rPr>
          <w:rFonts w:ascii="Times New Roman" w:hAnsi="Times New Roman" w:cs="Times New Roman"/>
          <w:sz w:val="24"/>
        </w:rPr>
        <w:fldChar w:fldCharType="separate"/>
      </w:r>
      <w:r w:rsidR="00094515" w:rsidRPr="000C60AA">
        <w:rPr>
          <w:rFonts w:ascii="Times New Roman" w:hAnsi="Times New Roman" w:cs="Times New Roman"/>
          <w:noProof/>
          <w:sz w:val="24"/>
        </w:rPr>
        <w:t>(Haskell &amp; Fleming, 2018)</w:t>
      </w:r>
      <w:r w:rsidR="00094515" w:rsidRPr="000C60AA">
        <w:rPr>
          <w:rFonts w:ascii="Times New Roman" w:hAnsi="Times New Roman" w:cs="Times New Roman"/>
          <w:sz w:val="24"/>
        </w:rPr>
        <w:fldChar w:fldCharType="end"/>
      </w:r>
      <w:r w:rsidR="00094515" w:rsidRPr="000C60AA">
        <w:rPr>
          <w:rFonts w:ascii="Times New Roman" w:hAnsi="Times New Roman" w:cs="Times New Roman"/>
          <w:sz w:val="24"/>
        </w:rPr>
        <w:t xml:space="preserve">, who calculated vertical </w:t>
      </w:r>
      <w:r w:rsidR="00EF70B8" w:rsidRPr="000C60AA">
        <w:rPr>
          <w:rFonts w:ascii="Times New Roman" w:hAnsi="Times New Roman" w:cs="Times New Roman"/>
          <w:sz w:val="24"/>
        </w:rPr>
        <w:t>transport fluxes of 50-124 mmol O</w:t>
      </w:r>
      <w:r w:rsidR="00EF70B8" w:rsidRPr="000C60AA">
        <w:rPr>
          <w:rFonts w:ascii="Times New Roman" w:hAnsi="Times New Roman" w:cs="Times New Roman"/>
          <w:sz w:val="24"/>
          <w:vertAlign w:val="subscript"/>
        </w:rPr>
        <w:t>2</w:t>
      </w:r>
      <w:r w:rsidR="002A35EA" w:rsidRPr="000C60AA">
        <w:rPr>
          <w:rFonts w:ascii="Times New Roman" w:hAnsi="Times New Roman" w:cs="Times New Roman"/>
          <w:sz w:val="24"/>
        </w:rPr>
        <w:t xml:space="preserve"> </w:t>
      </w:r>
      <w:r w:rsidR="00EF70B8" w:rsidRPr="000C60AA">
        <w:rPr>
          <w:rFonts w:ascii="Times New Roman" w:hAnsi="Times New Roman" w:cs="Times New Roman"/>
          <w:sz w:val="24"/>
        </w:rPr>
        <w:t>m</w:t>
      </w:r>
      <w:r w:rsidR="002A35EA" w:rsidRPr="000C60AA">
        <w:rPr>
          <w:rFonts w:ascii="Times New Roman" w:hAnsi="Times New Roman" w:cs="Times New Roman"/>
          <w:sz w:val="24"/>
          <w:vertAlign w:val="superscript"/>
        </w:rPr>
        <w:t>-</w:t>
      </w:r>
      <w:r w:rsidR="00EF70B8" w:rsidRPr="000C60AA">
        <w:rPr>
          <w:rFonts w:ascii="Times New Roman" w:hAnsi="Times New Roman" w:cs="Times New Roman"/>
          <w:sz w:val="24"/>
          <w:vertAlign w:val="superscript"/>
        </w:rPr>
        <w:t>2</w:t>
      </w:r>
      <w:r w:rsidR="002A35EA" w:rsidRPr="000C60AA">
        <w:rPr>
          <w:rFonts w:ascii="Times New Roman" w:hAnsi="Times New Roman" w:cs="Times New Roman"/>
          <w:sz w:val="24"/>
        </w:rPr>
        <w:t xml:space="preserve"> d</w:t>
      </w:r>
      <w:r w:rsidR="002A35EA" w:rsidRPr="000C60AA">
        <w:rPr>
          <w:rFonts w:ascii="Times New Roman" w:hAnsi="Times New Roman" w:cs="Times New Roman"/>
          <w:sz w:val="24"/>
          <w:vertAlign w:val="superscript"/>
        </w:rPr>
        <w:t>-1</w:t>
      </w:r>
      <w:r w:rsidR="002A35EA" w:rsidRPr="000C60AA">
        <w:rPr>
          <w:rFonts w:ascii="Times New Roman" w:hAnsi="Times New Roman" w:cs="Times New Roman"/>
          <w:sz w:val="24"/>
        </w:rPr>
        <w:t xml:space="preserve"> off the California </w:t>
      </w:r>
      <w:r w:rsidR="00844313" w:rsidRPr="000C60AA">
        <w:rPr>
          <w:rFonts w:ascii="Times New Roman" w:hAnsi="Times New Roman" w:cs="Times New Roman"/>
          <w:sz w:val="24"/>
        </w:rPr>
        <w:t xml:space="preserve">coast in spring 2013 and 2014 that </w:t>
      </w:r>
      <w:r w:rsidR="002B4DEF" w:rsidRPr="000C60AA">
        <w:rPr>
          <w:rFonts w:ascii="Times New Roman" w:hAnsi="Times New Roman" w:cs="Times New Roman"/>
          <w:sz w:val="24"/>
        </w:rPr>
        <w:t xml:space="preserve">left uncorrected NCP estimates </w:t>
      </w:r>
      <w:r w:rsidR="007F3AF8" w:rsidRPr="000C60AA">
        <w:rPr>
          <w:rFonts w:ascii="Times New Roman" w:hAnsi="Times New Roman" w:cs="Times New Roman"/>
          <w:sz w:val="24"/>
        </w:rPr>
        <w:t>just 15-16% of corrected NCP rates.</w:t>
      </w:r>
      <w:r w:rsidR="003C12D5" w:rsidRPr="000C60AA">
        <w:rPr>
          <w:rFonts w:ascii="Times New Roman" w:hAnsi="Times New Roman" w:cs="Times New Roman"/>
          <w:sz w:val="24"/>
        </w:rPr>
        <w:t xml:space="preserve"> </w:t>
      </w:r>
      <w:r w:rsidR="00D4567C" w:rsidRPr="000C60AA">
        <w:rPr>
          <w:rFonts w:ascii="Times New Roman" w:hAnsi="Times New Roman" w:cs="Times New Roman"/>
          <w:sz w:val="24"/>
        </w:rPr>
        <w:t>The dominant impa</w:t>
      </w:r>
      <w:r w:rsidR="00675193" w:rsidRPr="000C60AA">
        <w:rPr>
          <w:rFonts w:ascii="Times New Roman" w:hAnsi="Times New Roman" w:cs="Times New Roman"/>
          <w:sz w:val="24"/>
        </w:rPr>
        <w:t>ct of vertical fluxes is also supported by N</w:t>
      </w:r>
      <w:r w:rsidR="00675193" w:rsidRPr="000C60AA">
        <w:rPr>
          <w:rFonts w:ascii="Times New Roman" w:hAnsi="Times New Roman" w:cs="Times New Roman"/>
          <w:sz w:val="24"/>
          <w:vertAlign w:val="subscript"/>
        </w:rPr>
        <w:t>2</w:t>
      </w:r>
      <w:r w:rsidR="00675193" w:rsidRPr="000C60AA">
        <w:rPr>
          <w:rFonts w:ascii="Times New Roman" w:hAnsi="Times New Roman" w:cs="Times New Roman"/>
          <w:sz w:val="24"/>
        </w:rPr>
        <w:t>O-calculated mixing corrections for O</w:t>
      </w:r>
      <w:r w:rsidR="00675193" w:rsidRPr="000C60AA">
        <w:rPr>
          <w:rFonts w:ascii="Times New Roman" w:hAnsi="Times New Roman" w:cs="Times New Roman"/>
          <w:sz w:val="24"/>
          <w:vertAlign w:val="subscript"/>
        </w:rPr>
        <w:t>2</w:t>
      </w:r>
      <w:r w:rsidR="00675193" w:rsidRPr="000C60AA">
        <w:rPr>
          <w:rFonts w:ascii="Times New Roman" w:hAnsi="Times New Roman" w:cs="Times New Roman"/>
          <w:sz w:val="24"/>
        </w:rPr>
        <w:t>/</w:t>
      </w:r>
      <w:proofErr w:type="spellStart"/>
      <w:r w:rsidR="00675193" w:rsidRPr="000C60AA">
        <w:rPr>
          <w:rFonts w:ascii="Times New Roman" w:hAnsi="Times New Roman" w:cs="Times New Roman"/>
          <w:sz w:val="24"/>
        </w:rPr>
        <w:t>Ar</w:t>
      </w:r>
      <w:proofErr w:type="spellEnd"/>
      <w:r w:rsidR="00675193" w:rsidRPr="000C60AA">
        <w:rPr>
          <w:rFonts w:ascii="Times New Roman" w:hAnsi="Times New Roman" w:cs="Times New Roman"/>
          <w:sz w:val="24"/>
        </w:rPr>
        <w:t xml:space="preserve"> NCP </w:t>
      </w:r>
      <w:r w:rsidR="00821DE7" w:rsidRPr="000C60AA">
        <w:rPr>
          <w:rFonts w:ascii="Times New Roman" w:hAnsi="Times New Roman" w:cs="Times New Roman"/>
          <w:sz w:val="24"/>
        </w:rPr>
        <w:t>measurements off British Columbia that yielded</w:t>
      </w:r>
      <w:r w:rsidR="00A71066" w:rsidRPr="000C60AA">
        <w:rPr>
          <w:rFonts w:ascii="Times New Roman" w:hAnsi="Times New Roman" w:cs="Times New Roman"/>
          <w:sz w:val="24"/>
        </w:rPr>
        <w:t xml:space="preserve"> vertical flux contributions of 150-200 mmol O</w:t>
      </w:r>
      <w:r w:rsidR="00A71066" w:rsidRPr="000C60AA">
        <w:rPr>
          <w:rFonts w:ascii="Times New Roman" w:hAnsi="Times New Roman" w:cs="Times New Roman"/>
          <w:sz w:val="24"/>
          <w:vertAlign w:val="subscript"/>
        </w:rPr>
        <w:t>2</w:t>
      </w:r>
      <w:r w:rsidR="00A71066" w:rsidRPr="000C60AA">
        <w:rPr>
          <w:rFonts w:ascii="Times New Roman" w:hAnsi="Times New Roman" w:cs="Times New Roman"/>
          <w:sz w:val="24"/>
        </w:rPr>
        <w:t xml:space="preserve"> m</w:t>
      </w:r>
      <w:r w:rsidR="00A71066" w:rsidRPr="000C60AA">
        <w:rPr>
          <w:rFonts w:ascii="Times New Roman" w:hAnsi="Times New Roman" w:cs="Times New Roman"/>
          <w:sz w:val="24"/>
          <w:vertAlign w:val="superscript"/>
        </w:rPr>
        <w:t>-2</w:t>
      </w:r>
      <w:r w:rsidR="00A71066" w:rsidRPr="000C60AA">
        <w:rPr>
          <w:rFonts w:ascii="Times New Roman" w:hAnsi="Times New Roman" w:cs="Times New Roman"/>
          <w:sz w:val="24"/>
        </w:rPr>
        <w:t xml:space="preserve"> d</w:t>
      </w:r>
      <w:r w:rsidR="00C9178C" w:rsidRPr="000C60AA">
        <w:rPr>
          <w:rFonts w:ascii="Times New Roman" w:hAnsi="Times New Roman" w:cs="Times New Roman"/>
          <w:sz w:val="24"/>
          <w:vertAlign w:val="superscript"/>
        </w:rPr>
        <w:noBreakHyphen/>
      </w:r>
      <w:r w:rsidR="00CF3790" w:rsidRPr="000C60AA">
        <w:rPr>
          <w:rFonts w:ascii="Times New Roman" w:hAnsi="Times New Roman" w:cs="Times New Roman"/>
          <w:sz w:val="24"/>
          <w:vertAlign w:val="superscript"/>
        </w:rPr>
        <w:t>1</w:t>
      </w:r>
      <w:r w:rsidR="00A71066" w:rsidRPr="000C60AA">
        <w:rPr>
          <w:rFonts w:ascii="Times New Roman" w:hAnsi="Times New Roman" w:cs="Times New Roman"/>
          <w:sz w:val="24"/>
          <w:vertAlign w:val="superscript"/>
        </w:rPr>
        <w:t xml:space="preserve"> </w:t>
      </w:r>
      <w:r w:rsidR="00A71066" w:rsidRPr="000C60AA">
        <w:rPr>
          <w:rFonts w:ascii="Times New Roman" w:hAnsi="Times New Roman" w:cs="Times New Roman"/>
          <w:sz w:val="24"/>
        </w:rPr>
        <w:t>in coastal shelf waters in spring and summer</w:t>
      </w:r>
      <w:r w:rsidR="00235EFD" w:rsidRPr="000C60AA">
        <w:rPr>
          <w:rFonts w:ascii="Times New Roman" w:hAnsi="Times New Roman" w:cs="Times New Roman"/>
          <w:sz w:val="24"/>
        </w:rPr>
        <w:t xml:space="preserve"> that significantly e</w:t>
      </w:r>
      <w:r w:rsidR="00312B27" w:rsidRPr="000C60AA">
        <w:rPr>
          <w:rFonts w:ascii="Times New Roman" w:hAnsi="Times New Roman" w:cs="Times New Roman"/>
          <w:sz w:val="24"/>
        </w:rPr>
        <w:t>levated corrected NCP rates</w:t>
      </w:r>
      <w:r w:rsidR="00235EFD" w:rsidRPr="000C60AA">
        <w:rPr>
          <w:rFonts w:ascii="Times New Roman" w:hAnsi="Times New Roman" w:cs="Times New Roman"/>
          <w:sz w:val="24"/>
        </w:rPr>
        <w:t xml:space="preserve"> </w:t>
      </w:r>
      <w:r w:rsidR="00312B27" w:rsidRPr="000C60AA">
        <w:rPr>
          <w:rFonts w:ascii="Times New Roman" w:hAnsi="Times New Roman" w:cs="Times New Roman"/>
          <w:sz w:val="24"/>
        </w:rPr>
        <w:t>by several-fold relative to</w:t>
      </w:r>
      <w:r w:rsidR="00235EFD" w:rsidRPr="000C60AA">
        <w:rPr>
          <w:rFonts w:ascii="Times New Roman" w:hAnsi="Times New Roman" w:cs="Times New Roman"/>
          <w:sz w:val="24"/>
        </w:rPr>
        <w:t xml:space="preserve"> uncorrected NCP estimates</w:t>
      </w:r>
      <w:r w:rsidR="00A71066" w:rsidRPr="000C60AA">
        <w:rPr>
          <w:rFonts w:ascii="Times New Roman" w:hAnsi="Times New Roman" w:cs="Times New Roman"/>
          <w:sz w:val="24"/>
        </w:rPr>
        <w:t xml:space="preserve"> </w:t>
      </w:r>
      <w:r w:rsidR="00A71066" w:rsidRPr="000C60AA">
        <w:rPr>
          <w:rFonts w:ascii="Times New Roman" w:hAnsi="Times New Roman" w:cs="Times New Roman"/>
          <w:sz w:val="24"/>
        </w:rPr>
        <w:fldChar w:fldCharType="begin"/>
      </w:r>
      <w:r w:rsidR="00A71066" w:rsidRPr="000C60AA">
        <w:rPr>
          <w:rFonts w:ascii="Times New Roman" w:hAnsi="Times New Roman" w:cs="Times New Roman"/>
          <w:sz w:val="24"/>
        </w:rPr>
        <w:instrText xml:space="preserve"> ADDIN EN.CITE &lt;EndNote&gt;&lt;Cite&gt;&lt;Author&gt;Izett&lt;/Author&gt;&lt;Year&gt;2018&lt;/Year&gt;&lt;RecNum&gt;506&lt;/RecNum&gt;&lt;DisplayText&gt;(Izett et al., 2018)&lt;/DisplayText&gt;&lt;record&gt;&lt;rec-number&gt;506&lt;/rec-number&gt;&lt;foreign-keys&gt;&lt;key app="EN" db-id="5serpfttlaazrbezaeapsws025wrrzs2v9rx" timestamp="1525650035" guid="d1040622-d59e-4ce6-9ad4-44af23a37a2e"&gt;506&lt;/key&gt;&lt;/foreign-keys&gt;&lt;ref-type name="Journal Article"&gt;17&lt;/ref-type&gt;&lt;contributors&gt;&lt;authors&gt;&lt;author&gt;Izett, R. W.&lt;/author&gt;&lt;author&gt;Manning, C. C.&lt;/author&gt;&lt;author&gt;Hamme, R. C.&lt;/author&gt;&lt;author&gt;Tortell, P. D.&lt;/author&gt;&lt;/authors&gt;&lt;/contributors&gt;&lt;titles&gt;&lt;title&gt;Refined Estimates of Net Community Production in the Subarctic Northeast Pacific Derived From O-2/Ar Measurements With N2O-Based Corrections for Vertical Mixing&lt;/title&gt;&lt;secondary-title&gt;Global Biogeochemical Cycles&lt;/secondary-title&gt;&lt;/titles&gt;&lt;periodical&gt;&lt;full-title&gt;Global Biogeochemical Cycles&lt;/full-title&gt;&lt;/periodical&gt;&lt;pages&gt;326-350&lt;/pages&gt;&lt;volume&gt;32&lt;/volume&gt;&lt;number&gt;3&lt;/number&gt;&lt;dates&gt;&lt;year&gt;2018&lt;/year&gt;&lt;pub-dates&gt;&lt;date&gt;Mar&lt;/date&gt;&lt;/pub-dates&gt;&lt;/dates&gt;&lt;isbn&gt;0886-6236&lt;/isbn&gt;&lt;accession-num&gt;WOS:000430105900001&lt;/accession-num&gt;&lt;urls&gt;&lt;related-urls&gt;&lt;url&gt;&amp;lt;Go to ISI&amp;gt;://WOS:000430105900001&lt;/url&gt;&lt;/related-urls&gt;&lt;/urls&gt;&lt;electronic-resource-num&gt;10.1002/2017gb005792&lt;/electronic-resource-num&gt;&lt;/record&gt;&lt;/Cite&gt;&lt;/EndNote&gt;</w:instrText>
      </w:r>
      <w:r w:rsidR="00A71066" w:rsidRPr="000C60AA">
        <w:rPr>
          <w:rFonts w:ascii="Times New Roman" w:hAnsi="Times New Roman" w:cs="Times New Roman"/>
          <w:sz w:val="24"/>
        </w:rPr>
        <w:fldChar w:fldCharType="separate"/>
      </w:r>
      <w:r w:rsidR="00A71066" w:rsidRPr="000C60AA">
        <w:rPr>
          <w:rFonts w:ascii="Times New Roman" w:hAnsi="Times New Roman" w:cs="Times New Roman"/>
          <w:noProof/>
          <w:sz w:val="24"/>
        </w:rPr>
        <w:t>(Izett et al., 2018)</w:t>
      </w:r>
      <w:r w:rsidR="00A71066" w:rsidRPr="000C60AA">
        <w:rPr>
          <w:rFonts w:ascii="Times New Roman" w:hAnsi="Times New Roman" w:cs="Times New Roman"/>
          <w:sz w:val="24"/>
        </w:rPr>
        <w:fldChar w:fldCharType="end"/>
      </w:r>
      <w:r w:rsidR="00A71066" w:rsidRPr="000C60AA">
        <w:rPr>
          <w:rFonts w:ascii="Times New Roman" w:hAnsi="Times New Roman" w:cs="Times New Roman"/>
          <w:sz w:val="24"/>
        </w:rPr>
        <w:t>.</w:t>
      </w:r>
      <w:r w:rsidR="002F11AA" w:rsidRPr="000C60AA">
        <w:rPr>
          <w:rFonts w:ascii="Times New Roman" w:hAnsi="Times New Roman" w:cs="Times New Roman"/>
          <w:sz w:val="24"/>
        </w:rPr>
        <w:t xml:space="preserve"> </w:t>
      </w:r>
    </w:p>
    <w:p w14:paraId="33940D45" w14:textId="4457BA3C" w:rsidR="00663BBB" w:rsidRPr="00A13666" w:rsidRDefault="002F11AA" w:rsidP="00072C2C">
      <w:pPr>
        <w:spacing w:line="480" w:lineRule="auto"/>
        <w:ind w:firstLine="720"/>
        <w:contextualSpacing/>
        <w:rPr>
          <w:rFonts w:ascii="Times New Roman" w:hAnsi="Times New Roman" w:cs="Times New Roman"/>
          <w:sz w:val="24"/>
        </w:rPr>
      </w:pPr>
      <w:r w:rsidRPr="000C60AA">
        <w:rPr>
          <w:rFonts w:ascii="Times New Roman" w:hAnsi="Times New Roman" w:cs="Times New Roman"/>
          <w:sz w:val="24"/>
        </w:rPr>
        <w:t xml:space="preserve">Our vertical flux estimates, however, are considerably larger than </w:t>
      </w:r>
      <w:r w:rsidR="007221FF" w:rsidRPr="000C60AA">
        <w:rPr>
          <w:rFonts w:ascii="Times New Roman" w:hAnsi="Times New Roman" w:cs="Times New Roman"/>
          <w:sz w:val="24"/>
        </w:rPr>
        <w:t>estimated</w:t>
      </w:r>
      <w:r w:rsidR="003F3008" w:rsidRPr="000C60AA">
        <w:rPr>
          <w:rFonts w:ascii="Times New Roman" w:hAnsi="Times New Roman" w:cs="Times New Roman"/>
          <w:sz w:val="24"/>
        </w:rPr>
        <w:t xml:space="preserve"> vertical</w:t>
      </w:r>
      <w:r w:rsidR="007221FF" w:rsidRPr="000C60AA">
        <w:rPr>
          <w:rFonts w:ascii="Times New Roman" w:hAnsi="Times New Roman" w:cs="Times New Roman"/>
          <w:sz w:val="24"/>
        </w:rPr>
        <w:t xml:space="preserve"> contributions from these stu</w:t>
      </w:r>
      <w:r w:rsidR="003F3008" w:rsidRPr="000C60AA">
        <w:rPr>
          <w:rFonts w:ascii="Times New Roman" w:hAnsi="Times New Roman" w:cs="Times New Roman"/>
          <w:sz w:val="24"/>
        </w:rPr>
        <w:t xml:space="preserve">dies. This </w:t>
      </w:r>
      <w:r w:rsidR="002B5CF8" w:rsidRPr="000C60AA">
        <w:rPr>
          <w:rFonts w:ascii="Times New Roman" w:hAnsi="Times New Roman" w:cs="Times New Roman"/>
          <w:sz w:val="24"/>
        </w:rPr>
        <w:t>may</w:t>
      </w:r>
      <w:r w:rsidR="003F3008" w:rsidRPr="000C60AA">
        <w:rPr>
          <w:rFonts w:ascii="Times New Roman" w:hAnsi="Times New Roman" w:cs="Times New Roman"/>
          <w:sz w:val="24"/>
        </w:rPr>
        <w:t xml:space="preserve"> be primarily driven by our </w:t>
      </w:r>
      <w:r w:rsidR="00802C9C" w:rsidRPr="000C60AA">
        <w:rPr>
          <w:rFonts w:ascii="Times New Roman" w:hAnsi="Times New Roman" w:cs="Times New Roman"/>
          <w:sz w:val="24"/>
        </w:rPr>
        <w:t xml:space="preserve">strong </w:t>
      </w:r>
      <w:r w:rsidR="003F3008" w:rsidRPr="000C60AA">
        <w:rPr>
          <w:rFonts w:ascii="Times New Roman" w:hAnsi="Times New Roman" w:cs="Times New Roman"/>
          <w:sz w:val="24"/>
        </w:rPr>
        <w:t xml:space="preserve">modeled vertical velocities near the base of the mixed layer in this region, </w:t>
      </w:r>
      <w:r w:rsidR="003B71A4" w:rsidRPr="000C60AA">
        <w:rPr>
          <w:rFonts w:ascii="Times New Roman" w:hAnsi="Times New Roman" w:cs="Times New Roman"/>
          <w:sz w:val="24"/>
        </w:rPr>
        <w:t>with average</w:t>
      </w:r>
      <w:r w:rsidR="003F7C1E" w:rsidRPr="000C60AA">
        <w:rPr>
          <w:rFonts w:ascii="Times New Roman" w:hAnsi="Times New Roman" w:cs="Times New Roman"/>
          <w:sz w:val="24"/>
        </w:rPr>
        <w:t xml:space="preserve"> velocities during each cycle of </w:t>
      </w:r>
      <w:r w:rsidR="00B142B7" w:rsidRPr="000C60AA">
        <w:rPr>
          <w:rFonts w:ascii="Times New Roman" w:hAnsi="Times New Roman" w:cs="Times New Roman"/>
          <w:sz w:val="24"/>
        </w:rPr>
        <w:t xml:space="preserve">3.8-9.7 </w:t>
      </w:r>
      <w:r w:rsidR="00C94F2D">
        <w:rPr>
          <w:rFonts w:ascii="Times New Roman" w:hAnsi="Times New Roman" w:cs="Times New Roman"/>
          <w:sz w:val="24"/>
        </w:rPr>
        <w:t xml:space="preserve">m </w:t>
      </w:r>
      <w:r w:rsidR="00B142B7" w:rsidRPr="000C60AA">
        <w:rPr>
          <w:rFonts w:ascii="Times New Roman" w:hAnsi="Times New Roman" w:cs="Times New Roman"/>
          <w:sz w:val="24"/>
        </w:rPr>
        <w:t>d</w:t>
      </w:r>
      <w:r w:rsidR="00B142B7" w:rsidRPr="000C60AA">
        <w:rPr>
          <w:rFonts w:ascii="Times New Roman" w:hAnsi="Times New Roman" w:cs="Times New Roman"/>
          <w:sz w:val="24"/>
          <w:vertAlign w:val="superscript"/>
        </w:rPr>
        <w:t>-1</w:t>
      </w:r>
      <w:r w:rsidR="003F3008" w:rsidRPr="000C60AA">
        <w:rPr>
          <w:rFonts w:ascii="Times New Roman" w:hAnsi="Times New Roman" w:cs="Times New Roman"/>
          <w:sz w:val="24"/>
        </w:rPr>
        <w:t>.</w:t>
      </w:r>
      <w:r w:rsidR="00802C9C" w:rsidRPr="000C60AA">
        <w:rPr>
          <w:rFonts w:ascii="Times New Roman" w:hAnsi="Times New Roman" w:cs="Times New Roman"/>
          <w:sz w:val="24"/>
        </w:rPr>
        <w:t xml:space="preserve"> </w:t>
      </w:r>
      <w:r w:rsidR="004D2245" w:rsidRPr="000C60AA">
        <w:rPr>
          <w:rFonts w:ascii="Times New Roman" w:hAnsi="Times New Roman" w:cs="Times New Roman"/>
          <w:sz w:val="24"/>
        </w:rPr>
        <w:t xml:space="preserve">Such vertical velocities are nevertheless </w:t>
      </w:r>
      <w:r w:rsidR="005C2F7F" w:rsidRPr="000C60AA">
        <w:rPr>
          <w:rFonts w:ascii="Times New Roman" w:hAnsi="Times New Roman" w:cs="Times New Roman"/>
          <w:sz w:val="24"/>
        </w:rPr>
        <w:t>within</w:t>
      </w:r>
      <w:r w:rsidR="004D2245" w:rsidRPr="000C60AA">
        <w:rPr>
          <w:rFonts w:ascii="Times New Roman" w:hAnsi="Times New Roman" w:cs="Times New Roman"/>
          <w:sz w:val="24"/>
        </w:rPr>
        <w:t xml:space="preserve"> expectations </w:t>
      </w:r>
      <w:r w:rsidR="005C2F7F" w:rsidRPr="000C60AA">
        <w:rPr>
          <w:rFonts w:ascii="Times New Roman" w:hAnsi="Times New Roman" w:cs="Times New Roman"/>
          <w:sz w:val="24"/>
        </w:rPr>
        <w:t>for</w:t>
      </w:r>
      <w:r w:rsidR="004D2245" w:rsidRPr="000C60AA">
        <w:rPr>
          <w:rFonts w:ascii="Times New Roman" w:hAnsi="Times New Roman" w:cs="Times New Roman"/>
          <w:sz w:val="24"/>
        </w:rPr>
        <w:t xml:space="preserve"> this region</w:t>
      </w:r>
      <w:r w:rsidR="00BE3315" w:rsidRPr="000C60AA">
        <w:rPr>
          <w:rFonts w:ascii="Times New Roman" w:hAnsi="Times New Roman" w:cs="Times New Roman"/>
          <w:sz w:val="24"/>
        </w:rPr>
        <w:t xml:space="preserve"> </w:t>
      </w:r>
      <w:r w:rsidR="00BF34AB" w:rsidRPr="000C60AA">
        <w:rPr>
          <w:rFonts w:ascii="Times New Roman" w:hAnsi="Times New Roman" w:cs="Times New Roman"/>
          <w:sz w:val="24"/>
        </w:rPr>
        <w:t>(17</w:t>
      </w:r>
      <w:r w:rsidR="00C5092A" w:rsidRPr="000C60AA">
        <w:rPr>
          <w:rFonts w:ascii="Times New Roman" w:hAnsi="Times New Roman" w:cs="Times New Roman"/>
          <w:sz w:val="24"/>
        </w:rPr>
        <w:t>-20</w:t>
      </w:r>
      <w:r w:rsidR="00BF34AB" w:rsidRPr="000C60AA">
        <w:rPr>
          <w:rFonts w:ascii="Times New Roman" w:hAnsi="Times New Roman" w:cs="Times New Roman"/>
          <w:sz w:val="24"/>
        </w:rPr>
        <w:t xml:space="preserve"> m d</w:t>
      </w:r>
      <w:r w:rsidR="00BF34AB" w:rsidRPr="000C60AA">
        <w:rPr>
          <w:rFonts w:ascii="Times New Roman" w:hAnsi="Times New Roman" w:cs="Times New Roman"/>
          <w:sz w:val="24"/>
          <w:vertAlign w:val="superscript"/>
        </w:rPr>
        <w:t>-1</w:t>
      </w:r>
      <w:r w:rsidR="00BF34AB" w:rsidRPr="000C60AA">
        <w:rPr>
          <w:rFonts w:ascii="Times New Roman" w:hAnsi="Times New Roman" w:cs="Times New Roman"/>
          <w:sz w:val="24"/>
        </w:rPr>
        <w:t>,</w:t>
      </w:r>
      <w:r w:rsidR="00BF34AB" w:rsidRPr="000C60AA">
        <w:rPr>
          <w:rFonts w:ascii="Times New Roman" w:hAnsi="Times New Roman" w:cs="Times New Roman"/>
          <w:sz w:val="24"/>
          <w:vertAlign w:val="superscript"/>
        </w:rPr>
        <w:t xml:space="preserve"> </w:t>
      </w:r>
      <w:r w:rsidR="002B5CF8" w:rsidRPr="000C60AA">
        <w:rPr>
          <w:rFonts w:ascii="Times New Roman" w:hAnsi="Times New Roman" w:cs="Times New Roman"/>
          <w:sz w:val="24"/>
        </w:rPr>
        <w:t>and</w:t>
      </w:r>
      <w:r w:rsidR="00050806" w:rsidRPr="000C60AA">
        <w:rPr>
          <w:rFonts w:ascii="Times New Roman" w:hAnsi="Times New Roman" w:cs="Times New Roman"/>
          <w:sz w:val="24"/>
        </w:rPr>
        <w:t xml:space="preserve"> substantially larger during upwelling events)</w:t>
      </w:r>
      <w:r w:rsidR="000E3FA2" w:rsidRPr="000C60AA">
        <w:rPr>
          <w:rFonts w:ascii="Times New Roman" w:hAnsi="Times New Roman" w:cs="Times New Roman"/>
          <w:sz w:val="24"/>
        </w:rPr>
        <w:t xml:space="preserve"> </w:t>
      </w:r>
      <w:r w:rsidR="000E3FA2" w:rsidRPr="000C60AA">
        <w:rPr>
          <w:rFonts w:ascii="Times New Roman" w:hAnsi="Times New Roman" w:cs="Times New Roman"/>
          <w:sz w:val="24"/>
        </w:rPr>
        <w:fldChar w:fldCharType="begin">
          <w:fldData xml:space="preserve">PEVuZE5vdGU+PENpdGU+PEF1dGhvcj5IdXllcjwvQXV0aG9yPjxZZWFyPjE5ODM8L1llYXI+PFJl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</w:fldData>
        </w:fldChar>
      </w:r>
      <w:r w:rsidR="0060386E" w:rsidRPr="000C60AA">
        <w:rPr>
          <w:rFonts w:ascii="Times New Roman" w:hAnsi="Times New Roman" w:cs="Times New Roman"/>
          <w:sz w:val="24"/>
        </w:rPr>
        <w:instrText xml:space="preserve"> ADDIN EN.CITE </w:instrText>
      </w:r>
      <w:r w:rsidR="0060386E" w:rsidRPr="000C60AA">
        <w:rPr>
          <w:rFonts w:ascii="Times New Roman" w:hAnsi="Times New Roman" w:cs="Times New Roman"/>
          <w:sz w:val="24"/>
        </w:rPr>
        <w:fldChar w:fldCharType="begin">
          <w:fldData xml:space="preserve">PEVuZE5vdGU+PENpdGU+PEF1dGhvcj5IdXllcjwvQXV0aG9yPjxZZWFyPjE5ODM8L1llYXI+PFJl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</w:fldData>
        </w:fldChar>
      </w:r>
      <w:r w:rsidR="0060386E" w:rsidRPr="000C60AA">
        <w:rPr>
          <w:rFonts w:ascii="Times New Roman" w:hAnsi="Times New Roman" w:cs="Times New Roman"/>
          <w:sz w:val="24"/>
        </w:rPr>
        <w:instrText xml:space="preserve"> ADDIN EN.CITE.DATA </w:instrText>
      </w:r>
      <w:r w:rsidR="0060386E" w:rsidRPr="000C60AA">
        <w:rPr>
          <w:rFonts w:ascii="Times New Roman" w:hAnsi="Times New Roman" w:cs="Times New Roman"/>
          <w:sz w:val="24"/>
        </w:rPr>
      </w:r>
      <w:r w:rsidR="0060386E" w:rsidRPr="000C60AA">
        <w:rPr>
          <w:rFonts w:ascii="Times New Roman" w:hAnsi="Times New Roman" w:cs="Times New Roman"/>
          <w:sz w:val="24"/>
        </w:rPr>
        <w:fldChar w:fldCharType="end"/>
      </w:r>
      <w:r w:rsidR="000E3FA2" w:rsidRPr="000C60AA">
        <w:rPr>
          <w:rFonts w:ascii="Times New Roman" w:hAnsi="Times New Roman" w:cs="Times New Roman"/>
          <w:sz w:val="24"/>
        </w:rPr>
      </w:r>
      <w:r w:rsidR="000E3FA2" w:rsidRPr="000C60AA">
        <w:rPr>
          <w:rFonts w:ascii="Times New Roman" w:hAnsi="Times New Roman" w:cs="Times New Roman"/>
          <w:sz w:val="24"/>
        </w:rPr>
        <w:fldChar w:fldCharType="separate"/>
      </w:r>
      <w:r w:rsidR="00C5092A" w:rsidRPr="000C60AA">
        <w:rPr>
          <w:rFonts w:ascii="Times New Roman" w:hAnsi="Times New Roman" w:cs="Times New Roman"/>
          <w:noProof/>
          <w:sz w:val="24"/>
        </w:rPr>
        <w:t>(Huyer, 1983; Münchow, 2000)</w:t>
      </w:r>
      <w:r w:rsidR="000E3FA2" w:rsidRPr="000C60AA">
        <w:rPr>
          <w:rFonts w:ascii="Times New Roman" w:hAnsi="Times New Roman" w:cs="Times New Roman"/>
          <w:sz w:val="24"/>
        </w:rPr>
        <w:fldChar w:fldCharType="end"/>
      </w:r>
      <w:r w:rsidR="004D2245" w:rsidRPr="00A13666">
        <w:rPr>
          <w:rFonts w:ascii="Times New Roman" w:hAnsi="Times New Roman" w:cs="Times New Roman"/>
          <w:sz w:val="24"/>
        </w:rPr>
        <w:t xml:space="preserve">, and </w:t>
      </w:r>
      <w:r w:rsidR="002E426E" w:rsidRPr="00A13666">
        <w:rPr>
          <w:rFonts w:ascii="Times New Roman" w:hAnsi="Times New Roman" w:cs="Times New Roman"/>
          <w:sz w:val="24"/>
        </w:rPr>
        <w:t xml:space="preserve">are </w:t>
      </w:r>
      <w:r w:rsidR="004D2245" w:rsidRPr="00A13666">
        <w:rPr>
          <w:rFonts w:ascii="Times New Roman" w:hAnsi="Times New Roman" w:cs="Times New Roman"/>
          <w:sz w:val="24"/>
        </w:rPr>
        <w:t xml:space="preserve">well within </w:t>
      </w:r>
      <w:r w:rsidR="00BE3315" w:rsidRPr="00A13666">
        <w:rPr>
          <w:rFonts w:ascii="Times New Roman" w:hAnsi="Times New Roman" w:cs="Times New Roman"/>
          <w:sz w:val="24"/>
        </w:rPr>
        <w:t>the range of upwelling rates observed in dynamic ocean regions</w:t>
      </w:r>
      <w:r w:rsidR="00E0623C" w:rsidRPr="00A13666">
        <w:rPr>
          <w:rFonts w:ascii="Times New Roman" w:hAnsi="Times New Roman" w:cs="Times New Roman"/>
          <w:sz w:val="24"/>
        </w:rPr>
        <w:t xml:space="preserve"> </w:t>
      </w:r>
      <w:r w:rsidR="00597C4C" w:rsidRPr="00A13666">
        <w:rPr>
          <w:rFonts w:ascii="Times New Roman" w:hAnsi="Times New Roman" w:cs="Times New Roman"/>
          <w:sz w:val="24"/>
        </w:rPr>
        <w:t xml:space="preserve">at the </w:t>
      </w:r>
      <w:proofErr w:type="spellStart"/>
      <w:r w:rsidR="00D66BD8" w:rsidRPr="00A13666">
        <w:rPr>
          <w:rFonts w:ascii="Times New Roman" w:hAnsi="Times New Roman" w:cs="Times New Roman"/>
          <w:sz w:val="24"/>
        </w:rPr>
        <w:t>submesoscale</w:t>
      </w:r>
      <w:proofErr w:type="spellEnd"/>
      <w:r w:rsidR="00D66BD8" w:rsidRPr="00A13666">
        <w:rPr>
          <w:rFonts w:ascii="Times New Roman" w:hAnsi="Times New Roman" w:cs="Times New Roman"/>
          <w:sz w:val="24"/>
        </w:rPr>
        <w:t xml:space="preserve"> </w:t>
      </w:r>
      <w:r w:rsidR="00D66BD8" w:rsidRPr="00A13666">
        <w:rPr>
          <w:rFonts w:ascii="Times New Roman" w:hAnsi="Times New Roman" w:cs="Times New Roman"/>
          <w:sz w:val="24"/>
        </w:rPr>
        <w:fldChar w:fldCharType="begin"/>
      </w:r>
      <w:r w:rsidR="000E3FA2" w:rsidRPr="00A13666">
        <w:rPr>
          <w:rFonts w:ascii="Times New Roman" w:hAnsi="Times New Roman" w:cs="Times New Roman"/>
          <w:sz w:val="24"/>
        </w:rPr>
        <w:instrText xml:space="preserve"> ADDIN EN.CITE &lt;EndNote&gt;&lt;Cite&gt;&lt;Author&gt;Lévy&lt;/Author&gt;&lt;Year&gt;2012&lt;/Year&gt;&lt;RecNum&gt;668&lt;/RecNum&gt;&lt;DisplayText&gt;(Lévy, Ferrari, Franks, Martin, &amp;amp; Rivière, 2012)&lt;/DisplayText&gt;&lt;record&gt;&lt;rec-number&gt;668&lt;/rec-number&gt;&lt;foreign-keys&gt;&lt;key app="EN" db-id="5serpfttlaazrbezaeapsws025wrrzs2v9rx" timestamp="1556644768" guid="12ed87fa-1c52-4ec9-9ee7-9caeaef359d0"&gt;668&lt;/key&gt;&lt;/foreign-keys&gt;&lt;ref-type name="Journal Article"&gt;17&lt;/ref-type&gt;&lt;contributors&gt;&lt;authors&gt;&lt;author&gt;Lévy, Marina&lt;/author&gt;&lt;author&gt;Ferrari, Raffaele&lt;/author&gt;&lt;author&gt;Franks, Peter J. S.&lt;/author&gt;&lt;author&gt;Martin, Adrian P.&lt;/author&gt;&lt;author&gt;Rivière, Pascal&lt;/author&gt;&lt;/authors&gt;&lt;/contributors&gt;&lt;titles&gt;&lt;title&gt;Bringing physics to life at the submesoscale&lt;/title&gt;&lt;secondary-title&gt;Geophysical Research Letters&lt;/secondary-title&gt;&lt;/titles&gt;&lt;periodical&gt;&lt;full-title&gt;Geophysical Research Letters&lt;/full-title&gt;&lt;/periodical&gt;&lt;volume&gt;39&lt;/volume&gt;&lt;number&gt;14&lt;/number&gt;&lt;keywords&gt;&lt;keyword&gt;ecosystems&lt;/keyword&gt;&lt;keyword&gt;fronts&lt;/keyword&gt;&lt;keyword&gt;phytoplankton&lt;/keyword&gt;&lt;keyword&gt;submesoscale&lt;/keyword&gt;&lt;/keywords&gt;&lt;dates&gt;&lt;year&gt;2012&lt;/year&gt;&lt;pub-dates&gt;&lt;date&gt;2012/07/28&lt;/date&gt;&lt;/pub-dates&gt;&lt;/dates&gt;&lt;publisher&gt;John Wiley &amp;amp; Sons, Ltd&lt;/publisher&gt;&lt;isbn&gt;0094-8276&lt;/isbn&gt;&lt;urls&gt;&lt;related-urls&gt;&lt;url&gt;https://doi.org/10.1029/2012GL052756&lt;/url&gt;&lt;/related-urls&gt;&lt;/urls&gt;&lt;electronic-resource-num&gt;10.1029/2012GL052756&lt;/electronic-resource-num&gt;&lt;access-date&gt;2019/04/30&lt;/access-date&gt;&lt;/record&gt;&lt;/Cite&gt;&lt;/EndNote&gt;</w:instrText>
      </w:r>
      <w:r w:rsidR="00D66BD8" w:rsidRPr="00A13666">
        <w:rPr>
          <w:rFonts w:ascii="Times New Roman" w:hAnsi="Times New Roman" w:cs="Times New Roman"/>
          <w:sz w:val="24"/>
        </w:rPr>
        <w:fldChar w:fldCharType="separate"/>
      </w:r>
      <w:r w:rsidR="00D66BD8" w:rsidRPr="00A13666">
        <w:rPr>
          <w:rFonts w:ascii="Times New Roman" w:hAnsi="Times New Roman" w:cs="Times New Roman"/>
          <w:noProof/>
          <w:sz w:val="24"/>
        </w:rPr>
        <w:t>(Lévy, Ferrari, Franks, Martin, &amp; Rivière, 2012)</w:t>
      </w:r>
      <w:r w:rsidR="00D66BD8" w:rsidRPr="00A13666">
        <w:rPr>
          <w:rFonts w:ascii="Times New Roman" w:hAnsi="Times New Roman" w:cs="Times New Roman"/>
          <w:sz w:val="24"/>
        </w:rPr>
        <w:fldChar w:fldCharType="end"/>
      </w:r>
      <w:r w:rsidR="00BE3315" w:rsidRPr="00A13666">
        <w:rPr>
          <w:rFonts w:ascii="Times New Roman" w:hAnsi="Times New Roman" w:cs="Times New Roman"/>
          <w:sz w:val="24"/>
        </w:rPr>
        <w:t xml:space="preserve">. </w:t>
      </w:r>
      <w:r w:rsidR="00934BE1" w:rsidRPr="00A13666">
        <w:rPr>
          <w:rFonts w:ascii="Times New Roman" w:hAnsi="Times New Roman" w:cs="Times New Roman"/>
          <w:sz w:val="24"/>
        </w:rPr>
        <w:t xml:space="preserve">In contrast, </w:t>
      </w:r>
      <w:r w:rsidR="00D5302C" w:rsidRPr="00A13666">
        <w:rPr>
          <w:rFonts w:ascii="Times New Roman" w:hAnsi="Times New Roman" w:cs="Times New Roman"/>
          <w:sz w:val="24"/>
        </w:rPr>
        <w:fldChar w:fldCharType="begin"/>
      </w:r>
      <w:r w:rsidR="00D5302C" w:rsidRPr="00A13666">
        <w:rPr>
          <w:rFonts w:ascii="Times New Roman" w:hAnsi="Times New Roman" w:cs="Times New Roman"/>
          <w:sz w:val="24"/>
        </w:rPr>
        <w:instrText xml:space="preserve"> ADDIN EN.CITE &lt;EndNote&gt;&lt;Cite&gt;&lt;Author&gt;Haskell&lt;/Author&gt;&lt;Year&gt;2018&lt;/Year&gt;&lt;RecNum&gt;655&lt;/RecNum&gt;&lt;DisplayText&gt;(Haskell &amp;amp; Fleming, 2018)&lt;/DisplayText&gt;&lt;record&gt;&lt;rec-number&gt;655&lt;/rec-number&gt;&lt;foreign-keys&gt;&lt;key app="EN" db-id="5serpfttlaazrbezaeapsws025wrrzs2v9rx" timestamp="1549655770" guid="eecc9dc7-8d14-424c-b7ef-edbba3a66e8c"&gt;655&lt;/key&gt;&lt;/foreign-keys&gt;&lt;ref-type name="Journal Article"&gt;17&lt;/ref-type&gt;&lt;contributors&gt;&lt;authors&gt;&lt;author&gt;Haskell, William Z.&lt;/author&gt;&lt;author&gt;Fleming, John C.&lt;/author&gt;&lt;/authors&gt;&lt;/contributors&gt;&lt;titles&gt;&lt;title&gt;Concurrent estimates of carbon export reveal physical biases in ΔO2/Ar-based net community production estimates in the Southern California Bight&lt;/title&gt;&lt;secondary-title&gt;Journal of Marine Systems&lt;/secondary-title&gt;&lt;/titles&gt;&lt;periodical&gt;&lt;full-title&gt;Journal of Marine Systems&lt;/full-title&gt;&lt;/periodical&gt;&lt;pages&gt;23-31&lt;/pages&gt;&lt;volume&gt;183&lt;/volume&gt;&lt;dates&gt;&lt;year&gt;2018&lt;/year&gt;&lt;pub-dates&gt;&lt;date&gt;2018/07/01/&lt;/date&gt;&lt;/pub-dates&gt;&lt;/dates&gt;&lt;isbn&gt;0924-7963&lt;/isbn&gt;&lt;urls&gt;&lt;related-urls&gt;&lt;url&gt;http://www.sciencedirect.com/science/article/pii/S0924796317303718&lt;/url&gt;&lt;/related-urls&gt;&lt;/urls&gt;&lt;electronic-resource-num&gt;https://doi.org/10.1016/j.jmarsys.2018.03.008&lt;/electronic-resource-num&gt;&lt;/record&gt;&lt;/Cite&gt;&lt;/EndNote&gt;</w:instrText>
      </w:r>
      <w:r w:rsidR="00D5302C" w:rsidRPr="00A13666">
        <w:rPr>
          <w:rFonts w:ascii="Times New Roman" w:hAnsi="Times New Roman" w:cs="Times New Roman"/>
          <w:sz w:val="24"/>
        </w:rPr>
        <w:fldChar w:fldCharType="separate"/>
      </w:r>
      <w:r w:rsidR="00D5302C" w:rsidRPr="00A13666">
        <w:rPr>
          <w:rFonts w:ascii="Times New Roman" w:hAnsi="Times New Roman" w:cs="Times New Roman"/>
          <w:noProof/>
          <w:sz w:val="24"/>
        </w:rPr>
        <w:t>(Haskell &amp; Fleming, 2018)</w:t>
      </w:r>
      <w:r w:rsidR="00D5302C" w:rsidRPr="00A13666">
        <w:rPr>
          <w:rFonts w:ascii="Times New Roman" w:hAnsi="Times New Roman" w:cs="Times New Roman"/>
          <w:sz w:val="24"/>
        </w:rPr>
        <w:fldChar w:fldCharType="end"/>
      </w:r>
      <w:r w:rsidR="00D5302C" w:rsidRPr="00A13666">
        <w:rPr>
          <w:rFonts w:ascii="Times New Roman" w:hAnsi="Times New Roman" w:cs="Times New Roman"/>
          <w:sz w:val="24"/>
        </w:rPr>
        <w:t xml:space="preserve"> estimated </w:t>
      </w:r>
      <w:r w:rsidR="00985D3E" w:rsidRPr="00A13666">
        <w:rPr>
          <w:rFonts w:ascii="Times New Roman" w:hAnsi="Times New Roman" w:cs="Times New Roman"/>
          <w:sz w:val="24"/>
        </w:rPr>
        <w:t>low</w:t>
      </w:r>
      <w:r w:rsidR="00380381" w:rsidRPr="00A13666">
        <w:rPr>
          <w:rFonts w:ascii="Times New Roman" w:hAnsi="Times New Roman" w:cs="Times New Roman"/>
          <w:sz w:val="24"/>
        </w:rPr>
        <w:t>er</w:t>
      </w:r>
      <w:r w:rsidR="00985D3E" w:rsidRPr="00A13666">
        <w:rPr>
          <w:rFonts w:ascii="Times New Roman" w:hAnsi="Times New Roman" w:cs="Times New Roman"/>
          <w:sz w:val="24"/>
        </w:rPr>
        <w:t xml:space="preserve"> </w:t>
      </w:r>
      <w:r w:rsidR="00D5302C" w:rsidRPr="00A13666">
        <w:rPr>
          <w:rFonts w:ascii="Times New Roman" w:hAnsi="Times New Roman" w:cs="Times New Roman"/>
          <w:sz w:val="24"/>
        </w:rPr>
        <w:t>vertical velocities of no more than 4.2 m d</w:t>
      </w:r>
      <w:r w:rsidR="00D5302C" w:rsidRPr="00A13666">
        <w:rPr>
          <w:rFonts w:ascii="Times New Roman" w:hAnsi="Times New Roman" w:cs="Times New Roman"/>
          <w:sz w:val="24"/>
          <w:vertAlign w:val="superscript"/>
        </w:rPr>
        <w:t xml:space="preserve">-1 </w:t>
      </w:r>
      <w:r w:rsidR="00D5302C" w:rsidRPr="00A13666">
        <w:rPr>
          <w:rFonts w:ascii="Times New Roman" w:hAnsi="Times New Roman" w:cs="Times New Roman"/>
          <w:sz w:val="24"/>
        </w:rPr>
        <w:t xml:space="preserve">at </w:t>
      </w:r>
      <w:r w:rsidR="00072C2C" w:rsidRPr="00A13666">
        <w:rPr>
          <w:rFonts w:ascii="Times New Roman" w:hAnsi="Times New Roman" w:cs="Times New Roman"/>
          <w:sz w:val="24"/>
        </w:rPr>
        <w:t xml:space="preserve">the San Pedro Ocean Time-series (SPOT) using the </w:t>
      </w:r>
      <w:r w:rsidR="00072C2C" w:rsidRPr="00A13666">
        <w:rPr>
          <w:rFonts w:ascii="Times New Roman" w:hAnsi="Times New Roman" w:cs="Times New Roman"/>
          <w:sz w:val="24"/>
          <w:vertAlign w:val="superscript"/>
        </w:rPr>
        <w:t>7</w:t>
      </w:r>
      <w:r w:rsidR="00072C2C" w:rsidRPr="00A13666">
        <w:rPr>
          <w:rFonts w:ascii="Times New Roman" w:hAnsi="Times New Roman" w:cs="Times New Roman"/>
          <w:sz w:val="24"/>
        </w:rPr>
        <w:t xml:space="preserve">Be </w:t>
      </w:r>
      <w:r w:rsidR="00A57C33" w:rsidRPr="00A13666">
        <w:rPr>
          <w:rFonts w:ascii="Times New Roman" w:hAnsi="Times New Roman" w:cs="Times New Roman"/>
          <w:sz w:val="24"/>
        </w:rPr>
        <w:t xml:space="preserve">tracer approach. </w:t>
      </w:r>
    </w:p>
    <w:p w14:paraId="36C20E5D" w14:textId="7EC5CB7E" w:rsidR="00235EFD" w:rsidRPr="00A13666" w:rsidRDefault="00FA0AE7" w:rsidP="00C82526">
      <w:pPr>
        <w:spacing w:line="480" w:lineRule="auto"/>
        <w:ind w:firstLine="720"/>
        <w:contextualSpacing/>
        <w:rPr>
          <w:rFonts w:ascii="Times New Roman" w:hAnsi="Times New Roman" w:cs="Times New Roman"/>
          <w:sz w:val="24"/>
        </w:rPr>
      </w:pPr>
      <w:r w:rsidRPr="00A13666">
        <w:rPr>
          <w:rFonts w:ascii="Times New Roman" w:hAnsi="Times New Roman" w:cs="Times New Roman"/>
          <w:sz w:val="24"/>
        </w:rPr>
        <w:t>U</w:t>
      </w:r>
      <w:r w:rsidR="00E00A68" w:rsidRPr="00A13666">
        <w:rPr>
          <w:rFonts w:ascii="Times New Roman" w:hAnsi="Times New Roman" w:cs="Times New Roman"/>
          <w:sz w:val="24"/>
        </w:rPr>
        <w:t xml:space="preserve">ncertainty in </w:t>
      </w:r>
      <w:r w:rsidRPr="00A13666">
        <w:rPr>
          <w:rFonts w:ascii="Times New Roman" w:hAnsi="Times New Roman" w:cs="Times New Roman"/>
          <w:sz w:val="24"/>
        </w:rPr>
        <w:t xml:space="preserve">these </w:t>
      </w:r>
      <w:r w:rsidR="00E00A68" w:rsidRPr="00A13666">
        <w:rPr>
          <w:rFonts w:ascii="Times New Roman" w:hAnsi="Times New Roman" w:cs="Times New Roman"/>
          <w:sz w:val="24"/>
        </w:rPr>
        <w:t>vertical advective flux estimates</w:t>
      </w:r>
      <w:r w:rsidRPr="00A13666">
        <w:rPr>
          <w:rFonts w:ascii="Times New Roman" w:hAnsi="Times New Roman" w:cs="Times New Roman"/>
          <w:sz w:val="24"/>
        </w:rPr>
        <w:t xml:space="preserve"> </w:t>
      </w:r>
      <w:r w:rsidR="009B1CE4" w:rsidRPr="00A13666">
        <w:rPr>
          <w:rFonts w:ascii="Times New Roman" w:hAnsi="Times New Roman" w:cs="Times New Roman"/>
          <w:sz w:val="24"/>
        </w:rPr>
        <w:t>has the potential to produce</w:t>
      </w:r>
      <w:r w:rsidR="00402998" w:rsidRPr="00A13666">
        <w:rPr>
          <w:rFonts w:ascii="Times New Roman" w:hAnsi="Times New Roman" w:cs="Times New Roman"/>
          <w:sz w:val="24"/>
        </w:rPr>
        <w:t xml:space="preserve"> </w:t>
      </w:r>
      <w:r w:rsidR="00A30D36" w:rsidRPr="00A13666">
        <w:rPr>
          <w:rFonts w:ascii="Times New Roman" w:hAnsi="Times New Roman" w:cs="Times New Roman"/>
          <w:sz w:val="24"/>
        </w:rPr>
        <w:t>overestimat</w:t>
      </w:r>
      <w:r w:rsidR="00402998" w:rsidRPr="00A13666">
        <w:rPr>
          <w:rFonts w:ascii="Times New Roman" w:hAnsi="Times New Roman" w:cs="Times New Roman"/>
          <w:sz w:val="24"/>
        </w:rPr>
        <w:t xml:space="preserve">es </w:t>
      </w:r>
      <w:r w:rsidR="009B1CE4" w:rsidRPr="00A13666">
        <w:rPr>
          <w:rFonts w:ascii="Times New Roman" w:hAnsi="Times New Roman" w:cs="Times New Roman"/>
          <w:sz w:val="24"/>
        </w:rPr>
        <w:t xml:space="preserve">of </w:t>
      </w:r>
      <w:r w:rsidR="00A30D36" w:rsidRPr="00A13666">
        <w:rPr>
          <w:rFonts w:ascii="Times New Roman" w:hAnsi="Times New Roman" w:cs="Times New Roman"/>
          <w:sz w:val="24"/>
        </w:rPr>
        <w:t xml:space="preserve">advective </w:t>
      </w:r>
      <w:r w:rsidR="00D53079" w:rsidRPr="00A13666">
        <w:rPr>
          <w:rFonts w:ascii="Times New Roman" w:hAnsi="Times New Roman" w:cs="Times New Roman"/>
          <w:sz w:val="24"/>
        </w:rPr>
        <w:t>fluxes of</w:t>
      </w:r>
      <w:r w:rsidR="00A30D36" w:rsidRPr="00A13666">
        <w:rPr>
          <w:rFonts w:ascii="Times New Roman" w:hAnsi="Times New Roman" w:cs="Times New Roman"/>
          <w:sz w:val="24"/>
        </w:rPr>
        <w:t xml:space="preserve"> O</w:t>
      </w:r>
      <w:r w:rsidR="00A30D36" w:rsidRPr="00A13666">
        <w:rPr>
          <w:rFonts w:ascii="Times New Roman" w:hAnsi="Times New Roman" w:cs="Times New Roman"/>
          <w:sz w:val="24"/>
          <w:vertAlign w:val="subscript"/>
        </w:rPr>
        <w:t>2</w:t>
      </w:r>
      <w:r w:rsidR="00A30D36" w:rsidRPr="00A13666">
        <w:rPr>
          <w:rFonts w:ascii="Times New Roman" w:hAnsi="Times New Roman" w:cs="Times New Roman"/>
          <w:sz w:val="24"/>
        </w:rPr>
        <w:t>/</w:t>
      </w:r>
      <w:proofErr w:type="spellStart"/>
      <w:r w:rsidR="00A30D36" w:rsidRPr="00A13666">
        <w:rPr>
          <w:rFonts w:ascii="Times New Roman" w:hAnsi="Times New Roman" w:cs="Times New Roman"/>
          <w:sz w:val="24"/>
        </w:rPr>
        <w:t>Ar</w:t>
      </w:r>
      <w:proofErr w:type="spellEnd"/>
      <w:r w:rsidR="00A30D36" w:rsidRPr="00A13666">
        <w:rPr>
          <w:rFonts w:ascii="Times New Roman" w:hAnsi="Times New Roman" w:cs="Times New Roman"/>
          <w:sz w:val="24"/>
        </w:rPr>
        <w:t xml:space="preserve"> </w:t>
      </w:r>
      <w:r w:rsidR="00D53079" w:rsidRPr="00A13666">
        <w:rPr>
          <w:rFonts w:ascii="Times New Roman" w:hAnsi="Times New Roman" w:cs="Times New Roman"/>
          <w:sz w:val="24"/>
        </w:rPr>
        <w:t>between</w:t>
      </w:r>
      <w:r w:rsidR="00A30D36" w:rsidRPr="00A13666">
        <w:rPr>
          <w:rFonts w:ascii="Times New Roman" w:hAnsi="Times New Roman" w:cs="Times New Roman"/>
          <w:sz w:val="24"/>
        </w:rPr>
        <w:t xml:space="preserve"> the surface layer</w:t>
      </w:r>
      <w:r w:rsidR="00D53079" w:rsidRPr="00A13666">
        <w:rPr>
          <w:rFonts w:ascii="Times New Roman" w:hAnsi="Times New Roman" w:cs="Times New Roman"/>
          <w:sz w:val="24"/>
        </w:rPr>
        <w:t xml:space="preserve"> and subsurface</w:t>
      </w:r>
      <w:r w:rsidR="00E00A68" w:rsidRPr="00A13666">
        <w:rPr>
          <w:rFonts w:ascii="Times New Roman" w:hAnsi="Times New Roman" w:cs="Times New Roman"/>
          <w:sz w:val="24"/>
        </w:rPr>
        <w:t>.</w:t>
      </w:r>
      <w:r w:rsidR="00B61319" w:rsidRPr="00A13666">
        <w:rPr>
          <w:rFonts w:ascii="Times New Roman" w:hAnsi="Times New Roman" w:cs="Times New Roman"/>
          <w:sz w:val="24"/>
        </w:rPr>
        <w:t xml:space="preserve"> </w:t>
      </w:r>
      <w:r w:rsidR="009B1CE4" w:rsidRPr="00A13666">
        <w:rPr>
          <w:rFonts w:ascii="Times New Roman" w:hAnsi="Times New Roman" w:cs="Times New Roman"/>
          <w:sz w:val="24"/>
        </w:rPr>
        <w:t>M</w:t>
      </w:r>
      <w:r w:rsidR="008140AC" w:rsidRPr="00A13666">
        <w:rPr>
          <w:rFonts w:ascii="Times New Roman" w:hAnsi="Times New Roman" w:cs="Times New Roman"/>
          <w:sz w:val="24"/>
        </w:rPr>
        <w:t xml:space="preserve">odeled vertical velocities may </w:t>
      </w:r>
      <w:r w:rsidR="00B4405D" w:rsidRPr="00A13666">
        <w:rPr>
          <w:rFonts w:ascii="Times New Roman" w:hAnsi="Times New Roman" w:cs="Times New Roman"/>
          <w:sz w:val="24"/>
        </w:rPr>
        <w:t>not be</w:t>
      </w:r>
      <w:r w:rsidR="008140AC" w:rsidRPr="00A13666">
        <w:rPr>
          <w:rFonts w:ascii="Times New Roman" w:hAnsi="Times New Roman" w:cs="Times New Roman"/>
          <w:sz w:val="24"/>
        </w:rPr>
        <w:t xml:space="preserve"> </w:t>
      </w:r>
      <w:r w:rsidR="00B4405D" w:rsidRPr="00A13666">
        <w:rPr>
          <w:rFonts w:ascii="Times New Roman" w:hAnsi="Times New Roman" w:cs="Times New Roman"/>
          <w:sz w:val="24"/>
        </w:rPr>
        <w:t xml:space="preserve">consistently </w:t>
      </w:r>
      <w:r w:rsidR="008140AC" w:rsidRPr="00A13666">
        <w:rPr>
          <w:rFonts w:ascii="Times New Roman" w:hAnsi="Times New Roman" w:cs="Times New Roman"/>
          <w:sz w:val="24"/>
        </w:rPr>
        <w:t xml:space="preserve">reliable </w:t>
      </w:r>
      <w:r w:rsidR="00B4405D" w:rsidRPr="00A13666">
        <w:rPr>
          <w:rFonts w:ascii="Times New Roman" w:hAnsi="Times New Roman" w:cs="Times New Roman"/>
          <w:sz w:val="24"/>
        </w:rPr>
        <w:t xml:space="preserve">for </w:t>
      </w:r>
      <w:r w:rsidR="000462AC" w:rsidRPr="00A13666">
        <w:rPr>
          <w:rFonts w:ascii="Times New Roman" w:hAnsi="Times New Roman" w:cs="Times New Roman"/>
          <w:sz w:val="24"/>
        </w:rPr>
        <w:t xml:space="preserve">estimating advection, </w:t>
      </w:r>
      <w:r w:rsidR="008140AC" w:rsidRPr="00A13666">
        <w:rPr>
          <w:rFonts w:ascii="Times New Roman" w:hAnsi="Times New Roman" w:cs="Times New Roman"/>
          <w:sz w:val="24"/>
        </w:rPr>
        <w:t xml:space="preserve">particularly </w:t>
      </w:r>
      <w:r w:rsidR="00D53079" w:rsidRPr="00A13666">
        <w:rPr>
          <w:rFonts w:ascii="Times New Roman" w:hAnsi="Times New Roman" w:cs="Times New Roman"/>
          <w:sz w:val="24"/>
        </w:rPr>
        <w:t xml:space="preserve">when </w:t>
      </w:r>
      <w:r w:rsidR="00D53079" w:rsidRPr="00A13666">
        <w:rPr>
          <w:rFonts w:ascii="Times New Roman" w:hAnsi="Times New Roman" w:cs="Times New Roman"/>
          <w:sz w:val="24"/>
        </w:rPr>
        <w:lastRenderedPageBreak/>
        <w:t>leveraged on such short time scales</w:t>
      </w:r>
      <w:r w:rsidR="004E3922" w:rsidRPr="00A13666">
        <w:rPr>
          <w:rFonts w:ascii="Times New Roman" w:hAnsi="Times New Roman" w:cs="Times New Roman"/>
          <w:sz w:val="24"/>
        </w:rPr>
        <w:t>.</w:t>
      </w:r>
      <w:r w:rsidR="00067F91" w:rsidRPr="00A13666">
        <w:rPr>
          <w:rFonts w:ascii="Times New Roman" w:hAnsi="Times New Roman" w:cs="Times New Roman"/>
          <w:sz w:val="24"/>
        </w:rPr>
        <w:t xml:space="preserve"> </w:t>
      </w:r>
      <w:r w:rsidR="001E082E" w:rsidRPr="00A13666">
        <w:rPr>
          <w:rFonts w:ascii="Times New Roman" w:hAnsi="Times New Roman" w:cs="Times New Roman"/>
          <w:sz w:val="24"/>
        </w:rPr>
        <w:t>A</w:t>
      </w:r>
      <w:r w:rsidR="00235EFD" w:rsidRPr="00A13666">
        <w:rPr>
          <w:rFonts w:ascii="Times New Roman" w:hAnsi="Times New Roman" w:cs="Times New Roman"/>
          <w:sz w:val="24"/>
        </w:rPr>
        <w:t xml:space="preserve">dvection </w:t>
      </w:r>
      <w:r w:rsidR="001E082E" w:rsidRPr="00A13666">
        <w:rPr>
          <w:rFonts w:ascii="Times New Roman" w:hAnsi="Times New Roman" w:cs="Times New Roman"/>
          <w:sz w:val="24"/>
        </w:rPr>
        <w:t xml:space="preserve">thus </w:t>
      </w:r>
      <w:r w:rsidR="00235EFD" w:rsidRPr="00A13666">
        <w:rPr>
          <w:rFonts w:ascii="Times New Roman" w:hAnsi="Times New Roman" w:cs="Times New Roman"/>
          <w:sz w:val="24"/>
        </w:rPr>
        <w:t>represents a considerab</w:t>
      </w:r>
      <w:r w:rsidR="00563784" w:rsidRPr="00A13666">
        <w:rPr>
          <w:rFonts w:ascii="Times New Roman" w:hAnsi="Times New Roman" w:cs="Times New Roman"/>
          <w:sz w:val="24"/>
        </w:rPr>
        <w:t xml:space="preserve">le factor to correct </w:t>
      </w:r>
      <w:r w:rsidR="00CF57E4" w:rsidRPr="00A13666">
        <w:rPr>
          <w:rFonts w:ascii="Times New Roman" w:hAnsi="Times New Roman" w:cs="Times New Roman"/>
          <w:sz w:val="24"/>
        </w:rPr>
        <w:t>for but</w:t>
      </w:r>
      <w:r w:rsidR="00235EFD" w:rsidRPr="00A13666">
        <w:rPr>
          <w:rFonts w:ascii="Times New Roman" w:hAnsi="Times New Roman" w:cs="Times New Roman"/>
          <w:sz w:val="24"/>
        </w:rPr>
        <w:t xml:space="preserve"> is itself difficult to </w:t>
      </w:r>
      <w:r w:rsidR="007E03E8" w:rsidRPr="00A13666">
        <w:rPr>
          <w:rFonts w:ascii="Times New Roman" w:hAnsi="Times New Roman" w:cs="Times New Roman"/>
          <w:sz w:val="24"/>
        </w:rPr>
        <w:t>confidently</w:t>
      </w:r>
      <w:r w:rsidR="00235EFD" w:rsidRPr="00A13666">
        <w:rPr>
          <w:rFonts w:ascii="Times New Roman" w:hAnsi="Times New Roman" w:cs="Times New Roman"/>
          <w:sz w:val="24"/>
        </w:rPr>
        <w:t xml:space="preserve"> constrain</w:t>
      </w:r>
      <w:r w:rsidR="00E36467">
        <w:rPr>
          <w:rFonts w:ascii="Times New Roman" w:hAnsi="Times New Roman" w:cs="Times New Roman"/>
          <w:sz w:val="24"/>
        </w:rPr>
        <w:t xml:space="preserve"> without direct measurements</w:t>
      </w:r>
      <w:r w:rsidR="0015333B" w:rsidRPr="00A13666">
        <w:rPr>
          <w:rFonts w:ascii="Times New Roman" w:hAnsi="Times New Roman" w:cs="Times New Roman"/>
          <w:sz w:val="24"/>
        </w:rPr>
        <w:t>.</w:t>
      </w:r>
      <w:r w:rsidR="00654E10" w:rsidRPr="00A13666">
        <w:rPr>
          <w:rFonts w:ascii="Times New Roman" w:hAnsi="Times New Roman" w:cs="Times New Roman"/>
          <w:sz w:val="24"/>
        </w:rPr>
        <w:t xml:space="preserve"> </w:t>
      </w:r>
    </w:p>
    <w:p w14:paraId="1670F392" w14:textId="127698DA" w:rsidR="002A6E19" w:rsidRPr="00A13666" w:rsidRDefault="00CF1AAC" w:rsidP="00C82526">
      <w:pPr>
        <w:spacing w:line="480" w:lineRule="auto"/>
        <w:ind w:firstLine="720"/>
        <w:contextualSpacing/>
        <w:rPr>
          <w:rFonts w:ascii="Times New Roman" w:hAnsi="Times New Roman" w:cs="Times New Roman"/>
          <w:sz w:val="24"/>
        </w:rPr>
      </w:pPr>
      <w:r w:rsidRPr="00A13666">
        <w:rPr>
          <w:rFonts w:ascii="Times New Roman" w:hAnsi="Times New Roman" w:cs="Times New Roman"/>
          <w:sz w:val="24"/>
        </w:rPr>
        <w:t xml:space="preserve">Consequently, we </w:t>
      </w:r>
      <w:r w:rsidR="00086514" w:rsidRPr="00A13666">
        <w:rPr>
          <w:rFonts w:ascii="Times New Roman" w:hAnsi="Times New Roman" w:cs="Times New Roman"/>
          <w:sz w:val="24"/>
        </w:rPr>
        <w:t>would</w:t>
      </w:r>
      <w:r w:rsidRPr="00A13666">
        <w:rPr>
          <w:rFonts w:ascii="Times New Roman" w:hAnsi="Times New Roman" w:cs="Times New Roman"/>
          <w:sz w:val="24"/>
        </w:rPr>
        <w:t xml:space="preserve"> not consider </w:t>
      </w:r>
      <w:proofErr w:type="spellStart"/>
      <w:r w:rsidRPr="00A13666">
        <w:rPr>
          <w:rFonts w:ascii="Times New Roman" w:hAnsi="Times New Roman" w:cs="Times New Roman"/>
          <w:sz w:val="24"/>
        </w:rPr>
        <w:t>NCP</w:t>
      </w:r>
      <w:r w:rsidRPr="00A13666">
        <w:rPr>
          <w:rFonts w:ascii="Times New Roman" w:hAnsi="Times New Roman" w:cs="Times New Roman"/>
          <w:sz w:val="24"/>
          <w:vertAlign w:val="subscript"/>
        </w:rPr>
        <w:t>RT_Vflux</w:t>
      </w:r>
      <w:proofErr w:type="spellEnd"/>
      <w:r w:rsidRPr="00A13666">
        <w:rPr>
          <w:rFonts w:ascii="Times New Roman" w:hAnsi="Times New Roman" w:cs="Times New Roman"/>
          <w:sz w:val="24"/>
        </w:rPr>
        <w:t xml:space="preserve"> estimates</w:t>
      </w:r>
      <w:r w:rsidR="004846D2" w:rsidRPr="00A13666">
        <w:rPr>
          <w:rFonts w:ascii="Times New Roman" w:hAnsi="Times New Roman" w:cs="Times New Roman"/>
          <w:sz w:val="24"/>
        </w:rPr>
        <w:t xml:space="preserve"> (see Methods)</w:t>
      </w:r>
      <w:r w:rsidRPr="00A13666">
        <w:rPr>
          <w:rFonts w:ascii="Times New Roman" w:hAnsi="Times New Roman" w:cs="Times New Roman"/>
          <w:sz w:val="24"/>
        </w:rPr>
        <w:t xml:space="preserve"> </w:t>
      </w:r>
      <w:r w:rsidR="00086514" w:rsidRPr="00A13666">
        <w:rPr>
          <w:rFonts w:ascii="Times New Roman" w:hAnsi="Times New Roman" w:cs="Times New Roman"/>
          <w:sz w:val="24"/>
        </w:rPr>
        <w:t xml:space="preserve">made using </w:t>
      </w:r>
      <w:proofErr w:type="spellStart"/>
      <w:r w:rsidR="00086514" w:rsidRPr="00A13666">
        <w:rPr>
          <w:rFonts w:ascii="Times New Roman" w:hAnsi="Times New Roman" w:cs="Times New Roman"/>
          <w:sz w:val="24"/>
        </w:rPr>
        <w:t>F</w:t>
      </w:r>
      <w:r w:rsidR="00086514" w:rsidRPr="00A13666">
        <w:rPr>
          <w:rFonts w:ascii="Times New Roman" w:hAnsi="Times New Roman" w:cs="Times New Roman"/>
          <w:sz w:val="24"/>
          <w:vertAlign w:val="subscript"/>
        </w:rPr>
        <w:t>adv</w:t>
      </w:r>
      <w:proofErr w:type="spellEnd"/>
      <w:r w:rsidR="00086514" w:rsidRPr="00A13666">
        <w:rPr>
          <w:rFonts w:ascii="Times New Roman" w:hAnsi="Times New Roman" w:cs="Times New Roman"/>
          <w:sz w:val="24"/>
        </w:rPr>
        <w:t xml:space="preserve"> calculated in this study </w:t>
      </w:r>
      <w:r w:rsidRPr="00A13666">
        <w:rPr>
          <w:rFonts w:ascii="Times New Roman" w:hAnsi="Times New Roman" w:cs="Times New Roman"/>
          <w:sz w:val="24"/>
        </w:rPr>
        <w:t xml:space="preserve">to be </w:t>
      </w:r>
      <w:r w:rsidR="00B81448" w:rsidRPr="00A13666">
        <w:rPr>
          <w:rFonts w:ascii="Times New Roman" w:hAnsi="Times New Roman" w:cs="Times New Roman"/>
          <w:sz w:val="24"/>
        </w:rPr>
        <w:t>reliable</w:t>
      </w:r>
      <w:r w:rsidR="00624498" w:rsidRPr="00A13666">
        <w:rPr>
          <w:rFonts w:ascii="Times New Roman" w:hAnsi="Times New Roman" w:cs="Times New Roman"/>
          <w:sz w:val="24"/>
        </w:rPr>
        <w:t xml:space="preserve"> metrics of vertically-corrected productivity</w:t>
      </w:r>
      <w:r w:rsidR="00ED7459" w:rsidRPr="00A13666">
        <w:rPr>
          <w:rFonts w:ascii="Times New Roman" w:hAnsi="Times New Roman" w:cs="Times New Roman"/>
          <w:sz w:val="24"/>
        </w:rPr>
        <w:t>. For instance</w:t>
      </w:r>
      <w:r w:rsidR="008F1291" w:rsidRPr="00A13666">
        <w:rPr>
          <w:rFonts w:ascii="Times New Roman" w:hAnsi="Times New Roman" w:cs="Times New Roman"/>
          <w:sz w:val="24"/>
        </w:rPr>
        <w:t xml:space="preserve">, </w:t>
      </w:r>
      <w:r w:rsidR="00B33960">
        <w:rPr>
          <w:rFonts w:ascii="Times New Roman" w:hAnsi="Times New Roman" w:cs="Times New Roman"/>
          <w:sz w:val="24"/>
        </w:rPr>
        <w:t>mean</w:t>
      </w:r>
      <w:r w:rsidR="00B33960" w:rsidRPr="00A13666">
        <w:rPr>
          <w:rFonts w:ascii="Times New Roman" w:hAnsi="Times New Roman" w:cs="Times New Roman"/>
          <w:sz w:val="24"/>
        </w:rPr>
        <w:t xml:space="preserve"> </w:t>
      </w:r>
      <w:proofErr w:type="spellStart"/>
      <w:r w:rsidR="00F4468B" w:rsidRPr="00A13666">
        <w:rPr>
          <w:rFonts w:ascii="Times New Roman" w:hAnsi="Times New Roman" w:cs="Times New Roman"/>
          <w:sz w:val="24"/>
        </w:rPr>
        <w:t>F</w:t>
      </w:r>
      <w:r w:rsidR="00F4468B" w:rsidRPr="00A13666">
        <w:rPr>
          <w:rFonts w:ascii="Times New Roman" w:hAnsi="Times New Roman" w:cs="Times New Roman"/>
          <w:sz w:val="24"/>
          <w:vertAlign w:val="subscript"/>
        </w:rPr>
        <w:t>adv</w:t>
      </w:r>
      <w:proofErr w:type="spellEnd"/>
      <w:r w:rsidR="00F4468B" w:rsidRPr="00A13666">
        <w:rPr>
          <w:rFonts w:ascii="Times New Roman" w:hAnsi="Times New Roman" w:cs="Times New Roman"/>
          <w:sz w:val="24"/>
        </w:rPr>
        <w:t xml:space="preserve"> is strongly </w:t>
      </w:r>
      <w:r w:rsidR="00E86C43">
        <w:rPr>
          <w:rFonts w:ascii="Times New Roman" w:hAnsi="Times New Roman" w:cs="Times New Roman"/>
          <w:sz w:val="24"/>
        </w:rPr>
        <w:t>positive</w:t>
      </w:r>
      <w:r w:rsidR="00E86C43" w:rsidRPr="00A13666">
        <w:rPr>
          <w:rFonts w:ascii="Times New Roman" w:hAnsi="Times New Roman" w:cs="Times New Roman"/>
          <w:sz w:val="24"/>
        </w:rPr>
        <w:t xml:space="preserve"> </w:t>
      </w:r>
      <w:r w:rsidR="00FD2626" w:rsidRPr="00A13666">
        <w:rPr>
          <w:rFonts w:ascii="Times New Roman" w:hAnsi="Times New Roman" w:cs="Times New Roman"/>
          <w:sz w:val="24"/>
        </w:rPr>
        <w:t>during</w:t>
      </w:r>
      <w:r w:rsidR="00F4468B" w:rsidRPr="00A13666">
        <w:rPr>
          <w:rFonts w:ascii="Times New Roman" w:hAnsi="Times New Roman" w:cs="Times New Roman"/>
          <w:sz w:val="24"/>
        </w:rPr>
        <w:t xml:space="preserve"> </w:t>
      </w:r>
      <w:r w:rsidR="004B177D">
        <w:rPr>
          <w:rFonts w:ascii="Times New Roman" w:hAnsi="Times New Roman" w:cs="Times New Roman"/>
          <w:sz w:val="24"/>
        </w:rPr>
        <w:t>P1604-</w:t>
      </w:r>
      <w:r w:rsidR="00E171E3">
        <w:rPr>
          <w:rFonts w:ascii="Times New Roman" w:hAnsi="Times New Roman" w:cs="Times New Roman"/>
          <w:sz w:val="24"/>
        </w:rPr>
        <w:t>4</w:t>
      </w:r>
      <w:r w:rsidR="00294994">
        <w:rPr>
          <w:rFonts w:ascii="Times New Roman" w:hAnsi="Times New Roman" w:cs="Times New Roman"/>
          <w:sz w:val="24"/>
        </w:rPr>
        <w:t>, P1706-1, and P1706-2</w:t>
      </w:r>
      <w:r w:rsidR="004E3D59" w:rsidRPr="00A13666">
        <w:rPr>
          <w:rFonts w:ascii="Times New Roman" w:hAnsi="Times New Roman" w:cs="Times New Roman"/>
          <w:sz w:val="24"/>
        </w:rPr>
        <w:t xml:space="preserve"> </w:t>
      </w:r>
      <w:r w:rsidR="00311E87" w:rsidRPr="00A13666">
        <w:rPr>
          <w:rFonts w:ascii="Times New Roman" w:hAnsi="Times New Roman" w:cs="Times New Roman"/>
          <w:sz w:val="24"/>
        </w:rPr>
        <w:t>due to</w:t>
      </w:r>
      <w:r w:rsidR="004E3D59" w:rsidRPr="00A13666">
        <w:rPr>
          <w:rFonts w:ascii="Times New Roman" w:hAnsi="Times New Roman" w:cs="Times New Roman"/>
          <w:sz w:val="24"/>
        </w:rPr>
        <w:t xml:space="preserve"> </w:t>
      </w:r>
      <w:r w:rsidR="00FD2626" w:rsidRPr="00A13666">
        <w:rPr>
          <w:rFonts w:ascii="Times New Roman" w:hAnsi="Times New Roman" w:cs="Times New Roman"/>
          <w:sz w:val="24"/>
        </w:rPr>
        <w:t xml:space="preserve">strong </w:t>
      </w:r>
      <w:r w:rsidR="00ED7459" w:rsidRPr="00A13666">
        <w:rPr>
          <w:rFonts w:ascii="Times New Roman" w:hAnsi="Times New Roman" w:cs="Times New Roman"/>
          <w:sz w:val="24"/>
        </w:rPr>
        <w:t xml:space="preserve">local </w:t>
      </w:r>
      <w:r w:rsidR="00FD2626" w:rsidRPr="00A13666">
        <w:rPr>
          <w:rFonts w:ascii="Times New Roman" w:hAnsi="Times New Roman" w:cs="Times New Roman"/>
          <w:sz w:val="24"/>
        </w:rPr>
        <w:t>upwelling of</w:t>
      </w:r>
      <w:r w:rsidR="004E3D59" w:rsidRPr="00A13666">
        <w:rPr>
          <w:rFonts w:ascii="Times New Roman" w:hAnsi="Times New Roman" w:cs="Times New Roman"/>
          <w:sz w:val="24"/>
        </w:rPr>
        <w:t xml:space="preserve"> </w:t>
      </w:r>
      <w:r w:rsidR="00E171E3">
        <w:rPr>
          <w:rFonts w:ascii="Times New Roman" w:hAnsi="Times New Roman" w:cs="Times New Roman"/>
          <w:sz w:val="24"/>
        </w:rPr>
        <w:t>under</w:t>
      </w:r>
      <w:r w:rsidR="00AC5A68" w:rsidRPr="00A13666">
        <w:rPr>
          <w:rFonts w:ascii="Times New Roman" w:hAnsi="Times New Roman" w:cs="Times New Roman"/>
          <w:sz w:val="24"/>
        </w:rPr>
        <w:t xml:space="preserve">saturated </w:t>
      </w:r>
      <w:r w:rsidR="004E3D59" w:rsidRPr="00A13666">
        <w:rPr>
          <w:rFonts w:ascii="Times New Roman" w:hAnsi="Times New Roman" w:cs="Times New Roman"/>
          <w:sz w:val="24"/>
        </w:rPr>
        <w:t>waters</w:t>
      </w:r>
      <w:r w:rsidR="00311E87" w:rsidRPr="00A13666">
        <w:rPr>
          <w:rFonts w:ascii="Times New Roman" w:hAnsi="Times New Roman" w:cs="Times New Roman"/>
          <w:sz w:val="24"/>
        </w:rPr>
        <w:t>.</w:t>
      </w:r>
      <w:r w:rsidR="00B10E1B" w:rsidRPr="00A13666">
        <w:rPr>
          <w:rFonts w:ascii="Times New Roman" w:hAnsi="Times New Roman" w:cs="Times New Roman"/>
          <w:sz w:val="24"/>
        </w:rPr>
        <w:t xml:space="preserve"> Taking such fluxes at face value would</w:t>
      </w:r>
      <w:r w:rsidR="00ED7459" w:rsidRPr="00A13666">
        <w:rPr>
          <w:rFonts w:ascii="Times New Roman" w:hAnsi="Times New Roman" w:cs="Times New Roman"/>
          <w:sz w:val="24"/>
        </w:rPr>
        <w:t xml:space="preserve"> </w:t>
      </w:r>
      <w:r w:rsidR="0073683E" w:rsidRPr="00A13666">
        <w:rPr>
          <w:rFonts w:ascii="Times New Roman" w:hAnsi="Times New Roman" w:cs="Times New Roman"/>
          <w:sz w:val="24"/>
        </w:rPr>
        <w:t xml:space="preserve">produce </w:t>
      </w:r>
      <w:r w:rsidR="009C5F13">
        <w:rPr>
          <w:rFonts w:ascii="Times New Roman" w:hAnsi="Times New Roman" w:cs="Times New Roman"/>
          <w:sz w:val="24"/>
        </w:rPr>
        <w:t xml:space="preserve">implausibly high </w:t>
      </w:r>
      <w:r w:rsidR="0073683E" w:rsidRPr="00A13666">
        <w:rPr>
          <w:rFonts w:ascii="Times New Roman" w:hAnsi="Times New Roman" w:cs="Times New Roman"/>
          <w:sz w:val="24"/>
        </w:rPr>
        <w:t xml:space="preserve">corrected NCP rates </w:t>
      </w:r>
      <w:r w:rsidR="00557F99" w:rsidRPr="00A13666">
        <w:rPr>
          <w:rFonts w:ascii="Times New Roman" w:hAnsi="Times New Roman" w:cs="Times New Roman"/>
          <w:sz w:val="24"/>
        </w:rPr>
        <w:t>(</w:t>
      </w:r>
      <w:r w:rsidR="002B1B7C">
        <w:rPr>
          <w:rFonts w:ascii="Times New Roman" w:hAnsi="Times New Roman" w:cs="Times New Roman"/>
          <w:sz w:val="24"/>
        </w:rPr>
        <w:t>&gt;</w:t>
      </w:r>
      <w:r w:rsidR="00CA6DE7">
        <w:rPr>
          <w:rFonts w:ascii="Times New Roman" w:hAnsi="Times New Roman" w:cs="Times New Roman"/>
          <w:sz w:val="24"/>
        </w:rPr>
        <w:t>7</w:t>
      </w:r>
      <w:r w:rsidR="002B1B7C">
        <w:rPr>
          <w:rFonts w:ascii="Times New Roman" w:hAnsi="Times New Roman" w:cs="Times New Roman"/>
          <w:sz w:val="24"/>
        </w:rPr>
        <w:t>00</w:t>
      </w:r>
      <w:r w:rsidR="0014129B" w:rsidRPr="00A13666">
        <w:rPr>
          <w:rFonts w:ascii="Times New Roman" w:hAnsi="Times New Roman" w:cs="Times New Roman"/>
          <w:sz w:val="24"/>
        </w:rPr>
        <w:t xml:space="preserve"> </w:t>
      </w:r>
      <w:r w:rsidR="00557F99" w:rsidRPr="00A13666">
        <w:rPr>
          <w:rFonts w:ascii="Times New Roman" w:hAnsi="Times New Roman" w:cs="Times New Roman"/>
          <w:sz w:val="24"/>
        </w:rPr>
        <w:t>mmol O</w:t>
      </w:r>
      <w:r w:rsidR="00557F99" w:rsidRPr="00A13666">
        <w:rPr>
          <w:rFonts w:ascii="Times New Roman" w:hAnsi="Times New Roman" w:cs="Times New Roman"/>
          <w:sz w:val="24"/>
          <w:vertAlign w:val="subscript"/>
        </w:rPr>
        <w:t>2</w:t>
      </w:r>
      <w:r w:rsidR="00557F99" w:rsidRPr="00A13666">
        <w:rPr>
          <w:rFonts w:ascii="Times New Roman" w:hAnsi="Times New Roman" w:cs="Times New Roman"/>
          <w:sz w:val="24"/>
        </w:rPr>
        <w:t xml:space="preserve"> m</w:t>
      </w:r>
      <w:r w:rsidR="00557F99" w:rsidRPr="00A13666">
        <w:rPr>
          <w:rFonts w:ascii="Times New Roman" w:hAnsi="Times New Roman" w:cs="Times New Roman"/>
          <w:sz w:val="24"/>
          <w:vertAlign w:val="superscript"/>
        </w:rPr>
        <w:t>-2</w:t>
      </w:r>
      <w:r w:rsidR="00557F99" w:rsidRPr="00A13666">
        <w:rPr>
          <w:rFonts w:ascii="Times New Roman" w:hAnsi="Times New Roman" w:cs="Times New Roman"/>
          <w:sz w:val="24"/>
        </w:rPr>
        <w:t xml:space="preserve"> d</w:t>
      </w:r>
      <w:r w:rsidR="00557F99" w:rsidRPr="00A13666">
        <w:rPr>
          <w:rFonts w:ascii="Times New Roman" w:hAnsi="Times New Roman" w:cs="Times New Roman"/>
          <w:sz w:val="24"/>
          <w:vertAlign w:val="superscript"/>
        </w:rPr>
        <w:t>-1</w:t>
      </w:r>
      <w:r w:rsidR="00557F99" w:rsidRPr="00A13666">
        <w:rPr>
          <w:rFonts w:ascii="Times New Roman" w:hAnsi="Times New Roman" w:cs="Times New Roman"/>
          <w:sz w:val="24"/>
        </w:rPr>
        <w:t>)</w:t>
      </w:r>
      <w:r w:rsidR="006C1CB3" w:rsidRPr="00A13666">
        <w:rPr>
          <w:rFonts w:ascii="Times New Roman" w:hAnsi="Times New Roman" w:cs="Times New Roman"/>
          <w:sz w:val="24"/>
        </w:rPr>
        <w:t xml:space="preserve">. </w:t>
      </w:r>
      <w:r w:rsidR="0011603A">
        <w:rPr>
          <w:rFonts w:ascii="Times New Roman" w:hAnsi="Times New Roman" w:cs="Times New Roman"/>
          <w:sz w:val="24"/>
        </w:rPr>
        <w:t>P</w:t>
      </w:r>
      <w:r w:rsidR="006F3D23">
        <w:rPr>
          <w:rFonts w:ascii="Times New Roman" w:hAnsi="Times New Roman" w:cs="Times New Roman"/>
          <w:sz w:val="24"/>
        </w:rPr>
        <w:t xml:space="preserve">hytoplankton biomass </w:t>
      </w:r>
      <w:r w:rsidR="009C5AD2">
        <w:rPr>
          <w:rFonts w:ascii="Times New Roman" w:hAnsi="Times New Roman" w:cs="Times New Roman"/>
          <w:sz w:val="24"/>
        </w:rPr>
        <w:t xml:space="preserve">during those cycles </w:t>
      </w:r>
      <w:r w:rsidR="006F3D23">
        <w:rPr>
          <w:rFonts w:ascii="Times New Roman" w:hAnsi="Times New Roman" w:cs="Times New Roman"/>
          <w:sz w:val="24"/>
        </w:rPr>
        <w:t xml:space="preserve">was </w:t>
      </w:r>
      <w:r w:rsidR="0011603A">
        <w:rPr>
          <w:rFonts w:ascii="Times New Roman" w:hAnsi="Times New Roman" w:cs="Times New Roman"/>
          <w:sz w:val="24"/>
        </w:rPr>
        <w:t>in</w:t>
      </w:r>
      <w:r w:rsidR="006F3D23">
        <w:rPr>
          <w:rFonts w:ascii="Times New Roman" w:hAnsi="Times New Roman" w:cs="Times New Roman"/>
          <w:sz w:val="24"/>
        </w:rPr>
        <w:t>sufficiently high</w:t>
      </w:r>
      <w:r w:rsidR="00CE6A8D">
        <w:rPr>
          <w:rFonts w:ascii="Times New Roman" w:hAnsi="Times New Roman" w:cs="Times New Roman"/>
          <w:sz w:val="24"/>
        </w:rPr>
        <w:t xml:space="preserve"> </w:t>
      </w:r>
      <w:r w:rsidR="009C5AD2">
        <w:rPr>
          <w:rFonts w:ascii="Times New Roman" w:hAnsi="Times New Roman" w:cs="Times New Roman"/>
          <w:sz w:val="24"/>
        </w:rPr>
        <w:t xml:space="preserve">to produce </w:t>
      </w:r>
      <w:r w:rsidR="00CE6A8D">
        <w:rPr>
          <w:rFonts w:ascii="Times New Roman" w:hAnsi="Times New Roman" w:cs="Times New Roman"/>
          <w:sz w:val="24"/>
        </w:rPr>
        <w:t>such rates</w:t>
      </w:r>
      <w:r w:rsidR="005F4062">
        <w:rPr>
          <w:rFonts w:ascii="Times New Roman" w:hAnsi="Times New Roman" w:cs="Times New Roman"/>
          <w:sz w:val="24"/>
        </w:rPr>
        <w:t>, with</w:t>
      </w:r>
      <w:r w:rsidR="00B33960">
        <w:rPr>
          <w:rFonts w:ascii="Times New Roman" w:hAnsi="Times New Roman" w:cs="Times New Roman"/>
          <w:sz w:val="24"/>
        </w:rPr>
        <w:t xml:space="preserve"> mean</w:t>
      </w:r>
      <w:r w:rsidR="005F4062">
        <w:rPr>
          <w:rFonts w:ascii="Times New Roman" w:hAnsi="Times New Roman" w:cs="Times New Roman"/>
          <w:sz w:val="24"/>
        </w:rPr>
        <w:t xml:space="preserve"> </w:t>
      </w:r>
      <w:proofErr w:type="spellStart"/>
      <w:r w:rsidR="005F4062" w:rsidRPr="00BF7AA6">
        <w:rPr>
          <w:rFonts w:ascii="Times New Roman" w:hAnsi="Times New Roman" w:cs="Times New Roman"/>
          <w:i/>
          <w:sz w:val="24"/>
        </w:rPr>
        <w:t>Chl</w:t>
      </w:r>
      <w:proofErr w:type="spellEnd"/>
      <w:r w:rsidR="005F4062" w:rsidRPr="00BF7AA6">
        <w:rPr>
          <w:rFonts w:ascii="Times New Roman" w:hAnsi="Times New Roman" w:cs="Times New Roman"/>
          <w:i/>
          <w:sz w:val="24"/>
        </w:rPr>
        <w:t>-a</w:t>
      </w:r>
      <w:r w:rsidR="005F4062">
        <w:rPr>
          <w:rFonts w:ascii="Times New Roman" w:hAnsi="Times New Roman" w:cs="Times New Roman"/>
          <w:sz w:val="24"/>
        </w:rPr>
        <w:t xml:space="preserve"> </w:t>
      </w:r>
      <w:r w:rsidR="00CE6A8D">
        <w:rPr>
          <w:rFonts w:ascii="Times New Roman" w:hAnsi="Times New Roman" w:cs="Times New Roman"/>
          <w:sz w:val="24"/>
        </w:rPr>
        <w:t>of</w:t>
      </w:r>
      <w:r w:rsidR="00B33960">
        <w:rPr>
          <w:rFonts w:ascii="Times New Roman" w:hAnsi="Times New Roman" w:cs="Times New Roman"/>
          <w:sz w:val="24"/>
        </w:rPr>
        <w:t xml:space="preserve"> 3.1 to 9.3 mg/m</w:t>
      </w:r>
      <w:r w:rsidR="00B33960">
        <w:rPr>
          <w:rFonts w:ascii="Times New Roman" w:hAnsi="Times New Roman" w:cs="Times New Roman"/>
          <w:sz w:val="24"/>
          <w:vertAlign w:val="superscript"/>
        </w:rPr>
        <w:t>3</w:t>
      </w:r>
      <w:r w:rsidR="00B33960">
        <w:rPr>
          <w:rFonts w:ascii="Times New Roman" w:hAnsi="Times New Roman" w:cs="Times New Roman"/>
          <w:sz w:val="24"/>
        </w:rPr>
        <w:t xml:space="preserve">. In comparison, </w:t>
      </w:r>
      <w:r w:rsidR="00CB7DAB">
        <w:rPr>
          <w:rFonts w:ascii="Times New Roman" w:hAnsi="Times New Roman" w:cs="Times New Roman"/>
          <w:sz w:val="24"/>
          <w:vertAlign w:val="superscript"/>
        </w:rPr>
        <w:t>14</w:t>
      </w:r>
      <w:r w:rsidR="00CB7DAB">
        <w:rPr>
          <w:rFonts w:ascii="Times New Roman" w:hAnsi="Times New Roman" w:cs="Times New Roman"/>
          <w:sz w:val="24"/>
        </w:rPr>
        <w:t xml:space="preserve">C </w:t>
      </w:r>
      <w:r w:rsidR="00893B80">
        <w:rPr>
          <w:rFonts w:ascii="Times New Roman" w:hAnsi="Times New Roman" w:cs="Times New Roman"/>
          <w:sz w:val="24"/>
        </w:rPr>
        <w:t xml:space="preserve">primary production </w:t>
      </w:r>
      <w:r w:rsidR="0011603A">
        <w:rPr>
          <w:rFonts w:ascii="Times New Roman" w:hAnsi="Times New Roman" w:cs="Times New Roman"/>
          <w:sz w:val="24"/>
        </w:rPr>
        <w:t xml:space="preserve">measurements </w:t>
      </w:r>
      <w:r w:rsidR="00893B80">
        <w:rPr>
          <w:rFonts w:ascii="Times New Roman" w:hAnsi="Times New Roman" w:cs="Times New Roman"/>
          <w:sz w:val="24"/>
        </w:rPr>
        <w:t xml:space="preserve">during spring and summer </w:t>
      </w:r>
      <w:r w:rsidR="00CB7DAB">
        <w:rPr>
          <w:rFonts w:ascii="Times New Roman" w:hAnsi="Times New Roman" w:cs="Times New Roman"/>
          <w:sz w:val="24"/>
        </w:rPr>
        <w:t xml:space="preserve">blooms in Chesapeake Bay yielded rates of </w:t>
      </w:r>
      <w:r w:rsidR="0011603A">
        <w:rPr>
          <w:rFonts w:ascii="Times New Roman" w:hAnsi="Times New Roman" w:cs="Times New Roman"/>
          <w:sz w:val="24"/>
        </w:rPr>
        <w:t>&lt;</w:t>
      </w:r>
      <w:r w:rsidR="00B22D5F">
        <w:rPr>
          <w:rFonts w:ascii="Times New Roman" w:hAnsi="Times New Roman" w:cs="Times New Roman"/>
          <w:sz w:val="24"/>
        </w:rPr>
        <w:t>300 mmol O</w:t>
      </w:r>
      <w:r w:rsidR="00B22D5F">
        <w:rPr>
          <w:rFonts w:ascii="Times New Roman" w:hAnsi="Times New Roman" w:cs="Times New Roman"/>
          <w:sz w:val="24"/>
          <w:vertAlign w:val="subscript"/>
        </w:rPr>
        <w:t>2</w:t>
      </w:r>
      <w:r w:rsidR="00B22D5F">
        <w:rPr>
          <w:rFonts w:ascii="Times New Roman" w:hAnsi="Times New Roman" w:cs="Times New Roman"/>
          <w:sz w:val="24"/>
        </w:rPr>
        <w:t>/m</w:t>
      </w:r>
      <w:r w:rsidR="00B22D5F">
        <w:rPr>
          <w:rFonts w:ascii="Times New Roman" w:hAnsi="Times New Roman" w:cs="Times New Roman"/>
          <w:sz w:val="24"/>
          <w:vertAlign w:val="superscript"/>
        </w:rPr>
        <w:t>2</w:t>
      </w:r>
      <w:r w:rsidR="00B22D5F">
        <w:rPr>
          <w:rFonts w:ascii="Times New Roman" w:hAnsi="Times New Roman" w:cs="Times New Roman"/>
          <w:sz w:val="24"/>
        </w:rPr>
        <w:t xml:space="preserve">/d (assuming a photosynthetic quotient of 1.4) despite </w:t>
      </w:r>
      <w:proofErr w:type="spellStart"/>
      <w:r w:rsidR="00C44D5F">
        <w:rPr>
          <w:rFonts w:ascii="Times New Roman" w:hAnsi="Times New Roman" w:cs="Times New Roman"/>
          <w:sz w:val="24"/>
        </w:rPr>
        <w:t>Chl</w:t>
      </w:r>
      <w:proofErr w:type="spellEnd"/>
      <w:r w:rsidR="00C44D5F">
        <w:rPr>
          <w:rFonts w:ascii="Times New Roman" w:hAnsi="Times New Roman" w:cs="Times New Roman"/>
          <w:sz w:val="24"/>
        </w:rPr>
        <w:t>-a measurements as high as 25-27 mg/m</w:t>
      </w:r>
      <w:r w:rsidR="00C44D5F">
        <w:rPr>
          <w:rFonts w:ascii="Times New Roman" w:hAnsi="Times New Roman" w:cs="Times New Roman"/>
          <w:sz w:val="24"/>
          <w:vertAlign w:val="superscript"/>
        </w:rPr>
        <w:t>3</w:t>
      </w:r>
      <w:r w:rsidR="0011603A">
        <w:rPr>
          <w:rFonts w:ascii="Times New Roman" w:hAnsi="Times New Roman" w:cs="Times New Roman"/>
          <w:sz w:val="24"/>
        </w:rPr>
        <w:t xml:space="preserve"> </w:t>
      </w:r>
      <w:r w:rsidR="0011603A">
        <w:rPr>
          <w:rFonts w:ascii="Times New Roman" w:hAnsi="Times New Roman" w:cs="Times New Roman"/>
          <w:sz w:val="24"/>
        </w:rPr>
        <w:fldChar w:fldCharType="begin"/>
      </w:r>
      <w:r w:rsidR="0011603A">
        <w:rPr>
          <w:rFonts w:ascii="Times New Roman" w:hAnsi="Times New Roman" w:cs="Times New Roman"/>
          <w:sz w:val="24"/>
        </w:rPr>
        <w:instrText xml:space="preserve"> ADDIN EN.CITE &lt;EndNote&gt;&lt;Cite&gt;&lt;Author&gt;Adolf&lt;/Author&gt;&lt;Year&gt;2006&lt;/Year&gt;&lt;RecNum&gt;692&lt;/RecNum&gt;&lt;DisplayText&gt;(Adolf, Yeager, Miller, Mallonee, &amp;amp; Harding, 2006)&lt;/DisplayText&gt;&lt;record&gt;&lt;rec-number&gt;692&lt;/rec-number&gt;&lt;foreign-keys&gt;&lt;key app="EN" db-id="5serpfttlaazrbezaeapsws025wrrzs2v9rx" timestamp="1578870606"&gt;692&lt;/key&gt;&lt;/foreign-keys&gt;&lt;ref-type name="Journal Article"&gt;17&lt;/ref-type&gt;&lt;contributors&gt;&lt;authors&gt;&lt;author&gt;Adolf, Jason E.&lt;/author&gt;&lt;author&gt;Yeager, Christina L.&lt;/author&gt;&lt;author&gt;Miller, W. David&lt;/author&gt;&lt;author&gt;Mallonee, Michael E.&lt;/author&gt;&lt;author&gt;Harding, Lawrence W.&lt;/author&gt;&lt;/authors&gt;&lt;/contributors&gt;&lt;titles&gt;&lt;title&gt;Environmental forcing of phytoplankton floral composition, biomass, and primary productivity in Chesapeake Bay, USA&lt;/title&gt;&lt;secondary-title&gt;Estuarine, Coastal and Shelf Science&lt;/secondary-title&gt;&lt;/titles&gt;&lt;periodical&gt;&lt;full-title&gt;Estuarine, Coastal and Shelf Science&lt;/full-title&gt;&lt;/periodical&gt;&lt;pages&gt;108-122&lt;/pages&gt;&lt;volume&gt;67&lt;/volume&gt;&lt;number&gt;1&lt;/number&gt;&lt;keywords&gt;&lt;keyword&gt;phytoplankton&lt;/keyword&gt;&lt;keyword&gt;HPLC&lt;/keyword&gt;&lt;keyword&gt;pigments&lt;/keyword&gt;&lt;keyword&gt;taxonomic composition&lt;/keyword&gt;&lt;keyword&gt;primary production&lt;/keyword&gt;&lt;/keywords&gt;&lt;dates&gt;&lt;year&gt;2006&lt;/year&gt;&lt;pub-dates&gt;&lt;date&gt;2006/03/01/&lt;/date&gt;&lt;/pub-dates&gt;&lt;/dates&gt;&lt;isbn&gt;0272-7714&lt;/isbn&gt;&lt;urls&gt;&lt;related-urls&gt;&lt;url&gt;http://www.sciencedirect.com/science/article/pii/S027277140500377X&lt;/url&gt;&lt;/related-urls&gt;&lt;/urls&gt;&lt;electronic-resource-num&gt;https://doi.org/10.1016/j.ecss.2005.11.030&lt;/electronic-resource-num&gt;&lt;/record&gt;&lt;/Cite&gt;&lt;/EndNote&gt;</w:instrText>
      </w:r>
      <w:r w:rsidR="0011603A">
        <w:rPr>
          <w:rFonts w:ascii="Times New Roman" w:hAnsi="Times New Roman" w:cs="Times New Roman"/>
          <w:sz w:val="24"/>
        </w:rPr>
        <w:fldChar w:fldCharType="separate"/>
      </w:r>
      <w:r w:rsidR="0011603A">
        <w:rPr>
          <w:rFonts w:ascii="Times New Roman" w:hAnsi="Times New Roman" w:cs="Times New Roman"/>
          <w:noProof/>
          <w:sz w:val="24"/>
        </w:rPr>
        <w:t>(Adolf, Yeager, Miller, Mallonee, &amp; Harding, 2006)</w:t>
      </w:r>
      <w:r w:rsidR="0011603A">
        <w:rPr>
          <w:rFonts w:ascii="Times New Roman" w:hAnsi="Times New Roman" w:cs="Times New Roman"/>
          <w:sz w:val="24"/>
        </w:rPr>
        <w:fldChar w:fldCharType="end"/>
      </w:r>
      <w:r w:rsidR="00C44D5F">
        <w:rPr>
          <w:rFonts w:ascii="Times New Roman" w:hAnsi="Times New Roman" w:cs="Times New Roman"/>
          <w:sz w:val="24"/>
        </w:rPr>
        <w:t>.</w:t>
      </w:r>
      <w:r w:rsidR="00B22D5F">
        <w:rPr>
          <w:rFonts w:ascii="Times New Roman" w:hAnsi="Times New Roman" w:cs="Times New Roman"/>
          <w:sz w:val="24"/>
        </w:rPr>
        <w:t xml:space="preserve"> </w:t>
      </w:r>
      <w:r w:rsidR="00580A5A">
        <w:rPr>
          <w:rFonts w:ascii="Times New Roman" w:hAnsi="Times New Roman" w:cs="Times New Roman"/>
          <w:sz w:val="24"/>
        </w:rPr>
        <w:t xml:space="preserve">Long-term </w:t>
      </w:r>
      <w:r w:rsidR="0091206C">
        <w:rPr>
          <w:rFonts w:ascii="Times New Roman" w:hAnsi="Times New Roman" w:cs="Times New Roman"/>
          <w:sz w:val="24"/>
        </w:rPr>
        <w:t>primary productivity data</w:t>
      </w:r>
      <w:r w:rsidR="00391314">
        <w:rPr>
          <w:rFonts w:ascii="Times New Roman" w:hAnsi="Times New Roman" w:cs="Times New Roman"/>
          <w:sz w:val="24"/>
        </w:rPr>
        <w:t>sets</w:t>
      </w:r>
      <w:r w:rsidR="0091206C">
        <w:rPr>
          <w:rFonts w:ascii="Times New Roman" w:hAnsi="Times New Roman" w:cs="Times New Roman"/>
          <w:sz w:val="24"/>
        </w:rPr>
        <w:t xml:space="preserve"> from the California Current region </w:t>
      </w:r>
      <w:r w:rsidR="00391314">
        <w:rPr>
          <w:rFonts w:ascii="Times New Roman" w:hAnsi="Times New Roman" w:cs="Times New Roman"/>
          <w:sz w:val="24"/>
        </w:rPr>
        <w:t xml:space="preserve">show </w:t>
      </w:r>
      <w:r w:rsidR="00876FC4">
        <w:rPr>
          <w:rFonts w:ascii="Times New Roman" w:hAnsi="Times New Roman" w:cs="Times New Roman"/>
          <w:sz w:val="24"/>
        </w:rPr>
        <w:t xml:space="preserve">annual </w:t>
      </w:r>
      <w:r w:rsidR="00391314">
        <w:rPr>
          <w:rFonts w:ascii="Times New Roman" w:hAnsi="Times New Roman" w:cs="Times New Roman"/>
          <w:sz w:val="24"/>
        </w:rPr>
        <w:t>peaks in photic-zone produ</w:t>
      </w:r>
      <w:r w:rsidR="00876FC4">
        <w:rPr>
          <w:rFonts w:ascii="Times New Roman" w:hAnsi="Times New Roman" w:cs="Times New Roman"/>
          <w:sz w:val="24"/>
        </w:rPr>
        <w:t>ction rates of no more than 150</w:t>
      </w:r>
      <w:r w:rsidR="00876FC4" w:rsidRPr="00876FC4">
        <w:rPr>
          <w:rFonts w:ascii="Times New Roman" w:hAnsi="Times New Roman" w:cs="Times New Roman"/>
          <w:sz w:val="24"/>
        </w:rPr>
        <w:t xml:space="preserve"> </w:t>
      </w:r>
      <w:r w:rsidR="00876FC4">
        <w:rPr>
          <w:rFonts w:ascii="Times New Roman" w:hAnsi="Times New Roman" w:cs="Times New Roman"/>
          <w:sz w:val="24"/>
        </w:rPr>
        <w:t>mmol O</w:t>
      </w:r>
      <w:r w:rsidR="00876FC4">
        <w:rPr>
          <w:rFonts w:ascii="Times New Roman" w:hAnsi="Times New Roman" w:cs="Times New Roman"/>
          <w:sz w:val="24"/>
          <w:vertAlign w:val="subscript"/>
        </w:rPr>
        <w:t>2</w:t>
      </w:r>
      <w:r w:rsidR="00876FC4">
        <w:rPr>
          <w:rFonts w:ascii="Times New Roman" w:hAnsi="Times New Roman" w:cs="Times New Roman"/>
          <w:sz w:val="24"/>
        </w:rPr>
        <w:t>/m</w:t>
      </w:r>
      <w:r w:rsidR="00876FC4">
        <w:rPr>
          <w:rFonts w:ascii="Times New Roman" w:hAnsi="Times New Roman" w:cs="Times New Roman"/>
          <w:sz w:val="24"/>
          <w:vertAlign w:val="superscript"/>
        </w:rPr>
        <w:t>2</w:t>
      </w:r>
      <w:r w:rsidR="00876FC4">
        <w:rPr>
          <w:rFonts w:ascii="Times New Roman" w:hAnsi="Times New Roman" w:cs="Times New Roman"/>
          <w:sz w:val="24"/>
        </w:rPr>
        <w:t xml:space="preserve">/d </w:t>
      </w:r>
      <w:r w:rsidR="00876FC4">
        <w:rPr>
          <w:rFonts w:ascii="Times New Roman" w:hAnsi="Times New Roman" w:cs="Times New Roman"/>
          <w:sz w:val="24"/>
        </w:rPr>
        <w:fldChar w:fldCharType="begin"/>
      </w:r>
      <w:r w:rsidR="00876FC4">
        <w:rPr>
          <w:rFonts w:ascii="Times New Roman" w:hAnsi="Times New Roman" w:cs="Times New Roman"/>
          <w:sz w:val="24"/>
        </w:rPr>
        <w:instrText xml:space="preserve"> ADDIN EN.CITE &lt;EndNote&gt;&lt;Cite&gt;&lt;Author&gt;Mantyla&lt;/Author&gt;&lt;Year&gt;2008&lt;/Year&gt;&lt;RecNum&gt;694&lt;/RecNum&gt;&lt;DisplayText&gt;(Mantyla, Bograd, &amp;amp; Venrick, 2008)&lt;/DisplayText&gt;&lt;record&gt;&lt;rec-number&gt;694&lt;/rec-number&gt;&lt;foreign-keys&gt;&lt;key app="EN" db-id="5serpfttlaazrbezaeapsws025wrrzs2v9rx" timestamp="1578872021"&gt;694&lt;/key&gt;&lt;/foreign-keys&gt;&lt;ref-type name="Journal Article"&gt;17&lt;/ref-type&gt;&lt;contributors&gt;&lt;authors&gt;&lt;author&gt;Mantyla, Arnold W.&lt;/author&gt;&lt;author&gt;Bograd, Steven J.&lt;/author&gt;&lt;author&gt;Venrick, Elizabeth L.&lt;/author&gt;&lt;/authors&gt;&lt;/contributors&gt;&lt;titles&gt;&lt;title&gt;Patterns and controls of chlorophyll-a and primary productivity cycles in the Southern California Bight&lt;/title&gt;&lt;secondary-title&gt;Journal of Marine Systems&lt;/secondary-title&gt;&lt;/titles&gt;&lt;periodical&gt;&lt;full-title&gt;Journal of Marine Systems&lt;/full-title&gt;&lt;/periodical&gt;&lt;pages&gt;48-60&lt;/pages&gt;&lt;volume&gt;73&lt;/volume&gt;&lt;number&gt;1&lt;/number&gt;&lt;keywords&gt;&lt;keyword&gt;Chlorophyll&lt;/keyword&gt;&lt;keyword&gt;Primary production&lt;/keyword&gt;&lt;keyword&gt;Hydrography&lt;/keyword&gt;&lt;keyword&gt;California Current&lt;/keyword&gt;&lt;keyword&gt;USA&lt;/keyword&gt;&lt;/keywords&gt;&lt;dates&gt;&lt;year&gt;2008&lt;/year&gt;&lt;pub-dates&gt;&lt;date&gt;2008/09/01/&lt;/date&gt;&lt;/pub-dates&gt;&lt;/dates&gt;&lt;isbn&gt;0924-7963&lt;/isbn&gt;&lt;urls&gt;&lt;related-urls&gt;&lt;url&gt;http://www.sciencedirect.com/science/article/pii/S0924796307001650&lt;/url&gt;&lt;/related-urls&gt;&lt;/urls&gt;&lt;electronic-resource-num&gt;https://doi.org/10.1016/j.jmarsys.2007.08.001&lt;/electronic-resource-num&gt;&lt;/record&gt;&lt;/Cite&gt;&lt;/EndNote&gt;</w:instrText>
      </w:r>
      <w:r w:rsidR="00876FC4">
        <w:rPr>
          <w:rFonts w:ascii="Times New Roman" w:hAnsi="Times New Roman" w:cs="Times New Roman"/>
          <w:sz w:val="24"/>
        </w:rPr>
        <w:fldChar w:fldCharType="separate"/>
      </w:r>
      <w:r w:rsidR="00876FC4">
        <w:rPr>
          <w:rFonts w:ascii="Times New Roman" w:hAnsi="Times New Roman" w:cs="Times New Roman"/>
          <w:noProof/>
          <w:sz w:val="24"/>
        </w:rPr>
        <w:t>(Mantyla, Bograd, &amp; Venrick, 2008)</w:t>
      </w:r>
      <w:r w:rsidR="00876FC4">
        <w:rPr>
          <w:rFonts w:ascii="Times New Roman" w:hAnsi="Times New Roman" w:cs="Times New Roman"/>
          <w:sz w:val="24"/>
        </w:rPr>
        <w:fldChar w:fldCharType="end"/>
      </w:r>
      <w:r w:rsidR="00876FC4">
        <w:rPr>
          <w:rFonts w:ascii="Times New Roman" w:hAnsi="Times New Roman" w:cs="Times New Roman"/>
          <w:sz w:val="24"/>
        </w:rPr>
        <w:t xml:space="preserve">. </w:t>
      </w:r>
      <w:r w:rsidR="00211FA0" w:rsidRPr="00A13666">
        <w:rPr>
          <w:rFonts w:ascii="Times New Roman" w:hAnsi="Times New Roman" w:cs="Times New Roman"/>
          <w:sz w:val="24"/>
        </w:rPr>
        <w:t>Given</w:t>
      </w:r>
      <w:r w:rsidR="000260D5" w:rsidRPr="00A13666">
        <w:rPr>
          <w:rFonts w:ascii="Times New Roman" w:hAnsi="Times New Roman" w:cs="Times New Roman"/>
          <w:sz w:val="24"/>
        </w:rPr>
        <w:t xml:space="preserve"> the </w:t>
      </w:r>
      <w:r w:rsidR="00997B8B" w:rsidRPr="00A13666">
        <w:rPr>
          <w:rFonts w:ascii="Times New Roman" w:hAnsi="Times New Roman" w:cs="Times New Roman"/>
          <w:sz w:val="24"/>
        </w:rPr>
        <w:t xml:space="preserve">high </w:t>
      </w:r>
      <w:r w:rsidR="000260D5" w:rsidRPr="00A13666">
        <w:rPr>
          <w:rFonts w:ascii="Times New Roman" w:hAnsi="Times New Roman" w:cs="Times New Roman"/>
          <w:sz w:val="24"/>
        </w:rPr>
        <w:t xml:space="preserve">sensitivity of our calculation to the strength and sign of the </w:t>
      </w:r>
      <w:r w:rsidR="00ED7459" w:rsidRPr="00A13666">
        <w:rPr>
          <w:rFonts w:ascii="Times New Roman" w:hAnsi="Times New Roman" w:cs="Times New Roman"/>
          <w:sz w:val="24"/>
        </w:rPr>
        <w:t>vertical velocities</w:t>
      </w:r>
      <w:r w:rsidR="000260D5" w:rsidRPr="00A13666">
        <w:rPr>
          <w:rFonts w:ascii="Times New Roman" w:hAnsi="Times New Roman" w:cs="Times New Roman"/>
          <w:sz w:val="24"/>
        </w:rPr>
        <w:t xml:space="preserve"> used</w:t>
      </w:r>
      <w:r w:rsidR="00211FA0" w:rsidRPr="00A13666">
        <w:rPr>
          <w:rFonts w:ascii="Times New Roman" w:hAnsi="Times New Roman" w:cs="Times New Roman"/>
          <w:sz w:val="24"/>
        </w:rPr>
        <w:t xml:space="preserve">, </w:t>
      </w:r>
      <w:r w:rsidR="006F5A2B" w:rsidRPr="00A13666">
        <w:rPr>
          <w:rFonts w:ascii="Times New Roman" w:hAnsi="Times New Roman" w:cs="Times New Roman"/>
          <w:sz w:val="24"/>
        </w:rPr>
        <w:t xml:space="preserve">our method for estimating the advective flux </w:t>
      </w:r>
      <w:r w:rsidR="00005C9D" w:rsidRPr="00A13666">
        <w:rPr>
          <w:rFonts w:ascii="Times New Roman" w:hAnsi="Times New Roman" w:cs="Times New Roman"/>
          <w:sz w:val="24"/>
        </w:rPr>
        <w:t xml:space="preserve">term is </w:t>
      </w:r>
      <w:r w:rsidR="00997B8B" w:rsidRPr="00A13666">
        <w:rPr>
          <w:rFonts w:ascii="Times New Roman" w:hAnsi="Times New Roman" w:cs="Times New Roman"/>
          <w:sz w:val="24"/>
        </w:rPr>
        <w:t xml:space="preserve">thus </w:t>
      </w:r>
      <w:r w:rsidR="00005C9D" w:rsidRPr="00A13666">
        <w:rPr>
          <w:rFonts w:ascii="Times New Roman" w:hAnsi="Times New Roman" w:cs="Times New Roman"/>
          <w:sz w:val="24"/>
        </w:rPr>
        <w:t>subject to substantial error</w:t>
      </w:r>
      <w:r w:rsidR="00200ABB" w:rsidRPr="00A13666">
        <w:rPr>
          <w:rFonts w:ascii="Times New Roman" w:hAnsi="Times New Roman" w:cs="Times New Roman"/>
          <w:sz w:val="24"/>
        </w:rPr>
        <w:t>.</w:t>
      </w:r>
      <w:r w:rsidR="002F4830" w:rsidRPr="00A13666">
        <w:rPr>
          <w:rFonts w:ascii="Times New Roman" w:hAnsi="Times New Roman" w:cs="Times New Roman"/>
          <w:sz w:val="24"/>
        </w:rPr>
        <w:t xml:space="preserve"> </w:t>
      </w:r>
      <w:r w:rsidR="00F21C8A" w:rsidRPr="00A13666">
        <w:rPr>
          <w:rFonts w:ascii="Times New Roman" w:hAnsi="Times New Roman" w:cs="Times New Roman"/>
          <w:sz w:val="24"/>
        </w:rPr>
        <w:t>Nevertheless</w:t>
      </w:r>
      <w:r w:rsidR="00CC70F5" w:rsidRPr="00A13666">
        <w:rPr>
          <w:rFonts w:ascii="Times New Roman" w:hAnsi="Times New Roman" w:cs="Times New Roman"/>
          <w:sz w:val="24"/>
        </w:rPr>
        <w:t xml:space="preserve">, </w:t>
      </w:r>
      <w:r w:rsidR="00F21C8A" w:rsidRPr="00A13666">
        <w:rPr>
          <w:rFonts w:ascii="Times New Roman" w:hAnsi="Times New Roman" w:cs="Times New Roman"/>
          <w:sz w:val="24"/>
        </w:rPr>
        <w:t xml:space="preserve">the considerable magnitude of </w:t>
      </w:r>
      <w:r w:rsidR="00EE4947" w:rsidRPr="00A13666">
        <w:rPr>
          <w:rFonts w:ascii="Times New Roman" w:hAnsi="Times New Roman" w:cs="Times New Roman"/>
          <w:sz w:val="24"/>
        </w:rPr>
        <w:t>potential</w:t>
      </w:r>
      <w:r w:rsidR="00CC70F5" w:rsidRPr="00A13666">
        <w:rPr>
          <w:rFonts w:ascii="Times New Roman" w:hAnsi="Times New Roman" w:cs="Times New Roman"/>
          <w:sz w:val="24"/>
        </w:rPr>
        <w:t xml:space="preserve"> </w:t>
      </w:r>
      <w:r w:rsidR="002A2375" w:rsidRPr="00A13666">
        <w:rPr>
          <w:rFonts w:ascii="Times New Roman" w:hAnsi="Times New Roman" w:cs="Times New Roman"/>
          <w:sz w:val="24"/>
        </w:rPr>
        <w:t xml:space="preserve">vertical </w:t>
      </w:r>
      <w:r w:rsidR="00ED7459" w:rsidRPr="00A13666">
        <w:rPr>
          <w:rFonts w:ascii="Times New Roman" w:hAnsi="Times New Roman" w:cs="Times New Roman"/>
          <w:sz w:val="24"/>
        </w:rPr>
        <w:t>advective fluxes</w:t>
      </w:r>
      <w:r w:rsidR="002A2375" w:rsidRPr="00A13666">
        <w:rPr>
          <w:rFonts w:ascii="Times New Roman" w:hAnsi="Times New Roman" w:cs="Times New Roman"/>
          <w:sz w:val="24"/>
        </w:rPr>
        <w:t xml:space="preserve"> reemphasize</w:t>
      </w:r>
      <w:r w:rsidR="00027ACF" w:rsidRPr="00A13666">
        <w:rPr>
          <w:rFonts w:ascii="Times New Roman" w:hAnsi="Times New Roman" w:cs="Times New Roman"/>
          <w:sz w:val="24"/>
        </w:rPr>
        <w:t>s</w:t>
      </w:r>
      <w:r w:rsidR="002A2375" w:rsidRPr="00A13666">
        <w:rPr>
          <w:rFonts w:ascii="Times New Roman" w:hAnsi="Times New Roman" w:cs="Times New Roman"/>
          <w:sz w:val="24"/>
        </w:rPr>
        <w:t xml:space="preserve"> the importance of </w:t>
      </w:r>
      <w:r w:rsidR="00027ACF" w:rsidRPr="00A13666">
        <w:rPr>
          <w:rFonts w:ascii="Times New Roman" w:hAnsi="Times New Roman" w:cs="Times New Roman"/>
          <w:sz w:val="24"/>
        </w:rPr>
        <w:t xml:space="preserve">considering </w:t>
      </w:r>
      <w:r w:rsidR="002A2375" w:rsidRPr="00A13666">
        <w:rPr>
          <w:rFonts w:ascii="Times New Roman" w:hAnsi="Times New Roman" w:cs="Times New Roman"/>
          <w:sz w:val="24"/>
        </w:rPr>
        <w:t>vertical advection in this region.</w:t>
      </w:r>
      <w:r w:rsidR="003553FF" w:rsidRPr="00A13666">
        <w:rPr>
          <w:rFonts w:ascii="Times New Roman" w:hAnsi="Times New Roman" w:cs="Times New Roman"/>
          <w:sz w:val="24"/>
        </w:rPr>
        <w:t xml:space="preserve"> </w:t>
      </w:r>
    </w:p>
    <w:p w14:paraId="3471AB18" w14:textId="450B67D8" w:rsidR="00D96151" w:rsidRPr="00A13666" w:rsidRDefault="009B698D" w:rsidP="00C82526">
      <w:pPr>
        <w:spacing w:line="480" w:lineRule="auto"/>
        <w:ind w:firstLine="720"/>
        <w:contextualSpacing/>
        <w:rPr>
          <w:rFonts w:ascii="Times New Roman" w:hAnsi="Times New Roman" w:cs="Times New Roman"/>
          <w:sz w:val="24"/>
        </w:rPr>
      </w:pPr>
      <w:r w:rsidRPr="00A13666">
        <w:rPr>
          <w:rFonts w:ascii="Times New Roman" w:hAnsi="Times New Roman" w:cs="Times New Roman"/>
          <w:sz w:val="24"/>
        </w:rPr>
        <w:t>C</w:t>
      </w:r>
      <w:r w:rsidR="00C82526" w:rsidRPr="00A13666">
        <w:rPr>
          <w:rFonts w:ascii="Times New Roman" w:hAnsi="Times New Roman" w:cs="Times New Roman"/>
          <w:sz w:val="24"/>
        </w:rPr>
        <w:t xml:space="preserve">ontributions from </w:t>
      </w:r>
      <w:r w:rsidR="00837542" w:rsidRPr="00A13666">
        <w:rPr>
          <w:rFonts w:ascii="Times New Roman" w:hAnsi="Times New Roman" w:cs="Times New Roman"/>
          <w:sz w:val="24"/>
        </w:rPr>
        <w:t xml:space="preserve">non-advective </w:t>
      </w:r>
      <w:r w:rsidR="00C82526" w:rsidRPr="00A13666">
        <w:rPr>
          <w:rFonts w:ascii="Times New Roman" w:hAnsi="Times New Roman" w:cs="Times New Roman"/>
          <w:sz w:val="24"/>
        </w:rPr>
        <w:t>vertical fluxes of O</w:t>
      </w:r>
      <w:r w:rsidR="00C82526" w:rsidRPr="00A13666">
        <w:rPr>
          <w:rFonts w:ascii="Times New Roman" w:hAnsi="Times New Roman" w:cs="Times New Roman"/>
          <w:sz w:val="24"/>
          <w:vertAlign w:val="subscript"/>
        </w:rPr>
        <w:t>2</w:t>
      </w:r>
      <w:r w:rsidR="00C82526" w:rsidRPr="00A13666">
        <w:rPr>
          <w:rFonts w:ascii="Times New Roman" w:hAnsi="Times New Roman" w:cs="Times New Roman"/>
          <w:sz w:val="24"/>
        </w:rPr>
        <w:t xml:space="preserve"> are </w:t>
      </w:r>
      <w:r w:rsidR="00837542" w:rsidRPr="00A13666">
        <w:rPr>
          <w:rFonts w:ascii="Times New Roman" w:hAnsi="Times New Roman" w:cs="Times New Roman"/>
          <w:sz w:val="24"/>
        </w:rPr>
        <w:t xml:space="preserve">also </w:t>
      </w:r>
      <w:r w:rsidR="00C82526" w:rsidRPr="00A13666">
        <w:rPr>
          <w:rFonts w:ascii="Times New Roman" w:hAnsi="Times New Roman" w:cs="Times New Roman"/>
          <w:sz w:val="24"/>
        </w:rPr>
        <w:t>no</w:t>
      </w:r>
      <w:r w:rsidR="00A06D4E" w:rsidRPr="00A13666">
        <w:rPr>
          <w:rFonts w:ascii="Times New Roman" w:hAnsi="Times New Roman" w:cs="Times New Roman"/>
          <w:sz w:val="24"/>
        </w:rPr>
        <w:t>n-</w:t>
      </w:r>
      <w:r w:rsidR="00C82526" w:rsidRPr="00A13666">
        <w:rPr>
          <w:rFonts w:ascii="Times New Roman" w:hAnsi="Times New Roman" w:cs="Times New Roman"/>
          <w:sz w:val="24"/>
        </w:rPr>
        <w:t xml:space="preserve">negligible, with </w:t>
      </w:r>
      <w:r w:rsidR="00CB52AA">
        <w:rPr>
          <w:rFonts w:ascii="Times New Roman" w:hAnsi="Times New Roman" w:cs="Times New Roman"/>
          <w:sz w:val="24"/>
        </w:rPr>
        <w:t xml:space="preserve">entrainment fluxes </w:t>
      </w:r>
      <w:r w:rsidR="00DE61BE">
        <w:rPr>
          <w:rFonts w:ascii="Times New Roman" w:hAnsi="Times New Roman" w:cs="Times New Roman"/>
          <w:sz w:val="24"/>
        </w:rPr>
        <w:t>and v</w:t>
      </w:r>
      <w:r w:rsidR="00C82526" w:rsidRPr="00A13666">
        <w:rPr>
          <w:rFonts w:ascii="Times New Roman" w:hAnsi="Times New Roman" w:cs="Times New Roman"/>
          <w:sz w:val="24"/>
        </w:rPr>
        <w:t xml:space="preserve">ertical eddy diffusion </w:t>
      </w:r>
      <w:r w:rsidR="003D42A3">
        <w:rPr>
          <w:rFonts w:ascii="Times New Roman" w:hAnsi="Times New Roman" w:cs="Times New Roman"/>
          <w:sz w:val="24"/>
        </w:rPr>
        <w:t xml:space="preserve">also </w:t>
      </w:r>
      <w:r w:rsidR="005D64AE" w:rsidRPr="00A13666">
        <w:rPr>
          <w:rFonts w:ascii="Times New Roman" w:hAnsi="Times New Roman" w:cs="Times New Roman"/>
          <w:sz w:val="24"/>
        </w:rPr>
        <w:t>produc</w:t>
      </w:r>
      <w:r w:rsidR="005D1D82">
        <w:rPr>
          <w:rFonts w:ascii="Times New Roman" w:hAnsi="Times New Roman" w:cs="Times New Roman"/>
          <w:sz w:val="24"/>
        </w:rPr>
        <w:t>ing</w:t>
      </w:r>
      <w:r w:rsidR="003D42A3">
        <w:rPr>
          <w:rFonts w:ascii="Times New Roman" w:hAnsi="Times New Roman" w:cs="Times New Roman"/>
          <w:sz w:val="24"/>
        </w:rPr>
        <w:t xml:space="preserve"> estimated</w:t>
      </w:r>
      <w:r w:rsidR="005D64AE" w:rsidRPr="00A13666">
        <w:rPr>
          <w:rFonts w:ascii="Times New Roman" w:hAnsi="Times New Roman" w:cs="Times New Roman"/>
          <w:sz w:val="24"/>
        </w:rPr>
        <w:t xml:space="preserve"> fluxes of</w:t>
      </w:r>
      <w:r w:rsidR="00A06D4E" w:rsidRPr="00A13666">
        <w:rPr>
          <w:rFonts w:ascii="Times New Roman" w:hAnsi="Times New Roman" w:cs="Times New Roman"/>
          <w:sz w:val="24"/>
        </w:rPr>
        <w:t xml:space="preserve"> </w:t>
      </w:r>
      <w:r w:rsidR="005D64AE" w:rsidRPr="00A13666">
        <w:rPr>
          <w:rFonts w:ascii="Times New Roman" w:hAnsi="Times New Roman" w:cs="Times New Roman"/>
          <w:sz w:val="24"/>
        </w:rPr>
        <w:t>up to</w:t>
      </w:r>
      <w:r w:rsidR="004F15B2" w:rsidRPr="00A13666">
        <w:rPr>
          <w:rFonts w:ascii="Times New Roman" w:hAnsi="Times New Roman" w:cs="Times New Roman"/>
          <w:sz w:val="24"/>
        </w:rPr>
        <w:t xml:space="preserve"> </w:t>
      </w:r>
      <w:r w:rsidR="00F64758">
        <w:rPr>
          <w:rFonts w:ascii="Times New Roman" w:hAnsi="Times New Roman" w:cs="Times New Roman"/>
          <w:sz w:val="24"/>
        </w:rPr>
        <w:t>96</w:t>
      </w:r>
      <w:r w:rsidR="002F4FD6">
        <w:rPr>
          <w:rFonts w:ascii="Times New Roman" w:hAnsi="Times New Roman" w:cs="Times New Roman"/>
          <w:sz w:val="24"/>
        </w:rPr>
        <w:t xml:space="preserve"> and </w:t>
      </w:r>
      <w:r w:rsidR="00F64758">
        <w:rPr>
          <w:rFonts w:ascii="Times New Roman" w:hAnsi="Times New Roman" w:cs="Times New Roman"/>
          <w:sz w:val="24"/>
        </w:rPr>
        <w:t>2</w:t>
      </w:r>
      <w:r w:rsidR="002F4FD6">
        <w:rPr>
          <w:rFonts w:ascii="Times New Roman" w:hAnsi="Times New Roman" w:cs="Times New Roman"/>
          <w:sz w:val="24"/>
        </w:rPr>
        <w:t>2</w:t>
      </w:r>
      <w:r w:rsidR="004F15B2" w:rsidRPr="00A13666">
        <w:rPr>
          <w:rFonts w:ascii="Times New Roman" w:hAnsi="Times New Roman" w:cs="Times New Roman"/>
          <w:sz w:val="24"/>
        </w:rPr>
        <w:t xml:space="preserve"> mmol O</w:t>
      </w:r>
      <w:r w:rsidR="004F15B2" w:rsidRPr="00A13666">
        <w:rPr>
          <w:rFonts w:ascii="Times New Roman" w:hAnsi="Times New Roman" w:cs="Times New Roman"/>
          <w:sz w:val="24"/>
          <w:vertAlign w:val="subscript"/>
        </w:rPr>
        <w:t>2</w:t>
      </w:r>
      <w:r w:rsidR="004F15B2" w:rsidRPr="00A13666">
        <w:rPr>
          <w:rFonts w:ascii="Times New Roman" w:hAnsi="Times New Roman" w:cs="Times New Roman"/>
          <w:sz w:val="24"/>
        </w:rPr>
        <w:t xml:space="preserve"> m</w:t>
      </w:r>
      <w:r w:rsidR="004F15B2" w:rsidRPr="00A13666">
        <w:rPr>
          <w:rFonts w:ascii="Times New Roman" w:hAnsi="Times New Roman" w:cs="Times New Roman"/>
          <w:sz w:val="24"/>
          <w:vertAlign w:val="superscript"/>
        </w:rPr>
        <w:t>-2</w:t>
      </w:r>
      <w:r w:rsidR="004F15B2" w:rsidRPr="00A13666">
        <w:rPr>
          <w:rFonts w:ascii="Times New Roman" w:hAnsi="Times New Roman" w:cs="Times New Roman"/>
          <w:sz w:val="24"/>
        </w:rPr>
        <w:t xml:space="preserve"> d</w:t>
      </w:r>
      <w:r w:rsidR="004F15B2" w:rsidRPr="00A13666">
        <w:rPr>
          <w:rFonts w:ascii="Times New Roman" w:hAnsi="Times New Roman" w:cs="Times New Roman"/>
          <w:sz w:val="24"/>
          <w:vertAlign w:val="superscript"/>
        </w:rPr>
        <w:t>-1</w:t>
      </w:r>
      <w:r w:rsidR="004F15B2" w:rsidRPr="00A13666">
        <w:rPr>
          <w:rFonts w:ascii="Times New Roman" w:hAnsi="Times New Roman" w:cs="Times New Roman"/>
          <w:sz w:val="24"/>
        </w:rPr>
        <w:t xml:space="preserve"> </w:t>
      </w:r>
      <w:r w:rsidR="00DA6A66" w:rsidRPr="00A13666">
        <w:rPr>
          <w:rFonts w:ascii="Times New Roman" w:hAnsi="Times New Roman" w:cs="Times New Roman"/>
          <w:sz w:val="24"/>
        </w:rPr>
        <w:t xml:space="preserve">during some </w:t>
      </w:r>
      <w:r w:rsidR="001E6F37" w:rsidRPr="00A13666">
        <w:rPr>
          <w:rFonts w:ascii="Times New Roman" w:hAnsi="Times New Roman" w:cs="Times New Roman"/>
          <w:sz w:val="24"/>
        </w:rPr>
        <w:t>cycle measurements</w:t>
      </w:r>
      <w:r w:rsidR="002F4FD6">
        <w:rPr>
          <w:rFonts w:ascii="Times New Roman" w:hAnsi="Times New Roman" w:cs="Times New Roman"/>
          <w:sz w:val="24"/>
        </w:rPr>
        <w:t>, respectively</w:t>
      </w:r>
      <w:r w:rsidR="00C82526" w:rsidRPr="00A13666">
        <w:rPr>
          <w:rFonts w:ascii="Times New Roman" w:hAnsi="Times New Roman" w:cs="Times New Roman"/>
          <w:sz w:val="24"/>
        </w:rPr>
        <w:t xml:space="preserve">. </w:t>
      </w:r>
      <w:r w:rsidR="00E2711C" w:rsidRPr="00A13666">
        <w:rPr>
          <w:rFonts w:ascii="Times New Roman" w:hAnsi="Times New Roman" w:cs="Times New Roman"/>
          <w:sz w:val="24"/>
        </w:rPr>
        <w:t>Therefore, o</w:t>
      </w:r>
      <w:r w:rsidR="00C82526" w:rsidRPr="00A13666">
        <w:rPr>
          <w:rFonts w:ascii="Times New Roman" w:hAnsi="Times New Roman" w:cs="Times New Roman"/>
          <w:sz w:val="24"/>
        </w:rPr>
        <w:t xml:space="preserve">ur assessment </w:t>
      </w:r>
      <w:r w:rsidR="00406B8A" w:rsidRPr="00A13666">
        <w:rPr>
          <w:rFonts w:ascii="Times New Roman" w:hAnsi="Times New Roman" w:cs="Times New Roman"/>
          <w:sz w:val="24"/>
        </w:rPr>
        <w:t xml:space="preserve">also </w:t>
      </w:r>
      <w:r w:rsidR="00C82526" w:rsidRPr="00A13666">
        <w:rPr>
          <w:rFonts w:ascii="Times New Roman" w:hAnsi="Times New Roman" w:cs="Times New Roman"/>
          <w:sz w:val="24"/>
        </w:rPr>
        <w:t xml:space="preserve">reinforces the need to account for </w:t>
      </w:r>
      <w:r w:rsidR="0078292F" w:rsidRPr="00A13666">
        <w:rPr>
          <w:rFonts w:ascii="Times New Roman" w:hAnsi="Times New Roman" w:cs="Times New Roman"/>
          <w:sz w:val="24"/>
        </w:rPr>
        <w:t xml:space="preserve">these </w:t>
      </w:r>
      <w:r w:rsidR="00C82526" w:rsidRPr="00A13666">
        <w:rPr>
          <w:rFonts w:ascii="Times New Roman" w:hAnsi="Times New Roman" w:cs="Times New Roman"/>
          <w:sz w:val="24"/>
        </w:rPr>
        <w:t xml:space="preserve">vertical terms in both Eulerian and </w:t>
      </w:r>
      <w:proofErr w:type="spellStart"/>
      <w:r w:rsidR="00C82526" w:rsidRPr="00A13666">
        <w:rPr>
          <w:rFonts w:ascii="Times New Roman" w:hAnsi="Times New Roman" w:cs="Times New Roman"/>
          <w:sz w:val="24"/>
        </w:rPr>
        <w:t>Lagrangian</w:t>
      </w:r>
      <w:proofErr w:type="spellEnd"/>
      <w:r w:rsidR="00C82526" w:rsidRPr="00A13666">
        <w:rPr>
          <w:rFonts w:ascii="Times New Roman" w:hAnsi="Times New Roman" w:cs="Times New Roman"/>
          <w:sz w:val="24"/>
        </w:rPr>
        <w:t xml:space="preserve"> </w:t>
      </w:r>
      <w:r w:rsidR="00387675">
        <w:rPr>
          <w:rFonts w:ascii="Times New Roman" w:hAnsi="Times New Roman" w:cs="Times New Roman"/>
          <w:sz w:val="24"/>
        </w:rPr>
        <w:t>surveys</w:t>
      </w:r>
      <w:r w:rsidR="00387675" w:rsidRPr="00A13666">
        <w:rPr>
          <w:rFonts w:ascii="Times New Roman" w:hAnsi="Times New Roman" w:cs="Times New Roman"/>
          <w:sz w:val="24"/>
        </w:rPr>
        <w:t xml:space="preserve"> </w:t>
      </w:r>
      <w:r w:rsidR="00C82526" w:rsidRPr="00A13666">
        <w:rPr>
          <w:rFonts w:ascii="Times New Roman" w:hAnsi="Times New Roman" w:cs="Times New Roman"/>
          <w:sz w:val="24"/>
        </w:rPr>
        <w:t xml:space="preserve">employing underway </w:t>
      </w:r>
      <w:r w:rsidR="008E4429" w:rsidRPr="00A13666">
        <w:rPr>
          <w:rFonts w:ascii="Times New Roman" w:hAnsi="Times New Roman" w:cs="Times New Roman"/>
          <w:sz w:val="24"/>
        </w:rPr>
        <w:t>Δ</w:t>
      </w:r>
      <w:r w:rsidR="00C82526" w:rsidRPr="00A13666">
        <w:rPr>
          <w:rFonts w:ascii="Times New Roman" w:hAnsi="Times New Roman" w:cs="Times New Roman"/>
          <w:sz w:val="24"/>
        </w:rPr>
        <w:t>O</w:t>
      </w:r>
      <w:r w:rsidR="00C82526" w:rsidRPr="00A13666">
        <w:rPr>
          <w:rFonts w:ascii="Times New Roman" w:hAnsi="Times New Roman" w:cs="Times New Roman"/>
          <w:sz w:val="24"/>
          <w:vertAlign w:val="subscript"/>
        </w:rPr>
        <w:t>2</w:t>
      </w:r>
      <w:r w:rsidR="00C82526" w:rsidRPr="00A13666">
        <w:rPr>
          <w:rFonts w:ascii="Times New Roman" w:hAnsi="Times New Roman" w:cs="Times New Roman"/>
          <w:sz w:val="24"/>
        </w:rPr>
        <w:t>/</w:t>
      </w:r>
      <w:proofErr w:type="spellStart"/>
      <w:r w:rsidR="00C82526" w:rsidRPr="00A13666">
        <w:rPr>
          <w:rFonts w:ascii="Times New Roman" w:hAnsi="Times New Roman" w:cs="Times New Roman"/>
          <w:sz w:val="24"/>
        </w:rPr>
        <w:t>Ar</w:t>
      </w:r>
      <w:proofErr w:type="spellEnd"/>
      <w:r w:rsidR="00C82526" w:rsidRPr="00A13666">
        <w:rPr>
          <w:rFonts w:ascii="Times New Roman" w:hAnsi="Times New Roman" w:cs="Times New Roman"/>
          <w:sz w:val="24"/>
        </w:rPr>
        <w:t xml:space="preserve"> measurements</w:t>
      </w:r>
      <w:r w:rsidR="0035541A">
        <w:rPr>
          <w:rFonts w:ascii="Times New Roman" w:hAnsi="Times New Roman" w:cs="Times New Roman"/>
          <w:sz w:val="24"/>
        </w:rPr>
        <w:t xml:space="preserve">, as well as discrete </w:t>
      </w:r>
      <w:r w:rsidR="0035541A" w:rsidRPr="00A13666">
        <w:rPr>
          <w:rFonts w:ascii="Times New Roman" w:hAnsi="Times New Roman" w:cs="Times New Roman"/>
          <w:sz w:val="24"/>
        </w:rPr>
        <w:t>ΔO</w:t>
      </w:r>
      <w:r w:rsidR="0035541A" w:rsidRPr="00A13666">
        <w:rPr>
          <w:rFonts w:ascii="Times New Roman" w:hAnsi="Times New Roman" w:cs="Times New Roman"/>
          <w:sz w:val="24"/>
          <w:vertAlign w:val="subscript"/>
        </w:rPr>
        <w:t>2</w:t>
      </w:r>
      <w:r w:rsidR="0035541A" w:rsidRPr="00A13666">
        <w:rPr>
          <w:rFonts w:ascii="Times New Roman" w:hAnsi="Times New Roman" w:cs="Times New Roman"/>
          <w:sz w:val="24"/>
        </w:rPr>
        <w:t>/</w:t>
      </w:r>
      <w:proofErr w:type="spellStart"/>
      <w:r w:rsidR="0035541A" w:rsidRPr="00A13666">
        <w:rPr>
          <w:rFonts w:ascii="Times New Roman" w:hAnsi="Times New Roman" w:cs="Times New Roman"/>
          <w:sz w:val="24"/>
        </w:rPr>
        <w:t>Ar</w:t>
      </w:r>
      <w:proofErr w:type="spellEnd"/>
      <w:r w:rsidR="0035541A">
        <w:rPr>
          <w:rFonts w:ascii="Times New Roman" w:hAnsi="Times New Roman" w:cs="Times New Roman"/>
          <w:sz w:val="24"/>
        </w:rPr>
        <w:t xml:space="preserve"> sampling</w:t>
      </w:r>
      <w:r w:rsidR="00C82526" w:rsidRPr="00A13666">
        <w:rPr>
          <w:rFonts w:ascii="Times New Roman" w:hAnsi="Times New Roman" w:cs="Times New Roman"/>
          <w:sz w:val="24"/>
        </w:rPr>
        <w:t xml:space="preserve">. </w:t>
      </w:r>
    </w:p>
    <w:p w14:paraId="15C6DCF6" w14:textId="01493F8E" w:rsidR="000D1C5F" w:rsidRPr="00152FBD" w:rsidRDefault="006372B3" w:rsidP="00C82526">
      <w:pPr>
        <w:spacing w:line="480" w:lineRule="auto"/>
        <w:ind w:firstLine="720"/>
        <w:contextualSpacing/>
        <w:rPr>
          <w:rFonts w:ascii="Times New Roman" w:hAnsi="Times New Roman" w:cs="Times New Roman"/>
          <w:sz w:val="24"/>
        </w:rPr>
      </w:pPr>
      <w:r w:rsidRPr="00A13666">
        <w:rPr>
          <w:rFonts w:ascii="Times New Roman" w:hAnsi="Times New Roman" w:cs="Times New Roman"/>
          <w:sz w:val="24"/>
        </w:rPr>
        <w:lastRenderedPageBreak/>
        <w:t xml:space="preserve">When considering the impact of </w:t>
      </w:r>
      <w:r w:rsidR="00D96151" w:rsidRPr="00A13666">
        <w:rPr>
          <w:rFonts w:ascii="Times New Roman" w:hAnsi="Times New Roman" w:cs="Times New Roman"/>
          <w:sz w:val="24"/>
        </w:rPr>
        <w:t xml:space="preserve">vertical eddy diffusion, </w:t>
      </w:r>
      <w:r w:rsidR="00851D3F" w:rsidRPr="00A13666">
        <w:rPr>
          <w:rFonts w:ascii="Times New Roman" w:hAnsi="Times New Roman" w:cs="Times New Roman"/>
          <w:sz w:val="24"/>
        </w:rPr>
        <w:t>entrainment</w:t>
      </w:r>
      <w:r w:rsidR="00D96151" w:rsidRPr="00A13666">
        <w:rPr>
          <w:rFonts w:ascii="Times New Roman" w:hAnsi="Times New Roman" w:cs="Times New Roman"/>
          <w:sz w:val="24"/>
        </w:rPr>
        <w:t>, and advection</w:t>
      </w:r>
      <w:r w:rsidR="00851D3F" w:rsidRPr="00A13666">
        <w:rPr>
          <w:rFonts w:ascii="Times New Roman" w:hAnsi="Times New Roman" w:cs="Times New Roman"/>
          <w:sz w:val="24"/>
        </w:rPr>
        <w:t xml:space="preserve"> upon </w:t>
      </w:r>
      <w:r w:rsidRPr="00A13666">
        <w:rPr>
          <w:rFonts w:ascii="Times New Roman" w:hAnsi="Times New Roman" w:cs="Times New Roman"/>
          <w:sz w:val="24"/>
        </w:rPr>
        <w:t xml:space="preserve">Eulerian </w:t>
      </w:r>
      <w:proofErr w:type="spellStart"/>
      <w:r w:rsidR="00851D3F" w:rsidRPr="00A13666">
        <w:rPr>
          <w:rFonts w:ascii="Times New Roman" w:hAnsi="Times New Roman" w:cs="Times New Roman"/>
          <w:sz w:val="24"/>
        </w:rPr>
        <w:t>NCP</w:t>
      </w:r>
      <w:r w:rsidR="00517F9E" w:rsidRPr="00A13666">
        <w:rPr>
          <w:rFonts w:ascii="Times New Roman" w:hAnsi="Times New Roman" w:cs="Times New Roman"/>
          <w:sz w:val="24"/>
          <w:vertAlign w:val="subscript"/>
        </w:rPr>
        <w:t>prior</w:t>
      </w:r>
      <w:proofErr w:type="spellEnd"/>
      <w:r w:rsidR="00851D3F" w:rsidRPr="00A13666">
        <w:rPr>
          <w:rFonts w:ascii="Times New Roman" w:hAnsi="Times New Roman" w:cs="Times New Roman"/>
          <w:sz w:val="24"/>
        </w:rPr>
        <w:t xml:space="preserve"> measurements, however, </w:t>
      </w:r>
      <w:r w:rsidR="007B394C" w:rsidRPr="00A13666">
        <w:rPr>
          <w:rFonts w:ascii="Times New Roman" w:hAnsi="Times New Roman" w:cs="Times New Roman"/>
          <w:sz w:val="24"/>
        </w:rPr>
        <w:t xml:space="preserve">these </w:t>
      </w:r>
      <w:r w:rsidR="00D96151" w:rsidRPr="00A13666">
        <w:rPr>
          <w:rFonts w:ascii="Times New Roman" w:hAnsi="Times New Roman" w:cs="Times New Roman"/>
          <w:sz w:val="24"/>
        </w:rPr>
        <w:t xml:space="preserve">fluxes </w:t>
      </w:r>
      <w:r w:rsidR="007B394C" w:rsidRPr="00A13666">
        <w:rPr>
          <w:rFonts w:ascii="Times New Roman" w:hAnsi="Times New Roman" w:cs="Times New Roman"/>
          <w:sz w:val="24"/>
        </w:rPr>
        <w:t xml:space="preserve">should ideally be evaluated </w:t>
      </w:r>
      <w:r w:rsidR="00851D3F" w:rsidRPr="00A13666">
        <w:rPr>
          <w:rFonts w:ascii="Times New Roman" w:hAnsi="Times New Roman" w:cs="Times New Roman"/>
          <w:sz w:val="24"/>
        </w:rPr>
        <w:t xml:space="preserve">over the </w:t>
      </w:r>
      <w:r w:rsidR="00BF53C8" w:rsidRPr="00A13666">
        <w:rPr>
          <w:rFonts w:ascii="Times New Roman" w:hAnsi="Times New Roman" w:cs="Times New Roman"/>
          <w:sz w:val="24"/>
        </w:rPr>
        <w:t>residence time of the O</w:t>
      </w:r>
      <w:r w:rsidR="00BF53C8" w:rsidRPr="00A13666">
        <w:rPr>
          <w:rFonts w:ascii="Times New Roman" w:hAnsi="Times New Roman" w:cs="Times New Roman"/>
          <w:sz w:val="24"/>
          <w:vertAlign w:val="subscript"/>
        </w:rPr>
        <w:t>2</w:t>
      </w:r>
      <w:r w:rsidR="00BF53C8" w:rsidRPr="00A13666">
        <w:rPr>
          <w:rFonts w:ascii="Times New Roman" w:hAnsi="Times New Roman" w:cs="Times New Roman"/>
          <w:sz w:val="24"/>
        </w:rPr>
        <w:t>/</w:t>
      </w:r>
      <w:proofErr w:type="spellStart"/>
      <w:r w:rsidR="00BF53C8" w:rsidRPr="00A13666">
        <w:rPr>
          <w:rFonts w:ascii="Times New Roman" w:hAnsi="Times New Roman" w:cs="Times New Roman"/>
          <w:sz w:val="24"/>
        </w:rPr>
        <w:t>Ar</w:t>
      </w:r>
      <w:proofErr w:type="spellEnd"/>
      <w:r w:rsidR="00BF53C8" w:rsidRPr="00A13666">
        <w:rPr>
          <w:rFonts w:ascii="Times New Roman" w:hAnsi="Times New Roman" w:cs="Times New Roman"/>
          <w:sz w:val="24"/>
        </w:rPr>
        <w:t xml:space="preserve"> signal, and we also suggest that time-weighting based on the </w:t>
      </w:r>
      <w:r w:rsidR="008D3E19" w:rsidRPr="00A13666">
        <w:rPr>
          <w:rFonts w:ascii="Times New Roman" w:hAnsi="Times New Roman" w:cs="Times New Roman"/>
          <w:sz w:val="24"/>
        </w:rPr>
        <w:t xml:space="preserve">weighted </w:t>
      </w:r>
      <w:r w:rsidR="00946876">
        <w:rPr>
          <w:rFonts w:ascii="Times New Roman" w:hAnsi="Times New Roman" w:cs="Times New Roman"/>
          <w:sz w:val="24"/>
        </w:rPr>
        <w:t>gas transfer</w:t>
      </w:r>
      <w:r w:rsidR="00946876" w:rsidRPr="00A13666">
        <w:rPr>
          <w:rFonts w:ascii="Times New Roman" w:hAnsi="Times New Roman" w:cs="Times New Roman"/>
          <w:sz w:val="24"/>
        </w:rPr>
        <w:t xml:space="preserve"> </w:t>
      </w:r>
      <w:r w:rsidR="008D3E19" w:rsidRPr="00A13666">
        <w:rPr>
          <w:rFonts w:ascii="Times New Roman" w:hAnsi="Times New Roman" w:cs="Times New Roman"/>
          <w:sz w:val="24"/>
        </w:rPr>
        <w:t xml:space="preserve">velocity approach of </w:t>
      </w:r>
      <w:r w:rsidR="008D3E19" w:rsidRPr="00A13666">
        <w:rPr>
          <w:rFonts w:ascii="Times New Roman" w:hAnsi="Times New Roman" w:cs="Times New Roman"/>
          <w:sz w:val="24"/>
        </w:rPr>
        <w:fldChar w:fldCharType="begin"/>
      </w:r>
      <w:r w:rsidR="00B14519" w:rsidRPr="00A13666">
        <w:rPr>
          <w:rFonts w:ascii="Times New Roman" w:hAnsi="Times New Roman" w:cs="Times New Roman"/>
          <w:sz w:val="24"/>
        </w:rPr>
        <w:instrText xml:space="preserve"> ADDIN EN.CITE &lt;EndNote&gt;&lt;Cite&gt;&lt;Author&gt;Reuer&lt;/Author&gt;&lt;Year&gt;2007&lt;/Year&gt;&lt;RecNum&gt;287&lt;/RecNum&gt;&lt;DisplayText&gt;(Reuer et al., 2007)&lt;/DisplayText&gt;&lt;record&gt;&lt;rec-number&gt;287&lt;/rec-number&gt;&lt;foreign-keys&gt;&lt;key app="EN" db-id="5serpfttlaazrbezaeapsws025wrrzs2v9rx" timestamp="1481496172" guid="c2d76c51-62f4-4cf9-91c3-60c06d1a2e3c"&gt;287&lt;/key&gt;&lt;/foreign-keys&gt;&lt;ref-type name="Journal Article"&gt;17&lt;/ref-type&gt;&lt;contributors&gt;&lt;authors&gt;&lt;author&gt;Reuer, M. K.&lt;/author&gt;&lt;author&gt;Barnett, B. A.&lt;/author&gt;&lt;author&gt;Bender, M. L.&lt;/author&gt;&lt;author&gt;Falkowski, P. G.&lt;/author&gt;&lt;author&gt;Hendricks, M. B.&lt;/author&gt;&lt;/authors&gt;&lt;/contributors&gt;&lt;titles&gt;&lt;title&gt;New estimates of Southern Ocean biological production rates from O-2/Ar ratios and the triple isotope composition of O-2&lt;/title&gt;&lt;secondary-title&gt;Deep-Sea Research Part I-Oceanographic Research Papers&lt;/secondary-title&gt;&lt;/titles&gt;&lt;periodical&gt;&lt;full-title&gt;Deep-Sea Research Part I-Oceanographic Research Papers&lt;/full-title&gt;&lt;/periodical&gt;&lt;pages&gt;951-974&lt;/pages&gt;&lt;volume&gt;54&lt;/volume&gt;&lt;number&gt;6&lt;/number&gt;&lt;dates&gt;&lt;year&gt;2007&lt;/year&gt;&lt;pub-dates&gt;&lt;date&gt;Jun&lt;/date&gt;&lt;/pub-dates&gt;&lt;/dates&gt;&lt;isbn&gt;0967-0637&lt;/isbn&gt;&lt;accession-num&gt;WOS:000247715600007&lt;/accession-num&gt;&lt;urls&gt;&lt;related-urls&gt;&lt;url&gt;&amp;lt;Go to ISI&amp;gt;://WOS:000247715600007&lt;/url&gt;&lt;/related-urls&gt;&lt;/urls&gt;&lt;electronic-resource-num&gt;10.1016/j.dsr.2007.02.007&lt;/electronic-resource-num&gt;&lt;/record&gt;&lt;/Cite&gt;&lt;/EndNote&gt;</w:instrText>
      </w:r>
      <w:r w:rsidR="008D3E19" w:rsidRPr="00A13666">
        <w:rPr>
          <w:rFonts w:ascii="Times New Roman" w:hAnsi="Times New Roman" w:cs="Times New Roman"/>
          <w:sz w:val="24"/>
        </w:rPr>
        <w:fldChar w:fldCharType="separate"/>
      </w:r>
      <w:r w:rsidR="00B14519" w:rsidRPr="00A13666">
        <w:rPr>
          <w:rFonts w:ascii="Times New Roman" w:hAnsi="Times New Roman" w:cs="Times New Roman"/>
          <w:noProof/>
          <w:sz w:val="24"/>
        </w:rPr>
        <w:t>(Reuer et al., 2007)</w:t>
      </w:r>
      <w:r w:rsidR="008D3E19" w:rsidRPr="00A13666">
        <w:rPr>
          <w:rFonts w:ascii="Times New Roman" w:hAnsi="Times New Roman" w:cs="Times New Roman"/>
          <w:sz w:val="24"/>
        </w:rPr>
        <w:fldChar w:fldCharType="end"/>
      </w:r>
      <w:r w:rsidR="008D3E19" w:rsidRPr="00A13666">
        <w:rPr>
          <w:rFonts w:ascii="Times New Roman" w:hAnsi="Times New Roman" w:cs="Times New Roman"/>
          <w:sz w:val="24"/>
        </w:rPr>
        <w:t xml:space="preserve"> might be employed to </w:t>
      </w:r>
      <w:r w:rsidR="0066122C" w:rsidRPr="00A13666">
        <w:rPr>
          <w:rFonts w:ascii="Times New Roman" w:hAnsi="Times New Roman" w:cs="Times New Roman"/>
          <w:sz w:val="24"/>
        </w:rPr>
        <w:t>more accurately constrain th</w:t>
      </w:r>
      <w:r w:rsidR="00D96151" w:rsidRPr="00A13666">
        <w:rPr>
          <w:rFonts w:ascii="Times New Roman" w:hAnsi="Times New Roman" w:cs="Times New Roman"/>
          <w:sz w:val="24"/>
        </w:rPr>
        <w:t>ese</w:t>
      </w:r>
      <w:r w:rsidR="0066122C" w:rsidRPr="00A13666">
        <w:rPr>
          <w:rFonts w:ascii="Times New Roman" w:hAnsi="Times New Roman" w:cs="Times New Roman"/>
          <w:sz w:val="24"/>
        </w:rPr>
        <w:t xml:space="preserve"> term</w:t>
      </w:r>
      <w:r w:rsidR="003E620B" w:rsidRPr="00A13666">
        <w:rPr>
          <w:rFonts w:ascii="Times New Roman" w:hAnsi="Times New Roman" w:cs="Times New Roman"/>
          <w:sz w:val="24"/>
        </w:rPr>
        <w:t>s</w:t>
      </w:r>
      <w:r w:rsidR="0066122C" w:rsidRPr="00A13666">
        <w:rPr>
          <w:rFonts w:ascii="Times New Roman" w:hAnsi="Times New Roman" w:cs="Times New Roman"/>
          <w:sz w:val="24"/>
        </w:rPr>
        <w:t>.</w:t>
      </w:r>
      <w:r w:rsidR="00BF53C8" w:rsidRPr="00A13666">
        <w:rPr>
          <w:rFonts w:ascii="Times New Roman" w:hAnsi="Times New Roman" w:cs="Times New Roman"/>
          <w:sz w:val="24"/>
        </w:rPr>
        <w:t xml:space="preserve"> </w:t>
      </w:r>
      <w:r w:rsidR="002E7F8C" w:rsidRPr="00A13666">
        <w:rPr>
          <w:rFonts w:ascii="Times New Roman" w:hAnsi="Times New Roman" w:cs="Times New Roman"/>
          <w:sz w:val="24"/>
        </w:rPr>
        <w:t xml:space="preserve">Due to our lack of reliable means to estimate </w:t>
      </w:r>
      <w:r w:rsidR="00A91924" w:rsidRPr="00A13666">
        <w:rPr>
          <w:rFonts w:ascii="Times New Roman" w:hAnsi="Times New Roman" w:cs="Times New Roman"/>
          <w:sz w:val="24"/>
        </w:rPr>
        <w:t>subsurface O</w:t>
      </w:r>
      <w:r w:rsidR="00A91924" w:rsidRPr="00A13666">
        <w:rPr>
          <w:rFonts w:ascii="Times New Roman" w:hAnsi="Times New Roman" w:cs="Times New Roman"/>
          <w:sz w:val="24"/>
          <w:vertAlign w:val="subscript"/>
        </w:rPr>
        <w:t>2</w:t>
      </w:r>
      <w:r w:rsidR="00A91924" w:rsidRPr="00A13666">
        <w:rPr>
          <w:rFonts w:ascii="Times New Roman" w:hAnsi="Times New Roman" w:cs="Times New Roman"/>
          <w:sz w:val="24"/>
        </w:rPr>
        <w:t xml:space="preserve"> gradients, eddy diffusivities, vertical velocities, and MLD changes prior to our arrival onsite, however, we </w:t>
      </w:r>
      <w:r w:rsidR="0020602C" w:rsidRPr="00A13666">
        <w:rPr>
          <w:rFonts w:ascii="Times New Roman" w:hAnsi="Times New Roman" w:cs="Times New Roman"/>
          <w:sz w:val="24"/>
        </w:rPr>
        <w:t xml:space="preserve">were unable to evaluate </w:t>
      </w:r>
      <w:proofErr w:type="spellStart"/>
      <w:r w:rsidR="0020602C" w:rsidRPr="00A13666">
        <w:rPr>
          <w:rFonts w:ascii="Times New Roman" w:hAnsi="Times New Roman" w:cs="Times New Roman"/>
          <w:sz w:val="24"/>
        </w:rPr>
        <w:t>F</w:t>
      </w:r>
      <w:r w:rsidR="0020602C" w:rsidRPr="00A13666">
        <w:rPr>
          <w:rFonts w:ascii="Times New Roman" w:hAnsi="Times New Roman" w:cs="Times New Roman"/>
          <w:sz w:val="24"/>
          <w:vertAlign w:val="subscript"/>
        </w:rPr>
        <w:t>v</w:t>
      </w:r>
      <w:proofErr w:type="spellEnd"/>
      <w:r w:rsidR="0020602C" w:rsidRPr="00A13666">
        <w:rPr>
          <w:rFonts w:ascii="Times New Roman" w:hAnsi="Times New Roman" w:cs="Times New Roman"/>
          <w:sz w:val="24"/>
        </w:rPr>
        <w:t>, F</w:t>
      </w:r>
      <w:r w:rsidR="0020602C" w:rsidRPr="00A13666">
        <w:rPr>
          <w:rFonts w:ascii="Times New Roman" w:hAnsi="Times New Roman" w:cs="Times New Roman"/>
          <w:sz w:val="24"/>
          <w:vertAlign w:val="subscript"/>
        </w:rPr>
        <w:t>e</w:t>
      </w:r>
      <w:r w:rsidR="0020602C" w:rsidRPr="00A13666">
        <w:rPr>
          <w:rFonts w:ascii="Times New Roman" w:hAnsi="Times New Roman" w:cs="Times New Roman"/>
          <w:sz w:val="24"/>
        </w:rPr>
        <w:t xml:space="preserve">, and </w:t>
      </w:r>
      <w:proofErr w:type="spellStart"/>
      <w:r w:rsidR="0020602C" w:rsidRPr="00A13666">
        <w:rPr>
          <w:rFonts w:ascii="Times New Roman" w:hAnsi="Times New Roman" w:cs="Times New Roman"/>
          <w:sz w:val="24"/>
        </w:rPr>
        <w:t>F</w:t>
      </w:r>
      <w:r w:rsidR="0020602C" w:rsidRPr="00A13666">
        <w:rPr>
          <w:rFonts w:ascii="Times New Roman" w:hAnsi="Times New Roman" w:cs="Times New Roman"/>
          <w:sz w:val="24"/>
          <w:vertAlign w:val="subscript"/>
        </w:rPr>
        <w:t>adv</w:t>
      </w:r>
      <w:proofErr w:type="spellEnd"/>
      <w:r w:rsidR="0020602C" w:rsidRPr="00A13666">
        <w:rPr>
          <w:rFonts w:ascii="Times New Roman" w:hAnsi="Times New Roman" w:cs="Times New Roman"/>
          <w:sz w:val="24"/>
        </w:rPr>
        <w:t xml:space="preserve"> over a longer, more appropriate timescale.</w:t>
      </w:r>
      <w:r w:rsidR="00A91924" w:rsidRPr="00A13666">
        <w:rPr>
          <w:rFonts w:ascii="Times New Roman" w:hAnsi="Times New Roman" w:cs="Times New Roman"/>
          <w:sz w:val="24"/>
        </w:rPr>
        <w:t xml:space="preserve"> </w:t>
      </w:r>
      <w:r w:rsidR="009E6E6B" w:rsidRPr="00A13666">
        <w:rPr>
          <w:rFonts w:ascii="Times New Roman" w:hAnsi="Times New Roman" w:cs="Times New Roman"/>
          <w:sz w:val="24"/>
        </w:rPr>
        <w:t>Furthermore</w:t>
      </w:r>
      <w:r w:rsidRPr="00A13666">
        <w:rPr>
          <w:rFonts w:ascii="Times New Roman" w:hAnsi="Times New Roman" w:cs="Times New Roman"/>
          <w:sz w:val="24"/>
        </w:rPr>
        <w:t>, o</w:t>
      </w:r>
      <w:r w:rsidR="00C94E6D" w:rsidRPr="00A13666">
        <w:rPr>
          <w:rFonts w:ascii="Times New Roman" w:hAnsi="Times New Roman" w:cs="Times New Roman"/>
          <w:sz w:val="24"/>
        </w:rPr>
        <w:t xml:space="preserve">ur </w:t>
      </w:r>
      <w:proofErr w:type="spellStart"/>
      <w:r w:rsidR="00856A8F" w:rsidRPr="00A13666">
        <w:rPr>
          <w:rFonts w:ascii="Times New Roman" w:hAnsi="Times New Roman" w:cs="Times New Roman"/>
          <w:sz w:val="24"/>
        </w:rPr>
        <w:t>Lagrangian</w:t>
      </w:r>
      <w:proofErr w:type="spellEnd"/>
      <w:r w:rsidR="00856A8F" w:rsidRPr="00A13666">
        <w:rPr>
          <w:rFonts w:ascii="Times New Roman" w:hAnsi="Times New Roman" w:cs="Times New Roman"/>
          <w:sz w:val="24"/>
        </w:rPr>
        <w:t xml:space="preserve"> study approach </w:t>
      </w:r>
      <w:r w:rsidR="009E6E6B" w:rsidRPr="00A13666">
        <w:rPr>
          <w:rFonts w:ascii="Times New Roman" w:hAnsi="Times New Roman" w:cs="Times New Roman"/>
          <w:sz w:val="24"/>
        </w:rPr>
        <w:t xml:space="preserve">here </w:t>
      </w:r>
      <w:r w:rsidR="00856A8F" w:rsidRPr="00A13666">
        <w:rPr>
          <w:rFonts w:ascii="Times New Roman" w:hAnsi="Times New Roman" w:cs="Times New Roman"/>
          <w:sz w:val="24"/>
        </w:rPr>
        <w:t xml:space="preserve">allowed us </w:t>
      </w:r>
      <w:r w:rsidR="009033A5" w:rsidRPr="00A13666">
        <w:rPr>
          <w:rFonts w:ascii="Times New Roman" w:hAnsi="Times New Roman" w:cs="Times New Roman"/>
          <w:sz w:val="24"/>
        </w:rPr>
        <w:t xml:space="preserve">to neglect horizontal advective fluxes and focus only on vertical terms. When using </w:t>
      </w:r>
      <w:proofErr w:type="gramStart"/>
      <w:r w:rsidR="009033A5" w:rsidRPr="00A13666">
        <w:rPr>
          <w:rFonts w:ascii="Times New Roman" w:hAnsi="Times New Roman" w:cs="Times New Roman"/>
          <w:sz w:val="24"/>
        </w:rPr>
        <w:t>a</w:t>
      </w:r>
      <w:r w:rsidR="00190366" w:rsidRPr="00A13666">
        <w:rPr>
          <w:rFonts w:ascii="Times New Roman" w:hAnsi="Times New Roman" w:cs="Times New Roman"/>
          <w:sz w:val="24"/>
        </w:rPr>
        <w:t>n</w:t>
      </w:r>
      <w:proofErr w:type="gramEnd"/>
      <w:r w:rsidR="009033A5" w:rsidRPr="00A13666">
        <w:rPr>
          <w:rFonts w:ascii="Times New Roman" w:hAnsi="Times New Roman" w:cs="Times New Roman"/>
          <w:sz w:val="24"/>
        </w:rPr>
        <w:t xml:space="preserve"> Eulerian sampling approach</w:t>
      </w:r>
      <w:r w:rsidR="00236B72" w:rsidRPr="00A13666">
        <w:rPr>
          <w:rFonts w:ascii="Times New Roman" w:hAnsi="Times New Roman" w:cs="Times New Roman"/>
          <w:sz w:val="24"/>
        </w:rPr>
        <w:t>, the inclusion of horizontal advection terms might lead to significant impacts</w:t>
      </w:r>
      <w:r w:rsidR="00424ED8" w:rsidRPr="00A13666">
        <w:rPr>
          <w:rFonts w:ascii="Times New Roman" w:hAnsi="Times New Roman" w:cs="Times New Roman"/>
          <w:sz w:val="24"/>
        </w:rPr>
        <w:t>.</w:t>
      </w:r>
      <w:r w:rsidR="00D55B06">
        <w:rPr>
          <w:rFonts w:ascii="Times New Roman" w:hAnsi="Times New Roman" w:cs="Times New Roman"/>
          <w:sz w:val="24"/>
        </w:rPr>
        <w:t xml:space="preserve"> </w:t>
      </w:r>
      <w:r w:rsidR="00152FBD">
        <w:rPr>
          <w:rFonts w:ascii="Times New Roman" w:hAnsi="Times New Roman" w:cs="Times New Roman"/>
          <w:sz w:val="24"/>
        </w:rPr>
        <w:t xml:space="preserve">We further note that Eulerian surveys of </w:t>
      </w:r>
      <w:proofErr w:type="spellStart"/>
      <w:r w:rsidR="001B577C">
        <w:rPr>
          <w:rFonts w:ascii="Times New Roman" w:hAnsi="Times New Roman" w:cs="Times New Roman"/>
          <w:sz w:val="24"/>
        </w:rPr>
        <w:t>NCP</w:t>
      </w:r>
      <w:r w:rsidR="001B577C">
        <w:rPr>
          <w:rFonts w:ascii="Times New Roman" w:hAnsi="Times New Roman" w:cs="Times New Roman"/>
          <w:sz w:val="24"/>
          <w:vertAlign w:val="subscript"/>
        </w:rPr>
        <w:t>prior</w:t>
      </w:r>
      <w:proofErr w:type="spellEnd"/>
      <w:r w:rsidR="00152FBD">
        <w:rPr>
          <w:rFonts w:ascii="Times New Roman" w:hAnsi="Times New Roman" w:cs="Times New Roman"/>
          <w:sz w:val="24"/>
        </w:rPr>
        <w:t xml:space="preserve"> in fact represent point measurements of </w:t>
      </w:r>
      <w:r w:rsidR="001B577C">
        <w:rPr>
          <w:rFonts w:ascii="Times New Roman" w:hAnsi="Times New Roman" w:cs="Times New Roman"/>
          <w:sz w:val="24"/>
        </w:rPr>
        <w:t xml:space="preserve">exponentially-weighted NCP over the past </w:t>
      </w:r>
      <w:proofErr w:type="spellStart"/>
      <w:r w:rsidR="001B577C">
        <w:rPr>
          <w:rFonts w:ascii="Times New Roman" w:hAnsi="Times New Roman" w:cs="Times New Roman"/>
          <w:sz w:val="24"/>
        </w:rPr>
        <w:t>Lagrangian</w:t>
      </w:r>
      <w:proofErr w:type="spellEnd"/>
      <w:r w:rsidR="001B577C">
        <w:rPr>
          <w:rFonts w:ascii="Times New Roman" w:hAnsi="Times New Roman" w:cs="Times New Roman"/>
          <w:sz w:val="24"/>
        </w:rPr>
        <w:t xml:space="preserve"> path of the water parcel, meaning that </w:t>
      </w:r>
      <w:r w:rsidR="00CA0B4F">
        <w:rPr>
          <w:rFonts w:ascii="Times New Roman" w:hAnsi="Times New Roman" w:cs="Times New Roman"/>
          <w:sz w:val="24"/>
        </w:rPr>
        <w:t xml:space="preserve">an ideal accounting of vertical fluxes would </w:t>
      </w:r>
      <w:r w:rsidR="002776E8">
        <w:rPr>
          <w:rFonts w:ascii="Times New Roman" w:hAnsi="Times New Roman" w:cs="Times New Roman"/>
          <w:sz w:val="24"/>
        </w:rPr>
        <w:t>hypothetically track the influence of such terms in space and time along the same path.</w:t>
      </w:r>
      <w:r w:rsidR="00161803">
        <w:rPr>
          <w:rFonts w:ascii="Times New Roman" w:hAnsi="Times New Roman" w:cs="Times New Roman"/>
          <w:sz w:val="24"/>
        </w:rPr>
        <w:t xml:space="preserve"> </w:t>
      </w:r>
      <w:r w:rsidR="003919CB" w:rsidRPr="003919CB">
        <w:rPr>
          <w:rFonts w:ascii="Times New Roman" w:hAnsi="Times New Roman" w:cs="Times New Roman"/>
          <w:sz w:val="24"/>
        </w:rPr>
        <w:t xml:space="preserve">One potentially fruitful approach for future incorporation of vertical advection into NCP calculations would be to use mean upwelling velocities derived from simulated </w:t>
      </w:r>
      <w:proofErr w:type="spellStart"/>
      <w:r w:rsidR="003919CB" w:rsidRPr="003919CB">
        <w:rPr>
          <w:rFonts w:ascii="Times New Roman" w:hAnsi="Times New Roman" w:cs="Times New Roman"/>
          <w:sz w:val="24"/>
        </w:rPr>
        <w:t>Lagrangian</w:t>
      </w:r>
      <w:proofErr w:type="spellEnd"/>
      <w:r w:rsidR="003919CB" w:rsidRPr="003919CB">
        <w:rPr>
          <w:rFonts w:ascii="Times New Roman" w:hAnsi="Times New Roman" w:cs="Times New Roman"/>
          <w:sz w:val="24"/>
        </w:rPr>
        <w:t xml:space="preserve"> particles, rather than velocities from the Eulerian model.  If such </w:t>
      </w:r>
      <w:proofErr w:type="spellStart"/>
      <w:r w:rsidR="003919CB" w:rsidRPr="003919CB">
        <w:rPr>
          <w:rFonts w:ascii="Times New Roman" w:hAnsi="Times New Roman" w:cs="Times New Roman"/>
          <w:sz w:val="24"/>
        </w:rPr>
        <w:t>Lagrangian</w:t>
      </w:r>
      <w:proofErr w:type="spellEnd"/>
      <w:r w:rsidR="003919CB" w:rsidRPr="003919CB">
        <w:rPr>
          <w:rFonts w:ascii="Times New Roman" w:hAnsi="Times New Roman" w:cs="Times New Roman"/>
          <w:sz w:val="24"/>
        </w:rPr>
        <w:t xml:space="preserve"> particles were released backwards in time from the measurement location their dispersion in space would give an estimate of the multiple historical upwelling trajectories that brought water to the sampling location.  Such a </w:t>
      </w:r>
      <w:proofErr w:type="spellStart"/>
      <w:r w:rsidR="003919CB" w:rsidRPr="003919CB">
        <w:rPr>
          <w:rFonts w:ascii="Times New Roman" w:hAnsi="Times New Roman" w:cs="Times New Roman"/>
          <w:sz w:val="24"/>
        </w:rPr>
        <w:t>Lagrangian</w:t>
      </w:r>
      <w:proofErr w:type="spellEnd"/>
      <w:r w:rsidR="003919CB" w:rsidRPr="003919CB">
        <w:rPr>
          <w:rFonts w:ascii="Times New Roman" w:hAnsi="Times New Roman" w:cs="Times New Roman"/>
          <w:sz w:val="24"/>
        </w:rPr>
        <w:t xml:space="preserve"> model is, however, beyond the scope of this study.  </w:t>
      </w:r>
    </w:p>
    <w:p w14:paraId="5BA3197F" w14:textId="58AD503B" w:rsidR="00C82526" w:rsidRPr="00033514" w:rsidRDefault="00C82526" w:rsidP="00C82526">
      <w:pPr>
        <w:spacing w:line="480" w:lineRule="auto"/>
        <w:ind w:firstLine="720"/>
        <w:contextualSpacing/>
        <w:rPr>
          <w:rFonts w:ascii="Times New Roman" w:hAnsi="Times New Roman" w:cs="Times New Roman"/>
          <w:sz w:val="24"/>
        </w:rPr>
      </w:pPr>
      <w:r w:rsidRPr="00A13666">
        <w:rPr>
          <w:rFonts w:ascii="Times New Roman" w:hAnsi="Times New Roman" w:cs="Times New Roman"/>
          <w:sz w:val="24"/>
        </w:rPr>
        <w:t xml:space="preserve">At a minimum, vertical profiles of oxygen from frequent CTD casts can be employed as demonstrated here to </w:t>
      </w:r>
      <w:r w:rsidR="00F32E9D" w:rsidRPr="00A13666">
        <w:rPr>
          <w:rFonts w:ascii="Times New Roman" w:hAnsi="Times New Roman" w:cs="Times New Roman"/>
          <w:sz w:val="24"/>
        </w:rPr>
        <w:t xml:space="preserve">assess </w:t>
      </w:r>
      <w:r w:rsidRPr="00A13666">
        <w:rPr>
          <w:rFonts w:ascii="Times New Roman" w:hAnsi="Times New Roman" w:cs="Times New Roman"/>
          <w:sz w:val="24"/>
        </w:rPr>
        <w:t>the impact of these factors. Preferably, discrete or high-frequency vertical sampling of the O</w:t>
      </w:r>
      <w:r w:rsidRPr="00A13666">
        <w:rPr>
          <w:rFonts w:ascii="Times New Roman" w:hAnsi="Times New Roman" w:cs="Times New Roman"/>
          <w:sz w:val="24"/>
          <w:vertAlign w:val="subscript"/>
        </w:rPr>
        <w:t>2</w:t>
      </w:r>
      <w:r w:rsidRPr="00A13666">
        <w:rPr>
          <w:rFonts w:ascii="Times New Roman" w:hAnsi="Times New Roman" w:cs="Times New Roman"/>
          <w:sz w:val="24"/>
        </w:rPr>
        <w:t>/</w:t>
      </w:r>
      <w:proofErr w:type="spellStart"/>
      <w:r w:rsidRPr="00A13666">
        <w:rPr>
          <w:rFonts w:ascii="Times New Roman" w:hAnsi="Times New Roman" w:cs="Times New Roman"/>
          <w:sz w:val="24"/>
        </w:rPr>
        <w:t>Ar</w:t>
      </w:r>
      <w:proofErr w:type="spellEnd"/>
      <w:r w:rsidRPr="00A13666">
        <w:rPr>
          <w:rFonts w:ascii="Times New Roman" w:hAnsi="Times New Roman" w:cs="Times New Roman"/>
          <w:sz w:val="24"/>
        </w:rPr>
        <w:t xml:space="preserve"> ratio with depth can greatly improve the accuracy and confidence of such calculations. At the same time, the recently-developed N</w:t>
      </w:r>
      <w:r w:rsidRPr="00A13666">
        <w:rPr>
          <w:rFonts w:ascii="Times New Roman" w:hAnsi="Times New Roman" w:cs="Times New Roman"/>
          <w:sz w:val="24"/>
          <w:vertAlign w:val="subscript"/>
        </w:rPr>
        <w:t>2</w:t>
      </w:r>
      <w:r w:rsidRPr="00A13666">
        <w:rPr>
          <w:rFonts w:ascii="Times New Roman" w:hAnsi="Times New Roman" w:cs="Times New Roman"/>
          <w:sz w:val="24"/>
        </w:rPr>
        <w:t xml:space="preserve">O method </w:t>
      </w:r>
      <w:r w:rsidRPr="00A13666">
        <w:rPr>
          <w:rFonts w:ascii="Times New Roman" w:hAnsi="Times New Roman" w:cs="Times New Roman"/>
          <w:sz w:val="24"/>
        </w:rPr>
        <w:fldChar w:fldCharType="begin"/>
      </w:r>
      <w:r w:rsidR="00B14519" w:rsidRPr="00A13666">
        <w:rPr>
          <w:rFonts w:ascii="Times New Roman" w:hAnsi="Times New Roman" w:cs="Times New Roman"/>
          <w:sz w:val="24"/>
        </w:rPr>
        <w:instrText xml:space="preserve"> ADDIN EN.CITE &lt;EndNote&gt;&lt;Cite&gt;&lt;Author&gt;Cassar&lt;/Author&gt;&lt;Year&gt;2014&lt;/Year&gt;&lt;RecNum&gt;625&lt;/RecNum&gt;&lt;DisplayText&gt;(Cassar et al., 2014)&lt;/DisplayText&gt;&lt;record&gt;&lt;rec-number&gt;625&lt;/rec-number&gt;&lt;foreign-keys&gt;&lt;key app="EN" db-id="5serpfttlaazrbezaeapsws025wrrzs2v9rx" timestamp="1546980140" guid="03d31e4c-0cce-4910-ba0e-1599d5ca05bc"&gt;625&lt;/key&gt;&lt;/foreign-keys&gt;&lt;ref-type name="Journal Article"&gt;17&lt;/ref-type&gt;&lt;contributors&gt;&lt;authors&gt;&lt;author&gt;Cassar&lt;/author&gt;&lt;author&gt;Nevison, C.&lt;/author&gt;&lt;author&gt;Manizza, M.&lt;/author&gt;&lt;/authors&gt;&lt;/contributors&gt;&lt;titles&gt;&lt;title&gt;Correcting oceanic O2/Ar-net community production estimates for vertical mixing using N2O observations&lt;/title&gt;&lt;secondary-title&gt;Geophysical Research Letters&lt;/secondary-title&gt;&lt;/titles&gt;&lt;periodical&gt;&lt;full-title&gt;Geophysical Research Letters&lt;/full-title&gt;&lt;/periodical&gt;&lt;pages&gt;8961-8970&lt;/pages&gt;&lt;volume&gt;41&lt;/volume&gt;&lt;number&gt;24&lt;/number&gt;&lt;keywords&gt;&lt;keyword&gt;net community production&lt;/keyword&gt;&lt;keyword&gt;N2O&lt;/keyword&gt;&lt;keyword&gt;oxygen&lt;/keyword&gt;&lt;keyword&gt;O2/Ar&lt;/keyword&gt;&lt;/keywords&gt;&lt;dates&gt;&lt;year&gt;2014&lt;/year&gt;&lt;pub-dates&gt;&lt;date&gt;2014/12/28&lt;/date&gt;&lt;/pub-dates&gt;&lt;/dates&gt;&lt;publisher&gt;John Wiley &amp;amp; Sons, Ltd&lt;/publisher&gt;&lt;isbn&gt;0094-8276&lt;/isbn&gt;&lt;urls&gt;&lt;related-urls&gt;&lt;url&gt;https://doi.org/10.1002/2014GL062040&lt;/url&gt;&lt;/related-urls&gt;&lt;/urls&gt;&lt;electronic-resource-num&gt;10.1002/2014GL062040&lt;/electronic-resource-num&gt;&lt;access-date&gt;2019/01/08&lt;/access-date&gt;&lt;/record&gt;&lt;/Cite&gt;&lt;/EndNote&gt;</w:instrText>
      </w:r>
      <w:r w:rsidRPr="00A13666">
        <w:rPr>
          <w:rFonts w:ascii="Times New Roman" w:hAnsi="Times New Roman" w:cs="Times New Roman"/>
          <w:sz w:val="24"/>
        </w:rPr>
        <w:fldChar w:fldCharType="separate"/>
      </w:r>
      <w:r w:rsidR="00B14519" w:rsidRPr="00A13666">
        <w:rPr>
          <w:rFonts w:ascii="Times New Roman" w:hAnsi="Times New Roman" w:cs="Times New Roman"/>
          <w:noProof/>
          <w:sz w:val="24"/>
        </w:rPr>
        <w:t>(Cassar et al., 2014)</w:t>
      </w:r>
      <w:r w:rsidRPr="00A13666">
        <w:rPr>
          <w:rFonts w:ascii="Times New Roman" w:hAnsi="Times New Roman" w:cs="Times New Roman"/>
          <w:sz w:val="24"/>
        </w:rPr>
        <w:fldChar w:fldCharType="end"/>
      </w:r>
      <w:r w:rsidRPr="00A13666">
        <w:rPr>
          <w:rFonts w:ascii="Times New Roman" w:hAnsi="Times New Roman" w:cs="Times New Roman"/>
          <w:sz w:val="24"/>
        </w:rPr>
        <w:t xml:space="preserve"> </w:t>
      </w:r>
      <w:r w:rsidRPr="00A13666">
        <w:rPr>
          <w:rFonts w:ascii="Times New Roman" w:hAnsi="Times New Roman" w:cs="Times New Roman"/>
          <w:sz w:val="24"/>
        </w:rPr>
        <w:lastRenderedPageBreak/>
        <w:t xml:space="preserve">also shows promise </w:t>
      </w:r>
      <w:r w:rsidR="00E05770" w:rsidRPr="00A13666">
        <w:rPr>
          <w:rFonts w:ascii="Times New Roman" w:hAnsi="Times New Roman" w:cs="Times New Roman"/>
          <w:sz w:val="24"/>
        </w:rPr>
        <w:fldChar w:fldCharType="begin"/>
      </w:r>
      <w:r w:rsidR="00B14519" w:rsidRPr="00A13666">
        <w:rPr>
          <w:rFonts w:ascii="Times New Roman" w:hAnsi="Times New Roman" w:cs="Times New Roman"/>
          <w:sz w:val="24"/>
        </w:rPr>
        <w:instrText xml:space="preserve"> ADDIN EN.CITE &lt;EndNote&gt;&lt;Cite&gt;&lt;Author&gt;Izett&lt;/Author&gt;&lt;Year&gt;2018&lt;/Year&gt;&lt;RecNum&gt;506&lt;/RecNum&gt;&lt;DisplayText&gt;(Izett et al., 2018)&lt;/DisplayText&gt;&lt;record&gt;&lt;rec-number&gt;506&lt;/rec-number&gt;&lt;foreign-keys&gt;&lt;key app="EN" db-id="5serpfttlaazrbezaeapsws025wrrzs2v9rx" timestamp="1525650035" guid="d1040622-d59e-4ce6-9ad4-44af23a37a2e"&gt;506&lt;/key&gt;&lt;/foreign-keys&gt;&lt;ref-type name="Journal Article"&gt;17&lt;/ref-type&gt;&lt;contributors&gt;&lt;authors&gt;&lt;author&gt;Izett, R. W.&lt;/author&gt;&lt;author&gt;Manning, C. C.&lt;/author&gt;&lt;author&gt;Hamme, R. C.&lt;/author&gt;&lt;author&gt;Tortell, P. D.&lt;/author&gt;&lt;/authors&gt;&lt;/contributors&gt;&lt;titles&gt;&lt;title&gt;Refined Estimates of Net Community Production in the Subarctic Northeast Pacific Derived From O-2/Ar Measurements With N2O-Based Corrections for Vertical Mixing&lt;/title&gt;&lt;secondary-title&gt;Global Biogeochemical Cycles&lt;/secondary-title&gt;&lt;/titles&gt;&lt;periodical&gt;&lt;full-title&gt;Global Biogeochemical Cycles&lt;/full-title&gt;&lt;/periodical&gt;&lt;pages&gt;326-350&lt;/pages&gt;&lt;volume&gt;32&lt;/volume&gt;&lt;number&gt;3&lt;/number&gt;&lt;dates&gt;&lt;year&gt;2018&lt;/year&gt;&lt;pub-dates&gt;&lt;date&gt;Mar&lt;/date&gt;&lt;/pub-dates&gt;&lt;/dates&gt;&lt;isbn&gt;0886-6236&lt;/isbn&gt;&lt;accession-num&gt;WOS:000430105900001&lt;/accession-num&gt;&lt;urls&gt;&lt;related-urls&gt;&lt;url&gt;&amp;lt;Go to ISI&amp;gt;://WOS:000430105900001&lt;/url&gt;&lt;/related-urls&gt;&lt;/urls&gt;&lt;electronic-resource-num&gt;10.1002/2017gb005792&lt;/electronic-resource-num&gt;&lt;/record&gt;&lt;/Cite&gt;&lt;/EndNote&gt;</w:instrText>
      </w:r>
      <w:r w:rsidR="00E05770" w:rsidRPr="00A13666">
        <w:rPr>
          <w:rFonts w:ascii="Times New Roman" w:hAnsi="Times New Roman" w:cs="Times New Roman"/>
          <w:sz w:val="24"/>
        </w:rPr>
        <w:fldChar w:fldCharType="separate"/>
      </w:r>
      <w:r w:rsidR="00B14519" w:rsidRPr="00A13666">
        <w:rPr>
          <w:rFonts w:ascii="Times New Roman" w:hAnsi="Times New Roman" w:cs="Times New Roman"/>
          <w:noProof/>
          <w:sz w:val="24"/>
        </w:rPr>
        <w:t>(Izett et al., 2018)</w:t>
      </w:r>
      <w:r w:rsidR="00E05770" w:rsidRPr="00A13666">
        <w:rPr>
          <w:rFonts w:ascii="Times New Roman" w:hAnsi="Times New Roman" w:cs="Times New Roman"/>
          <w:sz w:val="24"/>
        </w:rPr>
        <w:fldChar w:fldCharType="end"/>
      </w:r>
      <w:r w:rsidR="00E05770" w:rsidRPr="00A13666">
        <w:rPr>
          <w:rFonts w:ascii="Times New Roman" w:hAnsi="Times New Roman" w:cs="Times New Roman"/>
          <w:sz w:val="24"/>
        </w:rPr>
        <w:t xml:space="preserve"> </w:t>
      </w:r>
      <w:r w:rsidRPr="00A13666">
        <w:rPr>
          <w:rFonts w:ascii="Times New Roman" w:hAnsi="Times New Roman" w:cs="Times New Roman"/>
          <w:sz w:val="24"/>
        </w:rPr>
        <w:t xml:space="preserve">as an approach for correcting the influence of vertical fluxes by simultaneously quantifying </w:t>
      </w:r>
      <w:r w:rsidR="008E4FFD" w:rsidRPr="00A13666">
        <w:rPr>
          <w:rFonts w:ascii="Times New Roman" w:hAnsi="Times New Roman" w:cs="Times New Roman"/>
          <w:sz w:val="24"/>
        </w:rPr>
        <w:t xml:space="preserve">multiple </w:t>
      </w:r>
      <w:r w:rsidRPr="00A13666">
        <w:rPr>
          <w:rFonts w:ascii="Times New Roman" w:hAnsi="Times New Roman" w:cs="Times New Roman"/>
          <w:sz w:val="24"/>
        </w:rPr>
        <w:t>sources of vertical mixing.</w:t>
      </w:r>
      <w:r w:rsidR="00C40598" w:rsidRPr="00A13666">
        <w:rPr>
          <w:rFonts w:ascii="Times New Roman" w:hAnsi="Times New Roman" w:cs="Times New Roman"/>
          <w:sz w:val="24"/>
        </w:rPr>
        <w:t xml:space="preserve"> </w:t>
      </w:r>
      <w:r w:rsidR="00862904">
        <w:rPr>
          <w:rFonts w:ascii="Times New Roman" w:hAnsi="Times New Roman" w:cs="Times New Roman"/>
          <w:sz w:val="24"/>
        </w:rPr>
        <w:t xml:space="preserve">We </w:t>
      </w:r>
      <w:r w:rsidR="001C3D95">
        <w:rPr>
          <w:rFonts w:ascii="Times New Roman" w:hAnsi="Times New Roman" w:cs="Times New Roman"/>
          <w:sz w:val="24"/>
        </w:rPr>
        <w:t>suggest that this method simplifies the complications detailed above regarding attempts to model vertical physical O</w:t>
      </w:r>
      <w:r w:rsidR="001C3D95">
        <w:rPr>
          <w:rFonts w:ascii="Times New Roman" w:hAnsi="Times New Roman" w:cs="Times New Roman"/>
          <w:sz w:val="24"/>
          <w:vertAlign w:val="subscript"/>
        </w:rPr>
        <w:t>2</w:t>
      </w:r>
      <w:r w:rsidR="001C3D95">
        <w:rPr>
          <w:rFonts w:ascii="Times New Roman" w:hAnsi="Times New Roman" w:cs="Times New Roman"/>
          <w:sz w:val="24"/>
        </w:rPr>
        <w:t>/</w:t>
      </w:r>
      <w:proofErr w:type="spellStart"/>
      <w:r w:rsidR="001C3D95">
        <w:rPr>
          <w:rFonts w:ascii="Times New Roman" w:hAnsi="Times New Roman" w:cs="Times New Roman"/>
          <w:sz w:val="24"/>
        </w:rPr>
        <w:t>Ar</w:t>
      </w:r>
      <w:proofErr w:type="spellEnd"/>
      <w:r w:rsidR="001C3D95">
        <w:rPr>
          <w:rFonts w:ascii="Times New Roman" w:hAnsi="Times New Roman" w:cs="Times New Roman"/>
          <w:sz w:val="24"/>
        </w:rPr>
        <w:t xml:space="preserve"> fluxes </w:t>
      </w:r>
      <w:r w:rsidR="00954653">
        <w:rPr>
          <w:rFonts w:ascii="Times New Roman" w:hAnsi="Times New Roman" w:cs="Times New Roman"/>
          <w:sz w:val="24"/>
        </w:rPr>
        <w:t xml:space="preserve">and </w:t>
      </w:r>
      <w:r w:rsidR="003821C2">
        <w:rPr>
          <w:rFonts w:ascii="Times New Roman" w:hAnsi="Times New Roman" w:cs="Times New Roman"/>
          <w:sz w:val="24"/>
        </w:rPr>
        <w:t xml:space="preserve">the difficulty of </w:t>
      </w:r>
      <w:r w:rsidR="00954653">
        <w:rPr>
          <w:rFonts w:ascii="Times New Roman" w:hAnsi="Times New Roman" w:cs="Times New Roman"/>
          <w:sz w:val="24"/>
        </w:rPr>
        <w:t>back-calculat</w:t>
      </w:r>
      <w:r w:rsidR="003821C2">
        <w:rPr>
          <w:rFonts w:ascii="Times New Roman" w:hAnsi="Times New Roman" w:cs="Times New Roman"/>
          <w:sz w:val="24"/>
        </w:rPr>
        <w:t>ing</w:t>
      </w:r>
      <w:r w:rsidR="00954653">
        <w:rPr>
          <w:rFonts w:ascii="Times New Roman" w:hAnsi="Times New Roman" w:cs="Times New Roman"/>
          <w:sz w:val="24"/>
        </w:rPr>
        <w:t xml:space="preserve"> their </w:t>
      </w:r>
      <w:r w:rsidR="003821C2">
        <w:rPr>
          <w:rFonts w:ascii="Times New Roman" w:hAnsi="Times New Roman" w:cs="Times New Roman"/>
          <w:sz w:val="24"/>
        </w:rPr>
        <w:t>magnitude</w:t>
      </w:r>
      <w:r w:rsidR="00954653">
        <w:rPr>
          <w:rFonts w:ascii="Times New Roman" w:hAnsi="Times New Roman" w:cs="Times New Roman"/>
          <w:sz w:val="24"/>
        </w:rPr>
        <w:t xml:space="preserve"> along the </w:t>
      </w:r>
      <w:proofErr w:type="spellStart"/>
      <w:r w:rsidR="00954653">
        <w:rPr>
          <w:rFonts w:ascii="Times New Roman" w:hAnsi="Times New Roman" w:cs="Times New Roman"/>
          <w:sz w:val="24"/>
        </w:rPr>
        <w:t>Lagrangian</w:t>
      </w:r>
      <w:proofErr w:type="spellEnd"/>
      <w:r w:rsidR="00954653">
        <w:rPr>
          <w:rFonts w:ascii="Times New Roman" w:hAnsi="Times New Roman" w:cs="Times New Roman"/>
          <w:sz w:val="24"/>
        </w:rPr>
        <w:t xml:space="preserve"> path traveled by sampled water masses.</w:t>
      </w:r>
      <w:r w:rsidR="00C57737">
        <w:rPr>
          <w:rFonts w:ascii="Times New Roman" w:hAnsi="Times New Roman" w:cs="Times New Roman"/>
          <w:sz w:val="24"/>
        </w:rPr>
        <w:t xml:space="preserve"> However, this </w:t>
      </w:r>
      <w:r w:rsidR="005221D3">
        <w:rPr>
          <w:rFonts w:ascii="Times New Roman" w:hAnsi="Times New Roman" w:cs="Times New Roman"/>
          <w:sz w:val="24"/>
        </w:rPr>
        <w:t>method is also limited by</w:t>
      </w:r>
      <w:r w:rsidR="009753BE">
        <w:rPr>
          <w:rFonts w:ascii="Times New Roman" w:hAnsi="Times New Roman" w:cs="Times New Roman"/>
          <w:sz w:val="24"/>
        </w:rPr>
        <w:t xml:space="preserve"> assumptions, including negligible N</w:t>
      </w:r>
      <w:r w:rsidR="009753BE">
        <w:rPr>
          <w:rFonts w:ascii="Times New Roman" w:hAnsi="Times New Roman" w:cs="Times New Roman"/>
          <w:sz w:val="24"/>
          <w:vertAlign w:val="subscript"/>
        </w:rPr>
        <w:t>2</w:t>
      </w:r>
      <w:r w:rsidR="009753BE">
        <w:rPr>
          <w:rFonts w:ascii="Times New Roman" w:hAnsi="Times New Roman" w:cs="Times New Roman"/>
          <w:sz w:val="24"/>
        </w:rPr>
        <w:t xml:space="preserve">O production in the mixed layer and </w:t>
      </w:r>
      <w:r w:rsidR="000C7FFA">
        <w:rPr>
          <w:rFonts w:ascii="Times New Roman" w:hAnsi="Times New Roman" w:cs="Times New Roman"/>
          <w:sz w:val="24"/>
        </w:rPr>
        <w:t>minimal horizontal heterogeneity.</w:t>
      </w:r>
      <w:r w:rsidR="00256B16">
        <w:rPr>
          <w:rFonts w:ascii="Times New Roman" w:hAnsi="Times New Roman" w:cs="Times New Roman"/>
          <w:sz w:val="24"/>
        </w:rPr>
        <w:t xml:space="preserve"> Alternatively, direct measurements of </w:t>
      </w:r>
      <w:r w:rsidR="00033514">
        <w:rPr>
          <w:rFonts w:ascii="Times New Roman" w:hAnsi="Times New Roman" w:cs="Times New Roman"/>
          <w:sz w:val="24"/>
        </w:rPr>
        <w:t xml:space="preserve">vertical mixing using approaches such as the </w:t>
      </w:r>
      <w:r w:rsidR="00033514">
        <w:rPr>
          <w:rFonts w:ascii="Times New Roman" w:hAnsi="Times New Roman" w:cs="Times New Roman"/>
          <w:sz w:val="24"/>
          <w:vertAlign w:val="superscript"/>
        </w:rPr>
        <w:t>7</w:t>
      </w:r>
      <w:r w:rsidR="00033514">
        <w:rPr>
          <w:rFonts w:ascii="Times New Roman" w:hAnsi="Times New Roman" w:cs="Times New Roman"/>
          <w:sz w:val="24"/>
        </w:rPr>
        <w:t xml:space="preserve">Be method </w:t>
      </w:r>
      <w:r w:rsidR="00282C70">
        <w:rPr>
          <w:rFonts w:ascii="Times New Roman" w:hAnsi="Times New Roman" w:cs="Times New Roman"/>
          <w:sz w:val="24"/>
        </w:rPr>
        <w:fldChar w:fldCharType="begin"/>
      </w:r>
      <w:r w:rsidR="00282C70">
        <w:rPr>
          <w:rFonts w:ascii="Times New Roman" w:hAnsi="Times New Roman" w:cs="Times New Roman"/>
          <w:sz w:val="24"/>
        </w:rPr>
        <w:instrText xml:space="preserve"> ADDIN EN.CITE &lt;EndNote&gt;&lt;Cite&gt;&lt;Author&gt;Kadko&lt;/Author&gt;&lt;Year&gt;2011&lt;/Year&gt;&lt;RecNum&gt;689&lt;/RecNum&gt;&lt;DisplayText&gt;(Kadko &amp;amp; Johns, 2011)&lt;/DisplayText&gt;&lt;record&gt;&lt;rec-number&gt;689&lt;/rec-number&gt;&lt;foreign-keys&gt;&lt;key app="EN" db-id="5serpfttlaazrbezaeapsws025wrrzs2v9rx" timestamp="1573350405"&gt;689&lt;/key&gt;&lt;/foreign-keys&gt;&lt;ref-type name="Journal Article"&gt;17&lt;/ref-type&gt;&lt;contributors&gt;&lt;authors&gt;&lt;author&gt;Kadko, David&lt;/author&gt;&lt;author&gt;Johns, William&lt;/author&gt;&lt;/authors&gt;&lt;/contributors&gt;&lt;titles&gt;&lt;title&gt;Inferring upwelling rates in the equatorial Atlantic using 7Be measurements in the upper ocean&lt;/title&gt;&lt;secondary-title&gt;Deep Sea Research Part I: Oceanographic Research Papers&lt;/secondary-title&gt;&lt;/titles&gt;&lt;periodical&gt;&lt;full-title&gt;Deep Sea Research Part I: Oceanographic Research Papers&lt;/full-title&gt;&lt;/periodical&gt;&lt;pages&gt;647-657&lt;/pages&gt;&lt;volume&gt;58&lt;/volume&gt;&lt;number&gt;6&lt;/number&gt;&lt;keywords&gt;&lt;keyword&gt;Upwelling&lt;/keyword&gt;&lt;keyword&gt;Tropical Atlantic&lt;/keyword&gt;&lt;keyword&gt;Ocean tracers&lt;/keyword&gt;&lt;keyword&gt;Ocean mixing&lt;/keyword&gt;&lt;keyword&gt;Radioisotopes&lt;/keyword&gt;&lt;/keywords&gt;&lt;dates&gt;&lt;year&gt;2011&lt;/year&gt;&lt;pub-dates&gt;&lt;date&gt;2011/06/01/&lt;/date&gt;&lt;/pub-dates&gt;&lt;/dates&gt;&lt;isbn&gt;0967-0637&lt;/isbn&gt;&lt;urls&gt;&lt;related-urls&gt;&lt;url&gt;http://www.sciencedirect.com/science/article/pii/S0967063711000719&lt;/url&gt;&lt;/related-urls&gt;&lt;/urls&gt;&lt;electronic-resource-num&gt;https://doi.org/10.1016/j.dsr.2011.03.004&lt;/electronic-resource-num&gt;&lt;/record&gt;&lt;/Cite&gt;&lt;/EndNote&gt;</w:instrText>
      </w:r>
      <w:r w:rsidR="00282C70">
        <w:rPr>
          <w:rFonts w:ascii="Times New Roman" w:hAnsi="Times New Roman" w:cs="Times New Roman"/>
          <w:sz w:val="24"/>
        </w:rPr>
        <w:fldChar w:fldCharType="separate"/>
      </w:r>
      <w:r w:rsidR="00282C70">
        <w:rPr>
          <w:rFonts w:ascii="Times New Roman" w:hAnsi="Times New Roman" w:cs="Times New Roman"/>
          <w:noProof/>
          <w:sz w:val="24"/>
        </w:rPr>
        <w:t>(Kadko &amp; Johns, 2011)</w:t>
      </w:r>
      <w:r w:rsidR="00282C70">
        <w:rPr>
          <w:rFonts w:ascii="Times New Roman" w:hAnsi="Times New Roman" w:cs="Times New Roman"/>
          <w:sz w:val="24"/>
        </w:rPr>
        <w:fldChar w:fldCharType="end"/>
      </w:r>
      <w:r w:rsidR="00282C70">
        <w:rPr>
          <w:rFonts w:ascii="Times New Roman" w:hAnsi="Times New Roman" w:cs="Times New Roman"/>
          <w:sz w:val="24"/>
        </w:rPr>
        <w:t xml:space="preserve"> </w:t>
      </w:r>
      <w:r w:rsidR="005827E9">
        <w:rPr>
          <w:rFonts w:ascii="Times New Roman" w:hAnsi="Times New Roman" w:cs="Times New Roman"/>
          <w:sz w:val="24"/>
        </w:rPr>
        <w:t xml:space="preserve">could directly quantify the strength of mixing, although </w:t>
      </w:r>
      <w:r w:rsidR="002B5657">
        <w:rPr>
          <w:rFonts w:ascii="Times New Roman" w:hAnsi="Times New Roman" w:cs="Times New Roman"/>
          <w:sz w:val="24"/>
        </w:rPr>
        <w:t>this technique possesses</w:t>
      </w:r>
      <w:r w:rsidR="000A7E57">
        <w:rPr>
          <w:rFonts w:ascii="Times New Roman" w:hAnsi="Times New Roman" w:cs="Times New Roman"/>
          <w:sz w:val="24"/>
        </w:rPr>
        <w:t xml:space="preserve"> a different residence time relative to O</w:t>
      </w:r>
      <w:r w:rsidR="000A7E57">
        <w:rPr>
          <w:rFonts w:ascii="Times New Roman" w:hAnsi="Times New Roman" w:cs="Times New Roman"/>
          <w:sz w:val="24"/>
          <w:vertAlign w:val="subscript"/>
        </w:rPr>
        <w:t>2</w:t>
      </w:r>
      <w:r w:rsidR="000A7E57">
        <w:rPr>
          <w:rFonts w:ascii="Times New Roman" w:hAnsi="Times New Roman" w:cs="Times New Roman"/>
          <w:sz w:val="24"/>
        </w:rPr>
        <w:t xml:space="preserve">, and </w:t>
      </w:r>
      <w:r w:rsidR="00DA4553">
        <w:rPr>
          <w:rFonts w:ascii="Times New Roman" w:hAnsi="Times New Roman" w:cs="Times New Roman"/>
          <w:sz w:val="24"/>
        </w:rPr>
        <w:t xml:space="preserve">incorporating </w:t>
      </w:r>
      <w:r w:rsidR="00FF2E2F">
        <w:rPr>
          <w:rFonts w:ascii="Times New Roman" w:hAnsi="Times New Roman" w:cs="Times New Roman"/>
          <w:sz w:val="24"/>
        </w:rPr>
        <w:t>the method</w:t>
      </w:r>
      <w:r w:rsidR="00142202">
        <w:rPr>
          <w:rFonts w:ascii="Times New Roman" w:hAnsi="Times New Roman" w:cs="Times New Roman"/>
          <w:sz w:val="24"/>
        </w:rPr>
        <w:t xml:space="preserve"> may</w:t>
      </w:r>
      <w:r w:rsidR="00B101B4">
        <w:rPr>
          <w:rFonts w:ascii="Times New Roman" w:hAnsi="Times New Roman" w:cs="Times New Roman"/>
          <w:sz w:val="24"/>
        </w:rPr>
        <w:t xml:space="preserve"> present </w:t>
      </w:r>
      <w:r w:rsidR="00DB104F">
        <w:rPr>
          <w:rFonts w:ascii="Times New Roman" w:hAnsi="Times New Roman" w:cs="Times New Roman"/>
          <w:sz w:val="24"/>
        </w:rPr>
        <w:t>logistical challeng</w:t>
      </w:r>
      <w:r w:rsidR="00B101B4">
        <w:rPr>
          <w:rFonts w:ascii="Times New Roman" w:hAnsi="Times New Roman" w:cs="Times New Roman"/>
          <w:sz w:val="24"/>
        </w:rPr>
        <w:t>es for cruise planners</w:t>
      </w:r>
      <w:r w:rsidR="00DB104F">
        <w:rPr>
          <w:rFonts w:ascii="Times New Roman" w:hAnsi="Times New Roman" w:cs="Times New Roman"/>
          <w:sz w:val="24"/>
        </w:rPr>
        <w:t>.</w:t>
      </w:r>
    </w:p>
    <w:p w14:paraId="75FB3CA4" w14:textId="55475F23" w:rsidR="00B75935" w:rsidRPr="001F10AC" w:rsidRDefault="00C82526" w:rsidP="00BD3486">
      <w:pPr>
        <w:spacing w:line="480" w:lineRule="auto"/>
        <w:ind w:firstLine="720"/>
        <w:contextualSpacing/>
        <w:rPr>
          <w:rFonts w:ascii="Times New Roman" w:hAnsi="Times New Roman" w:cs="Times New Roman"/>
          <w:sz w:val="24"/>
        </w:rPr>
      </w:pPr>
      <w:r w:rsidRPr="0030440B">
        <w:rPr>
          <w:rFonts w:ascii="Times New Roman" w:hAnsi="Times New Roman" w:cs="Times New Roman"/>
          <w:sz w:val="24"/>
        </w:rPr>
        <w:t>We do note that our calculations of vertical fluxes utilize measurements of O</w:t>
      </w:r>
      <w:r w:rsidRPr="0030440B">
        <w:rPr>
          <w:rFonts w:ascii="Times New Roman" w:hAnsi="Times New Roman" w:cs="Times New Roman"/>
          <w:sz w:val="24"/>
          <w:vertAlign w:val="subscript"/>
        </w:rPr>
        <w:t>2</w:t>
      </w:r>
      <w:r w:rsidRPr="000607E4">
        <w:rPr>
          <w:rFonts w:ascii="Times New Roman" w:hAnsi="Times New Roman" w:cs="Times New Roman"/>
          <w:sz w:val="24"/>
        </w:rPr>
        <w:t xml:space="preserve"> and O</w:t>
      </w:r>
      <w:r w:rsidRPr="000607E4">
        <w:rPr>
          <w:rFonts w:ascii="Times New Roman" w:hAnsi="Times New Roman" w:cs="Times New Roman"/>
          <w:sz w:val="24"/>
          <w:vertAlign w:val="subscript"/>
        </w:rPr>
        <w:t>2</w:t>
      </w:r>
      <w:r w:rsidRPr="000607E4">
        <w:rPr>
          <w:rFonts w:ascii="Times New Roman" w:hAnsi="Times New Roman" w:cs="Times New Roman"/>
          <w:sz w:val="24"/>
        </w:rPr>
        <w:t xml:space="preserve"> gradients rather than O</w:t>
      </w:r>
      <w:r w:rsidRPr="008B1075">
        <w:rPr>
          <w:rFonts w:ascii="Times New Roman" w:hAnsi="Times New Roman" w:cs="Times New Roman"/>
          <w:sz w:val="24"/>
          <w:vertAlign w:val="subscript"/>
        </w:rPr>
        <w:t>2</w:t>
      </w:r>
      <w:r w:rsidRPr="008B1075">
        <w:rPr>
          <w:rFonts w:ascii="Times New Roman" w:hAnsi="Times New Roman" w:cs="Times New Roman"/>
          <w:sz w:val="24"/>
        </w:rPr>
        <w:t>/</w:t>
      </w:r>
      <w:proofErr w:type="spellStart"/>
      <w:r w:rsidRPr="008B1075">
        <w:rPr>
          <w:rFonts w:ascii="Times New Roman" w:hAnsi="Times New Roman" w:cs="Times New Roman"/>
          <w:sz w:val="24"/>
        </w:rPr>
        <w:t>Ar</w:t>
      </w:r>
      <w:proofErr w:type="spellEnd"/>
      <w:r w:rsidRPr="008B1075">
        <w:rPr>
          <w:rFonts w:ascii="Times New Roman" w:hAnsi="Times New Roman" w:cs="Times New Roman"/>
          <w:sz w:val="24"/>
        </w:rPr>
        <w:t>, and therefore involve the assumption that changes in O</w:t>
      </w:r>
      <w:r w:rsidRPr="008B1075">
        <w:rPr>
          <w:rFonts w:ascii="Times New Roman" w:hAnsi="Times New Roman" w:cs="Times New Roman"/>
          <w:sz w:val="24"/>
          <w:vertAlign w:val="subscript"/>
        </w:rPr>
        <w:t>2</w:t>
      </w:r>
      <w:r w:rsidRPr="00CE6E22">
        <w:rPr>
          <w:rFonts w:ascii="Times New Roman" w:hAnsi="Times New Roman" w:cs="Times New Roman"/>
          <w:sz w:val="24"/>
        </w:rPr>
        <w:t xml:space="preserve"> with depth are mirrored by the O</w:t>
      </w:r>
      <w:r w:rsidRPr="00CE6E22">
        <w:rPr>
          <w:rFonts w:ascii="Times New Roman" w:hAnsi="Times New Roman" w:cs="Times New Roman"/>
          <w:sz w:val="24"/>
          <w:vertAlign w:val="subscript"/>
        </w:rPr>
        <w:t>2</w:t>
      </w:r>
      <w:r w:rsidRPr="00CE6E22">
        <w:rPr>
          <w:rFonts w:ascii="Times New Roman" w:hAnsi="Times New Roman" w:cs="Times New Roman"/>
          <w:sz w:val="24"/>
        </w:rPr>
        <w:t>/</w:t>
      </w:r>
      <w:proofErr w:type="spellStart"/>
      <w:r w:rsidRPr="00CE6E22">
        <w:rPr>
          <w:rFonts w:ascii="Times New Roman" w:hAnsi="Times New Roman" w:cs="Times New Roman"/>
          <w:sz w:val="24"/>
        </w:rPr>
        <w:t>Ar</w:t>
      </w:r>
      <w:proofErr w:type="spellEnd"/>
      <w:r w:rsidRPr="00CE6E22">
        <w:rPr>
          <w:rFonts w:ascii="Times New Roman" w:hAnsi="Times New Roman" w:cs="Times New Roman"/>
          <w:sz w:val="24"/>
        </w:rPr>
        <w:t xml:space="preserve"> signal. </w:t>
      </w:r>
      <w:r w:rsidR="001F2A63" w:rsidRPr="00810F1F">
        <w:rPr>
          <w:rFonts w:ascii="Times New Roman" w:hAnsi="Times New Roman" w:cs="Times New Roman"/>
          <w:sz w:val="24"/>
        </w:rPr>
        <w:t>Typically,</w:t>
      </w:r>
      <w:r w:rsidRPr="0030440B">
        <w:rPr>
          <w:rFonts w:ascii="Times New Roman" w:hAnsi="Times New Roman" w:cs="Times New Roman"/>
          <w:sz w:val="24"/>
        </w:rPr>
        <w:t xml:space="preserve"> </w:t>
      </w:r>
      <w:r w:rsidR="001F2A63" w:rsidRPr="00810F1F">
        <w:rPr>
          <w:rFonts w:ascii="Times New Roman" w:hAnsi="Times New Roman" w:cs="Times New Roman"/>
          <w:sz w:val="24"/>
        </w:rPr>
        <w:t xml:space="preserve">fairly </w:t>
      </w:r>
      <w:r w:rsidRPr="0030440B">
        <w:rPr>
          <w:rFonts w:ascii="Times New Roman" w:hAnsi="Times New Roman" w:cs="Times New Roman"/>
          <w:sz w:val="24"/>
        </w:rPr>
        <w:t xml:space="preserve">small gradients </w:t>
      </w:r>
      <w:r w:rsidRPr="00441B25">
        <w:rPr>
          <w:rFonts w:ascii="Times New Roman" w:hAnsi="Times New Roman" w:cs="Times New Roman"/>
          <w:sz w:val="24"/>
        </w:rPr>
        <w:t xml:space="preserve">in </w:t>
      </w:r>
      <w:proofErr w:type="spellStart"/>
      <w:r w:rsidRPr="00441B25">
        <w:rPr>
          <w:rFonts w:ascii="Times New Roman" w:hAnsi="Times New Roman" w:cs="Times New Roman"/>
          <w:sz w:val="24"/>
        </w:rPr>
        <w:t>Ar</w:t>
      </w:r>
      <w:proofErr w:type="spellEnd"/>
      <w:r w:rsidRPr="00441B25">
        <w:rPr>
          <w:rFonts w:ascii="Times New Roman" w:hAnsi="Times New Roman" w:cs="Times New Roman"/>
          <w:sz w:val="24"/>
        </w:rPr>
        <w:t xml:space="preserve"> saturation </w:t>
      </w:r>
      <w:r w:rsidR="001F2A63" w:rsidRPr="00810F1F">
        <w:rPr>
          <w:rFonts w:ascii="Times New Roman" w:hAnsi="Times New Roman" w:cs="Times New Roman"/>
          <w:sz w:val="24"/>
        </w:rPr>
        <w:t xml:space="preserve">are expected </w:t>
      </w:r>
      <w:r w:rsidRPr="00441B25">
        <w:rPr>
          <w:rFonts w:ascii="Times New Roman" w:hAnsi="Times New Roman" w:cs="Times New Roman"/>
          <w:sz w:val="24"/>
        </w:rPr>
        <w:t xml:space="preserve">with depth </w:t>
      </w:r>
      <w:r w:rsidR="00441B25" w:rsidRPr="00810F1F">
        <w:rPr>
          <w:rFonts w:ascii="Times New Roman" w:hAnsi="Times New Roman" w:cs="Times New Roman"/>
          <w:sz w:val="24"/>
        </w:rPr>
        <w:t xml:space="preserve">within the first few hundred meters from the surface </w:t>
      </w:r>
      <w:r w:rsidRPr="00441B25">
        <w:rPr>
          <w:rFonts w:ascii="Times New Roman" w:hAnsi="Times New Roman" w:cs="Times New Roman"/>
          <w:sz w:val="24"/>
        </w:rPr>
        <w:fldChar w:fldCharType="begin">
          <w:fldData xml:space="preserve">PEVuZE5vdGU+PENpdGU+PEF1dGhvcj5IYW1tZTwvQXV0aG9yPjxZZWFyPjIwMDc8L1llYXI+PFJl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</w:fldData>
        </w:fldChar>
      </w:r>
      <w:r w:rsidR="00441B25" w:rsidRPr="00664292">
        <w:rPr>
          <w:rFonts w:ascii="Times New Roman" w:hAnsi="Times New Roman" w:cs="Times New Roman"/>
          <w:sz w:val="24"/>
        </w:rPr>
        <w:instrText xml:space="preserve"> ADDIN EN.CITE </w:instrText>
      </w:r>
      <w:r w:rsidR="00441B25" w:rsidRPr="00664292">
        <w:rPr>
          <w:rFonts w:ascii="Times New Roman" w:hAnsi="Times New Roman" w:cs="Times New Roman"/>
          <w:sz w:val="24"/>
        </w:rPr>
        <w:fldChar w:fldCharType="begin">
          <w:fldData xml:space="preserve">PEVuZE5vdGU+PENpdGU+PEF1dGhvcj5IYW1tZTwvQXV0aG9yPjxZZWFyPjIwMDc8L1llYXI+PFJl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</w:fldData>
        </w:fldChar>
      </w:r>
      <w:r w:rsidR="00441B25" w:rsidRPr="00664292">
        <w:rPr>
          <w:rFonts w:ascii="Times New Roman" w:hAnsi="Times New Roman" w:cs="Times New Roman"/>
          <w:sz w:val="24"/>
        </w:rPr>
        <w:instrText xml:space="preserve"> ADDIN EN.CITE.DATA </w:instrText>
      </w:r>
      <w:r w:rsidR="00441B25" w:rsidRPr="00664292">
        <w:rPr>
          <w:rFonts w:ascii="Times New Roman" w:hAnsi="Times New Roman" w:cs="Times New Roman"/>
          <w:sz w:val="24"/>
        </w:rPr>
      </w:r>
      <w:r w:rsidR="00441B25" w:rsidRPr="00664292">
        <w:rPr>
          <w:rFonts w:ascii="Times New Roman" w:hAnsi="Times New Roman" w:cs="Times New Roman"/>
          <w:sz w:val="24"/>
        </w:rPr>
        <w:fldChar w:fldCharType="end"/>
      </w:r>
      <w:r w:rsidRPr="00441B25">
        <w:rPr>
          <w:rFonts w:ascii="Times New Roman" w:hAnsi="Times New Roman" w:cs="Times New Roman"/>
          <w:sz w:val="24"/>
        </w:rPr>
      </w:r>
      <w:r w:rsidRPr="00441B25">
        <w:rPr>
          <w:rFonts w:ascii="Times New Roman" w:hAnsi="Times New Roman" w:cs="Times New Roman"/>
          <w:sz w:val="24"/>
        </w:rPr>
        <w:fldChar w:fldCharType="separate"/>
      </w:r>
      <w:r w:rsidR="00441B25" w:rsidRPr="00664292">
        <w:rPr>
          <w:rFonts w:ascii="Times New Roman" w:hAnsi="Times New Roman" w:cs="Times New Roman"/>
          <w:noProof/>
          <w:sz w:val="24"/>
        </w:rPr>
        <w:t>(Roberta C. Hamme, Nicholson, Jenkins, &amp; Emerson, 2019; R. C. Hamme &amp; Severinghaus, 2007)</w:t>
      </w:r>
      <w:r w:rsidRPr="00441B25">
        <w:rPr>
          <w:rFonts w:ascii="Times New Roman" w:hAnsi="Times New Roman" w:cs="Times New Roman"/>
          <w:sz w:val="24"/>
        </w:rPr>
        <w:fldChar w:fldCharType="end"/>
      </w:r>
      <w:r w:rsidR="00441B25" w:rsidRPr="00810F1F">
        <w:rPr>
          <w:rFonts w:ascii="Times New Roman" w:hAnsi="Times New Roman" w:cs="Times New Roman"/>
          <w:sz w:val="24"/>
        </w:rPr>
        <w:t>, with deviations of under 2% saturation anomaly from surface values. Nevertheless,</w:t>
      </w:r>
      <w:r w:rsidR="00F04E4C" w:rsidRPr="00441B25">
        <w:rPr>
          <w:rFonts w:ascii="Times New Roman" w:hAnsi="Times New Roman" w:cs="Times New Roman"/>
          <w:sz w:val="24"/>
        </w:rPr>
        <w:t xml:space="preserve"> our</w:t>
      </w:r>
      <w:r w:rsidR="00E13BD8" w:rsidRPr="00441B25">
        <w:rPr>
          <w:rFonts w:ascii="Times New Roman" w:hAnsi="Times New Roman" w:cs="Times New Roman"/>
          <w:sz w:val="24"/>
        </w:rPr>
        <w:t xml:space="preserve"> use of O</w:t>
      </w:r>
      <w:r w:rsidR="00E13BD8" w:rsidRPr="00441B25">
        <w:rPr>
          <w:rFonts w:ascii="Times New Roman" w:hAnsi="Times New Roman" w:cs="Times New Roman"/>
          <w:sz w:val="24"/>
          <w:vertAlign w:val="subscript"/>
        </w:rPr>
        <w:t>2</w:t>
      </w:r>
      <w:r w:rsidR="00E13BD8" w:rsidRPr="00441B25">
        <w:rPr>
          <w:rFonts w:ascii="Times New Roman" w:hAnsi="Times New Roman" w:cs="Times New Roman"/>
          <w:sz w:val="24"/>
        </w:rPr>
        <w:t xml:space="preserve"> concentrations </w:t>
      </w:r>
      <w:r w:rsidR="003873A9" w:rsidRPr="00441B25">
        <w:rPr>
          <w:rFonts w:ascii="Times New Roman" w:hAnsi="Times New Roman" w:cs="Times New Roman"/>
          <w:sz w:val="24"/>
        </w:rPr>
        <w:t>for vertical flux calculations</w:t>
      </w:r>
      <w:r w:rsidR="00441B25" w:rsidRPr="00810F1F">
        <w:rPr>
          <w:rFonts w:ascii="Times New Roman" w:hAnsi="Times New Roman" w:cs="Times New Roman"/>
          <w:sz w:val="24"/>
        </w:rPr>
        <w:t xml:space="preserve"> represents a potential source of error if </w:t>
      </w:r>
      <w:proofErr w:type="spellStart"/>
      <w:r w:rsidR="00441B25" w:rsidRPr="00810F1F">
        <w:rPr>
          <w:rFonts w:ascii="Times New Roman" w:hAnsi="Times New Roman" w:cs="Times New Roman"/>
          <w:sz w:val="24"/>
        </w:rPr>
        <w:t>Ar</w:t>
      </w:r>
      <w:proofErr w:type="spellEnd"/>
      <w:r w:rsidR="00441B25" w:rsidRPr="00810F1F">
        <w:rPr>
          <w:rFonts w:ascii="Times New Roman" w:hAnsi="Times New Roman" w:cs="Times New Roman"/>
          <w:sz w:val="24"/>
        </w:rPr>
        <w:t xml:space="preserve"> saturation was in fact significantly variable over the first couple hundred meters below the surface layer</w:t>
      </w:r>
      <w:r w:rsidRPr="00441B25">
        <w:rPr>
          <w:rFonts w:ascii="Times New Roman" w:hAnsi="Times New Roman" w:cs="Times New Roman"/>
          <w:sz w:val="24"/>
        </w:rPr>
        <w:t>.</w:t>
      </w:r>
      <w:r w:rsidR="00807BFD">
        <w:rPr>
          <w:rFonts w:ascii="Times New Roman" w:hAnsi="Times New Roman" w:cs="Times New Roman"/>
          <w:sz w:val="24"/>
        </w:rPr>
        <w:t xml:space="preserve"> </w:t>
      </w:r>
      <w:r w:rsidR="001F10AC">
        <w:rPr>
          <w:rFonts w:ascii="Times New Roman" w:hAnsi="Times New Roman" w:cs="Times New Roman"/>
          <w:sz w:val="24"/>
        </w:rPr>
        <w:t xml:space="preserve">Finally, our vertical flux calculations likely represent overestimates of the </w:t>
      </w:r>
      <w:r w:rsidR="00835579">
        <w:rPr>
          <w:rFonts w:ascii="Times New Roman" w:hAnsi="Times New Roman" w:cs="Times New Roman"/>
          <w:sz w:val="24"/>
        </w:rPr>
        <w:t xml:space="preserve">overall </w:t>
      </w:r>
      <w:r w:rsidR="001F10AC">
        <w:rPr>
          <w:rFonts w:ascii="Times New Roman" w:hAnsi="Times New Roman" w:cs="Times New Roman"/>
          <w:sz w:val="24"/>
        </w:rPr>
        <w:t>vertical O</w:t>
      </w:r>
      <w:r w:rsidR="001F10AC">
        <w:rPr>
          <w:rFonts w:ascii="Times New Roman" w:hAnsi="Times New Roman" w:cs="Times New Roman"/>
          <w:sz w:val="24"/>
          <w:vertAlign w:val="subscript"/>
        </w:rPr>
        <w:t>2</w:t>
      </w:r>
      <w:r w:rsidR="001F10AC">
        <w:rPr>
          <w:rFonts w:ascii="Times New Roman" w:hAnsi="Times New Roman" w:cs="Times New Roman"/>
          <w:sz w:val="24"/>
        </w:rPr>
        <w:t>/</w:t>
      </w:r>
      <w:proofErr w:type="spellStart"/>
      <w:r w:rsidR="001F10AC">
        <w:rPr>
          <w:rFonts w:ascii="Times New Roman" w:hAnsi="Times New Roman" w:cs="Times New Roman"/>
          <w:sz w:val="24"/>
        </w:rPr>
        <w:t>Ar</w:t>
      </w:r>
      <w:proofErr w:type="spellEnd"/>
      <w:r w:rsidR="001F10AC">
        <w:rPr>
          <w:rFonts w:ascii="Times New Roman" w:hAnsi="Times New Roman" w:cs="Times New Roman"/>
          <w:sz w:val="24"/>
        </w:rPr>
        <w:t xml:space="preserve"> </w:t>
      </w:r>
      <w:r w:rsidR="00EB1F97">
        <w:rPr>
          <w:rFonts w:ascii="Times New Roman" w:hAnsi="Times New Roman" w:cs="Times New Roman"/>
          <w:sz w:val="24"/>
        </w:rPr>
        <w:t>transport</w:t>
      </w:r>
      <w:r w:rsidR="00514DC8">
        <w:rPr>
          <w:rFonts w:ascii="Times New Roman" w:hAnsi="Times New Roman" w:cs="Times New Roman"/>
          <w:sz w:val="24"/>
        </w:rPr>
        <w:t>, as they do not account for</w:t>
      </w:r>
      <w:r w:rsidR="00835579">
        <w:rPr>
          <w:rFonts w:ascii="Times New Roman" w:hAnsi="Times New Roman" w:cs="Times New Roman"/>
          <w:sz w:val="24"/>
        </w:rPr>
        <w:t xml:space="preserve"> horizontal divergence at the surface layer.</w:t>
      </w:r>
      <w:r w:rsidR="00514DC8">
        <w:rPr>
          <w:rFonts w:ascii="Times New Roman" w:hAnsi="Times New Roman" w:cs="Times New Roman"/>
          <w:sz w:val="24"/>
        </w:rPr>
        <w:t xml:space="preserve"> </w:t>
      </w:r>
    </w:p>
    <w:p w14:paraId="14C6E054" w14:textId="18BA0861" w:rsidR="009F2C9F" w:rsidRPr="0055640A" w:rsidRDefault="009F2C9F" w:rsidP="00C82526">
      <w:pPr>
        <w:spacing w:line="480" w:lineRule="auto"/>
        <w:ind w:firstLine="720"/>
        <w:contextualSpacing/>
        <w:rPr>
          <w:rFonts w:ascii="Times New Roman" w:hAnsi="Times New Roman" w:cs="Times New Roman"/>
          <w:sz w:val="24"/>
        </w:rPr>
      </w:pPr>
      <w:r w:rsidRPr="001D16DA">
        <w:rPr>
          <w:rFonts w:ascii="Times New Roman" w:hAnsi="Times New Roman" w:cs="Times New Roman"/>
          <w:sz w:val="24"/>
        </w:rPr>
        <w:t xml:space="preserve">To summarize, </w:t>
      </w:r>
      <w:r w:rsidR="00346E24" w:rsidRPr="001D16DA">
        <w:rPr>
          <w:rFonts w:ascii="Times New Roman" w:hAnsi="Times New Roman" w:cs="Times New Roman"/>
          <w:sz w:val="24"/>
        </w:rPr>
        <w:t>vertical advection</w:t>
      </w:r>
      <w:r w:rsidR="0030440B">
        <w:rPr>
          <w:rFonts w:ascii="Times New Roman" w:hAnsi="Times New Roman" w:cs="Times New Roman"/>
          <w:sz w:val="24"/>
        </w:rPr>
        <w:t xml:space="preserve"> </w:t>
      </w:r>
      <w:r w:rsidR="005F435B">
        <w:rPr>
          <w:rFonts w:ascii="Times New Roman" w:hAnsi="Times New Roman" w:cs="Times New Roman"/>
          <w:sz w:val="24"/>
        </w:rPr>
        <w:t>is</w:t>
      </w:r>
      <w:r w:rsidR="005F435B" w:rsidRPr="001D16DA">
        <w:rPr>
          <w:rFonts w:ascii="Times New Roman" w:hAnsi="Times New Roman" w:cs="Times New Roman"/>
          <w:sz w:val="24"/>
        </w:rPr>
        <w:t xml:space="preserve"> </w:t>
      </w:r>
      <w:r w:rsidR="008B1075">
        <w:rPr>
          <w:rFonts w:ascii="Times New Roman" w:hAnsi="Times New Roman" w:cs="Times New Roman"/>
          <w:sz w:val="24"/>
        </w:rPr>
        <w:t>generally</w:t>
      </w:r>
      <w:r w:rsidR="008B1075" w:rsidRPr="001D16DA">
        <w:rPr>
          <w:rFonts w:ascii="Times New Roman" w:hAnsi="Times New Roman" w:cs="Times New Roman"/>
          <w:sz w:val="24"/>
        </w:rPr>
        <w:t xml:space="preserve"> </w:t>
      </w:r>
      <w:r w:rsidR="008B1075">
        <w:rPr>
          <w:rFonts w:ascii="Times New Roman" w:hAnsi="Times New Roman" w:cs="Times New Roman"/>
          <w:sz w:val="24"/>
        </w:rPr>
        <w:t xml:space="preserve">the </w:t>
      </w:r>
      <w:r w:rsidR="00346E24" w:rsidRPr="001D16DA">
        <w:rPr>
          <w:rFonts w:ascii="Times New Roman" w:hAnsi="Times New Roman" w:cs="Times New Roman"/>
          <w:sz w:val="24"/>
        </w:rPr>
        <w:t>mo</w:t>
      </w:r>
      <w:r w:rsidR="00F06B2F" w:rsidRPr="00984623">
        <w:rPr>
          <w:rFonts w:ascii="Times New Roman" w:hAnsi="Times New Roman" w:cs="Times New Roman"/>
          <w:sz w:val="24"/>
        </w:rPr>
        <w:t>re</w:t>
      </w:r>
      <w:r w:rsidR="00346E24" w:rsidRPr="00984623">
        <w:rPr>
          <w:rFonts w:ascii="Times New Roman" w:hAnsi="Times New Roman" w:cs="Times New Roman"/>
          <w:sz w:val="24"/>
        </w:rPr>
        <w:t xml:space="preserve"> </w:t>
      </w:r>
      <w:r w:rsidR="0098514F">
        <w:rPr>
          <w:rFonts w:ascii="Times New Roman" w:hAnsi="Times New Roman" w:cs="Times New Roman"/>
          <w:sz w:val="24"/>
        </w:rPr>
        <w:t xml:space="preserve">important </w:t>
      </w:r>
      <w:r w:rsidR="00715E0E" w:rsidRPr="00984623">
        <w:rPr>
          <w:rFonts w:ascii="Times New Roman" w:hAnsi="Times New Roman" w:cs="Times New Roman"/>
          <w:sz w:val="24"/>
        </w:rPr>
        <w:t>vertical O</w:t>
      </w:r>
      <w:r w:rsidR="00715E0E" w:rsidRPr="00984623">
        <w:rPr>
          <w:rFonts w:ascii="Times New Roman" w:hAnsi="Times New Roman" w:cs="Times New Roman"/>
          <w:sz w:val="24"/>
          <w:vertAlign w:val="subscript"/>
        </w:rPr>
        <w:t>2</w:t>
      </w:r>
      <w:r w:rsidR="00715E0E" w:rsidRPr="00984623">
        <w:rPr>
          <w:rFonts w:ascii="Times New Roman" w:hAnsi="Times New Roman" w:cs="Times New Roman"/>
          <w:sz w:val="24"/>
        </w:rPr>
        <w:t>/</w:t>
      </w:r>
      <w:proofErr w:type="spellStart"/>
      <w:r w:rsidR="00715E0E" w:rsidRPr="00984623">
        <w:rPr>
          <w:rFonts w:ascii="Times New Roman" w:hAnsi="Times New Roman" w:cs="Times New Roman"/>
          <w:sz w:val="24"/>
        </w:rPr>
        <w:t>Ar</w:t>
      </w:r>
      <w:proofErr w:type="spellEnd"/>
      <w:r w:rsidR="00715E0E" w:rsidRPr="00984623">
        <w:rPr>
          <w:rFonts w:ascii="Times New Roman" w:hAnsi="Times New Roman" w:cs="Times New Roman"/>
          <w:sz w:val="24"/>
        </w:rPr>
        <w:t xml:space="preserve"> flux</w:t>
      </w:r>
      <w:r w:rsidR="008409A2" w:rsidRPr="003E6C92">
        <w:rPr>
          <w:rFonts w:ascii="Times New Roman" w:hAnsi="Times New Roman" w:cs="Times New Roman"/>
          <w:sz w:val="24"/>
        </w:rPr>
        <w:t xml:space="preserve"> relative to </w:t>
      </w:r>
      <w:r w:rsidR="005F435B">
        <w:rPr>
          <w:rFonts w:ascii="Times New Roman" w:hAnsi="Times New Roman" w:cs="Times New Roman"/>
          <w:sz w:val="24"/>
        </w:rPr>
        <w:t>eddy diffusion</w:t>
      </w:r>
      <w:r w:rsidR="005F435B" w:rsidRPr="001D16DA">
        <w:rPr>
          <w:rFonts w:ascii="Times New Roman" w:hAnsi="Times New Roman" w:cs="Times New Roman"/>
          <w:sz w:val="24"/>
        </w:rPr>
        <w:t xml:space="preserve"> and </w:t>
      </w:r>
      <w:r w:rsidR="005F435B" w:rsidRPr="000B7DB4">
        <w:rPr>
          <w:rFonts w:ascii="Times New Roman" w:hAnsi="Times New Roman" w:cs="Times New Roman"/>
          <w:sz w:val="24"/>
        </w:rPr>
        <w:t>mixed layer entrainment</w:t>
      </w:r>
      <w:r w:rsidR="00F06B2F" w:rsidRPr="00984623">
        <w:rPr>
          <w:rFonts w:ascii="Times New Roman" w:hAnsi="Times New Roman" w:cs="Times New Roman"/>
          <w:sz w:val="24"/>
        </w:rPr>
        <w:t xml:space="preserve">, with advection </w:t>
      </w:r>
      <w:r w:rsidR="00DF50D8" w:rsidRPr="00984623">
        <w:rPr>
          <w:rFonts w:ascii="Times New Roman" w:hAnsi="Times New Roman" w:cs="Times New Roman"/>
          <w:sz w:val="24"/>
        </w:rPr>
        <w:t>a particularly difficult-to-</w:t>
      </w:r>
      <w:r w:rsidR="007D09A3" w:rsidRPr="000B7FCE">
        <w:rPr>
          <w:rFonts w:ascii="Times New Roman" w:hAnsi="Times New Roman" w:cs="Times New Roman"/>
          <w:sz w:val="24"/>
        </w:rPr>
        <w:t>constrain</w:t>
      </w:r>
      <w:r w:rsidR="00DF50D8" w:rsidRPr="000B7FCE">
        <w:rPr>
          <w:rFonts w:ascii="Times New Roman" w:hAnsi="Times New Roman" w:cs="Times New Roman"/>
          <w:sz w:val="24"/>
        </w:rPr>
        <w:t xml:space="preserve"> source of uncertainty</w:t>
      </w:r>
      <w:r w:rsidR="00715E0E" w:rsidRPr="00A97F9B">
        <w:rPr>
          <w:rFonts w:ascii="Times New Roman" w:hAnsi="Times New Roman" w:cs="Times New Roman"/>
          <w:sz w:val="24"/>
        </w:rPr>
        <w:t>.</w:t>
      </w:r>
      <w:r w:rsidR="00715E0E" w:rsidRPr="00A13666">
        <w:rPr>
          <w:rFonts w:ascii="Times New Roman" w:hAnsi="Times New Roman" w:cs="Times New Roman"/>
          <w:sz w:val="24"/>
        </w:rPr>
        <w:t xml:space="preserve"> The contribution </w:t>
      </w:r>
      <w:r w:rsidR="004F4675">
        <w:rPr>
          <w:rFonts w:ascii="Times New Roman" w:hAnsi="Times New Roman" w:cs="Times New Roman"/>
          <w:sz w:val="24"/>
        </w:rPr>
        <w:t xml:space="preserve">of vertical fluxes </w:t>
      </w:r>
      <w:r w:rsidR="00715E0E" w:rsidRPr="00A13666">
        <w:rPr>
          <w:rFonts w:ascii="Times New Roman" w:hAnsi="Times New Roman" w:cs="Times New Roman"/>
          <w:sz w:val="24"/>
        </w:rPr>
        <w:t>to the mixed layer O</w:t>
      </w:r>
      <w:r w:rsidR="00715E0E" w:rsidRPr="00A13666">
        <w:rPr>
          <w:rFonts w:ascii="Times New Roman" w:hAnsi="Times New Roman" w:cs="Times New Roman"/>
          <w:sz w:val="24"/>
          <w:vertAlign w:val="subscript"/>
        </w:rPr>
        <w:t>2</w:t>
      </w:r>
      <w:r w:rsidR="00715E0E" w:rsidRPr="00A13666">
        <w:rPr>
          <w:rFonts w:ascii="Times New Roman" w:hAnsi="Times New Roman" w:cs="Times New Roman"/>
          <w:sz w:val="24"/>
        </w:rPr>
        <w:t>/</w:t>
      </w:r>
      <w:proofErr w:type="spellStart"/>
      <w:r w:rsidR="00715E0E" w:rsidRPr="00A13666">
        <w:rPr>
          <w:rFonts w:ascii="Times New Roman" w:hAnsi="Times New Roman" w:cs="Times New Roman"/>
          <w:sz w:val="24"/>
        </w:rPr>
        <w:t>Ar</w:t>
      </w:r>
      <w:proofErr w:type="spellEnd"/>
      <w:r w:rsidR="00715E0E" w:rsidRPr="00A13666">
        <w:rPr>
          <w:rFonts w:ascii="Times New Roman" w:hAnsi="Times New Roman" w:cs="Times New Roman"/>
          <w:sz w:val="24"/>
        </w:rPr>
        <w:t xml:space="preserve"> </w:t>
      </w:r>
      <w:r w:rsidR="00715E0E" w:rsidRPr="00A13666">
        <w:rPr>
          <w:rFonts w:ascii="Times New Roman" w:hAnsi="Times New Roman" w:cs="Times New Roman"/>
          <w:sz w:val="24"/>
        </w:rPr>
        <w:lastRenderedPageBreak/>
        <w:t xml:space="preserve">budget, however, is </w:t>
      </w:r>
      <w:r w:rsidR="00037464" w:rsidRPr="00A13666">
        <w:rPr>
          <w:rFonts w:ascii="Times New Roman" w:hAnsi="Times New Roman" w:cs="Times New Roman"/>
          <w:sz w:val="24"/>
        </w:rPr>
        <w:t>dependent on local conditions</w:t>
      </w:r>
      <w:r w:rsidR="005971FB" w:rsidRPr="00A13666">
        <w:rPr>
          <w:rFonts w:ascii="Times New Roman" w:hAnsi="Times New Roman" w:cs="Times New Roman"/>
          <w:sz w:val="24"/>
        </w:rPr>
        <w:t>, particularly</w:t>
      </w:r>
      <w:r w:rsidR="00037464" w:rsidRPr="00A13666">
        <w:rPr>
          <w:rFonts w:ascii="Times New Roman" w:hAnsi="Times New Roman" w:cs="Times New Roman"/>
          <w:sz w:val="24"/>
        </w:rPr>
        <w:t xml:space="preserve"> on </w:t>
      </w:r>
      <w:r w:rsidR="00016493" w:rsidRPr="00A13666">
        <w:rPr>
          <w:rFonts w:ascii="Times New Roman" w:hAnsi="Times New Roman" w:cs="Times New Roman"/>
          <w:sz w:val="24"/>
        </w:rPr>
        <w:t xml:space="preserve">upwelling rates and </w:t>
      </w:r>
      <w:r w:rsidR="00037464" w:rsidRPr="00A13666">
        <w:rPr>
          <w:rFonts w:ascii="Times New Roman" w:hAnsi="Times New Roman" w:cs="Times New Roman"/>
          <w:sz w:val="24"/>
        </w:rPr>
        <w:t>the strength of the vertical gradient in biological oxygen</w:t>
      </w:r>
      <w:r w:rsidR="00870EC5" w:rsidRPr="00A13666">
        <w:rPr>
          <w:rFonts w:ascii="Times New Roman" w:hAnsi="Times New Roman" w:cs="Times New Roman"/>
          <w:sz w:val="24"/>
        </w:rPr>
        <w:t>.</w:t>
      </w:r>
      <w:r w:rsidR="00605F8D" w:rsidRPr="00A13666">
        <w:rPr>
          <w:rFonts w:ascii="Times New Roman" w:hAnsi="Times New Roman" w:cs="Times New Roman"/>
          <w:sz w:val="24"/>
        </w:rPr>
        <w:t xml:space="preserve"> </w:t>
      </w:r>
      <w:r w:rsidR="00605F8D" w:rsidRPr="00CF1265">
        <w:rPr>
          <w:rFonts w:ascii="Times New Roman" w:hAnsi="Times New Roman" w:cs="Times New Roman"/>
          <w:sz w:val="24"/>
        </w:rPr>
        <w:t xml:space="preserve">Overall, </w:t>
      </w:r>
      <w:r w:rsidR="005304AB" w:rsidRPr="00CF1265">
        <w:rPr>
          <w:rFonts w:ascii="Times New Roman" w:hAnsi="Times New Roman" w:cs="Times New Roman"/>
          <w:sz w:val="24"/>
        </w:rPr>
        <w:t xml:space="preserve">the effect of </w:t>
      </w:r>
      <w:r w:rsidR="004E3417" w:rsidRPr="00F3724B">
        <w:rPr>
          <w:rFonts w:ascii="Times New Roman" w:hAnsi="Times New Roman" w:cs="Times New Roman"/>
          <w:sz w:val="24"/>
        </w:rPr>
        <w:t>vertical fluxes of O</w:t>
      </w:r>
      <w:r w:rsidR="004E3417" w:rsidRPr="00F3724B">
        <w:rPr>
          <w:rFonts w:ascii="Times New Roman" w:hAnsi="Times New Roman" w:cs="Times New Roman"/>
          <w:sz w:val="24"/>
          <w:vertAlign w:val="subscript"/>
        </w:rPr>
        <w:t>2</w:t>
      </w:r>
      <w:r w:rsidR="004E3417" w:rsidRPr="0002329D">
        <w:rPr>
          <w:rFonts w:ascii="Times New Roman" w:hAnsi="Times New Roman" w:cs="Times New Roman"/>
          <w:sz w:val="24"/>
        </w:rPr>
        <w:t>/</w:t>
      </w:r>
      <w:proofErr w:type="spellStart"/>
      <w:r w:rsidR="004E3417" w:rsidRPr="0002329D">
        <w:rPr>
          <w:rFonts w:ascii="Times New Roman" w:hAnsi="Times New Roman" w:cs="Times New Roman"/>
          <w:sz w:val="24"/>
        </w:rPr>
        <w:t>Ar</w:t>
      </w:r>
      <w:proofErr w:type="spellEnd"/>
      <w:r w:rsidR="004E3417" w:rsidRPr="0002329D">
        <w:rPr>
          <w:rFonts w:ascii="Times New Roman" w:hAnsi="Times New Roman" w:cs="Times New Roman"/>
          <w:sz w:val="24"/>
        </w:rPr>
        <w:t xml:space="preserve"> </w:t>
      </w:r>
      <w:r w:rsidR="00AD3951" w:rsidRPr="00FD3826">
        <w:rPr>
          <w:rFonts w:ascii="Times New Roman" w:hAnsi="Times New Roman" w:cs="Times New Roman"/>
          <w:sz w:val="24"/>
        </w:rPr>
        <w:t xml:space="preserve">also </w:t>
      </w:r>
      <w:r w:rsidR="005304AB" w:rsidRPr="00FD3826">
        <w:rPr>
          <w:rFonts w:ascii="Times New Roman" w:hAnsi="Times New Roman" w:cs="Times New Roman"/>
          <w:sz w:val="24"/>
        </w:rPr>
        <w:t xml:space="preserve">appears to be </w:t>
      </w:r>
      <w:r w:rsidR="00F67950" w:rsidRPr="00ED26C0">
        <w:rPr>
          <w:rFonts w:ascii="Times New Roman" w:hAnsi="Times New Roman" w:cs="Times New Roman"/>
          <w:sz w:val="24"/>
        </w:rPr>
        <w:t xml:space="preserve">of </w:t>
      </w:r>
      <w:r w:rsidR="00AD3951" w:rsidRPr="00336C25">
        <w:rPr>
          <w:rFonts w:ascii="Times New Roman" w:hAnsi="Times New Roman" w:cs="Times New Roman"/>
          <w:sz w:val="24"/>
        </w:rPr>
        <w:t>major</w:t>
      </w:r>
      <w:r w:rsidR="00F67950" w:rsidRPr="00336C25">
        <w:rPr>
          <w:rFonts w:ascii="Times New Roman" w:hAnsi="Times New Roman" w:cs="Times New Roman"/>
          <w:sz w:val="24"/>
        </w:rPr>
        <w:t xml:space="preserve"> importance </w:t>
      </w:r>
      <w:r w:rsidR="00AB7EF4" w:rsidRPr="00810F1F">
        <w:rPr>
          <w:rFonts w:ascii="Times New Roman" w:hAnsi="Times New Roman" w:cs="Times New Roman"/>
          <w:sz w:val="24"/>
        </w:rPr>
        <w:t xml:space="preserve">to consider, capable of </w:t>
      </w:r>
      <w:r w:rsidR="00B25DE3" w:rsidRPr="00810F1F">
        <w:rPr>
          <w:rFonts w:ascii="Times New Roman" w:hAnsi="Times New Roman" w:cs="Times New Roman"/>
          <w:sz w:val="24"/>
        </w:rPr>
        <w:t>introducing very large uncertainties into calculations of</w:t>
      </w:r>
      <w:r w:rsidR="00F67950" w:rsidRPr="00CF1265">
        <w:rPr>
          <w:rFonts w:ascii="Times New Roman" w:hAnsi="Times New Roman" w:cs="Times New Roman"/>
          <w:sz w:val="24"/>
        </w:rPr>
        <w:t xml:space="preserve"> </w:t>
      </w:r>
      <w:proofErr w:type="spellStart"/>
      <w:r w:rsidR="00F67950" w:rsidRPr="00CF1265">
        <w:rPr>
          <w:rFonts w:ascii="Times New Roman" w:hAnsi="Times New Roman" w:cs="Times New Roman"/>
          <w:sz w:val="24"/>
        </w:rPr>
        <w:t>NCP</w:t>
      </w:r>
      <w:r w:rsidR="00D608A7" w:rsidRPr="00CF1265">
        <w:rPr>
          <w:rFonts w:ascii="Times New Roman" w:hAnsi="Times New Roman" w:cs="Times New Roman"/>
          <w:sz w:val="24"/>
          <w:vertAlign w:val="subscript"/>
        </w:rPr>
        <w:t>prior</w:t>
      </w:r>
      <w:proofErr w:type="spellEnd"/>
      <w:r w:rsidR="009E2D6B" w:rsidRPr="00F3724B">
        <w:rPr>
          <w:rFonts w:ascii="Times New Roman" w:hAnsi="Times New Roman" w:cs="Times New Roman"/>
          <w:sz w:val="24"/>
          <w:vertAlign w:val="subscript"/>
        </w:rPr>
        <w:t xml:space="preserve"> </w:t>
      </w:r>
      <w:r w:rsidR="009E2D6B" w:rsidRPr="00F3724B">
        <w:rPr>
          <w:rFonts w:ascii="Times New Roman" w:hAnsi="Times New Roman" w:cs="Times New Roman"/>
          <w:sz w:val="24"/>
        </w:rPr>
        <w:t>in this region</w:t>
      </w:r>
      <w:r w:rsidR="00F67950" w:rsidRPr="00A13666">
        <w:rPr>
          <w:rFonts w:ascii="Times New Roman" w:hAnsi="Times New Roman" w:cs="Times New Roman"/>
          <w:sz w:val="24"/>
        </w:rPr>
        <w:t>.</w:t>
      </w:r>
    </w:p>
    <w:p w14:paraId="7AF4E4C0" w14:textId="77777777" w:rsidR="00953B5F" w:rsidRDefault="00953B5F" w:rsidP="00C82526">
      <w:pPr>
        <w:spacing w:line="480" w:lineRule="auto"/>
        <w:ind w:firstLine="720"/>
        <w:contextualSpacing/>
        <w:rPr>
          <w:rFonts w:ascii="Times New Roman" w:hAnsi="Times New Roman" w:cs="Times New Roman"/>
          <w:sz w:val="24"/>
        </w:rPr>
      </w:pPr>
    </w:p>
    <w:p w14:paraId="43DE1A32" w14:textId="3EBEE9B8" w:rsidR="00C82526" w:rsidRPr="003920D6" w:rsidRDefault="001B6EFE" w:rsidP="003920D6">
      <w:pPr>
        <w:spacing w:line="480" w:lineRule="auto"/>
        <w:contextualSpacing/>
        <w:rPr>
          <w:rFonts w:ascii="Times New Roman" w:hAnsi="Times New Roman" w:cs="Times New Roman"/>
          <w:b/>
          <w:sz w:val="24"/>
        </w:rPr>
      </w:pPr>
      <w:r>
        <w:rPr>
          <w:rFonts w:ascii="Times New Roman" w:hAnsi="Times New Roman" w:cs="Times New Roman"/>
          <w:b/>
          <w:sz w:val="24"/>
        </w:rPr>
        <w:t xml:space="preserve">5. </w:t>
      </w:r>
      <w:r w:rsidR="00C82526">
        <w:rPr>
          <w:rFonts w:ascii="Times New Roman" w:hAnsi="Times New Roman" w:cs="Times New Roman"/>
          <w:b/>
          <w:sz w:val="24"/>
        </w:rPr>
        <w:t>Conclusions</w:t>
      </w:r>
    </w:p>
    <w:p w14:paraId="71524D58" w14:textId="501D7CA9" w:rsidR="00CD7CDC" w:rsidRPr="008309AD" w:rsidRDefault="004B69AB" w:rsidP="004B69AB">
      <w:pPr>
        <w:spacing w:line="480" w:lineRule="auto"/>
        <w:ind w:firstLine="720"/>
        <w:contextualSpacing/>
        <w:rPr>
          <w:rFonts w:ascii="Times New Roman" w:hAnsi="Times New Roman" w:cs="Times New Roman"/>
          <w:sz w:val="24"/>
        </w:rPr>
      </w:pPr>
      <w:r>
        <w:rPr>
          <w:rFonts w:ascii="Times New Roman" w:hAnsi="Times New Roman" w:cs="Times New Roman"/>
          <w:sz w:val="24"/>
        </w:rPr>
        <w:t>Ultimately, our study</w:t>
      </w:r>
      <w:r w:rsidR="007774CB">
        <w:rPr>
          <w:rFonts w:ascii="Times New Roman" w:hAnsi="Times New Roman" w:cs="Times New Roman"/>
          <w:sz w:val="24"/>
        </w:rPr>
        <w:t xml:space="preserve"> further</w:t>
      </w:r>
      <w:r>
        <w:rPr>
          <w:rFonts w:ascii="Times New Roman" w:hAnsi="Times New Roman" w:cs="Times New Roman"/>
          <w:sz w:val="24"/>
        </w:rPr>
        <w:t xml:space="preserve"> highlights</w:t>
      </w:r>
      <w:r w:rsidR="0043399D">
        <w:rPr>
          <w:rFonts w:ascii="Times New Roman" w:hAnsi="Times New Roman" w:cs="Times New Roman"/>
          <w:sz w:val="24"/>
        </w:rPr>
        <w:t xml:space="preserve"> the importance of </w:t>
      </w:r>
      <w:r w:rsidR="00672B9A">
        <w:rPr>
          <w:rFonts w:ascii="Times New Roman" w:hAnsi="Times New Roman" w:cs="Times New Roman"/>
          <w:sz w:val="24"/>
        </w:rPr>
        <w:t xml:space="preserve">considering the potential impact of </w:t>
      </w:r>
      <w:r w:rsidR="000320E2">
        <w:rPr>
          <w:rFonts w:ascii="Times New Roman" w:hAnsi="Times New Roman" w:cs="Times New Roman"/>
          <w:sz w:val="24"/>
        </w:rPr>
        <w:t>vertical fluxes</w:t>
      </w:r>
      <w:r w:rsidR="001A2956">
        <w:rPr>
          <w:rFonts w:ascii="Times New Roman" w:hAnsi="Times New Roman" w:cs="Times New Roman"/>
          <w:sz w:val="24"/>
        </w:rPr>
        <w:t>,</w:t>
      </w:r>
      <w:r w:rsidR="0036653A">
        <w:rPr>
          <w:rFonts w:ascii="Times New Roman" w:hAnsi="Times New Roman" w:cs="Times New Roman"/>
          <w:sz w:val="24"/>
        </w:rPr>
        <w:t xml:space="preserve"> </w:t>
      </w:r>
      <w:r w:rsidR="001A2956">
        <w:rPr>
          <w:rFonts w:ascii="Times New Roman" w:hAnsi="Times New Roman" w:cs="Times New Roman"/>
          <w:sz w:val="24"/>
        </w:rPr>
        <w:t>diel variation, and the specific timescales of interest</w:t>
      </w:r>
      <w:r w:rsidR="000320E2">
        <w:rPr>
          <w:rFonts w:ascii="Times New Roman" w:hAnsi="Times New Roman" w:cs="Times New Roman"/>
          <w:sz w:val="24"/>
        </w:rPr>
        <w:t xml:space="preserve"> </w:t>
      </w:r>
      <w:r w:rsidR="00DA1ACC">
        <w:rPr>
          <w:rFonts w:ascii="Times New Roman" w:hAnsi="Times New Roman" w:cs="Times New Roman"/>
          <w:sz w:val="24"/>
        </w:rPr>
        <w:t xml:space="preserve">when assessing surface layer productivity using </w:t>
      </w:r>
      <w:r w:rsidR="00DA1ACC">
        <w:rPr>
          <w:rFonts w:ascii="Times New Roman" w:hAnsi="Times New Roman" w:cs="Times New Roman"/>
          <w:i/>
          <w:sz w:val="24"/>
        </w:rPr>
        <w:t>in</w:t>
      </w:r>
      <w:r w:rsidR="00933664">
        <w:rPr>
          <w:rFonts w:ascii="Times New Roman" w:hAnsi="Times New Roman" w:cs="Times New Roman"/>
          <w:i/>
          <w:sz w:val="24"/>
        </w:rPr>
        <w:t xml:space="preserve"> </w:t>
      </w:r>
      <w:r w:rsidR="00DA1ACC">
        <w:rPr>
          <w:rFonts w:ascii="Times New Roman" w:hAnsi="Times New Roman" w:cs="Times New Roman"/>
          <w:i/>
          <w:sz w:val="24"/>
        </w:rPr>
        <w:t>situ</w:t>
      </w:r>
      <w:r w:rsidR="00DA1ACC">
        <w:rPr>
          <w:rFonts w:ascii="Times New Roman" w:hAnsi="Times New Roman" w:cs="Times New Roman"/>
          <w:sz w:val="24"/>
        </w:rPr>
        <w:t xml:space="preserve"> </w:t>
      </w:r>
      <w:r w:rsidR="008E4429">
        <w:rPr>
          <w:rFonts w:ascii="Times New Roman" w:hAnsi="Times New Roman" w:cs="Times New Roman"/>
          <w:sz w:val="24"/>
        </w:rPr>
        <w:t>Δ</w:t>
      </w:r>
      <w:r w:rsidR="00DA1ACC">
        <w:rPr>
          <w:rFonts w:ascii="Times New Roman" w:hAnsi="Times New Roman" w:cs="Times New Roman"/>
          <w:sz w:val="24"/>
        </w:rPr>
        <w:t>O</w:t>
      </w:r>
      <w:r w:rsidR="00DA1ACC">
        <w:rPr>
          <w:rFonts w:ascii="Times New Roman" w:hAnsi="Times New Roman" w:cs="Times New Roman"/>
          <w:sz w:val="24"/>
          <w:vertAlign w:val="subscript"/>
        </w:rPr>
        <w:t>2</w:t>
      </w:r>
      <w:r w:rsidR="00DA1ACC">
        <w:rPr>
          <w:rFonts w:ascii="Times New Roman" w:hAnsi="Times New Roman" w:cs="Times New Roman"/>
          <w:sz w:val="24"/>
        </w:rPr>
        <w:t>/</w:t>
      </w:r>
      <w:proofErr w:type="spellStart"/>
      <w:r w:rsidR="00DA1ACC">
        <w:rPr>
          <w:rFonts w:ascii="Times New Roman" w:hAnsi="Times New Roman" w:cs="Times New Roman"/>
          <w:sz w:val="24"/>
        </w:rPr>
        <w:t>Ar</w:t>
      </w:r>
      <w:proofErr w:type="spellEnd"/>
      <w:r w:rsidR="00DA1ACC">
        <w:rPr>
          <w:rFonts w:ascii="Times New Roman" w:hAnsi="Times New Roman" w:cs="Times New Roman"/>
          <w:sz w:val="24"/>
        </w:rPr>
        <w:t xml:space="preserve"> measurements</w:t>
      </w:r>
      <w:r w:rsidR="00ED2B76">
        <w:rPr>
          <w:rFonts w:ascii="Times New Roman" w:hAnsi="Times New Roman" w:cs="Times New Roman"/>
          <w:sz w:val="24"/>
        </w:rPr>
        <w:t xml:space="preserve">, particularly within a highly-productive, dynamic region such as the California Current </w:t>
      </w:r>
      <w:r w:rsidR="00B36164">
        <w:rPr>
          <w:rFonts w:ascii="Times New Roman" w:hAnsi="Times New Roman" w:cs="Times New Roman"/>
          <w:sz w:val="24"/>
        </w:rPr>
        <w:t>Ecosystem</w:t>
      </w:r>
      <w:r w:rsidR="00ED2B76">
        <w:rPr>
          <w:rFonts w:ascii="Times New Roman" w:hAnsi="Times New Roman" w:cs="Times New Roman"/>
          <w:sz w:val="24"/>
        </w:rPr>
        <w:t xml:space="preserve">. </w:t>
      </w:r>
      <w:r w:rsidR="00FE42E5">
        <w:rPr>
          <w:rFonts w:ascii="Times New Roman" w:hAnsi="Times New Roman" w:cs="Times New Roman"/>
          <w:sz w:val="24"/>
        </w:rPr>
        <w:t xml:space="preserve">Taking advantage of our </w:t>
      </w:r>
      <w:proofErr w:type="spellStart"/>
      <w:r w:rsidR="00FE42E5">
        <w:rPr>
          <w:rFonts w:ascii="Times New Roman" w:hAnsi="Times New Roman" w:cs="Times New Roman"/>
          <w:sz w:val="24"/>
        </w:rPr>
        <w:t>Lagrangian</w:t>
      </w:r>
      <w:proofErr w:type="spellEnd"/>
      <w:r w:rsidR="00FE42E5">
        <w:rPr>
          <w:rFonts w:ascii="Times New Roman" w:hAnsi="Times New Roman" w:cs="Times New Roman"/>
          <w:sz w:val="24"/>
        </w:rPr>
        <w:t xml:space="preserve"> study desig</w:t>
      </w:r>
      <w:r w:rsidR="008822D2">
        <w:rPr>
          <w:rFonts w:ascii="Times New Roman" w:hAnsi="Times New Roman" w:cs="Times New Roman"/>
          <w:sz w:val="24"/>
        </w:rPr>
        <w:t xml:space="preserve">n as well as model output data, </w:t>
      </w:r>
      <w:r w:rsidR="008822D2" w:rsidRPr="0059420A">
        <w:rPr>
          <w:rFonts w:ascii="Times New Roman" w:hAnsi="Times New Roman" w:cs="Times New Roman"/>
          <w:sz w:val="24"/>
        </w:rPr>
        <w:t xml:space="preserve">we </w:t>
      </w:r>
      <w:proofErr w:type="gramStart"/>
      <w:r w:rsidR="008822D2" w:rsidRPr="0059420A">
        <w:rPr>
          <w:rFonts w:ascii="Times New Roman" w:hAnsi="Times New Roman" w:cs="Times New Roman"/>
          <w:sz w:val="24"/>
        </w:rPr>
        <w:t>are able to</w:t>
      </w:r>
      <w:proofErr w:type="gramEnd"/>
      <w:r w:rsidR="008822D2" w:rsidRPr="0059420A">
        <w:rPr>
          <w:rFonts w:ascii="Times New Roman" w:hAnsi="Times New Roman" w:cs="Times New Roman"/>
          <w:sz w:val="24"/>
        </w:rPr>
        <w:t xml:space="preserve"> c</w:t>
      </w:r>
      <w:r w:rsidR="00BA2BAA" w:rsidRPr="0059420A">
        <w:rPr>
          <w:rFonts w:ascii="Times New Roman" w:hAnsi="Times New Roman" w:cs="Times New Roman"/>
          <w:sz w:val="24"/>
        </w:rPr>
        <w:t xml:space="preserve">ontrast </w:t>
      </w:r>
      <w:r w:rsidR="002A1EDD" w:rsidRPr="00810F1F">
        <w:rPr>
          <w:rFonts w:ascii="Times New Roman" w:hAnsi="Times New Roman" w:cs="Times New Roman"/>
          <w:sz w:val="24"/>
        </w:rPr>
        <w:t xml:space="preserve">exponentially-weighted </w:t>
      </w:r>
      <w:proofErr w:type="spellStart"/>
      <w:r w:rsidR="00BA2BAA" w:rsidRPr="0059420A">
        <w:rPr>
          <w:rFonts w:ascii="Times New Roman" w:hAnsi="Times New Roman" w:cs="Times New Roman"/>
          <w:sz w:val="24"/>
        </w:rPr>
        <w:t>NCP</w:t>
      </w:r>
      <w:r w:rsidR="00D608A7" w:rsidRPr="0059420A">
        <w:rPr>
          <w:rFonts w:ascii="Times New Roman" w:hAnsi="Times New Roman" w:cs="Times New Roman"/>
          <w:sz w:val="24"/>
          <w:vertAlign w:val="subscript"/>
        </w:rPr>
        <w:t>prior</w:t>
      </w:r>
      <w:proofErr w:type="spellEnd"/>
      <w:r w:rsidR="00BA2BAA" w:rsidRPr="0059420A">
        <w:rPr>
          <w:rFonts w:ascii="Times New Roman" w:hAnsi="Times New Roman" w:cs="Times New Roman"/>
          <w:sz w:val="24"/>
        </w:rPr>
        <w:t xml:space="preserve"> rates calculated using traditional assumptions with </w:t>
      </w:r>
      <w:r w:rsidR="002A1EDD" w:rsidRPr="00810F1F">
        <w:rPr>
          <w:rFonts w:ascii="Times New Roman" w:hAnsi="Times New Roman" w:cs="Times New Roman"/>
          <w:sz w:val="24"/>
        </w:rPr>
        <w:t xml:space="preserve">shorter-term </w:t>
      </w:r>
      <w:r w:rsidR="00BA2BAA" w:rsidRPr="0059420A">
        <w:rPr>
          <w:rFonts w:ascii="Times New Roman" w:hAnsi="Times New Roman" w:cs="Times New Roman"/>
          <w:sz w:val="24"/>
        </w:rPr>
        <w:t>NCP</w:t>
      </w:r>
      <w:r w:rsidR="002A1EDD" w:rsidRPr="00810F1F">
        <w:rPr>
          <w:rFonts w:ascii="Times New Roman" w:hAnsi="Times New Roman" w:cs="Times New Roman"/>
          <w:sz w:val="24"/>
        </w:rPr>
        <w:t xml:space="preserve"> estimates</w:t>
      </w:r>
      <w:r w:rsidR="00DA54D8" w:rsidRPr="0059420A">
        <w:rPr>
          <w:rFonts w:ascii="Times New Roman" w:hAnsi="Times New Roman" w:cs="Times New Roman"/>
          <w:sz w:val="24"/>
        </w:rPr>
        <w:t xml:space="preserve"> calculated </w:t>
      </w:r>
      <w:r w:rsidR="00757CF0" w:rsidRPr="0059420A">
        <w:rPr>
          <w:rFonts w:ascii="Times New Roman" w:hAnsi="Times New Roman" w:cs="Times New Roman"/>
          <w:sz w:val="24"/>
        </w:rPr>
        <w:t xml:space="preserve">without reliance on a steady-state condition and </w:t>
      </w:r>
      <w:r w:rsidR="002A1EDD" w:rsidRPr="00664292">
        <w:rPr>
          <w:rFonts w:ascii="Times New Roman" w:hAnsi="Times New Roman" w:cs="Times New Roman"/>
          <w:sz w:val="24"/>
        </w:rPr>
        <w:t>also assess</w:t>
      </w:r>
      <w:r w:rsidR="002A1EDD" w:rsidRPr="0059420A">
        <w:rPr>
          <w:rFonts w:ascii="Times New Roman" w:hAnsi="Times New Roman" w:cs="Times New Roman"/>
          <w:sz w:val="24"/>
        </w:rPr>
        <w:t xml:space="preserve"> </w:t>
      </w:r>
      <w:r w:rsidR="00DA54D8" w:rsidRPr="0059420A">
        <w:rPr>
          <w:rFonts w:ascii="Times New Roman" w:hAnsi="Times New Roman" w:cs="Times New Roman"/>
          <w:sz w:val="24"/>
        </w:rPr>
        <w:t>the</w:t>
      </w:r>
      <w:r w:rsidR="00E94445" w:rsidRPr="0059420A">
        <w:rPr>
          <w:rFonts w:ascii="Times New Roman" w:hAnsi="Times New Roman" w:cs="Times New Roman"/>
          <w:sz w:val="24"/>
        </w:rPr>
        <w:t xml:space="preserve"> potential</w:t>
      </w:r>
      <w:r w:rsidR="00DA54D8" w:rsidRPr="0059420A">
        <w:rPr>
          <w:rFonts w:ascii="Times New Roman" w:hAnsi="Times New Roman" w:cs="Times New Roman"/>
          <w:sz w:val="24"/>
        </w:rPr>
        <w:t xml:space="preserve"> influence of vertical fluxes</w:t>
      </w:r>
      <w:r w:rsidR="00757CF0" w:rsidRPr="0059420A">
        <w:rPr>
          <w:rFonts w:ascii="Times New Roman" w:hAnsi="Times New Roman" w:cs="Times New Roman"/>
          <w:sz w:val="24"/>
        </w:rPr>
        <w:t>.</w:t>
      </w:r>
      <w:r w:rsidR="00BA2BAA" w:rsidRPr="0059420A">
        <w:rPr>
          <w:rFonts w:ascii="Times New Roman" w:hAnsi="Times New Roman" w:cs="Times New Roman"/>
          <w:i/>
          <w:sz w:val="24"/>
        </w:rPr>
        <w:t xml:space="preserve"> </w:t>
      </w:r>
      <w:r w:rsidR="0085581A" w:rsidRPr="0059420A">
        <w:rPr>
          <w:rFonts w:ascii="Times New Roman" w:hAnsi="Times New Roman" w:cs="Times New Roman"/>
          <w:sz w:val="24"/>
        </w:rPr>
        <w:t>We conclude that the</w:t>
      </w:r>
      <w:r w:rsidR="00794F82" w:rsidRPr="0059420A">
        <w:rPr>
          <w:rFonts w:ascii="Times New Roman" w:hAnsi="Times New Roman" w:cs="Times New Roman"/>
          <w:sz w:val="24"/>
        </w:rPr>
        <w:t xml:space="preserve"> </w:t>
      </w:r>
      <w:r w:rsidR="0085581A" w:rsidRPr="0059420A">
        <w:rPr>
          <w:rFonts w:ascii="Times New Roman" w:hAnsi="Times New Roman" w:cs="Times New Roman"/>
          <w:sz w:val="24"/>
        </w:rPr>
        <w:t>n</w:t>
      </w:r>
      <w:r w:rsidR="00CD7CDC" w:rsidRPr="0059420A">
        <w:rPr>
          <w:rFonts w:ascii="Times New Roman" w:hAnsi="Times New Roman" w:cs="Times New Roman"/>
          <w:sz w:val="24"/>
        </w:rPr>
        <w:t>on-steady-state rate of change ter</w:t>
      </w:r>
      <w:r w:rsidR="0085581A" w:rsidRPr="0059420A">
        <w:rPr>
          <w:rFonts w:ascii="Times New Roman" w:hAnsi="Times New Roman" w:cs="Times New Roman"/>
          <w:sz w:val="24"/>
        </w:rPr>
        <w:t xml:space="preserve">m </w:t>
      </w:r>
      <w:r w:rsidR="00CE35CF" w:rsidRPr="0059420A">
        <w:rPr>
          <w:rFonts w:ascii="Times New Roman" w:hAnsi="Times New Roman" w:cs="Times New Roman"/>
          <w:sz w:val="24"/>
        </w:rPr>
        <w:t>represents</w:t>
      </w:r>
      <w:r w:rsidR="0085581A" w:rsidRPr="0059420A">
        <w:rPr>
          <w:rFonts w:ascii="Times New Roman" w:hAnsi="Times New Roman" w:cs="Times New Roman"/>
          <w:sz w:val="24"/>
        </w:rPr>
        <w:t xml:space="preserve"> a </w:t>
      </w:r>
      <w:r w:rsidR="00CD7CDC" w:rsidRPr="0059420A">
        <w:rPr>
          <w:rFonts w:ascii="Times New Roman" w:hAnsi="Times New Roman" w:cs="Times New Roman"/>
          <w:sz w:val="24"/>
        </w:rPr>
        <w:t>considerable</w:t>
      </w:r>
      <w:r w:rsidR="00CE35CF" w:rsidRPr="0059420A">
        <w:rPr>
          <w:rFonts w:ascii="Times New Roman" w:hAnsi="Times New Roman" w:cs="Times New Roman"/>
          <w:sz w:val="24"/>
        </w:rPr>
        <w:t xml:space="preserve"> influence upon </w:t>
      </w:r>
      <w:r w:rsidR="001E205A" w:rsidRPr="00810F1F">
        <w:rPr>
          <w:rFonts w:ascii="Times New Roman" w:hAnsi="Times New Roman" w:cs="Times New Roman"/>
          <w:sz w:val="24"/>
        </w:rPr>
        <w:t xml:space="preserve">attempts to estimate short-term </w:t>
      </w:r>
      <w:r w:rsidR="00CE35CF" w:rsidRPr="0059420A">
        <w:rPr>
          <w:rFonts w:ascii="Times New Roman" w:hAnsi="Times New Roman" w:cs="Times New Roman"/>
          <w:sz w:val="24"/>
        </w:rPr>
        <w:t>NCP rates in this region</w:t>
      </w:r>
      <w:r w:rsidR="00CD7CDC" w:rsidRPr="008309AD">
        <w:rPr>
          <w:rFonts w:ascii="Times New Roman" w:hAnsi="Times New Roman" w:cs="Times New Roman"/>
          <w:sz w:val="24"/>
        </w:rPr>
        <w:t>.</w:t>
      </w:r>
      <w:r w:rsidR="00FD02FB">
        <w:rPr>
          <w:rFonts w:ascii="Times New Roman" w:hAnsi="Times New Roman" w:cs="Times New Roman"/>
          <w:sz w:val="24"/>
        </w:rPr>
        <w:t xml:space="preserve"> At </w:t>
      </w:r>
      <w:r w:rsidR="00C53005">
        <w:rPr>
          <w:rFonts w:ascii="Times New Roman" w:hAnsi="Times New Roman" w:cs="Times New Roman"/>
          <w:sz w:val="24"/>
        </w:rPr>
        <w:t>the same time</w:t>
      </w:r>
      <w:r w:rsidR="00FD02FB">
        <w:rPr>
          <w:rFonts w:ascii="Times New Roman" w:hAnsi="Times New Roman" w:cs="Times New Roman"/>
          <w:sz w:val="24"/>
        </w:rPr>
        <w:t>, we observe the calculated and potential influence of vertical fluxes of O</w:t>
      </w:r>
      <w:r w:rsidR="00FD02FB">
        <w:rPr>
          <w:rFonts w:ascii="Times New Roman" w:hAnsi="Times New Roman" w:cs="Times New Roman"/>
          <w:sz w:val="24"/>
          <w:vertAlign w:val="subscript"/>
        </w:rPr>
        <w:t>2</w:t>
      </w:r>
      <w:r w:rsidR="00FD02FB">
        <w:rPr>
          <w:rFonts w:ascii="Times New Roman" w:hAnsi="Times New Roman" w:cs="Times New Roman"/>
          <w:sz w:val="24"/>
        </w:rPr>
        <w:t>/</w:t>
      </w:r>
      <w:proofErr w:type="spellStart"/>
      <w:r w:rsidR="00FD02FB">
        <w:rPr>
          <w:rFonts w:ascii="Times New Roman" w:hAnsi="Times New Roman" w:cs="Times New Roman"/>
          <w:sz w:val="24"/>
        </w:rPr>
        <w:t>Ar</w:t>
      </w:r>
      <w:proofErr w:type="spellEnd"/>
      <w:r w:rsidR="00FD02FB">
        <w:rPr>
          <w:rFonts w:ascii="Times New Roman" w:hAnsi="Times New Roman" w:cs="Times New Roman"/>
          <w:sz w:val="24"/>
        </w:rPr>
        <w:t xml:space="preserve"> from entrainment, vertical eddy diffusion, and</w:t>
      </w:r>
      <w:r w:rsidR="007F7F0D">
        <w:rPr>
          <w:rFonts w:ascii="Times New Roman" w:hAnsi="Times New Roman" w:cs="Times New Roman"/>
          <w:sz w:val="24"/>
        </w:rPr>
        <w:t xml:space="preserve"> particularly</w:t>
      </w:r>
      <w:r w:rsidR="00FD02FB">
        <w:rPr>
          <w:rFonts w:ascii="Times New Roman" w:hAnsi="Times New Roman" w:cs="Times New Roman"/>
          <w:sz w:val="24"/>
        </w:rPr>
        <w:t xml:space="preserve"> vertical advection to be </w:t>
      </w:r>
      <w:r w:rsidR="00D4124F">
        <w:rPr>
          <w:rFonts w:ascii="Times New Roman" w:hAnsi="Times New Roman" w:cs="Times New Roman"/>
          <w:sz w:val="24"/>
        </w:rPr>
        <w:t>significant</w:t>
      </w:r>
      <w:r w:rsidR="00DE3DFC">
        <w:rPr>
          <w:rFonts w:ascii="Times New Roman" w:hAnsi="Times New Roman" w:cs="Times New Roman"/>
          <w:sz w:val="24"/>
        </w:rPr>
        <w:t xml:space="preserve">, </w:t>
      </w:r>
      <w:r w:rsidR="007D37D3">
        <w:rPr>
          <w:rFonts w:ascii="Times New Roman" w:hAnsi="Times New Roman" w:cs="Times New Roman"/>
          <w:sz w:val="24"/>
        </w:rPr>
        <w:t xml:space="preserve">contributing substantially to the </w:t>
      </w:r>
      <w:r w:rsidR="005D64E8">
        <w:rPr>
          <w:rFonts w:ascii="Times New Roman" w:hAnsi="Times New Roman" w:cs="Times New Roman"/>
          <w:sz w:val="24"/>
        </w:rPr>
        <w:t>real mixed layer O</w:t>
      </w:r>
      <w:r w:rsidR="005D64E8">
        <w:rPr>
          <w:rFonts w:ascii="Times New Roman" w:hAnsi="Times New Roman" w:cs="Times New Roman"/>
          <w:sz w:val="24"/>
          <w:vertAlign w:val="subscript"/>
        </w:rPr>
        <w:t>2</w:t>
      </w:r>
      <w:r w:rsidR="005D64E8">
        <w:rPr>
          <w:rFonts w:ascii="Times New Roman" w:hAnsi="Times New Roman" w:cs="Times New Roman"/>
          <w:sz w:val="24"/>
        </w:rPr>
        <w:t>/</w:t>
      </w:r>
      <w:proofErr w:type="spellStart"/>
      <w:r w:rsidR="005D64E8">
        <w:rPr>
          <w:rFonts w:ascii="Times New Roman" w:hAnsi="Times New Roman" w:cs="Times New Roman"/>
          <w:sz w:val="24"/>
        </w:rPr>
        <w:t>Ar</w:t>
      </w:r>
      <w:proofErr w:type="spellEnd"/>
      <w:r w:rsidR="005D64E8">
        <w:rPr>
          <w:rFonts w:ascii="Times New Roman" w:hAnsi="Times New Roman" w:cs="Times New Roman"/>
          <w:sz w:val="24"/>
        </w:rPr>
        <w:t xml:space="preserve"> budget</w:t>
      </w:r>
      <w:r w:rsidR="00D4124F">
        <w:rPr>
          <w:rFonts w:ascii="Times New Roman" w:hAnsi="Times New Roman" w:cs="Times New Roman"/>
          <w:sz w:val="24"/>
        </w:rPr>
        <w:t>.</w:t>
      </w:r>
      <w:r w:rsidR="00CD7CDC" w:rsidRPr="008309AD">
        <w:rPr>
          <w:rFonts w:ascii="Times New Roman" w:hAnsi="Times New Roman" w:cs="Times New Roman"/>
          <w:sz w:val="24"/>
        </w:rPr>
        <w:t xml:space="preserve"> </w:t>
      </w:r>
    </w:p>
    <w:p w14:paraId="13A02C90" w14:textId="36144C90" w:rsidR="003D4FF7" w:rsidRDefault="00D4124F" w:rsidP="004B69AB">
      <w:pPr>
        <w:spacing w:line="480" w:lineRule="auto"/>
        <w:ind w:firstLine="720"/>
        <w:contextualSpacing/>
        <w:rPr>
          <w:rFonts w:ascii="Times New Roman" w:hAnsi="Times New Roman" w:cs="Times New Roman"/>
          <w:sz w:val="24"/>
          <w:szCs w:val="24"/>
        </w:rPr>
      </w:pPr>
      <w:r>
        <w:rPr>
          <w:rFonts w:ascii="Times New Roman" w:hAnsi="Times New Roman" w:cs="Times New Roman"/>
          <w:sz w:val="24"/>
        </w:rPr>
        <w:t xml:space="preserve">We reiterate that our study </w:t>
      </w:r>
      <w:r w:rsidR="004435A7">
        <w:rPr>
          <w:rFonts w:ascii="Times New Roman" w:hAnsi="Times New Roman" w:cs="Times New Roman"/>
          <w:sz w:val="24"/>
        </w:rPr>
        <w:t xml:space="preserve">region </w:t>
      </w:r>
      <w:r>
        <w:rPr>
          <w:rFonts w:ascii="Times New Roman" w:hAnsi="Times New Roman" w:cs="Times New Roman"/>
          <w:sz w:val="24"/>
        </w:rPr>
        <w:t xml:space="preserve">and results represent </w:t>
      </w:r>
      <w:r w:rsidR="004435A7">
        <w:rPr>
          <w:rFonts w:ascii="Times New Roman" w:hAnsi="Times New Roman" w:cs="Times New Roman"/>
          <w:sz w:val="24"/>
        </w:rPr>
        <w:t xml:space="preserve">conditions that have long been held to be poorly-suited to deployment of the </w:t>
      </w:r>
      <w:r w:rsidR="004435A7">
        <w:rPr>
          <w:rFonts w:ascii="Times New Roman" w:hAnsi="Times New Roman" w:cs="Times New Roman"/>
          <w:i/>
          <w:sz w:val="24"/>
        </w:rPr>
        <w:t xml:space="preserve">in situ </w:t>
      </w:r>
      <w:r w:rsidR="004435A7">
        <w:rPr>
          <w:rFonts w:ascii="Times New Roman" w:hAnsi="Times New Roman" w:cs="Times New Roman"/>
          <w:sz w:val="24"/>
        </w:rPr>
        <w:t>O</w:t>
      </w:r>
      <w:r w:rsidR="004435A7">
        <w:rPr>
          <w:rFonts w:ascii="Times New Roman" w:hAnsi="Times New Roman" w:cs="Times New Roman"/>
          <w:sz w:val="24"/>
          <w:vertAlign w:val="subscript"/>
        </w:rPr>
        <w:t>2</w:t>
      </w:r>
      <w:r w:rsidR="004435A7">
        <w:rPr>
          <w:rFonts w:ascii="Times New Roman" w:hAnsi="Times New Roman" w:cs="Times New Roman"/>
          <w:sz w:val="24"/>
        </w:rPr>
        <w:t>/</w:t>
      </w:r>
      <w:proofErr w:type="spellStart"/>
      <w:r w:rsidR="004435A7">
        <w:rPr>
          <w:rFonts w:ascii="Times New Roman" w:hAnsi="Times New Roman" w:cs="Times New Roman"/>
          <w:sz w:val="24"/>
        </w:rPr>
        <w:t>Ar</w:t>
      </w:r>
      <w:proofErr w:type="spellEnd"/>
      <w:r w:rsidR="004435A7">
        <w:rPr>
          <w:rFonts w:ascii="Times New Roman" w:hAnsi="Times New Roman" w:cs="Times New Roman"/>
          <w:sz w:val="24"/>
        </w:rPr>
        <w:t xml:space="preserve"> method. </w:t>
      </w:r>
      <w:r w:rsidR="00ED2B76">
        <w:rPr>
          <w:rFonts w:ascii="Times New Roman" w:hAnsi="Times New Roman" w:cs="Times New Roman"/>
          <w:sz w:val="24"/>
        </w:rPr>
        <w:t xml:space="preserve">While </w:t>
      </w:r>
      <w:r w:rsidR="005362D0">
        <w:rPr>
          <w:rFonts w:ascii="Times New Roman" w:hAnsi="Times New Roman" w:cs="Times New Roman"/>
          <w:sz w:val="24"/>
        </w:rPr>
        <w:t xml:space="preserve">assumptions of negligible vertical fluxes </w:t>
      </w:r>
      <w:r w:rsidR="007E0BDF" w:rsidRPr="00F3724B">
        <w:rPr>
          <w:rFonts w:ascii="Times New Roman" w:hAnsi="Times New Roman" w:cs="Times New Roman"/>
          <w:sz w:val="24"/>
        </w:rPr>
        <w:t xml:space="preserve">may be valid for </w:t>
      </w:r>
      <w:r w:rsidR="00D93727" w:rsidRPr="0002329D">
        <w:rPr>
          <w:rFonts w:ascii="Times New Roman" w:hAnsi="Times New Roman" w:cs="Times New Roman"/>
          <w:sz w:val="24"/>
        </w:rPr>
        <w:t>given</w:t>
      </w:r>
      <w:r w:rsidR="007E0BDF" w:rsidRPr="00FD3826">
        <w:rPr>
          <w:rFonts w:ascii="Times New Roman" w:hAnsi="Times New Roman" w:cs="Times New Roman"/>
          <w:sz w:val="24"/>
        </w:rPr>
        <w:t xml:space="preserve"> regions and seasons</w:t>
      </w:r>
      <w:r w:rsidR="007E0BDF">
        <w:rPr>
          <w:rFonts w:ascii="Times New Roman" w:hAnsi="Times New Roman" w:cs="Times New Roman"/>
          <w:sz w:val="24"/>
        </w:rPr>
        <w:t xml:space="preserve">, such factors should nevertheless be </w:t>
      </w:r>
      <w:r w:rsidR="005D2C4F">
        <w:rPr>
          <w:rFonts w:ascii="Times New Roman" w:hAnsi="Times New Roman" w:cs="Times New Roman"/>
          <w:sz w:val="24"/>
        </w:rPr>
        <w:t xml:space="preserve">assessed </w:t>
      </w:r>
      <w:r>
        <w:rPr>
          <w:rFonts w:ascii="Times New Roman" w:hAnsi="Times New Roman" w:cs="Times New Roman"/>
          <w:sz w:val="24"/>
        </w:rPr>
        <w:t xml:space="preserve">in any field deployment </w:t>
      </w:r>
      <w:r w:rsidR="005D2C4F">
        <w:rPr>
          <w:rFonts w:ascii="Times New Roman" w:hAnsi="Times New Roman" w:cs="Times New Roman"/>
          <w:sz w:val="24"/>
        </w:rPr>
        <w:t xml:space="preserve">to ensure that their potential impact is truly </w:t>
      </w:r>
      <w:r w:rsidR="0008372D">
        <w:rPr>
          <w:rFonts w:ascii="Times New Roman" w:hAnsi="Times New Roman" w:cs="Times New Roman"/>
          <w:sz w:val="24"/>
        </w:rPr>
        <w:t>small.</w:t>
      </w:r>
      <w:r w:rsidR="005D2C4F">
        <w:rPr>
          <w:rFonts w:ascii="Times New Roman" w:hAnsi="Times New Roman" w:cs="Times New Roman"/>
          <w:sz w:val="24"/>
        </w:rPr>
        <w:t xml:space="preserve"> </w:t>
      </w:r>
      <w:r w:rsidR="00D14173">
        <w:rPr>
          <w:rFonts w:ascii="Times New Roman" w:hAnsi="Times New Roman" w:cs="Times New Roman"/>
          <w:sz w:val="24"/>
          <w:szCs w:val="24"/>
        </w:rPr>
        <w:t>Techniques such as</w:t>
      </w:r>
      <w:r w:rsidR="001B2107">
        <w:rPr>
          <w:rFonts w:ascii="Times New Roman" w:hAnsi="Times New Roman" w:cs="Times New Roman"/>
          <w:sz w:val="24"/>
          <w:szCs w:val="24"/>
        </w:rPr>
        <w:t xml:space="preserve"> the </w:t>
      </w:r>
      <w:r w:rsidR="001B2107" w:rsidRPr="003119C2">
        <w:rPr>
          <w:rFonts w:ascii="Times New Roman" w:hAnsi="Times New Roman" w:cs="Times New Roman"/>
          <w:sz w:val="24"/>
          <w:szCs w:val="24"/>
        </w:rPr>
        <w:t>N</w:t>
      </w:r>
      <w:r w:rsidR="001B2107" w:rsidRPr="003119C2">
        <w:rPr>
          <w:rFonts w:ascii="Times New Roman" w:hAnsi="Times New Roman" w:cs="Times New Roman"/>
          <w:sz w:val="24"/>
          <w:szCs w:val="24"/>
          <w:vertAlign w:val="subscript"/>
        </w:rPr>
        <w:t>2</w:t>
      </w:r>
      <w:r w:rsidR="001B2107" w:rsidRPr="003119C2">
        <w:rPr>
          <w:rFonts w:ascii="Times New Roman" w:hAnsi="Times New Roman" w:cs="Times New Roman"/>
          <w:sz w:val="24"/>
          <w:szCs w:val="24"/>
        </w:rPr>
        <w:t>O</w:t>
      </w:r>
      <w:r w:rsidR="001B2107">
        <w:rPr>
          <w:rFonts w:ascii="Times New Roman" w:hAnsi="Times New Roman" w:cs="Times New Roman"/>
          <w:sz w:val="24"/>
          <w:szCs w:val="24"/>
        </w:rPr>
        <w:t xml:space="preserve"> approach for quantifying the influence of vertical fluxes upon </w:t>
      </w:r>
      <w:r w:rsidR="001B2107">
        <w:rPr>
          <w:rFonts w:ascii="Times New Roman" w:hAnsi="Times New Roman" w:cs="Times New Roman"/>
          <w:sz w:val="24"/>
          <w:szCs w:val="24"/>
        </w:rPr>
        <w:lastRenderedPageBreak/>
        <w:t>O</w:t>
      </w:r>
      <w:r w:rsidR="001B2107">
        <w:rPr>
          <w:rFonts w:ascii="Times New Roman" w:hAnsi="Times New Roman" w:cs="Times New Roman"/>
          <w:sz w:val="24"/>
          <w:szCs w:val="24"/>
          <w:vertAlign w:val="subscript"/>
        </w:rPr>
        <w:t>2</w:t>
      </w:r>
      <w:r w:rsidR="001B2107">
        <w:rPr>
          <w:rFonts w:ascii="Times New Roman" w:hAnsi="Times New Roman" w:cs="Times New Roman"/>
          <w:sz w:val="24"/>
          <w:szCs w:val="24"/>
        </w:rPr>
        <w:t>/</w:t>
      </w:r>
      <w:proofErr w:type="spellStart"/>
      <w:r w:rsidR="001B2107">
        <w:rPr>
          <w:rFonts w:ascii="Times New Roman" w:hAnsi="Times New Roman" w:cs="Times New Roman"/>
          <w:sz w:val="24"/>
          <w:szCs w:val="24"/>
        </w:rPr>
        <w:t>Ar</w:t>
      </w:r>
      <w:proofErr w:type="spellEnd"/>
      <w:r w:rsidR="001B2107">
        <w:rPr>
          <w:rFonts w:ascii="Times New Roman" w:hAnsi="Times New Roman" w:cs="Times New Roman"/>
          <w:sz w:val="24"/>
          <w:szCs w:val="24"/>
        </w:rPr>
        <w:t xml:space="preserve"> </w:t>
      </w:r>
      <w:r w:rsidR="001B2107" w:rsidRPr="004F50DA">
        <w:rPr>
          <w:rFonts w:ascii="Times New Roman" w:hAnsi="Times New Roman" w:cs="Times New Roman"/>
          <w:sz w:val="24"/>
          <w:szCs w:val="24"/>
        </w:rPr>
        <w:fldChar w:fldCharType="begin"/>
      </w:r>
      <w:r w:rsidR="00B14519">
        <w:rPr>
          <w:rFonts w:ascii="Times New Roman" w:hAnsi="Times New Roman" w:cs="Times New Roman"/>
          <w:sz w:val="24"/>
          <w:szCs w:val="24"/>
        </w:rPr>
        <w:instrText xml:space="preserve"> ADDIN EN.CITE &lt;EndNote&gt;&lt;Cite&gt;&lt;Author&gt;Cassar&lt;/Author&gt;&lt;Year&gt;2014&lt;/Year&gt;&lt;RecNum&gt;625&lt;/RecNum&gt;&lt;DisplayText&gt;(Cassar et al., 2014)&lt;/DisplayText&gt;&lt;record&gt;&lt;rec-number&gt;625&lt;/rec-number&gt;&lt;foreign-keys&gt;&lt;key app="EN" db-id="5serpfttlaazrbezaeapsws025wrrzs2v9rx" timestamp="1546980140" guid="03d31e4c-0cce-4910-ba0e-1599d5ca05bc"&gt;625&lt;/key&gt;&lt;/foreign-keys&gt;&lt;ref-type name="Journal Article"&gt;17&lt;/ref-type&gt;&lt;contributors&gt;&lt;authors&gt;&lt;author&gt;Cassar&lt;/author&gt;&lt;author&gt;Nevison, C.&lt;/author&gt;&lt;author&gt;Manizza, M.&lt;/author&gt;&lt;/authors&gt;&lt;/contributors&gt;&lt;titles&gt;&lt;title&gt;Correcting oceanic O2/Ar-net community production estimates for vertical mixing using N2O observations&lt;/title&gt;&lt;secondary-title&gt;Geophysical Research Letters&lt;/secondary-title&gt;&lt;/titles&gt;&lt;periodical&gt;&lt;full-title&gt;Geophysical Research Letters&lt;/full-title&gt;&lt;/periodical&gt;&lt;pages&gt;8961-8970&lt;/pages&gt;&lt;volume&gt;41&lt;/volume&gt;&lt;number&gt;24&lt;/number&gt;&lt;keywords&gt;&lt;keyword&gt;net community production&lt;/keyword&gt;&lt;keyword&gt;N2O&lt;/keyword&gt;&lt;keyword&gt;oxygen&lt;/keyword&gt;&lt;keyword&gt;O2/Ar&lt;/keyword&gt;&lt;/keywords&gt;&lt;dates&gt;&lt;year&gt;2014&lt;/year&gt;&lt;pub-dates&gt;&lt;date&gt;2014/12/28&lt;/date&gt;&lt;/pub-dates&gt;&lt;/dates&gt;&lt;publisher&gt;John Wiley &amp;amp; Sons, Ltd&lt;/publisher&gt;&lt;isbn&gt;0094-8276&lt;/isbn&gt;&lt;urls&gt;&lt;related-urls&gt;&lt;url&gt;https://doi.org/10.1002/2014GL062040&lt;/url&gt;&lt;/related-urls&gt;&lt;/urls&gt;&lt;electronic-resource-num&gt;10.1002/2014GL062040&lt;/electronic-resource-num&gt;&lt;access-date&gt;2019/01/08&lt;/access-date&gt;&lt;/record&gt;&lt;/Cite&gt;&lt;/EndNote&gt;</w:instrText>
      </w:r>
      <w:r w:rsidR="001B2107" w:rsidRPr="004F50DA">
        <w:rPr>
          <w:rFonts w:ascii="Times New Roman" w:hAnsi="Times New Roman" w:cs="Times New Roman"/>
          <w:sz w:val="24"/>
          <w:szCs w:val="24"/>
        </w:rPr>
        <w:fldChar w:fldCharType="separate"/>
      </w:r>
      <w:r w:rsidR="00B14519">
        <w:rPr>
          <w:rFonts w:ascii="Times New Roman" w:hAnsi="Times New Roman" w:cs="Times New Roman"/>
          <w:noProof/>
          <w:sz w:val="24"/>
          <w:szCs w:val="24"/>
        </w:rPr>
        <w:t>(Cassar et al., 2014)</w:t>
      </w:r>
      <w:r w:rsidR="001B2107" w:rsidRPr="004F50DA">
        <w:rPr>
          <w:rFonts w:ascii="Times New Roman" w:hAnsi="Times New Roman" w:cs="Times New Roman"/>
          <w:sz w:val="24"/>
          <w:szCs w:val="24"/>
        </w:rPr>
        <w:fldChar w:fldCharType="end"/>
      </w:r>
      <w:r w:rsidR="001B2107" w:rsidRPr="005B0FDB">
        <w:rPr>
          <w:rFonts w:ascii="Times New Roman" w:hAnsi="Times New Roman" w:cs="Times New Roman"/>
          <w:sz w:val="24"/>
          <w:szCs w:val="24"/>
        </w:rPr>
        <w:t xml:space="preserve"> </w:t>
      </w:r>
      <w:r w:rsidR="00616898">
        <w:rPr>
          <w:rFonts w:ascii="Times New Roman" w:hAnsi="Times New Roman" w:cs="Times New Roman"/>
          <w:sz w:val="24"/>
          <w:szCs w:val="24"/>
        </w:rPr>
        <w:t>may be</w:t>
      </w:r>
      <w:r w:rsidR="00DB6977">
        <w:rPr>
          <w:rFonts w:ascii="Times New Roman" w:hAnsi="Times New Roman" w:cs="Times New Roman"/>
          <w:sz w:val="24"/>
          <w:szCs w:val="24"/>
        </w:rPr>
        <w:t xml:space="preserve"> well-suited</w:t>
      </w:r>
      <w:r w:rsidR="004A6448">
        <w:rPr>
          <w:rFonts w:ascii="Times New Roman" w:hAnsi="Times New Roman" w:cs="Times New Roman"/>
          <w:sz w:val="24"/>
          <w:szCs w:val="24"/>
        </w:rPr>
        <w:t xml:space="preserve"> to </w:t>
      </w:r>
      <w:r w:rsidR="007D1807">
        <w:rPr>
          <w:rFonts w:ascii="Times New Roman" w:hAnsi="Times New Roman" w:cs="Times New Roman"/>
          <w:sz w:val="24"/>
          <w:szCs w:val="24"/>
        </w:rPr>
        <w:t xml:space="preserve">help </w:t>
      </w:r>
      <w:r w:rsidR="00BB3CDF">
        <w:rPr>
          <w:rFonts w:ascii="Times New Roman" w:hAnsi="Times New Roman" w:cs="Times New Roman"/>
          <w:sz w:val="24"/>
          <w:szCs w:val="24"/>
        </w:rPr>
        <w:t>correct</w:t>
      </w:r>
      <w:r w:rsidR="001429A0">
        <w:rPr>
          <w:rFonts w:ascii="Times New Roman" w:hAnsi="Times New Roman" w:cs="Times New Roman"/>
          <w:sz w:val="24"/>
          <w:szCs w:val="24"/>
        </w:rPr>
        <w:t xml:space="preserve"> </w:t>
      </w:r>
      <w:r w:rsidR="00BB3CDF">
        <w:rPr>
          <w:rFonts w:ascii="Times New Roman" w:hAnsi="Times New Roman" w:cs="Times New Roman"/>
          <w:sz w:val="24"/>
          <w:szCs w:val="24"/>
        </w:rPr>
        <w:t>EIMS or MIMS measurements of NCP</w:t>
      </w:r>
      <w:r w:rsidR="007D1807">
        <w:rPr>
          <w:rFonts w:ascii="Times New Roman" w:hAnsi="Times New Roman" w:cs="Times New Roman"/>
          <w:sz w:val="24"/>
          <w:szCs w:val="24"/>
        </w:rPr>
        <w:t xml:space="preserve"> conducted</w:t>
      </w:r>
      <w:r w:rsidR="00BB3CDF">
        <w:rPr>
          <w:rFonts w:ascii="Times New Roman" w:hAnsi="Times New Roman" w:cs="Times New Roman"/>
          <w:sz w:val="24"/>
          <w:szCs w:val="24"/>
        </w:rPr>
        <w:t xml:space="preserve"> in environments presenting similar challenges to the California Current system </w:t>
      </w:r>
      <w:r w:rsidR="001429A0">
        <w:rPr>
          <w:rFonts w:ascii="Times New Roman" w:hAnsi="Times New Roman" w:cs="Times New Roman"/>
          <w:sz w:val="24"/>
          <w:szCs w:val="24"/>
        </w:rPr>
        <w:fldChar w:fldCharType="begin"/>
      </w:r>
      <w:r w:rsidR="00B14519">
        <w:rPr>
          <w:rFonts w:ascii="Times New Roman" w:hAnsi="Times New Roman" w:cs="Times New Roman"/>
          <w:sz w:val="24"/>
          <w:szCs w:val="24"/>
        </w:rPr>
        <w:instrText xml:space="preserve"> ADDIN EN.CITE &lt;EndNote&gt;&lt;Cite&gt;&lt;Author&gt;Izett&lt;/Author&gt;&lt;Year&gt;2018&lt;/Year&gt;&lt;RecNum&gt;506&lt;/RecNum&gt;&lt;DisplayText&gt;(Izett et al., 2018)&lt;/DisplayText&gt;&lt;record&gt;&lt;rec-number&gt;506&lt;/rec-number&gt;&lt;foreign-keys&gt;&lt;key app="EN" db-id="5serpfttlaazrbezaeapsws025wrrzs2v9rx" timestamp="1525650035" guid="d1040622-d59e-4ce6-9ad4-44af23a37a2e"&gt;506&lt;/key&gt;&lt;/foreign-keys&gt;&lt;ref-type name="Journal Article"&gt;17&lt;/ref-type&gt;&lt;contributors&gt;&lt;authors&gt;&lt;author&gt;Izett, R. W.&lt;/author&gt;&lt;author&gt;Manning, C. C.&lt;/author&gt;&lt;author&gt;Hamme, R. C.&lt;/author&gt;&lt;author&gt;Tortell, P. D.&lt;/author&gt;&lt;/authors&gt;&lt;/contributors&gt;&lt;titles&gt;&lt;title&gt;Refined Estimates of Net Community Production in the Subarctic Northeast Pacific Derived From O-2/Ar Measurements With N2O-Based Corrections for Vertical Mixing&lt;/title&gt;&lt;secondary-title&gt;Global Biogeochemical Cycles&lt;/secondary-title&gt;&lt;/titles&gt;&lt;periodical&gt;&lt;full-title&gt;Global Biogeochemical Cycles&lt;/full-title&gt;&lt;/periodical&gt;&lt;pages&gt;326-350&lt;/pages&gt;&lt;volume&gt;32&lt;/volume&gt;&lt;number&gt;3&lt;/number&gt;&lt;dates&gt;&lt;year&gt;2018&lt;/year&gt;&lt;pub-dates&gt;&lt;date&gt;Mar&lt;/date&gt;&lt;/pub-dates&gt;&lt;/dates&gt;&lt;isbn&gt;0886-6236&lt;/isbn&gt;&lt;accession-num&gt;WOS:000430105900001&lt;/accession-num&gt;&lt;urls&gt;&lt;related-urls&gt;&lt;url&gt;&amp;lt;Go to ISI&amp;gt;://WOS:000430105900001&lt;/url&gt;&lt;/related-urls&gt;&lt;/urls&gt;&lt;electronic-resource-num&gt;10.1002/2017gb005792&lt;/electronic-resource-num&gt;&lt;/record&gt;&lt;/Cite&gt;&lt;/EndNote&gt;</w:instrText>
      </w:r>
      <w:r w:rsidR="001429A0">
        <w:rPr>
          <w:rFonts w:ascii="Times New Roman" w:hAnsi="Times New Roman" w:cs="Times New Roman"/>
          <w:sz w:val="24"/>
          <w:szCs w:val="24"/>
        </w:rPr>
        <w:fldChar w:fldCharType="separate"/>
      </w:r>
      <w:r w:rsidR="00B14519">
        <w:rPr>
          <w:rFonts w:ascii="Times New Roman" w:hAnsi="Times New Roman" w:cs="Times New Roman"/>
          <w:noProof/>
          <w:sz w:val="24"/>
          <w:szCs w:val="24"/>
        </w:rPr>
        <w:t>(Izett et al., 2018)</w:t>
      </w:r>
      <w:r w:rsidR="001429A0">
        <w:rPr>
          <w:rFonts w:ascii="Times New Roman" w:hAnsi="Times New Roman" w:cs="Times New Roman"/>
          <w:sz w:val="24"/>
          <w:szCs w:val="24"/>
        </w:rPr>
        <w:fldChar w:fldCharType="end"/>
      </w:r>
      <w:r w:rsidR="001B2107">
        <w:rPr>
          <w:rFonts w:ascii="Times New Roman" w:hAnsi="Times New Roman" w:cs="Times New Roman"/>
          <w:sz w:val="24"/>
          <w:szCs w:val="24"/>
        </w:rPr>
        <w:t xml:space="preserve">. </w:t>
      </w:r>
    </w:p>
    <w:p w14:paraId="43FA8692" w14:textId="6E854DE7" w:rsidR="0086303F" w:rsidRDefault="00E04B64" w:rsidP="0086303F">
      <w:pPr>
        <w:spacing w:line="480" w:lineRule="auto"/>
        <w:ind w:firstLine="720"/>
        <w:contextualSpacing/>
        <w:rPr>
          <w:rFonts w:ascii="Times New Roman" w:hAnsi="Times New Roman" w:cs="Times New Roman"/>
          <w:sz w:val="24"/>
          <w:szCs w:val="24"/>
        </w:rPr>
      </w:pPr>
      <w:r>
        <w:rPr>
          <w:rFonts w:ascii="Times New Roman" w:hAnsi="Times New Roman" w:cs="Times New Roman"/>
          <w:sz w:val="24"/>
        </w:rPr>
        <w:t xml:space="preserve">Similarly, when </w:t>
      </w:r>
      <w:r w:rsidR="00F824A9">
        <w:rPr>
          <w:rFonts w:ascii="Times New Roman" w:hAnsi="Times New Roman" w:cs="Times New Roman"/>
          <w:sz w:val="24"/>
        </w:rPr>
        <w:t xml:space="preserve">performing </w:t>
      </w:r>
      <w:r>
        <w:rPr>
          <w:rFonts w:ascii="Times New Roman" w:hAnsi="Times New Roman" w:cs="Times New Roman"/>
          <w:sz w:val="24"/>
        </w:rPr>
        <w:t>non-</w:t>
      </w:r>
      <w:proofErr w:type="spellStart"/>
      <w:r>
        <w:rPr>
          <w:rFonts w:ascii="Times New Roman" w:hAnsi="Times New Roman" w:cs="Times New Roman"/>
          <w:sz w:val="24"/>
        </w:rPr>
        <w:t>Lagrangian</w:t>
      </w:r>
      <w:proofErr w:type="spellEnd"/>
      <w:r>
        <w:rPr>
          <w:rFonts w:ascii="Times New Roman" w:hAnsi="Times New Roman" w:cs="Times New Roman"/>
          <w:sz w:val="24"/>
        </w:rPr>
        <w:t xml:space="preserve"> measurements</w:t>
      </w:r>
      <w:r w:rsidR="004847A0">
        <w:rPr>
          <w:rFonts w:ascii="Times New Roman" w:hAnsi="Times New Roman" w:cs="Times New Roman"/>
          <w:sz w:val="24"/>
        </w:rPr>
        <w:t xml:space="preserve"> in regions of high </w:t>
      </w:r>
      <w:r w:rsidR="000F22A2">
        <w:rPr>
          <w:rFonts w:ascii="Times New Roman" w:hAnsi="Times New Roman" w:cs="Times New Roman"/>
          <w:sz w:val="24"/>
        </w:rPr>
        <w:t>diel</w:t>
      </w:r>
      <w:r w:rsidR="004847A0">
        <w:rPr>
          <w:rFonts w:ascii="Times New Roman" w:hAnsi="Times New Roman" w:cs="Times New Roman"/>
          <w:sz w:val="24"/>
        </w:rPr>
        <w:t xml:space="preserve"> metabolic </w:t>
      </w:r>
      <w:r w:rsidR="004847A0" w:rsidRPr="003119C2">
        <w:rPr>
          <w:rFonts w:ascii="Times New Roman" w:hAnsi="Times New Roman" w:cs="Times New Roman"/>
          <w:sz w:val="24"/>
          <w:szCs w:val="24"/>
        </w:rPr>
        <w:t xml:space="preserve">activity, </w:t>
      </w:r>
      <w:r w:rsidR="003D4FF7">
        <w:rPr>
          <w:rFonts w:ascii="Times New Roman" w:hAnsi="Times New Roman" w:cs="Times New Roman"/>
          <w:sz w:val="24"/>
          <w:szCs w:val="24"/>
        </w:rPr>
        <w:t xml:space="preserve">we find that </w:t>
      </w:r>
      <w:r w:rsidR="004847A0" w:rsidRPr="003119C2">
        <w:rPr>
          <w:rFonts w:ascii="Times New Roman" w:hAnsi="Times New Roman" w:cs="Times New Roman"/>
          <w:sz w:val="24"/>
          <w:szCs w:val="24"/>
        </w:rPr>
        <w:t xml:space="preserve">adequate consideration of the impact of time of day upon measured values is also </w:t>
      </w:r>
      <w:r w:rsidR="00AB3CCB" w:rsidRPr="003119C2">
        <w:rPr>
          <w:rFonts w:ascii="Times New Roman" w:hAnsi="Times New Roman" w:cs="Times New Roman"/>
          <w:sz w:val="24"/>
          <w:szCs w:val="24"/>
        </w:rPr>
        <w:t>important.</w:t>
      </w:r>
      <w:r w:rsidR="00881DCB" w:rsidRPr="003119C2">
        <w:rPr>
          <w:rFonts w:ascii="Times New Roman" w:hAnsi="Times New Roman" w:cs="Times New Roman"/>
          <w:sz w:val="24"/>
          <w:szCs w:val="24"/>
        </w:rPr>
        <w:t xml:space="preserve"> </w:t>
      </w:r>
      <w:r w:rsidR="00CD7CDC" w:rsidRPr="00F66825">
        <w:rPr>
          <w:rFonts w:ascii="Times New Roman" w:hAnsi="Times New Roman" w:cs="Times New Roman"/>
          <w:sz w:val="24"/>
          <w:szCs w:val="24"/>
        </w:rPr>
        <w:t xml:space="preserve">We observed </w:t>
      </w:r>
      <w:r w:rsidR="009947F6">
        <w:rPr>
          <w:rFonts w:ascii="Times New Roman" w:hAnsi="Times New Roman" w:cs="Times New Roman"/>
          <w:sz w:val="24"/>
          <w:szCs w:val="24"/>
        </w:rPr>
        <w:t>diel cycles in ΔO</w:t>
      </w:r>
      <w:r w:rsidR="009947F6">
        <w:rPr>
          <w:rFonts w:ascii="Times New Roman" w:hAnsi="Times New Roman" w:cs="Times New Roman"/>
          <w:sz w:val="24"/>
          <w:szCs w:val="24"/>
          <w:vertAlign w:val="subscript"/>
        </w:rPr>
        <w:t>2</w:t>
      </w:r>
      <w:r w:rsidR="009947F6">
        <w:rPr>
          <w:rFonts w:ascii="Times New Roman" w:hAnsi="Times New Roman" w:cs="Times New Roman"/>
          <w:sz w:val="24"/>
          <w:szCs w:val="24"/>
        </w:rPr>
        <w:t>/</w:t>
      </w:r>
      <w:proofErr w:type="spellStart"/>
      <w:r w:rsidR="009947F6">
        <w:rPr>
          <w:rFonts w:ascii="Times New Roman" w:hAnsi="Times New Roman" w:cs="Times New Roman"/>
          <w:sz w:val="24"/>
          <w:szCs w:val="24"/>
        </w:rPr>
        <w:t>Ar</w:t>
      </w:r>
      <w:proofErr w:type="spellEnd"/>
      <w:r w:rsidR="009947F6">
        <w:rPr>
          <w:rFonts w:ascii="Times New Roman" w:hAnsi="Times New Roman" w:cs="Times New Roman"/>
          <w:sz w:val="24"/>
          <w:szCs w:val="24"/>
        </w:rPr>
        <w:t xml:space="preserve"> of </w:t>
      </w:r>
      <w:r w:rsidR="007500B3">
        <w:rPr>
          <w:rFonts w:ascii="Times New Roman" w:hAnsi="Times New Roman" w:cs="Times New Roman"/>
          <w:sz w:val="24"/>
          <w:szCs w:val="24"/>
        </w:rPr>
        <w:t xml:space="preserve">up to </w:t>
      </w:r>
      <w:r w:rsidR="004022C9">
        <w:rPr>
          <w:rFonts w:ascii="Times New Roman" w:hAnsi="Times New Roman" w:cs="Times New Roman"/>
          <w:sz w:val="24"/>
          <w:szCs w:val="24"/>
        </w:rPr>
        <w:t>17</w:t>
      </w:r>
      <w:r w:rsidR="007500B3">
        <w:rPr>
          <w:rFonts w:ascii="Times New Roman" w:hAnsi="Times New Roman" w:cs="Times New Roman"/>
          <w:sz w:val="24"/>
          <w:szCs w:val="24"/>
        </w:rPr>
        <w:t xml:space="preserve">% in </w:t>
      </w:r>
      <w:r w:rsidR="004022C9">
        <w:rPr>
          <w:rFonts w:ascii="Times New Roman" w:hAnsi="Times New Roman" w:cs="Times New Roman"/>
          <w:sz w:val="24"/>
          <w:szCs w:val="24"/>
        </w:rPr>
        <w:t xml:space="preserve">range </w:t>
      </w:r>
      <w:r w:rsidR="007500B3">
        <w:rPr>
          <w:rFonts w:ascii="Times New Roman" w:hAnsi="Times New Roman" w:cs="Times New Roman"/>
          <w:sz w:val="24"/>
          <w:szCs w:val="24"/>
        </w:rPr>
        <w:t>at some locations</w:t>
      </w:r>
      <w:r w:rsidR="00696A55">
        <w:rPr>
          <w:rFonts w:ascii="Times New Roman" w:hAnsi="Times New Roman" w:cs="Times New Roman"/>
          <w:sz w:val="24"/>
          <w:szCs w:val="24"/>
        </w:rPr>
        <w:t xml:space="preserve">, adding a considerable </w:t>
      </w:r>
      <w:r w:rsidR="00A72155">
        <w:rPr>
          <w:rFonts w:ascii="Times New Roman" w:hAnsi="Times New Roman" w:cs="Times New Roman"/>
          <w:sz w:val="24"/>
          <w:szCs w:val="24"/>
        </w:rPr>
        <w:t>source of variability to the median cycle ΔO</w:t>
      </w:r>
      <w:r w:rsidR="00A72155">
        <w:rPr>
          <w:rFonts w:ascii="Times New Roman" w:hAnsi="Times New Roman" w:cs="Times New Roman"/>
          <w:sz w:val="24"/>
          <w:szCs w:val="24"/>
          <w:vertAlign w:val="subscript"/>
        </w:rPr>
        <w:t>2</w:t>
      </w:r>
      <w:r w:rsidR="00A72155">
        <w:rPr>
          <w:rFonts w:ascii="Times New Roman" w:hAnsi="Times New Roman" w:cs="Times New Roman"/>
          <w:sz w:val="24"/>
          <w:szCs w:val="24"/>
        </w:rPr>
        <w:t>/</w:t>
      </w:r>
      <w:proofErr w:type="spellStart"/>
      <w:r w:rsidR="00A72155">
        <w:rPr>
          <w:rFonts w:ascii="Times New Roman" w:hAnsi="Times New Roman" w:cs="Times New Roman"/>
          <w:sz w:val="24"/>
          <w:szCs w:val="24"/>
        </w:rPr>
        <w:t>Ar</w:t>
      </w:r>
      <w:proofErr w:type="spellEnd"/>
      <w:r w:rsidR="00A72155">
        <w:rPr>
          <w:rFonts w:ascii="Times New Roman" w:hAnsi="Times New Roman" w:cs="Times New Roman"/>
          <w:sz w:val="24"/>
          <w:szCs w:val="24"/>
        </w:rPr>
        <w:t xml:space="preserve"> signal on hourly time</w:t>
      </w:r>
      <w:r w:rsidR="002400F8">
        <w:rPr>
          <w:rFonts w:ascii="Times New Roman" w:hAnsi="Times New Roman" w:cs="Times New Roman"/>
          <w:sz w:val="24"/>
          <w:szCs w:val="24"/>
        </w:rPr>
        <w:t xml:space="preserve"> scales. </w:t>
      </w:r>
      <w:r w:rsidR="0086303F" w:rsidRPr="00481177">
        <w:rPr>
          <w:rFonts w:ascii="Times New Roman" w:hAnsi="Times New Roman" w:cs="Times New Roman"/>
          <w:sz w:val="24"/>
          <w:szCs w:val="24"/>
        </w:rPr>
        <w:t xml:space="preserve">Lastly, our study highlights conditions under which diel and multi-day non-steady-state factors exert relatively low influence over calculated NCP rates. Less-productive ecosystems </w:t>
      </w:r>
      <w:r w:rsidR="00481177" w:rsidRPr="00664292">
        <w:rPr>
          <w:rFonts w:ascii="Times New Roman" w:hAnsi="Times New Roman" w:cs="Times New Roman"/>
          <w:sz w:val="24"/>
          <w:szCs w:val="24"/>
        </w:rPr>
        <w:t>more characteristic of the open ocean</w:t>
      </w:r>
      <w:r w:rsidR="008A26D2">
        <w:rPr>
          <w:rFonts w:ascii="Times New Roman" w:hAnsi="Times New Roman" w:cs="Times New Roman"/>
          <w:sz w:val="24"/>
          <w:szCs w:val="24"/>
        </w:rPr>
        <w:t xml:space="preserve">, with </w:t>
      </w:r>
      <w:proofErr w:type="spellStart"/>
      <w:r w:rsidR="008A26D2">
        <w:rPr>
          <w:rFonts w:ascii="Times New Roman" w:hAnsi="Times New Roman" w:cs="Times New Roman"/>
          <w:sz w:val="24"/>
          <w:szCs w:val="24"/>
        </w:rPr>
        <w:t>Chl</w:t>
      </w:r>
      <w:proofErr w:type="spellEnd"/>
      <w:r w:rsidR="008A26D2">
        <w:rPr>
          <w:rFonts w:ascii="Times New Roman" w:hAnsi="Times New Roman" w:cs="Times New Roman"/>
          <w:sz w:val="24"/>
          <w:szCs w:val="24"/>
        </w:rPr>
        <w:t>-</w:t>
      </w:r>
      <w:r w:rsidR="008A26D2" w:rsidRPr="00664292">
        <w:rPr>
          <w:rFonts w:ascii="Times New Roman" w:hAnsi="Times New Roman" w:cs="Times New Roman"/>
          <w:i/>
          <w:sz w:val="24"/>
          <w:szCs w:val="24"/>
        </w:rPr>
        <w:t>a</w:t>
      </w:r>
      <w:r w:rsidR="008A26D2">
        <w:rPr>
          <w:rFonts w:ascii="Times New Roman" w:hAnsi="Times New Roman" w:cs="Times New Roman"/>
          <w:sz w:val="24"/>
          <w:szCs w:val="24"/>
        </w:rPr>
        <w:t xml:space="preserve"> concentrations below 1 </w:t>
      </w:r>
      <w:r w:rsidR="008A26D2" w:rsidRPr="00AA619B">
        <w:rPr>
          <w:rFonts w:ascii="Times New Roman" w:hAnsi="Times New Roman" w:cs="Times New Roman"/>
          <w:sz w:val="24"/>
        </w:rPr>
        <w:t>µg/L</w:t>
      </w:r>
      <w:r w:rsidR="00481177" w:rsidRPr="00664292">
        <w:rPr>
          <w:rFonts w:ascii="Times New Roman" w:hAnsi="Times New Roman" w:cs="Times New Roman"/>
          <w:sz w:val="24"/>
          <w:szCs w:val="24"/>
        </w:rPr>
        <w:t xml:space="preserve"> </w:t>
      </w:r>
      <w:r w:rsidR="0086303F" w:rsidRPr="00481177">
        <w:rPr>
          <w:rFonts w:ascii="Times New Roman" w:hAnsi="Times New Roman" w:cs="Times New Roman"/>
          <w:sz w:val="24"/>
          <w:szCs w:val="24"/>
        </w:rPr>
        <w:t>tend to exhibit both lower diel variability as well as considerably smaller absolute offsets between NCP estimated using steady-state versus non-steady-state assumptions.</w:t>
      </w:r>
    </w:p>
    <w:p w14:paraId="498E46CB" w14:textId="48EF1228" w:rsidR="00B62B61" w:rsidRPr="00825276" w:rsidRDefault="005C5E2E" w:rsidP="004B69A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alleviate the influence of such </w:t>
      </w:r>
      <w:r w:rsidR="000F22A2">
        <w:rPr>
          <w:rFonts w:ascii="Times New Roman" w:hAnsi="Times New Roman" w:cs="Times New Roman"/>
          <w:sz w:val="24"/>
          <w:szCs w:val="24"/>
        </w:rPr>
        <w:t>diel</w:t>
      </w:r>
      <w:r>
        <w:rPr>
          <w:rFonts w:ascii="Times New Roman" w:hAnsi="Times New Roman" w:cs="Times New Roman"/>
          <w:sz w:val="24"/>
          <w:szCs w:val="24"/>
        </w:rPr>
        <w:t xml:space="preserve"> impacts on future studies, w</w:t>
      </w:r>
      <w:r w:rsidR="002400F8">
        <w:rPr>
          <w:rFonts w:ascii="Times New Roman" w:hAnsi="Times New Roman" w:cs="Times New Roman"/>
          <w:sz w:val="24"/>
          <w:szCs w:val="24"/>
        </w:rPr>
        <w:t xml:space="preserve">e suggest that when </w:t>
      </w:r>
      <w:r>
        <w:rPr>
          <w:rFonts w:ascii="Times New Roman" w:hAnsi="Times New Roman" w:cs="Times New Roman"/>
          <w:sz w:val="24"/>
          <w:szCs w:val="24"/>
        </w:rPr>
        <w:t xml:space="preserve">monitoring throughout the course of the solar day at a field location is not possible, </w:t>
      </w:r>
      <w:r w:rsidR="00DF2433">
        <w:rPr>
          <w:rFonts w:ascii="Times New Roman" w:hAnsi="Times New Roman" w:cs="Times New Roman"/>
          <w:sz w:val="24"/>
          <w:szCs w:val="24"/>
        </w:rPr>
        <w:t>investigators should endeavor to capture O</w:t>
      </w:r>
      <w:r w:rsidR="00DF2433">
        <w:rPr>
          <w:rFonts w:ascii="Times New Roman" w:hAnsi="Times New Roman" w:cs="Times New Roman"/>
          <w:sz w:val="24"/>
          <w:szCs w:val="24"/>
        </w:rPr>
        <w:softHyphen/>
      </w:r>
      <w:r w:rsidR="00DF2433">
        <w:rPr>
          <w:rFonts w:ascii="Times New Roman" w:hAnsi="Times New Roman" w:cs="Times New Roman"/>
          <w:sz w:val="24"/>
          <w:szCs w:val="24"/>
          <w:vertAlign w:val="subscript"/>
        </w:rPr>
        <w:t>2</w:t>
      </w:r>
      <w:r w:rsidR="00DF2433">
        <w:rPr>
          <w:rFonts w:ascii="Times New Roman" w:hAnsi="Times New Roman" w:cs="Times New Roman"/>
          <w:sz w:val="24"/>
          <w:szCs w:val="24"/>
        </w:rPr>
        <w:t>/</w:t>
      </w:r>
      <w:proofErr w:type="spellStart"/>
      <w:r w:rsidR="00DF2433">
        <w:rPr>
          <w:rFonts w:ascii="Times New Roman" w:hAnsi="Times New Roman" w:cs="Times New Roman"/>
          <w:sz w:val="24"/>
          <w:szCs w:val="24"/>
        </w:rPr>
        <w:t>Ar</w:t>
      </w:r>
      <w:proofErr w:type="spellEnd"/>
      <w:r w:rsidR="00DF2433">
        <w:rPr>
          <w:rFonts w:ascii="Times New Roman" w:hAnsi="Times New Roman" w:cs="Times New Roman"/>
          <w:sz w:val="24"/>
          <w:szCs w:val="24"/>
        </w:rPr>
        <w:t xml:space="preserve"> measurements that cover </w:t>
      </w:r>
      <w:r w:rsidR="0048142C">
        <w:rPr>
          <w:rFonts w:ascii="Times New Roman" w:hAnsi="Times New Roman" w:cs="Times New Roman"/>
          <w:sz w:val="24"/>
          <w:szCs w:val="24"/>
        </w:rPr>
        <w:t xml:space="preserve">a 12-hour </w:t>
      </w:r>
      <w:r w:rsidR="006C2A7D">
        <w:rPr>
          <w:rFonts w:ascii="Times New Roman" w:hAnsi="Times New Roman" w:cs="Times New Roman"/>
          <w:sz w:val="24"/>
          <w:szCs w:val="24"/>
        </w:rPr>
        <w:t xml:space="preserve">period </w:t>
      </w:r>
      <w:r w:rsidR="0048142C">
        <w:rPr>
          <w:rFonts w:ascii="Times New Roman" w:hAnsi="Times New Roman" w:cs="Times New Roman"/>
          <w:sz w:val="24"/>
          <w:szCs w:val="24"/>
        </w:rPr>
        <w:t>fully capturing</w:t>
      </w:r>
      <w:r w:rsidR="006C2A7D">
        <w:rPr>
          <w:rFonts w:ascii="Times New Roman" w:hAnsi="Times New Roman" w:cs="Times New Roman"/>
          <w:sz w:val="24"/>
          <w:szCs w:val="24"/>
        </w:rPr>
        <w:t xml:space="preserve"> the local daily solar maximum</w:t>
      </w:r>
      <w:r w:rsidR="001B6C26">
        <w:rPr>
          <w:rFonts w:ascii="Times New Roman" w:hAnsi="Times New Roman" w:cs="Times New Roman"/>
          <w:sz w:val="24"/>
          <w:szCs w:val="24"/>
        </w:rPr>
        <w:t>.</w:t>
      </w:r>
      <w:r w:rsidR="00975A3C">
        <w:rPr>
          <w:rFonts w:ascii="Times New Roman" w:hAnsi="Times New Roman" w:cs="Times New Roman"/>
          <w:sz w:val="24"/>
          <w:szCs w:val="24"/>
        </w:rPr>
        <w:t xml:space="preserve"> </w:t>
      </w:r>
      <w:r w:rsidR="00825336" w:rsidRPr="00E46F57">
        <w:rPr>
          <w:rFonts w:ascii="Times New Roman" w:hAnsi="Times New Roman" w:cs="Times New Roman"/>
          <w:sz w:val="24"/>
          <w:szCs w:val="24"/>
        </w:rPr>
        <w:t>Another logical next step would be the identification of a clear predictor for diel non-steady-state condi</w:t>
      </w:r>
      <w:r w:rsidR="00967DDB" w:rsidRPr="0002329D">
        <w:rPr>
          <w:rFonts w:ascii="Times New Roman" w:hAnsi="Times New Roman" w:cs="Times New Roman"/>
          <w:sz w:val="24"/>
          <w:szCs w:val="24"/>
        </w:rPr>
        <w:t>tions</w:t>
      </w:r>
      <w:r w:rsidR="00825276" w:rsidRPr="00FD3826">
        <w:rPr>
          <w:rFonts w:ascii="Times New Roman" w:hAnsi="Times New Roman" w:cs="Times New Roman"/>
          <w:sz w:val="24"/>
          <w:szCs w:val="24"/>
        </w:rPr>
        <w:t xml:space="preserve">, using metrics such as </w:t>
      </w:r>
      <w:proofErr w:type="spellStart"/>
      <w:r w:rsidR="00825276" w:rsidRPr="00FD3826">
        <w:rPr>
          <w:rFonts w:ascii="Times New Roman" w:hAnsi="Times New Roman" w:cs="Times New Roman"/>
          <w:sz w:val="24"/>
          <w:szCs w:val="24"/>
        </w:rPr>
        <w:t>Chl</w:t>
      </w:r>
      <w:proofErr w:type="spellEnd"/>
      <w:r w:rsidR="00825276" w:rsidRPr="00FD3826">
        <w:rPr>
          <w:rFonts w:ascii="Times New Roman" w:hAnsi="Times New Roman" w:cs="Times New Roman"/>
          <w:sz w:val="24"/>
          <w:szCs w:val="24"/>
        </w:rPr>
        <w:t>-</w:t>
      </w:r>
      <w:r w:rsidR="00825276" w:rsidRPr="00FD3826">
        <w:rPr>
          <w:rFonts w:ascii="Times New Roman" w:hAnsi="Times New Roman" w:cs="Times New Roman"/>
          <w:i/>
          <w:sz w:val="24"/>
          <w:szCs w:val="24"/>
        </w:rPr>
        <w:t>a</w:t>
      </w:r>
      <w:r w:rsidR="00825276" w:rsidRPr="00FD3826">
        <w:rPr>
          <w:rFonts w:ascii="Times New Roman" w:hAnsi="Times New Roman" w:cs="Times New Roman"/>
          <w:sz w:val="24"/>
          <w:szCs w:val="24"/>
        </w:rPr>
        <w:t>, MLD, wind speed, or other parameters</w:t>
      </w:r>
      <w:r w:rsidR="00967DDB" w:rsidRPr="00336C25">
        <w:rPr>
          <w:rFonts w:ascii="Times New Roman" w:hAnsi="Times New Roman" w:cs="Times New Roman"/>
          <w:sz w:val="24"/>
          <w:szCs w:val="24"/>
        </w:rPr>
        <w:t>, to flag biased conditions while in the field</w:t>
      </w:r>
      <w:r w:rsidR="00967DDB">
        <w:rPr>
          <w:rFonts w:ascii="Times New Roman" w:hAnsi="Times New Roman" w:cs="Times New Roman"/>
          <w:sz w:val="24"/>
          <w:szCs w:val="24"/>
        </w:rPr>
        <w:t>.</w:t>
      </w:r>
    </w:p>
    <w:p w14:paraId="229ABE3D" w14:textId="141C544F" w:rsidR="005B53C1" w:rsidRPr="00A312B5" w:rsidRDefault="006C099F" w:rsidP="00E5756D">
      <w:pPr>
        <w:spacing w:line="480" w:lineRule="auto"/>
        <w:ind w:firstLine="720"/>
        <w:contextualSpacing/>
        <w:rPr>
          <w:rFonts w:ascii="Times New Roman" w:hAnsi="Times New Roman" w:cs="Times New Roman"/>
          <w:sz w:val="24"/>
          <w:szCs w:val="24"/>
        </w:rPr>
      </w:pPr>
      <w:r w:rsidRPr="006C099F">
        <w:rPr>
          <w:rFonts w:ascii="Times New Roman" w:hAnsi="Times New Roman" w:cs="Times New Roman"/>
          <w:sz w:val="24"/>
          <w:szCs w:val="24"/>
        </w:rPr>
        <w:t>W</w:t>
      </w:r>
      <w:r w:rsidRPr="006D7136">
        <w:rPr>
          <w:rFonts w:ascii="Times New Roman" w:hAnsi="Times New Roman" w:cs="Times New Roman"/>
          <w:sz w:val="24"/>
          <w:szCs w:val="24"/>
        </w:rPr>
        <w:t>hil</w:t>
      </w:r>
      <w:r w:rsidRPr="00FD1765">
        <w:rPr>
          <w:rFonts w:ascii="Times New Roman" w:hAnsi="Times New Roman" w:cs="Times New Roman"/>
          <w:sz w:val="24"/>
          <w:szCs w:val="24"/>
        </w:rPr>
        <w:t>e</w:t>
      </w:r>
      <w:r w:rsidR="004E44E0">
        <w:rPr>
          <w:rFonts w:ascii="Times New Roman" w:hAnsi="Times New Roman" w:cs="Times New Roman"/>
          <w:sz w:val="24"/>
          <w:szCs w:val="24"/>
        </w:rPr>
        <w:t xml:space="preserve"> vertical flux effects as well as </w:t>
      </w:r>
      <w:r w:rsidR="000F22A2">
        <w:rPr>
          <w:rFonts w:ascii="Times New Roman" w:hAnsi="Times New Roman" w:cs="Times New Roman"/>
          <w:sz w:val="24"/>
          <w:szCs w:val="24"/>
        </w:rPr>
        <w:t>diel</w:t>
      </w:r>
      <w:r w:rsidR="004E44E0">
        <w:rPr>
          <w:rFonts w:ascii="Times New Roman" w:hAnsi="Times New Roman" w:cs="Times New Roman"/>
          <w:sz w:val="24"/>
          <w:szCs w:val="24"/>
        </w:rPr>
        <w:t xml:space="preserve"> patterns in ΔO</w:t>
      </w:r>
      <w:r w:rsidR="004E44E0">
        <w:rPr>
          <w:rFonts w:ascii="Times New Roman" w:hAnsi="Times New Roman" w:cs="Times New Roman"/>
          <w:sz w:val="24"/>
          <w:szCs w:val="24"/>
          <w:vertAlign w:val="subscript"/>
        </w:rPr>
        <w:t>2</w:t>
      </w:r>
      <w:r w:rsidR="004E44E0">
        <w:rPr>
          <w:rFonts w:ascii="Times New Roman" w:hAnsi="Times New Roman" w:cs="Times New Roman"/>
          <w:sz w:val="24"/>
          <w:szCs w:val="24"/>
        </w:rPr>
        <w:t>/</w:t>
      </w:r>
      <w:proofErr w:type="spellStart"/>
      <w:r w:rsidR="004E44E0">
        <w:rPr>
          <w:rFonts w:ascii="Times New Roman" w:hAnsi="Times New Roman" w:cs="Times New Roman"/>
          <w:sz w:val="24"/>
          <w:szCs w:val="24"/>
        </w:rPr>
        <w:t>Ar</w:t>
      </w:r>
      <w:proofErr w:type="spellEnd"/>
      <w:r w:rsidR="004E44E0">
        <w:rPr>
          <w:rFonts w:ascii="Times New Roman" w:hAnsi="Times New Roman" w:cs="Times New Roman"/>
          <w:sz w:val="24"/>
          <w:szCs w:val="24"/>
        </w:rPr>
        <w:t xml:space="preserve"> </w:t>
      </w:r>
      <w:r w:rsidR="001B41E0">
        <w:rPr>
          <w:rFonts w:ascii="Times New Roman" w:hAnsi="Times New Roman" w:cs="Times New Roman"/>
          <w:sz w:val="24"/>
          <w:szCs w:val="24"/>
        </w:rPr>
        <w:t xml:space="preserve">can be considerable in the field, particularly within highly-productive and physically-dynamic settings, </w:t>
      </w:r>
      <w:r w:rsidR="00D864BC">
        <w:rPr>
          <w:rFonts w:ascii="Times New Roman" w:hAnsi="Times New Roman" w:cs="Times New Roman"/>
          <w:sz w:val="24"/>
          <w:szCs w:val="24"/>
        </w:rPr>
        <w:t xml:space="preserve">investigators possess means to </w:t>
      </w:r>
      <w:r w:rsidR="009C04B2">
        <w:rPr>
          <w:rFonts w:ascii="Times New Roman" w:hAnsi="Times New Roman" w:cs="Times New Roman"/>
          <w:sz w:val="24"/>
          <w:szCs w:val="24"/>
        </w:rPr>
        <w:t xml:space="preserve">evaluate the impact of such factors upon </w:t>
      </w:r>
      <w:r w:rsidR="009C04B2">
        <w:rPr>
          <w:rFonts w:ascii="Times New Roman" w:hAnsi="Times New Roman" w:cs="Times New Roman"/>
          <w:i/>
          <w:sz w:val="24"/>
          <w:szCs w:val="24"/>
        </w:rPr>
        <w:t>in situ</w:t>
      </w:r>
      <w:r w:rsidR="009C04B2">
        <w:rPr>
          <w:rFonts w:ascii="Times New Roman" w:hAnsi="Times New Roman" w:cs="Times New Roman"/>
          <w:sz w:val="24"/>
          <w:szCs w:val="24"/>
        </w:rPr>
        <w:t xml:space="preserve"> productivity rate estimates. </w:t>
      </w:r>
      <w:r w:rsidR="00D7690B">
        <w:rPr>
          <w:rFonts w:ascii="Times New Roman" w:hAnsi="Times New Roman" w:cs="Times New Roman"/>
          <w:sz w:val="24"/>
          <w:szCs w:val="24"/>
        </w:rPr>
        <w:t xml:space="preserve">Our findings within </w:t>
      </w:r>
      <w:r w:rsidR="00336D48">
        <w:rPr>
          <w:rFonts w:ascii="Times New Roman" w:hAnsi="Times New Roman" w:cs="Times New Roman"/>
          <w:sz w:val="24"/>
          <w:szCs w:val="24"/>
        </w:rPr>
        <w:t xml:space="preserve">a challenging study environment reemphasize the importance of critically </w:t>
      </w:r>
      <w:r w:rsidR="00336D48">
        <w:rPr>
          <w:rFonts w:ascii="Times New Roman" w:hAnsi="Times New Roman" w:cs="Times New Roman"/>
          <w:sz w:val="24"/>
          <w:szCs w:val="24"/>
        </w:rPr>
        <w:lastRenderedPageBreak/>
        <w:t>evaluating basic assumptions inherent to the O</w:t>
      </w:r>
      <w:r w:rsidR="00336D48">
        <w:rPr>
          <w:rFonts w:ascii="Times New Roman" w:hAnsi="Times New Roman" w:cs="Times New Roman"/>
          <w:sz w:val="24"/>
          <w:szCs w:val="24"/>
          <w:vertAlign w:val="subscript"/>
        </w:rPr>
        <w:t>2</w:t>
      </w:r>
      <w:r w:rsidR="00336D48">
        <w:rPr>
          <w:rFonts w:ascii="Times New Roman" w:hAnsi="Times New Roman" w:cs="Times New Roman"/>
          <w:sz w:val="24"/>
          <w:szCs w:val="24"/>
        </w:rPr>
        <w:t>/</w:t>
      </w:r>
      <w:proofErr w:type="spellStart"/>
      <w:r w:rsidR="00336D48">
        <w:rPr>
          <w:rFonts w:ascii="Times New Roman" w:hAnsi="Times New Roman" w:cs="Times New Roman"/>
          <w:sz w:val="24"/>
          <w:szCs w:val="24"/>
        </w:rPr>
        <w:t>Ar</w:t>
      </w:r>
      <w:proofErr w:type="spellEnd"/>
      <w:r w:rsidR="00336D48">
        <w:rPr>
          <w:rFonts w:ascii="Times New Roman" w:hAnsi="Times New Roman" w:cs="Times New Roman"/>
          <w:sz w:val="24"/>
          <w:szCs w:val="24"/>
        </w:rPr>
        <w:t xml:space="preserve"> method</w:t>
      </w:r>
      <w:r w:rsidR="00A34753">
        <w:rPr>
          <w:rFonts w:ascii="Times New Roman" w:hAnsi="Times New Roman" w:cs="Times New Roman"/>
          <w:sz w:val="24"/>
          <w:szCs w:val="24"/>
        </w:rPr>
        <w:t xml:space="preserve"> and stress the utility of careful planning and study design when conducting O</w:t>
      </w:r>
      <w:r w:rsidR="00A34753">
        <w:rPr>
          <w:rFonts w:ascii="Times New Roman" w:hAnsi="Times New Roman" w:cs="Times New Roman"/>
          <w:sz w:val="24"/>
          <w:szCs w:val="24"/>
          <w:vertAlign w:val="subscript"/>
        </w:rPr>
        <w:t>2</w:t>
      </w:r>
      <w:r w:rsidR="00A34753">
        <w:rPr>
          <w:rFonts w:ascii="Times New Roman" w:hAnsi="Times New Roman" w:cs="Times New Roman"/>
          <w:sz w:val="24"/>
          <w:szCs w:val="24"/>
        </w:rPr>
        <w:t>/</w:t>
      </w:r>
      <w:proofErr w:type="spellStart"/>
      <w:r w:rsidR="00A34753">
        <w:rPr>
          <w:rFonts w:ascii="Times New Roman" w:hAnsi="Times New Roman" w:cs="Times New Roman"/>
          <w:sz w:val="24"/>
          <w:szCs w:val="24"/>
        </w:rPr>
        <w:t>Ar</w:t>
      </w:r>
      <w:proofErr w:type="spellEnd"/>
      <w:r w:rsidR="00A34753">
        <w:rPr>
          <w:rFonts w:ascii="Times New Roman" w:hAnsi="Times New Roman" w:cs="Times New Roman"/>
          <w:sz w:val="24"/>
          <w:szCs w:val="24"/>
        </w:rPr>
        <w:t xml:space="preserve"> measurements </w:t>
      </w:r>
      <w:r w:rsidR="00CF2A74">
        <w:rPr>
          <w:rFonts w:ascii="Times New Roman" w:hAnsi="Times New Roman" w:cs="Times New Roman"/>
          <w:sz w:val="24"/>
          <w:szCs w:val="24"/>
        </w:rPr>
        <w:t>under non-ideal conditions.</w:t>
      </w:r>
    </w:p>
    <w:p w14:paraId="195A6529" w14:textId="55057C07" w:rsidR="00287C53" w:rsidRDefault="00287C53" w:rsidP="00796488">
      <w:pPr>
        <w:spacing w:line="480" w:lineRule="auto"/>
        <w:contextualSpacing/>
        <w:rPr>
          <w:rFonts w:ascii="Times New Roman" w:hAnsi="Times New Roman" w:cs="Times New Roman"/>
          <w:b/>
          <w:sz w:val="24"/>
          <w:szCs w:val="24"/>
        </w:rPr>
      </w:pPr>
    </w:p>
    <w:p w14:paraId="4E73EFFC" w14:textId="1E3EBDB6" w:rsidR="00FB5FDA" w:rsidRDefault="00FB5FDA" w:rsidP="00796488">
      <w:pPr>
        <w:spacing w:line="480" w:lineRule="auto"/>
        <w:contextualSpacing/>
        <w:rPr>
          <w:rFonts w:ascii="Times New Roman" w:hAnsi="Times New Roman" w:cs="Times New Roman"/>
          <w:b/>
          <w:sz w:val="24"/>
          <w:szCs w:val="24"/>
        </w:rPr>
      </w:pPr>
      <w:r w:rsidRPr="003920D6">
        <w:rPr>
          <w:rFonts w:ascii="Times New Roman" w:hAnsi="Times New Roman" w:cs="Times New Roman"/>
          <w:b/>
          <w:sz w:val="24"/>
          <w:szCs w:val="24"/>
        </w:rPr>
        <w:t>Acknowledgements</w:t>
      </w:r>
      <w:r>
        <w:rPr>
          <w:rFonts w:ascii="Times New Roman" w:hAnsi="Times New Roman" w:cs="Times New Roman"/>
          <w:b/>
          <w:sz w:val="24"/>
          <w:szCs w:val="24"/>
        </w:rPr>
        <w:t>:</w:t>
      </w:r>
    </w:p>
    <w:p w14:paraId="6800A2E4" w14:textId="71025456" w:rsidR="00FB5FDA" w:rsidRDefault="004D3099" w:rsidP="00796488">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This research was made possible by </w:t>
      </w:r>
      <w:r w:rsidR="0054048D">
        <w:rPr>
          <w:rFonts w:ascii="Times New Roman" w:hAnsi="Times New Roman" w:cs="Times New Roman"/>
          <w:sz w:val="24"/>
          <w:szCs w:val="24"/>
        </w:rPr>
        <w:t xml:space="preserve">a RAPID NSF </w:t>
      </w:r>
      <w:r w:rsidR="004F3C8E">
        <w:rPr>
          <w:rFonts w:ascii="Times New Roman" w:hAnsi="Times New Roman" w:cs="Times New Roman"/>
          <w:sz w:val="24"/>
          <w:szCs w:val="24"/>
        </w:rPr>
        <w:t>OCE-1614359</w:t>
      </w:r>
      <w:r w:rsidR="001443BF">
        <w:rPr>
          <w:rFonts w:ascii="Times New Roman" w:hAnsi="Times New Roman" w:cs="Times New Roman"/>
          <w:sz w:val="24"/>
          <w:szCs w:val="24"/>
        </w:rPr>
        <w:t xml:space="preserve"> and federal funding provided to </w:t>
      </w:r>
      <w:r>
        <w:rPr>
          <w:rFonts w:ascii="Times New Roman" w:hAnsi="Times New Roman" w:cs="Times New Roman"/>
          <w:sz w:val="24"/>
          <w:szCs w:val="24"/>
        </w:rPr>
        <w:t xml:space="preserve">the California Current Ecosystem (CCE) LTER project, </w:t>
      </w:r>
      <w:r w:rsidR="004F3C8E">
        <w:rPr>
          <w:rFonts w:ascii="Times New Roman" w:hAnsi="Times New Roman" w:cs="Times New Roman"/>
          <w:sz w:val="24"/>
          <w:szCs w:val="24"/>
        </w:rPr>
        <w:t>NSF OCE-1637632</w:t>
      </w:r>
      <w:r w:rsidR="001443BF">
        <w:rPr>
          <w:rFonts w:ascii="Times New Roman" w:hAnsi="Times New Roman" w:cs="Times New Roman"/>
          <w:sz w:val="24"/>
          <w:szCs w:val="24"/>
        </w:rPr>
        <w:t>.</w:t>
      </w:r>
      <w:r w:rsidR="00A410C2" w:rsidRPr="00A410C2">
        <w:t xml:space="preserve"> </w:t>
      </w:r>
      <w:r w:rsidR="00A410C2" w:rsidRPr="00A410C2">
        <w:rPr>
          <w:rFonts w:ascii="Times New Roman" w:hAnsi="Times New Roman" w:cs="Times New Roman"/>
          <w:sz w:val="24"/>
          <w:szCs w:val="24"/>
        </w:rPr>
        <w:t>HS acknowledges the support by National Research Foundation of Korea (NRF) grant funded by the Korea government (MSIT) (NRF-2019R1C1C1003663) and Yonsei University Research Fund of 2018-22-0053.</w:t>
      </w:r>
      <w:r w:rsidR="00A410C2">
        <w:rPr>
          <w:rFonts w:ascii="Times New Roman" w:hAnsi="Times New Roman" w:cs="Times New Roman"/>
          <w:sz w:val="24"/>
          <w:szCs w:val="24"/>
        </w:rPr>
        <w:t xml:space="preserve"> </w:t>
      </w:r>
      <w:r w:rsidR="001443BF">
        <w:rPr>
          <w:rFonts w:ascii="Times New Roman" w:hAnsi="Times New Roman" w:cs="Times New Roman"/>
          <w:sz w:val="24"/>
          <w:szCs w:val="24"/>
        </w:rPr>
        <w:t xml:space="preserve"> </w:t>
      </w:r>
      <w:r w:rsidR="003B5EE8">
        <w:rPr>
          <w:rFonts w:ascii="Times New Roman" w:hAnsi="Times New Roman" w:cs="Times New Roman"/>
          <w:sz w:val="24"/>
          <w:szCs w:val="24"/>
        </w:rPr>
        <w:t xml:space="preserve">We are sincerely grateful to the captain, crew, and marine technicians of the </w:t>
      </w:r>
      <w:r w:rsidR="003B5EE8">
        <w:rPr>
          <w:rFonts w:ascii="Times New Roman" w:hAnsi="Times New Roman" w:cs="Times New Roman"/>
          <w:i/>
          <w:sz w:val="24"/>
          <w:szCs w:val="24"/>
        </w:rPr>
        <w:t xml:space="preserve">R/V </w:t>
      </w:r>
      <w:proofErr w:type="spellStart"/>
      <w:r w:rsidR="003B5EE8">
        <w:rPr>
          <w:rFonts w:ascii="Times New Roman" w:hAnsi="Times New Roman" w:cs="Times New Roman"/>
          <w:i/>
          <w:sz w:val="24"/>
          <w:szCs w:val="24"/>
        </w:rPr>
        <w:t>Sikuli</w:t>
      </w:r>
      <w:r w:rsidR="00A83024">
        <w:rPr>
          <w:rFonts w:ascii="Times New Roman" w:hAnsi="Times New Roman" w:cs="Times New Roman"/>
          <w:i/>
          <w:sz w:val="24"/>
          <w:szCs w:val="24"/>
        </w:rPr>
        <w:t>a</w:t>
      </w:r>
      <w:r w:rsidR="003B5EE8">
        <w:rPr>
          <w:rFonts w:ascii="Times New Roman" w:hAnsi="Times New Roman" w:cs="Times New Roman"/>
          <w:i/>
          <w:sz w:val="24"/>
          <w:szCs w:val="24"/>
        </w:rPr>
        <w:t>q</w:t>
      </w:r>
      <w:proofErr w:type="spellEnd"/>
      <w:r w:rsidR="003B5EE8">
        <w:rPr>
          <w:rFonts w:ascii="Times New Roman" w:hAnsi="Times New Roman" w:cs="Times New Roman"/>
          <w:i/>
          <w:sz w:val="24"/>
          <w:szCs w:val="24"/>
        </w:rPr>
        <w:t xml:space="preserve"> </w:t>
      </w:r>
      <w:r w:rsidR="003B5EE8">
        <w:rPr>
          <w:rFonts w:ascii="Times New Roman" w:hAnsi="Times New Roman" w:cs="Times New Roman"/>
          <w:sz w:val="24"/>
          <w:szCs w:val="24"/>
        </w:rPr>
        <w:t xml:space="preserve">and the </w:t>
      </w:r>
      <w:r w:rsidR="003B5EE8">
        <w:rPr>
          <w:rFonts w:ascii="Times New Roman" w:hAnsi="Times New Roman" w:cs="Times New Roman"/>
          <w:i/>
          <w:sz w:val="24"/>
          <w:szCs w:val="24"/>
        </w:rPr>
        <w:t xml:space="preserve">R/V Roger </w:t>
      </w:r>
      <w:proofErr w:type="spellStart"/>
      <w:r w:rsidR="003B5EE8">
        <w:rPr>
          <w:rFonts w:ascii="Times New Roman" w:hAnsi="Times New Roman" w:cs="Times New Roman"/>
          <w:i/>
          <w:sz w:val="24"/>
          <w:szCs w:val="24"/>
        </w:rPr>
        <w:t>Revelle</w:t>
      </w:r>
      <w:proofErr w:type="spellEnd"/>
      <w:r w:rsidR="003B5EE8">
        <w:rPr>
          <w:rFonts w:ascii="Times New Roman" w:hAnsi="Times New Roman" w:cs="Times New Roman"/>
          <w:sz w:val="24"/>
          <w:szCs w:val="24"/>
        </w:rPr>
        <w:t xml:space="preserve"> for their assistance prior to and durin</w:t>
      </w:r>
      <w:r w:rsidR="00F33604">
        <w:rPr>
          <w:rFonts w:ascii="Times New Roman" w:hAnsi="Times New Roman" w:cs="Times New Roman"/>
          <w:sz w:val="24"/>
          <w:szCs w:val="24"/>
        </w:rPr>
        <w:t>g our 2016 and 2017 expeditions.</w:t>
      </w:r>
      <w:r w:rsidR="003B5EE8">
        <w:rPr>
          <w:rFonts w:ascii="Times New Roman" w:hAnsi="Times New Roman" w:cs="Times New Roman"/>
          <w:sz w:val="24"/>
          <w:szCs w:val="24"/>
        </w:rPr>
        <w:t xml:space="preserve"> </w:t>
      </w:r>
      <w:r w:rsidR="00367CE2">
        <w:rPr>
          <w:rFonts w:ascii="Times New Roman" w:hAnsi="Times New Roman" w:cs="Times New Roman"/>
          <w:sz w:val="24"/>
          <w:szCs w:val="24"/>
        </w:rPr>
        <w:t xml:space="preserve">We </w:t>
      </w:r>
      <w:r w:rsidR="009E18BE">
        <w:rPr>
          <w:rFonts w:ascii="Times New Roman" w:hAnsi="Times New Roman" w:cs="Times New Roman"/>
          <w:sz w:val="24"/>
          <w:szCs w:val="24"/>
        </w:rPr>
        <w:t xml:space="preserve">are additionally thankful for helpful suggestions </w:t>
      </w:r>
      <w:r w:rsidR="00E732CB">
        <w:rPr>
          <w:rFonts w:ascii="Times New Roman" w:hAnsi="Times New Roman" w:cs="Times New Roman"/>
          <w:sz w:val="24"/>
          <w:szCs w:val="24"/>
        </w:rPr>
        <w:t xml:space="preserve">and input </w:t>
      </w:r>
      <w:r w:rsidR="009E18BE">
        <w:rPr>
          <w:rFonts w:ascii="Times New Roman" w:hAnsi="Times New Roman" w:cs="Times New Roman"/>
          <w:sz w:val="24"/>
          <w:szCs w:val="24"/>
        </w:rPr>
        <w:t xml:space="preserve">from Susan Lozier, </w:t>
      </w:r>
      <w:proofErr w:type="spellStart"/>
      <w:r w:rsidR="00E732CB">
        <w:rPr>
          <w:rFonts w:ascii="Times New Roman" w:hAnsi="Times New Roman" w:cs="Times New Roman"/>
          <w:sz w:val="24"/>
          <w:szCs w:val="24"/>
        </w:rPr>
        <w:t>Laifang</w:t>
      </w:r>
      <w:proofErr w:type="spellEnd"/>
      <w:r w:rsidR="00E732CB">
        <w:rPr>
          <w:rFonts w:ascii="Times New Roman" w:hAnsi="Times New Roman" w:cs="Times New Roman"/>
          <w:sz w:val="24"/>
          <w:szCs w:val="24"/>
        </w:rPr>
        <w:t xml:space="preserve"> Li, </w:t>
      </w:r>
      <w:proofErr w:type="spellStart"/>
      <w:r w:rsidR="00E732CB">
        <w:rPr>
          <w:rFonts w:ascii="Times New Roman" w:hAnsi="Times New Roman" w:cs="Times New Roman"/>
          <w:sz w:val="24"/>
          <w:szCs w:val="24"/>
        </w:rPr>
        <w:t>Sijia</w:t>
      </w:r>
      <w:proofErr w:type="spellEnd"/>
      <w:r w:rsidR="00E732CB">
        <w:rPr>
          <w:rFonts w:ascii="Times New Roman" w:hAnsi="Times New Roman" w:cs="Times New Roman"/>
          <w:sz w:val="24"/>
          <w:szCs w:val="24"/>
        </w:rPr>
        <w:t xml:space="preserve"> Z</w:t>
      </w:r>
      <w:r w:rsidR="00B91887">
        <w:rPr>
          <w:rFonts w:ascii="Times New Roman" w:hAnsi="Times New Roman" w:cs="Times New Roman"/>
          <w:sz w:val="24"/>
          <w:szCs w:val="24"/>
        </w:rPr>
        <w:t>ou, and Kimberly Drouin</w:t>
      </w:r>
      <w:r w:rsidR="00060538">
        <w:rPr>
          <w:rFonts w:ascii="Times New Roman" w:hAnsi="Times New Roman" w:cs="Times New Roman"/>
          <w:sz w:val="24"/>
          <w:szCs w:val="24"/>
        </w:rPr>
        <w:t xml:space="preserve">, as well as Roberta </w:t>
      </w:r>
      <w:proofErr w:type="spellStart"/>
      <w:r w:rsidR="00060538">
        <w:rPr>
          <w:rFonts w:ascii="Times New Roman" w:hAnsi="Times New Roman" w:cs="Times New Roman"/>
          <w:sz w:val="24"/>
          <w:szCs w:val="24"/>
        </w:rPr>
        <w:t>Hamme</w:t>
      </w:r>
      <w:proofErr w:type="spellEnd"/>
      <w:r w:rsidR="00060538">
        <w:rPr>
          <w:rFonts w:ascii="Times New Roman" w:hAnsi="Times New Roman" w:cs="Times New Roman"/>
          <w:sz w:val="24"/>
          <w:szCs w:val="24"/>
        </w:rPr>
        <w:t xml:space="preserve"> and one anonymous reviewer</w:t>
      </w:r>
      <w:r w:rsidR="00B91887">
        <w:rPr>
          <w:rFonts w:ascii="Times New Roman" w:hAnsi="Times New Roman" w:cs="Times New Roman"/>
          <w:sz w:val="24"/>
          <w:szCs w:val="24"/>
        </w:rPr>
        <w:t>.</w:t>
      </w:r>
      <w:r w:rsidR="009E18BE">
        <w:rPr>
          <w:rFonts w:ascii="Times New Roman" w:hAnsi="Times New Roman" w:cs="Times New Roman"/>
          <w:sz w:val="24"/>
          <w:szCs w:val="24"/>
        </w:rPr>
        <w:t xml:space="preserve"> </w:t>
      </w:r>
      <w:r w:rsidR="000135F9">
        <w:rPr>
          <w:rFonts w:ascii="Times New Roman" w:hAnsi="Times New Roman" w:cs="Times New Roman"/>
          <w:sz w:val="24"/>
          <w:szCs w:val="24"/>
        </w:rPr>
        <w:t xml:space="preserve">We also thank Susan Becker, </w:t>
      </w:r>
      <w:r w:rsidR="007123CD">
        <w:rPr>
          <w:rFonts w:ascii="Times New Roman" w:hAnsi="Times New Roman" w:cs="Times New Roman"/>
          <w:sz w:val="24"/>
          <w:szCs w:val="24"/>
        </w:rPr>
        <w:t xml:space="preserve">Melissa Miller, </w:t>
      </w:r>
      <w:r w:rsidR="00CE0D16">
        <w:rPr>
          <w:rFonts w:ascii="Times New Roman" w:hAnsi="Times New Roman" w:cs="Times New Roman"/>
          <w:sz w:val="24"/>
          <w:szCs w:val="24"/>
        </w:rPr>
        <w:t xml:space="preserve">and Megan Roadman </w:t>
      </w:r>
      <w:r w:rsidR="00FB5FDA">
        <w:rPr>
          <w:rFonts w:ascii="Times New Roman" w:hAnsi="Times New Roman" w:cs="Times New Roman"/>
          <w:sz w:val="24"/>
          <w:szCs w:val="24"/>
        </w:rPr>
        <w:t>for their assistance processing and analyzing collected Winker samples</w:t>
      </w:r>
      <w:r w:rsidR="00A9318F">
        <w:rPr>
          <w:rFonts w:ascii="Times New Roman" w:hAnsi="Times New Roman" w:cs="Times New Roman"/>
          <w:sz w:val="24"/>
          <w:szCs w:val="24"/>
        </w:rPr>
        <w:t xml:space="preserve">. </w:t>
      </w:r>
      <w:r w:rsidR="00F33604">
        <w:rPr>
          <w:rFonts w:ascii="Times New Roman" w:hAnsi="Times New Roman" w:cs="Times New Roman"/>
          <w:sz w:val="24"/>
          <w:szCs w:val="24"/>
        </w:rPr>
        <w:t xml:space="preserve">We are additionally grateful to Ralf </w:t>
      </w:r>
      <w:proofErr w:type="spellStart"/>
      <w:r w:rsidR="00F33604">
        <w:rPr>
          <w:rFonts w:ascii="Times New Roman" w:hAnsi="Times New Roman" w:cs="Times New Roman"/>
          <w:sz w:val="24"/>
          <w:szCs w:val="24"/>
        </w:rPr>
        <w:t>Goericke</w:t>
      </w:r>
      <w:proofErr w:type="spellEnd"/>
      <w:r w:rsidR="00F33604">
        <w:rPr>
          <w:rFonts w:ascii="Times New Roman" w:hAnsi="Times New Roman" w:cs="Times New Roman"/>
          <w:sz w:val="24"/>
          <w:szCs w:val="24"/>
        </w:rPr>
        <w:t xml:space="preserve"> for </w:t>
      </w:r>
      <w:r w:rsidR="002076FD">
        <w:rPr>
          <w:rFonts w:ascii="Times New Roman" w:hAnsi="Times New Roman" w:cs="Times New Roman"/>
          <w:sz w:val="24"/>
          <w:szCs w:val="24"/>
        </w:rPr>
        <w:t>his help processing vessel cruise data</w:t>
      </w:r>
      <w:r w:rsidR="00A31004">
        <w:rPr>
          <w:rFonts w:ascii="Times New Roman" w:hAnsi="Times New Roman" w:cs="Times New Roman"/>
          <w:sz w:val="24"/>
          <w:szCs w:val="24"/>
        </w:rPr>
        <w:t xml:space="preserve"> and to Chief Scientist Mark </w:t>
      </w:r>
      <w:proofErr w:type="spellStart"/>
      <w:r w:rsidR="00A31004">
        <w:rPr>
          <w:rFonts w:ascii="Times New Roman" w:hAnsi="Times New Roman" w:cs="Times New Roman"/>
          <w:sz w:val="24"/>
          <w:szCs w:val="24"/>
        </w:rPr>
        <w:t>Ohman</w:t>
      </w:r>
      <w:proofErr w:type="spellEnd"/>
      <w:r w:rsidR="00A31004">
        <w:rPr>
          <w:rFonts w:ascii="Times New Roman" w:hAnsi="Times New Roman" w:cs="Times New Roman"/>
          <w:sz w:val="24"/>
          <w:szCs w:val="24"/>
        </w:rPr>
        <w:t xml:space="preserve"> and the rest of the CCE LTER team</w:t>
      </w:r>
      <w:r w:rsidR="002076FD">
        <w:rPr>
          <w:rFonts w:ascii="Times New Roman" w:hAnsi="Times New Roman" w:cs="Times New Roman"/>
          <w:sz w:val="24"/>
          <w:szCs w:val="24"/>
        </w:rPr>
        <w:t xml:space="preserve">. Lastly, we thank the </w:t>
      </w:r>
      <w:r w:rsidR="00783829">
        <w:rPr>
          <w:rFonts w:ascii="Times New Roman" w:hAnsi="Times New Roman" w:cs="Times New Roman"/>
          <w:sz w:val="24"/>
          <w:szCs w:val="24"/>
        </w:rPr>
        <w:t xml:space="preserve">staff of Scripps Institution of Oceanography for their </w:t>
      </w:r>
      <w:r w:rsidR="00015867">
        <w:rPr>
          <w:rFonts w:ascii="Times New Roman" w:hAnsi="Times New Roman" w:cs="Times New Roman"/>
          <w:sz w:val="24"/>
          <w:szCs w:val="24"/>
        </w:rPr>
        <w:t>cruise logistical and organizational support.</w:t>
      </w:r>
    </w:p>
    <w:p w14:paraId="0DF60005" w14:textId="77777777" w:rsidR="004022C9" w:rsidRDefault="004022C9" w:rsidP="00796488">
      <w:pPr>
        <w:spacing w:line="480" w:lineRule="auto"/>
        <w:contextualSpacing/>
        <w:rPr>
          <w:rFonts w:ascii="Times New Roman" w:hAnsi="Times New Roman" w:cs="Times New Roman"/>
          <w:sz w:val="24"/>
          <w:szCs w:val="24"/>
        </w:rPr>
      </w:pPr>
    </w:p>
    <w:p w14:paraId="3E038CE1" w14:textId="70F6A8B9" w:rsidR="002C031A" w:rsidRDefault="00C679D3" w:rsidP="00197DF6">
      <w:pPr>
        <w:spacing w:line="480" w:lineRule="auto"/>
        <w:contextualSpacing/>
        <w:rPr>
          <w:rFonts w:ascii="Times New Roman" w:hAnsi="Times New Roman" w:cs="Times New Roman"/>
          <w:sz w:val="24"/>
        </w:rPr>
      </w:pPr>
      <w:r>
        <w:rPr>
          <w:rFonts w:ascii="Times New Roman" w:hAnsi="Times New Roman" w:cs="Times New Roman"/>
          <w:sz w:val="24"/>
          <w:szCs w:val="24"/>
        </w:rPr>
        <w:t>The authors declare no conflict of interest.</w:t>
      </w:r>
      <w:r w:rsidR="00B96ADE">
        <w:rPr>
          <w:rFonts w:ascii="Times New Roman" w:hAnsi="Times New Roman" w:cs="Times New Roman"/>
          <w:sz w:val="24"/>
          <w:szCs w:val="24"/>
        </w:rPr>
        <w:t xml:space="preserve"> Data reported and presented in this study can be accessed at </w:t>
      </w:r>
      <w:r w:rsidR="00B36874">
        <w:rPr>
          <w:rFonts w:ascii="Times New Roman" w:hAnsi="Times New Roman" w:cs="Times New Roman"/>
          <w:sz w:val="24"/>
          <w:szCs w:val="24"/>
        </w:rPr>
        <w:t xml:space="preserve">the CCE-LTER </w:t>
      </w:r>
      <w:proofErr w:type="spellStart"/>
      <w:r w:rsidR="00B36874">
        <w:rPr>
          <w:rFonts w:ascii="Times New Roman" w:hAnsi="Times New Roman" w:cs="Times New Roman"/>
          <w:sz w:val="24"/>
          <w:szCs w:val="24"/>
        </w:rPr>
        <w:t>Datazoo</w:t>
      </w:r>
      <w:proofErr w:type="spellEnd"/>
      <w:r w:rsidR="00B36874">
        <w:rPr>
          <w:rFonts w:ascii="Times New Roman" w:hAnsi="Times New Roman" w:cs="Times New Roman"/>
          <w:sz w:val="24"/>
          <w:szCs w:val="24"/>
        </w:rPr>
        <w:t xml:space="preserve"> online database.</w:t>
      </w:r>
    </w:p>
    <w:p w14:paraId="4F737A4D" w14:textId="52C2FB8C" w:rsidR="00A009D8" w:rsidRDefault="00A009D8" w:rsidP="00A009D8">
      <w:pPr>
        <w:rPr>
          <w:rFonts w:ascii="Times New Roman" w:hAnsi="Times New Roman" w:cs="Times New Roman"/>
          <w:sz w:val="24"/>
        </w:rPr>
      </w:pPr>
    </w:p>
    <w:p w14:paraId="280914D1" w14:textId="6BC0BEBD" w:rsidR="002C031A" w:rsidRDefault="00A009D8" w:rsidP="003920D6">
      <w:pPr>
        <w:rPr>
          <w:rFonts w:ascii="Times New Roman" w:hAnsi="Times New Roman" w:cs="Times New Roman"/>
          <w:sz w:val="24"/>
        </w:rPr>
      </w:pPr>
      <w:r>
        <w:rPr>
          <w:rFonts w:ascii="Times New Roman" w:hAnsi="Times New Roman" w:cs="Times New Roman"/>
          <w:b/>
          <w:sz w:val="24"/>
        </w:rPr>
        <w:t>References:</w:t>
      </w:r>
    </w:p>
    <w:p w14:paraId="04501FD3" w14:textId="07926AD7" w:rsidR="00876FC4" w:rsidRPr="00876FC4" w:rsidRDefault="002C031A" w:rsidP="00876FC4">
      <w:pPr>
        <w:pStyle w:val="EndNoteBibliography"/>
        <w:spacing w:after="0"/>
        <w:ind w:left="720" w:hanging="720"/>
      </w:pPr>
      <w:r>
        <w:rPr>
          <w:rFonts w:ascii="Times New Roman" w:hAnsi="Times New Roman" w:cs="Times New Roman"/>
          <w:sz w:val="24"/>
        </w:rPr>
        <w:fldChar w:fldCharType="begin"/>
      </w:r>
      <w:r>
        <w:rPr>
          <w:rFonts w:ascii="Times New Roman" w:hAnsi="Times New Roman" w:cs="Times New Roman"/>
          <w:sz w:val="24"/>
        </w:rPr>
        <w:instrText xml:space="preserve"> ADDIN EN.REFLIST </w:instrText>
      </w:r>
      <w:r>
        <w:rPr>
          <w:rFonts w:ascii="Times New Roman" w:hAnsi="Times New Roman" w:cs="Times New Roman"/>
          <w:sz w:val="24"/>
        </w:rPr>
        <w:fldChar w:fldCharType="separate"/>
      </w:r>
      <w:r w:rsidR="00876FC4" w:rsidRPr="00876FC4">
        <w:t xml:space="preserve">Adolf, J. E., Yeager, C. L., Miller, W. D., Mallonee, M. E., &amp; Harding, L. W. (2006). Environmental forcing of phytoplankton floral composition, biomass, and primary productivity in Chesapeake Bay, USA. </w:t>
      </w:r>
      <w:r w:rsidR="00876FC4" w:rsidRPr="00876FC4">
        <w:rPr>
          <w:i/>
        </w:rPr>
        <w:lastRenderedPageBreak/>
        <w:t>Estuarine, Coastal and Shelf Science, 67</w:t>
      </w:r>
      <w:r w:rsidR="00876FC4" w:rsidRPr="00876FC4">
        <w:t>(1), 108-122. doi:</w:t>
      </w:r>
      <w:hyperlink r:id="rId12" w:history="1">
        <w:r w:rsidR="00876FC4" w:rsidRPr="00876FC4">
          <w:rPr>
            <w:rStyle w:val="Hyperlink"/>
          </w:rPr>
          <w:t>https://doi.org/10.1016/j.ecss.2005.11.030</w:t>
        </w:r>
      </w:hyperlink>
    </w:p>
    <w:p w14:paraId="04D7377D" w14:textId="77777777" w:rsidR="00876FC4" w:rsidRPr="00876FC4" w:rsidRDefault="00876FC4" w:rsidP="00876FC4">
      <w:pPr>
        <w:pStyle w:val="EndNoteBibliography"/>
        <w:spacing w:after="0"/>
        <w:ind w:left="720" w:hanging="720"/>
      </w:pPr>
      <w:r w:rsidRPr="00876FC4">
        <w:t xml:space="preserve">Bender, M. L., Kinter, S., Cassar, N., &amp; Wanninkhof, R. (2011). Evaluating gas transfer velocity parameterizations using upper ocean radon distributions. </w:t>
      </w:r>
      <w:r w:rsidRPr="00876FC4">
        <w:rPr>
          <w:i/>
        </w:rPr>
        <w:t>Journal of Geophysical Research: Oceans, 116</w:t>
      </w:r>
      <w:r w:rsidRPr="00876FC4">
        <w:t>(C2). doi:10.1029/2009JC005805</w:t>
      </w:r>
    </w:p>
    <w:p w14:paraId="3BF80394" w14:textId="107F75CE" w:rsidR="00876FC4" w:rsidRPr="00876FC4" w:rsidRDefault="00876FC4" w:rsidP="00876FC4">
      <w:pPr>
        <w:pStyle w:val="EndNoteBibliography"/>
        <w:spacing w:after="0"/>
        <w:ind w:left="720" w:hanging="720"/>
      </w:pPr>
      <w:r w:rsidRPr="00876FC4">
        <w:t xml:space="preserve">Berger, W. H., &amp; Wefer, G. (1990). Export production: seasonality and intermittency, and paleoceanographic implications. </w:t>
      </w:r>
      <w:r w:rsidRPr="00876FC4">
        <w:rPr>
          <w:i/>
        </w:rPr>
        <w:t>Palaeogeography, Palaeoclimatology, Palaeoecology, 89</w:t>
      </w:r>
      <w:r w:rsidRPr="00876FC4">
        <w:t>(3), 245-254. doi:</w:t>
      </w:r>
      <w:hyperlink r:id="rId13" w:history="1">
        <w:r w:rsidRPr="00876FC4">
          <w:rPr>
            <w:rStyle w:val="Hyperlink"/>
          </w:rPr>
          <w:t>https://doi.org/10.1016/0031-0182(90)90065-F</w:t>
        </w:r>
      </w:hyperlink>
    </w:p>
    <w:p w14:paraId="17548C6C" w14:textId="77777777" w:rsidR="00876FC4" w:rsidRPr="00876FC4" w:rsidRDefault="00876FC4" w:rsidP="00876FC4">
      <w:pPr>
        <w:pStyle w:val="EndNoteBibliography"/>
        <w:spacing w:after="0"/>
        <w:ind w:left="720" w:hanging="720"/>
      </w:pPr>
      <w:r w:rsidRPr="00876FC4">
        <w:t xml:space="preserve">Cassar, Nevison, C., &amp; Manizza, M. (2014). Correcting oceanic O2/Ar-net community production estimates for vertical mixing using N2O observations. </w:t>
      </w:r>
      <w:r w:rsidRPr="00876FC4">
        <w:rPr>
          <w:i/>
        </w:rPr>
        <w:t>Geophysical Research Letters, 41</w:t>
      </w:r>
      <w:r w:rsidRPr="00876FC4">
        <w:t>(24), 8961-8970. doi:10.1002/2014GL062040</w:t>
      </w:r>
    </w:p>
    <w:p w14:paraId="76AFD51B" w14:textId="77777777" w:rsidR="00876FC4" w:rsidRPr="00876FC4" w:rsidRDefault="00876FC4" w:rsidP="00876FC4">
      <w:pPr>
        <w:pStyle w:val="EndNoteBibliography"/>
        <w:spacing w:after="0"/>
        <w:ind w:left="720" w:hanging="720"/>
      </w:pPr>
      <w:r w:rsidRPr="00876FC4">
        <w:t xml:space="preserve">Cassar, N., Barnett, B., Bender, M., Kaiser, J., Hamme, R., &amp; Tilbrook, B. (2009). Continuous High-Frequency Dissolved O-2/Ar Measurements by Equilibrator Inlet Mass Spectrometry. </w:t>
      </w:r>
      <w:r w:rsidRPr="00876FC4">
        <w:rPr>
          <w:i/>
        </w:rPr>
        <w:t>Analytical Chemistry, 81</w:t>
      </w:r>
      <w:r w:rsidRPr="00876FC4">
        <w:t>(5), 1855-1864. doi:10.1021/ac802300u</w:t>
      </w:r>
    </w:p>
    <w:p w14:paraId="005C4478" w14:textId="77777777" w:rsidR="00876FC4" w:rsidRPr="00876FC4" w:rsidRDefault="00876FC4" w:rsidP="00876FC4">
      <w:pPr>
        <w:pStyle w:val="EndNoteBibliography"/>
        <w:spacing w:after="0"/>
        <w:ind w:left="720" w:hanging="720"/>
      </w:pPr>
      <w:r w:rsidRPr="00876FC4">
        <w:t xml:space="preserve">Cassar, N., DiFiore, P. J., Barnett, B. A., Bender, M. L., Bowie, A. R., Tilbrook, B., . . . Lefevre, D. (2011). The influence of iron and light on net community production in the Subantarctic and Polar Frontal Zones. </w:t>
      </w:r>
      <w:r w:rsidRPr="00876FC4">
        <w:rPr>
          <w:i/>
        </w:rPr>
        <w:t>Biogeosciences, 8</w:t>
      </w:r>
      <w:r w:rsidRPr="00876FC4">
        <w:t>(2), 227-237. doi:10.5194/bg-8-227-2011</w:t>
      </w:r>
    </w:p>
    <w:p w14:paraId="6530583E" w14:textId="77777777" w:rsidR="00876FC4" w:rsidRPr="00876FC4" w:rsidRDefault="00876FC4" w:rsidP="00876FC4">
      <w:pPr>
        <w:pStyle w:val="EndNoteBibliography"/>
        <w:spacing w:after="0"/>
        <w:ind w:left="720" w:hanging="720"/>
      </w:pPr>
      <w:r w:rsidRPr="00876FC4">
        <w:t xml:space="preserve">Castro-Morales, K., Cassar, N., Shoosmith, D. R., &amp; Kaiser, J. (2013). Biological production in the Bellingshausen Sea from oxygen-to-argon ratios and oxygen triple isotopes. </w:t>
      </w:r>
      <w:r w:rsidRPr="00876FC4">
        <w:rPr>
          <w:i/>
        </w:rPr>
        <w:t>Biogeosciences, 10</w:t>
      </w:r>
      <w:r w:rsidRPr="00876FC4">
        <w:t>(4), 2273-2291. doi:10.5194/bg-10-2273-2013</w:t>
      </w:r>
    </w:p>
    <w:p w14:paraId="515F6E11" w14:textId="77777777" w:rsidR="00876FC4" w:rsidRPr="00876FC4" w:rsidRDefault="00876FC4" w:rsidP="00876FC4">
      <w:pPr>
        <w:pStyle w:val="EndNoteBibliography"/>
        <w:spacing w:after="0"/>
        <w:ind w:left="720" w:hanging="720"/>
      </w:pPr>
      <w:r w:rsidRPr="00876FC4">
        <w:t xml:space="preserve">Chavez, F. P., Messié, M., &amp; Pennington, J. T. (2010). Marine Primary Production in Relation to Climate Variability and Change. </w:t>
      </w:r>
      <w:r w:rsidRPr="00876FC4">
        <w:rPr>
          <w:i/>
        </w:rPr>
        <w:t>Annual Review of Marine Science, 3</w:t>
      </w:r>
      <w:r w:rsidRPr="00876FC4">
        <w:t>(1), 227-260. doi:10.1146/annurev.marine.010908.163917</w:t>
      </w:r>
    </w:p>
    <w:p w14:paraId="688A62D6" w14:textId="77777777" w:rsidR="00876FC4" w:rsidRPr="00876FC4" w:rsidRDefault="00876FC4" w:rsidP="00876FC4">
      <w:pPr>
        <w:pStyle w:val="EndNoteBibliography"/>
        <w:spacing w:after="0"/>
        <w:ind w:left="720" w:hanging="720"/>
      </w:pPr>
      <w:r w:rsidRPr="00876FC4">
        <w:t xml:space="preserve">Chelton, D. J. C. O. F. I., Univ. of Calif., San Diego, La Jolla. (1982). Large-scale response of the California Current to forcing by wind stress curl CalCOFI Rep. 23, 130–148 Calif. </w:t>
      </w:r>
    </w:p>
    <w:p w14:paraId="5DC2F0E5" w14:textId="508261C6" w:rsidR="00876FC4" w:rsidRPr="00876FC4" w:rsidRDefault="00876FC4" w:rsidP="00876FC4">
      <w:pPr>
        <w:pStyle w:val="EndNoteBibliography"/>
        <w:spacing w:after="0"/>
        <w:ind w:left="720" w:hanging="720"/>
      </w:pPr>
      <w:r w:rsidRPr="00876FC4">
        <w:t xml:space="preserve">Craig, H., &amp; Hayward, T. (1987). Oxygen Supersaturation in the Ocean: Biological Versus Physical Contributions. </w:t>
      </w:r>
      <w:r w:rsidRPr="00876FC4">
        <w:rPr>
          <w:i/>
        </w:rPr>
        <w:t>Science, 235</w:t>
      </w:r>
      <w:r w:rsidRPr="00876FC4">
        <w:t xml:space="preserve">(4785), 199. Retrieved from </w:t>
      </w:r>
      <w:hyperlink r:id="rId14" w:history="1">
        <w:r w:rsidRPr="00876FC4">
          <w:rPr>
            <w:rStyle w:val="Hyperlink"/>
          </w:rPr>
          <w:t>http://science.sciencemag.org/content/235/4785/199.abstract</w:t>
        </w:r>
      </w:hyperlink>
    </w:p>
    <w:p w14:paraId="5E7B3633" w14:textId="77777777" w:rsidR="00876FC4" w:rsidRPr="00876FC4" w:rsidRDefault="00876FC4" w:rsidP="00876FC4">
      <w:pPr>
        <w:pStyle w:val="EndNoteBibliography"/>
        <w:spacing w:after="0"/>
        <w:ind w:left="720" w:hanging="720"/>
      </w:pPr>
      <w:r w:rsidRPr="00876FC4">
        <w:t xml:space="preserve">Dong, S., Sprintall, J., Gille, S. T., &amp; Talley, L. (2008). Southern Ocean mixed‐layer depth from Argo float profiles. </w:t>
      </w:r>
      <w:r w:rsidRPr="00876FC4">
        <w:rPr>
          <w:i/>
        </w:rPr>
        <w:t>Journal of Geophysical Research: Oceans, 113</w:t>
      </w:r>
      <w:r w:rsidRPr="00876FC4">
        <w:t>(C6). doi:doi:10.1029/2006JC004051</w:t>
      </w:r>
    </w:p>
    <w:p w14:paraId="5EAF2BCC" w14:textId="77777777" w:rsidR="00876FC4" w:rsidRPr="00876FC4" w:rsidRDefault="00876FC4" w:rsidP="00876FC4">
      <w:pPr>
        <w:pStyle w:val="EndNoteBibliography"/>
        <w:spacing w:after="0"/>
        <w:ind w:left="720" w:hanging="720"/>
      </w:pPr>
      <w:r w:rsidRPr="00876FC4">
        <w:t xml:space="preserve">Doyle, J. D., Jiang, Q. F., Chao, Y., &amp; Farrara, J. (2009). High-resolution real-time modeling of the marine atmospheric boundary layer in support of the AOSN-II field campaign. </w:t>
      </w:r>
      <w:r w:rsidRPr="00876FC4">
        <w:rPr>
          <w:i/>
        </w:rPr>
        <w:t>Deep-Sea Research Part Ii-Topical Studies in Oceanography, 56</w:t>
      </w:r>
      <w:r w:rsidRPr="00876FC4">
        <w:t>(3-5), 87-99. doi:10.1016/j.dsr2.2008.08.009</w:t>
      </w:r>
    </w:p>
    <w:p w14:paraId="2FCCA827" w14:textId="77777777" w:rsidR="00876FC4" w:rsidRPr="00876FC4" w:rsidRDefault="00876FC4" w:rsidP="00876FC4">
      <w:pPr>
        <w:pStyle w:val="EndNoteBibliography"/>
        <w:spacing w:after="0"/>
        <w:ind w:left="720" w:hanging="720"/>
      </w:pPr>
      <w:r w:rsidRPr="00876FC4">
        <w:t xml:space="preserve">Ducklow, H. W., &amp; Doney, S. C. (2013). What Is the Metabolic State of the Oligotrophic Ocean? A Debate. </w:t>
      </w:r>
      <w:r w:rsidRPr="00876FC4">
        <w:rPr>
          <w:i/>
        </w:rPr>
        <w:t>Annual Review of Marine Science, 5</w:t>
      </w:r>
      <w:r w:rsidRPr="00876FC4">
        <w:t>(1), 525-533. doi:10.1146/annurev-marine-121211-172331</w:t>
      </w:r>
    </w:p>
    <w:p w14:paraId="53EC39B2" w14:textId="77777777" w:rsidR="00876FC4" w:rsidRPr="00876FC4" w:rsidRDefault="00876FC4" w:rsidP="00876FC4">
      <w:pPr>
        <w:pStyle w:val="EndNoteBibliography"/>
        <w:spacing w:after="0"/>
        <w:ind w:left="720" w:hanging="720"/>
      </w:pPr>
      <w:r w:rsidRPr="00876FC4">
        <w:t xml:space="preserve">Dugdale, R. C., &amp; Goering, J. J. (1967). UPTAKE OF NEW AND REGENERATED FORMS OF NITROGEN IN PRIMARY PRODUCTIVITY. </w:t>
      </w:r>
      <w:r w:rsidRPr="00876FC4">
        <w:rPr>
          <w:i/>
        </w:rPr>
        <w:t>Limnology and Oceanography, 12</w:t>
      </w:r>
      <w:r w:rsidRPr="00876FC4">
        <w:t>(2), 196-&amp;. Retrieved from &lt;Go to ISI&gt;://WOS:A19679423500002</w:t>
      </w:r>
    </w:p>
    <w:p w14:paraId="5C060B63" w14:textId="77777777" w:rsidR="00876FC4" w:rsidRPr="00876FC4" w:rsidRDefault="00876FC4" w:rsidP="00876FC4">
      <w:pPr>
        <w:pStyle w:val="EndNoteBibliography"/>
        <w:spacing w:after="0"/>
        <w:ind w:left="720" w:hanging="720"/>
      </w:pPr>
      <w:r w:rsidRPr="00876FC4">
        <w:t xml:space="preserve">Emerson, S., Stump, C., &amp; Nicholson, D. (2008). Net biological oxygen production in the ocean: Remote in situ measurements of O-2 and N-2 in surface waters. </w:t>
      </w:r>
      <w:r w:rsidRPr="00876FC4">
        <w:rPr>
          <w:i/>
        </w:rPr>
        <w:t>Global Biogeochemical Cycles, 22</w:t>
      </w:r>
      <w:r w:rsidRPr="00876FC4">
        <w:t>(3). doi:10.1029/2007gb003095</w:t>
      </w:r>
    </w:p>
    <w:p w14:paraId="60D0E3C0" w14:textId="6BFC1180" w:rsidR="00876FC4" w:rsidRPr="00876FC4" w:rsidRDefault="00876FC4" w:rsidP="00876FC4">
      <w:pPr>
        <w:pStyle w:val="EndNoteBibliography"/>
        <w:spacing w:after="0"/>
        <w:ind w:left="720" w:hanging="720"/>
      </w:pPr>
      <w:r w:rsidRPr="00876FC4">
        <w:t xml:space="preserve">Eveleth, R., Cassar, N., Sherrell, R. M., Ducklow, H., Meredith, M. P., Venables, H. J., . . . Li, Z. (2017). Ice melt influence on summertime net community production along the Western Antarctic Peninsula. </w:t>
      </w:r>
      <w:r w:rsidRPr="00876FC4">
        <w:rPr>
          <w:i/>
        </w:rPr>
        <w:t>Deep Sea Research Part II: Topical Studies in Oceanography, 139</w:t>
      </w:r>
      <w:r w:rsidRPr="00876FC4">
        <w:t>, 89-102. doi:</w:t>
      </w:r>
      <w:hyperlink r:id="rId15" w:history="1">
        <w:r w:rsidRPr="00876FC4">
          <w:rPr>
            <w:rStyle w:val="Hyperlink"/>
          </w:rPr>
          <w:t>https://doi.org/10.1016/j.dsr2.2016.07.016</w:t>
        </w:r>
      </w:hyperlink>
    </w:p>
    <w:p w14:paraId="74D598AD" w14:textId="77777777" w:rsidR="00876FC4" w:rsidRPr="00876FC4" w:rsidRDefault="00876FC4" w:rsidP="00876FC4">
      <w:pPr>
        <w:pStyle w:val="EndNoteBibliography"/>
        <w:spacing w:after="0"/>
        <w:ind w:left="720" w:hanging="720"/>
      </w:pPr>
      <w:r w:rsidRPr="00876FC4">
        <w:t xml:space="preserve">Ferron, S., Wilson, S. T., Martinez-Garcia, S., Quay, P. D., &amp; Karl, D. M. (2015). Metabolic balance in the mixed layer of the oligotrophic North Pacific Ocean from diel changes in O-2/Ar saturation ratios. </w:t>
      </w:r>
      <w:r w:rsidRPr="00876FC4">
        <w:rPr>
          <w:i/>
        </w:rPr>
        <w:t>Geophysical Research Letters, 42</w:t>
      </w:r>
      <w:r w:rsidRPr="00876FC4">
        <w:t>(9), 3421-3430. doi:10.1002/2015gl063555</w:t>
      </w:r>
    </w:p>
    <w:p w14:paraId="3443AA3D" w14:textId="77777777" w:rsidR="00876FC4" w:rsidRPr="00876FC4" w:rsidRDefault="00876FC4" w:rsidP="00876FC4">
      <w:pPr>
        <w:pStyle w:val="EndNoteBibliography"/>
        <w:spacing w:after="0"/>
        <w:ind w:left="720" w:hanging="720"/>
      </w:pPr>
      <w:r w:rsidRPr="00876FC4">
        <w:lastRenderedPageBreak/>
        <w:t xml:space="preserve">Field, C. B., Behrenfeld, M. J., Randerson, J. T., &amp; Falkowski, P. (1998). Primary production of the biosphere: Integrating terrestrial and oceanic components. </w:t>
      </w:r>
      <w:r w:rsidRPr="00876FC4">
        <w:rPr>
          <w:i/>
        </w:rPr>
        <w:t>Science, 281</w:t>
      </w:r>
      <w:r w:rsidRPr="00876FC4">
        <w:t>(5374), 237-240. doi:10.1126/science.281.5374.237</w:t>
      </w:r>
    </w:p>
    <w:p w14:paraId="1B9BA2F9" w14:textId="77777777" w:rsidR="00876FC4" w:rsidRPr="00876FC4" w:rsidRDefault="00876FC4" w:rsidP="00876FC4">
      <w:pPr>
        <w:pStyle w:val="EndNoteBibliography"/>
        <w:spacing w:after="0"/>
        <w:ind w:left="720" w:hanging="720"/>
        <w:rPr>
          <w:u w:val="single"/>
        </w:rPr>
      </w:pPr>
      <w:r w:rsidRPr="00876FC4">
        <w:t xml:space="preserve">Garcia, H. E., &amp; Gordon, L. I. (1992). Oxygen solubility in seawater: Better fitting equations. </w:t>
      </w:r>
      <w:r w:rsidRPr="00876FC4">
        <w:rPr>
          <w:i/>
        </w:rPr>
        <w:t>Limnology and Oceanography, 37</w:t>
      </w:r>
      <w:r w:rsidRPr="00876FC4">
        <w:t xml:space="preserve">(6), 1307-1312. Retrieved from </w:t>
      </w:r>
      <w:r w:rsidRPr="00876FC4">
        <w:rPr>
          <w:u w:val="single"/>
        </w:rPr>
        <w:t>&lt;Go to ISI&gt;://WOS:A1992KR91400015</w:t>
      </w:r>
    </w:p>
    <w:p w14:paraId="678DD1F3" w14:textId="77777777" w:rsidR="00876FC4" w:rsidRPr="00876FC4" w:rsidRDefault="00876FC4" w:rsidP="00876FC4">
      <w:pPr>
        <w:pStyle w:val="EndNoteBibliography"/>
        <w:spacing w:after="0"/>
        <w:ind w:left="720" w:hanging="720"/>
      </w:pPr>
      <w:r w:rsidRPr="00876FC4">
        <w:t xml:space="preserve">Garcia, H. E., &amp; Gordon, L. I. (1993). Erratum: Oxygen solubility in seawater: Better fitting equations. </w:t>
      </w:r>
      <w:r w:rsidRPr="00876FC4">
        <w:rPr>
          <w:i/>
        </w:rPr>
        <w:t>Limnology and Oceanography, 38</w:t>
      </w:r>
      <w:r w:rsidRPr="00876FC4">
        <w:t xml:space="preserve">(3), 656. </w:t>
      </w:r>
    </w:p>
    <w:p w14:paraId="416C6741" w14:textId="77777777" w:rsidR="00876FC4" w:rsidRPr="00876FC4" w:rsidRDefault="00876FC4" w:rsidP="00876FC4">
      <w:pPr>
        <w:pStyle w:val="EndNoteBibliography"/>
        <w:spacing w:after="0"/>
        <w:ind w:left="720" w:hanging="720"/>
      </w:pPr>
      <w:r w:rsidRPr="00876FC4">
        <w:t xml:space="preserve">H. R. Stanley, R., Kirkpatrick, J., Cassar, N., Barnett, B., &amp; L Bender, M. (2010). </w:t>
      </w:r>
      <w:r w:rsidRPr="00876FC4">
        <w:rPr>
          <w:i/>
        </w:rPr>
        <w:t>Net community production and gross primary production rates in the western equatorial Pacific</w:t>
      </w:r>
      <w:r w:rsidRPr="00876FC4">
        <w:t xml:space="preserve"> (Vol. 24).</w:t>
      </w:r>
    </w:p>
    <w:p w14:paraId="55D13A7B" w14:textId="77777777" w:rsidR="00876FC4" w:rsidRPr="00876FC4" w:rsidRDefault="00876FC4" w:rsidP="00876FC4">
      <w:pPr>
        <w:pStyle w:val="EndNoteBibliography"/>
        <w:spacing w:after="0"/>
        <w:ind w:left="720" w:hanging="720"/>
      </w:pPr>
      <w:r w:rsidRPr="00876FC4">
        <w:t xml:space="preserve">Hamme, R. C., Cassar, N., Lance, V. P., Vaillancourt, R. D., Bender, M. L., Strutton, P. G., . . . Hargreaves, B. R. (2012). Dissolved O-2/Ar and other methods reveal rapid changes in productivity during a Lagrangian experiment in the Southern Ocean. </w:t>
      </w:r>
      <w:r w:rsidRPr="00876FC4">
        <w:rPr>
          <w:i/>
        </w:rPr>
        <w:t>Journal of Geophysical Research-Oceans, 117</w:t>
      </w:r>
      <w:r w:rsidRPr="00876FC4">
        <w:t>. doi:10.1029/2011jc007046</w:t>
      </w:r>
    </w:p>
    <w:p w14:paraId="3D45EA50" w14:textId="77777777" w:rsidR="00876FC4" w:rsidRPr="00876FC4" w:rsidRDefault="00876FC4" w:rsidP="00876FC4">
      <w:pPr>
        <w:pStyle w:val="EndNoteBibliography"/>
        <w:spacing w:after="0"/>
        <w:ind w:left="720" w:hanging="720"/>
      </w:pPr>
      <w:r w:rsidRPr="00876FC4">
        <w:t xml:space="preserve">Hamme, R. C., Nicholson, D. P., Jenkins, W. J., &amp; Emerson, S. R. (2019). Using Noble Gases to Assess the Ocean's Carbon Pumps. </w:t>
      </w:r>
      <w:r w:rsidRPr="00876FC4">
        <w:rPr>
          <w:i/>
        </w:rPr>
        <w:t>Annual Review of Marine Science, 11</w:t>
      </w:r>
      <w:r w:rsidRPr="00876FC4">
        <w:t>(1), 75-103. doi:10.1146/annurev-marine-121916-063604</w:t>
      </w:r>
    </w:p>
    <w:p w14:paraId="7BC29F75" w14:textId="77777777" w:rsidR="00876FC4" w:rsidRPr="00876FC4" w:rsidRDefault="00876FC4" w:rsidP="00876FC4">
      <w:pPr>
        <w:pStyle w:val="EndNoteBibliography"/>
        <w:spacing w:after="0"/>
        <w:ind w:left="720" w:hanging="720"/>
      </w:pPr>
      <w:r w:rsidRPr="00876FC4">
        <w:t xml:space="preserve">Hamme, R. C., &amp; Severinghaus, J. P. (2007). Trace gas disequilibria during deep-water formation. </w:t>
      </w:r>
      <w:r w:rsidRPr="00876FC4">
        <w:rPr>
          <w:i/>
        </w:rPr>
        <w:t>Deep-Sea Research Part I-Oceanographic Research Papers, 54</w:t>
      </w:r>
      <w:r w:rsidRPr="00876FC4">
        <w:t>(6), 939-950. doi:10.1016/j.dsr.2007.03.008</w:t>
      </w:r>
    </w:p>
    <w:p w14:paraId="6F7DB6DB" w14:textId="77777777" w:rsidR="00876FC4" w:rsidRPr="00876FC4" w:rsidRDefault="00876FC4" w:rsidP="00876FC4">
      <w:pPr>
        <w:pStyle w:val="EndNoteBibliography"/>
        <w:spacing w:after="0"/>
        <w:ind w:left="720" w:hanging="720"/>
      </w:pPr>
      <w:r w:rsidRPr="00876FC4">
        <w:t xml:space="preserve">Haskell Ii, W. Z., Prokopenko, M. G., Stanley, R. H. R., &amp; Knapp, A. N. (2016). Estimates of vertical turbulent mixing used to determine a vertical gradient in net and gross oxygen production in the oligotrophic South Pacific Gyre. </w:t>
      </w:r>
      <w:r w:rsidRPr="00876FC4">
        <w:rPr>
          <w:i/>
        </w:rPr>
        <w:t>Geophysical Research Letters, 43</w:t>
      </w:r>
      <w:r w:rsidRPr="00876FC4">
        <w:t>(14), 7590-7599. doi:10.1002/2016GL069523</w:t>
      </w:r>
    </w:p>
    <w:p w14:paraId="75E12430" w14:textId="3F39C857" w:rsidR="00876FC4" w:rsidRPr="00876FC4" w:rsidRDefault="00876FC4" w:rsidP="00876FC4">
      <w:pPr>
        <w:pStyle w:val="EndNoteBibliography"/>
        <w:spacing w:after="0"/>
        <w:ind w:left="720" w:hanging="720"/>
      </w:pPr>
      <w:r w:rsidRPr="00876FC4">
        <w:t xml:space="preserve">Haskell, W. Z., &amp; Fleming, J. C. (2018). Concurrent estimates of carbon export reveal physical biases in ΔO2/Ar-based net community production estimates in the Southern California Bight. </w:t>
      </w:r>
      <w:r w:rsidRPr="00876FC4">
        <w:rPr>
          <w:i/>
        </w:rPr>
        <w:t>Journal of Marine Systems, 183</w:t>
      </w:r>
      <w:r w:rsidRPr="00876FC4">
        <w:t>, 23-31. doi:</w:t>
      </w:r>
      <w:hyperlink r:id="rId16" w:history="1">
        <w:r w:rsidRPr="00876FC4">
          <w:rPr>
            <w:rStyle w:val="Hyperlink"/>
          </w:rPr>
          <w:t>https://doi.org/10.1016/j.jmarsys.2018.03.008</w:t>
        </w:r>
      </w:hyperlink>
    </w:p>
    <w:p w14:paraId="0E2C6398" w14:textId="77777777" w:rsidR="00876FC4" w:rsidRPr="00876FC4" w:rsidRDefault="00876FC4" w:rsidP="00876FC4">
      <w:pPr>
        <w:pStyle w:val="EndNoteBibliography"/>
        <w:spacing w:after="0"/>
        <w:ind w:left="720" w:hanging="720"/>
      </w:pPr>
      <w:r w:rsidRPr="00876FC4">
        <w:t xml:space="preserve">Hodur, R. M. (1997). The Naval Research Laboratory's coupled ocean/atmosphere mesoscale prediction system (COAMPS). </w:t>
      </w:r>
      <w:r w:rsidRPr="00876FC4">
        <w:rPr>
          <w:i/>
        </w:rPr>
        <w:t>Monthly Weather Review, 125</w:t>
      </w:r>
      <w:r w:rsidRPr="00876FC4">
        <w:t>(7), 1414-1430. doi:10.1175/1520-0493(1997)125&lt;1414:tnrlsc&gt;2.0.co;2</w:t>
      </w:r>
    </w:p>
    <w:p w14:paraId="258E02A5" w14:textId="77777777" w:rsidR="00876FC4" w:rsidRPr="00876FC4" w:rsidRDefault="00876FC4" w:rsidP="00876FC4">
      <w:pPr>
        <w:pStyle w:val="EndNoteBibliography"/>
        <w:spacing w:after="0"/>
        <w:ind w:left="720" w:hanging="720"/>
      </w:pPr>
      <w:r w:rsidRPr="00876FC4">
        <w:t xml:space="preserve">Hutchins, D. A., DiTullio, G. R., Zhang, Y., &amp; Bruland, K. W. (1998). An iron limitation mosaic in the California upwelling regime. </w:t>
      </w:r>
      <w:r w:rsidRPr="00876FC4">
        <w:rPr>
          <w:i/>
        </w:rPr>
        <w:t>Limnology and Oceanography, 43</w:t>
      </w:r>
      <w:r w:rsidRPr="00876FC4">
        <w:t>(6), 1037-1054. doi:10.4319/lo.1998.43.6.1037</w:t>
      </w:r>
    </w:p>
    <w:p w14:paraId="3914A8B6" w14:textId="6AD202AF" w:rsidR="00876FC4" w:rsidRPr="00876FC4" w:rsidRDefault="00876FC4" w:rsidP="00876FC4">
      <w:pPr>
        <w:pStyle w:val="EndNoteBibliography"/>
        <w:spacing w:after="0"/>
        <w:ind w:left="720" w:hanging="720"/>
      </w:pPr>
      <w:r w:rsidRPr="00876FC4">
        <w:t xml:space="preserve">Huyer, A. (1983). Coastal upwelling in the California current system. </w:t>
      </w:r>
      <w:r w:rsidRPr="00876FC4">
        <w:rPr>
          <w:i/>
        </w:rPr>
        <w:t>Progress in Oceanography, 12</w:t>
      </w:r>
      <w:r w:rsidRPr="00876FC4">
        <w:t>(3), 259-284. doi:</w:t>
      </w:r>
      <w:hyperlink r:id="rId17" w:history="1">
        <w:r w:rsidRPr="00876FC4">
          <w:rPr>
            <w:rStyle w:val="Hyperlink"/>
          </w:rPr>
          <w:t>https://doi.org/10.1016/0079-6611(83)90010-1</w:t>
        </w:r>
      </w:hyperlink>
    </w:p>
    <w:p w14:paraId="29D5293E" w14:textId="77777777" w:rsidR="00876FC4" w:rsidRPr="00876FC4" w:rsidRDefault="00876FC4" w:rsidP="00876FC4">
      <w:pPr>
        <w:pStyle w:val="EndNoteBibliography"/>
        <w:spacing w:after="0"/>
        <w:ind w:left="720" w:hanging="720"/>
      </w:pPr>
      <w:r w:rsidRPr="00876FC4">
        <w:t xml:space="preserve">Izett, R. W., Manning, C. C., Hamme, R. C., &amp; Tortell, P. D. (2018). Refined Estimates of Net Community Production in the Subarctic Northeast Pacific Derived From O-2/Ar Measurements With N2O-Based Corrections for Vertical Mixing. </w:t>
      </w:r>
      <w:r w:rsidRPr="00876FC4">
        <w:rPr>
          <w:i/>
        </w:rPr>
        <w:t>Global Biogeochemical Cycles, 32</w:t>
      </w:r>
      <w:r w:rsidRPr="00876FC4">
        <w:t>(3), 326-350. doi:10.1002/2017gb005792</w:t>
      </w:r>
    </w:p>
    <w:p w14:paraId="15C896EC" w14:textId="77777777" w:rsidR="00876FC4" w:rsidRPr="00876FC4" w:rsidRDefault="00876FC4" w:rsidP="00876FC4">
      <w:pPr>
        <w:pStyle w:val="EndNoteBibliography"/>
        <w:spacing w:after="0"/>
        <w:ind w:left="720" w:hanging="720"/>
      </w:pPr>
      <w:r w:rsidRPr="00876FC4">
        <w:t xml:space="preserve">Jonsson, B. F., Doney, S. C., Dunne, J., &amp; Bender, M. (2013). Evaluation of the Southern Ocean O2/Ar-based NCP estimates in a model framework. </w:t>
      </w:r>
      <w:r w:rsidRPr="00876FC4">
        <w:rPr>
          <w:i/>
        </w:rPr>
        <w:t>Journal of Geophysical Research: Biogeosciences, 118</w:t>
      </w:r>
      <w:r w:rsidRPr="00876FC4">
        <w:t>(2), 385-399. doi:doi:10.1002/jgrg.20032</w:t>
      </w:r>
    </w:p>
    <w:p w14:paraId="66657261" w14:textId="77777777" w:rsidR="00876FC4" w:rsidRPr="00876FC4" w:rsidRDefault="00876FC4" w:rsidP="00876FC4">
      <w:pPr>
        <w:pStyle w:val="EndNoteBibliography"/>
        <w:spacing w:after="0"/>
        <w:ind w:left="720" w:hanging="720"/>
      </w:pPr>
      <w:r w:rsidRPr="00876FC4">
        <w:t xml:space="preserve">Juranek, L. W., Hamme, R. C., Kaiser, J., Wanninkhof, R., &amp; Quay, P. D. (2010). Evidence of O-2 consumption in underway seawater lines: Implications for air-sea O-2 and CO2 fluxes. </w:t>
      </w:r>
      <w:r w:rsidRPr="00876FC4">
        <w:rPr>
          <w:i/>
        </w:rPr>
        <w:t>Geophysical Research Letters, 37</w:t>
      </w:r>
      <w:r w:rsidRPr="00876FC4">
        <w:t>. doi:10.1029/2009gl040423</w:t>
      </w:r>
    </w:p>
    <w:p w14:paraId="7E43EF16" w14:textId="1294D503" w:rsidR="00876FC4" w:rsidRPr="00876FC4" w:rsidRDefault="00876FC4" w:rsidP="00876FC4">
      <w:pPr>
        <w:pStyle w:val="EndNoteBibliography"/>
        <w:spacing w:after="0"/>
        <w:ind w:left="720" w:hanging="720"/>
      </w:pPr>
      <w:r w:rsidRPr="00876FC4">
        <w:t xml:space="preserve">Kadko, D., &amp; Johns, W. (2011). Inferring upwelling rates in the equatorial Atlantic using 7Be measurements in the upper ocean. </w:t>
      </w:r>
      <w:r w:rsidRPr="00876FC4">
        <w:rPr>
          <w:i/>
        </w:rPr>
        <w:t>Deep Sea Research Part I: Oceanographic Research Papers, 58</w:t>
      </w:r>
      <w:r w:rsidRPr="00876FC4">
        <w:t>(6), 647-657. doi:</w:t>
      </w:r>
      <w:hyperlink r:id="rId18" w:history="1">
        <w:r w:rsidRPr="00876FC4">
          <w:rPr>
            <w:rStyle w:val="Hyperlink"/>
          </w:rPr>
          <w:t>https://doi.org/10.1016/j.dsr.2011.03.004</w:t>
        </w:r>
      </w:hyperlink>
    </w:p>
    <w:p w14:paraId="31357F97" w14:textId="77777777" w:rsidR="00876FC4" w:rsidRPr="00876FC4" w:rsidRDefault="00876FC4" w:rsidP="00876FC4">
      <w:pPr>
        <w:pStyle w:val="EndNoteBibliography"/>
        <w:spacing w:after="0"/>
        <w:ind w:left="720" w:hanging="720"/>
      </w:pPr>
      <w:r w:rsidRPr="00876FC4">
        <w:lastRenderedPageBreak/>
        <w:t>Kaiser, J., Reuer, M. K., Barnett, B., &amp; Bender, M. L. (2005). Marine productivity estimates from continuous O2/Ar ratio measurements by membrane inlet mass spectrometry.</w:t>
      </w:r>
      <w:r w:rsidRPr="00876FC4">
        <w:rPr>
          <w:i/>
        </w:rPr>
        <w:t xml:space="preserve"> 32</w:t>
      </w:r>
      <w:r w:rsidRPr="00876FC4">
        <w:t>(19). doi:10.1029/2005gl023459</w:t>
      </w:r>
    </w:p>
    <w:p w14:paraId="1A52B0B9" w14:textId="77777777" w:rsidR="00876FC4" w:rsidRPr="00876FC4" w:rsidRDefault="00876FC4" w:rsidP="00876FC4">
      <w:pPr>
        <w:pStyle w:val="EndNoteBibliography"/>
        <w:spacing w:after="0"/>
        <w:ind w:left="720" w:hanging="720"/>
      </w:pPr>
      <w:r w:rsidRPr="00876FC4">
        <w:t xml:space="preserve">Kelly, T. B. (2019). An Open Source Pipeline for O2Ar Flux Analysis. </w:t>
      </w:r>
    </w:p>
    <w:p w14:paraId="2B3348DF" w14:textId="77777777" w:rsidR="00876FC4" w:rsidRPr="00876FC4" w:rsidRDefault="00876FC4" w:rsidP="00876FC4">
      <w:pPr>
        <w:pStyle w:val="EndNoteBibliography"/>
        <w:spacing w:after="0"/>
        <w:ind w:left="720" w:hanging="720"/>
      </w:pPr>
      <w:r w:rsidRPr="00876FC4">
        <w:t xml:space="preserve">King, A. L., &amp; Barbeau, K. (2007). Evidence for phytoplankton iron limitation in the southern California Current System. </w:t>
      </w:r>
      <w:r w:rsidRPr="00876FC4">
        <w:rPr>
          <w:i/>
        </w:rPr>
        <w:t>Marine Ecology Progress Series, 342</w:t>
      </w:r>
      <w:r w:rsidRPr="00876FC4">
        <w:t>, 91-103. doi:10.3354/meps342091</w:t>
      </w:r>
    </w:p>
    <w:p w14:paraId="65C28221" w14:textId="77777777" w:rsidR="00876FC4" w:rsidRPr="00876FC4" w:rsidRDefault="00876FC4" w:rsidP="00876FC4">
      <w:pPr>
        <w:pStyle w:val="EndNoteBibliography"/>
        <w:spacing w:after="0"/>
        <w:ind w:left="720" w:hanging="720"/>
      </w:pPr>
      <w:r w:rsidRPr="00876FC4">
        <w:t xml:space="preserve">Landry, M. R., Ohman, M. D., Goericke, R., Stukel, M. R., Barbeau, K. A., Bundy, R., &amp; Kahru, M. (2012). Pelagic community responses to a deep-water front in the California Current Ecosystem: overview of the A-Front Study. </w:t>
      </w:r>
      <w:r w:rsidRPr="00876FC4">
        <w:rPr>
          <w:i/>
        </w:rPr>
        <w:t>Journal of Plankton Research, 34</w:t>
      </w:r>
      <w:r w:rsidRPr="00876FC4">
        <w:t>(9), 739-748. doi:10.1093/plankt/fbs025</w:t>
      </w:r>
    </w:p>
    <w:p w14:paraId="68263F23" w14:textId="77777777" w:rsidR="00876FC4" w:rsidRPr="00876FC4" w:rsidRDefault="00876FC4" w:rsidP="00876FC4">
      <w:pPr>
        <w:pStyle w:val="EndNoteBibliography"/>
        <w:spacing w:after="0"/>
        <w:ind w:left="720" w:hanging="720"/>
      </w:pPr>
      <w:r w:rsidRPr="00876FC4">
        <w:t xml:space="preserve">Landry, M. R., Ohman, M. D., Goericke, R., Stukel, M. R., &amp; Tsyrklevich, K. (2009). Lagrangian studies of phytoplankton growth and grazing relationships in a coastal upwelling ecosystem off Southern California. </w:t>
      </w:r>
      <w:r w:rsidRPr="00876FC4">
        <w:rPr>
          <w:i/>
        </w:rPr>
        <w:t>Progress in Oceanography, 83</w:t>
      </w:r>
      <w:r w:rsidRPr="00876FC4">
        <w:t>(1-4), 208-216. doi:10.1016/j.pocean.2009.07.026</w:t>
      </w:r>
    </w:p>
    <w:p w14:paraId="04AD45D7" w14:textId="77777777" w:rsidR="00876FC4" w:rsidRPr="00876FC4" w:rsidRDefault="00876FC4" w:rsidP="00876FC4">
      <w:pPr>
        <w:pStyle w:val="EndNoteBibliography"/>
        <w:spacing w:after="0"/>
        <w:ind w:left="720" w:hanging="720"/>
      </w:pPr>
      <w:r w:rsidRPr="00876FC4">
        <w:t xml:space="preserve">Lévy, M., Ferrari, R., Franks, P. J. S., Martin, A. P., &amp; Rivière, P. (2012). Bringing physics to life at the submesoscale. </w:t>
      </w:r>
      <w:r w:rsidRPr="00876FC4">
        <w:rPr>
          <w:i/>
        </w:rPr>
        <w:t>Geophysical Research Letters, 39</w:t>
      </w:r>
      <w:r w:rsidRPr="00876FC4">
        <w:t>(14). doi:10.1029/2012GL052756</w:t>
      </w:r>
    </w:p>
    <w:p w14:paraId="3904E9C9" w14:textId="77777777" w:rsidR="00876FC4" w:rsidRPr="00876FC4" w:rsidRDefault="00876FC4" w:rsidP="00876FC4">
      <w:pPr>
        <w:pStyle w:val="EndNoteBibliography"/>
        <w:spacing w:after="0"/>
        <w:ind w:left="720" w:hanging="720"/>
      </w:pPr>
      <w:r w:rsidRPr="00876FC4">
        <w:t xml:space="preserve">Li, Z. C., &amp; Cassar, N. (2017). A mechanistic model of an upper bound on oceanic carbon export as a function of mixed layer depth and temperature. </w:t>
      </w:r>
      <w:r w:rsidRPr="00876FC4">
        <w:rPr>
          <w:i/>
        </w:rPr>
        <w:t>Biogeosciences, 14</w:t>
      </w:r>
      <w:r w:rsidRPr="00876FC4">
        <w:t>(22), 5015-5027. doi:10.5194/bg-14-5015-2017</w:t>
      </w:r>
    </w:p>
    <w:p w14:paraId="2BF2A039" w14:textId="77777777" w:rsidR="00876FC4" w:rsidRPr="00876FC4" w:rsidRDefault="00876FC4" w:rsidP="00876FC4">
      <w:pPr>
        <w:pStyle w:val="EndNoteBibliography"/>
        <w:spacing w:after="0"/>
        <w:ind w:left="720" w:hanging="720"/>
      </w:pPr>
      <w:r w:rsidRPr="00876FC4">
        <w:t xml:space="preserve">Lynn, R. J., &amp; Simpson, J. J. (1987). THE CALIFORNIA CURRENT SYSTEM - THE SEASONAL VARIABILITY OF ITS PHYSICAL CHARACTERISTICS. </w:t>
      </w:r>
      <w:r w:rsidRPr="00876FC4">
        <w:rPr>
          <w:i/>
        </w:rPr>
        <w:t>Journal of Geophysical Research-Oceans, 92</w:t>
      </w:r>
      <w:r w:rsidRPr="00876FC4">
        <w:t>(C12), 12947-&amp;. doi:10.1029/JC092iC12p12947</w:t>
      </w:r>
    </w:p>
    <w:p w14:paraId="66CEC1DC" w14:textId="3263E5AF" w:rsidR="00876FC4" w:rsidRPr="00876FC4" w:rsidRDefault="00876FC4" w:rsidP="00876FC4">
      <w:pPr>
        <w:pStyle w:val="EndNoteBibliography"/>
        <w:spacing w:after="0"/>
        <w:ind w:left="720" w:hanging="720"/>
      </w:pPr>
      <w:r w:rsidRPr="00876FC4">
        <w:t xml:space="preserve">Mantyla, A. W., Bograd, S. J., &amp; Venrick, E. L. (2008). Patterns and controls of chlorophyll-a and primary productivity cycles in the Southern California Bight. </w:t>
      </w:r>
      <w:r w:rsidRPr="00876FC4">
        <w:rPr>
          <w:i/>
        </w:rPr>
        <w:t>Journal of Marine Systems, 73</w:t>
      </w:r>
      <w:r w:rsidRPr="00876FC4">
        <w:t>(1), 48-60. doi:</w:t>
      </w:r>
      <w:hyperlink r:id="rId19" w:history="1">
        <w:r w:rsidRPr="00876FC4">
          <w:rPr>
            <w:rStyle w:val="Hyperlink"/>
          </w:rPr>
          <w:t>https://doi.org/10.1016/j.jmarsys.2007.08.001</w:t>
        </w:r>
      </w:hyperlink>
    </w:p>
    <w:p w14:paraId="366FE155" w14:textId="77777777" w:rsidR="00876FC4" w:rsidRPr="00876FC4" w:rsidRDefault="00876FC4" w:rsidP="00876FC4">
      <w:pPr>
        <w:pStyle w:val="EndNoteBibliography"/>
        <w:spacing w:after="0"/>
        <w:ind w:left="720" w:hanging="720"/>
      </w:pPr>
      <w:r w:rsidRPr="00876FC4">
        <w:t xml:space="preserve">Miller, A. J., Song, H., &amp; Subramanian, A. C. (2015). The physical oceanographic environment during the CCE-LTER Years: Changes in climate and concepts. </w:t>
      </w:r>
      <w:r w:rsidRPr="00876FC4">
        <w:rPr>
          <w:i/>
        </w:rPr>
        <w:t>Deep-Sea Research Part Ii-Topical Studies in Oceanography, 112</w:t>
      </w:r>
      <w:r w:rsidRPr="00876FC4">
        <w:t>, 6-17. doi:10.1016/j.dsr2.2014.01.003</w:t>
      </w:r>
    </w:p>
    <w:p w14:paraId="5A9E47D1" w14:textId="77777777" w:rsidR="00876FC4" w:rsidRPr="00876FC4" w:rsidRDefault="00876FC4" w:rsidP="00876FC4">
      <w:pPr>
        <w:pStyle w:val="EndNoteBibliography"/>
        <w:spacing w:after="0"/>
        <w:ind w:left="720" w:hanging="720"/>
      </w:pPr>
      <w:r w:rsidRPr="00876FC4">
        <w:t xml:space="preserve">Moore, A. M., Arango, H. G., Broquet, G., Powell, B. S., Weaver, A. T., &amp; Zavala-Garay, J. (2011). The Regional Ocean Modeling System (ROMS) 4-dimensional variational data assimilation systems Part I - System overview and formulation. </w:t>
      </w:r>
      <w:r w:rsidRPr="00876FC4">
        <w:rPr>
          <w:i/>
        </w:rPr>
        <w:t>Progress in Oceanography, 91</w:t>
      </w:r>
      <w:r w:rsidRPr="00876FC4">
        <w:t>(1), 34-49. doi:10.1016/j.pocean.2011.05.004</w:t>
      </w:r>
    </w:p>
    <w:p w14:paraId="3297FF98" w14:textId="77777777" w:rsidR="00876FC4" w:rsidRPr="00876FC4" w:rsidRDefault="00876FC4" w:rsidP="00876FC4">
      <w:pPr>
        <w:pStyle w:val="EndNoteBibliography"/>
        <w:spacing w:after="0"/>
        <w:ind w:left="720" w:hanging="720"/>
      </w:pPr>
      <w:r w:rsidRPr="00876FC4">
        <w:t xml:space="preserve">Morrow, R. M., Ohman, M. D., Goericke, R., Kelly, T. B., Stephens, B. M., &amp; Stukel, M. R. (2018). CCE V: Primary production, mesozooplankton grazing, and the biological pump in the California Current Ecosystem: Variability and response to El Nino. </w:t>
      </w:r>
      <w:r w:rsidRPr="00876FC4">
        <w:rPr>
          <w:i/>
        </w:rPr>
        <w:t>Deep-Sea Research Part I-Oceanographic Research Papers, 140</w:t>
      </w:r>
      <w:r w:rsidRPr="00876FC4">
        <w:t>, 52-62. doi:10.1016/j.dsr.2018.07.012</w:t>
      </w:r>
    </w:p>
    <w:p w14:paraId="05C9650C" w14:textId="77777777" w:rsidR="00876FC4" w:rsidRPr="00876FC4" w:rsidRDefault="00876FC4" w:rsidP="00876FC4">
      <w:pPr>
        <w:pStyle w:val="EndNoteBibliography"/>
        <w:spacing w:after="0"/>
        <w:ind w:left="720" w:hanging="720"/>
      </w:pPr>
      <w:r w:rsidRPr="00876FC4">
        <w:t xml:space="preserve">Münchow, A. (2000). Wind Stress Curl Forcing of the Coastal Ocean near Point Conception, California. </w:t>
      </w:r>
      <w:r w:rsidRPr="00876FC4">
        <w:rPr>
          <w:i/>
        </w:rPr>
        <w:t>Journal of Physical Oceanography, 30</w:t>
      </w:r>
      <w:r w:rsidRPr="00876FC4">
        <w:t>(6), 1265-1280. doi:10.1175/1520-0485(2000)030&lt;1265:WSCFOT&gt;2.0.CO;2</w:t>
      </w:r>
    </w:p>
    <w:p w14:paraId="554977E4" w14:textId="77777777" w:rsidR="00876FC4" w:rsidRPr="00876FC4" w:rsidRDefault="00876FC4" w:rsidP="00876FC4">
      <w:pPr>
        <w:pStyle w:val="EndNoteBibliography"/>
        <w:spacing w:after="0"/>
        <w:ind w:left="720" w:hanging="720"/>
      </w:pPr>
      <w:r w:rsidRPr="00876FC4">
        <w:t xml:space="preserve">Munro, D. R., Quay, P. D., Juranek, L. W., &amp; Goericke, R. (2013). Biological production rates off the Southern California coast estimated from triple O2 isotopes and O2 : Ar gas ratios. </w:t>
      </w:r>
      <w:r w:rsidRPr="00876FC4">
        <w:rPr>
          <w:i/>
        </w:rPr>
        <w:t>Limnology and Oceanography, 58</w:t>
      </w:r>
      <w:r w:rsidRPr="00876FC4">
        <w:t>(4), 1312-1328. doi:10.4319/lo.2013.58.4.1312</w:t>
      </w:r>
    </w:p>
    <w:p w14:paraId="28262529" w14:textId="77777777" w:rsidR="00876FC4" w:rsidRPr="00876FC4" w:rsidRDefault="00876FC4" w:rsidP="00876FC4">
      <w:pPr>
        <w:pStyle w:val="EndNoteBibliography"/>
        <w:spacing w:after="0"/>
        <w:ind w:left="720" w:hanging="720"/>
      </w:pPr>
      <w:r w:rsidRPr="00876FC4">
        <w:t xml:space="preserve">Nickels, C. F., &amp; Ohman, M. D. (2018). CCEIII: Persistent functional relationships between copepod egg production rates and food concentration through anomalously warm conditions in the California Current Ecosystem. </w:t>
      </w:r>
      <w:r w:rsidRPr="00876FC4">
        <w:rPr>
          <w:i/>
        </w:rPr>
        <w:t>Deep-Sea Research Part I-Oceanographic Research Papers, 140</w:t>
      </w:r>
      <w:r w:rsidRPr="00876FC4">
        <w:t>, 26-35. doi:10.1016/j.dsr.2018.07.001</w:t>
      </w:r>
    </w:p>
    <w:p w14:paraId="33A06BEC" w14:textId="77777777" w:rsidR="00876FC4" w:rsidRPr="00876FC4" w:rsidRDefault="00876FC4" w:rsidP="00876FC4">
      <w:pPr>
        <w:pStyle w:val="EndNoteBibliography"/>
        <w:spacing w:after="0"/>
        <w:ind w:left="720" w:hanging="720"/>
      </w:pPr>
      <w:r w:rsidRPr="00876FC4">
        <w:t xml:space="preserve">Niiler, P. P., Sybrandy, A. S., Bi, K. N., Poulain, P. M., &amp; Bitterman, D. (1995). Measurements of the water-following capability of holey-sock and TRISTAR drifters. </w:t>
      </w:r>
      <w:r w:rsidRPr="00876FC4">
        <w:rPr>
          <w:i/>
        </w:rPr>
        <w:t>Deep-Sea Research Part I-Oceanographic Research Papers, 42</w:t>
      </w:r>
      <w:r w:rsidRPr="00876FC4">
        <w:t>(11-12), 1951-&amp;. doi:10.1016/0967-0637(95)00076-3</w:t>
      </w:r>
    </w:p>
    <w:p w14:paraId="41FC6A6D" w14:textId="77777777" w:rsidR="00876FC4" w:rsidRPr="00876FC4" w:rsidRDefault="00876FC4" w:rsidP="00876FC4">
      <w:pPr>
        <w:pStyle w:val="EndNoteBibliography"/>
        <w:spacing w:after="0"/>
        <w:ind w:left="720" w:hanging="720"/>
      </w:pPr>
      <w:r w:rsidRPr="00876FC4">
        <w:lastRenderedPageBreak/>
        <w:t xml:space="preserve">Ohman, M. D., Barbeau, K., Franks, P. J. S., Goericke, R., Landry, M. R., &amp; Miller, A. J. (2013). Ecological Transitions in a Coastal Upwelling Ecosystem. </w:t>
      </w:r>
      <w:r w:rsidRPr="00876FC4">
        <w:rPr>
          <w:i/>
        </w:rPr>
        <w:t>Oceanography, 26</w:t>
      </w:r>
      <w:r w:rsidRPr="00876FC4">
        <w:t>(3), 210-219. doi:10.5670/oceanog.2013.65</w:t>
      </w:r>
    </w:p>
    <w:p w14:paraId="61F8E63F" w14:textId="77777777" w:rsidR="00876FC4" w:rsidRPr="00876FC4" w:rsidRDefault="00876FC4" w:rsidP="00876FC4">
      <w:pPr>
        <w:pStyle w:val="EndNoteBibliography"/>
        <w:spacing w:after="0"/>
        <w:ind w:left="720" w:hanging="720"/>
      </w:pPr>
      <w:r w:rsidRPr="00876FC4">
        <w:t xml:space="preserve">Ohman, M. D., Powell, J. R., Picheral, M., &amp; Jensen, D. W. (2012). Mesozooplankton and particulate matter responses to a deep-water frontal system in the southern California Current System. </w:t>
      </w:r>
      <w:r w:rsidRPr="00876FC4">
        <w:rPr>
          <w:i/>
        </w:rPr>
        <w:t>Journal of Plankton Research, 34</w:t>
      </w:r>
      <w:r w:rsidRPr="00876FC4">
        <w:t>(9), 815-827. doi:10.1093/plankt/fbs028</w:t>
      </w:r>
    </w:p>
    <w:p w14:paraId="0C846E12" w14:textId="77777777" w:rsidR="00876FC4" w:rsidRPr="00876FC4" w:rsidRDefault="00876FC4" w:rsidP="00876FC4">
      <w:pPr>
        <w:pStyle w:val="EndNoteBibliography"/>
        <w:spacing w:after="0"/>
        <w:ind w:left="720" w:hanging="720"/>
      </w:pPr>
      <w:r w:rsidRPr="00876FC4">
        <w:t xml:space="preserve">Reuer, M. K., Barnett, B. A., Bender, M. L., Falkowski, P. G., &amp; Hendricks, M. B. (2007). New estimates of Southern Ocean biological production rates from O-2/Ar ratios and the triple isotope composition of O-2. </w:t>
      </w:r>
      <w:r w:rsidRPr="00876FC4">
        <w:rPr>
          <w:i/>
        </w:rPr>
        <w:t>Deep-Sea Research Part I-Oceanographic Research Papers, 54</w:t>
      </w:r>
      <w:r w:rsidRPr="00876FC4">
        <w:t>(6), 951-974. doi:10.1016/j.dsr.2007.02.007</w:t>
      </w:r>
    </w:p>
    <w:p w14:paraId="6D1844AB" w14:textId="77777777" w:rsidR="00876FC4" w:rsidRPr="00876FC4" w:rsidRDefault="00876FC4" w:rsidP="00876FC4">
      <w:pPr>
        <w:pStyle w:val="EndNoteBibliography"/>
        <w:spacing w:after="0"/>
        <w:ind w:left="720" w:hanging="720"/>
      </w:pPr>
      <w:r w:rsidRPr="00876FC4">
        <w:t xml:space="preserve">Rykaczewski, R. R., &amp; Checkley, D. M. (2008). Influence of ocean winds on the pelagic ecosystem in upwelling regions. </w:t>
      </w:r>
      <w:r w:rsidRPr="00876FC4">
        <w:rPr>
          <w:i/>
        </w:rPr>
        <w:t>Proceedings of the National Academy of Sciences of the United States of America, 105</w:t>
      </w:r>
      <w:r w:rsidRPr="00876FC4">
        <w:t>(6), 1965-1970. doi:10.1073/pnas.0711777105</w:t>
      </w:r>
    </w:p>
    <w:p w14:paraId="5A2F4302" w14:textId="77777777" w:rsidR="00876FC4" w:rsidRPr="00876FC4" w:rsidRDefault="00876FC4" w:rsidP="00876FC4">
      <w:pPr>
        <w:pStyle w:val="EndNoteBibliography"/>
        <w:spacing w:after="0"/>
        <w:ind w:left="720" w:hanging="720"/>
      </w:pPr>
      <w:r w:rsidRPr="00876FC4">
        <w:t xml:space="preserve">Song, H., Miller, A. J., McClatchie, S., Weber, E. D., Nieto, K. M., &amp; Checkley, D. M. (2012). Application of a data-assimilation model to variability of Pacific sardine spawning and survivor habitats with ENSO in the California Current System. </w:t>
      </w:r>
      <w:r w:rsidRPr="00876FC4">
        <w:rPr>
          <w:i/>
        </w:rPr>
        <w:t>Journal of Geophysical Research-Oceans, 117</w:t>
      </w:r>
      <w:r w:rsidRPr="00876FC4">
        <w:t>. doi:10.1029/2011jc007302</w:t>
      </w:r>
    </w:p>
    <w:p w14:paraId="594A775A" w14:textId="77777777" w:rsidR="00876FC4" w:rsidRPr="00876FC4" w:rsidRDefault="00876FC4" w:rsidP="00876FC4">
      <w:pPr>
        <w:pStyle w:val="EndNoteBibliography"/>
        <w:spacing w:after="0"/>
        <w:ind w:left="720" w:hanging="720"/>
      </w:pPr>
      <w:r w:rsidRPr="00876FC4">
        <w:t xml:space="preserve">Strub, P. T., &amp; James, C. (2000). Altimeter-derived variability of surface velocities in the California Current System: 2. Seasonal circulation and eddy statistics. </w:t>
      </w:r>
      <w:r w:rsidRPr="00876FC4">
        <w:rPr>
          <w:i/>
        </w:rPr>
        <w:t>Deep-Sea Research Part Ii-Topical Studies in Oceanography, 47</w:t>
      </w:r>
      <w:r w:rsidRPr="00876FC4">
        <w:t>(5-6), 831-870. doi:10.1016/s0967-0645(99)00129-0</w:t>
      </w:r>
    </w:p>
    <w:p w14:paraId="2D063B08" w14:textId="77777777" w:rsidR="00876FC4" w:rsidRPr="00876FC4" w:rsidRDefault="00876FC4" w:rsidP="00876FC4">
      <w:pPr>
        <w:pStyle w:val="EndNoteBibliography"/>
        <w:spacing w:after="0"/>
        <w:ind w:left="720" w:hanging="720"/>
      </w:pPr>
      <w:r w:rsidRPr="00876FC4">
        <w:t xml:space="preserve">Stukel, M. R., Ohman, M. D., Benitez-Nelson, C. R., &amp; Landry, M. R. (2013). Contributions of mesozooplankton to vertical carbon export in a coastal upwelling system. </w:t>
      </w:r>
      <w:r w:rsidRPr="00876FC4">
        <w:rPr>
          <w:i/>
        </w:rPr>
        <w:t>Marine Ecology Progress Series, 491</w:t>
      </w:r>
      <w:r w:rsidRPr="00876FC4">
        <w:t>, 47-+. doi:10.3354/meps10453</w:t>
      </w:r>
    </w:p>
    <w:p w14:paraId="05D29AAC" w14:textId="77777777" w:rsidR="00876FC4" w:rsidRPr="00876FC4" w:rsidRDefault="00876FC4" w:rsidP="00876FC4">
      <w:pPr>
        <w:pStyle w:val="EndNoteBibliography"/>
        <w:spacing w:after="0"/>
        <w:ind w:left="720" w:hanging="720"/>
      </w:pPr>
      <w:r w:rsidRPr="00876FC4">
        <w:t xml:space="preserve">Teeter, L., Hamme, R. C., Ianson, D., &amp; Bianucci, L. (2018). Accurate Estimation of Net Community Production From O2/Ar Measurements. </w:t>
      </w:r>
      <w:r w:rsidRPr="00876FC4">
        <w:rPr>
          <w:i/>
        </w:rPr>
        <w:t>Global Biogeochemical Cycles, 0</w:t>
      </w:r>
      <w:r w:rsidRPr="00876FC4">
        <w:t>(0). doi:doi:10.1029/2017GB005874</w:t>
      </w:r>
    </w:p>
    <w:p w14:paraId="1427C53E" w14:textId="77777777" w:rsidR="00876FC4" w:rsidRPr="00876FC4" w:rsidRDefault="00876FC4" w:rsidP="00876FC4">
      <w:pPr>
        <w:pStyle w:val="EndNoteBibliography"/>
        <w:spacing w:after="0"/>
        <w:ind w:left="720" w:hanging="720"/>
      </w:pPr>
      <w:r w:rsidRPr="00876FC4">
        <w:t xml:space="preserve">Thomas, B. R., Kent, E. C., &amp; Swail, V. R. (2005). Methods to homogenize wind speeds from ships and buoys. </w:t>
      </w:r>
      <w:r w:rsidRPr="00876FC4">
        <w:rPr>
          <w:i/>
        </w:rPr>
        <w:t>International Journal of Climatology, 25</w:t>
      </w:r>
      <w:r w:rsidRPr="00876FC4">
        <w:t>(7), 979-995. doi:10.1002/joc.1176</w:t>
      </w:r>
    </w:p>
    <w:p w14:paraId="358C0CCF" w14:textId="77777777" w:rsidR="00876FC4" w:rsidRPr="00876FC4" w:rsidRDefault="00876FC4" w:rsidP="00876FC4">
      <w:pPr>
        <w:pStyle w:val="EndNoteBibliography"/>
        <w:spacing w:after="0"/>
        <w:ind w:left="720" w:hanging="720"/>
      </w:pPr>
      <w:r w:rsidRPr="00876FC4">
        <w:t xml:space="preserve">Tortell, P. D. (2005). Dissolved gas measurements in oceanic waters made by membrane inlet mass spectrometry. </w:t>
      </w:r>
      <w:r w:rsidRPr="00876FC4">
        <w:rPr>
          <w:i/>
        </w:rPr>
        <w:t>Limnology and Oceanography: Methods, 3</w:t>
      </w:r>
      <w:r w:rsidRPr="00876FC4">
        <w:t>(1), 24-37. doi:10.4319/lom.2005.3.24</w:t>
      </w:r>
    </w:p>
    <w:p w14:paraId="3B9CF14A" w14:textId="77777777" w:rsidR="00876FC4" w:rsidRPr="00876FC4" w:rsidRDefault="00876FC4" w:rsidP="00876FC4">
      <w:pPr>
        <w:pStyle w:val="EndNoteBibliography"/>
        <w:spacing w:after="0"/>
        <w:ind w:left="720" w:hanging="720"/>
      </w:pPr>
      <w:r w:rsidRPr="00876FC4">
        <w:t xml:space="preserve">Tortell, P. D., Asher, E. C., Ducklow, H. W., Goldman, J. A. L., Dacey, J. W. H., Grzymski, J. J., . . . Morel, F. M. M. (2014). Metabolic balance of coastal Antarctic waters revealed by autonomous pCO(2) and Delta O-2/Ar measurements. </w:t>
      </w:r>
      <w:r w:rsidRPr="00876FC4">
        <w:rPr>
          <w:i/>
        </w:rPr>
        <w:t>Geophysical Research Letters, 41</w:t>
      </w:r>
      <w:r w:rsidRPr="00876FC4">
        <w:t>(19), 6803-6810. doi:10.1002/2014gl061266</w:t>
      </w:r>
    </w:p>
    <w:p w14:paraId="419700E3" w14:textId="77777777" w:rsidR="00876FC4" w:rsidRPr="00876FC4" w:rsidRDefault="00876FC4" w:rsidP="00876FC4">
      <w:pPr>
        <w:pStyle w:val="EndNoteBibliography"/>
        <w:spacing w:after="0"/>
        <w:ind w:left="720" w:hanging="720"/>
      </w:pPr>
      <w:r w:rsidRPr="00876FC4">
        <w:t xml:space="preserve">Ulfsbo, A., Cassar, N., Korhonen, M., van Heuven, S., Hoppema, M., Kattner, G., &amp; Anderson, L. G. (2014). Late summernet community production in the central Arctic Ocean using multiple approaches. </w:t>
      </w:r>
      <w:r w:rsidRPr="00876FC4">
        <w:rPr>
          <w:i/>
        </w:rPr>
        <w:t>Global Biogeochemical Cycles, 28</w:t>
      </w:r>
      <w:r w:rsidRPr="00876FC4">
        <w:t>(10), 1129-1148. doi:10.1002/2014gb004833</w:t>
      </w:r>
    </w:p>
    <w:p w14:paraId="57CEC0AF" w14:textId="77777777" w:rsidR="00876FC4" w:rsidRPr="00876FC4" w:rsidRDefault="00876FC4" w:rsidP="00876FC4">
      <w:pPr>
        <w:pStyle w:val="EndNoteBibliography"/>
        <w:spacing w:after="0"/>
        <w:ind w:left="720" w:hanging="720"/>
      </w:pPr>
      <w:r w:rsidRPr="00876FC4">
        <w:t xml:space="preserve">Wang, S., Lin, Y., Gifford, S., Eveleth, R., &amp; Cassar, N. (2018). Linking patterns of net community production and marine microbial community structure in the western North Atlantic. </w:t>
      </w:r>
      <w:r w:rsidRPr="00876FC4">
        <w:rPr>
          <w:i/>
        </w:rPr>
        <w:t>The ISME Journal</w:t>
      </w:r>
      <w:r w:rsidRPr="00876FC4">
        <w:t>. doi:10.1038/s41396-018-0163-4</w:t>
      </w:r>
    </w:p>
    <w:p w14:paraId="1DBBF293" w14:textId="77777777" w:rsidR="00876FC4" w:rsidRPr="00876FC4" w:rsidRDefault="00876FC4" w:rsidP="00876FC4">
      <w:pPr>
        <w:pStyle w:val="EndNoteBibliography"/>
        <w:spacing w:after="0"/>
        <w:ind w:left="720" w:hanging="720"/>
      </w:pPr>
      <w:r w:rsidRPr="00876FC4">
        <w:t xml:space="preserve">Wanninkhof, R. (2014). Relationship between wind speed and gas exchange over the ocean revisited. </w:t>
      </w:r>
      <w:r w:rsidRPr="00876FC4">
        <w:rPr>
          <w:i/>
        </w:rPr>
        <w:t>Limnology and Oceanography: Methods, 12</w:t>
      </w:r>
      <w:r w:rsidRPr="00876FC4">
        <w:t>(6), 351-362. doi:10.4319/lom.2014.12.351</w:t>
      </w:r>
    </w:p>
    <w:p w14:paraId="56FAB81A" w14:textId="77777777" w:rsidR="00876FC4" w:rsidRPr="00876FC4" w:rsidRDefault="00876FC4" w:rsidP="00876FC4">
      <w:pPr>
        <w:pStyle w:val="EndNoteBibliography"/>
        <w:spacing w:after="0"/>
        <w:ind w:left="720" w:hanging="720"/>
      </w:pPr>
      <w:r w:rsidRPr="00876FC4">
        <w:t xml:space="preserve">White, A. E., Barone, B., Letelier, R. M., &amp; Karl, D. M. (2017). Productivity diagnosed from the diel cycle of particulate carbon in the North Pacific Subtropical Gyre. </w:t>
      </w:r>
      <w:r w:rsidRPr="00876FC4">
        <w:rPr>
          <w:i/>
        </w:rPr>
        <w:t>Geophysical Research Letters, 44</w:t>
      </w:r>
      <w:r w:rsidRPr="00876FC4">
        <w:t>(8), 3752-3760. doi:10.1002/2016gl071607</w:t>
      </w:r>
    </w:p>
    <w:p w14:paraId="4E635508" w14:textId="77777777" w:rsidR="00876FC4" w:rsidRPr="00876FC4" w:rsidRDefault="00876FC4" w:rsidP="00876FC4">
      <w:pPr>
        <w:pStyle w:val="EndNoteBibliography"/>
        <w:ind w:left="720" w:hanging="720"/>
      </w:pPr>
      <w:r w:rsidRPr="00876FC4">
        <w:t xml:space="preserve">Williams et al, P. J. L. (1989). Group report: Export productivity from the photic zone. In W. H. Berger, V. Smetacek, &amp; G. Wefer (Eds.), </w:t>
      </w:r>
      <w:r w:rsidRPr="00876FC4">
        <w:rPr>
          <w:i/>
        </w:rPr>
        <w:t>Productivity of the Ocean: Present and Past</w:t>
      </w:r>
      <w:r w:rsidRPr="00876FC4">
        <w:t xml:space="preserve"> (pp. 99-115). Hoboken, N.J.: John Wiley and Sons.</w:t>
      </w:r>
    </w:p>
    <w:p w14:paraId="2625724D" w14:textId="19257E19" w:rsidR="00F7604C" w:rsidRDefault="002C031A" w:rsidP="00CF3C96">
      <w:pPr>
        <w:spacing w:line="480" w:lineRule="auto"/>
        <w:contextualSpacing/>
        <w:rPr>
          <w:rFonts w:ascii="Times New Roman" w:hAnsi="Times New Roman" w:cs="Times New Roman"/>
          <w:b/>
          <w:sz w:val="24"/>
        </w:rPr>
      </w:pPr>
      <w:r>
        <w:rPr>
          <w:rFonts w:ascii="Times New Roman" w:hAnsi="Times New Roman" w:cs="Times New Roman"/>
          <w:sz w:val="24"/>
        </w:rPr>
        <w:lastRenderedPageBreak/>
        <w:fldChar w:fldCharType="end"/>
      </w:r>
    </w:p>
    <w:p w14:paraId="059EC9EB" w14:textId="22CE2659" w:rsidR="00F7604C" w:rsidRDefault="00F7604C" w:rsidP="00CF3C96">
      <w:pPr>
        <w:spacing w:line="480" w:lineRule="auto"/>
        <w:contextualSpacing/>
        <w:rPr>
          <w:rFonts w:ascii="Times New Roman" w:hAnsi="Times New Roman" w:cs="Times New Roman"/>
          <w:noProof/>
          <w:sz w:val="24"/>
          <w:szCs w:val="24"/>
        </w:rPr>
      </w:pPr>
      <w:r w:rsidRPr="00A13666">
        <w:rPr>
          <w:rFonts w:ascii="Times New Roman" w:hAnsi="Times New Roman" w:cs="Times New Roman"/>
          <w:b/>
          <w:noProof/>
          <w:sz w:val="24"/>
          <w:szCs w:val="24"/>
        </w:rPr>
        <w:t>Table 1: Basic metadata for Lagrangian observations conducted in 2016 and 2017.</w:t>
      </w:r>
      <w:r w:rsidR="001F1784" w:rsidRPr="001F1784">
        <w:rPr>
          <w:rFonts w:ascii="Times New Roman" w:hAnsi="Times New Roman" w:cs="Times New Roman"/>
          <w:b/>
          <w:noProof/>
          <w:sz w:val="24"/>
          <w:szCs w:val="24"/>
        </w:rPr>
        <w:t xml:space="preserve"> </w:t>
      </w:r>
      <w:r w:rsidR="00897C89" w:rsidRPr="00663583">
        <w:rPr>
          <w:rFonts w:ascii="Times New Roman" w:hAnsi="Times New Roman" w:cs="Times New Roman"/>
          <w:noProof/>
          <w:sz w:val="24"/>
          <w:szCs w:val="24"/>
        </w:rPr>
        <w:t>Lat/</w:t>
      </w:r>
      <w:r w:rsidR="00356662">
        <w:rPr>
          <w:rFonts w:ascii="Times New Roman" w:hAnsi="Times New Roman" w:cs="Times New Roman"/>
          <w:noProof/>
          <w:sz w:val="24"/>
          <w:szCs w:val="24"/>
        </w:rPr>
        <w:t>L</w:t>
      </w:r>
      <w:r w:rsidR="00897C89" w:rsidRPr="00663583">
        <w:rPr>
          <w:rFonts w:ascii="Times New Roman" w:hAnsi="Times New Roman" w:cs="Times New Roman"/>
          <w:noProof/>
          <w:sz w:val="24"/>
          <w:szCs w:val="24"/>
        </w:rPr>
        <w:t>on coordinates, date, and time are given as the starting values for each cycle.</w:t>
      </w:r>
      <w:r w:rsidR="00897C89">
        <w:rPr>
          <w:rFonts w:ascii="Times New Roman" w:hAnsi="Times New Roman" w:cs="Times New Roman"/>
          <w:b/>
          <w:noProof/>
          <w:sz w:val="24"/>
          <w:szCs w:val="24"/>
        </w:rPr>
        <w:t xml:space="preserve"> </w:t>
      </w:r>
      <w:r w:rsidR="00897C89">
        <w:rPr>
          <w:rFonts w:ascii="Times New Roman" w:hAnsi="Times New Roman" w:cs="Times New Roman"/>
          <w:noProof/>
          <w:sz w:val="24"/>
          <w:szCs w:val="24"/>
        </w:rPr>
        <w:t>Parameters are listed as mean cycle values, with v</w:t>
      </w:r>
      <w:r w:rsidR="001F1784" w:rsidRPr="000E04D9">
        <w:rPr>
          <w:rFonts w:ascii="Times New Roman" w:hAnsi="Times New Roman" w:cs="Times New Roman"/>
          <w:noProof/>
          <w:sz w:val="24"/>
          <w:szCs w:val="24"/>
        </w:rPr>
        <w:t>alues in parentheses indicat</w:t>
      </w:r>
      <w:r w:rsidR="00897C89">
        <w:rPr>
          <w:rFonts w:ascii="Times New Roman" w:hAnsi="Times New Roman" w:cs="Times New Roman"/>
          <w:noProof/>
          <w:sz w:val="24"/>
          <w:szCs w:val="24"/>
        </w:rPr>
        <w:t>ing</w:t>
      </w:r>
      <w:r w:rsidR="001F1784" w:rsidRPr="000E04D9">
        <w:rPr>
          <w:rFonts w:ascii="Times New Roman" w:hAnsi="Times New Roman" w:cs="Times New Roman"/>
          <w:noProof/>
          <w:sz w:val="24"/>
          <w:szCs w:val="24"/>
        </w:rPr>
        <w:t xml:space="preserve"> standard deviations.</w:t>
      </w:r>
    </w:p>
    <w:tbl>
      <w:tblPr>
        <w:tblStyle w:val="TableGrid"/>
        <w:tblW w:w="0" w:type="auto"/>
        <w:tblLook w:val="04A0" w:firstRow="1" w:lastRow="0" w:firstColumn="1" w:lastColumn="0" w:noHBand="0" w:noVBand="1"/>
      </w:tblPr>
      <w:tblGrid>
        <w:gridCol w:w="816"/>
        <w:gridCol w:w="883"/>
        <w:gridCol w:w="1103"/>
        <w:gridCol w:w="1821"/>
        <w:gridCol w:w="1706"/>
        <w:gridCol w:w="1104"/>
        <w:gridCol w:w="1088"/>
        <w:gridCol w:w="1055"/>
      </w:tblGrid>
      <w:tr w:rsidR="006E0712" w14:paraId="175F1A93" w14:textId="77777777" w:rsidTr="0064167A">
        <w:trPr>
          <w:trHeight w:val="288"/>
        </w:trPr>
        <w:tc>
          <w:tcPr>
            <w:tcW w:w="816" w:type="dxa"/>
            <w:tcBorders>
              <w:top w:val="single" w:sz="4" w:space="0" w:color="auto"/>
              <w:left w:val="single" w:sz="4" w:space="0" w:color="auto"/>
              <w:bottom w:val="single" w:sz="4" w:space="0" w:color="auto"/>
              <w:right w:val="single" w:sz="4" w:space="0" w:color="auto"/>
            </w:tcBorders>
            <w:noWrap/>
            <w:hideMark/>
          </w:tcPr>
          <w:p w14:paraId="5A1D5F40" w14:textId="77777777" w:rsidR="006E0712" w:rsidRDefault="006E0712" w:rsidP="00CA059B">
            <w:pPr>
              <w:rPr>
                <w:rFonts w:ascii="Times New Roman" w:hAnsi="Times New Roman" w:cs="Times New Roman"/>
                <w:noProof/>
                <w:sz w:val="20"/>
                <w:szCs w:val="20"/>
              </w:rPr>
            </w:pPr>
            <w:r>
              <w:rPr>
                <w:rFonts w:ascii="Times New Roman" w:hAnsi="Times New Roman" w:cs="Times New Roman"/>
                <w:noProof/>
                <w:sz w:val="20"/>
                <w:szCs w:val="20"/>
              </w:rPr>
              <w:t>Cycle</w:t>
            </w:r>
          </w:p>
        </w:tc>
        <w:tc>
          <w:tcPr>
            <w:tcW w:w="883" w:type="dxa"/>
            <w:tcBorders>
              <w:top w:val="single" w:sz="4" w:space="0" w:color="auto"/>
              <w:left w:val="single" w:sz="4" w:space="0" w:color="auto"/>
              <w:bottom w:val="single" w:sz="4" w:space="0" w:color="auto"/>
              <w:right w:val="single" w:sz="4" w:space="0" w:color="auto"/>
            </w:tcBorders>
            <w:noWrap/>
            <w:hideMark/>
          </w:tcPr>
          <w:p w14:paraId="33DC0DCB" w14:textId="77777777" w:rsidR="006E0712" w:rsidRDefault="006E0712" w:rsidP="00CA059B">
            <w:pPr>
              <w:rPr>
                <w:rFonts w:ascii="Times New Roman" w:hAnsi="Times New Roman" w:cs="Times New Roman"/>
                <w:noProof/>
                <w:sz w:val="20"/>
                <w:szCs w:val="20"/>
              </w:rPr>
            </w:pPr>
            <w:r>
              <w:rPr>
                <w:rFonts w:ascii="Times New Roman" w:hAnsi="Times New Roman" w:cs="Times New Roman"/>
                <w:noProof/>
                <w:sz w:val="20"/>
                <w:szCs w:val="20"/>
              </w:rPr>
              <w:t>Latitude (N)</w:t>
            </w:r>
          </w:p>
        </w:tc>
        <w:tc>
          <w:tcPr>
            <w:tcW w:w="1103" w:type="dxa"/>
            <w:tcBorders>
              <w:top w:val="single" w:sz="4" w:space="0" w:color="auto"/>
              <w:left w:val="single" w:sz="4" w:space="0" w:color="auto"/>
              <w:bottom w:val="single" w:sz="4" w:space="0" w:color="auto"/>
              <w:right w:val="single" w:sz="4" w:space="0" w:color="auto"/>
            </w:tcBorders>
            <w:noWrap/>
            <w:hideMark/>
          </w:tcPr>
          <w:p w14:paraId="1C09EA0F" w14:textId="77777777" w:rsidR="006E0712" w:rsidRDefault="006E0712" w:rsidP="00CA059B">
            <w:pPr>
              <w:rPr>
                <w:rFonts w:ascii="Times New Roman" w:hAnsi="Times New Roman" w:cs="Times New Roman"/>
                <w:noProof/>
                <w:sz w:val="20"/>
                <w:szCs w:val="20"/>
              </w:rPr>
            </w:pPr>
            <w:r>
              <w:rPr>
                <w:rFonts w:ascii="Times New Roman" w:hAnsi="Times New Roman" w:cs="Times New Roman"/>
                <w:noProof/>
                <w:sz w:val="20"/>
                <w:szCs w:val="20"/>
              </w:rPr>
              <w:t>Longitude (E)</w:t>
            </w:r>
          </w:p>
        </w:tc>
        <w:tc>
          <w:tcPr>
            <w:tcW w:w="1821" w:type="dxa"/>
            <w:tcBorders>
              <w:top w:val="single" w:sz="4" w:space="0" w:color="auto"/>
              <w:left w:val="single" w:sz="4" w:space="0" w:color="auto"/>
              <w:bottom w:val="single" w:sz="4" w:space="0" w:color="auto"/>
              <w:right w:val="single" w:sz="4" w:space="0" w:color="auto"/>
            </w:tcBorders>
            <w:noWrap/>
            <w:hideMark/>
          </w:tcPr>
          <w:p w14:paraId="4364F599" w14:textId="77777777" w:rsidR="006E0712" w:rsidRDefault="006E0712" w:rsidP="00CA059B">
            <w:pPr>
              <w:rPr>
                <w:rFonts w:ascii="Times New Roman" w:hAnsi="Times New Roman" w:cs="Times New Roman"/>
                <w:noProof/>
                <w:sz w:val="20"/>
                <w:szCs w:val="20"/>
              </w:rPr>
            </w:pPr>
            <w:r>
              <w:rPr>
                <w:rFonts w:ascii="Times New Roman" w:hAnsi="Times New Roman" w:cs="Times New Roman"/>
                <w:noProof/>
                <w:sz w:val="20"/>
                <w:szCs w:val="20"/>
              </w:rPr>
              <w:t>Date/Time (PST)</w:t>
            </w:r>
          </w:p>
        </w:tc>
        <w:tc>
          <w:tcPr>
            <w:tcW w:w="1706" w:type="dxa"/>
            <w:tcBorders>
              <w:top w:val="single" w:sz="4" w:space="0" w:color="auto"/>
              <w:left w:val="single" w:sz="4" w:space="0" w:color="auto"/>
              <w:bottom w:val="single" w:sz="4" w:space="0" w:color="auto"/>
              <w:right w:val="single" w:sz="4" w:space="0" w:color="auto"/>
            </w:tcBorders>
            <w:noWrap/>
            <w:hideMark/>
          </w:tcPr>
          <w:p w14:paraId="132ED89C" w14:textId="77777777" w:rsidR="006E0712" w:rsidRDefault="006E0712" w:rsidP="00CA059B">
            <w:pPr>
              <w:rPr>
                <w:rFonts w:ascii="Times New Roman" w:hAnsi="Times New Roman" w:cs="Times New Roman"/>
                <w:noProof/>
                <w:sz w:val="20"/>
                <w:szCs w:val="20"/>
              </w:rPr>
            </w:pPr>
            <w:r>
              <w:rPr>
                <w:rFonts w:ascii="Times New Roman" w:hAnsi="Times New Roman" w:cs="Times New Roman"/>
                <w:noProof/>
                <w:sz w:val="20"/>
                <w:szCs w:val="20"/>
              </w:rPr>
              <w:t>O</w:t>
            </w:r>
            <w:r w:rsidRPr="00641FBB">
              <w:rPr>
                <w:rFonts w:ascii="Times New Roman" w:hAnsi="Times New Roman" w:cs="Times New Roman"/>
                <w:noProof/>
                <w:sz w:val="20"/>
                <w:szCs w:val="20"/>
                <w:vertAlign w:val="subscript"/>
              </w:rPr>
              <w:t>2</w:t>
            </w:r>
            <w:r>
              <w:rPr>
                <w:rFonts w:ascii="Times New Roman" w:hAnsi="Times New Roman" w:cs="Times New Roman"/>
                <w:noProof/>
                <w:sz w:val="20"/>
                <w:szCs w:val="20"/>
              </w:rPr>
              <w:t xml:space="preserve"> residence time (d)</w:t>
            </w:r>
          </w:p>
        </w:tc>
        <w:tc>
          <w:tcPr>
            <w:tcW w:w="1104" w:type="dxa"/>
            <w:tcBorders>
              <w:top w:val="single" w:sz="4" w:space="0" w:color="auto"/>
              <w:left w:val="single" w:sz="4" w:space="0" w:color="auto"/>
              <w:bottom w:val="single" w:sz="4" w:space="0" w:color="auto"/>
              <w:right w:val="single" w:sz="4" w:space="0" w:color="auto"/>
            </w:tcBorders>
            <w:noWrap/>
            <w:hideMark/>
          </w:tcPr>
          <w:p w14:paraId="07388CFA" w14:textId="77777777" w:rsidR="006E0712" w:rsidRDefault="006E0712" w:rsidP="00CA059B">
            <w:pPr>
              <w:rPr>
                <w:rFonts w:ascii="Times New Roman" w:hAnsi="Times New Roman" w:cs="Times New Roman"/>
                <w:noProof/>
                <w:sz w:val="20"/>
                <w:szCs w:val="20"/>
              </w:rPr>
            </w:pPr>
            <w:r>
              <w:rPr>
                <w:rFonts w:ascii="Times New Roman" w:hAnsi="Times New Roman" w:cs="Times New Roman"/>
                <w:noProof/>
                <w:sz w:val="20"/>
                <w:szCs w:val="20"/>
              </w:rPr>
              <w:t>Temp (</w:t>
            </w:r>
            <w:r>
              <w:rPr>
                <w:rFonts w:ascii="Times New Roman" w:hAnsi="Times New Roman" w:cs="Times New Roman"/>
                <w:noProof/>
                <w:color w:val="000000"/>
                <w:sz w:val="20"/>
                <w:szCs w:val="20"/>
              </w:rPr>
              <w:sym w:font="Symbol" w:char="F0B0"/>
            </w:r>
            <w:r>
              <w:rPr>
                <w:rFonts w:ascii="Times New Roman" w:hAnsi="Times New Roman" w:cs="Times New Roman"/>
                <w:noProof/>
                <w:sz w:val="20"/>
                <w:szCs w:val="20"/>
              </w:rPr>
              <w:t>C)</w:t>
            </w:r>
          </w:p>
        </w:tc>
        <w:tc>
          <w:tcPr>
            <w:tcW w:w="1088" w:type="dxa"/>
            <w:tcBorders>
              <w:top w:val="single" w:sz="4" w:space="0" w:color="auto"/>
              <w:left w:val="single" w:sz="4" w:space="0" w:color="auto"/>
              <w:bottom w:val="single" w:sz="4" w:space="0" w:color="auto"/>
              <w:right w:val="single" w:sz="4" w:space="0" w:color="auto"/>
            </w:tcBorders>
            <w:noWrap/>
            <w:hideMark/>
          </w:tcPr>
          <w:p w14:paraId="1F84FE0E" w14:textId="77777777" w:rsidR="006E0712" w:rsidRDefault="006E0712" w:rsidP="00CA059B">
            <w:pPr>
              <w:rPr>
                <w:rFonts w:ascii="Times New Roman" w:hAnsi="Times New Roman" w:cs="Times New Roman"/>
                <w:noProof/>
                <w:sz w:val="20"/>
                <w:szCs w:val="20"/>
              </w:rPr>
            </w:pPr>
            <w:r>
              <w:rPr>
                <w:rFonts w:ascii="Times New Roman" w:hAnsi="Times New Roman" w:cs="Times New Roman"/>
                <w:noProof/>
                <w:sz w:val="20"/>
                <w:szCs w:val="20"/>
              </w:rPr>
              <w:t>MLD (m)</w:t>
            </w:r>
          </w:p>
        </w:tc>
        <w:tc>
          <w:tcPr>
            <w:tcW w:w="1055" w:type="dxa"/>
            <w:tcBorders>
              <w:top w:val="single" w:sz="4" w:space="0" w:color="auto"/>
              <w:left w:val="single" w:sz="4" w:space="0" w:color="auto"/>
              <w:bottom w:val="single" w:sz="4" w:space="0" w:color="auto"/>
              <w:right w:val="single" w:sz="4" w:space="0" w:color="auto"/>
            </w:tcBorders>
            <w:noWrap/>
            <w:hideMark/>
          </w:tcPr>
          <w:p w14:paraId="4C133182" w14:textId="77777777" w:rsidR="006E0712" w:rsidRDefault="006E0712" w:rsidP="00CA059B">
            <w:pPr>
              <w:rPr>
                <w:rFonts w:ascii="Times New Roman" w:hAnsi="Times New Roman" w:cs="Times New Roman"/>
                <w:noProof/>
                <w:sz w:val="20"/>
                <w:szCs w:val="20"/>
              </w:rPr>
            </w:pPr>
            <w:r>
              <w:rPr>
                <w:rFonts w:ascii="Times New Roman" w:hAnsi="Times New Roman" w:cs="Times New Roman"/>
                <w:noProof/>
                <w:sz w:val="20"/>
                <w:szCs w:val="20"/>
              </w:rPr>
              <w:t>Chl-a (µg/L)</w:t>
            </w:r>
          </w:p>
        </w:tc>
      </w:tr>
      <w:tr w:rsidR="0064167A" w14:paraId="5E6B2F6F" w14:textId="77777777" w:rsidTr="00664292">
        <w:trPr>
          <w:trHeight w:val="288"/>
        </w:trPr>
        <w:tc>
          <w:tcPr>
            <w:tcW w:w="816" w:type="dxa"/>
            <w:tcBorders>
              <w:top w:val="single" w:sz="4" w:space="0" w:color="auto"/>
              <w:left w:val="single" w:sz="4" w:space="0" w:color="auto"/>
              <w:bottom w:val="single" w:sz="4" w:space="0" w:color="auto"/>
              <w:right w:val="single" w:sz="4" w:space="0" w:color="auto"/>
            </w:tcBorders>
            <w:noWrap/>
            <w:vAlign w:val="center"/>
            <w:hideMark/>
          </w:tcPr>
          <w:p w14:paraId="368B44C8" w14:textId="644B534E"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P1604-2</w:t>
            </w:r>
          </w:p>
        </w:tc>
        <w:tc>
          <w:tcPr>
            <w:tcW w:w="883" w:type="dxa"/>
            <w:tcBorders>
              <w:top w:val="single" w:sz="4" w:space="0" w:color="auto"/>
              <w:left w:val="single" w:sz="4" w:space="0" w:color="auto"/>
              <w:bottom w:val="single" w:sz="4" w:space="0" w:color="auto"/>
              <w:right w:val="single" w:sz="4" w:space="0" w:color="auto"/>
            </w:tcBorders>
            <w:noWrap/>
            <w:vAlign w:val="center"/>
            <w:hideMark/>
          </w:tcPr>
          <w:p w14:paraId="17DA7C28" w14:textId="77777777"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33.59</w:t>
            </w:r>
          </w:p>
        </w:tc>
        <w:tc>
          <w:tcPr>
            <w:tcW w:w="1103" w:type="dxa"/>
            <w:tcBorders>
              <w:top w:val="single" w:sz="4" w:space="0" w:color="auto"/>
              <w:left w:val="single" w:sz="4" w:space="0" w:color="auto"/>
              <w:bottom w:val="single" w:sz="4" w:space="0" w:color="auto"/>
              <w:right w:val="single" w:sz="4" w:space="0" w:color="auto"/>
            </w:tcBorders>
            <w:noWrap/>
            <w:vAlign w:val="center"/>
            <w:hideMark/>
          </w:tcPr>
          <w:p w14:paraId="33D9D9A8" w14:textId="78A61FC9"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-122.22</w:t>
            </w:r>
          </w:p>
        </w:tc>
        <w:tc>
          <w:tcPr>
            <w:tcW w:w="1821" w:type="dxa"/>
            <w:tcBorders>
              <w:top w:val="single" w:sz="4" w:space="0" w:color="auto"/>
              <w:left w:val="single" w:sz="4" w:space="0" w:color="auto"/>
              <w:bottom w:val="single" w:sz="4" w:space="0" w:color="auto"/>
              <w:right w:val="single" w:sz="4" w:space="0" w:color="auto"/>
            </w:tcBorders>
            <w:noWrap/>
            <w:vAlign w:val="center"/>
            <w:hideMark/>
          </w:tcPr>
          <w:p w14:paraId="477FD4AD" w14:textId="5FF5E210"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28.Apr.2016 21:07</w:t>
            </w:r>
          </w:p>
        </w:tc>
        <w:tc>
          <w:tcPr>
            <w:tcW w:w="1706" w:type="dxa"/>
            <w:tcBorders>
              <w:top w:val="single" w:sz="4" w:space="0" w:color="auto"/>
              <w:left w:val="single" w:sz="4" w:space="0" w:color="auto"/>
              <w:bottom w:val="single" w:sz="4" w:space="0" w:color="auto"/>
              <w:right w:val="single" w:sz="4" w:space="0" w:color="auto"/>
            </w:tcBorders>
            <w:noWrap/>
            <w:vAlign w:val="center"/>
            <w:hideMark/>
          </w:tcPr>
          <w:p w14:paraId="0E0ED81A" w14:textId="1CF2D43C"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16.2 (</w:t>
            </w:r>
            <w:r w:rsidRPr="00664292">
              <w:rPr>
                <w:rFonts w:ascii="Times New Roman" w:hAnsi="Times New Roman" w:cs="Times New Roman"/>
                <w:noProof/>
                <w:sz w:val="20"/>
                <w:szCs w:val="20"/>
              </w:rPr>
              <w:t>1.2</w:t>
            </w:r>
            <w:r>
              <w:rPr>
                <w:rFonts w:ascii="Times New Roman" w:hAnsi="Times New Roman" w:cs="Times New Roman"/>
                <w:noProof/>
                <w:sz w:val="20"/>
                <w:szCs w:val="20"/>
              </w:rPr>
              <w:t>)</w:t>
            </w:r>
          </w:p>
        </w:tc>
        <w:tc>
          <w:tcPr>
            <w:tcW w:w="1104" w:type="dxa"/>
            <w:tcBorders>
              <w:top w:val="single" w:sz="4" w:space="0" w:color="auto"/>
              <w:left w:val="single" w:sz="4" w:space="0" w:color="auto"/>
              <w:bottom w:val="single" w:sz="4" w:space="0" w:color="auto"/>
              <w:right w:val="single" w:sz="4" w:space="0" w:color="auto"/>
            </w:tcBorders>
            <w:noWrap/>
            <w:vAlign w:val="center"/>
            <w:hideMark/>
          </w:tcPr>
          <w:p w14:paraId="6A851C75" w14:textId="15E279BA"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15.4 (0.1)</w:t>
            </w:r>
          </w:p>
        </w:tc>
        <w:tc>
          <w:tcPr>
            <w:tcW w:w="1088" w:type="dxa"/>
            <w:tcBorders>
              <w:top w:val="single" w:sz="4" w:space="0" w:color="auto"/>
              <w:left w:val="single" w:sz="4" w:space="0" w:color="auto"/>
              <w:bottom w:val="single" w:sz="4" w:space="0" w:color="auto"/>
              <w:right w:val="single" w:sz="4" w:space="0" w:color="auto"/>
            </w:tcBorders>
            <w:noWrap/>
            <w:vAlign w:val="center"/>
            <w:hideMark/>
          </w:tcPr>
          <w:p w14:paraId="0FA1AB7E" w14:textId="32381813"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70 (4)</w:t>
            </w:r>
          </w:p>
        </w:tc>
        <w:tc>
          <w:tcPr>
            <w:tcW w:w="1055" w:type="dxa"/>
            <w:tcBorders>
              <w:top w:val="single" w:sz="4" w:space="0" w:color="auto"/>
              <w:left w:val="single" w:sz="4" w:space="0" w:color="auto"/>
              <w:bottom w:val="single" w:sz="4" w:space="0" w:color="auto"/>
              <w:right w:val="single" w:sz="4" w:space="0" w:color="auto"/>
            </w:tcBorders>
            <w:noWrap/>
            <w:vAlign w:val="center"/>
          </w:tcPr>
          <w:p w14:paraId="483CC555" w14:textId="1F7A7B82"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0.1 (0.0)</w:t>
            </w:r>
          </w:p>
        </w:tc>
      </w:tr>
      <w:tr w:rsidR="0064167A" w14:paraId="4C5D3E7D" w14:textId="77777777" w:rsidTr="00664292">
        <w:trPr>
          <w:trHeight w:val="288"/>
        </w:trPr>
        <w:tc>
          <w:tcPr>
            <w:tcW w:w="816" w:type="dxa"/>
            <w:tcBorders>
              <w:top w:val="single" w:sz="4" w:space="0" w:color="auto"/>
              <w:left w:val="single" w:sz="4" w:space="0" w:color="auto"/>
              <w:bottom w:val="single" w:sz="4" w:space="0" w:color="auto"/>
              <w:right w:val="single" w:sz="4" w:space="0" w:color="auto"/>
            </w:tcBorders>
            <w:noWrap/>
            <w:vAlign w:val="center"/>
            <w:hideMark/>
          </w:tcPr>
          <w:p w14:paraId="5107A232" w14:textId="3F17FF61"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P1604-3</w:t>
            </w:r>
          </w:p>
        </w:tc>
        <w:tc>
          <w:tcPr>
            <w:tcW w:w="883" w:type="dxa"/>
            <w:tcBorders>
              <w:top w:val="single" w:sz="4" w:space="0" w:color="auto"/>
              <w:left w:val="single" w:sz="4" w:space="0" w:color="auto"/>
              <w:bottom w:val="single" w:sz="4" w:space="0" w:color="auto"/>
              <w:right w:val="single" w:sz="4" w:space="0" w:color="auto"/>
            </w:tcBorders>
            <w:noWrap/>
            <w:vAlign w:val="center"/>
            <w:hideMark/>
          </w:tcPr>
          <w:p w14:paraId="2CE62F15" w14:textId="7F285CF5"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34.77</w:t>
            </w:r>
          </w:p>
        </w:tc>
        <w:tc>
          <w:tcPr>
            <w:tcW w:w="1103" w:type="dxa"/>
            <w:tcBorders>
              <w:top w:val="single" w:sz="4" w:space="0" w:color="auto"/>
              <w:left w:val="single" w:sz="4" w:space="0" w:color="auto"/>
              <w:bottom w:val="single" w:sz="4" w:space="0" w:color="auto"/>
              <w:right w:val="single" w:sz="4" w:space="0" w:color="auto"/>
            </w:tcBorders>
            <w:noWrap/>
            <w:vAlign w:val="center"/>
            <w:hideMark/>
          </w:tcPr>
          <w:p w14:paraId="15A90715" w14:textId="61A50B47"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-121.29</w:t>
            </w:r>
          </w:p>
        </w:tc>
        <w:tc>
          <w:tcPr>
            <w:tcW w:w="1821" w:type="dxa"/>
            <w:tcBorders>
              <w:top w:val="single" w:sz="4" w:space="0" w:color="auto"/>
              <w:left w:val="single" w:sz="4" w:space="0" w:color="auto"/>
              <w:bottom w:val="single" w:sz="4" w:space="0" w:color="auto"/>
              <w:right w:val="single" w:sz="4" w:space="0" w:color="auto"/>
            </w:tcBorders>
            <w:noWrap/>
            <w:vAlign w:val="center"/>
            <w:hideMark/>
          </w:tcPr>
          <w:p w14:paraId="10816AED" w14:textId="675C2D0D"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02.May.2016 23:47</w:t>
            </w:r>
          </w:p>
        </w:tc>
        <w:tc>
          <w:tcPr>
            <w:tcW w:w="1706" w:type="dxa"/>
            <w:tcBorders>
              <w:top w:val="single" w:sz="4" w:space="0" w:color="auto"/>
              <w:left w:val="single" w:sz="4" w:space="0" w:color="auto"/>
              <w:bottom w:val="single" w:sz="4" w:space="0" w:color="auto"/>
              <w:right w:val="single" w:sz="4" w:space="0" w:color="auto"/>
            </w:tcBorders>
            <w:noWrap/>
            <w:vAlign w:val="center"/>
            <w:hideMark/>
          </w:tcPr>
          <w:p w14:paraId="4FEFC5B6" w14:textId="1414725F"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6.8 (0.7)</w:t>
            </w:r>
          </w:p>
        </w:tc>
        <w:tc>
          <w:tcPr>
            <w:tcW w:w="1104" w:type="dxa"/>
            <w:tcBorders>
              <w:top w:val="single" w:sz="4" w:space="0" w:color="auto"/>
              <w:left w:val="single" w:sz="4" w:space="0" w:color="auto"/>
              <w:bottom w:val="single" w:sz="4" w:space="0" w:color="auto"/>
              <w:right w:val="single" w:sz="4" w:space="0" w:color="auto"/>
            </w:tcBorders>
            <w:noWrap/>
            <w:vAlign w:val="center"/>
            <w:hideMark/>
          </w:tcPr>
          <w:p w14:paraId="3C80B920" w14:textId="63C03AEE"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14.0 (0.3)</w:t>
            </w:r>
          </w:p>
        </w:tc>
        <w:tc>
          <w:tcPr>
            <w:tcW w:w="1088" w:type="dxa"/>
            <w:tcBorders>
              <w:top w:val="single" w:sz="4" w:space="0" w:color="auto"/>
              <w:left w:val="single" w:sz="4" w:space="0" w:color="auto"/>
              <w:bottom w:val="single" w:sz="4" w:space="0" w:color="auto"/>
              <w:right w:val="single" w:sz="4" w:space="0" w:color="auto"/>
            </w:tcBorders>
            <w:noWrap/>
            <w:vAlign w:val="center"/>
            <w:hideMark/>
          </w:tcPr>
          <w:p w14:paraId="314ACA95" w14:textId="172AE0A7"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17 (0)</w:t>
            </w:r>
          </w:p>
        </w:tc>
        <w:tc>
          <w:tcPr>
            <w:tcW w:w="1055" w:type="dxa"/>
            <w:tcBorders>
              <w:top w:val="single" w:sz="4" w:space="0" w:color="auto"/>
              <w:left w:val="single" w:sz="4" w:space="0" w:color="auto"/>
              <w:bottom w:val="single" w:sz="4" w:space="0" w:color="auto"/>
              <w:right w:val="single" w:sz="4" w:space="0" w:color="auto"/>
            </w:tcBorders>
            <w:noWrap/>
            <w:vAlign w:val="center"/>
          </w:tcPr>
          <w:p w14:paraId="1D4A7452" w14:textId="38E0F348"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1.1 (0.2)</w:t>
            </w:r>
          </w:p>
        </w:tc>
      </w:tr>
      <w:tr w:rsidR="0064167A" w14:paraId="691D7449" w14:textId="77777777" w:rsidTr="00664292">
        <w:trPr>
          <w:trHeight w:val="288"/>
        </w:trPr>
        <w:tc>
          <w:tcPr>
            <w:tcW w:w="816" w:type="dxa"/>
            <w:tcBorders>
              <w:top w:val="single" w:sz="4" w:space="0" w:color="auto"/>
              <w:left w:val="single" w:sz="4" w:space="0" w:color="auto"/>
              <w:bottom w:val="single" w:sz="4" w:space="0" w:color="auto"/>
              <w:right w:val="single" w:sz="4" w:space="0" w:color="auto"/>
            </w:tcBorders>
            <w:noWrap/>
            <w:vAlign w:val="center"/>
            <w:hideMark/>
          </w:tcPr>
          <w:p w14:paraId="30330CF0" w14:textId="10FAC76E"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P1604-4</w:t>
            </w:r>
          </w:p>
        </w:tc>
        <w:tc>
          <w:tcPr>
            <w:tcW w:w="883" w:type="dxa"/>
            <w:tcBorders>
              <w:top w:val="single" w:sz="4" w:space="0" w:color="auto"/>
              <w:left w:val="single" w:sz="4" w:space="0" w:color="auto"/>
              <w:bottom w:val="single" w:sz="4" w:space="0" w:color="auto"/>
              <w:right w:val="single" w:sz="4" w:space="0" w:color="auto"/>
            </w:tcBorders>
            <w:noWrap/>
            <w:vAlign w:val="center"/>
            <w:hideMark/>
          </w:tcPr>
          <w:p w14:paraId="318430A0" w14:textId="16C22EBD"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34.50</w:t>
            </w:r>
          </w:p>
        </w:tc>
        <w:tc>
          <w:tcPr>
            <w:tcW w:w="1103" w:type="dxa"/>
            <w:tcBorders>
              <w:top w:val="single" w:sz="4" w:space="0" w:color="auto"/>
              <w:left w:val="single" w:sz="4" w:space="0" w:color="auto"/>
              <w:bottom w:val="single" w:sz="4" w:space="0" w:color="auto"/>
              <w:right w:val="single" w:sz="4" w:space="0" w:color="auto"/>
            </w:tcBorders>
            <w:noWrap/>
            <w:vAlign w:val="center"/>
            <w:hideMark/>
          </w:tcPr>
          <w:p w14:paraId="374A3102" w14:textId="655F2B5F"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-120.79</w:t>
            </w:r>
          </w:p>
        </w:tc>
        <w:tc>
          <w:tcPr>
            <w:tcW w:w="1821" w:type="dxa"/>
            <w:tcBorders>
              <w:top w:val="single" w:sz="4" w:space="0" w:color="auto"/>
              <w:left w:val="single" w:sz="4" w:space="0" w:color="auto"/>
              <w:bottom w:val="single" w:sz="4" w:space="0" w:color="auto"/>
              <w:right w:val="single" w:sz="4" w:space="0" w:color="auto"/>
            </w:tcBorders>
            <w:noWrap/>
            <w:vAlign w:val="center"/>
            <w:hideMark/>
          </w:tcPr>
          <w:p w14:paraId="3446ED1F" w14:textId="0E296901"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07.May.2016 21:23</w:t>
            </w:r>
          </w:p>
        </w:tc>
        <w:tc>
          <w:tcPr>
            <w:tcW w:w="1706" w:type="dxa"/>
            <w:tcBorders>
              <w:top w:val="single" w:sz="4" w:space="0" w:color="auto"/>
              <w:left w:val="single" w:sz="4" w:space="0" w:color="auto"/>
              <w:bottom w:val="single" w:sz="4" w:space="0" w:color="auto"/>
              <w:right w:val="single" w:sz="4" w:space="0" w:color="auto"/>
            </w:tcBorders>
            <w:noWrap/>
            <w:vAlign w:val="center"/>
            <w:hideMark/>
          </w:tcPr>
          <w:p w14:paraId="20039E79" w14:textId="5D6253F1"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9.8 (</w:t>
            </w:r>
            <w:r w:rsidRPr="00664292">
              <w:rPr>
                <w:rFonts w:ascii="Times New Roman" w:hAnsi="Times New Roman" w:cs="Times New Roman"/>
                <w:noProof/>
                <w:sz w:val="20"/>
                <w:szCs w:val="20"/>
              </w:rPr>
              <w:t>0.4</w:t>
            </w:r>
            <w:r>
              <w:rPr>
                <w:rFonts w:ascii="Times New Roman" w:hAnsi="Times New Roman" w:cs="Times New Roman"/>
                <w:noProof/>
                <w:sz w:val="20"/>
                <w:szCs w:val="20"/>
              </w:rPr>
              <w:t>)</w:t>
            </w:r>
          </w:p>
        </w:tc>
        <w:tc>
          <w:tcPr>
            <w:tcW w:w="1104" w:type="dxa"/>
            <w:tcBorders>
              <w:top w:val="single" w:sz="4" w:space="0" w:color="auto"/>
              <w:left w:val="single" w:sz="4" w:space="0" w:color="auto"/>
              <w:bottom w:val="single" w:sz="4" w:space="0" w:color="auto"/>
              <w:right w:val="single" w:sz="4" w:space="0" w:color="auto"/>
            </w:tcBorders>
            <w:noWrap/>
            <w:vAlign w:val="center"/>
            <w:hideMark/>
          </w:tcPr>
          <w:p w14:paraId="45E34420" w14:textId="0E059ECE"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14.8 (0.3)</w:t>
            </w:r>
          </w:p>
        </w:tc>
        <w:tc>
          <w:tcPr>
            <w:tcW w:w="1088" w:type="dxa"/>
            <w:tcBorders>
              <w:top w:val="single" w:sz="4" w:space="0" w:color="auto"/>
              <w:left w:val="single" w:sz="4" w:space="0" w:color="auto"/>
              <w:bottom w:val="single" w:sz="4" w:space="0" w:color="auto"/>
              <w:right w:val="single" w:sz="4" w:space="0" w:color="auto"/>
            </w:tcBorders>
            <w:noWrap/>
            <w:vAlign w:val="center"/>
            <w:hideMark/>
          </w:tcPr>
          <w:p w14:paraId="3AB953FF" w14:textId="01CCE691"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14 (1)</w:t>
            </w:r>
          </w:p>
        </w:tc>
        <w:tc>
          <w:tcPr>
            <w:tcW w:w="1055" w:type="dxa"/>
            <w:tcBorders>
              <w:top w:val="single" w:sz="4" w:space="0" w:color="auto"/>
              <w:left w:val="single" w:sz="4" w:space="0" w:color="auto"/>
              <w:bottom w:val="single" w:sz="4" w:space="0" w:color="auto"/>
              <w:right w:val="single" w:sz="4" w:space="0" w:color="auto"/>
            </w:tcBorders>
            <w:noWrap/>
            <w:vAlign w:val="center"/>
          </w:tcPr>
          <w:p w14:paraId="72D82557" w14:textId="28E1EED1"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4.1 (0.8)</w:t>
            </w:r>
          </w:p>
        </w:tc>
      </w:tr>
      <w:tr w:rsidR="0064167A" w14:paraId="4BE0B664" w14:textId="77777777" w:rsidTr="00664292">
        <w:trPr>
          <w:trHeight w:val="288"/>
        </w:trPr>
        <w:tc>
          <w:tcPr>
            <w:tcW w:w="816" w:type="dxa"/>
            <w:tcBorders>
              <w:top w:val="single" w:sz="4" w:space="0" w:color="auto"/>
              <w:left w:val="single" w:sz="4" w:space="0" w:color="auto"/>
              <w:bottom w:val="single" w:sz="4" w:space="0" w:color="auto"/>
              <w:right w:val="single" w:sz="4" w:space="0" w:color="auto"/>
            </w:tcBorders>
            <w:noWrap/>
            <w:vAlign w:val="center"/>
            <w:hideMark/>
          </w:tcPr>
          <w:p w14:paraId="2A031420" w14:textId="19FF81BA"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P1706-1</w:t>
            </w:r>
          </w:p>
        </w:tc>
        <w:tc>
          <w:tcPr>
            <w:tcW w:w="883" w:type="dxa"/>
            <w:tcBorders>
              <w:top w:val="single" w:sz="4" w:space="0" w:color="auto"/>
              <w:left w:val="single" w:sz="4" w:space="0" w:color="auto"/>
              <w:bottom w:val="single" w:sz="4" w:space="0" w:color="auto"/>
              <w:right w:val="single" w:sz="4" w:space="0" w:color="auto"/>
            </w:tcBorders>
            <w:noWrap/>
            <w:vAlign w:val="center"/>
            <w:hideMark/>
          </w:tcPr>
          <w:p w14:paraId="5327CFEA" w14:textId="3AB5C62F"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35.07</w:t>
            </w:r>
          </w:p>
        </w:tc>
        <w:tc>
          <w:tcPr>
            <w:tcW w:w="1103" w:type="dxa"/>
            <w:tcBorders>
              <w:top w:val="single" w:sz="4" w:space="0" w:color="auto"/>
              <w:left w:val="single" w:sz="4" w:space="0" w:color="auto"/>
              <w:bottom w:val="single" w:sz="4" w:space="0" w:color="auto"/>
              <w:right w:val="single" w:sz="4" w:space="0" w:color="auto"/>
            </w:tcBorders>
            <w:noWrap/>
            <w:vAlign w:val="center"/>
            <w:hideMark/>
          </w:tcPr>
          <w:p w14:paraId="39601801" w14:textId="26891488"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-121.09</w:t>
            </w:r>
          </w:p>
        </w:tc>
        <w:tc>
          <w:tcPr>
            <w:tcW w:w="1821" w:type="dxa"/>
            <w:tcBorders>
              <w:top w:val="single" w:sz="4" w:space="0" w:color="auto"/>
              <w:left w:val="single" w:sz="4" w:space="0" w:color="auto"/>
              <w:bottom w:val="single" w:sz="4" w:space="0" w:color="auto"/>
              <w:right w:val="single" w:sz="4" w:space="0" w:color="auto"/>
            </w:tcBorders>
            <w:noWrap/>
            <w:vAlign w:val="center"/>
            <w:hideMark/>
          </w:tcPr>
          <w:p w14:paraId="3685A998" w14:textId="0B990882"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09.Jun.2017 01:29</w:t>
            </w:r>
          </w:p>
        </w:tc>
        <w:tc>
          <w:tcPr>
            <w:tcW w:w="1706" w:type="dxa"/>
            <w:tcBorders>
              <w:top w:val="single" w:sz="4" w:space="0" w:color="auto"/>
              <w:left w:val="single" w:sz="4" w:space="0" w:color="auto"/>
              <w:bottom w:val="single" w:sz="4" w:space="0" w:color="auto"/>
              <w:right w:val="single" w:sz="4" w:space="0" w:color="auto"/>
            </w:tcBorders>
            <w:noWrap/>
            <w:vAlign w:val="center"/>
            <w:hideMark/>
          </w:tcPr>
          <w:p w14:paraId="40C7EDC8" w14:textId="3D8C14F9"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9.0 (1.0)</w:t>
            </w:r>
          </w:p>
        </w:tc>
        <w:tc>
          <w:tcPr>
            <w:tcW w:w="1104" w:type="dxa"/>
            <w:tcBorders>
              <w:top w:val="single" w:sz="4" w:space="0" w:color="auto"/>
              <w:left w:val="single" w:sz="4" w:space="0" w:color="auto"/>
              <w:bottom w:val="single" w:sz="4" w:space="0" w:color="auto"/>
              <w:right w:val="single" w:sz="4" w:space="0" w:color="auto"/>
            </w:tcBorders>
            <w:noWrap/>
            <w:vAlign w:val="center"/>
            <w:hideMark/>
          </w:tcPr>
          <w:p w14:paraId="50F9E906" w14:textId="7A15582B"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13.3 (0.3)</w:t>
            </w:r>
          </w:p>
        </w:tc>
        <w:tc>
          <w:tcPr>
            <w:tcW w:w="1088" w:type="dxa"/>
            <w:tcBorders>
              <w:top w:val="single" w:sz="4" w:space="0" w:color="auto"/>
              <w:left w:val="single" w:sz="4" w:space="0" w:color="auto"/>
              <w:bottom w:val="single" w:sz="4" w:space="0" w:color="auto"/>
              <w:right w:val="single" w:sz="4" w:space="0" w:color="auto"/>
            </w:tcBorders>
            <w:noWrap/>
            <w:vAlign w:val="center"/>
            <w:hideMark/>
          </w:tcPr>
          <w:p w14:paraId="1E6D5D14" w14:textId="158B495A"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20 (6)</w:t>
            </w:r>
          </w:p>
        </w:tc>
        <w:tc>
          <w:tcPr>
            <w:tcW w:w="1055" w:type="dxa"/>
            <w:tcBorders>
              <w:top w:val="single" w:sz="4" w:space="0" w:color="auto"/>
              <w:left w:val="single" w:sz="4" w:space="0" w:color="auto"/>
              <w:bottom w:val="single" w:sz="4" w:space="0" w:color="auto"/>
              <w:right w:val="single" w:sz="4" w:space="0" w:color="auto"/>
            </w:tcBorders>
            <w:noWrap/>
            <w:vAlign w:val="center"/>
          </w:tcPr>
          <w:p w14:paraId="64989032" w14:textId="7E93A3B6"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9.3 (2.7)</w:t>
            </w:r>
          </w:p>
        </w:tc>
      </w:tr>
      <w:tr w:rsidR="0064167A" w14:paraId="75355BE7" w14:textId="77777777" w:rsidTr="00664292">
        <w:trPr>
          <w:trHeight w:val="288"/>
        </w:trPr>
        <w:tc>
          <w:tcPr>
            <w:tcW w:w="816" w:type="dxa"/>
            <w:tcBorders>
              <w:top w:val="single" w:sz="4" w:space="0" w:color="auto"/>
              <w:left w:val="single" w:sz="4" w:space="0" w:color="auto"/>
              <w:bottom w:val="single" w:sz="4" w:space="0" w:color="auto"/>
              <w:right w:val="single" w:sz="4" w:space="0" w:color="auto"/>
            </w:tcBorders>
            <w:noWrap/>
            <w:vAlign w:val="center"/>
            <w:hideMark/>
          </w:tcPr>
          <w:p w14:paraId="06C1E735" w14:textId="673CFEB4"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P1706-2</w:t>
            </w:r>
          </w:p>
        </w:tc>
        <w:tc>
          <w:tcPr>
            <w:tcW w:w="883" w:type="dxa"/>
            <w:tcBorders>
              <w:top w:val="single" w:sz="4" w:space="0" w:color="auto"/>
              <w:left w:val="single" w:sz="4" w:space="0" w:color="auto"/>
              <w:bottom w:val="single" w:sz="4" w:space="0" w:color="auto"/>
              <w:right w:val="single" w:sz="4" w:space="0" w:color="auto"/>
            </w:tcBorders>
            <w:noWrap/>
            <w:vAlign w:val="center"/>
            <w:hideMark/>
          </w:tcPr>
          <w:p w14:paraId="57CF9DAA" w14:textId="6A80C2A7"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34.73</w:t>
            </w:r>
          </w:p>
        </w:tc>
        <w:tc>
          <w:tcPr>
            <w:tcW w:w="1103" w:type="dxa"/>
            <w:tcBorders>
              <w:top w:val="single" w:sz="4" w:space="0" w:color="auto"/>
              <w:left w:val="single" w:sz="4" w:space="0" w:color="auto"/>
              <w:bottom w:val="single" w:sz="4" w:space="0" w:color="auto"/>
              <w:right w:val="single" w:sz="4" w:space="0" w:color="auto"/>
            </w:tcBorders>
            <w:noWrap/>
            <w:vAlign w:val="center"/>
            <w:hideMark/>
          </w:tcPr>
          <w:p w14:paraId="52E0728D" w14:textId="5351FA0A"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-121.71</w:t>
            </w:r>
          </w:p>
        </w:tc>
        <w:tc>
          <w:tcPr>
            <w:tcW w:w="1821" w:type="dxa"/>
            <w:tcBorders>
              <w:top w:val="single" w:sz="4" w:space="0" w:color="auto"/>
              <w:left w:val="single" w:sz="4" w:space="0" w:color="auto"/>
              <w:bottom w:val="single" w:sz="4" w:space="0" w:color="auto"/>
              <w:right w:val="single" w:sz="4" w:space="0" w:color="auto"/>
            </w:tcBorders>
            <w:noWrap/>
            <w:vAlign w:val="center"/>
            <w:hideMark/>
          </w:tcPr>
          <w:p w14:paraId="0797655D" w14:textId="5ED508CE"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13.Jun.2017 02:55</w:t>
            </w:r>
          </w:p>
        </w:tc>
        <w:tc>
          <w:tcPr>
            <w:tcW w:w="1706" w:type="dxa"/>
            <w:tcBorders>
              <w:top w:val="single" w:sz="4" w:space="0" w:color="auto"/>
              <w:left w:val="single" w:sz="4" w:space="0" w:color="auto"/>
              <w:bottom w:val="single" w:sz="4" w:space="0" w:color="auto"/>
              <w:right w:val="single" w:sz="4" w:space="0" w:color="auto"/>
            </w:tcBorders>
            <w:noWrap/>
            <w:vAlign w:val="center"/>
            <w:hideMark/>
          </w:tcPr>
          <w:p w14:paraId="561867F7" w14:textId="1B878046"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4.4 (0.7)</w:t>
            </w:r>
          </w:p>
        </w:tc>
        <w:tc>
          <w:tcPr>
            <w:tcW w:w="1104" w:type="dxa"/>
            <w:tcBorders>
              <w:top w:val="single" w:sz="4" w:space="0" w:color="auto"/>
              <w:left w:val="single" w:sz="4" w:space="0" w:color="auto"/>
              <w:bottom w:val="single" w:sz="4" w:space="0" w:color="auto"/>
              <w:right w:val="single" w:sz="4" w:space="0" w:color="auto"/>
            </w:tcBorders>
            <w:noWrap/>
            <w:vAlign w:val="center"/>
            <w:hideMark/>
          </w:tcPr>
          <w:p w14:paraId="01595E01" w14:textId="77777777"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13.2 (0.2)</w:t>
            </w:r>
          </w:p>
        </w:tc>
        <w:tc>
          <w:tcPr>
            <w:tcW w:w="1088" w:type="dxa"/>
            <w:tcBorders>
              <w:top w:val="single" w:sz="4" w:space="0" w:color="auto"/>
              <w:left w:val="single" w:sz="4" w:space="0" w:color="auto"/>
              <w:bottom w:val="single" w:sz="4" w:space="0" w:color="auto"/>
              <w:right w:val="single" w:sz="4" w:space="0" w:color="auto"/>
            </w:tcBorders>
            <w:noWrap/>
            <w:vAlign w:val="center"/>
            <w:hideMark/>
          </w:tcPr>
          <w:p w14:paraId="5C77F5B9" w14:textId="1A9013E4"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27 (1)</w:t>
            </w:r>
          </w:p>
        </w:tc>
        <w:tc>
          <w:tcPr>
            <w:tcW w:w="1055" w:type="dxa"/>
            <w:tcBorders>
              <w:top w:val="single" w:sz="4" w:space="0" w:color="auto"/>
              <w:left w:val="single" w:sz="4" w:space="0" w:color="auto"/>
              <w:bottom w:val="single" w:sz="4" w:space="0" w:color="auto"/>
              <w:right w:val="single" w:sz="4" w:space="0" w:color="auto"/>
            </w:tcBorders>
            <w:noWrap/>
            <w:vAlign w:val="center"/>
          </w:tcPr>
          <w:p w14:paraId="011A9E3E" w14:textId="00FC6A84"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3.1 (1.0)</w:t>
            </w:r>
          </w:p>
        </w:tc>
      </w:tr>
      <w:tr w:rsidR="0064167A" w14:paraId="5D8A6C62" w14:textId="77777777" w:rsidTr="00664292">
        <w:trPr>
          <w:trHeight w:val="288"/>
        </w:trPr>
        <w:tc>
          <w:tcPr>
            <w:tcW w:w="816" w:type="dxa"/>
            <w:tcBorders>
              <w:top w:val="single" w:sz="4" w:space="0" w:color="auto"/>
              <w:left w:val="single" w:sz="4" w:space="0" w:color="auto"/>
              <w:bottom w:val="single" w:sz="4" w:space="0" w:color="auto"/>
              <w:right w:val="single" w:sz="4" w:space="0" w:color="auto"/>
            </w:tcBorders>
            <w:noWrap/>
            <w:vAlign w:val="center"/>
            <w:hideMark/>
          </w:tcPr>
          <w:p w14:paraId="1B13B3A5" w14:textId="377F57A6"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P1706-3</w:t>
            </w:r>
          </w:p>
        </w:tc>
        <w:tc>
          <w:tcPr>
            <w:tcW w:w="883" w:type="dxa"/>
            <w:tcBorders>
              <w:top w:val="single" w:sz="4" w:space="0" w:color="auto"/>
              <w:left w:val="single" w:sz="4" w:space="0" w:color="auto"/>
              <w:bottom w:val="single" w:sz="4" w:space="0" w:color="auto"/>
              <w:right w:val="single" w:sz="4" w:space="0" w:color="auto"/>
            </w:tcBorders>
            <w:noWrap/>
            <w:vAlign w:val="center"/>
            <w:hideMark/>
          </w:tcPr>
          <w:p w14:paraId="5DDF7038" w14:textId="0C4616AB"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34.38</w:t>
            </w:r>
          </w:p>
        </w:tc>
        <w:tc>
          <w:tcPr>
            <w:tcW w:w="1103" w:type="dxa"/>
            <w:tcBorders>
              <w:top w:val="single" w:sz="4" w:space="0" w:color="auto"/>
              <w:left w:val="single" w:sz="4" w:space="0" w:color="auto"/>
              <w:bottom w:val="single" w:sz="4" w:space="0" w:color="auto"/>
              <w:right w:val="single" w:sz="4" w:space="0" w:color="auto"/>
            </w:tcBorders>
            <w:noWrap/>
            <w:vAlign w:val="center"/>
            <w:hideMark/>
          </w:tcPr>
          <w:p w14:paraId="5FE105C9" w14:textId="0B3AA770"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-123.17</w:t>
            </w:r>
          </w:p>
        </w:tc>
        <w:tc>
          <w:tcPr>
            <w:tcW w:w="1821" w:type="dxa"/>
            <w:tcBorders>
              <w:top w:val="single" w:sz="4" w:space="0" w:color="auto"/>
              <w:left w:val="single" w:sz="4" w:space="0" w:color="auto"/>
              <w:bottom w:val="single" w:sz="4" w:space="0" w:color="auto"/>
              <w:right w:val="single" w:sz="4" w:space="0" w:color="auto"/>
            </w:tcBorders>
            <w:noWrap/>
            <w:vAlign w:val="center"/>
            <w:hideMark/>
          </w:tcPr>
          <w:p w14:paraId="56A7CA02" w14:textId="6C84A13F"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18.Jun.2017 01:46</w:t>
            </w:r>
          </w:p>
        </w:tc>
        <w:tc>
          <w:tcPr>
            <w:tcW w:w="1706" w:type="dxa"/>
            <w:tcBorders>
              <w:top w:val="single" w:sz="4" w:space="0" w:color="auto"/>
              <w:left w:val="single" w:sz="4" w:space="0" w:color="auto"/>
              <w:bottom w:val="single" w:sz="4" w:space="0" w:color="auto"/>
              <w:right w:val="single" w:sz="4" w:space="0" w:color="auto"/>
            </w:tcBorders>
            <w:noWrap/>
            <w:vAlign w:val="center"/>
            <w:hideMark/>
          </w:tcPr>
          <w:p w14:paraId="7DFD8E55" w14:textId="0ABC44AA"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2.9 (0.8)</w:t>
            </w:r>
          </w:p>
        </w:tc>
        <w:tc>
          <w:tcPr>
            <w:tcW w:w="1104" w:type="dxa"/>
            <w:tcBorders>
              <w:top w:val="single" w:sz="4" w:space="0" w:color="auto"/>
              <w:left w:val="single" w:sz="4" w:space="0" w:color="auto"/>
              <w:bottom w:val="single" w:sz="4" w:space="0" w:color="auto"/>
              <w:right w:val="single" w:sz="4" w:space="0" w:color="auto"/>
            </w:tcBorders>
            <w:noWrap/>
            <w:vAlign w:val="center"/>
            <w:hideMark/>
          </w:tcPr>
          <w:p w14:paraId="034A4A65" w14:textId="394FAEB3"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15.2 (0.6)</w:t>
            </w:r>
          </w:p>
        </w:tc>
        <w:tc>
          <w:tcPr>
            <w:tcW w:w="1088" w:type="dxa"/>
            <w:tcBorders>
              <w:top w:val="single" w:sz="4" w:space="0" w:color="auto"/>
              <w:left w:val="single" w:sz="4" w:space="0" w:color="auto"/>
              <w:bottom w:val="single" w:sz="4" w:space="0" w:color="auto"/>
              <w:right w:val="single" w:sz="4" w:space="0" w:color="auto"/>
            </w:tcBorders>
            <w:noWrap/>
            <w:vAlign w:val="center"/>
            <w:hideMark/>
          </w:tcPr>
          <w:p w14:paraId="5414AD60" w14:textId="626C2E4D"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18 (4)</w:t>
            </w:r>
          </w:p>
        </w:tc>
        <w:tc>
          <w:tcPr>
            <w:tcW w:w="1055" w:type="dxa"/>
            <w:tcBorders>
              <w:top w:val="single" w:sz="4" w:space="0" w:color="auto"/>
              <w:left w:val="single" w:sz="4" w:space="0" w:color="auto"/>
              <w:bottom w:val="single" w:sz="4" w:space="0" w:color="auto"/>
              <w:right w:val="single" w:sz="4" w:space="0" w:color="auto"/>
            </w:tcBorders>
            <w:noWrap/>
            <w:vAlign w:val="center"/>
          </w:tcPr>
          <w:p w14:paraId="384C2DEB" w14:textId="6E8F04EB"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0.6 (0.5)</w:t>
            </w:r>
          </w:p>
        </w:tc>
      </w:tr>
      <w:tr w:rsidR="0064167A" w14:paraId="587F4AC6" w14:textId="77777777" w:rsidTr="00664292">
        <w:trPr>
          <w:trHeight w:val="288"/>
        </w:trPr>
        <w:tc>
          <w:tcPr>
            <w:tcW w:w="816" w:type="dxa"/>
            <w:tcBorders>
              <w:top w:val="single" w:sz="4" w:space="0" w:color="auto"/>
              <w:left w:val="single" w:sz="4" w:space="0" w:color="auto"/>
              <w:bottom w:val="single" w:sz="4" w:space="0" w:color="auto"/>
              <w:right w:val="single" w:sz="4" w:space="0" w:color="auto"/>
            </w:tcBorders>
            <w:noWrap/>
            <w:vAlign w:val="center"/>
            <w:hideMark/>
          </w:tcPr>
          <w:p w14:paraId="226CC78A" w14:textId="57225E9D"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P1706-4</w:t>
            </w:r>
          </w:p>
        </w:tc>
        <w:tc>
          <w:tcPr>
            <w:tcW w:w="883" w:type="dxa"/>
            <w:tcBorders>
              <w:top w:val="single" w:sz="4" w:space="0" w:color="auto"/>
              <w:left w:val="single" w:sz="4" w:space="0" w:color="auto"/>
              <w:bottom w:val="single" w:sz="4" w:space="0" w:color="auto"/>
              <w:right w:val="single" w:sz="4" w:space="0" w:color="auto"/>
            </w:tcBorders>
            <w:noWrap/>
            <w:vAlign w:val="center"/>
            <w:hideMark/>
          </w:tcPr>
          <w:p w14:paraId="422FCE1A" w14:textId="1DA00F89"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34.40</w:t>
            </w:r>
          </w:p>
        </w:tc>
        <w:tc>
          <w:tcPr>
            <w:tcW w:w="1103" w:type="dxa"/>
            <w:tcBorders>
              <w:top w:val="single" w:sz="4" w:space="0" w:color="auto"/>
              <w:left w:val="single" w:sz="4" w:space="0" w:color="auto"/>
              <w:bottom w:val="single" w:sz="4" w:space="0" w:color="auto"/>
              <w:right w:val="single" w:sz="4" w:space="0" w:color="auto"/>
            </w:tcBorders>
            <w:noWrap/>
            <w:vAlign w:val="center"/>
            <w:hideMark/>
          </w:tcPr>
          <w:p w14:paraId="3F029489" w14:textId="085DE260"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-123.07</w:t>
            </w:r>
          </w:p>
        </w:tc>
        <w:tc>
          <w:tcPr>
            <w:tcW w:w="1821" w:type="dxa"/>
            <w:tcBorders>
              <w:top w:val="single" w:sz="4" w:space="0" w:color="auto"/>
              <w:left w:val="single" w:sz="4" w:space="0" w:color="auto"/>
              <w:bottom w:val="single" w:sz="4" w:space="0" w:color="auto"/>
              <w:right w:val="single" w:sz="4" w:space="0" w:color="auto"/>
            </w:tcBorders>
            <w:noWrap/>
            <w:vAlign w:val="center"/>
            <w:hideMark/>
          </w:tcPr>
          <w:p w14:paraId="6109247C" w14:textId="55DD53A8"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23.Jun.2017 01:50</w:t>
            </w:r>
          </w:p>
        </w:tc>
        <w:tc>
          <w:tcPr>
            <w:tcW w:w="1706" w:type="dxa"/>
            <w:tcBorders>
              <w:top w:val="single" w:sz="4" w:space="0" w:color="auto"/>
              <w:left w:val="single" w:sz="4" w:space="0" w:color="auto"/>
              <w:bottom w:val="single" w:sz="4" w:space="0" w:color="auto"/>
              <w:right w:val="single" w:sz="4" w:space="0" w:color="auto"/>
            </w:tcBorders>
            <w:noWrap/>
            <w:vAlign w:val="center"/>
            <w:hideMark/>
          </w:tcPr>
          <w:p w14:paraId="36C98549" w14:textId="109B90B9"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4.7 (0.6)</w:t>
            </w:r>
          </w:p>
        </w:tc>
        <w:tc>
          <w:tcPr>
            <w:tcW w:w="1104" w:type="dxa"/>
            <w:tcBorders>
              <w:top w:val="single" w:sz="4" w:space="0" w:color="auto"/>
              <w:left w:val="single" w:sz="4" w:space="0" w:color="auto"/>
              <w:bottom w:val="single" w:sz="4" w:space="0" w:color="auto"/>
              <w:right w:val="single" w:sz="4" w:space="0" w:color="auto"/>
            </w:tcBorders>
            <w:noWrap/>
            <w:vAlign w:val="center"/>
            <w:hideMark/>
          </w:tcPr>
          <w:p w14:paraId="6C0B0BFF" w14:textId="486688DC"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15.7 (0.5)</w:t>
            </w:r>
          </w:p>
        </w:tc>
        <w:tc>
          <w:tcPr>
            <w:tcW w:w="1088" w:type="dxa"/>
            <w:tcBorders>
              <w:top w:val="single" w:sz="4" w:space="0" w:color="auto"/>
              <w:left w:val="single" w:sz="4" w:space="0" w:color="auto"/>
              <w:bottom w:val="single" w:sz="4" w:space="0" w:color="auto"/>
              <w:right w:val="single" w:sz="4" w:space="0" w:color="auto"/>
            </w:tcBorders>
            <w:noWrap/>
            <w:vAlign w:val="center"/>
            <w:hideMark/>
          </w:tcPr>
          <w:p w14:paraId="7ED8249A" w14:textId="03A2B889"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12 (0)</w:t>
            </w:r>
          </w:p>
        </w:tc>
        <w:tc>
          <w:tcPr>
            <w:tcW w:w="1055" w:type="dxa"/>
            <w:tcBorders>
              <w:top w:val="single" w:sz="4" w:space="0" w:color="auto"/>
              <w:left w:val="single" w:sz="4" w:space="0" w:color="auto"/>
              <w:bottom w:val="single" w:sz="4" w:space="0" w:color="auto"/>
              <w:right w:val="single" w:sz="4" w:space="0" w:color="auto"/>
            </w:tcBorders>
            <w:noWrap/>
            <w:vAlign w:val="center"/>
          </w:tcPr>
          <w:p w14:paraId="45012899" w14:textId="7FBCA9B3" w:rsidR="0064167A" w:rsidRDefault="0064167A" w:rsidP="0064167A">
            <w:pPr>
              <w:rPr>
                <w:rFonts w:ascii="Times New Roman" w:hAnsi="Times New Roman" w:cs="Times New Roman"/>
                <w:noProof/>
                <w:sz w:val="20"/>
                <w:szCs w:val="20"/>
              </w:rPr>
            </w:pPr>
            <w:r>
              <w:rPr>
                <w:rFonts w:ascii="Times New Roman" w:hAnsi="Times New Roman" w:cs="Times New Roman"/>
                <w:noProof/>
                <w:sz w:val="20"/>
                <w:szCs w:val="20"/>
              </w:rPr>
              <w:t>0.2 (0.1)</w:t>
            </w:r>
          </w:p>
        </w:tc>
      </w:tr>
    </w:tbl>
    <w:p w14:paraId="02B4C580" w14:textId="77777777" w:rsidR="007C69DF" w:rsidRDefault="007C69DF" w:rsidP="00CF3C96">
      <w:pPr>
        <w:spacing w:line="480" w:lineRule="auto"/>
        <w:rPr>
          <w:rFonts w:ascii="Times New Roman" w:hAnsi="Times New Roman" w:cs="Times New Roman"/>
          <w:b/>
          <w:noProof/>
          <w:sz w:val="24"/>
          <w:szCs w:val="24"/>
        </w:rPr>
      </w:pPr>
    </w:p>
    <w:p w14:paraId="795FD6CD" w14:textId="6B038FE9" w:rsidR="00F7604C" w:rsidRPr="00675F37" w:rsidRDefault="00CF3C96" w:rsidP="00CF3C96">
      <w:pPr>
        <w:spacing w:line="480" w:lineRule="auto"/>
        <w:rPr>
          <w:rFonts w:ascii="Times New Roman" w:hAnsi="Times New Roman" w:cs="Times New Roman"/>
          <w:b/>
          <w:noProof/>
          <w:sz w:val="24"/>
          <w:szCs w:val="24"/>
        </w:rPr>
      </w:pPr>
      <w:r>
        <w:rPr>
          <w:rFonts w:ascii="Times New Roman" w:hAnsi="Times New Roman" w:cs="Times New Roman"/>
          <w:b/>
          <w:noProof/>
          <w:sz w:val="24"/>
          <w:szCs w:val="24"/>
        </w:rPr>
        <w:t>T</w:t>
      </w:r>
      <w:r w:rsidR="00F7604C" w:rsidRPr="00A13666">
        <w:rPr>
          <w:rFonts w:ascii="Times New Roman" w:hAnsi="Times New Roman" w:cs="Times New Roman"/>
          <w:b/>
          <w:noProof/>
          <w:sz w:val="24"/>
          <w:szCs w:val="24"/>
        </w:rPr>
        <w:t xml:space="preserve">able 2: </w:t>
      </w:r>
      <w:r w:rsidR="007400A2" w:rsidRPr="00A13666">
        <w:rPr>
          <w:rFonts w:ascii="Times New Roman" w:hAnsi="Times New Roman" w:cs="Times New Roman"/>
          <w:b/>
          <w:noProof/>
          <w:sz w:val="24"/>
          <w:szCs w:val="24"/>
        </w:rPr>
        <w:t>Statistics for</w:t>
      </w:r>
      <w:r w:rsidR="00BE0E04" w:rsidRPr="00A13666">
        <w:rPr>
          <w:rFonts w:ascii="Times New Roman" w:hAnsi="Times New Roman" w:cs="Times New Roman"/>
          <w:b/>
          <w:noProof/>
          <w:sz w:val="24"/>
          <w:szCs w:val="24"/>
        </w:rPr>
        <w:t xml:space="preserve"> community production rates, vertical flux magnitudes, oxygen gradients, and regression-derived slopes</w:t>
      </w:r>
      <w:r w:rsidR="00971614" w:rsidRPr="00A13666">
        <w:rPr>
          <w:rFonts w:ascii="Times New Roman" w:hAnsi="Times New Roman" w:cs="Times New Roman"/>
          <w:b/>
          <w:noProof/>
          <w:sz w:val="24"/>
          <w:szCs w:val="24"/>
        </w:rPr>
        <w:t xml:space="preserve"> in </w:t>
      </w:r>
      <w:r w:rsidR="002C2048" w:rsidRPr="00A13666">
        <w:rPr>
          <w:rFonts w:ascii="Times New Roman" w:hAnsi="Times New Roman" w:cs="Times New Roman"/>
          <w:b/>
          <w:noProof/>
          <w:sz w:val="24"/>
          <w:szCs w:val="24"/>
        </w:rPr>
        <w:t>ΔO</w:t>
      </w:r>
      <w:r w:rsidR="002C2048" w:rsidRPr="00A13666">
        <w:rPr>
          <w:rFonts w:ascii="Times New Roman" w:hAnsi="Times New Roman" w:cs="Times New Roman"/>
          <w:b/>
          <w:noProof/>
          <w:sz w:val="24"/>
          <w:szCs w:val="24"/>
          <w:vertAlign w:val="subscript"/>
        </w:rPr>
        <w:t>2</w:t>
      </w:r>
      <w:r w:rsidR="002C2048" w:rsidRPr="00A13666">
        <w:rPr>
          <w:rFonts w:ascii="Times New Roman" w:hAnsi="Times New Roman" w:cs="Times New Roman"/>
          <w:b/>
          <w:noProof/>
          <w:sz w:val="24"/>
          <w:szCs w:val="24"/>
        </w:rPr>
        <w:t>/Ar</w:t>
      </w:r>
      <w:r w:rsidR="00F7604C" w:rsidRPr="00A13666">
        <w:rPr>
          <w:rFonts w:ascii="Times New Roman" w:hAnsi="Times New Roman" w:cs="Times New Roman"/>
          <w:b/>
          <w:noProof/>
          <w:sz w:val="24"/>
          <w:szCs w:val="24"/>
        </w:rPr>
        <w:t xml:space="preserve"> </w:t>
      </w:r>
      <w:r w:rsidR="005E5577" w:rsidRPr="00A13666">
        <w:rPr>
          <w:rFonts w:ascii="Times New Roman" w:hAnsi="Times New Roman" w:cs="Times New Roman"/>
          <w:b/>
          <w:noProof/>
          <w:sz w:val="24"/>
          <w:szCs w:val="24"/>
        </w:rPr>
        <w:t xml:space="preserve">and NCP </w:t>
      </w:r>
      <w:r w:rsidR="00F7604C" w:rsidRPr="00A13666">
        <w:rPr>
          <w:rFonts w:ascii="Times New Roman" w:hAnsi="Times New Roman" w:cs="Times New Roman"/>
          <w:b/>
          <w:noProof/>
          <w:sz w:val="24"/>
          <w:szCs w:val="24"/>
        </w:rPr>
        <w:t>for each cycle.</w:t>
      </w:r>
      <w:r w:rsidR="00F7604C">
        <w:rPr>
          <w:rFonts w:ascii="Times New Roman" w:hAnsi="Times New Roman" w:cs="Times New Roman"/>
          <w:noProof/>
          <w:sz w:val="24"/>
          <w:szCs w:val="24"/>
        </w:rPr>
        <w:t xml:space="preserve"> </w:t>
      </w:r>
      <w:r w:rsidR="00F7604C" w:rsidRPr="000E04D9">
        <w:rPr>
          <w:rFonts w:ascii="Times New Roman" w:hAnsi="Times New Roman" w:cs="Times New Roman"/>
          <w:noProof/>
          <w:sz w:val="24"/>
          <w:szCs w:val="24"/>
        </w:rPr>
        <w:t>Values in parentheses indicate standard deviations.</w:t>
      </w:r>
      <w:r w:rsidR="000E04D9">
        <w:rPr>
          <w:rFonts w:ascii="Times New Roman" w:hAnsi="Times New Roman" w:cs="Times New Roman"/>
          <w:noProof/>
          <w:sz w:val="24"/>
          <w:szCs w:val="24"/>
        </w:rPr>
        <w:t xml:space="preserve"> All units are in mmol O</w:t>
      </w:r>
      <w:r w:rsidR="000E04D9">
        <w:rPr>
          <w:rFonts w:ascii="Times New Roman" w:hAnsi="Times New Roman" w:cs="Times New Roman"/>
          <w:noProof/>
          <w:sz w:val="24"/>
          <w:szCs w:val="24"/>
          <w:vertAlign w:val="subscript"/>
        </w:rPr>
        <w:t>2</w:t>
      </w:r>
      <w:r w:rsidR="000E04D9">
        <w:rPr>
          <w:rFonts w:ascii="Times New Roman" w:hAnsi="Times New Roman" w:cs="Times New Roman"/>
          <w:noProof/>
          <w:sz w:val="24"/>
          <w:szCs w:val="24"/>
        </w:rPr>
        <w:t xml:space="preserve"> m</w:t>
      </w:r>
      <w:r w:rsidR="000E04D9">
        <w:rPr>
          <w:rFonts w:ascii="Times New Roman" w:hAnsi="Times New Roman" w:cs="Times New Roman"/>
          <w:noProof/>
          <w:sz w:val="24"/>
          <w:szCs w:val="24"/>
          <w:vertAlign w:val="superscript"/>
        </w:rPr>
        <w:t>-2</w:t>
      </w:r>
      <w:r w:rsidR="000E04D9">
        <w:rPr>
          <w:rFonts w:ascii="Times New Roman" w:hAnsi="Times New Roman" w:cs="Times New Roman"/>
          <w:noProof/>
          <w:sz w:val="24"/>
          <w:szCs w:val="24"/>
        </w:rPr>
        <w:t xml:space="preserve"> d</w:t>
      </w:r>
      <w:r w:rsidR="000E04D9">
        <w:rPr>
          <w:rFonts w:ascii="Times New Roman" w:hAnsi="Times New Roman" w:cs="Times New Roman"/>
          <w:noProof/>
          <w:sz w:val="24"/>
          <w:szCs w:val="24"/>
          <w:vertAlign w:val="superscript"/>
        </w:rPr>
        <w:t>-1</w:t>
      </w:r>
      <w:r w:rsidR="00487AC0">
        <w:rPr>
          <w:rFonts w:ascii="Times New Roman" w:hAnsi="Times New Roman" w:cs="Times New Roman"/>
          <w:noProof/>
          <w:sz w:val="24"/>
          <w:szCs w:val="24"/>
          <w:vertAlign w:val="superscript"/>
        </w:rPr>
        <w:t xml:space="preserve"> </w:t>
      </w:r>
      <w:r w:rsidR="00487AC0">
        <w:rPr>
          <w:rFonts w:ascii="Times New Roman" w:hAnsi="Times New Roman" w:cs="Times New Roman"/>
          <w:noProof/>
          <w:sz w:val="24"/>
          <w:szCs w:val="24"/>
        </w:rPr>
        <w:t>unless otherwise stated</w:t>
      </w:r>
      <w:r w:rsidR="000E04D9">
        <w:rPr>
          <w:rFonts w:ascii="Times New Roman" w:hAnsi="Times New Roman" w:cs="Times New Roman"/>
          <w:noProof/>
          <w:sz w:val="24"/>
          <w:szCs w:val="24"/>
        </w:rPr>
        <w:t>.</w:t>
      </w:r>
      <w:r w:rsidR="00CD3DF6">
        <w:rPr>
          <w:rFonts w:ascii="Times New Roman" w:hAnsi="Times New Roman" w:cs="Times New Roman"/>
          <w:noProof/>
          <w:sz w:val="24"/>
          <w:szCs w:val="24"/>
        </w:rPr>
        <w:t xml:space="preserve"> Positive values for F</w:t>
      </w:r>
      <w:r w:rsidR="00CD3DF6">
        <w:rPr>
          <w:rFonts w:ascii="Times New Roman" w:hAnsi="Times New Roman" w:cs="Times New Roman"/>
          <w:noProof/>
          <w:sz w:val="24"/>
          <w:szCs w:val="24"/>
          <w:vertAlign w:val="subscript"/>
        </w:rPr>
        <w:t>v</w:t>
      </w:r>
      <w:r w:rsidR="00CD3DF6">
        <w:rPr>
          <w:rFonts w:ascii="Times New Roman" w:hAnsi="Times New Roman" w:cs="Times New Roman"/>
          <w:noProof/>
          <w:sz w:val="24"/>
          <w:szCs w:val="24"/>
        </w:rPr>
        <w:t>, F</w:t>
      </w:r>
      <w:r w:rsidR="00CD3DF6">
        <w:rPr>
          <w:rFonts w:ascii="Times New Roman" w:hAnsi="Times New Roman" w:cs="Times New Roman"/>
          <w:noProof/>
          <w:sz w:val="24"/>
          <w:szCs w:val="24"/>
          <w:vertAlign w:val="subscript"/>
        </w:rPr>
        <w:t>e</w:t>
      </w:r>
      <w:r w:rsidR="00CD3DF6">
        <w:rPr>
          <w:rFonts w:ascii="Times New Roman" w:hAnsi="Times New Roman" w:cs="Times New Roman"/>
          <w:noProof/>
          <w:sz w:val="24"/>
          <w:szCs w:val="24"/>
        </w:rPr>
        <w:t xml:space="preserve">, </w:t>
      </w:r>
      <w:r w:rsidR="00675F37">
        <w:rPr>
          <w:rFonts w:ascii="Times New Roman" w:hAnsi="Times New Roman" w:cs="Times New Roman"/>
          <w:noProof/>
          <w:sz w:val="24"/>
          <w:szCs w:val="24"/>
        </w:rPr>
        <w:t>or F</w:t>
      </w:r>
      <w:r w:rsidR="00675F37">
        <w:rPr>
          <w:rFonts w:ascii="Times New Roman" w:hAnsi="Times New Roman" w:cs="Times New Roman"/>
          <w:noProof/>
          <w:sz w:val="24"/>
          <w:szCs w:val="24"/>
          <w:vertAlign w:val="subscript"/>
        </w:rPr>
        <w:t>adv</w:t>
      </w:r>
      <w:r w:rsidR="00675F37">
        <w:rPr>
          <w:rFonts w:ascii="Times New Roman" w:hAnsi="Times New Roman" w:cs="Times New Roman"/>
          <w:noProof/>
          <w:sz w:val="24"/>
          <w:szCs w:val="24"/>
        </w:rPr>
        <w:t xml:space="preserve"> indicate </w:t>
      </w:r>
      <w:r w:rsidR="00B52647">
        <w:rPr>
          <w:rFonts w:ascii="Times New Roman" w:hAnsi="Times New Roman" w:cs="Times New Roman"/>
          <w:noProof/>
          <w:sz w:val="24"/>
          <w:szCs w:val="24"/>
        </w:rPr>
        <w:t xml:space="preserve">contributions of </w:t>
      </w:r>
      <w:r w:rsidR="00733AEE">
        <w:rPr>
          <w:rFonts w:ascii="Times New Roman" w:hAnsi="Times New Roman" w:cs="Times New Roman"/>
          <w:noProof/>
          <w:sz w:val="24"/>
          <w:szCs w:val="24"/>
        </w:rPr>
        <w:t>oxygen-</w:t>
      </w:r>
      <w:r w:rsidR="00B52647">
        <w:rPr>
          <w:rFonts w:ascii="Times New Roman" w:hAnsi="Times New Roman" w:cs="Times New Roman"/>
          <w:noProof/>
          <w:sz w:val="24"/>
          <w:szCs w:val="24"/>
        </w:rPr>
        <w:t xml:space="preserve">undersaturated </w:t>
      </w:r>
      <w:r w:rsidR="00733AEE">
        <w:rPr>
          <w:rFonts w:ascii="Times New Roman" w:hAnsi="Times New Roman" w:cs="Times New Roman"/>
          <w:noProof/>
          <w:sz w:val="24"/>
          <w:szCs w:val="24"/>
        </w:rPr>
        <w:t>waters</w:t>
      </w:r>
      <w:r w:rsidR="006A7195">
        <w:rPr>
          <w:rFonts w:ascii="Times New Roman" w:hAnsi="Times New Roman" w:cs="Times New Roman"/>
          <w:noProof/>
          <w:sz w:val="24"/>
          <w:szCs w:val="24"/>
        </w:rPr>
        <w:t xml:space="preserve"> from below, while negative values denote upwards introduction of </w:t>
      </w:r>
      <w:r w:rsidR="00BD1249">
        <w:rPr>
          <w:rFonts w:ascii="Times New Roman" w:hAnsi="Times New Roman" w:cs="Times New Roman"/>
          <w:noProof/>
          <w:sz w:val="24"/>
          <w:szCs w:val="24"/>
        </w:rPr>
        <w:t>supersaturated waters.</w:t>
      </w:r>
    </w:p>
    <w:p w14:paraId="0EC8868E" w14:textId="179D23B7" w:rsidR="00086463" w:rsidRDefault="00086463" w:rsidP="00DA1382">
      <w:pPr>
        <w:rPr>
          <w:rFonts w:ascii="Times New Roman" w:hAnsi="Times New Roman" w:cs="Times New Roman"/>
          <w:noProof/>
          <w:sz w:val="24"/>
          <w:szCs w:val="24"/>
        </w:rPr>
      </w:pPr>
    </w:p>
    <w:tbl>
      <w:tblPr>
        <w:tblStyle w:val="TableGrid"/>
        <w:tblW w:w="0" w:type="auto"/>
        <w:tblLook w:val="04A0" w:firstRow="1" w:lastRow="0" w:firstColumn="1" w:lastColumn="0" w:noHBand="0" w:noVBand="1"/>
      </w:tblPr>
      <w:tblGrid>
        <w:gridCol w:w="795"/>
        <w:gridCol w:w="870"/>
        <w:gridCol w:w="827"/>
        <w:gridCol w:w="772"/>
        <w:gridCol w:w="827"/>
        <w:gridCol w:w="827"/>
        <w:gridCol w:w="827"/>
        <w:gridCol w:w="753"/>
        <w:gridCol w:w="1080"/>
        <w:gridCol w:w="900"/>
        <w:gridCol w:w="1098"/>
      </w:tblGrid>
      <w:tr w:rsidR="00086463" w14:paraId="72B5AFD2" w14:textId="77777777" w:rsidTr="00CA059B">
        <w:trPr>
          <w:trHeight w:val="288"/>
        </w:trPr>
        <w:tc>
          <w:tcPr>
            <w:tcW w:w="795" w:type="dxa"/>
            <w:tcBorders>
              <w:top w:val="single" w:sz="4" w:space="0" w:color="auto"/>
              <w:left w:val="single" w:sz="4" w:space="0" w:color="auto"/>
              <w:bottom w:val="single" w:sz="4" w:space="0" w:color="auto"/>
              <w:right w:val="single" w:sz="4" w:space="0" w:color="auto"/>
            </w:tcBorders>
            <w:noWrap/>
            <w:hideMark/>
          </w:tcPr>
          <w:p w14:paraId="75A5857E" w14:textId="77777777" w:rsidR="00086463" w:rsidRPr="009C3629" w:rsidRDefault="00086463" w:rsidP="00CA059B">
            <w:pPr>
              <w:rPr>
                <w:rFonts w:ascii="Times New Roman" w:hAnsi="Times New Roman" w:cs="Times New Roman"/>
                <w:noProof/>
                <w:sz w:val="20"/>
                <w:szCs w:val="20"/>
              </w:rPr>
            </w:pPr>
            <w:r w:rsidRPr="009C3629">
              <w:rPr>
                <w:rFonts w:ascii="Times New Roman" w:hAnsi="Times New Roman" w:cs="Times New Roman"/>
                <w:noProof/>
                <w:sz w:val="20"/>
                <w:szCs w:val="20"/>
              </w:rPr>
              <w:t>Cycle</w:t>
            </w:r>
          </w:p>
        </w:tc>
        <w:tc>
          <w:tcPr>
            <w:tcW w:w="870" w:type="dxa"/>
            <w:tcBorders>
              <w:top w:val="single" w:sz="4" w:space="0" w:color="auto"/>
              <w:left w:val="single" w:sz="4" w:space="0" w:color="auto"/>
              <w:bottom w:val="single" w:sz="4" w:space="0" w:color="auto"/>
              <w:right w:val="single" w:sz="4" w:space="0" w:color="auto"/>
            </w:tcBorders>
            <w:noWrap/>
            <w:hideMark/>
          </w:tcPr>
          <w:p w14:paraId="69FF1D9E" w14:textId="022F9FE7" w:rsidR="00086463" w:rsidRPr="00663583" w:rsidRDefault="00086463" w:rsidP="00CA059B">
            <w:pPr>
              <w:rPr>
                <w:rFonts w:ascii="Times New Roman" w:hAnsi="Times New Roman" w:cs="Times New Roman"/>
                <w:noProof/>
                <w:sz w:val="20"/>
                <w:szCs w:val="20"/>
              </w:rPr>
            </w:pPr>
            <w:r w:rsidRPr="00663583">
              <w:rPr>
                <w:rFonts w:ascii="Times New Roman" w:hAnsi="Times New Roman" w:cs="Times New Roman"/>
                <w:noProof/>
                <w:sz w:val="20"/>
                <w:szCs w:val="20"/>
              </w:rPr>
              <w:t>Mean NCP</w:t>
            </w:r>
            <w:r w:rsidRPr="00663583">
              <w:rPr>
                <w:rFonts w:ascii="Times New Roman" w:hAnsi="Times New Roman" w:cs="Times New Roman"/>
                <w:noProof/>
                <w:sz w:val="20"/>
                <w:szCs w:val="20"/>
                <w:vertAlign w:val="subscript"/>
              </w:rPr>
              <w:t>prior</w:t>
            </w:r>
            <w:r w:rsidRPr="00663583">
              <w:rPr>
                <w:rFonts w:ascii="Times New Roman" w:hAnsi="Times New Roman" w:cs="Times New Roman"/>
                <w:noProof/>
                <w:sz w:val="20"/>
                <w:szCs w:val="20"/>
              </w:rPr>
              <w:t xml:space="preserve"> </w:t>
            </w:r>
          </w:p>
        </w:tc>
        <w:tc>
          <w:tcPr>
            <w:tcW w:w="827" w:type="dxa"/>
            <w:tcBorders>
              <w:top w:val="single" w:sz="4" w:space="0" w:color="auto"/>
              <w:left w:val="single" w:sz="4" w:space="0" w:color="auto"/>
              <w:bottom w:val="single" w:sz="4" w:space="0" w:color="auto"/>
              <w:right w:val="single" w:sz="4" w:space="0" w:color="auto"/>
            </w:tcBorders>
            <w:noWrap/>
            <w:hideMark/>
          </w:tcPr>
          <w:p w14:paraId="7B20377F" w14:textId="015E60C7" w:rsidR="00086463" w:rsidRPr="00810F1F" w:rsidRDefault="00086463" w:rsidP="00CA059B">
            <w:pPr>
              <w:rPr>
                <w:rFonts w:ascii="Times New Roman" w:hAnsi="Times New Roman" w:cs="Times New Roman"/>
                <w:noProof/>
                <w:sz w:val="20"/>
                <w:szCs w:val="20"/>
              </w:rPr>
            </w:pPr>
            <w:r w:rsidRPr="00810F1F">
              <w:rPr>
                <w:rFonts w:ascii="Times New Roman" w:hAnsi="Times New Roman" w:cs="Times New Roman"/>
                <w:noProof/>
                <w:sz w:val="20"/>
                <w:szCs w:val="20"/>
              </w:rPr>
              <w:t>Mean NCP</w:t>
            </w:r>
            <w:r w:rsidRPr="00810F1F">
              <w:rPr>
                <w:rFonts w:ascii="Times New Roman" w:hAnsi="Times New Roman" w:cs="Times New Roman"/>
                <w:noProof/>
                <w:sz w:val="20"/>
                <w:szCs w:val="20"/>
                <w:vertAlign w:val="subscript"/>
              </w:rPr>
              <w:t>RT</w:t>
            </w:r>
          </w:p>
        </w:tc>
        <w:tc>
          <w:tcPr>
            <w:tcW w:w="772" w:type="dxa"/>
            <w:tcBorders>
              <w:top w:val="single" w:sz="4" w:space="0" w:color="auto"/>
              <w:left w:val="single" w:sz="4" w:space="0" w:color="auto"/>
              <w:bottom w:val="single" w:sz="4" w:space="0" w:color="auto"/>
              <w:right w:val="single" w:sz="4" w:space="0" w:color="auto"/>
            </w:tcBorders>
          </w:tcPr>
          <w:p w14:paraId="1DFE0211" w14:textId="77777777" w:rsidR="00086463" w:rsidRPr="00810F1F" w:rsidRDefault="00086463" w:rsidP="00CA059B">
            <w:pPr>
              <w:rPr>
                <w:rFonts w:ascii="Times New Roman" w:hAnsi="Times New Roman" w:cs="Times New Roman"/>
                <w:noProof/>
                <w:sz w:val="20"/>
                <w:szCs w:val="20"/>
                <w:vertAlign w:val="subscript"/>
              </w:rPr>
            </w:pPr>
            <w:r w:rsidRPr="00810F1F">
              <w:rPr>
                <w:rFonts w:ascii="Times New Roman" w:hAnsi="Times New Roman" w:cs="Times New Roman"/>
                <w:noProof/>
                <w:sz w:val="20"/>
                <w:szCs w:val="20"/>
              </w:rPr>
              <w:t>Range of NCP</w:t>
            </w:r>
            <w:r w:rsidRPr="00810F1F">
              <w:rPr>
                <w:rFonts w:ascii="Times New Roman" w:hAnsi="Times New Roman" w:cs="Times New Roman"/>
                <w:noProof/>
                <w:sz w:val="20"/>
                <w:szCs w:val="20"/>
                <w:vertAlign w:val="subscript"/>
              </w:rPr>
              <w:t>RT</w:t>
            </w:r>
          </w:p>
        </w:tc>
        <w:tc>
          <w:tcPr>
            <w:tcW w:w="827" w:type="dxa"/>
            <w:tcBorders>
              <w:top w:val="single" w:sz="4" w:space="0" w:color="auto"/>
              <w:left w:val="single" w:sz="4" w:space="0" w:color="auto"/>
              <w:bottom w:val="single" w:sz="4" w:space="0" w:color="auto"/>
              <w:right w:val="single" w:sz="4" w:space="0" w:color="auto"/>
            </w:tcBorders>
            <w:noWrap/>
            <w:hideMark/>
          </w:tcPr>
          <w:p w14:paraId="34A214A0" w14:textId="13D9D4B4" w:rsidR="00086463" w:rsidRPr="00663583" w:rsidRDefault="00086463" w:rsidP="00CA059B">
            <w:pPr>
              <w:rPr>
                <w:rFonts w:ascii="Times New Roman" w:hAnsi="Times New Roman" w:cs="Times New Roman"/>
                <w:noProof/>
                <w:sz w:val="20"/>
                <w:szCs w:val="20"/>
              </w:rPr>
            </w:pPr>
            <w:r w:rsidRPr="00663583">
              <w:rPr>
                <w:rFonts w:ascii="Times New Roman" w:hAnsi="Times New Roman" w:cs="Times New Roman"/>
                <w:noProof/>
                <w:sz w:val="20"/>
                <w:szCs w:val="20"/>
              </w:rPr>
              <w:t>Mean F</w:t>
            </w:r>
            <w:r w:rsidRPr="00663583">
              <w:rPr>
                <w:rFonts w:ascii="Times New Roman" w:hAnsi="Times New Roman" w:cs="Times New Roman"/>
                <w:noProof/>
                <w:sz w:val="20"/>
                <w:szCs w:val="20"/>
                <w:vertAlign w:val="subscript"/>
              </w:rPr>
              <w:t>v</w:t>
            </w:r>
          </w:p>
        </w:tc>
        <w:tc>
          <w:tcPr>
            <w:tcW w:w="827" w:type="dxa"/>
            <w:tcBorders>
              <w:top w:val="single" w:sz="4" w:space="0" w:color="auto"/>
              <w:left w:val="single" w:sz="4" w:space="0" w:color="auto"/>
              <w:bottom w:val="single" w:sz="4" w:space="0" w:color="auto"/>
              <w:right w:val="single" w:sz="4" w:space="0" w:color="auto"/>
            </w:tcBorders>
            <w:noWrap/>
            <w:hideMark/>
          </w:tcPr>
          <w:p w14:paraId="48FE1EC8" w14:textId="6F044DD2" w:rsidR="00086463" w:rsidRPr="00663583" w:rsidRDefault="00086463" w:rsidP="00CA059B">
            <w:pPr>
              <w:rPr>
                <w:rFonts w:ascii="Times New Roman" w:hAnsi="Times New Roman" w:cs="Times New Roman"/>
                <w:noProof/>
                <w:sz w:val="20"/>
                <w:szCs w:val="20"/>
              </w:rPr>
            </w:pPr>
            <w:r w:rsidRPr="00663583">
              <w:rPr>
                <w:rFonts w:ascii="Times New Roman" w:hAnsi="Times New Roman" w:cs="Times New Roman"/>
                <w:noProof/>
                <w:sz w:val="20"/>
                <w:szCs w:val="20"/>
              </w:rPr>
              <w:t>Mean F</w:t>
            </w:r>
            <w:r w:rsidRPr="00663583">
              <w:rPr>
                <w:rFonts w:ascii="Times New Roman" w:hAnsi="Times New Roman" w:cs="Times New Roman"/>
                <w:noProof/>
                <w:sz w:val="20"/>
                <w:szCs w:val="20"/>
                <w:vertAlign w:val="subscript"/>
              </w:rPr>
              <w:t>e</w:t>
            </w:r>
          </w:p>
        </w:tc>
        <w:tc>
          <w:tcPr>
            <w:tcW w:w="827" w:type="dxa"/>
            <w:tcBorders>
              <w:top w:val="single" w:sz="4" w:space="0" w:color="auto"/>
              <w:left w:val="single" w:sz="4" w:space="0" w:color="auto"/>
              <w:bottom w:val="single" w:sz="4" w:space="0" w:color="auto"/>
              <w:right w:val="single" w:sz="4" w:space="0" w:color="auto"/>
            </w:tcBorders>
          </w:tcPr>
          <w:p w14:paraId="57EFC4A2" w14:textId="59D2F440" w:rsidR="00086463" w:rsidRPr="007B5934" w:rsidRDefault="00086463" w:rsidP="00CA059B">
            <w:pPr>
              <w:rPr>
                <w:rFonts w:ascii="Times New Roman" w:hAnsi="Times New Roman" w:cs="Times New Roman"/>
                <w:noProof/>
                <w:sz w:val="20"/>
                <w:szCs w:val="20"/>
                <w:vertAlign w:val="subscript"/>
              </w:rPr>
            </w:pPr>
            <w:r>
              <w:rPr>
                <w:rFonts w:ascii="Times New Roman" w:hAnsi="Times New Roman" w:cs="Times New Roman"/>
                <w:noProof/>
                <w:sz w:val="20"/>
                <w:szCs w:val="20"/>
              </w:rPr>
              <w:t>Mean F</w:t>
            </w:r>
            <w:r w:rsidRPr="00142317">
              <w:rPr>
                <w:rFonts w:ascii="Times New Roman" w:hAnsi="Times New Roman" w:cs="Times New Roman"/>
                <w:noProof/>
                <w:sz w:val="20"/>
                <w:szCs w:val="20"/>
                <w:vertAlign w:val="subscript"/>
              </w:rPr>
              <w:t>ad</w:t>
            </w:r>
            <w:r>
              <w:rPr>
                <w:rFonts w:ascii="Times New Roman" w:hAnsi="Times New Roman" w:cs="Times New Roman"/>
                <w:noProof/>
                <w:sz w:val="20"/>
                <w:szCs w:val="20"/>
                <w:vertAlign w:val="subscript"/>
              </w:rPr>
              <w:t>v</w:t>
            </w:r>
          </w:p>
        </w:tc>
        <w:tc>
          <w:tcPr>
            <w:tcW w:w="753" w:type="dxa"/>
            <w:tcBorders>
              <w:top w:val="single" w:sz="4" w:space="0" w:color="auto"/>
              <w:left w:val="single" w:sz="4" w:space="0" w:color="auto"/>
              <w:bottom w:val="single" w:sz="4" w:space="0" w:color="auto"/>
              <w:right w:val="single" w:sz="4" w:space="0" w:color="auto"/>
            </w:tcBorders>
          </w:tcPr>
          <w:p w14:paraId="24575CDC" w14:textId="77777777" w:rsidR="00086463" w:rsidRDefault="00086463" w:rsidP="00CA059B">
            <w:pPr>
              <w:rPr>
                <w:rFonts w:ascii="Times New Roman" w:hAnsi="Times New Roman" w:cs="Times New Roman"/>
                <w:noProof/>
                <w:sz w:val="20"/>
                <w:szCs w:val="20"/>
              </w:rPr>
            </w:pPr>
            <w:r>
              <w:rPr>
                <w:rFonts w:ascii="Times New Roman" w:hAnsi="Times New Roman" w:cs="Times New Roman"/>
                <w:noProof/>
                <w:sz w:val="20"/>
                <w:szCs w:val="20"/>
              </w:rPr>
              <w:t>Range of</w:t>
            </w:r>
          </w:p>
          <w:p w14:paraId="46922DE0" w14:textId="77777777" w:rsidR="00086463" w:rsidRPr="005C5FEA" w:rsidRDefault="00086463" w:rsidP="00CA059B">
            <w:pPr>
              <w:rPr>
                <w:rFonts w:ascii="Times New Roman" w:hAnsi="Times New Roman" w:cs="Times New Roman"/>
                <w:noProof/>
                <w:sz w:val="20"/>
                <w:szCs w:val="20"/>
                <w:vertAlign w:val="subscript"/>
              </w:rPr>
            </w:pPr>
            <w:r>
              <w:rPr>
                <w:rFonts w:ascii="Times New Roman" w:hAnsi="Times New Roman" w:cs="Times New Roman"/>
                <w:noProof/>
                <w:sz w:val="20"/>
                <w:szCs w:val="20"/>
              </w:rPr>
              <w:t>F</w:t>
            </w:r>
            <w:r w:rsidRPr="005C5FEA">
              <w:rPr>
                <w:rFonts w:ascii="Times New Roman" w:hAnsi="Times New Roman" w:cs="Times New Roman"/>
                <w:noProof/>
                <w:sz w:val="20"/>
                <w:szCs w:val="20"/>
                <w:vertAlign w:val="subscript"/>
              </w:rPr>
              <w:t>adv</w:t>
            </w:r>
          </w:p>
        </w:tc>
        <w:tc>
          <w:tcPr>
            <w:tcW w:w="1080" w:type="dxa"/>
            <w:tcBorders>
              <w:top w:val="single" w:sz="4" w:space="0" w:color="auto"/>
              <w:left w:val="single" w:sz="4" w:space="0" w:color="auto"/>
              <w:bottom w:val="single" w:sz="4" w:space="0" w:color="auto"/>
              <w:right w:val="single" w:sz="4" w:space="0" w:color="auto"/>
            </w:tcBorders>
            <w:hideMark/>
          </w:tcPr>
          <w:p w14:paraId="70F6CEED" w14:textId="77777777" w:rsidR="00086463" w:rsidRPr="00663583" w:rsidRDefault="00086463" w:rsidP="00CA059B">
            <w:pPr>
              <w:rPr>
                <w:rFonts w:ascii="Times New Roman" w:hAnsi="Times New Roman" w:cs="Times New Roman"/>
                <w:noProof/>
                <w:sz w:val="20"/>
                <w:szCs w:val="20"/>
              </w:rPr>
            </w:pPr>
            <w:r w:rsidRPr="00663583">
              <w:rPr>
                <w:rFonts w:ascii="Times New Roman" w:hAnsi="Times New Roman" w:cs="Times New Roman"/>
                <w:noProof/>
                <w:sz w:val="20"/>
                <w:szCs w:val="20"/>
              </w:rPr>
              <w:t>O</w:t>
            </w:r>
            <w:r w:rsidRPr="00663583">
              <w:rPr>
                <w:rFonts w:ascii="Times New Roman" w:hAnsi="Times New Roman" w:cs="Times New Roman"/>
                <w:noProof/>
                <w:sz w:val="20"/>
                <w:szCs w:val="20"/>
                <w:vertAlign w:val="subscript"/>
              </w:rPr>
              <w:t xml:space="preserve">2 </w:t>
            </w:r>
            <w:r w:rsidRPr="00663583">
              <w:rPr>
                <w:rFonts w:ascii="Times New Roman" w:hAnsi="Times New Roman" w:cs="Times New Roman"/>
                <w:noProof/>
                <w:sz w:val="20"/>
                <w:szCs w:val="20"/>
              </w:rPr>
              <w:t>gradient (mmol O</w:t>
            </w:r>
            <w:r w:rsidRPr="00663583">
              <w:rPr>
                <w:rFonts w:ascii="Times New Roman" w:hAnsi="Times New Roman" w:cs="Times New Roman"/>
                <w:noProof/>
                <w:sz w:val="20"/>
                <w:szCs w:val="20"/>
                <w:vertAlign w:val="subscript"/>
              </w:rPr>
              <w:t>2</w:t>
            </w:r>
            <w:r w:rsidRPr="00663583">
              <w:rPr>
                <w:rFonts w:ascii="Times New Roman" w:hAnsi="Times New Roman" w:cs="Times New Roman"/>
                <w:noProof/>
                <w:sz w:val="20"/>
                <w:szCs w:val="20"/>
              </w:rPr>
              <w:t xml:space="preserve"> m</w:t>
            </w:r>
            <w:r w:rsidRPr="00663583">
              <w:rPr>
                <w:rFonts w:ascii="Times New Roman" w:hAnsi="Times New Roman" w:cs="Times New Roman"/>
                <w:noProof/>
                <w:sz w:val="20"/>
                <w:szCs w:val="20"/>
                <w:vertAlign w:val="superscript"/>
              </w:rPr>
              <w:t>-4</w:t>
            </w:r>
            <w:r w:rsidRPr="00663583">
              <w:rPr>
                <w:rFonts w:ascii="Times New Roman" w:hAnsi="Times New Roman" w:cs="Times New Roman"/>
                <w:noProof/>
                <w:sz w:val="20"/>
                <w:szCs w:val="20"/>
              </w:rPr>
              <w:t>)</w:t>
            </w:r>
          </w:p>
        </w:tc>
        <w:tc>
          <w:tcPr>
            <w:tcW w:w="900" w:type="dxa"/>
            <w:tcBorders>
              <w:top w:val="single" w:sz="4" w:space="0" w:color="auto"/>
              <w:left w:val="single" w:sz="4" w:space="0" w:color="auto"/>
              <w:bottom w:val="single" w:sz="4" w:space="0" w:color="auto"/>
              <w:right w:val="single" w:sz="4" w:space="0" w:color="auto"/>
            </w:tcBorders>
          </w:tcPr>
          <w:p w14:paraId="476D5129" w14:textId="77777777" w:rsidR="00086463" w:rsidRDefault="00086463" w:rsidP="00CA059B">
            <w:pPr>
              <w:rPr>
                <w:rFonts w:ascii="Times New Roman" w:hAnsi="Times New Roman" w:cs="Times New Roman"/>
                <w:noProof/>
                <w:sz w:val="20"/>
                <w:szCs w:val="20"/>
              </w:rPr>
            </w:pPr>
            <w:r>
              <w:rPr>
                <w:rFonts w:ascii="Times New Roman" w:hAnsi="Times New Roman" w:cs="Times New Roman"/>
                <w:noProof/>
                <w:sz w:val="20"/>
                <w:szCs w:val="20"/>
              </w:rPr>
              <w:t>Slope in ΔO</w:t>
            </w:r>
            <w:r>
              <w:rPr>
                <w:rFonts w:ascii="Times New Roman" w:hAnsi="Times New Roman" w:cs="Times New Roman"/>
                <w:noProof/>
                <w:sz w:val="20"/>
                <w:szCs w:val="20"/>
                <w:vertAlign w:val="subscript"/>
              </w:rPr>
              <w:t>2</w:t>
            </w:r>
            <w:r>
              <w:rPr>
                <w:rFonts w:ascii="Times New Roman" w:hAnsi="Times New Roman" w:cs="Times New Roman"/>
                <w:noProof/>
                <w:sz w:val="20"/>
                <w:szCs w:val="20"/>
              </w:rPr>
              <w:t>/Ar</w:t>
            </w:r>
          </w:p>
          <w:p w14:paraId="47CF5D7F" w14:textId="77777777" w:rsidR="00086463" w:rsidRPr="00663583" w:rsidRDefault="00086463" w:rsidP="00CA059B">
            <w:pPr>
              <w:rPr>
                <w:rFonts w:ascii="Times New Roman" w:hAnsi="Times New Roman" w:cs="Times New Roman"/>
                <w:noProof/>
                <w:sz w:val="20"/>
                <w:szCs w:val="20"/>
              </w:rPr>
            </w:pPr>
            <w:r>
              <w:rPr>
                <w:rFonts w:ascii="Times New Roman" w:hAnsi="Times New Roman" w:cs="Times New Roman"/>
                <w:noProof/>
                <w:sz w:val="20"/>
                <w:szCs w:val="20"/>
              </w:rPr>
              <w:t>(% d</w:t>
            </w:r>
            <w:r>
              <w:rPr>
                <w:rFonts w:ascii="Times New Roman" w:hAnsi="Times New Roman" w:cs="Times New Roman"/>
                <w:noProof/>
                <w:sz w:val="20"/>
                <w:szCs w:val="20"/>
                <w:vertAlign w:val="superscript"/>
              </w:rPr>
              <w:t>-1</w:t>
            </w:r>
            <w:r>
              <w:rPr>
                <w:rFonts w:ascii="Times New Roman" w:hAnsi="Times New Roman" w:cs="Times New Roman"/>
                <w:noProof/>
                <w:sz w:val="20"/>
                <w:szCs w:val="20"/>
              </w:rPr>
              <w:t>)</w:t>
            </w:r>
          </w:p>
        </w:tc>
        <w:tc>
          <w:tcPr>
            <w:tcW w:w="1098" w:type="dxa"/>
            <w:tcBorders>
              <w:top w:val="single" w:sz="4" w:space="0" w:color="auto"/>
              <w:left w:val="single" w:sz="4" w:space="0" w:color="auto"/>
              <w:bottom w:val="single" w:sz="4" w:space="0" w:color="auto"/>
              <w:right w:val="single" w:sz="4" w:space="0" w:color="auto"/>
            </w:tcBorders>
          </w:tcPr>
          <w:p w14:paraId="7942B58A" w14:textId="77777777" w:rsidR="00086463" w:rsidRDefault="00086463" w:rsidP="00CA059B">
            <w:pPr>
              <w:rPr>
                <w:rFonts w:ascii="Times New Roman" w:hAnsi="Times New Roman" w:cs="Times New Roman"/>
                <w:noProof/>
                <w:sz w:val="20"/>
                <w:szCs w:val="20"/>
                <w:vertAlign w:val="subscript"/>
              </w:rPr>
            </w:pPr>
            <w:r>
              <w:rPr>
                <w:rFonts w:ascii="Times New Roman" w:hAnsi="Times New Roman" w:cs="Times New Roman"/>
                <w:noProof/>
                <w:sz w:val="20"/>
                <w:szCs w:val="20"/>
              </w:rPr>
              <w:t>Slope in NCP</w:t>
            </w:r>
            <w:r>
              <w:rPr>
                <w:rFonts w:ascii="Times New Roman" w:hAnsi="Times New Roman" w:cs="Times New Roman"/>
                <w:noProof/>
                <w:sz w:val="20"/>
                <w:szCs w:val="20"/>
                <w:vertAlign w:val="subscript"/>
              </w:rPr>
              <w:t>prior</w:t>
            </w:r>
          </w:p>
          <w:p w14:paraId="0F3B5843" w14:textId="77777777" w:rsidR="00086463" w:rsidRPr="00663583" w:rsidRDefault="00086463" w:rsidP="00CA059B">
            <w:pPr>
              <w:rPr>
                <w:rFonts w:ascii="Times New Roman" w:hAnsi="Times New Roman" w:cs="Times New Roman"/>
                <w:noProof/>
                <w:sz w:val="20"/>
                <w:szCs w:val="20"/>
                <w:vertAlign w:val="subscript"/>
              </w:rPr>
            </w:pPr>
            <w:r w:rsidRPr="00BD1526">
              <w:rPr>
                <w:rFonts w:ascii="Times New Roman" w:hAnsi="Times New Roman" w:cs="Times New Roman"/>
                <w:noProof/>
                <w:sz w:val="20"/>
                <w:szCs w:val="20"/>
              </w:rPr>
              <w:t>(mmol O</w:t>
            </w:r>
            <w:r w:rsidRPr="00BD1526">
              <w:rPr>
                <w:rFonts w:ascii="Times New Roman" w:hAnsi="Times New Roman" w:cs="Times New Roman"/>
                <w:noProof/>
                <w:sz w:val="20"/>
                <w:szCs w:val="20"/>
                <w:vertAlign w:val="subscript"/>
              </w:rPr>
              <w:t>2</w:t>
            </w:r>
            <w:r w:rsidRPr="00BD1526">
              <w:rPr>
                <w:rFonts w:ascii="Times New Roman" w:hAnsi="Times New Roman" w:cs="Times New Roman"/>
                <w:noProof/>
                <w:sz w:val="20"/>
                <w:szCs w:val="20"/>
              </w:rPr>
              <w:t xml:space="preserve"> m</w:t>
            </w:r>
            <w:r w:rsidRPr="00BD1526">
              <w:rPr>
                <w:rFonts w:ascii="Times New Roman" w:hAnsi="Times New Roman" w:cs="Times New Roman"/>
                <w:noProof/>
                <w:sz w:val="20"/>
                <w:szCs w:val="20"/>
                <w:vertAlign w:val="superscript"/>
              </w:rPr>
              <w:t>-</w:t>
            </w:r>
            <w:r>
              <w:rPr>
                <w:rFonts w:ascii="Times New Roman" w:hAnsi="Times New Roman" w:cs="Times New Roman"/>
                <w:noProof/>
                <w:sz w:val="20"/>
                <w:szCs w:val="20"/>
                <w:vertAlign w:val="superscript"/>
              </w:rPr>
              <w:t xml:space="preserve">2 </w:t>
            </w:r>
            <w:r w:rsidRPr="00663583">
              <w:rPr>
                <w:rFonts w:ascii="Times New Roman" w:hAnsi="Times New Roman" w:cs="Times New Roman"/>
                <w:noProof/>
                <w:sz w:val="20"/>
                <w:szCs w:val="20"/>
              </w:rPr>
              <w:t>d</w:t>
            </w:r>
            <w:r>
              <w:rPr>
                <w:rFonts w:ascii="Times New Roman" w:hAnsi="Times New Roman" w:cs="Times New Roman"/>
                <w:noProof/>
                <w:sz w:val="20"/>
                <w:szCs w:val="20"/>
                <w:vertAlign w:val="superscript"/>
              </w:rPr>
              <w:t>-2</w:t>
            </w:r>
            <w:r w:rsidRPr="00BD1526">
              <w:rPr>
                <w:rFonts w:ascii="Times New Roman" w:hAnsi="Times New Roman" w:cs="Times New Roman"/>
                <w:noProof/>
                <w:sz w:val="20"/>
                <w:szCs w:val="20"/>
              </w:rPr>
              <w:t>)</w:t>
            </w:r>
          </w:p>
        </w:tc>
      </w:tr>
      <w:tr w:rsidR="00086463" w14:paraId="5F8362B1" w14:textId="77777777" w:rsidTr="00CA059B">
        <w:trPr>
          <w:trHeight w:val="288"/>
        </w:trPr>
        <w:tc>
          <w:tcPr>
            <w:tcW w:w="795" w:type="dxa"/>
            <w:tcBorders>
              <w:top w:val="single" w:sz="4" w:space="0" w:color="auto"/>
              <w:left w:val="single" w:sz="4" w:space="0" w:color="auto"/>
              <w:bottom w:val="single" w:sz="4" w:space="0" w:color="auto"/>
              <w:right w:val="single" w:sz="4" w:space="0" w:color="auto"/>
            </w:tcBorders>
            <w:noWrap/>
            <w:vAlign w:val="center"/>
            <w:hideMark/>
          </w:tcPr>
          <w:p w14:paraId="3F26EEF2" w14:textId="5890A7A8" w:rsidR="00086463" w:rsidRPr="009C3629" w:rsidRDefault="00B55E24" w:rsidP="00CA059B">
            <w:pPr>
              <w:rPr>
                <w:rFonts w:ascii="Times New Roman" w:hAnsi="Times New Roman" w:cs="Times New Roman"/>
                <w:noProof/>
                <w:sz w:val="20"/>
                <w:szCs w:val="20"/>
              </w:rPr>
            </w:pPr>
            <w:r>
              <w:rPr>
                <w:rFonts w:ascii="Times New Roman" w:hAnsi="Times New Roman" w:cs="Times New Roman"/>
                <w:color w:val="000000"/>
                <w:sz w:val="20"/>
                <w:szCs w:val="20"/>
              </w:rPr>
              <w:t>P1604</w:t>
            </w:r>
            <w:r w:rsidR="00086463" w:rsidRPr="00663583">
              <w:rPr>
                <w:rFonts w:ascii="Times New Roman" w:hAnsi="Times New Roman" w:cs="Times New Roman"/>
                <w:color w:val="000000"/>
                <w:sz w:val="20"/>
                <w:szCs w:val="20"/>
              </w:rPr>
              <w:t>-2</w:t>
            </w:r>
          </w:p>
        </w:tc>
        <w:tc>
          <w:tcPr>
            <w:tcW w:w="870" w:type="dxa"/>
            <w:tcBorders>
              <w:top w:val="single" w:sz="4" w:space="0" w:color="auto"/>
              <w:left w:val="single" w:sz="4" w:space="0" w:color="auto"/>
              <w:bottom w:val="single" w:sz="4" w:space="0" w:color="auto"/>
              <w:right w:val="single" w:sz="4" w:space="0" w:color="auto"/>
            </w:tcBorders>
            <w:noWrap/>
            <w:vAlign w:val="center"/>
            <w:hideMark/>
          </w:tcPr>
          <w:p w14:paraId="53A983DE" w14:textId="454CDEFF" w:rsidR="00086463" w:rsidRPr="009C3629" w:rsidRDefault="00375433" w:rsidP="00CA059B">
            <w:pPr>
              <w:rPr>
                <w:rFonts w:ascii="Times New Roman" w:hAnsi="Times New Roman" w:cs="Times New Roman"/>
                <w:noProof/>
                <w:sz w:val="20"/>
                <w:szCs w:val="20"/>
              </w:rPr>
            </w:pPr>
            <w:r>
              <w:rPr>
                <w:rFonts w:ascii="Times New Roman" w:hAnsi="Times New Roman" w:cs="Times New Roman"/>
                <w:color w:val="000000"/>
                <w:sz w:val="20"/>
                <w:szCs w:val="20"/>
              </w:rPr>
              <w:t>7</w:t>
            </w:r>
            <w:r w:rsidR="00D4453B">
              <w:rPr>
                <w:rFonts w:ascii="Times New Roman" w:hAnsi="Times New Roman" w:cs="Times New Roman"/>
                <w:color w:val="000000"/>
                <w:sz w:val="20"/>
                <w:szCs w:val="20"/>
              </w:rPr>
              <w:t>±</w:t>
            </w:r>
            <w:r w:rsidR="00E360FB">
              <w:rPr>
                <w:rFonts w:ascii="Times New Roman" w:hAnsi="Times New Roman" w:cs="Times New Roman"/>
                <w:color w:val="000000"/>
                <w:sz w:val="20"/>
                <w:szCs w:val="20"/>
              </w:rPr>
              <w:t>5</w:t>
            </w:r>
            <w:r w:rsidR="00086463" w:rsidRPr="00663583">
              <w:rPr>
                <w:rFonts w:ascii="Times New Roman" w:hAnsi="Times New Roman" w:cs="Times New Roman"/>
                <w:color w:val="000000"/>
                <w:sz w:val="20"/>
                <w:szCs w:val="20"/>
              </w:rPr>
              <w:t xml:space="preserve"> (1)</w:t>
            </w:r>
          </w:p>
        </w:tc>
        <w:tc>
          <w:tcPr>
            <w:tcW w:w="827" w:type="dxa"/>
            <w:tcBorders>
              <w:top w:val="single" w:sz="4" w:space="0" w:color="auto"/>
              <w:left w:val="single" w:sz="4" w:space="0" w:color="auto"/>
              <w:bottom w:val="single" w:sz="4" w:space="0" w:color="auto"/>
              <w:right w:val="single" w:sz="4" w:space="0" w:color="auto"/>
            </w:tcBorders>
            <w:noWrap/>
            <w:vAlign w:val="center"/>
            <w:hideMark/>
          </w:tcPr>
          <w:p w14:paraId="2934C034" w14:textId="339DCF41" w:rsidR="00086463" w:rsidRPr="009C3629" w:rsidRDefault="00AC10FC" w:rsidP="00CA059B">
            <w:pPr>
              <w:rPr>
                <w:rFonts w:ascii="Times New Roman" w:hAnsi="Times New Roman" w:cs="Times New Roman"/>
                <w:noProof/>
                <w:sz w:val="20"/>
                <w:szCs w:val="20"/>
              </w:rPr>
            </w:pPr>
            <w:r>
              <w:rPr>
                <w:rFonts w:ascii="Times New Roman" w:hAnsi="Times New Roman" w:cs="Times New Roman"/>
                <w:color w:val="000000"/>
                <w:sz w:val="20"/>
                <w:szCs w:val="20"/>
              </w:rPr>
              <w:t>-</w:t>
            </w:r>
            <w:r w:rsidR="008719E1">
              <w:rPr>
                <w:rFonts w:ascii="Times New Roman" w:hAnsi="Times New Roman" w:cs="Times New Roman"/>
                <w:color w:val="000000"/>
                <w:sz w:val="20"/>
                <w:szCs w:val="20"/>
              </w:rPr>
              <w:t>3</w:t>
            </w:r>
            <w:r w:rsidR="00D4453B">
              <w:rPr>
                <w:rFonts w:ascii="Times New Roman" w:hAnsi="Times New Roman" w:cs="Times New Roman"/>
                <w:color w:val="000000"/>
                <w:sz w:val="20"/>
                <w:szCs w:val="20"/>
              </w:rPr>
              <w:t>±</w:t>
            </w:r>
            <w:r w:rsidR="00E360FB">
              <w:rPr>
                <w:rFonts w:ascii="Times New Roman" w:hAnsi="Times New Roman" w:cs="Times New Roman"/>
                <w:color w:val="000000"/>
                <w:sz w:val="20"/>
                <w:szCs w:val="20"/>
              </w:rPr>
              <w:t>7</w:t>
            </w:r>
            <w:r w:rsidR="00086463" w:rsidRPr="00663583">
              <w:rPr>
                <w:rFonts w:ascii="Times New Roman" w:hAnsi="Times New Roman" w:cs="Times New Roman"/>
                <w:color w:val="000000"/>
                <w:sz w:val="20"/>
                <w:szCs w:val="20"/>
              </w:rPr>
              <w:t xml:space="preserve"> (</w:t>
            </w:r>
            <w:r w:rsidR="005E4851">
              <w:rPr>
                <w:rFonts w:ascii="Times New Roman" w:hAnsi="Times New Roman" w:cs="Times New Roman"/>
                <w:color w:val="000000"/>
                <w:sz w:val="20"/>
                <w:szCs w:val="20"/>
              </w:rPr>
              <w:t>6</w:t>
            </w:r>
            <w:r w:rsidR="00086463" w:rsidRPr="00663583">
              <w:rPr>
                <w:rFonts w:ascii="Times New Roman" w:hAnsi="Times New Roman" w:cs="Times New Roman"/>
                <w:color w:val="000000"/>
                <w:sz w:val="20"/>
                <w:szCs w:val="20"/>
              </w:rPr>
              <w:t>)</w:t>
            </w:r>
          </w:p>
        </w:tc>
        <w:tc>
          <w:tcPr>
            <w:tcW w:w="772" w:type="dxa"/>
            <w:tcBorders>
              <w:top w:val="single" w:sz="4" w:space="0" w:color="auto"/>
              <w:left w:val="single" w:sz="4" w:space="0" w:color="auto"/>
              <w:bottom w:val="single" w:sz="4" w:space="0" w:color="auto"/>
              <w:right w:val="single" w:sz="4" w:space="0" w:color="auto"/>
            </w:tcBorders>
            <w:vAlign w:val="center"/>
          </w:tcPr>
          <w:p w14:paraId="67BE5B96" w14:textId="4C08DB43" w:rsidR="00086463" w:rsidRPr="007B5934" w:rsidRDefault="00086463" w:rsidP="00CA059B">
            <w:pPr>
              <w:rPr>
                <w:rFonts w:ascii="Times New Roman" w:hAnsi="Times New Roman" w:cs="Times New Roman"/>
                <w:sz w:val="20"/>
              </w:rPr>
            </w:pPr>
            <w:r w:rsidRPr="007E316B">
              <w:rPr>
                <w:rFonts w:ascii="Times New Roman" w:hAnsi="Times New Roman" w:cs="Times New Roman"/>
                <w:sz w:val="20"/>
              </w:rPr>
              <w:t>-</w:t>
            </w:r>
            <w:r w:rsidR="009373DD">
              <w:rPr>
                <w:rFonts w:ascii="Times New Roman" w:hAnsi="Times New Roman" w:cs="Times New Roman"/>
                <w:sz w:val="20"/>
              </w:rPr>
              <w:t>11</w:t>
            </w:r>
            <w:r w:rsidRPr="007E316B">
              <w:rPr>
                <w:rFonts w:ascii="Times New Roman" w:hAnsi="Times New Roman" w:cs="Times New Roman"/>
                <w:sz w:val="20"/>
              </w:rPr>
              <w:t xml:space="preserve"> to </w:t>
            </w:r>
            <w:r w:rsidR="009373DD">
              <w:rPr>
                <w:rFonts w:ascii="Times New Roman" w:hAnsi="Times New Roman" w:cs="Times New Roman"/>
                <w:sz w:val="20"/>
              </w:rPr>
              <w:t>6</w:t>
            </w:r>
          </w:p>
        </w:tc>
        <w:tc>
          <w:tcPr>
            <w:tcW w:w="827" w:type="dxa"/>
            <w:tcBorders>
              <w:top w:val="single" w:sz="4" w:space="0" w:color="auto"/>
              <w:left w:val="single" w:sz="4" w:space="0" w:color="auto"/>
              <w:bottom w:val="single" w:sz="4" w:space="0" w:color="auto"/>
              <w:right w:val="single" w:sz="4" w:space="0" w:color="auto"/>
            </w:tcBorders>
            <w:noWrap/>
            <w:vAlign w:val="center"/>
            <w:hideMark/>
          </w:tcPr>
          <w:p w14:paraId="0CCC7B63" w14:textId="53928C22" w:rsidR="00086463" w:rsidRPr="004A5860" w:rsidRDefault="00086463" w:rsidP="00CA059B">
            <w:pPr>
              <w:rPr>
                <w:rFonts w:ascii="Times New Roman" w:hAnsi="Times New Roman" w:cs="Times New Roman"/>
                <w:noProof/>
                <w:sz w:val="20"/>
                <w:szCs w:val="20"/>
              </w:rPr>
            </w:pPr>
            <w:r>
              <w:rPr>
                <w:rFonts w:ascii="Times New Roman" w:hAnsi="Times New Roman" w:cs="Times New Roman"/>
                <w:sz w:val="20"/>
              </w:rPr>
              <w:t>0</w:t>
            </w:r>
            <w:r w:rsidRPr="004A5860">
              <w:rPr>
                <w:rFonts w:ascii="Times New Roman" w:hAnsi="Times New Roman" w:cs="Times New Roman"/>
                <w:sz w:val="20"/>
              </w:rPr>
              <w:t xml:space="preserve"> (</w:t>
            </w:r>
            <w:r w:rsidR="007D112A">
              <w:rPr>
                <w:rFonts w:ascii="Times New Roman" w:hAnsi="Times New Roman" w:cs="Times New Roman"/>
                <w:sz w:val="20"/>
              </w:rPr>
              <w:t>1</w:t>
            </w:r>
            <w:r w:rsidRPr="004A5860">
              <w:rPr>
                <w:rFonts w:ascii="Times New Roman" w:hAnsi="Times New Roman" w:cs="Times New Roman"/>
                <w:sz w:val="20"/>
              </w:rPr>
              <w:t>)</w:t>
            </w:r>
          </w:p>
        </w:tc>
        <w:tc>
          <w:tcPr>
            <w:tcW w:w="827" w:type="dxa"/>
            <w:tcBorders>
              <w:top w:val="single" w:sz="4" w:space="0" w:color="auto"/>
              <w:left w:val="single" w:sz="4" w:space="0" w:color="auto"/>
              <w:bottom w:val="single" w:sz="4" w:space="0" w:color="auto"/>
              <w:right w:val="single" w:sz="4" w:space="0" w:color="auto"/>
            </w:tcBorders>
            <w:noWrap/>
            <w:vAlign w:val="center"/>
            <w:hideMark/>
          </w:tcPr>
          <w:p w14:paraId="1BA63C0A" w14:textId="660A3404" w:rsidR="00086463" w:rsidRPr="009C3629" w:rsidRDefault="00BA2D05" w:rsidP="00CA059B">
            <w:pPr>
              <w:rPr>
                <w:rFonts w:ascii="Times New Roman" w:hAnsi="Times New Roman" w:cs="Times New Roman"/>
                <w:noProof/>
                <w:sz w:val="20"/>
                <w:szCs w:val="20"/>
              </w:rPr>
            </w:pPr>
            <w:r>
              <w:rPr>
                <w:rFonts w:ascii="Times New Roman" w:hAnsi="Times New Roman" w:cs="Times New Roman"/>
                <w:color w:val="000000"/>
                <w:sz w:val="20"/>
                <w:szCs w:val="20"/>
              </w:rPr>
              <w:t>-1</w:t>
            </w:r>
            <w:r w:rsidR="00086463" w:rsidRPr="00663583">
              <w:rPr>
                <w:rFonts w:ascii="Times New Roman" w:hAnsi="Times New Roman" w:cs="Times New Roman"/>
                <w:color w:val="000000"/>
                <w:sz w:val="20"/>
                <w:szCs w:val="20"/>
              </w:rPr>
              <w:t xml:space="preserve"> (</w:t>
            </w:r>
            <w:r w:rsidR="003815A1">
              <w:rPr>
                <w:rFonts w:ascii="Times New Roman" w:hAnsi="Times New Roman" w:cs="Times New Roman"/>
                <w:color w:val="000000"/>
                <w:sz w:val="20"/>
                <w:szCs w:val="20"/>
              </w:rPr>
              <w:t>1</w:t>
            </w:r>
            <w:r w:rsidR="00086463" w:rsidRPr="00663583">
              <w:rPr>
                <w:rFonts w:ascii="Times New Roman" w:hAnsi="Times New Roman" w:cs="Times New Roman"/>
                <w:color w:val="000000"/>
                <w:sz w:val="20"/>
                <w:szCs w:val="20"/>
              </w:rPr>
              <w:t>)</w:t>
            </w:r>
          </w:p>
        </w:tc>
        <w:tc>
          <w:tcPr>
            <w:tcW w:w="827" w:type="dxa"/>
            <w:tcBorders>
              <w:top w:val="single" w:sz="4" w:space="0" w:color="auto"/>
              <w:left w:val="single" w:sz="4" w:space="0" w:color="auto"/>
              <w:bottom w:val="single" w:sz="4" w:space="0" w:color="auto"/>
              <w:right w:val="single" w:sz="4" w:space="0" w:color="auto"/>
            </w:tcBorders>
          </w:tcPr>
          <w:p w14:paraId="535A1284" w14:textId="53105726" w:rsidR="00086463" w:rsidRPr="000F08BD" w:rsidRDefault="00086463" w:rsidP="00CA059B">
            <w:pPr>
              <w:rPr>
                <w:rFonts w:ascii="Times New Roman" w:hAnsi="Times New Roman" w:cs="Times New Roman"/>
                <w:sz w:val="20"/>
              </w:rPr>
            </w:pPr>
            <w:r w:rsidRPr="00142317">
              <w:rPr>
                <w:rFonts w:ascii="Times New Roman" w:hAnsi="Times New Roman" w:cs="Times New Roman"/>
                <w:sz w:val="20"/>
              </w:rPr>
              <w:t>-</w:t>
            </w:r>
            <w:r w:rsidR="00456AA1">
              <w:rPr>
                <w:rFonts w:ascii="Times New Roman" w:hAnsi="Times New Roman" w:cs="Times New Roman"/>
                <w:sz w:val="20"/>
              </w:rPr>
              <w:t>32</w:t>
            </w:r>
            <w:r w:rsidRPr="00142317">
              <w:rPr>
                <w:rFonts w:ascii="Times New Roman" w:hAnsi="Times New Roman" w:cs="Times New Roman"/>
                <w:sz w:val="20"/>
              </w:rPr>
              <w:t xml:space="preserve"> (</w:t>
            </w:r>
            <w:r w:rsidR="00456AA1">
              <w:rPr>
                <w:rFonts w:ascii="Times New Roman" w:hAnsi="Times New Roman" w:cs="Times New Roman"/>
                <w:sz w:val="20"/>
              </w:rPr>
              <w:t>108</w:t>
            </w:r>
            <w:r w:rsidRPr="00142317">
              <w:rPr>
                <w:rFonts w:ascii="Times New Roman" w:hAnsi="Times New Roman" w:cs="Times New Roman"/>
                <w:sz w:val="20"/>
              </w:rPr>
              <w:t>)</w:t>
            </w:r>
          </w:p>
        </w:tc>
        <w:tc>
          <w:tcPr>
            <w:tcW w:w="753" w:type="dxa"/>
            <w:tcBorders>
              <w:top w:val="single" w:sz="4" w:space="0" w:color="auto"/>
              <w:left w:val="single" w:sz="4" w:space="0" w:color="auto"/>
              <w:bottom w:val="single" w:sz="4" w:space="0" w:color="auto"/>
              <w:right w:val="single" w:sz="4" w:space="0" w:color="auto"/>
            </w:tcBorders>
            <w:vAlign w:val="center"/>
          </w:tcPr>
          <w:p w14:paraId="41852559" w14:textId="56BE2E57" w:rsidR="00086463" w:rsidRPr="00745AC9" w:rsidRDefault="00086463" w:rsidP="00CA059B">
            <w:pPr>
              <w:rPr>
                <w:rFonts w:ascii="Times New Roman" w:hAnsi="Times New Roman" w:cs="Times New Roman"/>
                <w:color w:val="000000"/>
                <w:sz w:val="20"/>
                <w:szCs w:val="20"/>
              </w:rPr>
            </w:pPr>
            <w:r>
              <w:rPr>
                <w:rFonts w:ascii="Times New Roman" w:hAnsi="Times New Roman" w:cs="Times New Roman"/>
                <w:sz w:val="20"/>
              </w:rPr>
              <w:t>-</w:t>
            </w:r>
            <w:r w:rsidR="002F53E8">
              <w:rPr>
                <w:rFonts w:ascii="Times New Roman" w:hAnsi="Times New Roman" w:cs="Times New Roman"/>
                <w:sz w:val="20"/>
              </w:rPr>
              <w:t>30</w:t>
            </w:r>
            <w:r w:rsidR="006256C2">
              <w:rPr>
                <w:rFonts w:ascii="Times New Roman" w:hAnsi="Times New Roman" w:cs="Times New Roman"/>
                <w:sz w:val="20"/>
              </w:rPr>
              <w:t>2</w:t>
            </w:r>
            <w:r>
              <w:rPr>
                <w:rFonts w:ascii="Times New Roman" w:hAnsi="Times New Roman" w:cs="Times New Roman"/>
                <w:sz w:val="20"/>
              </w:rPr>
              <w:t xml:space="preserve"> to </w:t>
            </w:r>
            <w:r w:rsidR="0069428A">
              <w:rPr>
                <w:rFonts w:ascii="Times New Roman" w:hAnsi="Times New Roman" w:cs="Times New Roman"/>
                <w:sz w:val="20"/>
              </w:rPr>
              <w:t>153</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BF6A78B" w14:textId="2C7428F7" w:rsidR="00086463" w:rsidRPr="00663583" w:rsidRDefault="00086463" w:rsidP="00CA059B">
            <w:pPr>
              <w:rPr>
                <w:rFonts w:ascii="Times New Roman" w:hAnsi="Times New Roman" w:cs="Times New Roman"/>
                <w:color w:val="000000"/>
                <w:sz w:val="20"/>
                <w:szCs w:val="20"/>
              </w:rPr>
            </w:pPr>
            <w:r w:rsidRPr="00663583">
              <w:rPr>
                <w:rFonts w:ascii="Times New Roman" w:hAnsi="Times New Roman" w:cs="Times New Roman"/>
                <w:color w:val="000000"/>
                <w:sz w:val="20"/>
                <w:szCs w:val="20"/>
              </w:rPr>
              <w:t>0.</w:t>
            </w:r>
            <w:r w:rsidR="006B5127">
              <w:rPr>
                <w:rFonts w:ascii="Times New Roman" w:hAnsi="Times New Roman" w:cs="Times New Roman"/>
                <w:color w:val="000000"/>
                <w:sz w:val="20"/>
                <w:szCs w:val="20"/>
              </w:rPr>
              <w:t>1</w:t>
            </w:r>
            <w:r w:rsidRPr="00663583">
              <w:rPr>
                <w:rFonts w:ascii="Times New Roman" w:hAnsi="Times New Roman" w:cs="Times New Roman"/>
                <w:color w:val="000000"/>
                <w:sz w:val="20"/>
                <w:szCs w:val="20"/>
              </w:rPr>
              <w:t xml:space="preserve"> (0.</w:t>
            </w:r>
            <w:r w:rsidR="00135D8B">
              <w:rPr>
                <w:rFonts w:ascii="Times New Roman" w:hAnsi="Times New Roman" w:cs="Times New Roman"/>
                <w:color w:val="000000"/>
                <w:sz w:val="20"/>
                <w:szCs w:val="20"/>
              </w:rPr>
              <w:t>2</w:t>
            </w:r>
            <w:r w:rsidRPr="00663583">
              <w:rPr>
                <w:rFonts w:ascii="Times New Roman" w:hAnsi="Times New Roman" w:cs="Times New Roman"/>
                <w:color w:val="000000"/>
                <w:sz w:val="20"/>
                <w:szCs w:val="20"/>
              </w:rPr>
              <w:t>)</w:t>
            </w:r>
          </w:p>
        </w:tc>
        <w:tc>
          <w:tcPr>
            <w:tcW w:w="900" w:type="dxa"/>
            <w:tcBorders>
              <w:top w:val="single" w:sz="4" w:space="0" w:color="auto"/>
              <w:left w:val="single" w:sz="4" w:space="0" w:color="auto"/>
              <w:bottom w:val="single" w:sz="4" w:space="0" w:color="auto"/>
              <w:right w:val="single" w:sz="4" w:space="0" w:color="auto"/>
            </w:tcBorders>
            <w:vAlign w:val="center"/>
          </w:tcPr>
          <w:p w14:paraId="30863BAA" w14:textId="08AE4EE3" w:rsidR="00086463" w:rsidRPr="002213F5" w:rsidRDefault="005D7D47" w:rsidP="00CA059B">
            <w:pPr>
              <w:rPr>
                <w:rFonts w:ascii="Times New Roman" w:hAnsi="Times New Roman" w:cs="Times New Roman"/>
                <w:color w:val="000000"/>
                <w:sz w:val="20"/>
                <w:szCs w:val="20"/>
              </w:rPr>
            </w:pPr>
            <w:r>
              <w:rPr>
                <w:rFonts w:ascii="Times New Roman" w:hAnsi="Times New Roman" w:cs="Times New Roman"/>
                <w:color w:val="000000"/>
                <w:sz w:val="20"/>
                <w:szCs w:val="20"/>
              </w:rPr>
              <w:t>-0.06</w:t>
            </w:r>
          </w:p>
        </w:tc>
        <w:tc>
          <w:tcPr>
            <w:tcW w:w="1098" w:type="dxa"/>
            <w:tcBorders>
              <w:top w:val="single" w:sz="4" w:space="0" w:color="auto"/>
              <w:left w:val="single" w:sz="4" w:space="0" w:color="auto"/>
              <w:bottom w:val="single" w:sz="4" w:space="0" w:color="auto"/>
              <w:right w:val="single" w:sz="4" w:space="0" w:color="auto"/>
            </w:tcBorders>
            <w:vAlign w:val="center"/>
          </w:tcPr>
          <w:p w14:paraId="28ABBD21" w14:textId="77777777" w:rsidR="00086463" w:rsidRDefault="00086463" w:rsidP="00CA059B">
            <w:pPr>
              <w:rPr>
                <w:rFonts w:ascii="Times New Roman" w:hAnsi="Times New Roman" w:cs="Times New Roman"/>
                <w:color w:val="000000"/>
                <w:sz w:val="20"/>
                <w:szCs w:val="20"/>
              </w:rPr>
            </w:pPr>
            <w:r>
              <w:rPr>
                <w:rFonts w:ascii="Times New Roman" w:hAnsi="Times New Roman" w:cs="Times New Roman"/>
                <w:color w:val="000000"/>
                <w:sz w:val="20"/>
                <w:szCs w:val="20"/>
              </w:rPr>
              <w:t>-1</w:t>
            </w:r>
          </w:p>
        </w:tc>
      </w:tr>
      <w:tr w:rsidR="00086463" w14:paraId="40E671FD" w14:textId="77777777" w:rsidTr="00CA059B">
        <w:trPr>
          <w:trHeight w:val="288"/>
        </w:trPr>
        <w:tc>
          <w:tcPr>
            <w:tcW w:w="795" w:type="dxa"/>
            <w:tcBorders>
              <w:top w:val="single" w:sz="4" w:space="0" w:color="auto"/>
              <w:left w:val="single" w:sz="4" w:space="0" w:color="auto"/>
              <w:bottom w:val="single" w:sz="4" w:space="0" w:color="auto"/>
              <w:right w:val="single" w:sz="4" w:space="0" w:color="auto"/>
            </w:tcBorders>
            <w:noWrap/>
            <w:vAlign w:val="center"/>
            <w:hideMark/>
          </w:tcPr>
          <w:p w14:paraId="4E6E19FC" w14:textId="25419766" w:rsidR="00086463" w:rsidRPr="009C3629" w:rsidRDefault="00B55E24" w:rsidP="00CA059B">
            <w:pPr>
              <w:rPr>
                <w:rFonts w:ascii="Times New Roman" w:hAnsi="Times New Roman" w:cs="Times New Roman"/>
                <w:noProof/>
                <w:sz w:val="20"/>
                <w:szCs w:val="20"/>
              </w:rPr>
            </w:pPr>
            <w:r>
              <w:rPr>
                <w:rFonts w:ascii="Times New Roman" w:hAnsi="Times New Roman" w:cs="Times New Roman"/>
                <w:color w:val="000000"/>
                <w:sz w:val="20"/>
                <w:szCs w:val="20"/>
              </w:rPr>
              <w:t>P1604</w:t>
            </w:r>
            <w:r w:rsidR="00086463" w:rsidRPr="00663583">
              <w:rPr>
                <w:rFonts w:ascii="Times New Roman" w:hAnsi="Times New Roman" w:cs="Times New Roman"/>
                <w:color w:val="000000"/>
                <w:sz w:val="20"/>
                <w:szCs w:val="20"/>
              </w:rPr>
              <w:t>-3</w:t>
            </w:r>
          </w:p>
        </w:tc>
        <w:tc>
          <w:tcPr>
            <w:tcW w:w="870" w:type="dxa"/>
            <w:tcBorders>
              <w:top w:val="single" w:sz="4" w:space="0" w:color="auto"/>
              <w:left w:val="single" w:sz="4" w:space="0" w:color="auto"/>
              <w:bottom w:val="single" w:sz="4" w:space="0" w:color="auto"/>
              <w:right w:val="single" w:sz="4" w:space="0" w:color="auto"/>
            </w:tcBorders>
            <w:noWrap/>
            <w:vAlign w:val="center"/>
            <w:hideMark/>
          </w:tcPr>
          <w:p w14:paraId="70E7B1C9" w14:textId="29449237" w:rsidR="00086463" w:rsidRPr="009C3629" w:rsidRDefault="00756E3B" w:rsidP="00CA059B">
            <w:pPr>
              <w:rPr>
                <w:rFonts w:ascii="Times New Roman" w:hAnsi="Times New Roman" w:cs="Times New Roman"/>
                <w:noProof/>
                <w:sz w:val="20"/>
                <w:szCs w:val="20"/>
              </w:rPr>
            </w:pPr>
            <w:r>
              <w:rPr>
                <w:rFonts w:ascii="Times New Roman" w:hAnsi="Times New Roman" w:cs="Times New Roman"/>
                <w:color w:val="000000"/>
                <w:sz w:val="20"/>
                <w:szCs w:val="20"/>
              </w:rPr>
              <w:t>-2</w:t>
            </w:r>
            <w:r w:rsidR="00D4453B">
              <w:rPr>
                <w:rFonts w:ascii="Times New Roman" w:hAnsi="Times New Roman" w:cs="Times New Roman"/>
                <w:color w:val="000000"/>
                <w:sz w:val="20"/>
                <w:szCs w:val="20"/>
              </w:rPr>
              <w:t>±</w:t>
            </w:r>
            <w:r w:rsidR="00E360FB">
              <w:rPr>
                <w:rFonts w:ascii="Times New Roman" w:hAnsi="Times New Roman" w:cs="Times New Roman"/>
                <w:color w:val="000000"/>
                <w:sz w:val="20"/>
                <w:szCs w:val="20"/>
              </w:rPr>
              <w:t>2</w:t>
            </w:r>
            <w:r w:rsidR="00086463" w:rsidRPr="00663583">
              <w:rPr>
                <w:rFonts w:ascii="Times New Roman" w:hAnsi="Times New Roman" w:cs="Times New Roman"/>
                <w:color w:val="000000"/>
                <w:sz w:val="20"/>
                <w:szCs w:val="20"/>
              </w:rPr>
              <w:t xml:space="preserve"> (</w:t>
            </w:r>
            <w:r w:rsidR="000B127A">
              <w:rPr>
                <w:rFonts w:ascii="Times New Roman" w:hAnsi="Times New Roman" w:cs="Times New Roman"/>
                <w:color w:val="000000"/>
                <w:sz w:val="20"/>
                <w:szCs w:val="20"/>
              </w:rPr>
              <w:t>13</w:t>
            </w:r>
            <w:r w:rsidR="00086463" w:rsidRPr="00663583">
              <w:rPr>
                <w:rFonts w:ascii="Times New Roman" w:hAnsi="Times New Roman" w:cs="Times New Roman"/>
                <w:color w:val="000000"/>
                <w:sz w:val="20"/>
                <w:szCs w:val="20"/>
              </w:rPr>
              <w:t>)</w:t>
            </w:r>
          </w:p>
        </w:tc>
        <w:tc>
          <w:tcPr>
            <w:tcW w:w="827" w:type="dxa"/>
            <w:tcBorders>
              <w:top w:val="single" w:sz="4" w:space="0" w:color="auto"/>
              <w:left w:val="single" w:sz="4" w:space="0" w:color="auto"/>
              <w:bottom w:val="single" w:sz="4" w:space="0" w:color="auto"/>
              <w:right w:val="single" w:sz="4" w:space="0" w:color="auto"/>
            </w:tcBorders>
            <w:noWrap/>
            <w:vAlign w:val="center"/>
            <w:hideMark/>
          </w:tcPr>
          <w:p w14:paraId="039C52AD" w14:textId="2EE4180D" w:rsidR="00086463" w:rsidRPr="009C3629" w:rsidRDefault="00086463" w:rsidP="00CA059B">
            <w:pPr>
              <w:rPr>
                <w:rFonts w:ascii="Times New Roman" w:hAnsi="Times New Roman" w:cs="Times New Roman"/>
                <w:noProof/>
                <w:sz w:val="20"/>
                <w:szCs w:val="20"/>
              </w:rPr>
            </w:pPr>
            <w:r w:rsidRPr="00663583">
              <w:rPr>
                <w:rFonts w:ascii="Times New Roman" w:hAnsi="Times New Roman" w:cs="Times New Roman"/>
                <w:color w:val="000000"/>
                <w:sz w:val="20"/>
                <w:szCs w:val="20"/>
              </w:rPr>
              <w:t>8</w:t>
            </w:r>
            <w:r w:rsidR="008719E1">
              <w:rPr>
                <w:rFonts w:ascii="Times New Roman" w:hAnsi="Times New Roman" w:cs="Times New Roman"/>
                <w:color w:val="000000"/>
                <w:sz w:val="20"/>
                <w:szCs w:val="20"/>
              </w:rPr>
              <w:t>4</w:t>
            </w:r>
            <w:r w:rsidR="00D4453B">
              <w:rPr>
                <w:rFonts w:ascii="Times New Roman" w:hAnsi="Times New Roman" w:cs="Times New Roman"/>
                <w:color w:val="000000"/>
                <w:sz w:val="20"/>
                <w:szCs w:val="20"/>
              </w:rPr>
              <w:t>±</w:t>
            </w:r>
            <w:r w:rsidR="00E360FB">
              <w:rPr>
                <w:rFonts w:ascii="Times New Roman" w:hAnsi="Times New Roman" w:cs="Times New Roman"/>
                <w:color w:val="000000"/>
                <w:sz w:val="20"/>
                <w:szCs w:val="20"/>
              </w:rPr>
              <w:t>29</w:t>
            </w:r>
            <w:r w:rsidRPr="00663583">
              <w:rPr>
                <w:rFonts w:ascii="Times New Roman" w:hAnsi="Times New Roman" w:cs="Times New Roman"/>
                <w:color w:val="000000"/>
                <w:sz w:val="20"/>
                <w:szCs w:val="20"/>
              </w:rPr>
              <w:t xml:space="preserve"> (</w:t>
            </w:r>
            <w:r w:rsidR="005E4851">
              <w:rPr>
                <w:rFonts w:ascii="Times New Roman" w:hAnsi="Times New Roman" w:cs="Times New Roman"/>
                <w:color w:val="000000"/>
                <w:sz w:val="20"/>
                <w:szCs w:val="20"/>
              </w:rPr>
              <w:t>4</w:t>
            </w:r>
            <w:r w:rsidRPr="00663583">
              <w:rPr>
                <w:rFonts w:ascii="Times New Roman" w:hAnsi="Times New Roman" w:cs="Times New Roman"/>
                <w:color w:val="000000"/>
                <w:sz w:val="20"/>
                <w:szCs w:val="20"/>
              </w:rPr>
              <w:t>)</w:t>
            </w:r>
          </w:p>
        </w:tc>
        <w:tc>
          <w:tcPr>
            <w:tcW w:w="772" w:type="dxa"/>
            <w:tcBorders>
              <w:top w:val="single" w:sz="4" w:space="0" w:color="auto"/>
              <w:left w:val="single" w:sz="4" w:space="0" w:color="auto"/>
              <w:bottom w:val="single" w:sz="4" w:space="0" w:color="auto"/>
              <w:right w:val="single" w:sz="4" w:space="0" w:color="auto"/>
            </w:tcBorders>
            <w:vAlign w:val="center"/>
          </w:tcPr>
          <w:p w14:paraId="1F1C64A2" w14:textId="65B6E40E" w:rsidR="00086463" w:rsidRPr="007B5934" w:rsidRDefault="009373DD" w:rsidP="00CA059B">
            <w:pPr>
              <w:rPr>
                <w:rFonts w:ascii="Times New Roman" w:hAnsi="Times New Roman" w:cs="Times New Roman"/>
                <w:sz w:val="20"/>
              </w:rPr>
            </w:pPr>
            <w:r>
              <w:rPr>
                <w:rFonts w:ascii="Times New Roman" w:hAnsi="Times New Roman" w:cs="Times New Roman"/>
                <w:sz w:val="20"/>
              </w:rPr>
              <w:t>73</w:t>
            </w:r>
            <w:r w:rsidR="00086463" w:rsidRPr="007E316B">
              <w:rPr>
                <w:rFonts w:ascii="Times New Roman" w:hAnsi="Times New Roman" w:cs="Times New Roman"/>
                <w:sz w:val="20"/>
              </w:rPr>
              <w:t xml:space="preserve"> to </w:t>
            </w:r>
            <w:r w:rsidR="006E6857">
              <w:rPr>
                <w:rFonts w:ascii="Times New Roman" w:hAnsi="Times New Roman" w:cs="Times New Roman"/>
                <w:sz w:val="20"/>
              </w:rPr>
              <w:t>91</w:t>
            </w:r>
          </w:p>
        </w:tc>
        <w:tc>
          <w:tcPr>
            <w:tcW w:w="827" w:type="dxa"/>
            <w:tcBorders>
              <w:top w:val="single" w:sz="4" w:space="0" w:color="auto"/>
              <w:left w:val="single" w:sz="4" w:space="0" w:color="auto"/>
              <w:bottom w:val="single" w:sz="4" w:space="0" w:color="auto"/>
              <w:right w:val="single" w:sz="4" w:space="0" w:color="auto"/>
            </w:tcBorders>
            <w:noWrap/>
            <w:vAlign w:val="center"/>
            <w:hideMark/>
          </w:tcPr>
          <w:p w14:paraId="1F4D4DA8" w14:textId="77777777" w:rsidR="00086463" w:rsidRPr="004A5860" w:rsidRDefault="00086463" w:rsidP="00CA059B">
            <w:pPr>
              <w:rPr>
                <w:rFonts w:ascii="Times New Roman" w:hAnsi="Times New Roman" w:cs="Times New Roman"/>
                <w:noProof/>
                <w:sz w:val="20"/>
                <w:szCs w:val="20"/>
              </w:rPr>
            </w:pPr>
            <w:r w:rsidRPr="004A5860">
              <w:rPr>
                <w:rFonts w:ascii="Times New Roman" w:hAnsi="Times New Roman" w:cs="Times New Roman"/>
                <w:sz w:val="20"/>
              </w:rPr>
              <w:t>1 (</w:t>
            </w:r>
            <w:r>
              <w:rPr>
                <w:rFonts w:ascii="Times New Roman" w:hAnsi="Times New Roman" w:cs="Times New Roman"/>
                <w:sz w:val="20"/>
              </w:rPr>
              <w:t>0</w:t>
            </w:r>
            <w:r w:rsidRPr="004A5860">
              <w:rPr>
                <w:rFonts w:ascii="Times New Roman" w:hAnsi="Times New Roman" w:cs="Times New Roman"/>
                <w:sz w:val="20"/>
              </w:rPr>
              <w:t>)</w:t>
            </w:r>
          </w:p>
        </w:tc>
        <w:tc>
          <w:tcPr>
            <w:tcW w:w="827" w:type="dxa"/>
            <w:tcBorders>
              <w:top w:val="single" w:sz="4" w:space="0" w:color="auto"/>
              <w:left w:val="single" w:sz="4" w:space="0" w:color="auto"/>
              <w:bottom w:val="single" w:sz="4" w:space="0" w:color="auto"/>
              <w:right w:val="single" w:sz="4" w:space="0" w:color="auto"/>
            </w:tcBorders>
            <w:noWrap/>
            <w:vAlign w:val="center"/>
            <w:hideMark/>
          </w:tcPr>
          <w:p w14:paraId="73A8DF59" w14:textId="338294A6" w:rsidR="00086463" w:rsidRPr="009C3629" w:rsidRDefault="00086463" w:rsidP="00CA059B">
            <w:pPr>
              <w:rPr>
                <w:rFonts w:ascii="Times New Roman" w:hAnsi="Times New Roman" w:cs="Times New Roman"/>
                <w:noProof/>
                <w:sz w:val="20"/>
                <w:szCs w:val="20"/>
              </w:rPr>
            </w:pPr>
            <w:r w:rsidRPr="00663583">
              <w:rPr>
                <w:rFonts w:ascii="Times New Roman" w:hAnsi="Times New Roman" w:cs="Times New Roman"/>
                <w:color w:val="000000"/>
                <w:sz w:val="20"/>
                <w:szCs w:val="20"/>
              </w:rPr>
              <w:t>0 (</w:t>
            </w:r>
            <w:r w:rsidR="003815A1">
              <w:rPr>
                <w:rFonts w:ascii="Times New Roman" w:hAnsi="Times New Roman" w:cs="Times New Roman"/>
                <w:color w:val="000000"/>
                <w:sz w:val="20"/>
                <w:szCs w:val="20"/>
              </w:rPr>
              <w:t>0</w:t>
            </w:r>
            <w:r w:rsidRPr="00663583">
              <w:rPr>
                <w:rFonts w:ascii="Times New Roman" w:hAnsi="Times New Roman" w:cs="Times New Roman"/>
                <w:color w:val="000000"/>
                <w:sz w:val="20"/>
                <w:szCs w:val="20"/>
              </w:rPr>
              <w:t>)</w:t>
            </w:r>
          </w:p>
        </w:tc>
        <w:tc>
          <w:tcPr>
            <w:tcW w:w="827" w:type="dxa"/>
            <w:tcBorders>
              <w:top w:val="single" w:sz="4" w:space="0" w:color="auto"/>
              <w:left w:val="single" w:sz="4" w:space="0" w:color="auto"/>
              <w:bottom w:val="single" w:sz="4" w:space="0" w:color="auto"/>
              <w:right w:val="single" w:sz="4" w:space="0" w:color="auto"/>
            </w:tcBorders>
          </w:tcPr>
          <w:p w14:paraId="308D57D0" w14:textId="450B09B3" w:rsidR="00086463" w:rsidRPr="000F08BD" w:rsidRDefault="00456AA1" w:rsidP="00CA059B">
            <w:pPr>
              <w:rPr>
                <w:rFonts w:ascii="Times New Roman" w:hAnsi="Times New Roman" w:cs="Times New Roman"/>
                <w:sz w:val="20"/>
              </w:rPr>
            </w:pPr>
            <w:r>
              <w:rPr>
                <w:rFonts w:ascii="Times New Roman" w:hAnsi="Times New Roman" w:cs="Times New Roman"/>
                <w:sz w:val="20"/>
              </w:rPr>
              <w:t>44</w:t>
            </w:r>
            <w:r w:rsidR="00086463" w:rsidRPr="00142317">
              <w:rPr>
                <w:rFonts w:ascii="Times New Roman" w:hAnsi="Times New Roman" w:cs="Times New Roman"/>
                <w:sz w:val="20"/>
              </w:rPr>
              <w:t xml:space="preserve"> (</w:t>
            </w:r>
            <w:r>
              <w:rPr>
                <w:rFonts w:ascii="Times New Roman" w:hAnsi="Times New Roman" w:cs="Times New Roman"/>
                <w:sz w:val="20"/>
              </w:rPr>
              <w:t>20</w:t>
            </w:r>
            <w:r w:rsidR="00086463" w:rsidRPr="00142317">
              <w:rPr>
                <w:rFonts w:ascii="Times New Roman" w:hAnsi="Times New Roman" w:cs="Times New Roman"/>
                <w:sz w:val="20"/>
              </w:rPr>
              <w:t>)</w:t>
            </w:r>
          </w:p>
        </w:tc>
        <w:tc>
          <w:tcPr>
            <w:tcW w:w="753" w:type="dxa"/>
            <w:tcBorders>
              <w:top w:val="single" w:sz="4" w:space="0" w:color="auto"/>
              <w:left w:val="single" w:sz="4" w:space="0" w:color="auto"/>
              <w:bottom w:val="single" w:sz="4" w:space="0" w:color="auto"/>
              <w:right w:val="single" w:sz="4" w:space="0" w:color="auto"/>
            </w:tcBorders>
            <w:vAlign w:val="center"/>
          </w:tcPr>
          <w:p w14:paraId="396E916B" w14:textId="37723BC3" w:rsidR="00086463" w:rsidRPr="00745AC9" w:rsidRDefault="00B54913" w:rsidP="00CA059B">
            <w:pPr>
              <w:rPr>
                <w:rFonts w:ascii="Times New Roman" w:hAnsi="Times New Roman" w:cs="Times New Roman"/>
                <w:color w:val="000000"/>
                <w:sz w:val="20"/>
                <w:szCs w:val="20"/>
              </w:rPr>
            </w:pPr>
            <w:r>
              <w:rPr>
                <w:rFonts w:ascii="Times New Roman" w:hAnsi="Times New Roman" w:cs="Times New Roman"/>
                <w:sz w:val="20"/>
              </w:rPr>
              <w:t>2</w:t>
            </w:r>
            <w:r w:rsidR="00086463">
              <w:rPr>
                <w:rFonts w:ascii="Times New Roman" w:hAnsi="Times New Roman" w:cs="Times New Roman"/>
                <w:sz w:val="20"/>
              </w:rPr>
              <w:t xml:space="preserve"> to </w:t>
            </w:r>
            <w:r w:rsidR="0069428A">
              <w:rPr>
                <w:rFonts w:ascii="Times New Roman" w:hAnsi="Times New Roman" w:cs="Times New Roman"/>
                <w:sz w:val="20"/>
              </w:rPr>
              <w:t>76</w:t>
            </w:r>
          </w:p>
        </w:tc>
        <w:tc>
          <w:tcPr>
            <w:tcW w:w="1080" w:type="dxa"/>
            <w:tcBorders>
              <w:top w:val="single" w:sz="4" w:space="0" w:color="auto"/>
              <w:left w:val="single" w:sz="4" w:space="0" w:color="auto"/>
              <w:bottom w:val="single" w:sz="4" w:space="0" w:color="auto"/>
              <w:right w:val="single" w:sz="4" w:space="0" w:color="auto"/>
            </w:tcBorders>
            <w:vAlign w:val="center"/>
            <w:hideMark/>
          </w:tcPr>
          <w:p w14:paraId="61CD7AF4" w14:textId="05BEEE5F" w:rsidR="00086463" w:rsidRPr="00663583" w:rsidRDefault="00086463" w:rsidP="00CA059B">
            <w:pPr>
              <w:rPr>
                <w:rFonts w:ascii="Times New Roman" w:hAnsi="Times New Roman" w:cs="Times New Roman"/>
                <w:color w:val="000000"/>
                <w:sz w:val="20"/>
                <w:szCs w:val="20"/>
              </w:rPr>
            </w:pPr>
            <w:r w:rsidRPr="00663583">
              <w:rPr>
                <w:rFonts w:ascii="Times New Roman" w:hAnsi="Times New Roman" w:cs="Times New Roman"/>
                <w:color w:val="000000"/>
                <w:sz w:val="20"/>
                <w:szCs w:val="20"/>
              </w:rPr>
              <w:t>-0.</w:t>
            </w:r>
            <w:r w:rsidR="006B5127">
              <w:rPr>
                <w:rFonts w:ascii="Times New Roman" w:hAnsi="Times New Roman" w:cs="Times New Roman"/>
                <w:color w:val="000000"/>
                <w:sz w:val="20"/>
                <w:szCs w:val="20"/>
              </w:rPr>
              <w:t>6</w:t>
            </w:r>
            <w:r w:rsidRPr="00663583">
              <w:rPr>
                <w:rFonts w:ascii="Times New Roman" w:hAnsi="Times New Roman" w:cs="Times New Roman"/>
                <w:color w:val="000000"/>
                <w:sz w:val="20"/>
                <w:szCs w:val="20"/>
              </w:rPr>
              <w:t xml:space="preserve"> (0.</w:t>
            </w:r>
            <w:r w:rsidR="001B27C6">
              <w:rPr>
                <w:rFonts w:ascii="Times New Roman" w:hAnsi="Times New Roman" w:cs="Times New Roman"/>
                <w:color w:val="000000"/>
                <w:sz w:val="20"/>
                <w:szCs w:val="20"/>
              </w:rPr>
              <w:t>2</w:t>
            </w:r>
            <w:r w:rsidRPr="00663583">
              <w:rPr>
                <w:rFonts w:ascii="Times New Roman" w:hAnsi="Times New Roman" w:cs="Times New Roman"/>
                <w:color w:val="000000"/>
                <w:sz w:val="20"/>
                <w:szCs w:val="20"/>
              </w:rPr>
              <w:t>)</w:t>
            </w:r>
          </w:p>
        </w:tc>
        <w:tc>
          <w:tcPr>
            <w:tcW w:w="900" w:type="dxa"/>
            <w:tcBorders>
              <w:top w:val="single" w:sz="4" w:space="0" w:color="auto"/>
              <w:left w:val="single" w:sz="4" w:space="0" w:color="auto"/>
              <w:bottom w:val="single" w:sz="4" w:space="0" w:color="auto"/>
              <w:right w:val="single" w:sz="4" w:space="0" w:color="auto"/>
            </w:tcBorders>
            <w:vAlign w:val="center"/>
          </w:tcPr>
          <w:p w14:paraId="22F2CE9D" w14:textId="395E013A" w:rsidR="00086463" w:rsidRPr="002213F5" w:rsidRDefault="005D7D47" w:rsidP="00CA059B">
            <w:pPr>
              <w:rPr>
                <w:rFonts w:ascii="Times New Roman" w:hAnsi="Times New Roman" w:cs="Times New Roman"/>
                <w:color w:val="000000"/>
                <w:sz w:val="20"/>
                <w:szCs w:val="20"/>
              </w:rPr>
            </w:pPr>
            <w:r>
              <w:rPr>
                <w:rFonts w:ascii="Times New Roman" w:hAnsi="Times New Roman" w:cs="Times New Roman"/>
                <w:color w:val="000000"/>
                <w:sz w:val="20"/>
                <w:szCs w:val="20"/>
              </w:rPr>
              <w:t>1</w:t>
            </w:r>
            <w:r w:rsidR="00086463">
              <w:rPr>
                <w:rFonts w:ascii="Times New Roman" w:hAnsi="Times New Roman" w:cs="Times New Roman"/>
                <w:color w:val="000000"/>
                <w:sz w:val="20"/>
                <w:szCs w:val="20"/>
              </w:rPr>
              <w:t>.</w:t>
            </w:r>
            <w:r>
              <w:rPr>
                <w:rFonts w:ascii="Times New Roman" w:hAnsi="Times New Roman" w:cs="Times New Roman"/>
                <w:color w:val="000000"/>
                <w:sz w:val="20"/>
                <w:szCs w:val="20"/>
              </w:rPr>
              <w:t>95</w:t>
            </w:r>
          </w:p>
        </w:tc>
        <w:tc>
          <w:tcPr>
            <w:tcW w:w="1098" w:type="dxa"/>
            <w:tcBorders>
              <w:top w:val="single" w:sz="4" w:space="0" w:color="auto"/>
              <w:left w:val="single" w:sz="4" w:space="0" w:color="auto"/>
              <w:bottom w:val="single" w:sz="4" w:space="0" w:color="auto"/>
              <w:right w:val="single" w:sz="4" w:space="0" w:color="auto"/>
            </w:tcBorders>
            <w:vAlign w:val="center"/>
          </w:tcPr>
          <w:p w14:paraId="57ED2D0F" w14:textId="37363FE0" w:rsidR="00086463" w:rsidRDefault="00A1165D" w:rsidP="00CA059B">
            <w:pPr>
              <w:rPr>
                <w:rFonts w:ascii="Times New Roman" w:hAnsi="Times New Roman" w:cs="Times New Roman"/>
                <w:color w:val="000000"/>
                <w:sz w:val="20"/>
                <w:szCs w:val="20"/>
              </w:rPr>
            </w:pPr>
            <w:r>
              <w:rPr>
                <w:rFonts w:ascii="Times New Roman" w:hAnsi="Times New Roman" w:cs="Times New Roman"/>
                <w:color w:val="000000"/>
                <w:sz w:val="20"/>
                <w:szCs w:val="20"/>
              </w:rPr>
              <w:t>13</w:t>
            </w:r>
          </w:p>
        </w:tc>
      </w:tr>
      <w:tr w:rsidR="00086463" w14:paraId="3837ABB8" w14:textId="77777777" w:rsidTr="00CA059B">
        <w:trPr>
          <w:trHeight w:val="288"/>
        </w:trPr>
        <w:tc>
          <w:tcPr>
            <w:tcW w:w="795" w:type="dxa"/>
            <w:tcBorders>
              <w:top w:val="single" w:sz="4" w:space="0" w:color="auto"/>
              <w:left w:val="single" w:sz="4" w:space="0" w:color="auto"/>
              <w:bottom w:val="single" w:sz="4" w:space="0" w:color="auto"/>
              <w:right w:val="single" w:sz="4" w:space="0" w:color="auto"/>
            </w:tcBorders>
            <w:noWrap/>
            <w:vAlign w:val="center"/>
            <w:hideMark/>
          </w:tcPr>
          <w:p w14:paraId="63AFD312" w14:textId="633CB80A" w:rsidR="00086463" w:rsidRPr="009C3629" w:rsidRDefault="00B55E24" w:rsidP="00CA059B">
            <w:pPr>
              <w:rPr>
                <w:rFonts w:ascii="Times New Roman" w:hAnsi="Times New Roman" w:cs="Times New Roman"/>
                <w:noProof/>
                <w:sz w:val="20"/>
                <w:szCs w:val="20"/>
              </w:rPr>
            </w:pPr>
            <w:r>
              <w:rPr>
                <w:rFonts w:ascii="Times New Roman" w:hAnsi="Times New Roman" w:cs="Times New Roman"/>
                <w:color w:val="000000"/>
                <w:sz w:val="20"/>
                <w:szCs w:val="20"/>
              </w:rPr>
              <w:t>P1604</w:t>
            </w:r>
            <w:r w:rsidR="00086463" w:rsidRPr="00663583">
              <w:rPr>
                <w:rFonts w:ascii="Times New Roman" w:hAnsi="Times New Roman" w:cs="Times New Roman"/>
                <w:color w:val="000000"/>
                <w:sz w:val="20"/>
                <w:szCs w:val="20"/>
              </w:rPr>
              <w:t>-4</w:t>
            </w:r>
          </w:p>
        </w:tc>
        <w:tc>
          <w:tcPr>
            <w:tcW w:w="870" w:type="dxa"/>
            <w:tcBorders>
              <w:top w:val="single" w:sz="4" w:space="0" w:color="auto"/>
              <w:left w:val="single" w:sz="4" w:space="0" w:color="auto"/>
              <w:bottom w:val="single" w:sz="4" w:space="0" w:color="auto"/>
              <w:right w:val="single" w:sz="4" w:space="0" w:color="auto"/>
            </w:tcBorders>
            <w:noWrap/>
            <w:vAlign w:val="center"/>
            <w:hideMark/>
          </w:tcPr>
          <w:p w14:paraId="6B414369" w14:textId="053FA53A" w:rsidR="00086463" w:rsidRPr="009C3629" w:rsidRDefault="00375433" w:rsidP="00CA059B">
            <w:pPr>
              <w:rPr>
                <w:rFonts w:ascii="Times New Roman" w:hAnsi="Times New Roman" w:cs="Times New Roman"/>
                <w:noProof/>
                <w:sz w:val="20"/>
                <w:szCs w:val="20"/>
              </w:rPr>
            </w:pPr>
            <w:r>
              <w:rPr>
                <w:rFonts w:ascii="Times New Roman" w:hAnsi="Times New Roman" w:cs="Times New Roman"/>
                <w:color w:val="000000"/>
                <w:sz w:val="20"/>
                <w:szCs w:val="20"/>
              </w:rPr>
              <w:t>4</w:t>
            </w:r>
            <w:r w:rsidR="00756E3B">
              <w:rPr>
                <w:rFonts w:ascii="Times New Roman" w:hAnsi="Times New Roman" w:cs="Times New Roman"/>
                <w:color w:val="000000"/>
                <w:sz w:val="20"/>
                <w:szCs w:val="20"/>
              </w:rPr>
              <w:t>7</w:t>
            </w:r>
            <w:r w:rsidR="00D4453B">
              <w:rPr>
                <w:rFonts w:ascii="Times New Roman" w:hAnsi="Times New Roman" w:cs="Times New Roman"/>
                <w:color w:val="000000"/>
                <w:sz w:val="20"/>
                <w:szCs w:val="20"/>
              </w:rPr>
              <w:t>±</w:t>
            </w:r>
            <w:r w:rsidR="00E360FB">
              <w:rPr>
                <w:rFonts w:ascii="Times New Roman" w:hAnsi="Times New Roman" w:cs="Times New Roman"/>
                <w:color w:val="000000"/>
                <w:sz w:val="20"/>
                <w:szCs w:val="20"/>
              </w:rPr>
              <w:t>11</w:t>
            </w:r>
            <w:r w:rsidR="00086463" w:rsidRPr="00663583">
              <w:rPr>
                <w:rFonts w:ascii="Times New Roman" w:hAnsi="Times New Roman" w:cs="Times New Roman"/>
                <w:color w:val="000000"/>
                <w:sz w:val="20"/>
                <w:szCs w:val="20"/>
              </w:rPr>
              <w:t xml:space="preserve"> (</w:t>
            </w:r>
            <w:r w:rsidR="000B127A">
              <w:rPr>
                <w:rFonts w:ascii="Times New Roman" w:hAnsi="Times New Roman" w:cs="Times New Roman"/>
                <w:color w:val="000000"/>
                <w:sz w:val="20"/>
                <w:szCs w:val="20"/>
              </w:rPr>
              <w:t>13</w:t>
            </w:r>
            <w:r w:rsidR="00086463" w:rsidRPr="00663583">
              <w:rPr>
                <w:rFonts w:ascii="Times New Roman" w:hAnsi="Times New Roman" w:cs="Times New Roman"/>
                <w:color w:val="000000"/>
                <w:sz w:val="20"/>
                <w:szCs w:val="20"/>
              </w:rPr>
              <w:t>)</w:t>
            </w:r>
          </w:p>
        </w:tc>
        <w:tc>
          <w:tcPr>
            <w:tcW w:w="827" w:type="dxa"/>
            <w:tcBorders>
              <w:top w:val="single" w:sz="4" w:space="0" w:color="auto"/>
              <w:left w:val="single" w:sz="4" w:space="0" w:color="auto"/>
              <w:bottom w:val="single" w:sz="4" w:space="0" w:color="auto"/>
              <w:right w:val="single" w:sz="4" w:space="0" w:color="auto"/>
            </w:tcBorders>
            <w:noWrap/>
            <w:vAlign w:val="center"/>
            <w:hideMark/>
          </w:tcPr>
          <w:p w14:paraId="41C4063C" w14:textId="3F37C9E4" w:rsidR="00086463" w:rsidRPr="009C3629" w:rsidRDefault="00DE636C" w:rsidP="00CA059B">
            <w:pPr>
              <w:rPr>
                <w:rFonts w:ascii="Times New Roman" w:hAnsi="Times New Roman" w:cs="Times New Roman"/>
                <w:noProof/>
                <w:sz w:val="20"/>
                <w:szCs w:val="20"/>
              </w:rPr>
            </w:pPr>
            <w:r>
              <w:rPr>
                <w:rFonts w:ascii="Times New Roman" w:hAnsi="Times New Roman" w:cs="Times New Roman"/>
                <w:color w:val="000000"/>
                <w:sz w:val="20"/>
                <w:szCs w:val="20"/>
              </w:rPr>
              <w:t>-1</w:t>
            </w:r>
            <w:r w:rsidR="008719E1">
              <w:rPr>
                <w:rFonts w:ascii="Times New Roman" w:hAnsi="Times New Roman" w:cs="Times New Roman"/>
                <w:color w:val="000000"/>
                <w:sz w:val="20"/>
                <w:szCs w:val="20"/>
              </w:rPr>
              <w:t>5</w:t>
            </w:r>
            <w:r w:rsidR="00D4453B">
              <w:rPr>
                <w:rFonts w:ascii="Times New Roman" w:hAnsi="Times New Roman" w:cs="Times New Roman"/>
                <w:color w:val="000000"/>
                <w:sz w:val="20"/>
                <w:szCs w:val="20"/>
              </w:rPr>
              <w:t>±</w:t>
            </w:r>
            <w:r w:rsidR="00E360FB">
              <w:rPr>
                <w:rFonts w:ascii="Times New Roman" w:hAnsi="Times New Roman" w:cs="Times New Roman"/>
                <w:color w:val="000000"/>
                <w:sz w:val="20"/>
                <w:szCs w:val="20"/>
              </w:rPr>
              <w:t>35</w:t>
            </w:r>
            <w:r w:rsidR="00086463" w:rsidRPr="00663583">
              <w:rPr>
                <w:rFonts w:ascii="Times New Roman" w:hAnsi="Times New Roman" w:cs="Times New Roman"/>
                <w:color w:val="000000"/>
                <w:sz w:val="20"/>
                <w:szCs w:val="20"/>
              </w:rPr>
              <w:t xml:space="preserve"> (1</w:t>
            </w:r>
            <w:r w:rsidR="005E4851">
              <w:rPr>
                <w:rFonts w:ascii="Times New Roman" w:hAnsi="Times New Roman" w:cs="Times New Roman"/>
                <w:color w:val="000000"/>
                <w:sz w:val="20"/>
                <w:szCs w:val="20"/>
              </w:rPr>
              <w:t>1</w:t>
            </w:r>
            <w:r w:rsidR="00086463" w:rsidRPr="00663583">
              <w:rPr>
                <w:rFonts w:ascii="Times New Roman" w:hAnsi="Times New Roman" w:cs="Times New Roman"/>
                <w:color w:val="000000"/>
                <w:sz w:val="20"/>
                <w:szCs w:val="20"/>
              </w:rPr>
              <w:t>)</w:t>
            </w:r>
          </w:p>
        </w:tc>
        <w:tc>
          <w:tcPr>
            <w:tcW w:w="772" w:type="dxa"/>
            <w:tcBorders>
              <w:top w:val="single" w:sz="4" w:space="0" w:color="auto"/>
              <w:left w:val="single" w:sz="4" w:space="0" w:color="auto"/>
              <w:bottom w:val="single" w:sz="4" w:space="0" w:color="auto"/>
              <w:right w:val="single" w:sz="4" w:space="0" w:color="auto"/>
            </w:tcBorders>
            <w:vAlign w:val="center"/>
          </w:tcPr>
          <w:p w14:paraId="183005A3" w14:textId="72C81641" w:rsidR="00086463" w:rsidRPr="007B5934" w:rsidRDefault="00086463" w:rsidP="00CA059B">
            <w:pPr>
              <w:rPr>
                <w:rFonts w:ascii="Times New Roman" w:hAnsi="Times New Roman" w:cs="Times New Roman"/>
                <w:sz w:val="20"/>
              </w:rPr>
            </w:pPr>
            <w:r w:rsidRPr="007E316B">
              <w:rPr>
                <w:rFonts w:ascii="Times New Roman" w:hAnsi="Times New Roman" w:cs="Times New Roman"/>
                <w:sz w:val="20"/>
              </w:rPr>
              <w:t>-</w:t>
            </w:r>
            <w:r w:rsidR="006E6857">
              <w:rPr>
                <w:rFonts w:ascii="Times New Roman" w:hAnsi="Times New Roman" w:cs="Times New Roman"/>
                <w:sz w:val="20"/>
              </w:rPr>
              <w:t>36</w:t>
            </w:r>
            <w:r w:rsidRPr="007E316B">
              <w:rPr>
                <w:rFonts w:ascii="Times New Roman" w:hAnsi="Times New Roman" w:cs="Times New Roman"/>
                <w:sz w:val="20"/>
              </w:rPr>
              <w:t xml:space="preserve"> to </w:t>
            </w:r>
            <w:r w:rsidR="006E6857">
              <w:rPr>
                <w:rFonts w:ascii="Times New Roman" w:hAnsi="Times New Roman" w:cs="Times New Roman"/>
                <w:sz w:val="20"/>
              </w:rPr>
              <w:t>6</w:t>
            </w:r>
          </w:p>
        </w:tc>
        <w:tc>
          <w:tcPr>
            <w:tcW w:w="827" w:type="dxa"/>
            <w:tcBorders>
              <w:top w:val="single" w:sz="4" w:space="0" w:color="auto"/>
              <w:left w:val="single" w:sz="4" w:space="0" w:color="auto"/>
              <w:bottom w:val="single" w:sz="4" w:space="0" w:color="auto"/>
              <w:right w:val="single" w:sz="4" w:space="0" w:color="auto"/>
            </w:tcBorders>
            <w:noWrap/>
            <w:vAlign w:val="center"/>
            <w:hideMark/>
          </w:tcPr>
          <w:p w14:paraId="05550FE4" w14:textId="2D789DF7" w:rsidR="00086463" w:rsidRPr="004A5860" w:rsidRDefault="008558F7" w:rsidP="00CA059B">
            <w:pPr>
              <w:rPr>
                <w:rFonts w:ascii="Times New Roman" w:hAnsi="Times New Roman" w:cs="Times New Roman"/>
                <w:noProof/>
                <w:sz w:val="20"/>
                <w:szCs w:val="20"/>
              </w:rPr>
            </w:pPr>
            <w:r>
              <w:rPr>
                <w:rFonts w:ascii="Times New Roman" w:hAnsi="Times New Roman" w:cs="Times New Roman"/>
                <w:sz w:val="20"/>
              </w:rPr>
              <w:t>7</w:t>
            </w:r>
            <w:r w:rsidR="00086463" w:rsidRPr="004A5860">
              <w:rPr>
                <w:rFonts w:ascii="Times New Roman" w:hAnsi="Times New Roman" w:cs="Times New Roman"/>
                <w:sz w:val="20"/>
              </w:rPr>
              <w:t xml:space="preserve"> (</w:t>
            </w:r>
            <w:r w:rsidR="00E976EF">
              <w:rPr>
                <w:rFonts w:ascii="Times New Roman" w:hAnsi="Times New Roman" w:cs="Times New Roman"/>
                <w:sz w:val="20"/>
              </w:rPr>
              <w:t>0</w:t>
            </w:r>
            <w:r w:rsidR="00086463" w:rsidRPr="004A5860">
              <w:rPr>
                <w:rFonts w:ascii="Times New Roman" w:hAnsi="Times New Roman" w:cs="Times New Roman"/>
                <w:sz w:val="20"/>
              </w:rPr>
              <w:t>)</w:t>
            </w:r>
          </w:p>
        </w:tc>
        <w:tc>
          <w:tcPr>
            <w:tcW w:w="827" w:type="dxa"/>
            <w:tcBorders>
              <w:top w:val="single" w:sz="4" w:space="0" w:color="auto"/>
              <w:left w:val="single" w:sz="4" w:space="0" w:color="auto"/>
              <w:bottom w:val="single" w:sz="4" w:space="0" w:color="auto"/>
              <w:right w:val="single" w:sz="4" w:space="0" w:color="auto"/>
            </w:tcBorders>
            <w:noWrap/>
            <w:vAlign w:val="center"/>
            <w:hideMark/>
          </w:tcPr>
          <w:p w14:paraId="2B4F50DB" w14:textId="70903C9C" w:rsidR="00086463" w:rsidRPr="009C3629" w:rsidRDefault="003815A1" w:rsidP="00CA059B">
            <w:pPr>
              <w:rPr>
                <w:rFonts w:ascii="Times New Roman" w:hAnsi="Times New Roman" w:cs="Times New Roman"/>
                <w:noProof/>
                <w:sz w:val="20"/>
                <w:szCs w:val="20"/>
              </w:rPr>
            </w:pPr>
            <w:r>
              <w:rPr>
                <w:rFonts w:ascii="Times New Roman" w:hAnsi="Times New Roman" w:cs="Times New Roman"/>
                <w:color w:val="000000"/>
                <w:sz w:val="20"/>
                <w:szCs w:val="20"/>
              </w:rPr>
              <w:t>2</w:t>
            </w:r>
            <w:r w:rsidR="00086463" w:rsidRPr="00663583">
              <w:rPr>
                <w:rFonts w:ascii="Times New Roman" w:hAnsi="Times New Roman" w:cs="Times New Roman"/>
                <w:color w:val="000000"/>
                <w:sz w:val="20"/>
                <w:szCs w:val="20"/>
              </w:rPr>
              <w:t xml:space="preserve"> (</w:t>
            </w:r>
            <w:r w:rsidR="007040A0">
              <w:rPr>
                <w:rFonts w:ascii="Times New Roman" w:hAnsi="Times New Roman" w:cs="Times New Roman"/>
                <w:color w:val="000000"/>
                <w:sz w:val="20"/>
                <w:szCs w:val="20"/>
              </w:rPr>
              <w:t>0</w:t>
            </w:r>
            <w:r w:rsidR="00086463" w:rsidRPr="00663583">
              <w:rPr>
                <w:rFonts w:ascii="Times New Roman" w:hAnsi="Times New Roman" w:cs="Times New Roman"/>
                <w:color w:val="000000"/>
                <w:sz w:val="20"/>
                <w:szCs w:val="20"/>
              </w:rPr>
              <w:t>)</w:t>
            </w:r>
          </w:p>
        </w:tc>
        <w:tc>
          <w:tcPr>
            <w:tcW w:w="827" w:type="dxa"/>
            <w:tcBorders>
              <w:top w:val="single" w:sz="4" w:space="0" w:color="auto"/>
              <w:left w:val="single" w:sz="4" w:space="0" w:color="auto"/>
              <w:bottom w:val="single" w:sz="4" w:space="0" w:color="auto"/>
              <w:right w:val="single" w:sz="4" w:space="0" w:color="auto"/>
            </w:tcBorders>
          </w:tcPr>
          <w:p w14:paraId="1CDDAFC9" w14:textId="4F424BAF" w:rsidR="00086463" w:rsidRPr="000F08BD" w:rsidRDefault="00456AA1" w:rsidP="00CA059B">
            <w:pPr>
              <w:rPr>
                <w:rFonts w:ascii="Times New Roman" w:hAnsi="Times New Roman" w:cs="Times New Roman"/>
                <w:sz w:val="20"/>
              </w:rPr>
            </w:pPr>
            <w:r>
              <w:rPr>
                <w:rFonts w:ascii="Times New Roman" w:hAnsi="Times New Roman" w:cs="Times New Roman"/>
                <w:sz w:val="20"/>
              </w:rPr>
              <w:t>781</w:t>
            </w:r>
            <w:r w:rsidR="00086463" w:rsidRPr="00142317">
              <w:rPr>
                <w:rFonts w:ascii="Times New Roman" w:hAnsi="Times New Roman" w:cs="Times New Roman"/>
                <w:sz w:val="20"/>
              </w:rPr>
              <w:t xml:space="preserve"> </w:t>
            </w:r>
            <w:r w:rsidR="00086463">
              <w:rPr>
                <w:rFonts w:ascii="Times New Roman" w:hAnsi="Times New Roman" w:cs="Times New Roman"/>
                <w:sz w:val="20"/>
              </w:rPr>
              <w:t>(</w:t>
            </w:r>
            <w:r>
              <w:rPr>
                <w:rFonts w:ascii="Times New Roman" w:hAnsi="Times New Roman" w:cs="Times New Roman"/>
                <w:sz w:val="20"/>
              </w:rPr>
              <w:t>556</w:t>
            </w:r>
            <w:r w:rsidR="00DD7C93">
              <w:rPr>
                <w:rFonts w:ascii="Times New Roman" w:hAnsi="Times New Roman" w:cs="Times New Roman"/>
                <w:sz w:val="20"/>
              </w:rPr>
              <w:t>)</w:t>
            </w:r>
          </w:p>
        </w:tc>
        <w:tc>
          <w:tcPr>
            <w:tcW w:w="753" w:type="dxa"/>
            <w:tcBorders>
              <w:top w:val="single" w:sz="4" w:space="0" w:color="auto"/>
              <w:left w:val="single" w:sz="4" w:space="0" w:color="auto"/>
              <w:bottom w:val="single" w:sz="4" w:space="0" w:color="auto"/>
              <w:right w:val="single" w:sz="4" w:space="0" w:color="auto"/>
            </w:tcBorders>
            <w:vAlign w:val="center"/>
          </w:tcPr>
          <w:p w14:paraId="7FAD7DC5" w14:textId="06A10B8C" w:rsidR="00086463" w:rsidRPr="00745AC9" w:rsidRDefault="0069428A" w:rsidP="00CA059B">
            <w:pPr>
              <w:rPr>
                <w:rFonts w:ascii="Times New Roman" w:hAnsi="Times New Roman" w:cs="Times New Roman"/>
                <w:color w:val="000000"/>
                <w:sz w:val="20"/>
                <w:szCs w:val="20"/>
              </w:rPr>
            </w:pPr>
            <w:r>
              <w:rPr>
                <w:rFonts w:ascii="Times New Roman" w:hAnsi="Times New Roman" w:cs="Times New Roman"/>
                <w:sz w:val="20"/>
              </w:rPr>
              <w:t>60</w:t>
            </w:r>
            <w:r w:rsidR="00086463">
              <w:rPr>
                <w:rFonts w:ascii="Times New Roman" w:hAnsi="Times New Roman" w:cs="Times New Roman"/>
                <w:sz w:val="20"/>
              </w:rPr>
              <w:t xml:space="preserve"> to </w:t>
            </w:r>
            <w:r w:rsidR="00B54913">
              <w:rPr>
                <w:rFonts w:ascii="Times New Roman" w:hAnsi="Times New Roman" w:cs="Times New Roman"/>
                <w:sz w:val="20"/>
              </w:rPr>
              <w:t>2</w:t>
            </w:r>
            <w:r>
              <w:rPr>
                <w:rFonts w:ascii="Times New Roman" w:hAnsi="Times New Roman" w:cs="Times New Roman"/>
                <w:sz w:val="20"/>
              </w:rPr>
              <w:t>252</w:t>
            </w:r>
          </w:p>
        </w:tc>
        <w:tc>
          <w:tcPr>
            <w:tcW w:w="1080" w:type="dxa"/>
            <w:tcBorders>
              <w:top w:val="single" w:sz="4" w:space="0" w:color="auto"/>
              <w:left w:val="single" w:sz="4" w:space="0" w:color="auto"/>
              <w:bottom w:val="single" w:sz="4" w:space="0" w:color="auto"/>
              <w:right w:val="single" w:sz="4" w:space="0" w:color="auto"/>
            </w:tcBorders>
            <w:vAlign w:val="center"/>
            <w:hideMark/>
          </w:tcPr>
          <w:p w14:paraId="3DBEE0E8" w14:textId="7C739F55" w:rsidR="00086463" w:rsidRPr="008A466C" w:rsidRDefault="00086463" w:rsidP="00CA059B">
            <w:pPr>
              <w:rPr>
                <w:rFonts w:ascii="Times New Roman" w:hAnsi="Times New Roman" w:cs="Times New Roman"/>
                <w:color w:val="000000"/>
                <w:sz w:val="20"/>
                <w:szCs w:val="20"/>
              </w:rPr>
            </w:pPr>
            <w:r w:rsidRPr="008A466C">
              <w:rPr>
                <w:rFonts w:ascii="Times New Roman" w:hAnsi="Times New Roman" w:cs="Times New Roman"/>
                <w:color w:val="000000"/>
                <w:sz w:val="20"/>
                <w:szCs w:val="20"/>
              </w:rPr>
              <w:t>-</w:t>
            </w:r>
            <w:r w:rsidR="0037392E">
              <w:rPr>
                <w:rFonts w:ascii="Times New Roman" w:hAnsi="Times New Roman" w:cs="Times New Roman"/>
                <w:color w:val="000000"/>
                <w:sz w:val="20"/>
                <w:szCs w:val="20"/>
              </w:rPr>
              <w:t>4</w:t>
            </w:r>
            <w:r w:rsidRPr="008A466C">
              <w:rPr>
                <w:rFonts w:ascii="Times New Roman" w:hAnsi="Times New Roman" w:cs="Times New Roman"/>
                <w:color w:val="000000"/>
                <w:sz w:val="20"/>
                <w:szCs w:val="20"/>
              </w:rPr>
              <w:t>.</w:t>
            </w:r>
            <w:r w:rsidR="0037392E">
              <w:rPr>
                <w:rFonts w:ascii="Times New Roman" w:hAnsi="Times New Roman" w:cs="Times New Roman"/>
                <w:color w:val="000000"/>
                <w:sz w:val="20"/>
                <w:szCs w:val="20"/>
              </w:rPr>
              <w:t>9</w:t>
            </w:r>
            <w:r w:rsidRPr="008A466C">
              <w:rPr>
                <w:rFonts w:ascii="Times New Roman" w:hAnsi="Times New Roman" w:cs="Times New Roman"/>
                <w:color w:val="000000"/>
                <w:sz w:val="20"/>
                <w:szCs w:val="20"/>
              </w:rPr>
              <w:t xml:space="preserve"> (0.</w:t>
            </w:r>
            <w:r w:rsidR="001B27C6">
              <w:rPr>
                <w:rFonts w:ascii="Times New Roman" w:hAnsi="Times New Roman" w:cs="Times New Roman"/>
                <w:color w:val="000000"/>
                <w:sz w:val="20"/>
                <w:szCs w:val="20"/>
              </w:rPr>
              <w:t>3</w:t>
            </w:r>
            <w:r w:rsidRPr="008A466C">
              <w:rPr>
                <w:rFonts w:ascii="Times New Roman" w:hAnsi="Times New Roman" w:cs="Times New Roman"/>
                <w:color w:val="000000"/>
                <w:sz w:val="20"/>
                <w:szCs w:val="20"/>
              </w:rPr>
              <w:t>)</w:t>
            </w:r>
          </w:p>
        </w:tc>
        <w:tc>
          <w:tcPr>
            <w:tcW w:w="900" w:type="dxa"/>
            <w:tcBorders>
              <w:top w:val="single" w:sz="4" w:space="0" w:color="auto"/>
              <w:left w:val="single" w:sz="4" w:space="0" w:color="auto"/>
              <w:bottom w:val="single" w:sz="4" w:space="0" w:color="auto"/>
              <w:right w:val="single" w:sz="4" w:space="0" w:color="auto"/>
            </w:tcBorders>
            <w:vAlign w:val="center"/>
          </w:tcPr>
          <w:p w14:paraId="5EC70550" w14:textId="45C87E6C" w:rsidR="00086463" w:rsidRPr="002213F5" w:rsidRDefault="00A1165D" w:rsidP="00CA059B">
            <w:pPr>
              <w:rPr>
                <w:rFonts w:ascii="Times New Roman" w:hAnsi="Times New Roman" w:cs="Times New Roman"/>
                <w:color w:val="000000"/>
                <w:sz w:val="20"/>
                <w:szCs w:val="20"/>
              </w:rPr>
            </w:pPr>
            <w:r>
              <w:rPr>
                <w:rFonts w:ascii="Times New Roman" w:hAnsi="Times New Roman" w:cs="Times New Roman"/>
                <w:color w:val="000000"/>
                <w:sz w:val="20"/>
                <w:szCs w:val="20"/>
              </w:rPr>
              <w:t>-</w:t>
            </w:r>
            <w:r w:rsidR="005D7D47">
              <w:rPr>
                <w:rFonts w:ascii="Times New Roman" w:hAnsi="Times New Roman" w:cs="Times New Roman"/>
                <w:color w:val="000000"/>
                <w:sz w:val="20"/>
                <w:szCs w:val="20"/>
              </w:rPr>
              <w:t>1.00</w:t>
            </w:r>
          </w:p>
        </w:tc>
        <w:tc>
          <w:tcPr>
            <w:tcW w:w="1098" w:type="dxa"/>
            <w:tcBorders>
              <w:top w:val="single" w:sz="4" w:space="0" w:color="auto"/>
              <w:left w:val="single" w:sz="4" w:space="0" w:color="auto"/>
              <w:bottom w:val="single" w:sz="4" w:space="0" w:color="auto"/>
              <w:right w:val="single" w:sz="4" w:space="0" w:color="auto"/>
            </w:tcBorders>
            <w:vAlign w:val="center"/>
          </w:tcPr>
          <w:p w14:paraId="1423B085" w14:textId="42D2297A" w:rsidR="00086463" w:rsidRDefault="00086463" w:rsidP="00CA059B">
            <w:pPr>
              <w:rPr>
                <w:rFonts w:ascii="Times New Roman" w:hAnsi="Times New Roman" w:cs="Times New Roman"/>
                <w:color w:val="000000"/>
                <w:sz w:val="20"/>
                <w:szCs w:val="20"/>
              </w:rPr>
            </w:pPr>
            <w:r>
              <w:rPr>
                <w:rFonts w:ascii="Times New Roman" w:hAnsi="Times New Roman" w:cs="Times New Roman"/>
                <w:color w:val="000000"/>
                <w:sz w:val="20"/>
                <w:szCs w:val="20"/>
              </w:rPr>
              <w:t>-</w:t>
            </w:r>
            <w:r w:rsidR="00A1165D">
              <w:rPr>
                <w:rFonts w:ascii="Times New Roman" w:hAnsi="Times New Roman" w:cs="Times New Roman"/>
                <w:color w:val="000000"/>
                <w:sz w:val="20"/>
                <w:szCs w:val="20"/>
              </w:rPr>
              <w:t>4</w:t>
            </w:r>
          </w:p>
        </w:tc>
      </w:tr>
      <w:tr w:rsidR="00086463" w14:paraId="625D3743" w14:textId="77777777" w:rsidTr="00CA059B">
        <w:trPr>
          <w:trHeight w:val="288"/>
        </w:trPr>
        <w:tc>
          <w:tcPr>
            <w:tcW w:w="795" w:type="dxa"/>
            <w:tcBorders>
              <w:top w:val="single" w:sz="4" w:space="0" w:color="auto"/>
              <w:left w:val="single" w:sz="4" w:space="0" w:color="auto"/>
              <w:bottom w:val="single" w:sz="4" w:space="0" w:color="auto"/>
              <w:right w:val="single" w:sz="4" w:space="0" w:color="auto"/>
            </w:tcBorders>
            <w:noWrap/>
            <w:vAlign w:val="center"/>
            <w:hideMark/>
          </w:tcPr>
          <w:p w14:paraId="4AC37DAC" w14:textId="513F3527" w:rsidR="00086463" w:rsidRPr="009C3629" w:rsidRDefault="00B55E24" w:rsidP="00CA059B">
            <w:pPr>
              <w:rPr>
                <w:rFonts w:ascii="Times New Roman" w:hAnsi="Times New Roman" w:cs="Times New Roman"/>
                <w:noProof/>
                <w:sz w:val="20"/>
                <w:szCs w:val="20"/>
              </w:rPr>
            </w:pPr>
            <w:r>
              <w:rPr>
                <w:rFonts w:ascii="Times New Roman" w:hAnsi="Times New Roman" w:cs="Times New Roman"/>
                <w:noProof/>
                <w:sz w:val="20"/>
                <w:szCs w:val="20"/>
              </w:rPr>
              <w:t>P1706</w:t>
            </w:r>
            <w:r w:rsidR="00086463" w:rsidRPr="008A466C">
              <w:rPr>
                <w:rFonts w:ascii="Times New Roman" w:hAnsi="Times New Roman" w:cs="Times New Roman"/>
                <w:color w:val="000000"/>
                <w:sz w:val="20"/>
                <w:szCs w:val="20"/>
              </w:rPr>
              <w:t>-</w:t>
            </w:r>
            <w:r w:rsidR="00086463" w:rsidRPr="008A466C">
              <w:rPr>
                <w:rFonts w:ascii="Times New Roman" w:hAnsi="Times New Roman" w:cs="Times New Roman"/>
                <w:color w:val="000000"/>
                <w:sz w:val="20"/>
                <w:szCs w:val="20"/>
              </w:rPr>
              <w:lastRenderedPageBreak/>
              <w:t>1</w:t>
            </w:r>
          </w:p>
        </w:tc>
        <w:tc>
          <w:tcPr>
            <w:tcW w:w="870" w:type="dxa"/>
            <w:tcBorders>
              <w:top w:val="single" w:sz="4" w:space="0" w:color="auto"/>
              <w:left w:val="single" w:sz="4" w:space="0" w:color="auto"/>
              <w:bottom w:val="single" w:sz="4" w:space="0" w:color="auto"/>
              <w:right w:val="single" w:sz="4" w:space="0" w:color="auto"/>
            </w:tcBorders>
            <w:noWrap/>
            <w:vAlign w:val="center"/>
            <w:hideMark/>
          </w:tcPr>
          <w:p w14:paraId="48B9026E" w14:textId="5D0DF727" w:rsidR="00086463" w:rsidRPr="009C3629" w:rsidRDefault="00413EF1" w:rsidP="00CA059B">
            <w:pPr>
              <w:rPr>
                <w:rFonts w:ascii="Times New Roman" w:hAnsi="Times New Roman" w:cs="Times New Roman"/>
                <w:noProof/>
                <w:sz w:val="20"/>
                <w:szCs w:val="20"/>
              </w:rPr>
            </w:pPr>
            <w:r>
              <w:rPr>
                <w:rFonts w:ascii="Times New Roman" w:hAnsi="Times New Roman" w:cs="Times New Roman"/>
                <w:color w:val="000000"/>
                <w:sz w:val="20"/>
                <w:szCs w:val="20"/>
              </w:rPr>
              <w:lastRenderedPageBreak/>
              <w:t>6</w:t>
            </w:r>
            <w:r w:rsidR="00756E3B">
              <w:rPr>
                <w:rFonts w:ascii="Times New Roman" w:hAnsi="Times New Roman" w:cs="Times New Roman"/>
                <w:color w:val="000000"/>
                <w:sz w:val="20"/>
                <w:szCs w:val="20"/>
              </w:rPr>
              <w:t>8</w:t>
            </w:r>
            <w:r w:rsidR="00D4453B">
              <w:rPr>
                <w:rFonts w:ascii="Times New Roman" w:hAnsi="Times New Roman" w:cs="Times New Roman"/>
                <w:color w:val="000000"/>
                <w:sz w:val="20"/>
                <w:szCs w:val="20"/>
              </w:rPr>
              <w:t>±</w:t>
            </w:r>
            <w:r w:rsidR="00E360FB">
              <w:rPr>
                <w:rFonts w:ascii="Times New Roman" w:hAnsi="Times New Roman" w:cs="Times New Roman"/>
                <w:color w:val="000000"/>
                <w:sz w:val="20"/>
                <w:szCs w:val="20"/>
              </w:rPr>
              <w:t>16</w:t>
            </w:r>
            <w:r w:rsidR="00086463" w:rsidRPr="008A466C">
              <w:rPr>
                <w:rFonts w:ascii="Times New Roman" w:hAnsi="Times New Roman" w:cs="Times New Roman"/>
                <w:color w:val="000000"/>
                <w:sz w:val="20"/>
                <w:szCs w:val="20"/>
              </w:rPr>
              <w:t xml:space="preserve"> </w:t>
            </w:r>
            <w:r w:rsidR="00086463" w:rsidRPr="008A466C">
              <w:rPr>
                <w:rFonts w:ascii="Times New Roman" w:hAnsi="Times New Roman" w:cs="Times New Roman"/>
                <w:color w:val="000000"/>
                <w:sz w:val="20"/>
                <w:szCs w:val="20"/>
              </w:rPr>
              <w:lastRenderedPageBreak/>
              <w:t>(</w:t>
            </w:r>
            <w:r w:rsidR="000B127A">
              <w:rPr>
                <w:rFonts w:ascii="Times New Roman" w:hAnsi="Times New Roman" w:cs="Times New Roman"/>
                <w:color w:val="000000"/>
                <w:sz w:val="20"/>
                <w:szCs w:val="20"/>
              </w:rPr>
              <w:t>26</w:t>
            </w:r>
            <w:r w:rsidR="00086463" w:rsidRPr="008A466C">
              <w:rPr>
                <w:rFonts w:ascii="Times New Roman" w:hAnsi="Times New Roman" w:cs="Times New Roman"/>
                <w:color w:val="000000"/>
                <w:sz w:val="20"/>
                <w:szCs w:val="20"/>
              </w:rPr>
              <w:t>)</w:t>
            </w:r>
          </w:p>
        </w:tc>
        <w:tc>
          <w:tcPr>
            <w:tcW w:w="827" w:type="dxa"/>
            <w:tcBorders>
              <w:top w:val="single" w:sz="4" w:space="0" w:color="auto"/>
              <w:left w:val="single" w:sz="4" w:space="0" w:color="auto"/>
              <w:bottom w:val="single" w:sz="4" w:space="0" w:color="auto"/>
              <w:right w:val="single" w:sz="4" w:space="0" w:color="auto"/>
            </w:tcBorders>
            <w:noWrap/>
            <w:vAlign w:val="center"/>
            <w:hideMark/>
          </w:tcPr>
          <w:p w14:paraId="7C9F12B8" w14:textId="402FA958" w:rsidR="00086463" w:rsidRPr="009C3629" w:rsidRDefault="00086463" w:rsidP="00CA059B">
            <w:pPr>
              <w:rPr>
                <w:rFonts w:ascii="Times New Roman" w:hAnsi="Times New Roman" w:cs="Times New Roman"/>
                <w:noProof/>
                <w:sz w:val="20"/>
                <w:szCs w:val="20"/>
              </w:rPr>
            </w:pPr>
            <w:r w:rsidRPr="008A466C">
              <w:rPr>
                <w:rFonts w:ascii="Times New Roman" w:hAnsi="Times New Roman" w:cs="Times New Roman"/>
                <w:color w:val="000000"/>
                <w:sz w:val="20"/>
                <w:szCs w:val="20"/>
              </w:rPr>
              <w:lastRenderedPageBreak/>
              <w:t>-</w:t>
            </w:r>
            <w:r w:rsidR="00DE636C">
              <w:rPr>
                <w:rFonts w:ascii="Times New Roman" w:hAnsi="Times New Roman" w:cs="Times New Roman"/>
                <w:color w:val="000000"/>
                <w:sz w:val="20"/>
                <w:szCs w:val="20"/>
              </w:rPr>
              <w:t>6</w:t>
            </w:r>
            <w:r w:rsidR="008719E1">
              <w:rPr>
                <w:rFonts w:ascii="Times New Roman" w:hAnsi="Times New Roman" w:cs="Times New Roman"/>
                <w:color w:val="000000"/>
                <w:sz w:val="20"/>
                <w:szCs w:val="20"/>
              </w:rPr>
              <w:t>0</w:t>
            </w:r>
            <w:r w:rsidR="00D4453B">
              <w:rPr>
                <w:rFonts w:ascii="Times New Roman" w:hAnsi="Times New Roman" w:cs="Times New Roman"/>
                <w:color w:val="000000"/>
                <w:sz w:val="20"/>
                <w:szCs w:val="20"/>
              </w:rPr>
              <w:t>±</w:t>
            </w:r>
            <w:r w:rsidR="00E360FB">
              <w:rPr>
                <w:rFonts w:ascii="Times New Roman" w:hAnsi="Times New Roman" w:cs="Times New Roman"/>
                <w:color w:val="000000"/>
                <w:sz w:val="20"/>
                <w:szCs w:val="20"/>
              </w:rPr>
              <w:t>85</w:t>
            </w:r>
            <w:r w:rsidRPr="008A466C">
              <w:rPr>
                <w:rFonts w:ascii="Times New Roman" w:hAnsi="Times New Roman" w:cs="Times New Roman"/>
                <w:color w:val="000000"/>
                <w:sz w:val="20"/>
                <w:szCs w:val="20"/>
              </w:rPr>
              <w:t xml:space="preserve"> </w:t>
            </w:r>
            <w:r w:rsidRPr="008A466C">
              <w:rPr>
                <w:rFonts w:ascii="Times New Roman" w:hAnsi="Times New Roman" w:cs="Times New Roman"/>
                <w:color w:val="000000"/>
                <w:sz w:val="20"/>
                <w:szCs w:val="20"/>
              </w:rPr>
              <w:lastRenderedPageBreak/>
              <w:t>(</w:t>
            </w:r>
            <w:r w:rsidR="005E4851">
              <w:rPr>
                <w:rFonts w:ascii="Times New Roman" w:hAnsi="Times New Roman" w:cs="Times New Roman"/>
                <w:color w:val="000000"/>
                <w:sz w:val="20"/>
                <w:szCs w:val="20"/>
              </w:rPr>
              <w:t>65</w:t>
            </w:r>
            <w:r w:rsidRPr="008A466C">
              <w:rPr>
                <w:rFonts w:ascii="Times New Roman" w:hAnsi="Times New Roman" w:cs="Times New Roman"/>
                <w:color w:val="000000"/>
                <w:sz w:val="20"/>
                <w:szCs w:val="20"/>
              </w:rPr>
              <w:t>)</w:t>
            </w:r>
          </w:p>
        </w:tc>
        <w:tc>
          <w:tcPr>
            <w:tcW w:w="772" w:type="dxa"/>
            <w:tcBorders>
              <w:top w:val="single" w:sz="4" w:space="0" w:color="auto"/>
              <w:left w:val="single" w:sz="4" w:space="0" w:color="auto"/>
              <w:bottom w:val="single" w:sz="4" w:space="0" w:color="auto"/>
              <w:right w:val="single" w:sz="4" w:space="0" w:color="auto"/>
            </w:tcBorders>
            <w:vAlign w:val="center"/>
          </w:tcPr>
          <w:p w14:paraId="7D9E1819" w14:textId="1778461A" w:rsidR="00086463" w:rsidRPr="007B5934" w:rsidRDefault="00086463" w:rsidP="00CA059B">
            <w:pPr>
              <w:rPr>
                <w:rFonts w:ascii="Times New Roman" w:hAnsi="Times New Roman" w:cs="Times New Roman"/>
                <w:sz w:val="20"/>
              </w:rPr>
            </w:pPr>
            <w:r w:rsidRPr="007E316B">
              <w:rPr>
                <w:rFonts w:ascii="Times New Roman" w:hAnsi="Times New Roman" w:cs="Times New Roman"/>
                <w:sz w:val="20"/>
              </w:rPr>
              <w:lastRenderedPageBreak/>
              <w:t>-2</w:t>
            </w:r>
            <w:r w:rsidR="006E6857">
              <w:rPr>
                <w:rFonts w:ascii="Times New Roman" w:hAnsi="Times New Roman" w:cs="Times New Roman"/>
                <w:sz w:val="20"/>
              </w:rPr>
              <w:t>29</w:t>
            </w:r>
            <w:r w:rsidRPr="007E316B">
              <w:rPr>
                <w:rFonts w:ascii="Times New Roman" w:hAnsi="Times New Roman" w:cs="Times New Roman"/>
                <w:sz w:val="20"/>
              </w:rPr>
              <w:t xml:space="preserve"> </w:t>
            </w:r>
            <w:r w:rsidRPr="007E316B">
              <w:rPr>
                <w:rFonts w:ascii="Times New Roman" w:hAnsi="Times New Roman" w:cs="Times New Roman"/>
                <w:sz w:val="20"/>
              </w:rPr>
              <w:lastRenderedPageBreak/>
              <w:t xml:space="preserve">to </w:t>
            </w:r>
            <w:r w:rsidR="006E6857">
              <w:rPr>
                <w:rFonts w:ascii="Times New Roman" w:hAnsi="Times New Roman" w:cs="Times New Roman"/>
                <w:sz w:val="20"/>
              </w:rPr>
              <w:t>104</w:t>
            </w:r>
          </w:p>
        </w:tc>
        <w:tc>
          <w:tcPr>
            <w:tcW w:w="827" w:type="dxa"/>
            <w:tcBorders>
              <w:top w:val="single" w:sz="4" w:space="0" w:color="auto"/>
              <w:left w:val="single" w:sz="4" w:space="0" w:color="auto"/>
              <w:bottom w:val="single" w:sz="4" w:space="0" w:color="auto"/>
              <w:right w:val="single" w:sz="4" w:space="0" w:color="auto"/>
            </w:tcBorders>
            <w:noWrap/>
            <w:vAlign w:val="center"/>
            <w:hideMark/>
          </w:tcPr>
          <w:p w14:paraId="350F6FA5" w14:textId="734790B9" w:rsidR="00086463" w:rsidRPr="004A5860" w:rsidRDefault="00970C65" w:rsidP="00CA059B">
            <w:pPr>
              <w:rPr>
                <w:rFonts w:ascii="Times New Roman" w:hAnsi="Times New Roman" w:cs="Times New Roman"/>
                <w:noProof/>
                <w:sz w:val="20"/>
                <w:szCs w:val="20"/>
              </w:rPr>
            </w:pPr>
            <w:r>
              <w:rPr>
                <w:rFonts w:ascii="Times New Roman" w:hAnsi="Times New Roman" w:cs="Times New Roman"/>
                <w:sz w:val="20"/>
              </w:rPr>
              <w:lastRenderedPageBreak/>
              <w:t>6</w:t>
            </w:r>
            <w:r w:rsidR="00086463" w:rsidRPr="004A5860">
              <w:rPr>
                <w:rFonts w:ascii="Times New Roman" w:hAnsi="Times New Roman" w:cs="Times New Roman"/>
                <w:sz w:val="20"/>
              </w:rPr>
              <w:t xml:space="preserve"> (</w:t>
            </w:r>
            <w:r w:rsidR="00E976EF">
              <w:rPr>
                <w:rFonts w:ascii="Times New Roman" w:hAnsi="Times New Roman" w:cs="Times New Roman"/>
                <w:sz w:val="20"/>
              </w:rPr>
              <w:t>1</w:t>
            </w:r>
            <w:r w:rsidR="00086463" w:rsidRPr="004A5860">
              <w:rPr>
                <w:rFonts w:ascii="Times New Roman" w:hAnsi="Times New Roman" w:cs="Times New Roman"/>
                <w:sz w:val="20"/>
              </w:rPr>
              <w:t>)</w:t>
            </w:r>
          </w:p>
        </w:tc>
        <w:tc>
          <w:tcPr>
            <w:tcW w:w="827" w:type="dxa"/>
            <w:tcBorders>
              <w:top w:val="single" w:sz="4" w:space="0" w:color="auto"/>
              <w:left w:val="single" w:sz="4" w:space="0" w:color="auto"/>
              <w:bottom w:val="single" w:sz="4" w:space="0" w:color="auto"/>
              <w:right w:val="single" w:sz="4" w:space="0" w:color="auto"/>
            </w:tcBorders>
            <w:noWrap/>
            <w:vAlign w:val="center"/>
            <w:hideMark/>
          </w:tcPr>
          <w:p w14:paraId="2C3ACA76" w14:textId="07BE05C3" w:rsidR="00086463" w:rsidRPr="009C3629" w:rsidRDefault="00836945" w:rsidP="00CA059B">
            <w:pPr>
              <w:rPr>
                <w:rFonts w:ascii="Times New Roman" w:hAnsi="Times New Roman" w:cs="Times New Roman"/>
                <w:noProof/>
                <w:sz w:val="20"/>
                <w:szCs w:val="20"/>
              </w:rPr>
            </w:pPr>
            <w:r>
              <w:rPr>
                <w:rFonts w:ascii="Times New Roman" w:hAnsi="Times New Roman" w:cs="Times New Roman"/>
                <w:color w:val="000000"/>
                <w:sz w:val="20"/>
                <w:szCs w:val="20"/>
              </w:rPr>
              <w:t>9</w:t>
            </w:r>
            <w:r w:rsidR="00BA2D05">
              <w:rPr>
                <w:rFonts w:ascii="Times New Roman" w:hAnsi="Times New Roman" w:cs="Times New Roman"/>
                <w:color w:val="000000"/>
                <w:sz w:val="20"/>
                <w:szCs w:val="20"/>
              </w:rPr>
              <w:t>6</w:t>
            </w:r>
            <w:r w:rsidR="00086463" w:rsidRPr="008A466C">
              <w:rPr>
                <w:rFonts w:ascii="Times New Roman" w:hAnsi="Times New Roman" w:cs="Times New Roman"/>
                <w:color w:val="000000"/>
                <w:sz w:val="20"/>
                <w:szCs w:val="20"/>
              </w:rPr>
              <w:t xml:space="preserve"> (</w:t>
            </w:r>
            <w:r w:rsidR="00170296">
              <w:rPr>
                <w:rFonts w:ascii="Times New Roman" w:hAnsi="Times New Roman" w:cs="Times New Roman"/>
                <w:color w:val="000000"/>
                <w:sz w:val="20"/>
                <w:szCs w:val="20"/>
              </w:rPr>
              <w:t>7</w:t>
            </w:r>
            <w:r w:rsidR="00086463" w:rsidRPr="008A466C">
              <w:rPr>
                <w:rFonts w:ascii="Times New Roman" w:hAnsi="Times New Roman" w:cs="Times New Roman"/>
                <w:color w:val="000000"/>
                <w:sz w:val="20"/>
                <w:szCs w:val="20"/>
              </w:rPr>
              <w:t>)</w:t>
            </w:r>
          </w:p>
        </w:tc>
        <w:tc>
          <w:tcPr>
            <w:tcW w:w="827" w:type="dxa"/>
            <w:tcBorders>
              <w:top w:val="single" w:sz="4" w:space="0" w:color="auto"/>
              <w:left w:val="single" w:sz="4" w:space="0" w:color="auto"/>
              <w:bottom w:val="single" w:sz="4" w:space="0" w:color="auto"/>
              <w:right w:val="single" w:sz="4" w:space="0" w:color="auto"/>
            </w:tcBorders>
          </w:tcPr>
          <w:p w14:paraId="6675C936" w14:textId="0925E0D7" w:rsidR="00086463" w:rsidRPr="000F08BD" w:rsidRDefault="00456AA1" w:rsidP="00CA059B">
            <w:pPr>
              <w:rPr>
                <w:rFonts w:ascii="Times New Roman" w:hAnsi="Times New Roman" w:cs="Times New Roman"/>
                <w:sz w:val="20"/>
              </w:rPr>
            </w:pPr>
            <w:r>
              <w:rPr>
                <w:rFonts w:ascii="Times New Roman" w:hAnsi="Times New Roman" w:cs="Times New Roman"/>
                <w:sz w:val="20"/>
              </w:rPr>
              <w:t xml:space="preserve">1085 </w:t>
            </w:r>
            <w:r w:rsidR="00086463" w:rsidRPr="00142317">
              <w:rPr>
                <w:rFonts w:ascii="Times New Roman" w:hAnsi="Times New Roman" w:cs="Times New Roman"/>
                <w:sz w:val="20"/>
              </w:rPr>
              <w:lastRenderedPageBreak/>
              <w:t>(</w:t>
            </w:r>
            <w:r w:rsidR="002F53E8">
              <w:rPr>
                <w:rFonts w:ascii="Times New Roman" w:hAnsi="Times New Roman" w:cs="Times New Roman"/>
                <w:sz w:val="20"/>
              </w:rPr>
              <w:t>567</w:t>
            </w:r>
            <w:r w:rsidR="00086463" w:rsidRPr="00142317">
              <w:rPr>
                <w:rFonts w:ascii="Times New Roman" w:hAnsi="Times New Roman" w:cs="Times New Roman"/>
                <w:sz w:val="20"/>
              </w:rPr>
              <w:t>)</w:t>
            </w:r>
          </w:p>
        </w:tc>
        <w:tc>
          <w:tcPr>
            <w:tcW w:w="753" w:type="dxa"/>
            <w:tcBorders>
              <w:top w:val="single" w:sz="4" w:space="0" w:color="auto"/>
              <w:left w:val="single" w:sz="4" w:space="0" w:color="auto"/>
              <w:bottom w:val="single" w:sz="4" w:space="0" w:color="auto"/>
              <w:right w:val="single" w:sz="4" w:space="0" w:color="auto"/>
            </w:tcBorders>
            <w:vAlign w:val="center"/>
          </w:tcPr>
          <w:p w14:paraId="4FB50D3C" w14:textId="13C98DB1" w:rsidR="00086463" w:rsidRPr="00745AC9" w:rsidRDefault="0069428A" w:rsidP="00CA059B">
            <w:pPr>
              <w:rPr>
                <w:rFonts w:ascii="Times New Roman" w:hAnsi="Times New Roman" w:cs="Times New Roman"/>
                <w:color w:val="000000"/>
                <w:sz w:val="20"/>
                <w:szCs w:val="20"/>
              </w:rPr>
            </w:pPr>
            <w:r>
              <w:rPr>
                <w:rFonts w:ascii="Times New Roman" w:hAnsi="Times New Roman" w:cs="Times New Roman"/>
                <w:sz w:val="20"/>
              </w:rPr>
              <w:lastRenderedPageBreak/>
              <w:t>205</w:t>
            </w:r>
            <w:r w:rsidR="00086463">
              <w:rPr>
                <w:rFonts w:ascii="Times New Roman" w:hAnsi="Times New Roman" w:cs="Times New Roman"/>
                <w:sz w:val="20"/>
              </w:rPr>
              <w:t xml:space="preserve"> to </w:t>
            </w:r>
            <w:r w:rsidR="006C3C16">
              <w:rPr>
                <w:rFonts w:ascii="Times New Roman" w:hAnsi="Times New Roman" w:cs="Times New Roman"/>
                <w:sz w:val="20"/>
              </w:rPr>
              <w:lastRenderedPageBreak/>
              <w:t>2580</w:t>
            </w:r>
          </w:p>
        </w:tc>
        <w:tc>
          <w:tcPr>
            <w:tcW w:w="1080" w:type="dxa"/>
            <w:tcBorders>
              <w:top w:val="single" w:sz="4" w:space="0" w:color="auto"/>
              <w:left w:val="single" w:sz="4" w:space="0" w:color="auto"/>
              <w:bottom w:val="single" w:sz="4" w:space="0" w:color="auto"/>
              <w:right w:val="single" w:sz="4" w:space="0" w:color="auto"/>
            </w:tcBorders>
            <w:vAlign w:val="center"/>
            <w:hideMark/>
          </w:tcPr>
          <w:p w14:paraId="6FC990DC" w14:textId="33F436D0" w:rsidR="00086463" w:rsidRPr="008A466C" w:rsidRDefault="00086463" w:rsidP="00CA059B">
            <w:pPr>
              <w:rPr>
                <w:rFonts w:ascii="Times New Roman" w:hAnsi="Times New Roman" w:cs="Times New Roman"/>
                <w:color w:val="000000"/>
                <w:sz w:val="20"/>
                <w:szCs w:val="20"/>
              </w:rPr>
            </w:pPr>
            <w:r w:rsidRPr="008A466C">
              <w:rPr>
                <w:rFonts w:ascii="Times New Roman" w:hAnsi="Times New Roman" w:cs="Times New Roman"/>
                <w:color w:val="000000"/>
                <w:sz w:val="20"/>
                <w:szCs w:val="20"/>
              </w:rPr>
              <w:lastRenderedPageBreak/>
              <w:t>-</w:t>
            </w:r>
            <w:r w:rsidR="00135D8B">
              <w:rPr>
                <w:rFonts w:ascii="Times New Roman" w:hAnsi="Times New Roman" w:cs="Times New Roman"/>
                <w:color w:val="000000"/>
                <w:sz w:val="20"/>
                <w:szCs w:val="20"/>
              </w:rPr>
              <w:t>4</w:t>
            </w:r>
            <w:r w:rsidRPr="008A466C">
              <w:rPr>
                <w:rFonts w:ascii="Times New Roman" w:hAnsi="Times New Roman" w:cs="Times New Roman"/>
                <w:color w:val="000000"/>
                <w:sz w:val="20"/>
                <w:szCs w:val="20"/>
              </w:rPr>
              <w:t>.</w:t>
            </w:r>
            <w:r w:rsidR="00135D8B">
              <w:rPr>
                <w:rFonts w:ascii="Times New Roman" w:hAnsi="Times New Roman" w:cs="Times New Roman"/>
                <w:color w:val="000000"/>
                <w:sz w:val="20"/>
                <w:szCs w:val="20"/>
              </w:rPr>
              <w:t>2</w:t>
            </w:r>
            <w:r w:rsidRPr="008A466C">
              <w:rPr>
                <w:rFonts w:ascii="Times New Roman" w:hAnsi="Times New Roman" w:cs="Times New Roman"/>
                <w:color w:val="000000"/>
                <w:sz w:val="20"/>
                <w:szCs w:val="20"/>
              </w:rPr>
              <w:t xml:space="preserve"> (</w:t>
            </w:r>
            <w:r w:rsidR="00877B22">
              <w:rPr>
                <w:rFonts w:ascii="Times New Roman" w:hAnsi="Times New Roman" w:cs="Times New Roman"/>
                <w:color w:val="000000"/>
                <w:sz w:val="20"/>
                <w:szCs w:val="20"/>
              </w:rPr>
              <w:t>0</w:t>
            </w:r>
            <w:r w:rsidRPr="008A466C">
              <w:rPr>
                <w:rFonts w:ascii="Times New Roman" w:hAnsi="Times New Roman" w:cs="Times New Roman"/>
                <w:color w:val="000000"/>
                <w:sz w:val="20"/>
                <w:szCs w:val="20"/>
              </w:rPr>
              <w:t>.</w:t>
            </w:r>
            <w:r w:rsidR="00877B22">
              <w:rPr>
                <w:rFonts w:ascii="Times New Roman" w:hAnsi="Times New Roman" w:cs="Times New Roman"/>
                <w:color w:val="000000"/>
                <w:sz w:val="20"/>
                <w:szCs w:val="20"/>
              </w:rPr>
              <w:t>1</w:t>
            </w:r>
            <w:r w:rsidRPr="008A466C">
              <w:rPr>
                <w:rFonts w:ascii="Times New Roman" w:hAnsi="Times New Roman" w:cs="Times New Roman"/>
                <w:color w:val="000000"/>
                <w:sz w:val="20"/>
                <w:szCs w:val="20"/>
              </w:rPr>
              <w:t>)</w:t>
            </w:r>
          </w:p>
        </w:tc>
        <w:tc>
          <w:tcPr>
            <w:tcW w:w="900" w:type="dxa"/>
            <w:tcBorders>
              <w:top w:val="single" w:sz="4" w:space="0" w:color="auto"/>
              <w:left w:val="single" w:sz="4" w:space="0" w:color="auto"/>
              <w:bottom w:val="single" w:sz="4" w:space="0" w:color="auto"/>
              <w:right w:val="single" w:sz="4" w:space="0" w:color="auto"/>
            </w:tcBorders>
            <w:vAlign w:val="center"/>
          </w:tcPr>
          <w:p w14:paraId="22C72E80" w14:textId="3F945228" w:rsidR="00086463" w:rsidRPr="002213F5" w:rsidRDefault="00086463" w:rsidP="00CA059B">
            <w:pPr>
              <w:rPr>
                <w:rFonts w:ascii="Times New Roman" w:hAnsi="Times New Roman" w:cs="Times New Roman"/>
                <w:color w:val="000000"/>
                <w:sz w:val="20"/>
                <w:szCs w:val="20"/>
              </w:rPr>
            </w:pPr>
            <w:r>
              <w:rPr>
                <w:rFonts w:ascii="Times New Roman" w:hAnsi="Times New Roman" w:cs="Times New Roman"/>
                <w:color w:val="000000"/>
                <w:sz w:val="20"/>
                <w:szCs w:val="20"/>
              </w:rPr>
              <w:t>-</w:t>
            </w:r>
            <w:r w:rsidR="005D7D47">
              <w:rPr>
                <w:rFonts w:ascii="Times New Roman" w:hAnsi="Times New Roman" w:cs="Times New Roman"/>
                <w:color w:val="000000"/>
                <w:sz w:val="20"/>
                <w:szCs w:val="20"/>
              </w:rPr>
              <w:t>3.13</w:t>
            </w:r>
          </w:p>
        </w:tc>
        <w:tc>
          <w:tcPr>
            <w:tcW w:w="1098" w:type="dxa"/>
            <w:tcBorders>
              <w:top w:val="single" w:sz="4" w:space="0" w:color="auto"/>
              <w:left w:val="single" w:sz="4" w:space="0" w:color="auto"/>
              <w:bottom w:val="single" w:sz="4" w:space="0" w:color="auto"/>
              <w:right w:val="single" w:sz="4" w:space="0" w:color="auto"/>
            </w:tcBorders>
            <w:vAlign w:val="center"/>
          </w:tcPr>
          <w:p w14:paraId="4E4FB19A" w14:textId="50495CD6" w:rsidR="00086463" w:rsidRDefault="00A1165D" w:rsidP="00CA059B">
            <w:pPr>
              <w:rPr>
                <w:rFonts w:ascii="Times New Roman" w:hAnsi="Times New Roman" w:cs="Times New Roman"/>
                <w:color w:val="000000"/>
                <w:sz w:val="20"/>
                <w:szCs w:val="20"/>
              </w:rPr>
            </w:pPr>
            <w:r>
              <w:rPr>
                <w:rFonts w:ascii="Times New Roman" w:hAnsi="Times New Roman" w:cs="Times New Roman"/>
                <w:color w:val="000000"/>
                <w:sz w:val="20"/>
                <w:szCs w:val="20"/>
              </w:rPr>
              <w:t>0</w:t>
            </w:r>
          </w:p>
        </w:tc>
      </w:tr>
      <w:tr w:rsidR="00086463" w14:paraId="4FA076AE" w14:textId="77777777" w:rsidTr="00CA059B">
        <w:trPr>
          <w:trHeight w:val="288"/>
        </w:trPr>
        <w:tc>
          <w:tcPr>
            <w:tcW w:w="795" w:type="dxa"/>
            <w:tcBorders>
              <w:top w:val="single" w:sz="4" w:space="0" w:color="auto"/>
              <w:left w:val="single" w:sz="4" w:space="0" w:color="auto"/>
              <w:bottom w:val="single" w:sz="4" w:space="0" w:color="auto"/>
              <w:right w:val="single" w:sz="4" w:space="0" w:color="auto"/>
            </w:tcBorders>
            <w:noWrap/>
            <w:vAlign w:val="center"/>
            <w:hideMark/>
          </w:tcPr>
          <w:p w14:paraId="2D1DE8C5" w14:textId="52D1CB7F" w:rsidR="00086463" w:rsidRPr="009C3629" w:rsidRDefault="00B55E24" w:rsidP="00CA059B">
            <w:pPr>
              <w:rPr>
                <w:rFonts w:ascii="Times New Roman" w:hAnsi="Times New Roman" w:cs="Times New Roman"/>
                <w:noProof/>
                <w:sz w:val="20"/>
                <w:szCs w:val="20"/>
              </w:rPr>
            </w:pPr>
            <w:r>
              <w:rPr>
                <w:rFonts w:ascii="Times New Roman" w:hAnsi="Times New Roman" w:cs="Times New Roman"/>
                <w:noProof/>
                <w:sz w:val="20"/>
                <w:szCs w:val="20"/>
              </w:rPr>
              <w:t>P1706</w:t>
            </w:r>
            <w:r w:rsidR="00086463" w:rsidRPr="008A466C">
              <w:rPr>
                <w:rFonts w:ascii="Times New Roman" w:hAnsi="Times New Roman" w:cs="Times New Roman"/>
                <w:color w:val="000000"/>
                <w:sz w:val="20"/>
                <w:szCs w:val="20"/>
              </w:rPr>
              <w:t>-2</w:t>
            </w:r>
          </w:p>
        </w:tc>
        <w:tc>
          <w:tcPr>
            <w:tcW w:w="870" w:type="dxa"/>
            <w:tcBorders>
              <w:top w:val="single" w:sz="4" w:space="0" w:color="auto"/>
              <w:left w:val="single" w:sz="4" w:space="0" w:color="auto"/>
              <w:bottom w:val="single" w:sz="4" w:space="0" w:color="auto"/>
              <w:right w:val="single" w:sz="4" w:space="0" w:color="auto"/>
            </w:tcBorders>
            <w:noWrap/>
            <w:vAlign w:val="center"/>
            <w:hideMark/>
          </w:tcPr>
          <w:p w14:paraId="6F77A8D4" w14:textId="7BCF6D9A" w:rsidR="00086463" w:rsidRPr="009C3629" w:rsidRDefault="00086463" w:rsidP="00CA059B">
            <w:pPr>
              <w:rPr>
                <w:rFonts w:ascii="Times New Roman" w:hAnsi="Times New Roman" w:cs="Times New Roman"/>
                <w:noProof/>
                <w:sz w:val="20"/>
                <w:szCs w:val="20"/>
              </w:rPr>
            </w:pPr>
            <w:r w:rsidRPr="008A466C">
              <w:rPr>
                <w:rFonts w:ascii="Times New Roman" w:hAnsi="Times New Roman" w:cs="Times New Roman"/>
                <w:color w:val="000000"/>
                <w:sz w:val="20"/>
                <w:szCs w:val="20"/>
              </w:rPr>
              <w:t>-</w:t>
            </w:r>
            <w:r w:rsidR="00413EF1">
              <w:rPr>
                <w:rFonts w:ascii="Times New Roman" w:hAnsi="Times New Roman" w:cs="Times New Roman"/>
                <w:color w:val="000000"/>
                <w:sz w:val="20"/>
                <w:szCs w:val="20"/>
              </w:rPr>
              <w:t>2</w:t>
            </w:r>
            <w:r w:rsidR="00756E3B">
              <w:rPr>
                <w:rFonts w:ascii="Times New Roman" w:hAnsi="Times New Roman" w:cs="Times New Roman"/>
                <w:color w:val="000000"/>
                <w:sz w:val="20"/>
                <w:szCs w:val="20"/>
              </w:rPr>
              <w:t>2</w:t>
            </w:r>
            <w:r w:rsidR="00D4453B">
              <w:rPr>
                <w:rFonts w:ascii="Times New Roman" w:hAnsi="Times New Roman" w:cs="Times New Roman"/>
                <w:color w:val="000000"/>
                <w:sz w:val="20"/>
                <w:szCs w:val="20"/>
              </w:rPr>
              <w:t>±</w:t>
            </w:r>
            <w:r w:rsidR="00E360FB">
              <w:rPr>
                <w:rFonts w:ascii="Times New Roman" w:hAnsi="Times New Roman" w:cs="Times New Roman"/>
                <w:color w:val="000000"/>
                <w:sz w:val="20"/>
                <w:szCs w:val="20"/>
              </w:rPr>
              <w:t>9</w:t>
            </w:r>
            <w:r w:rsidRPr="008A466C">
              <w:rPr>
                <w:rFonts w:ascii="Times New Roman" w:hAnsi="Times New Roman" w:cs="Times New Roman"/>
                <w:color w:val="000000"/>
                <w:sz w:val="20"/>
                <w:szCs w:val="20"/>
              </w:rPr>
              <w:t xml:space="preserve"> (</w:t>
            </w:r>
            <w:r w:rsidR="00AC10FC">
              <w:rPr>
                <w:rFonts w:ascii="Times New Roman" w:hAnsi="Times New Roman" w:cs="Times New Roman"/>
                <w:color w:val="000000"/>
                <w:sz w:val="20"/>
                <w:szCs w:val="20"/>
              </w:rPr>
              <w:t>2</w:t>
            </w:r>
            <w:r w:rsidRPr="008A466C">
              <w:rPr>
                <w:rFonts w:ascii="Times New Roman" w:hAnsi="Times New Roman" w:cs="Times New Roman"/>
                <w:color w:val="000000"/>
                <w:sz w:val="20"/>
                <w:szCs w:val="20"/>
              </w:rPr>
              <w:t>4)</w:t>
            </w:r>
          </w:p>
        </w:tc>
        <w:tc>
          <w:tcPr>
            <w:tcW w:w="827" w:type="dxa"/>
            <w:tcBorders>
              <w:top w:val="single" w:sz="4" w:space="0" w:color="auto"/>
              <w:left w:val="single" w:sz="4" w:space="0" w:color="auto"/>
              <w:bottom w:val="single" w:sz="4" w:space="0" w:color="auto"/>
              <w:right w:val="single" w:sz="4" w:space="0" w:color="auto"/>
            </w:tcBorders>
            <w:noWrap/>
            <w:vAlign w:val="center"/>
            <w:hideMark/>
          </w:tcPr>
          <w:p w14:paraId="5C94AFFF" w14:textId="7C199906" w:rsidR="00086463" w:rsidRPr="009C3629" w:rsidRDefault="00086463" w:rsidP="00CA059B">
            <w:pPr>
              <w:rPr>
                <w:rFonts w:ascii="Times New Roman" w:hAnsi="Times New Roman" w:cs="Times New Roman"/>
                <w:noProof/>
                <w:sz w:val="20"/>
                <w:szCs w:val="20"/>
              </w:rPr>
            </w:pPr>
            <w:r w:rsidRPr="008A466C">
              <w:rPr>
                <w:rFonts w:ascii="Times New Roman" w:hAnsi="Times New Roman" w:cs="Times New Roman"/>
                <w:color w:val="000000"/>
                <w:sz w:val="20"/>
                <w:szCs w:val="20"/>
              </w:rPr>
              <w:t>-</w:t>
            </w:r>
            <w:r w:rsidR="00DE636C">
              <w:rPr>
                <w:rFonts w:ascii="Times New Roman" w:hAnsi="Times New Roman" w:cs="Times New Roman"/>
                <w:color w:val="000000"/>
                <w:sz w:val="20"/>
                <w:szCs w:val="20"/>
              </w:rPr>
              <w:t>7</w:t>
            </w:r>
            <w:r w:rsidR="008719E1">
              <w:rPr>
                <w:rFonts w:ascii="Times New Roman" w:hAnsi="Times New Roman" w:cs="Times New Roman"/>
                <w:color w:val="000000"/>
                <w:sz w:val="20"/>
                <w:szCs w:val="20"/>
              </w:rPr>
              <w:t>2</w:t>
            </w:r>
            <w:r w:rsidR="00D4453B">
              <w:rPr>
                <w:rFonts w:ascii="Times New Roman" w:hAnsi="Times New Roman" w:cs="Times New Roman"/>
                <w:color w:val="000000"/>
                <w:sz w:val="20"/>
                <w:szCs w:val="20"/>
              </w:rPr>
              <w:t>±</w:t>
            </w:r>
            <w:r w:rsidR="00E360FB">
              <w:rPr>
                <w:rFonts w:ascii="Times New Roman" w:hAnsi="Times New Roman" w:cs="Times New Roman"/>
                <w:color w:val="000000"/>
                <w:sz w:val="20"/>
                <w:szCs w:val="20"/>
              </w:rPr>
              <w:t>25</w:t>
            </w:r>
            <w:r w:rsidRPr="008A466C">
              <w:rPr>
                <w:rFonts w:ascii="Times New Roman" w:hAnsi="Times New Roman" w:cs="Times New Roman"/>
                <w:color w:val="000000"/>
                <w:sz w:val="20"/>
                <w:szCs w:val="20"/>
              </w:rPr>
              <w:t xml:space="preserve"> (</w:t>
            </w:r>
            <w:r w:rsidR="005E4851">
              <w:rPr>
                <w:rFonts w:ascii="Times New Roman" w:hAnsi="Times New Roman" w:cs="Times New Roman"/>
                <w:color w:val="000000"/>
                <w:sz w:val="20"/>
                <w:szCs w:val="20"/>
              </w:rPr>
              <w:t>33</w:t>
            </w:r>
            <w:r w:rsidRPr="008A466C">
              <w:rPr>
                <w:rFonts w:ascii="Times New Roman" w:hAnsi="Times New Roman" w:cs="Times New Roman"/>
                <w:color w:val="000000"/>
                <w:sz w:val="20"/>
                <w:szCs w:val="20"/>
              </w:rPr>
              <w:t>)</w:t>
            </w:r>
          </w:p>
        </w:tc>
        <w:tc>
          <w:tcPr>
            <w:tcW w:w="772" w:type="dxa"/>
            <w:tcBorders>
              <w:top w:val="single" w:sz="4" w:space="0" w:color="auto"/>
              <w:left w:val="single" w:sz="4" w:space="0" w:color="auto"/>
              <w:bottom w:val="single" w:sz="4" w:space="0" w:color="auto"/>
              <w:right w:val="single" w:sz="4" w:space="0" w:color="auto"/>
            </w:tcBorders>
            <w:vAlign w:val="center"/>
          </w:tcPr>
          <w:p w14:paraId="4F30A187" w14:textId="5CD03076" w:rsidR="00086463" w:rsidRPr="007B5934" w:rsidRDefault="00086463" w:rsidP="00CA059B">
            <w:pPr>
              <w:rPr>
                <w:rFonts w:ascii="Times New Roman" w:hAnsi="Times New Roman" w:cs="Times New Roman"/>
                <w:sz w:val="20"/>
              </w:rPr>
            </w:pPr>
            <w:r w:rsidRPr="007E316B">
              <w:rPr>
                <w:rFonts w:ascii="Times New Roman" w:hAnsi="Times New Roman" w:cs="Times New Roman"/>
                <w:sz w:val="20"/>
              </w:rPr>
              <w:t>-</w:t>
            </w:r>
            <w:r w:rsidR="006E6857">
              <w:rPr>
                <w:rFonts w:ascii="Times New Roman" w:hAnsi="Times New Roman" w:cs="Times New Roman"/>
                <w:sz w:val="20"/>
              </w:rPr>
              <w:t>128</w:t>
            </w:r>
            <w:r w:rsidRPr="007E316B">
              <w:rPr>
                <w:rFonts w:ascii="Times New Roman" w:hAnsi="Times New Roman" w:cs="Times New Roman"/>
                <w:sz w:val="20"/>
              </w:rPr>
              <w:t xml:space="preserve"> to </w:t>
            </w:r>
            <w:r w:rsidR="006E6857">
              <w:rPr>
                <w:rFonts w:ascii="Times New Roman" w:hAnsi="Times New Roman" w:cs="Times New Roman"/>
                <w:sz w:val="20"/>
              </w:rPr>
              <w:t>66</w:t>
            </w:r>
          </w:p>
        </w:tc>
        <w:tc>
          <w:tcPr>
            <w:tcW w:w="827" w:type="dxa"/>
            <w:tcBorders>
              <w:top w:val="single" w:sz="4" w:space="0" w:color="auto"/>
              <w:left w:val="single" w:sz="4" w:space="0" w:color="auto"/>
              <w:bottom w:val="single" w:sz="4" w:space="0" w:color="auto"/>
              <w:right w:val="single" w:sz="4" w:space="0" w:color="auto"/>
            </w:tcBorders>
            <w:noWrap/>
            <w:vAlign w:val="center"/>
            <w:hideMark/>
          </w:tcPr>
          <w:p w14:paraId="17B1945B" w14:textId="499C3865" w:rsidR="00086463" w:rsidRPr="004A5860" w:rsidRDefault="008558F7" w:rsidP="00CA059B">
            <w:pPr>
              <w:rPr>
                <w:rFonts w:ascii="Times New Roman" w:hAnsi="Times New Roman" w:cs="Times New Roman"/>
                <w:noProof/>
                <w:sz w:val="20"/>
                <w:szCs w:val="20"/>
              </w:rPr>
            </w:pPr>
            <w:r>
              <w:rPr>
                <w:rFonts w:ascii="Times New Roman" w:hAnsi="Times New Roman" w:cs="Times New Roman"/>
                <w:sz w:val="20"/>
              </w:rPr>
              <w:t>2</w:t>
            </w:r>
            <w:r w:rsidR="00970C65">
              <w:rPr>
                <w:rFonts w:ascii="Times New Roman" w:hAnsi="Times New Roman" w:cs="Times New Roman"/>
                <w:sz w:val="20"/>
              </w:rPr>
              <w:t>2</w:t>
            </w:r>
            <w:r w:rsidR="00086463">
              <w:rPr>
                <w:rFonts w:ascii="Times New Roman" w:hAnsi="Times New Roman" w:cs="Times New Roman"/>
                <w:sz w:val="20"/>
              </w:rPr>
              <w:t xml:space="preserve"> </w:t>
            </w:r>
            <w:r w:rsidR="00086463" w:rsidRPr="004A5860">
              <w:rPr>
                <w:rFonts w:ascii="Times New Roman" w:hAnsi="Times New Roman" w:cs="Times New Roman"/>
                <w:sz w:val="20"/>
              </w:rPr>
              <w:t>(</w:t>
            </w:r>
            <w:r w:rsidR="00E976EF">
              <w:rPr>
                <w:rFonts w:ascii="Times New Roman" w:hAnsi="Times New Roman" w:cs="Times New Roman"/>
                <w:sz w:val="20"/>
              </w:rPr>
              <w:t>4</w:t>
            </w:r>
            <w:r w:rsidR="00086463" w:rsidRPr="004A5860">
              <w:rPr>
                <w:rFonts w:ascii="Times New Roman" w:hAnsi="Times New Roman" w:cs="Times New Roman"/>
                <w:sz w:val="20"/>
              </w:rPr>
              <w:t>)</w:t>
            </w:r>
          </w:p>
        </w:tc>
        <w:tc>
          <w:tcPr>
            <w:tcW w:w="827" w:type="dxa"/>
            <w:tcBorders>
              <w:top w:val="single" w:sz="4" w:space="0" w:color="auto"/>
              <w:left w:val="single" w:sz="4" w:space="0" w:color="auto"/>
              <w:bottom w:val="single" w:sz="4" w:space="0" w:color="auto"/>
              <w:right w:val="single" w:sz="4" w:space="0" w:color="auto"/>
            </w:tcBorders>
            <w:noWrap/>
            <w:vAlign w:val="center"/>
            <w:hideMark/>
          </w:tcPr>
          <w:p w14:paraId="12953882" w14:textId="1AFE0934" w:rsidR="00086463" w:rsidRPr="009C3629" w:rsidRDefault="003815A1" w:rsidP="00CA059B">
            <w:pPr>
              <w:rPr>
                <w:rFonts w:ascii="Times New Roman" w:hAnsi="Times New Roman" w:cs="Times New Roman"/>
                <w:noProof/>
                <w:sz w:val="20"/>
                <w:szCs w:val="20"/>
              </w:rPr>
            </w:pPr>
            <w:r>
              <w:rPr>
                <w:rFonts w:ascii="Times New Roman" w:hAnsi="Times New Roman" w:cs="Times New Roman"/>
                <w:color w:val="000000"/>
                <w:sz w:val="20"/>
                <w:szCs w:val="20"/>
              </w:rPr>
              <w:t>2</w:t>
            </w:r>
            <w:r w:rsidR="00086463" w:rsidRPr="008A466C">
              <w:rPr>
                <w:rFonts w:ascii="Times New Roman" w:hAnsi="Times New Roman" w:cs="Times New Roman"/>
                <w:color w:val="000000"/>
                <w:sz w:val="20"/>
                <w:szCs w:val="20"/>
              </w:rPr>
              <w:t xml:space="preserve"> (</w:t>
            </w:r>
            <w:r w:rsidR="007040A0">
              <w:rPr>
                <w:rFonts w:ascii="Times New Roman" w:hAnsi="Times New Roman" w:cs="Times New Roman"/>
                <w:color w:val="000000"/>
                <w:sz w:val="20"/>
                <w:szCs w:val="20"/>
              </w:rPr>
              <w:t>0</w:t>
            </w:r>
            <w:r w:rsidR="00086463" w:rsidRPr="008A466C">
              <w:rPr>
                <w:rFonts w:ascii="Times New Roman" w:hAnsi="Times New Roman" w:cs="Times New Roman"/>
                <w:color w:val="000000"/>
                <w:sz w:val="20"/>
                <w:szCs w:val="20"/>
              </w:rPr>
              <w:t>)</w:t>
            </w:r>
          </w:p>
        </w:tc>
        <w:tc>
          <w:tcPr>
            <w:tcW w:w="827" w:type="dxa"/>
            <w:tcBorders>
              <w:top w:val="single" w:sz="4" w:space="0" w:color="auto"/>
              <w:left w:val="single" w:sz="4" w:space="0" w:color="auto"/>
              <w:bottom w:val="single" w:sz="4" w:space="0" w:color="auto"/>
              <w:right w:val="single" w:sz="4" w:space="0" w:color="auto"/>
            </w:tcBorders>
          </w:tcPr>
          <w:p w14:paraId="01A597B7" w14:textId="01C43D1F" w:rsidR="00086463" w:rsidRPr="000F08BD" w:rsidRDefault="00456AA1" w:rsidP="00CA059B">
            <w:pPr>
              <w:rPr>
                <w:rFonts w:ascii="Times New Roman" w:hAnsi="Times New Roman" w:cs="Times New Roman"/>
                <w:sz w:val="20"/>
              </w:rPr>
            </w:pPr>
            <w:r>
              <w:rPr>
                <w:rFonts w:ascii="Times New Roman" w:hAnsi="Times New Roman" w:cs="Times New Roman"/>
                <w:sz w:val="20"/>
              </w:rPr>
              <w:t>745</w:t>
            </w:r>
            <w:r w:rsidR="00086463" w:rsidRPr="00142317">
              <w:rPr>
                <w:rFonts w:ascii="Times New Roman" w:hAnsi="Times New Roman" w:cs="Times New Roman"/>
                <w:sz w:val="20"/>
              </w:rPr>
              <w:t xml:space="preserve"> (</w:t>
            </w:r>
            <w:r w:rsidR="002F53E8">
              <w:rPr>
                <w:rFonts w:ascii="Times New Roman" w:hAnsi="Times New Roman" w:cs="Times New Roman"/>
                <w:sz w:val="20"/>
              </w:rPr>
              <w:t>136</w:t>
            </w:r>
            <w:r w:rsidR="00086463" w:rsidRPr="00142317">
              <w:rPr>
                <w:rFonts w:ascii="Times New Roman" w:hAnsi="Times New Roman" w:cs="Times New Roman"/>
                <w:sz w:val="20"/>
              </w:rPr>
              <w:t>)</w:t>
            </w:r>
          </w:p>
        </w:tc>
        <w:tc>
          <w:tcPr>
            <w:tcW w:w="753" w:type="dxa"/>
            <w:tcBorders>
              <w:top w:val="single" w:sz="4" w:space="0" w:color="auto"/>
              <w:left w:val="single" w:sz="4" w:space="0" w:color="auto"/>
              <w:bottom w:val="single" w:sz="4" w:space="0" w:color="auto"/>
              <w:right w:val="single" w:sz="4" w:space="0" w:color="auto"/>
            </w:tcBorders>
            <w:vAlign w:val="center"/>
          </w:tcPr>
          <w:p w14:paraId="48B9FBB5" w14:textId="478ADB16" w:rsidR="00086463" w:rsidRPr="00745AC9" w:rsidRDefault="00231648" w:rsidP="00CA059B">
            <w:pPr>
              <w:rPr>
                <w:rFonts w:ascii="Times New Roman" w:hAnsi="Times New Roman" w:cs="Times New Roman"/>
                <w:color w:val="000000"/>
                <w:sz w:val="20"/>
                <w:szCs w:val="20"/>
              </w:rPr>
            </w:pPr>
            <w:r>
              <w:rPr>
                <w:rFonts w:ascii="Times New Roman" w:hAnsi="Times New Roman" w:cs="Times New Roman"/>
                <w:sz w:val="20"/>
              </w:rPr>
              <w:t>5</w:t>
            </w:r>
            <w:r w:rsidR="006C3C16">
              <w:rPr>
                <w:rFonts w:ascii="Times New Roman" w:hAnsi="Times New Roman" w:cs="Times New Roman"/>
                <w:sz w:val="20"/>
              </w:rPr>
              <w:t>36</w:t>
            </w:r>
            <w:r w:rsidR="00086463">
              <w:rPr>
                <w:rFonts w:ascii="Times New Roman" w:hAnsi="Times New Roman" w:cs="Times New Roman"/>
                <w:sz w:val="20"/>
              </w:rPr>
              <w:t xml:space="preserve"> to </w:t>
            </w:r>
            <w:r w:rsidR="006C3C16">
              <w:rPr>
                <w:rFonts w:ascii="Times New Roman" w:hAnsi="Times New Roman" w:cs="Times New Roman"/>
                <w:sz w:val="20"/>
              </w:rPr>
              <w:t>954</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1FA1963" w14:textId="620A4862" w:rsidR="00086463" w:rsidRPr="008A466C" w:rsidRDefault="00086463" w:rsidP="00CA059B">
            <w:pPr>
              <w:rPr>
                <w:rFonts w:ascii="Times New Roman" w:hAnsi="Times New Roman" w:cs="Times New Roman"/>
                <w:color w:val="000000"/>
                <w:sz w:val="20"/>
                <w:szCs w:val="20"/>
              </w:rPr>
            </w:pPr>
            <w:r w:rsidRPr="008A466C">
              <w:rPr>
                <w:rFonts w:ascii="Times New Roman" w:hAnsi="Times New Roman" w:cs="Times New Roman"/>
                <w:color w:val="000000"/>
                <w:sz w:val="20"/>
                <w:szCs w:val="20"/>
              </w:rPr>
              <w:t>-4.</w:t>
            </w:r>
            <w:r w:rsidR="001B27C6">
              <w:rPr>
                <w:rFonts w:ascii="Times New Roman" w:hAnsi="Times New Roman" w:cs="Times New Roman"/>
                <w:color w:val="000000"/>
                <w:sz w:val="20"/>
                <w:szCs w:val="20"/>
              </w:rPr>
              <w:t>2</w:t>
            </w:r>
            <w:r w:rsidRPr="008A466C">
              <w:rPr>
                <w:rFonts w:ascii="Times New Roman" w:hAnsi="Times New Roman" w:cs="Times New Roman"/>
                <w:color w:val="000000"/>
                <w:sz w:val="20"/>
                <w:szCs w:val="20"/>
              </w:rPr>
              <w:t xml:space="preserve"> (</w:t>
            </w:r>
            <w:r w:rsidR="001B27C6">
              <w:rPr>
                <w:rFonts w:ascii="Times New Roman" w:hAnsi="Times New Roman" w:cs="Times New Roman"/>
                <w:color w:val="000000"/>
                <w:sz w:val="20"/>
                <w:szCs w:val="20"/>
              </w:rPr>
              <w:t>0</w:t>
            </w:r>
            <w:r w:rsidRPr="008A466C">
              <w:rPr>
                <w:rFonts w:ascii="Times New Roman" w:hAnsi="Times New Roman" w:cs="Times New Roman"/>
                <w:color w:val="000000"/>
                <w:sz w:val="20"/>
                <w:szCs w:val="20"/>
              </w:rPr>
              <w:t>.</w:t>
            </w:r>
            <w:r w:rsidR="00877B22">
              <w:rPr>
                <w:rFonts w:ascii="Times New Roman" w:hAnsi="Times New Roman" w:cs="Times New Roman"/>
                <w:color w:val="000000"/>
                <w:sz w:val="20"/>
                <w:szCs w:val="20"/>
              </w:rPr>
              <w:t>5</w:t>
            </w:r>
            <w:r w:rsidRPr="008A466C">
              <w:rPr>
                <w:rFonts w:ascii="Times New Roman" w:hAnsi="Times New Roman" w:cs="Times New Roman"/>
                <w:color w:val="000000"/>
                <w:sz w:val="20"/>
                <w:szCs w:val="20"/>
              </w:rPr>
              <w:t>)</w:t>
            </w:r>
          </w:p>
        </w:tc>
        <w:tc>
          <w:tcPr>
            <w:tcW w:w="900" w:type="dxa"/>
            <w:tcBorders>
              <w:top w:val="single" w:sz="4" w:space="0" w:color="auto"/>
              <w:left w:val="single" w:sz="4" w:space="0" w:color="auto"/>
              <w:bottom w:val="single" w:sz="4" w:space="0" w:color="auto"/>
              <w:right w:val="single" w:sz="4" w:space="0" w:color="auto"/>
            </w:tcBorders>
            <w:vAlign w:val="center"/>
          </w:tcPr>
          <w:p w14:paraId="12ACA69C" w14:textId="3C991095" w:rsidR="00086463" w:rsidRPr="002213F5" w:rsidRDefault="00086463" w:rsidP="00CA059B">
            <w:pPr>
              <w:rPr>
                <w:rFonts w:ascii="Times New Roman" w:hAnsi="Times New Roman" w:cs="Times New Roman"/>
                <w:color w:val="000000"/>
                <w:sz w:val="20"/>
                <w:szCs w:val="20"/>
              </w:rPr>
            </w:pPr>
            <w:r>
              <w:rPr>
                <w:rFonts w:ascii="Times New Roman" w:hAnsi="Times New Roman" w:cs="Times New Roman"/>
                <w:color w:val="000000"/>
                <w:sz w:val="20"/>
                <w:szCs w:val="20"/>
              </w:rPr>
              <w:t>-0.</w:t>
            </w:r>
            <w:r w:rsidR="005D7D47">
              <w:rPr>
                <w:rFonts w:ascii="Times New Roman" w:hAnsi="Times New Roman" w:cs="Times New Roman"/>
                <w:color w:val="000000"/>
                <w:sz w:val="20"/>
                <w:szCs w:val="20"/>
              </w:rPr>
              <w:t>63</w:t>
            </w:r>
          </w:p>
        </w:tc>
        <w:tc>
          <w:tcPr>
            <w:tcW w:w="1098" w:type="dxa"/>
            <w:tcBorders>
              <w:top w:val="single" w:sz="4" w:space="0" w:color="auto"/>
              <w:left w:val="single" w:sz="4" w:space="0" w:color="auto"/>
              <w:bottom w:val="single" w:sz="4" w:space="0" w:color="auto"/>
              <w:right w:val="single" w:sz="4" w:space="0" w:color="auto"/>
            </w:tcBorders>
            <w:vAlign w:val="center"/>
          </w:tcPr>
          <w:p w14:paraId="048078A1" w14:textId="0D250570" w:rsidR="00086463" w:rsidRDefault="00086463" w:rsidP="00CA059B">
            <w:pPr>
              <w:rPr>
                <w:rFonts w:ascii="Times New Roman" w:hAnsi="Times New Roman" w:cs="Times New Roman"/>
                <w:color w:val="000000"/>
                <w:sz w:val="20"/>
                <w:szCs w:val="20"/>
              </w:rPr>
            </w:pPr>
            <w:r>
              <w:rPr>
                <w:rFonts w:ascii="Times New Roman" w:hAnsi="Times New Roman" w:cs="Times New Roman"/>
                <w:color w:val="000000"/>
                <w:sz w:val="20"/>
                <w:szCs w:val="20"/>
              </w:rPr>
              <w:t>-</w:t>
            </w:r>
            <w:r w:rsidR="00A1165D">
              <w:rPr>
                <w:rFonts w:ascii="Times New Roman" w:hAnsi="Times New Roman" w:cs="Times New Roman"/>
                <w:color w:val="000000"/>
                <w:sz w:val="20"/>
                <w:szCs w:val="20"/>
              </w:rPr>
              <w:t>13</w:t>
            </w:r>
          </w:p>
        </w:tc>
      </w:tr>
      <w:tr w:rsidR="00086463" w14:paraId="60059D8B" w14:textId="77777777" w:rsidTr="00CA059B">
        <w:trPr>
          <w:trHeight w:val="288"/>
        </w:trPr>
        <w:tc>
          <w:tcPr>
            <w:tcW w:w="795" w:type="dxa"/>
            <w:tcBorders>
              <w:top w:val="single" w:sz="4" w:space="0" w:color="auto"/>
              <w:left w:val="single" w:sz="4" w:space="0" w:color="auto"/>
              <w:bottom w:val="single" w:sz="4" w:space="0" w:color="auto"/>
              <w:right w:val="single" w:sz="4" w:space="0" w:color="auto"/>
            </w:tcBorders>
            <w:noWrap/>
            <w:vAlign w:val="center"/>
            <w:hideMark/>
          </w:tcPr>
          <w:p w14:paraId="59F5C1E8" w14:textId="2331367C" w:rsidR="00086463" w:rsidRPr="009C3629" w:rsidRDefault="00B55E24" w:rsidP="00CA059B">
            <w:pPr>
              <w:rPr>
                <w:rFonts w:ascii="Times New Roman" w:hAnsi="Times New Roman" w:cs="Times New Roman"/>
                <w:noProof/>
                <w:sz w:val="20"/>
                <w:szCs w:val="20"/>
              </w:rPr>
            </w:pPr>
            <w:r>
              <w:rPr>
                <w:rFonts w:ascii="Times New Roman" w:hAnsi="Times New Roman" w:cs="Times New Roman"/>
                <w:noProof/>
                <w:sz w:val="20"/>
                <w:szCs w:val="20"/>
              </w:rPr>
              <w:t>P1706</w:t>
            </w:r>
            <w:r w:rsidR="00086463" w:rsidRPr="008A466C">
              <w:rPr>
                <w:rFonts w:ascii="Times New Roman" w:hAnsi="Times New Roman" w:cs="Times New Roman"/>
                <w:color w:val="000000"/>
                <w:sz w:val="20"/>
                <w:szCs w:val="20"/>
              </w:rPr>
              <w:t>-3</w:t>
            </w:r>
          </w:p>
        </w:tc>
        <w:tc>
          <w:tcPr>
            <w:tcW w:w="870" w:type="dxa"/>
            <w:tcBorders>
              <w:top w:val="single" w:sz="4" w:space="0" w:color="auto"/>
              <w:left w:val="single" w:sz="4" w:space="0" w:color="auto"/>
              <w:bottom w:val="single" w:sz="4" w:space="0" w:color="auto"/>
              <w:right w:val="single" w:sz="4" w:space="0" w:color="auto"/>
            </w:tcBorders>
            <w:noWrap/>
            <w:vAlign w:val="center"/>
            <w:hideMark/>
          </w:tcPr>
          <w:p w14:paraId="441CD32C" w14:textId="5FACB65D" w:rsidR="00086463" w:rsidRPr="009C3629" w:rsidRDefault="00086463" w:rsidP="00CA059B">
            <w:pPr>
              <w:rPr>
                <w:rFonts w:ascii="Times New Roman" w:hAnsi="Times New Roman" w:cs="Times New Roman"/>
                <w:noProof/>
                <w:sz w:val="20"/>
                <w:szCs w:val="20"/>
              </w:rPr>
            </w:pPr>
            <w:r w:rsidRPr="008A466C">
              <w:rPr>
                <w:rFonts w:ascii="Times New Roman" w:hAnsi="Times New Roman" w:cs="Times New Roman"/>
                <w:color w:val="000000"/>
                <w:sz w:val="20"/>
                <w:szCs w:val="20"/>
              </w:rPr>
              <w:t>-</w:t>
            </w:r>
            <w:r w:rsidR="00413EF1">
              <w:rPr>
                <w:rFonts w:ascii="Times New Roman" w:hAnsi="Times New Roman" w:cs="Times New Roman"/>
                <w:color w:val="000000"/>
                <w:sz w:val="20"/>
                <w:szCs w:val="20"/>
              </w:rPr>
              <w:t>1</w:t>
            </w:r>
            <w:r w:rsidR="00756E3B">
              <w:rPr>
                <w:rFonts w:ascii="Times New Roman" w:hAnsi="Times New Roman" w:cs="Times New Roman"/>
                <w:color w:val="000000"/>
                <w:sz w:val="20"/>
                <w:szCs w:val="20"/>
              </w:rPr>
              <w:t>1</w:t>
            </w:r>
            <w:r w:rsidR="00D4453B">
              <w:rPr>
                <w:rFonts w:ascii="Times New Roman" w:hAnsi="Times New Roman" w:cs="Times New Roman"/>
                <w:color w:val="000000"/>
                <w:sz w:val="20"/>
                <w:szCs w:val="20"/>
              </w:rPr>
              <w:t>±</w:t>
            </w:r>
            <w:r w:rsidR="00E360FB">
              <w:rPr>
                <w:rFonts w:ascii="Times New Roman" w:hAnsi="Times New Roman" w:cs="Times New Roman"/>
                <w:color w:val="000000"/>
                <w:sz w:val="20"/>
                <w:szCs w:val="20"/>
              </w:rPr>
              <w:t>7</w:t>
            </w:r>
            <w:r w:rsidRPr="008A466C">
              <w:rPr>
                <w:rFonts w:ascii="Times New Roman" w:hAnsi="Times New Roman" w:cs="Times New Roman"/>
                <w:color w:val="000000"/>
                <w:sz w:val="20"/>
                <w:szCs w:val="20"/>
              </w:rPr>
              <w:t xml:space="preserve"> (</w:t>
            </w:r>
            <w:r w:rsidR="00AC10FC">
              <w:rPr>
                <w:rFonts w:ascii="Times New Roman" w:hAnsi="Times New Roman" w:cs="Times New Roman"/>
                <w:color w:val="000000"/>
                <w:sz w:val="20"/>
                <w:szCs w:val="20"/>
              </w:rPr>
              <w:t>12</w:t>
            </w:r>
            <w:r w:rsidRPr="008A466C">
              <w:rPr>
                <w:rFonts w:ascii="Times New Roman" w:hAnsi="Times New Roman" w:cs="Times New Roman"/>
                <w:color w:val="000000"/>
                <w:sz w:val="20"/>
                <w:szCs w:val="20"/>
              </w:rPr>
              <w:t>)</w:t>
            </w:r>
          </w:p>
        </w:tc>
        <w:tc>
          <w:tcPr>
            <w:tcW w:w="827" w:type="dxa"/>
            <w:tcBorders>
              <w:top w:val="single" w:sz="4" w:space="0" w:color="auto"/>
              <w:left w:val="single" w:sz="4" w:space="0" w:color="auto"/>
              <w:bottom w:val="single" w:sz="4" w:space="0" w:color="auto"/>
              <w:right w:val="single" w:sz="4" w:space="0" w:color="auto"/>
            </w:tcBorders>
            <w:noWrap/>
            <w:vAlign w:val="center"/>
            <w:hideMark/>
          </w:tcPr>
          <w:p w14:paraId="20DE1C6C" w14:textId="22521890" w:rsidR="00086463" w:rsidRPr="009C3629" w:rsidRDefault="00086463" w:rsidP="00CA059B">
            <w:pPr>
              <w:rPr>
                <w:rFonts w:ascii="Times New Roman" w:hAnsi="Times New Roman" w:cs="Times New Roman"/>
                <w:noProof/>
                <w:sz w:val="20"/>
                <w:szCs w:val="20"/>
              </w:rPr>
            </w:pPr>
            <w:r w:rsidRPr="008A466C">
              <w:rPr>
                <w:rFonts w:ascii="Times New Roman" w:hAnsi="Times New Roman" w:cs="Times New Roman"/>
                <w:color w:val="000000"/>
                <w:sz w:val="20"/>
                <w:szCs w:val="20"/>
              </w:rPr>
              <w:t>-</w:t>
            </w:r>
            <w:r w:rsidR="00DE636C">
              <w:rPr>
                <w:rFonts w:ascii="Times New Roman" w:hAnsi="Times New Roman" w:cs="Times New Roman"/>
                <w:color w:val="000000"/>
                <w:sz w:val="20"/>
                <w:szCs w:val="20"/>
              </w:rPr>
              <w:t>2</w:t>
            </w:r>
            <w:r w:rsidR="008719E1">
              <w:rPr>
                <w:rFonts w:ascii="Times New Roman" w:hAnsi="Times New Roman" w:cs="Times New Roman"/>
                <w:color w:val="000000"/>
                <w:sz w:val="20"/>
                <w:szCs w:val="20"/>
              </w:rPr>
              <w:t>6</w:t>
            </w:r>
            <w:r w:rsidR="00D4453B">
              <w:rPr>
                <w:rFonts w:ascii="Times New Roman" w:hAnsi="Times New Roman" w:cs="Times New Roman"/>
                <w:color w:val="000000"/>
                <w:sz w:val="20"/>
                <w:szCs w:val="20"/>
              </w:rPr>
              <w:t>±</w:t>
            </w:r>
            <w:r w:rsidR="000F4E56">
              <w:rPr>
                <w:rFonts w:ascii="Times New Roman" w:hAnsi="Times New Roman" w:cs="Times New Roman"/>
                <w:color w:val="000000"/>
                <w:sz w:val="20"/>
                <w:szCs w:val="20"/>
              </w:rPr>
              <w:t>12</w:t>
            </w:r>
            <w:r w:rsidRPr="008A466C">
              <w:rPr>
                <w:rFonts w:ascii="Times New Roman" w:hAnsi="Times New Roman" w:cs="Times New Roman"/>
                <w:color w:val="000000"/>
                <w:sz w:val="20"/>
                <w:szCs w:val="20"/>
              </w:rPr>
              <w:t xml:space="preserve"> (</w:t>
            </w:r>
            <w:r w:rsidR="005E4851">
              <w:rPr>
                <w:rFonts w:ascii="Times New Roman" w:hAnsi="Times New Roman" w:cs="Times New Roman"/>
                <w:color w:val="000000"/>
                <w:sz w:val="20"/>
                <w:szCs w:val="20"/>
              </w:rPr>
              <w:t>15</w:t>
            </w:r>
            <w:r w:rsidRPr="008A466C">
              <w:rPr>
                <w:rFonts w:ascii="Times New Roman" w:hAnsi="Times New Roman" w:cs="Times New Roman"/>
                <w:color w:val="000000"/>
                <w:sz w:val="20"/>
                <w:szCs w:val="20"/>
              </w:rPr>
              <w:t>)</w:t>
            </w:r>
          </w:p>
        </w:tc>
        <w:tc>
          <w:tcPr>
            <w:tcW w:w="772" w:type="dxa"/>
            <w:tcBorders>
              <w:top w:val="single" w:sz="4" w:space="0" w:color="auto"/>
              <w:left w:val="single" w:sz="4" w:space="0" w:color="auto"/>
              <w:bottom w:val="single" w:sz="4" w:space="0" w:color="auto"/>
              <w:right w:val="single" w:sz="4" w:space="0" w:color="auto"/>
            </w:tcBorders>
            <w:vAlign w:val="center"/>
          </w:tcPr>
          <w:p w14:paraId="03F5221F" w14:textId="7AB21CEF" w:rsidR="00086463" w:rsidRPr="007B5934" w:rsidRDefault="00086463" w:rsidP="00CA059B">
            <w:pPr>
              <w:rPr>
                <w:rFonts w:ascii="Times New Roman" w:hAnsi="Times New Roman" w:cs="Times New Roman"/>
                <w:sz w:val="20"/>
              </w:rPr>
            </w:pPr>
            <w:r w:rsidRPr="007E316B">
              <w:rPr>
                <w:rFonts w:ascii="Times New Roman" w:hAnsi="Times New Roman" w:cs="Times New Roman"/>
                <w:sz w:val="20"/>
              </w:rPr>
              <w:t>-</w:t>
            </w:r>
            <w:r w:rsidR="006E6857">
              <w:rPr>
                <w:rFonts w:ascii="Times New Roman" w:hAnsi="Times New Roman" w:cs="Times New Roman"/>
                <w:sz w:val="20"/>
              </w:rPr>
              <w:t>55</w:t>
            </w:r>
            <w:r w:rsidRPr="007E316B">
              <w:rPr>
                <w:rFonts w:ascii="Times New Roman" w:hAnsi="Times New Roman" w:cs="Times New Roman"/>
                <w:sz w:val="20"/>
              </w:rPr>
              <w:t xml:space="preserve"> to </w:t>
            </w:r>
            <w:r w:rsidR="006E6857">
              <w:rPr>
                <w:rFonts w:ascii="Times New Roman" w:hAnsi="Times New Roman" w:cs="Times New Roman"/>
                <w:sz w:val="20"/>
              </w:rPr>
              <w:t>3</w:t>
            </w:r>
          </w:p>
        </w:tc>
        <w:tc>
          <w:tcPr>
            <w:tcW w:w="827" w:type="dxa"/>
            <w:tcBorders>
              <w:top w:val="single" w:sz="4" w:space="0" w:color="auto"/>
              <w:left w:val="single" w:sz="4" w:space="0" w:color="auto"/>
              <w:bottom w:val="single" w:sz="4" w:space="0" w:color="auto"/>
              <w:right w:val="single" w:sz="4" w:space="0" w:color="auto"/>
            </w:tcBorders>
            <w:noWrap/>
            <w:vAlign w:val="center"/>
            <w:hideMark/>
          </w:tcPr>
          <w:p w14:paraId="6E2AAC4B" w14:textId="77777777" w:rsidR="00086463" w:rsidRPr="004A5860" w:rsidRDefault="00086463" w:rsidP="00CA059B">
            <w:pPr>
              <w:rPr>
                <w:rFonts w:ascii="Times New Roman" w:hAnsi="Times New Roman" w:cs="Times New Roman"/>
                <w:noProof/>
                <w:sz w:val="20"/>
                <w:szCs w:val="20"/>
              </w:rPr>
            </w:pPr>
            <w:r w:rsidRPr="004A5860">
              <w:rPr>
                <w:rFonts w:ascii="Times New Roman" w:hAnsi="Times New Roman" w:cs="Times New Roman"/>
                <w:sz w:val="20"/>
              </w:rPr>
              <w:t>0 (</w:t>
            </w:r>
            <w:r>
              <w:rPr>
                <w:rFonts w:ascii="Times New Roman" w:hAnsi="Times New Roman" w:cs="Times New Roman"/>
                <w:sz w:val="20"/>
              </w:rPr>
              <w:t>0</w:t>
            </w:r>
            <w:r w:rsidRPr="004A5860">
              <w:rPr>
                <w:rFonts w:ascii="Times New Roman" w:hAnsi="Times New Roman" w:cs="Times New Roman"/>
                <w:sz w:val="20"/>
              </w:rPr>
              <w:t>)</w:t>
            </w:r>
          </w:p>
        </w:tc>
        <w:tc>
          <w:tcPr>
            <w:tcW w:w="827" w:type="dxa"/>
            <w:tcBorders>
              <w:top w:val="single" w:sz="4" w:space="0" w:color="auto"/>
              <w:left w:val="single" w:sz="4" w:space="0" w:color="auto"/>
              <w:bottom w:val="single" w:sz="4" w:space="0" w:color="auto"/>
              <w:right w:val="single" w:sz="4" w:space="0" w:color="auto"/>
            </w:tcBorders>
            <w:noWrap/>
            <w:vAlign w:val="center"/>
            <w:hideMark/>
          </w:tcPr>
          <w:p w14:paraId="76209973" w14:textId="55FD05F7" w:rsidR="00086463" w:rsidRPr="009C3629" w:rsidRDefault="00170296" w:rsidP="00CA059B">
            <w:pPr>
              <w:rPr>
                <w:rFonts w:ascii="Times New Roman" w:hAnsi="Times New Roman" w:cs="Times New Roman"/>
                <w:noProof/>
                <w:sz w:val="20"/>
                <w:szCs w:val="20"/>
              </w:rPr>
            </w:pPr>
            <w:r>
              <w:rPr>
                <w:rFonts w:ascii="Times New Roman" w:hAnsi="Times New Roman" w:cs="Times New Roman"/>
                <w:color w:val="000000"/>
                <w:sz w:val="20"/>
                <w:szCs w:val="20"/>
              </w:rPr>
              <w:t>-</w:t>
            </w:r>
            <w:r w:rsidR="00836945">
              <w:rPr>
                <w:rFonts w:ascii="Times New Roman" w:hAnsi="Times New Roman" w:cs="Times New Roman"/>
                <w:color w:val="000000"/>
                <w:sz w:val="20"/>
                <w:szCs w:val="20"/>
              </w:rPr>
              <w:t>1</w:t>
            </w:r>
            <w:r w:rsidR="00086463" w:rsidRPr="008A466C">
              <w:rPr>
                <w:rFonts w:ascii="Times New Roman" w:hAnsi="Times New Roman" w:cs="Times New Roman"/>
                <w:color w:val="000000"/>
                <w:sz w:val="20"/>
                <w:szCs w:val="20"/>
              </w:rPr>
              <w:t xml:space="preserve"> (</w:t>
            </w:r>
            <w:r w:rsidR="00836945">
              <w:rPr>
                <w:rFonts w:ascii="Times New Roman" w:hAnsi="Times New Roman" w:cs="Times New Roman"/>
                <w:color w:val="000000"/>
                <w:sz w:val="20"/>
                <w:szCs w:val="20"/>
              </w:rPr>
              <w:t>0</w:t>
            </w:r>
            <w:r w:rsidR="00086463" w:rsidRPr="008A466C">
              <w:rPr>
                <w:rFonts w:ascii="Times New Roman" w:hAnsi="Times New Roman" w:cs="Times New Roman"/>
                <w:color w:val="000000"/>
                <w:sz w:val="20"/>
                <w:szCs w:val="20"/>
              </w:rPr>
              <w:t>)</w:t>
            </w:r>
          </w:p>
        </w:tc>
        <w:tc>
          <w:tcPr>
            <w:tcW w:w="827" w:type="dxa"/>
            <w:tcBorders>
              <w:top w:val="single" w:sz="4" w:space="0" w:color="auto"/>
              <w:left w:val="single" w:sz="4" w:space="0" w:color="auto"/>
              <w:bottom w:val="single" w:sz="4" w:space="0" w:color="auto"/>
              <w:right w:val="single" w:sz="4" w:space="0" w:color="auto"/>
            </w:tcBorders>
          </w:tcPr>
          <w:p w14:paraId="5BABD9AC" w14:textId="20A9C4DD" w:rsidR="00086463" w:rsidRPr="000F08BD" w:rsidRDefault="00031D89" w:rsidP="00CA059B">
            <w:pPr>
              <w:rPr>
                <w:rFonts w:ascii="Times New Roman" w:hAnsi="Times New Roman" w:cs="Times New Roman"/>
                <w:sz w:val="20"/>
              </w:rPr>
            </w:pPr>
            <w:r>
              <w:rPr>
                <w:rFonts w:ascii="Times New Roman" w:hAnsi="Times New Roman" w:cs="Times New Roman"/>
                <w:sz w:val="20"/>
              </w:rPr>
              <w:t>-</w:t>
            </w:r>
            <w:r w:rsidR="00002C88">
              <w:rPr>
                <w:rFonts w:ascii="Times New Roman" w:hAnsi="Times New Roman" w:cs="Times New Roman"/>
                <w:sz w:val="20"/>
              </w:rPr>
              <w:t>1</w:t>
            </w:r>
            <w:r w:rsidR="00456AA1">
              <w:rPr>
                <w:rFonts w:ascii="Times New Roman" w:hAnsi="Times New Roman" w:cs="Times New Roman"/>
                <w:sz w:val="20"/>
              </w:rPr>
              <w:t>4</w:t>
            </w:r>
            <w:r w:rsidR="00086463" w:rsidRPr="00142317">
              <w:rPr>
                <w:rFonts w:ascii="Times New Roman" w:hAnsi="Times New Roman" w:cs="Times New Roman"/>
                <w:sz w:val="20"/>
              </w:rPr>
              <w:t xml:space="preserve"> (</w:t>
            </w:r>
            <w:r w:rsidR="002F53E8">
              <w:rPr>
                <w:rFonts w:ascii="Times New Roman" w:hAnsi="Times New Roman" w:cs="Times New Roman"/>
                <w:sz w:val="20"/>
              </w:rPr>
              <w:t>9</w:t>
            </w:r>
            <w:r w:rsidR="00086463" w:rsidRPr="00142317">
              <w:rPr>
                <w:rFonts w:ascii="Times New Roman" w:hAnsi="Times New Roman" w:cs="Times New Roman"/>
                <w:sz w:val="20"/>
              </w:rPr>
              <w:t>)</w:t>
            </w:r>
          </w:p>
        </w:tc>
        <w:tc>
          <w:tcPr>
            <w:tcW w:w="753" w:type="dxa"/>
            <w:tcBorders>
              <w:top w:val="single" w:sz="4" w:space="0" w:color="auto"/>
              <w:left w:val="single" w:sz="4" w:space="0" w:color="auto"/>
              <w:bottom w:val="single" w:sz="4" w:space="0" w:color="auto"/>
              <w:right w:val="single" w:sz="4" w:space="0" w:color="auto"/>
            </w:tcBorders>
            <w:vAlign w:val="center"/>
          </w:tcPr>
          <w:p w14:paraId="6ACA6FED" w14:textId="43F77F98" w:rsidR="00086463" w:rsidRPr="00745AC9" w:rsidRDefault="00086463" w:rsidP="00CA059B">
            <w:pPr>
              <w:rPr>
                <w:rFonts w:ascii="Times New Roman" w:hAnsi="Times New Roman" w:cs="Times New Roman"/>
                <w:color w:val="000000"/>
                <w:sz w:val="20"/>
                <w:szCs w:val="20"/>
              </w:rPr>
            </w:pPr>
            <w:r w:rsidRPr="007B5934">
              <w:rPr>
                <w:rFonts w:ascii="Times New Roman" w:hAnsi="Times New Roman" w:cs="Times New Roman"/>
                <w:sz w:val="20"/>
              </w:rPr>
              <w:t>-</w:t>
            </w:r>
            <w:r w:rsidR="00FA2D33">
              <w:rPr>
                <w:rFonts w:ascii="Times New Roman" w:hAnsi="Times New Roman" w:cs="Times New Roman"/>
                <w:sz w:val="20"/>
              </w:rPr>
              <w:t>32</w:t>
            </w:r>
            <w:r>
              <w:rPr>
                <w:rFonts w:ascii="Times New Roman" w:hAnsi="Times New Roman" w:cs="Times New Roman"/>
                <w:sz w:val="20"/>
              </w:rPr>
              <w:t xml:space="preserve"> to </w:t>
            </w:r>
            <w:r w:rsidR="00FA2D33">
              <w:rPr>
                <w:rFonts w:ascii="Times New Roman" w:hAnsi="Times New Roman" w:cs="Times New Roman"/>
                <w:sz w:val="20"/>
              </w:rPr>
              <w:t>-4</w:t>
            </w:r>
          </w:p>
        </w:tc>
        <w:tc>
          <w:tcPr>
            <w:tcW w:w="1080" w:type="dxa"/>
            <w:tcBorders>
              <w:top w:val="single" w:sz="4" w:space="0" w:color="auto"/>
              <w:left w:val="single" w:sz="4" w:space="0" w:color="auto"/>
              <w:bottom w:val="single" w:sz="4" w:space="0" w:color="auto"/>
              <w:right w:val="single" w:sz="4" w:space="0" w:color="auto"/>
            </w:tcBorders>
            <w:vAlign w:val="center"/>
            <w:hideMark/>
          </w:tcPr>
          <w:p w14:paraId="7334CC22" w14:textId="18E354BB" w:rsidR="00086463" w:rsidRPr="008A466C" w:rsidRDefault="00086463" w:rsidP="00CA059B">
            <w:pPr>
              <w:rPr>
                <w:rFonts w:ascii="Times New Roman" w:hAnsi="Times New Roman" w:cs="Times New Roman"/>
                <w:color w:val="000000"/>
                <w:sz w:val="20"/>
                <w:szCs w:val="20"/>
              </w:rPr>
            </w:pPr>
            <w:r w:rsidRPr="008A466C">
              <w:rPr>
                <w:rFonts w:ascii="Times New Roman" w:hAnsi="Times New Roman" w:cs="Times New Roman"/>
                <w:color w:val="000000"/>
                <w:sz w:val="20"/>
                <w:szCs w:val="20"/>
              </w:rPr>
              <w:t>0.</w:t>
            </w:r>
            <w:r w:rsidR="001B27C6">
              <w:rPr>
                <w:rFonts w:ascii="Times New Roman" w:hAnsi="Times New Roman" w:cs="Times New Roman"/>
                <w:color w:val="000000"/>
                <w:sz w:val="20"/>
                <w:szCs w:val="20"/>
              </w:rPr>
              <w:t>1</w:t>
            </w:r>
            <w:r w:rsidRPr="008A466C">
              <w:rPr>
                <w:rFonts w:ascii="Times New Roman" w:hAnsi="Times New Roman" w:cs="Times New Roman"/>
                <w:color w:val="000000"/>
                <w:sz w:val="20"/>
                <w:szCs w:val="20"/>
              </w:rPr>
              <w:t xml:space="preserve"> (0.</w:t>
            </w:r>
            <w:r w:rsidR="001B27C6">
              <w:rPr>
                <w:rFonts w:ascii="Times New Roman" w:hAnsi="Times New Roman" w:cs="Times New Roman"/>
                <w:color w:val="000000"/>
                <w:sz w:val="20"/>
                <w:szCs w:val="20"/>
              </w:rPr>
              <w:t>1</w:t>
            </w:r>
            <w:r w:rsidRPr="008A466C">
              <w:rPr>
                <w:rFonts w:ascii="Times New Roman" w:hAnsi="Times New Roman" w:cs="Times New Roman"/>
                <w:color w:val="000000"/>
                <w:sz w:val="20"/>
                <w:szCs w:val="20"/>
              </w:rPr>
              <w:t>)</w:t>
            </w:r>
          </w:p>
        </w:tc>
        <w:tc>
          <w:tcPr>
            <w:tcW w:w="900" w:type="dxa"/>
            <w:tcBorders>
              <w:top w:val="single" w:sz="4" w:space="0" w:color="auto"/>
              <w:left w:val="single" w:sz="4" w:space="0" w:color="auto"/>
              <w:bottom w:val="single" w:sz="4" w:space="0" w:color="auto"/>
              <w:right w:val="single" w:sz="4" w:space="0" w:color="auto"/>
            </w:tcBorders>
            <w:vAlign w:val="center"/>
          </w:tcPr>
          <w:p w14:paraId="4B882A10" w14:textId="00B92ABB" w:rsidR="00086463" w:rsidRPr="002213F5" w:rsidRDefault="005D7D47" w:rsidP="00CA059B">
            <w:pPr>
              <w:rPr>
                <w:rFonts w:ascii="Times New Roman" w:hAnsi="Times New Roman" w:cs="Times New Roman"/>
                <w:color w:val="000000"/>
                <w:sz w:val="20"/>
                <w:szCs w:val="20"/>
              </w:rPr>
            </w:pPr>
            <w:r>
              <w:rPr>
                <w:rFonts w:ascii="Times New Roman" w:hAnsi="Times New Roman" w:cs="Times New Roman"/>
                <w:color w:val="000000"/>
                <w:sz w:val="20"/>
                <w:szCs w:val="20"/>
              </w:rPr>
              <w:t>-0.32</w:t>
            </w:r>
          </w:p>
        </w:tc>
        <w:tc>
          <w:tcPr>
            <w:tcW w:w="1098" w:type="dxa"/>
            <w:tcBorders>
              <w:top w:val="single" w:sz="4" w:space="0" w:color="auto"/>
              <w:left w:val="single" w:sz="4" w:space="0" w:color="auto"/>
              <w:bottom w:val="single" w:sz="4" w:space="0" w:color="auto"/>
              <w:right w:val="single" w:sz="4" w:space="0" w:color="auto"/>
            </w:tcBorders>
            <w:vAlign w:val="center"/>
          </w:tcPr>
          <w:p w14:paraId="41C28F70" w14:textId="395A3A41" w:rsidR="00086463" w:rsidRDefault="00086463" w:rsidP="00CA059B">
            <w:pPr>
              <w:rPr>
                <w:rFonts w:ascii="Times New Roman" w:hAnsi="Times New Roman" w:cs="Times New Roman"/>
                <w:color w:val="000000"/>
                <w:sz w:val="20"/>
                <w:szCs w:val="20"/>
              </w:rPr>
            </w:pPr>
            <w:r>
              <w:rPr>
                <w:rFonts w:ascii="Times New Roman" w:hAnsi="Times New Roman" w:cs="Times New Roman"/>
                <w:color w:val="000000"/>
                <w:sz w:val="20"/>
                <w:szCs w:val="20"/>
              </w:rPr>
              <w:t>-</w:t>
            </w:r>
            <w:r w:rsidR="00A1165D">
              <w:rPr>
                <w:rFonts w:ascii="Times New Roman" w:hAnsi="Times New Roman" w:cs="Times New Roman"/>
                <w:color w:val="000000"/>
                <w:sz w:val="20"/>
                <w:szCs w:val="20"/>
              </w:rPr>
              <w:t>5</w:t>
            </w:r>
          </w:p>
        </w:tc>
      </w:tr>
      <w:tr w:rsidR="00086463" w14:paraId="70AF0AF2" w14:textId="77777777" w:rsidTr="00CA059B">
        <w:trPr>
          <w:trHeight w:val="288"/>
        </w:trPr>
        <w:tc>
          <w:tcPr>
            <w:tcW w:w="795" w:type="dxa"/>
            <w:tcBorders>
              <w:top w:val="single" w:sz="4" w:space="0" w:color="auto"/>
              <w:left w:val="single" w:sz="4" w:space="0" w:color="auto"/>
              <w:bottom w:val="single" w:sz="4" w:space="0" w:color="auto"/>
              <w:right w:val="single" w:sz="4" w:space="0" w:color="auto"/>
            </w:tcBorders>
            <w:noWrap/>
            <w:vAlign w:val="center"/>
            <w:hideMark/>
          </w:tcPr>
          <w:p w14:paraId="5279BFE0" w14:textId="626726C8" w:rsidR="00086463" w:rsidRPr="009C3629" w:rsidRDefault="00B55E24" w:rsidP="00CA059B">
            <w:pPr>
              <w:rPr>
                <w:rFonts w:ascii="Times New Roman" w:hAnsi="Times New Roman" w:cs="Times New Roman"/>
                <w:noProof/>
                <w:sz w:val="20"/>
                <w:szCs w:val="20"/>
              </w:rPr>
            </w:pPr>
            <w:r>
              <w:rPr>
                <w:rFonts w:ascii="Times New Roman" w:hAnsi="Times New Roman" w:cs="Times New Roman"/>
                <w:noProof/>
                <w:sz w:val="20"/>
                <w:szCs w:val="20"/>
              </w:rPr>
              <w:t>P1706</w:t>
            </w:r>
            <w:r w:rsidR="00086463" w:rsidRPr="008A466C">
              <w:rPr>
                <w:rFonts w:ascii="Times New Roman" w:hAnsi="Times New Roman" w:cs="Times New Roman"/>
                <w:color w:val="000000"/>
                <w:sz w:val="20"/>
                <w:szCs w:val="20"/>
              </w:rPr>
              <w:t>-4</w:t>
            </w:r>
          </w:p>
        </w:tc>
        <w:tc>
          <w:tcPr>
            <w:tcW w:w="870" w:type="dxa"/>
            <w:tcBorders>
              <w:top w:val="single" w:sz="4" w:space="0" w:color="auto"/>
              <w:left w:val="single" w:sz="4" w:space="0" w:color="auto"/>
              <w:bottom w:val="single" w:sz="4" w:space="0" w:color="auto"/>
              <w:right w:val="single" w:sz="4" w:space="0" w:color="auto"/>
            </w:tcBorders>
            <w:noWrap/>
            <w:vAlign w:val="center"/>
            <w:hideMark/>
          </w:tcPr>
          <w:p w14:paraId="23C2E12C" w14:textId="7FDCECB7" w:rsidR="00086463" w:rsidRPr="009C3629" w:rsidRDefault="00756E3B" w:rsidP="00CA059B">
            <w:pPr>
              <w:rPr>
                <w:rFonts w:ascii="Times New Roman" w:hAnsi="Times New Roman" w:cs="Times New Roman"/>
                <w:noProof/>
                <w:sz w:val="20"/>
                <w:szCs w:val="20"/>
              </w:rPr>
            </w:pPr>
            <w:r>
              <w:rPr>
                <w:rFonts w:ascii="Times New Roman" w:hAnsi="Times New Roman" w:cs="Times New Roman"/>
                <w:color w:val="000000"/>
                <w:sz w:val="20"/>
                <w:szCs w:val="20"/>
              </w:rPr>
              <w:t>-1</w:t>
            </w:r>
            <w:r w:rsidR="00D4453B">
              <w:rPr>
                <w:rFonts w:ascii="Times New Roman" w:hAnsi="Times New Roman" w:cs="Times New Roman"/>
                <w:color w:val="000000"/>
                <w:sz w:val="20"/>
                <w:szCs w:val="20"/>
              </w:rPr>
              <w:t>±</w:t>
            </w:r>
            <w:r w:rsidR="00E360FB">
              <w:rPr>
                <w:rFonts w:ascii="Times New Roman" w:hAnsi="Times New Roman" w:cs="Times New Roman"/>
                <w:color w:val="000000"/>
                <w:sz w:val="20"/>
                <w:szCs w:val="20"/>
              </w:rPr>
              <w:t>2</w:t>
            </w:r>
            <w:r w:rsidR="00086463" w:rsidRPr="008A466C">
              <w:rPr>
                <w:rFonts w:ascii="Times New Roman" w:hAnsi="Times New Roman" w:cs="Times New Roman"/>
                <w:color w:val="000000"/>
                <w:sz w:val="20"/>
                <w:szCs w:val="20"/>
              </w:rPr>
              <w:t xml:space="preserve"> (</w:t>
            </w:r>
            <w:r w:rsidR="00AC10FC">
              <w:rPr>
                <w:rFonts w:ascii="Times New Roman" w:hAnsi="Times New Roman" w:cs="Times New Roman"/>
                <w:color w:val="000000"/>
                <w:sz w:val="20"/>
                <w:szCs w:val="20"/>
              </w:rPr>
              <w:t>4</w:t>
            </w:r>
            <w:r w:rsidR="00086463" w:rsidRPr="008A466C">
              <w:rPr>
                <w:rFonts w:ascii="Times New Roman" w:hAnsi="Times New Roman" w:cs="Times New Roman"/>
                <w:color w:val="000000"/>
                <w:sz w:val="20"/>
                <w:szCs w:val="20"/>
              </w:rPr>
              <w:t>)</w:t>
            </w:r>
          </w:p>
        </w:tc>
        <w:tc>
          <w:tcPr>
            <w:tcW w:w="827" w:type="dxa"/>
            <w:tcBorders>
              <w:top w:val="single" w:sz="4" w:space="0" w:color="auto"/>
              <w:left w:val="single" w:sz="4" w:space="0" w:color="auto"/>
              <w:bottom w:val="single" w:sz="4" w:space="0" w:color="auto"/>
              <w:right w:val="single" w:sz="4" w:space="0" w:color="auto"/>
            </w:tcBorders>
            <w:noWrap/>
            <w:vAlign w:val="center"/>
            <w:hideMark/>
          </w:tcPr>
          <w:p w14:paraId="064524F0" w14:textId="42851FBF" w:rsidR="00086463" w:rsidRPr="009C3629" w:rsidRDefault="00086463" w:rsidP="00CA059B">
            <w:pPr>
              <w:rPr>
                <w:rFonts w:ascii="Times New Roman" w:hAnsi="Times New Roman" w:cs="Times New Roman"/>
                <w:noProof/>
                <w:sz w:val="20"/>
                <w:szCs w:val="20"/>
              </w:rPr>
            </w:pPr>
            <w:r w:rsidRPr="008A466C">
              <w:rPr>
                <w:rFonts w:ascii="Times New Roman" w:hAnsi="Times New Roman" w:cs="Times New Roman"/>
                <w:color w:val="000000"/>
                <w:sz w:val="20"/>
                <w:szCs w:val="20"/>
              </w:rPr>
              <w:t>1</w:t>
            </w:r>
            <w:r w:rsidR="00DE636C">
              <w:rPr>
                <w:rFonts w:ascii="Times New Roman" w:hAnsi="Times New Roman" w:cs="Times New Roman"/>
                <w:color w:val="000000"/>
                <w:sz w:val="20"/>
                <w:szCs w:val="20"/>
              </w:rPr>
              <w:t>4</w:t>
            </w:r>
            <w:r w:rsidR="00D4453B">
              <w:rPr>
                <w:rFonts w:ascii="Times New Roman" w:hAnsi="Times New Roman" w:cs="Times New Roman"/>
                <w:color w:val="000000"/>
                <w:sz w:val="20"/>
                <w:szCs w:val="20"/>
              </w:rPr>
              <w:t>±</w:t>
            </w:r>
            <w:r w:rsidR="000F4E56">
              <w:rPr>
                <w:rFonts w:ascii="Times New Roman" w:hAnsi="Times New Roman" w:cs="Times New Roman"/>
                <w:color w:val="000000"/>
                <w:sz w:val="20"/>
                <w:szCs w:val="20"/>
              </w:rPr>
              <w:t>9</w:t>
            </w:r>
            <w:r w:rsidRPr="008A466C">
              <w:rPr>
                <w:rFonts w:ascii="Times New Roman" w:hAnsi="Times New Roman" w:cs="Times New Roman"/>
                <w:color w:val="000000"/>
                <w:sz w:val="20"/>
                <w:szCs w:val="20"/>
              </w:rPr>
              <w:t xml:space="preserve"> (1)</w:t>
            </w:r>
          </w:p>
        </w:tc>
        <w:tc>
          <w:tcPr>
            <w:tcW w:w="772" w:type="dxa"/>
            <w:tcBorders>
              <w:top w:val="single" w:sz="4" w:space="0" w:color="auto"/>
              <w:left w:val="single" w:sz="4" w:space="0" w:color="auto"/>
              <w:bottom w:val="single" w:sz="4" w:space="0" w:color="auto"/>
              <w:right w:val="single" w:sz="4" w:space="0" w:color="auto"/>
            </w:tcBorders>
            <w:vAlign w:val="center"/>
          </w:tcPr>
          <w:p w14:paraId="25A6B766" w14:textId="558DA72F" w:rsidR="00086463" w:rsidRPr="007B5934" w:rsidRDefault="000B74A3" w:rsidP="00CA059B">
            <w:pPr>
              <w:rPr>
                <w:rFonts w:ascii="Times New Roman" w:hAnsi="Times New Roman" w:cs="Times New Roman"/>
                <w:sz w:val="20"/>
              </w:rPr>
            </w:pPr>
            <w:r>
              <w:rPr>
                <w:rFonts w:ascii="Times New Roman" w:hAnsi="Times New Roman" w:cs="Times New Roman"/>
                <w:sz w:val="20"/>
              </w:rPr>
              <w:t>10</w:t>
            </w:r>
            <w:r w:rsidR="00086463" w:rsidRPr="007E316B">
              <w:rPr>
                <w:rFonts w:ascii="Times New Roman" w:hAnsi="Times New Roman" w:cs="Times New Roman"/>
                <w:sz w:val="20"/>
              </w:rPr>
              <w:t xml:space="preserve"> to 1</w:t>
            </w:r>
            <w:r>
              <w:rPr>
                <w:rFonts w:ascii="Times New Roman" w:hAnsi="Times New Roman" w:cs="Times New Roman"/>
                <w:sz w:val="20"/>
              </w:rPr>
              <w:t>6</w:t>
            </w:r>
          </w:p>
        </w:tc>
        <w:tc>
          <w:tcPr>
            <w:tcW w:w="827" w:type="dxa"/>
            <w:tcBorders>
              <w:top w:val="single" w:sz="4" w:space="0" w:color="auto"/>
              <w:left w:val="single" w:sz="4" w:space="0" w:color="auto"/>
              <w:bottom w:val="single" w:sz="4" w:space="0" w:color="auto"/>
              <w:right w:val="single" w:sz="4" w:space="0" w:color="auto"/>
            </w:tcBorders>
            <w:noWrap/>
            <w:vAlign w:val="center"/>
            <w:hideMark/>
          </w:tcPr>
          <w:p w14:paraId="07D67DFA" w14:textId="77777777" w:rsidR="00086463" w:rsidRPr="004A5860" w:rsidRDefault="00086463" w:rsidP="00CA059B">
            <w:pPr>
              <w:rPr>
                <w:rFonts w:ascii="Times New Roman" w:hAnsi="Times New Roman" w:cs="Times New Roman"/>
                <w:noProof/>
                <w:sz w:val="20"/>
                <w:szCs w:val="20"/>
              </w:rPr>
            </w:pPr>
            <w:r>
              <w:rPr>
                <w:rFonts w:ascii="Times New Roman" w:hAnsi="Times New Roman" w:cs="Times New Roman"/>
                <w:sz w:val="20"/>
              </w:rPr>
              <w:t>1</w:t>
            </w:r>
            <w:r w:rsidRPr="004A5860">
              <w:rPr>
                <w:rFonts w:ascii="Times New Roman" w:hAnsi="Times New Roman" w:cs="Times New Roman"/>
                <w:sz w:val="20"/>
              </w:rPr>
              <w:t xml:space="preserve"> (</w:t>
            </w:r>
            <w:r>
              <w:rPr>
                <w:rFonts w:ascii="Times New Roman" w:hAnsi="Times New Roman" w:cs="Times New Roman"/>
                <w:sz w:val="20"/>
              </w:rPr>
              <w:t>0</w:t>
            </w:r>
            <w:r w:rsidRPr="004A5860">
              <w:rPr>
                <w:rFonts w:ascii="Times New Roman" w:hAnsi="Times New Roman" w:cs="Times New Roman"/>
                <w:sz w:val="20"/>
              </w:rPr>
              <w:t>)</w:t>
            </w:r>
          </w:p>
        </w:tc>
        <w:tc>
          <w:tcPr>
            <w:tcW w:w="827" w:type="dxa"/>
            <w:tcBorders>
              <w:top w:val="single" w:sz="4" w:space="0" w:color="auto"/>
              <w:left w:val="single" w:sz="4" w:space="0" w:color="auto"/>
              <w:bottom w:val="single" w:sz="4" w:space="0" w:color="auto"/>
              <w:right w:val="single" w:sz="4" w:space="0" w:color="auto"/>
            </w:tcBorders>
            <w:noWrap/>
            <w:vAlign w:val="center"/>
            <w:hideMark/>
          </w:tcPr>
          <w:p w14:paraId="4AABA2F5" w14:textId="5CE16A62" w:rsidR="00086463" w:rsidRPr="009C3629" w:rsidRDefault="00086463" w:rsidP="00CA059B">
            <w:pPr>
              <w:rPr>
                <w:rFonts w:ascii="Times New Roman" w:hAnsi="Times New Roman" w:cs="Times New Roman"/>
                <w:noProof/>
                <w:sz w:val="20"/>
                <w:szCs w:val="20"/>
              </w:rPr>
            </w:pPr>
            <w:r w:rsidRPr="008A466C">
              <w:rPr>
                <w:rFonts w:ascii="Times New Roman" w:hAnsi="Times New Roman" w:cs="Times New Roman"/>
                <w:color w:val="000000"/>
                <w:sz w:val="20"/>
                <w:szCs w:val="20"/>
              </w:rPr>
              <w:t>0 (</w:t>
            </w:r>
            <w:r w:rsidR="00246BEA">
              <w:rPr>
                <w:rFonts w:ascii="Times New Roman" w:hAnsi="Times New Roman" w:cs="Times New Roman"/>
                <w:color w:val="000000"/>
                <w:sz w:val="20"/>
                <w:szCs w:val="20"/>
              </w:rPr>
              <w:t>0</w:t>
            </w:r>
            <w:r w:rsidRPr="008A466C">
              <w:rPr>
                <w:rFonts w:ascii="Times New Roman" w:hAnsi="Times New Roman" w:cs="Times New Roman"/>
                <w:color w:val="000000"/>
                <w:sz w:val="20"/>
                <w:szCs w:val="20"/>
              </w:rPr>
              <w:t>)</w:t>
            </w:r>
          </w:p>
        </w:tc>
        <w:tc>
          <w:tcPr>
            <w:tcW w:w="827" w:type="dxa"/>
            <w:tcBorders>
              <w:top w:val="single" w:sz="4" w:space="0" w:color="auto"/>
              <w:left w:val="single" w:sz="4" w:space="0" w:color="auto"/>
              <w:bottom w:val="single" w:sz="4" w:space="0" w:color="auto"/>
              <w:right w:val="single" w:sz="4" w:space="0" w:color="auto"/>
            </w:tcBorders>
          </w:tcPr>
          <w:p w14:paraId="35976141" w14:textId="4B6A9649" w:rsidR="00086463" w:rsidRPr="000F08BD" w:rsidRDefault="006256C2" w:rsidP="00CA059B">
            <w:pPr>
              <w:rPr>
                <w:rFonts w:ascii="Times New Roman" w:hAnsi="Times New Roman" w:cs="Times New Roman"/>
                <w:sz w:val="20"/>
              </w:rPr>
            </w:pPr>
            <w:r>
              <w:rPr>
                <w:rFonts w:ascii="Times New Roman" w:hAnsi="Times New Roman" w:cs="Times New Roman"/>
                <w:sz w:val="20"/>
              </w:rPr>
              <w:t>48</w:t>
            </w:r>
            <w:r w:rsidR="00086463" w:rsidRPr="00142317">
              <w:rPr>
                <w:rFonts w:ascii="Times New Roman" w:hAnsi="Times New Roman" w:cs="Times New Roman"/>
                <w:sz w:val="20"/>
              </w:rPr>
              <w:t xml:space="preserve"> (</w:t>
            </w:r>
            <w:r w:rsidR="002F53E8">
              <w:rPr>
                <w:rFonts w:ascii="Times New Roman" w:hAnsi="Times New Roman" w:cs="Times New Roman"/>
                <w:sz w:val="20"/>
              </w:rPr>
              <w:t>23</w:t>
            </w:r>
            <w:r w:rsidR="00086463" w:rsidRPr="00142317">
              <w:rPr>
                <w:rFonts w:ascii="Times New Roman" w:hAnsi="Times New Roman" w:cs="Times New Roman"/>
                <w:sz w:val="20"/>
              </w:rPr>
              <w:t>)</w:t>
            </w:r>
          </w:p>
        </w:tc>
        <w:tc>
          <w:tcPr>
            <w:tcW w:w="753" w:type="dxa"/>
            <w:tcBorders>
              <w:top w:val="single" w:sz="4" w:space="0" w:color="auto"/>
              <w:left w:val="single" w:sz="4" w:space="0" w:color="auto"/>
              <w:bottom w:val="single" w:sz="4" w:space="0" w:color="auto"/>
              <w:right w:val="single" w:sz="4" w:space="0" w:color="auto"/>
            </w:tcBorders>
            <w:vAlign w:val="center"/>
          </w:tcPr>
          <w:p w14:paraId="0B7AC2B3" w14:textId="393188DA" w:rsidR="00086463" w:rsidRPr="00745AC9" w:rsidRDefault="00031D89" w:rsidP="00CA059B">
            <w:pPr>
              <w:rPr>
                <w:rFonts w:ascii="Times New Roman" w:hAnsi="Times New Roman" w:cs="Times New Roman"/>
                <w:color w:val="000000"/>
                <w:sz w:val="20"/>
                <w:szCs w:val="20"/>
              </w:rPr>
            </w:pPr>
            <w:r>
              <w:rPr>
                <w:rFonts w:ascii="Times New Roman" w:hAnsi="Times New Roman" w:cs="Times New Roman"/>
                <w:sz w:val="20"/>
              </w:rPr>
              <w:t>-65</w:t>
            </w:r>
            <w:r w:rsidR="00086463">
              <w:rPr>
                <w:rFonts w:ascii="Times New Roman" w:hAnsi="Times New Roman" w:cs="Times New Roman"/>
                <w:sz w:val="20"/>
              </w:rPr>
              <w:t xml:space="preserve"> to </w:t>
            </w:r>
            <w:r w:rsidR="00821D03">
              <w:rPr>
                <w:rFonts w:ascii="Times New Roman" w:hAnsi="Times New Roman" w:cs="Times New Roman"/>
                <w:sz w:val="20"/>
              </w:rPr>
              <w:t>-12</w:t>
            </w:r>
          </w:p>
        </w:tc>
        <w:tc>
          <w:tcPr>
            <w:tcW w:w="1080" w:type="dxa"/>
            <w:tcBorders>
              <w:top w:val="single" w:sz="4" w:space="0" w:color="auto"/>
              <w:left w:val="single" w:sz="4" w:space="0" w:color="auto"/>
              <w:bottom w:val="single" w:sz="4" w:space="0" w:color="auto"/>
              <w:right w:val="single" w:sz="4" w:space="0" w:color="auto"/>
            </w:tcBorders>
            <w:vAlign w:val="center"/>
            <w:hideMark/>
          </w:tcPr>
          <w:p w14:paraId="7F8BF676" w14:textId="2D00F986" w:rsidR="00086463" w:rsidRPr="008A466C" w:rsidRDefault="00086463" w:rsidP="00CA059B">
            <w:pPr>
              <w:rPr>
                <w:rFonts w:ascii="Times New Roman" w:hAnsi="Times New Roman" w:cs="Times New Roman"/>
                <w:color w:val="000000"/>
                <w:sz w:val="20"/>
                <w:szCs w:val="20"/>
              </w:rPr>
            </w:pPr>
            <w:r w:rsidRPr="008A466C">
              <w:rPr>
                <w:rFonts w:ascii="Times New Roman" w:hAnsi="Times New Roman" w:cs="Times New Roman"/>
                <w:color w:val="000000"/>
                <w:sz w:val="20"/>
                <w:szCs w:val="20"/>
              </w:rPr>
              <w:t>-0.</w:t>
            </w:r>
            <w:r w:rsidR="00135D8B">
              <w:rPr>
                <w:rFonts w:ascii="Times New Roman" w:hAnsi="Times New Roman" w:cs="Times New Roman"/>
                <w:color w:val="000000"/>
                <w:sz w:val="20"/>
                <w:szCs w:val="20"/>
              </w:rPr>
              <w:t>9</w:t>
            </w:r>
            <w:r w:rsidRPr="008A466C">
              <w:rPr>
                <w:rFonts w:ascii="Times New Roman" w:hAnsi="Times New Roman" w:cs="Times New Roman"/>
                <w:color w:val="000000"/>
                <w:sz w:val="20"/>
                <w:szCs w:val="20"/>
              </w:rPr>
              <w:t xml:space="preserve"> (0.</w:t>
            </w:r>
            <w:r w:rsidR="001B27C6">
              <w:rPr>
                <w:rFonts w:ascii="Times New Roman" w:hAnsi="Times New Roman" w:cs="Times New Roman"/>
                <w:color w:val="000000"/>
                <w:sz w:val="20"/>
                <w:szCs w:val="20"/>
              </w:rPr>
              <w:t>3</w:t>
            </w:r>
            <w:r w:rsidRPr="008A466C">
              <w:rPr>
                <w:rFonts w:ascii="Times New Roman" w:hAnsi="Times New Roman" w:cs="Times New Roman"/>
                <w:color w:val="000000"/>
                <w:sz w:val="20"/>
                <w:szCs w:val="20"/>
              </w:rPr>
              <w:t>)</w:t>
            </w:r>
          </w:p>
        </w:tc>
        <w:tc>
          <w:tcPr>
            <w:tcW w:w="900" w:type="dxa"/>
            <w:tcBorders>
              <w:top w:val="single" w:sz="4" w:space="0" w:color="auto"/>
              <w:left w:val="single" w:sz="4" w:space="0" w:color="auto"/>
              <w:bottom w:val="single" w:sz="4" w:space="0" w:color="auto"/>
              <w:right w:val="single" w:sz="4" w:space="0" w:color="auto"/>
            </w:tcBorders>
            <w:vAlign w:val="center"/>
          </w:tcPr>
          <w:p w14:paraId="377AF7DE" w14:textId="21376C02" w:rsidR="00086463" w:rsidRPr="002213F5" w:rsidRDefault="00086463" w:rsidP="00CA059B">
            <w:pPr>
              <w:rPr>
                <w:rFonts w:ascii="Times New Roman" w:hAnsi="Times New Roman" w:cs="Times New Roman"/>
                <w:color w:val="000000"/>
                <w:sz w:val="20"/>
                <w:szCs w:val="20"/>
              </w:rPr>
            </w:pPr>
            <w:r>
              <w:rPr>
                <w:rFonts w:ascii="Times New Roman" w:hAnsi="Times New Roman" w:cs="Times New Roman"/>
                <w:color w:val="000000"/>
                <w:sz w:val="20"/>
                <w:szCs w:val="20"/>
              </w:rPr>
              <w:t>0.</w:t>
            </w:r>
            <w:r w:rsidR="005D7D47">
              <w:rPr>
                <w:rFonts w:ascii="Times New Roman" w:hAnsi="Times New Roman" w:cs="Times New Roman"/>
                <w:color w:val="000000"/>
                <w:sz w:val="20"/>
                <w:szCs w:val="20"/>
              </w:rPr>
              <w:t>45</w:t>
            </w:r>
          </w:p>
        </w:tc>
        <w:tc>
          <w:tcPr>
            <w:tcW w:w="1098" w:type="dxa"/>
            <w:tcBorders>
              <w:top w:val="single" w:sz="4" w:space="0" w:color="auto"/>
              <w:left w:val="single" w:sz="4" w:space="0" w:color="auto"/>
              <w:bottom w:val="single" w:sz="4" w:space="0" w:color="auto"/>
              <w:right w:val="single" w:sz="4" w:space="0" w:color="auto"/>
            </w:tcBorders>
            <w:vAlign w:val="center"/>
          </w:tcPr>
          <w:p w14:paraId="0383C1D0" w14:textId="408417BE" w:rsidR="00086463" w:rsidRDefault="00160DCF" w:rsidP="00CA059B">
            <w:pPr>
              <w:rPr>
                <w:rFonts w:ascii="Times New Roman" w:hAnsi="Times New Roman" w:cs="Times New Roman"/>
                <w:color w:val="000000"/>
                <w:sz w:val="20"/>
                <w:szCs w:val="20"/>
              </w:rPr>
            </w:pPr>
            <w:r>
              <w:rPr>
                <w:rFonts w:ascii="Times New Roman" w:hAnsi="Times New Roman" w:cs="Times New Roman"/>
                <w:color w:val="000000"/>
                <w:sz w:val="20"/>
                <w:szCs w:val="20"/>
              </w:rPr>
              <w:t>3</w:t>
            </w:r>
          </w:p>
        </w:tc>
      </w:tr>
    </w:tbl>
    <w:p w14:paraId="026FDFF4" w14:textId="77777777" w:rsidR="00086463" w:rsidRDefault="00086463" w:rsidP="00DA1382">
      <w:pPr>
        <w:rPr>
          <w:rFonts w:ascii="Times New Roman" w:hAnsi="Times New Roman" w:cs="Times New Roman"/>
          <w:noProof/>
          <w:sz w:val="24"/>
          <w:szCs w:val="24"/>
        </w:rPr>
      </w:pPr>
    </w:p>
    <w:p w14:paraId="6C18B444" w14:textId="78718613" w:rsidR="00DA1382" w:rsidRPr="00A13666" w:rsidRDefault="00DA1382" w:rsidP="00CF3C96">
      <w:pPr>
        <w:spacing w:line="480" w:lineRule="auto"/>
        <w:rPr>
          <w:rFonts w:ascii="Times New Roman" w:hAnsi="Times New Roman" w:cs="Times New Roman"/>
          <w:b/>
          <w:noProof/>
          <w:sz w:val="24"/>
          <w:szCs w:val="24"/>
        </w:rPr>
      </w:pPr>
      <w:r w:rsidRPr="00A13666">
        <w:rPr>
          <w:rFonts w:ascii="Times New Roman" w:hAnsi="Times New Roman" w:cs="Times New Roman"/>
          <w:b/>
          <w:noProof/>
          <w:sz w:val="24"/>
          <w:szCs w:val="24"/>
        </w:rPr>
        <w:t xml:space="preserve">Table 3: calculated mean </w:t>
      </w:r>
      <w:r w:rsidR="000F22A2" w:rsidRPr="00A13666">
        <w:rPr>
          <w:rFonts w:ascii="Times New Roman" w:hAnsi="Times New Roman" w:cs="Times New Roman"/>
          <w:b/>
          <w:noProof/>
          <w:sz w:val="24"/>
          <w:szCs w:val="24"/>
        </w:rPr>
        <w:t>diel</w:t>
      </w:r>
      <w:r w:rsidRPr="00A13666">
        <w:rPr>
          <w:rFonts w:ascii="Times New Roman" w:hAnsi="Times New Roman" w:cs="Times New Roman"/>
          <w:b/>
          <w:noProof/>
          <w:sz w:val="24"/>
          <w:szCs w:val="24"/>
        </w:rPr>
        <w:t xml:space="preserve"> range of </w:t>
      </w:r>
      <w:r w:rsidR="000F22A2" w:rsidRPr="00A13666">
        <w:rPr>
          <w:rFonts w:ascii="Times New Roman" w:hAnsi="Times New Roman" w:cs="Times New Roman"/>
          <w:b/>
          <w:noProof/>
          <w:sz w:val="24"/>
          <w:szCs w:val="24"/>
        </w:rPr>
        <w:t>diel</w:t>
      </w:r>
      <w:r w:rsidRPr="00A13666">
        <w:rPr>
          <w:rFonts w:ascii="Times New Roman" w:hAnsi="Times New Roman" w:cs="Times New Roman"/>
          <w:b/>
          <w:noProof/>
          <w:sz w:val="24"/>
          <w:szCs w:val="24"/>
        </w:rPr>
        <w:t xml:space="preserve"> cycles in ΔO</w:t>
      </w:r>
      <w:r w:rsidRPr="00A13666">
        <w:rPr>
          <w:rFonts w:ascii="Times New Roman" w:hAnsi="Times New Roman" w:cs="Times New Roman"/>
          <w:b/>
          <w:noProof/>
          <w:sz w:val="24"/>
          <w:szCs w:val="24"/>
          <w:vertAlign w:val="subscript"/>
        </w:rPr>
        <w:t>2</w:t>
      </w:r>
      <w:r w:rsidRPr="00A13666">
        <w:rPr>
          <w:rFonts w:ascii="Times New Roman" w:hAnsi="Times New Roman" w:cs="Times New Roman"/>
          <w:b/>
          <w:noProof/>
          <w:sz w:val="24"/>
          <w:szCs w:val="24"/>
        </w:rPr>
        <w:t>/Ar and NCP</w:t>
      </w:r>
      <w:r w:rsidR="00B5127F" w:rsidRPr="00A13666">
        <w:rPr>
          <w:rFonts w:ascii="Times New Roman" w:hAnsi="Times New Roman" w:cs="Times New Roman"/>
          <w:b/>
          <w:noProof/>
          <w:sz w:val="24"/>
          <w:szCs w:val="24"/>
          <w:vertAlign w:val="subscript"/>
        </w:rPr>
        <w:t>prior</w:t>
      </w:r>
      <w:r w:rsidRPr="00A13666">
        <w:rPr>
          <w:rFonts w:ascii="Times New Roman" w:hAnsi="Times New Roman" w:cs="Times New Roman"/>
          <w:b/>
          <w:noProof/>
          <w:sz w:val="24"/>
          <w:szCs w:val="24"/>
        </w:rPr>
        <w:t xml:space="preserve"> observed during each cycle</w:t>
      </w:r>
      <w:r w:rsidR="004F75B2" w:rsidRPr="00A13666">
        <w:rPr>
          <w:b/>
        </w:rPr>
        <w:t xml:space="preserve"> </w:t>
      </w:r>
      <w:r w:rsidR="004F75B2" w:rsidRPr="00A13666">
        <w:rPr>
          <w:rFonts w:ascii="Times New Roman" w:hAnsi="Times New Roman" w:cs="Times New Roman"/>
          <w:b/>
          <w:noProof/>
          <w:sz w:val="24"/>
          <w:szCs w:val="24"/>
        </w:rPr>
        <w:t>alongside mean volumetric and integrated Chl-</w:t>
      </w:r>
      <w:r w:rsidR="004F75B2" w:rsidRPr="00A13666">
        <w:rPr>
          <w:rFonts w:ascii="Times New Roman" w:hAnsi="Times New Roman" w:cs="Times New Roman"/>
          <w:b/>
          <w:i/>
          <w:noProof/>
          <w:sz w:val="24"/>
          <w:szCs w:val="24"/>
        </w:rPr>
        <w:t>a</w:t>
      </w:r>
      <w:r w:rsidRPr="00A13666">
        <w:rPr>
          <w:rFonts w:ascii="Times New Roman" w:hAnsi="Times New Roman" w:cs="Times New Roman"/>
          <w:b/>
          <w:noProof/>
          <w:sz w:val="24"/>
          <w:szCs w:val="24"/>
        </w:rPr>
        <w:t>.</w:t>
      </w:r>
    </w:p>
    <w:p w14:paraId="6073398F" w14:textId="4890365D" w:rsidR="00BB3480" w:rsidRDefault="00BB3480" w:rsidP="00F7604C">
      <w:pPr>
        <w:rPr>
          <w:rFonts w:ascii="Times New Roman" w:hAnsi="Times New Roman" w:cs="Times New Roman"/>
          <w:noProof/>
          <w:sz w:val="24"/>
          <w:szCs w:val="24"/>
        </w:rPr>
      </w:pPr>
    </w:p>
    <w:tbl>
      <w:tblPr>
        <w:tblStyle w:val="TableGrid"/>
        <w:tblW w:w="9558" w:type="dxa"/>
        <w:tblLook w:val="04A0" w:firstRow="1" w:lastRow="0" w:firstColumn="1" w:lastColumn="0" w:noHBand="0" w:noVBand="1"/>
      </w:tblPr>
      <w:tblGrid>
        <w:gridCol w:w="1008"/>
        <w:gridCol w:w="1800"/>
        <w:gridCol w:w="2610"/>
        <w:gridCol w:w="1260"/>
        <w:gridCol w:w="2880"/>
      </w:tblGrid>
      <w:tr w:rsidR="00BB3480" w14:paraId="5452D4DA" w14:textId="77777777" w:rsidTr="00CA059B">
        <w:trPr>
          <w:trHeight w:val="288"/>
        </w:trPr>
        <w:tc>
          <w:tcPr>
            <w:tcW w:w="1008" w:type="dxa"/>
            <w:tcBorders>
              <w:top w:val="single" w:sz="4" w:space="0" w:color="auto"/>
              <w:left w:val="single" w:sz="4" w:space="0" w:color="auto"/>
              <w:bottom w:val="single" w:sz="4" w:space="0" w:color="auto"/>
              <w:right w:val="single" w:sz="4" w:space="0" w:color="auto"/>
            </w:tcBorders>
            <w:noWrap/>
            <w:hideMark/>
          </w:tcPr>
          <w:p w14:paraId="0B545C62" w14:textId="77777777" w:rsidR="00BB3480" w:rsidRDefault="00BB3480" w:rsidP="00CA059B"/>
        </w:tc>
        <w:tc>
          <w:tcPr>
            <w:tcW w:w="1800" w:type="dxa"/>
            <w:tcBorders>
              <w:top w:val="single" w:sz="4" w:space="0" w:color="auto"/>
              <w:left w:val="single" w:sz="4" w:space="0" w:color="auto"/>
              <w:bottom w:val="single" w:sz="4" w:space="0" w:color="auto"/>
              <w:right w:val="single" w:sz="4" w:space="0" w:color="auto"/>
            </w:tcBorders>
            <w:noWrap/>
            <w:hideMark/>
          </w:tcPr>
          <w:p w14:paraId="3E68E2B5" w14:textId="77777777" w:rsidR="00BB3480" w:rsidRDefault="00BB3480" w:rsidP="00CA059B">
            <w:pPr>
              <w:rPr>
                <w:rFonts w:ascii="Times New Roman" w:hAnsi="Times New Roman" w:cs="Times New Roman"/>
                <w:noProof/>
                <w:sz w:val="20"/>
                <w:szCs w:val="20"/>
              </w:rPr>
            </w:pPr>
            <w:r>
              <w:rPr>
                <w:rFonts w:ascii="Times New Roman" w:hAnsi="Times New Roman" w:cs="Times New Roman"/>
                <w:noProof/>
                <w:sz w:val="20"/>
                <w:szCs w:val="20"/>
              </w:rPr>
              <w:t>Δ O</w:t>
            </w:r>
            <w:r w:rsidRPr="00641FBB">
              <w:rPr>
                <w:rFonts w:ascii="Times New Roman" w:hAnsi="Times New Roman" w:cs="Times New Roman"/>
                <w:noProof/>
                <w:sz w:val="20"/>
                <w:szCs w:val="20"/>
                <w:vertAlign w:val="subscript"/>
              </w:rPr>
              <w:t>2</w:t>
            </w:r>
            <w:r>
              <w:rPr>
                <w:rFonts w:ascii="Times New Roman" w:hAnsi="Times New Roman" w:cs="Times New Roman"/>
                <w:noProof/>
                <w:sz w:val="20"/>
                <w:szCs w:val="20"/>
              </w:rPr>
              <w:t>/Ar range (%)</w:t>
            </w:r>
          </w:p>
        </w:tc>
        <w:tc>
          <w:tcPr>
            <w:tcW w:w="2610" w:type="dxa"/>
            <w:tcBorders>
              <w:top w:val="single" w:sz="4" w:space="0" w:color="auto"/>
              <w:left w:val="single" w:sz="4" w:space="0" w:color="auto"/>
              <w:bottom w:val="single" w:sz="4" w:space="0" w:color="auto"/>
              <w:right w:val="single" w:sz="4" w:space="0" w:color="auto"/>
            </w:tcBorders>
            <w:noWrap/>
            <w:hideMark/>
          </w:tcPr>
          <w:p w14:paraId="58CE220E" w14:textId="77777777" w:rsidR="00BB3480" w:rsidRDefault="00BB3480" w:rsidP="00CA059B">
            <w:pPr>
              <w:rPr>
                <w:rFonts w:ascii="Times New Roman" w:hAnsi="Times New Roman" w:cs="Times New Roman"/>
                <w:noProof/>
                <w:sz w:val="20"/>
                <w:szCs w:val="20"/>
              </w:rPr>
            </w:pPr>
            <w:r>
              <w:rPr>
                <w:rFonts w:ascii="Times New Roman" w:hAnsi="Times New Roman" w:cs="Times New Roman"/>
                <w:noProof/>
                <w:sz w:val="20"/>
                <w:szCs w:val="20"/>
              </w:rPr>
              <w:t>NCP range (mmol O</w:t>
            </w:r>
            <w:r>
              <w:rPr>
                <w:rFonts w:ascii="Times New Roman" w:hAnsi="Times New Roman" w:cs="Times New Roman"/>
                <w:noProof/>
                <w:sz w:val="20"/>
                <w:szCs w:val="20"/>
                <w:vertAlign w:val="subscript"/>
              </w:rPr>
              <w:t>2</w:t>
            </w:r>
            <w:r>
              <w:rPr>
                <w:rFonts w:ascii="Times New Roman" w:hAnsi="Times New Roman" w:cs="Times New Roman"/>
                <w:noProof/>
                <w:sz w:val="20"/>
                <w:szCs w:val="20"/>
              </w:rPr>
              <w:t xml:space="preserve"> m</w:t>
            </w:r>
            <w:r>
              <w:rPr>
                <w:rFonts w:ascii="Times New Roman" w:hAnsi="Times New Roman" w:cs="Times New Roman"/>
                <w:noProof/>
                <w:sz w:val="20"/>
                <w:szCs w:val="20"/>
                <w:vertAlign w:val="superscript"/>
              </w:rPr>
              <w:t>-2</w:t>
            </w:r>
            <w:r>
              <w:rPr>
                <w:rFonts w:ascii="Times New Roman" w:hAnsi="Times New Roman" w:cs="Times New Roman"/>
                <w:noProof/>
                <w:sz w:val="20"/>
                <w:szCs w:val="20"/>
              </w:rPr>
              <w:t xml:space="preserve"> d</w:t>
            </w:r>
            <w:r>
              <w:rPr>
                <w:rFonts w:ascii="Times New Roman" w:hAnsi="Times New Roman" w:cs="Times New Roman"/>
                <w:noProof/>
                <w:sz w:val="20"/>
                <w:szCs w:val="20"/>
                <w:vertAlign w:val="superscript"/>
              </w:rPr>
              <w:t>-1</w:t>
            </w:r>
            <w:r>
              <w:rPr>
                <w:rFonts w:ascii="Times New Roman" w:hAnsi="Times New Roman" w:cs="Times New Roman"/>
                <w:noProof/>
                <w:sz w:val="20"/>
                <w:szCs w:val="20"/>
              </w:rPr>
              <w:t>)</w:t>
            </w:r>
          </w:p>
        </w:tc>
        <w:tc>
          <w:tcPr>
            <w:tcW w:w="1260" w:type="dxa"/>
            <w:tcBorders>
              <w:top w:val="single" w:sz="4" w:space="0" w:color="auto"/>
              <w:left w:val="single" w:sz="4" w:space="0" w:color="auto"/>
              <w:bottom w:val="single" w:sz="4" w:space="0" w:color="auto"/>
              <w:right w:val="single" w:sz="4" w:space="0" w:color="auto"/>
            </w:tcBorders>
          </w:tcPr>
          <w:p w14:paraId="76FD46ED" w14:textId="77777777" w:rsidR="00BB3480" w:rsidRDefault="00BB3480" w:rsidP="00CA059B">
            <w:pPr>
              <w:rPr>
                <w:rFonts w:ascii="Times New Roman" w:hAnsi="Times New Roman" w:cs="Times New Roman"/>
                <w:noProof/>
                <w:sz w:val="20"/>
                <w:szCs w:val="20"/>
              </w:rPr>
            </w:pPr>
            <w:r>
              <w:rPr>
                <w:rFonts w:ascii="Times New Roman" w:hAnsi="Times New Roman" w:cs="Times New Roman"/>
                <w:noProof/>
                <w:sz w:val="20"/>
                <w:szCs w:val="20"/>
              </w:rPr>
              <w:t>Chl-a (µg/L)</w:t>
            </w:r>
          </w:p>
        </w:tc>
        <w:tc>
          <w:tcPr>
            <w:tcW w:w="2880" w:type="dxa"/>
            <w:tcBorders>
              <w:top w:val="single" w:sz="4" w:space="0" w:color="auto"/>
              <w:left w:val="single" w:sz="4" w:space="0" w:color="auto"/>
              <w:bottom w:val="single" w:sz="4" w:space="0" w:color="auto"/>
              <w:right w:val="single" w:sz="4" w:space="0" w:color="auto"/>
            </w:tcBorders>
          </w:tcPr>
          <w:p w14:paraId="6D96FC1D" w14:textId="77777777" w:rsidR="00BB3480" w:rsidRPr="004A5305" w:rsidRDefault="00BB3480" w:rsidP="00CA059B">
            <w:pPr>
              <w:rPr>
                <w:rFonts w:ascii="Times New Roman" w:hAnsi="Times New Roman" w:cs="Times New Roman"/>
                <w:noProof/>
                <w:sz w:val="20"/>
                <w:szCs w:val="20"/>
              </w:rPr>
            </w:pPr>
            <w:r>
              <w:rPr>
                <w:rFonts w:ascii="Times New Roman" w:hAnsi="Times New Roman" w:cs="Times New Roman"/>
                <w:noProof/>
                <w:sz w:val="20"/>
                <w:szCs w:val="20"/>
              </w:rPr>
              <w:t>MLD-integrated Chl-a (mg/m</w:t>
            </w:r>
            <w:r>
              <w:rPr>
                <w:rFonts w:ascii="Times New Roman" w:hAnsi="Times New Roman" w:cs="Times New Roman"/>
                <w:noProof/>
                <w:sz w:val="20"/>
                <w:szCs w:val="20"/>
                <w:vertAlign w:val="superscript"/>
              </w:rPr>
              <w:t>2</w:t>
            </w:r>
            <w:r>
              <w:rPr>
                <w:rFonts w:ascii="Times New Roman" w:hAnsi="Times New Roman" w:cs="Times New Roman"/>
                <w:noProof/>
                <w:sz w:val="20"/>
                <w:szCs w:val="20"/>
              </w:rPr>
              <w:t>)</w:t>
            </w:r>
          </w:p>
        </w:tc>
      </w:tr>
      <w:tr w:rsidR="00BB3480" w14:paraId="0F2D10DE" w14:textId="77777777" w:rsidTr="00CA059B">
        <w:trPr>
          <w:trHeight w:val="288"/>
        </w:trPr>
        <w:tc>
          <w:tcPr>
            <w:tcW w:w="1008" w:type="dxa"/>
            <w:tcBorders>
              <w:top w:val="single" w:sz="4" w:space="0" w:color="auto"/>
              <w:left w:val="single" w:sz="4" w:space="0" w:color="auto"/>
              <w:bottom w:val="single" w:sz="4" w:space="0" w:color="auto"/>
              <w:right w:val="single" w:sz="4" w:space="0" w:color="auto"/>
            </w:tcBorders>
            <w:noWrap/>
            <w:vAlign w:val="center"/>
            <w:hideMark/>
          </w:tcPr>
          <w:p w14:paraId="08BC93D4" w14:textId="09DBA334" w:rsidR="00BB3480" w:rsidRDefault="00B55E24" w:rsidP="00CA059B">
            <w:pPr>
              <w:rPr>
                <w:rFonts w:ascii="Times New Roman" w:hAnsi="Times New Roman" w:cs="Times New Roman"/>
                <w:noProof/>
                <w:sz w:val="20"/>
                <w:szCs w:val="20"/>
              </w:rPr>
            </w:pPr>
            <w:r>
              <w:rPr>
                <w:rFonts w:ascii="Times New Roman" w:hAnsi="Times New Roman" w:cs="Times New Roman"/>
                <w:color w:val="000000"/>
                <w:sz w:val="20"/>
                <w:szCs w:val="20"/>
              </w:rPr>
              <w:t>P1604</w:t>
            </w:r>
            <w:r w:rsidR="00BB3480">
              <w:rPr>
                <w:rFonts w:ascii="Calibri" w:hAnsi="Calibri" w:cs="Calibri"/>
                <w:color w:val="000000"/>
                <w:sz w:val="20"/>
                <w:szCs w:val="20"/>
              </w:rPr>
              <w:t>-2</w:t>
            </w:r>
          </w:p>
        </w:tc>
        <w:tc>
          <w:tcPr>
            <w:tcW w:w="1800" w:type="dxa"/>
            <w:tcBorders>
              <w:top w:val="single" w:sz="4" w:space="0" w:color="auto"/>
              <w:left w:val="single" w:sz="4" w:space="0" w:color="auto"/>
              <w:bottom w:val="single" w:sz="4" w:space="0" w:color="auto"/>
              <w:right w:val="single" w:sz="4" w:space="0" w:color="auto"/>
            </w:tcBorders>
            <w:noWrap/>
            <w:vAlign w:val="center"/>
            <w:hideMark/>
          </w:tcPr>
          <w:p w14:paraId="457FDD52" w14:textId="77777777" w:rsidR="00BB3480" w:rsidRDefault="00BB3480" w:rsidP="00CA059B">
            <w:pPr>
              <w:rPr>
                <w:rFonts w:ascii="Times New Roman" w:hAnsi="Times New Roman" w:cs="Times New Roman"/>
                <w:noProof/>
                <w:sz w:val="20"/>
                <w:szCs w:val="20"/>
              </w:rPr>
            </w:pPr>
            <w:r>
              <w:rPr>
                <w:rFonts w:ascii="Times New Roman" w:hAnsi="Times New Roman" w:cs="Times New Roman"/>
                <w:noProof/>
                <w:sz w:val="20"/>
                <w:szCs w:val="20"/>
              </w:rPr>
              <w:t>0.3</w:t>
            </w:r>
          </w:p>
        </w:tc>
        <w:tc>
          <w:tcPr>
            <w:tcW w:w="2610" w:type="dxa"/>
            <w:tcBorders>
              <w:top w:val="single" w:sz="4" w:space="0" w:color="auto"/>
              <w:left w:val="single" w:sz="4" w:space="0" w:color="auto"/>
              <w:bottom w:val="single" w:sz="4" w:space="0" w:color="auto"/>
              <w:right w:val="single" w:sz="4" w:space="0" w:color="auto"/>
            </w:tcBorders>
            <w:noWrap/>
            <w:vAlign w:val="center"/>
            <w:hideMark/>
          </w:tcPr>
          <w:p w14:paraId="555A5A32" w14:textId="0F459A36" w:rsidR="00BB3480" w:rsidRDefault="001E0FA9" w:rsidP="00CA059B">
            <w:pPr>
              <w:rPr>
                <w:rFonts w:ascii="Times New Roman" w:hAnsi="Times New Roman" w:cs="Times New Roman"/>
                <w:noProof/>
                <w:sz w:val="20"/>
                <w:szCs w:val="20"/>
              </w:rPr>
            </w:pPr>
            <w:r>
              <w:rPr>
                <w:rFonts w:ascii="Times New Roman" w:hAnsi="Times New Roman" w:cs="Times New Roman"/>
                <w:noProof/>
                <w:sz w:val="20"/>
                <w:szCs w:val="20"/>
              </w:rPr>
              <w:t>3</w:t>
            </w:r>
          </w:p>
        </w:tc>
        <w:tc>
          <w:tcPr>
            <w:tcW w:w="1260" w:type="dxa"/>
            <w:tcBorders>
              <w:top w:val="single" w:sz="4" w:space="0" w:color="auto"/>
              <w:left w:val="single" w:sz="4" w:space="0" w:color="auto"/>
              <w:bottom w:val="single" w:sz="4" w:space="0" w:color="auto"/>
              <w:right w:val="single" w:sz="4" w:space="0" w:color="auto"/>
            </w:tcBorders>
            <w:vAlign w:val="center"/>
          </w:tcPr>
          <w:p w14:paraId="06430DFA" w14:textId="77777777" w:rsidR="00BB3480" w:rsidRDefault="00BB3480" w:rsidP="00CA059B">
            <w:pPr>
              <w:rPr>
                <w:rFonts w:ascii="Times New Roman" w:hAnsi="Times New Roman" w:cs="Times New Roman"/>
                <w:noProof/>
                <w:sz w:val="20"/>
                <w:szCs w:val="20"/>
              </w:rPr>
            </w:pPr>
            <w:r>
              <w:rPr>
                <w:rFonts w:ascii="Times New Roman" w:hAnsi="Times New Roman" w:cs="Times New Roman"/>
                <w:noProof/>
                <w:sz w:val="20"/>
                <w:szCs w:val="20"/>
              </w:rPr>
              <w:t>0.1 (0.0)</w:t>
            </w:r>
          </w:p>
        </w:tc>
        <w:tc>
          <w:tcPr>
            <w:tcW w:w="2880" w:type="dxa"/>
            <w:tcBorders>
              <w:top w:val="single" w:sz="4" w:space="0" w:color="auto"/>
              <w:left w:val="single" w:sz="4" w:space="0" w:color="auto"/>
              <w:bottom w:val="single" w:sz="4" w:space="0" w:color="auto"/>
              <w:right w:val="single" w:sz="4" w:space="0" w:color="auto"/>
            </w:tcBorders>
            <w:vAlign w:val="center"/>
          </w:tcPr>
          <w:p w14:paraId="557BF32E" w14:textId="77777777" w:rsidR="00BB3480" w:rsidRDefault="00BB3480" w:rsidP="00CA059B">
            <w:pPr>
              <w:rPr>
                <w:rFonts w:ascii="Times New Roman" w:hAnsi="Times New Roman" w:cs="Times New Roman"/>
                <w:noProof/>
                <w:sz w:val="20"/>
                <w:szCs w:val="20"/>
              </w:rPr>
            </w:pPr>
            <w:r>
              <w:rPr>
                <w:rFonts w:ascii="Times New Roman" w:hAnsi="Times New Roman" w:cs="Times New Roman"/>
                <w:noProof/>
                <w:sz w:val="20"/>
                <w:szCs w:val="20"/>
              </w:rPr>
              <w:t>10</w:t>
            </w:r>
          </w:p>
        </w:tc>
      </w:tr>
      <w:tr w:rsidR="00BB3480" w14:paraId="0182C41B" w14:textId="77777777" w:rsidTr="00CA059B">
        <w:trPr>
          <w:trHeight w:val="288"/>
        </w:trPr>
        <w:tc>
          <w:tcPr>
            <w:tcW w:w="1008" w:type="dxa"/>
            <w:tcBorders>
              <w:top w:val="single" w:sz="4" w:space="0" w:color="auto"/>
              <w:left w:val="single" w:sz="4" w:space="0" w:color="auto"/>
              <w:bottom w:val="single" w:sz="4" w:space="0" w:color="auto"/>
              <w:right w:val="single" w:sz="4" w:space="0" w:color="auto"/>
            </w:tcBorders>
            <w:noWrap/>
            <w:vAlign w:val="center"/>
            <w:hideMark/>
          </w:tcPr>
          <w:p w14:paraId="4EECD05E" w14:textId="7EE23F1E" w:rsidR="00BB3480" w:rsidRDefault="00B55E24" w:rsidP="00CA059B">
            <w:pPr>
              <w:rPr>
                <w:rFonts w:ascii="Times New Roman" w:hAnsi="Times New Roman" w:cs="Times New Roman"/>
                <w:iCs/>
                <w:noProof/>
                <w:sz w:val="20"/>
                <w:szCs w:val="20"/>
              </w:rPr>
            </w:pPr>
            <w:r>
              <w:rPr>
                <w:rFonts w:ascii="Times New Roman" w:hAnsi="Times New Roman" w:cs="Times New Roman"/>
                <w:color w:val="000000"/>
                <w:sz w:val="20"/>
                <w:szCs w:val="20"/>
              </w:rPr>
              <w:t>P1604</w:t>
            </w:r>
            <w:r w:rsidR="00BB3480">
              <w:rPr>
                <w:rFonts w:ascii="Calibri" w:hAnsi="Calibri" w:cs="Calibri"/>
                <w:color w:val="000000"/>
                <w:sz w:val="20"/>
                <w:szCs w:val="20"/>
              </w:rPr>
              <w:t>-3</w:t>
            </w:r>
          </w:p>
        </w:tc>
        <w:tc>
          <w:tcPr>
            <w:tcW w:w="1800" w:type="dxa"/>
            <w:tcBorders>
              <w:top w:val="single" w:sz="4" w:space="0" w:color="auto"/>
              <w:left w:val="single" w:sz="4" w:space="0" w:color="auto"/>
              <w:bottom w:val="single" w:sz="4" w:space="0" w:color="auto"/>
              <w:right w:val="single" w:sz="4" w:space="0" w:color="auto"/>
            </w:tcBorders>
            <w:noWrap/>
            <w:vAlign w:val="center"/>
            <w:hideMark/>
          </w:tcPr>
          <w:p w14:paraId="6E027712" w14:textId="12A7DB45" w:rsidR="00BB3480" w:rsidRDefault="005440E7" w:rsidP="00CA059B">
            <w:pPr>
              <w:rPr>
                <w:rFonts w:ascii="Times New Roman" w:hAnsi="Times New Roman" w:cs="Times New Roman"/>
                <w:noProof/>
                <w:sz w:val="20"/>
                <w:szCs w:val="20"/>
              </w:rPr>
            </w:pPr>
            <w:r>
              <w:rPr>
                <w:rFonts w:ascii="Times New Roman" w:hAnsi="Times New Roman" w:cs="Times New Roman"/>
                <w:noProof/>
                <w:sz w:val="20"/>
                <w:szCs w:val="20"/>
              </w:rPr>
              <w:t>3</w:t>
            </w:r>
            <w:r w:rsidR="00BB3480">
              <w:rPr>
                <w:rFonts w:ascii="Times New Roman" w:hAnsi="Times New Roman" w:cs="Times New Roman"/>
                <w:noProof/>
                <w:sz w:val="20"/>
                <w:szCs w:val="20"/>
              </w:rPr>
              <w:t>.</w:t>
            </w:r>
            <w:r>
              <w:rPr>
                <w:rFonts w:ascii="Times New Roman" w:hAnsi="Times New Roman" w:cs="Times New Roman"/>
                <w:noProof/>
                <w:sz w:val="20"/>
                <w:szCs w:val="20"/>
              </w:rPr>
              <w:t>9</w:t>
            </w:r>
          </w:p>
        </w:tc>
        <w:tc>
          <w:tcPr>
            <w:tcW w:w="2610" w:type="dxa"/>
            <w:tcBorders>
              <w:top w:val="single" w:sz="4" w:space="0" w:color="auto"/>
              <w:left w:val="single" w:sz="4" w:space="0" w:color="auto"/>
              <w:bottom w:val="single" w:sz="4" w:space="0" w:color="auto"/>
              <w:right w:val="single" w:sz="4" w:space="0" w:color="auto"/>
            </w:tcBorders>
            <w:noWrap/>
            <w:vAlign w:val="center"/>
            <w:hideMark/>
          </w:tcPr>
          <w:p w14:paraId="6F9ECDF8" w14:textId="33DBFB79" w:rsidR="00BB3480" w:rsidRDefault="00961CB1" w:rsidP="00CA059B">
            <w:pPr>
              <w:rPr>
                <w:rFonts w:ascii="Times New Roman" w:hAnsi="Times New Roman" w:cs="Times New Roman"/>
                <w:noProof/>
                <w:sz w:val="20"/>
                <w:szCs w:val="20"/>
              </w:rPr>
            </w:pPr>
            <w:r>
              <w:rPr>
                <w:rFonts w:ascii="Times New Roman" w:hAnsi="Times New Roman" w:cs="Times New Roman"/>
                <w:noProof/>
                <w:sz w:val="20"/>
                <w:szCs w:val="20"/>
              </w:rPr>
              <w:t>26</w:t>
            </w:r>
          </w:p>
        </w:tc>
        <w:tc>
          <w:tcPr>
            <w:tcW w:w="1260" w:type="dxa"/>
            <w:tcBorders>
              <w:top w:val="single" w:sz="4" w:space="0" w:color="auto"/>
              <w:left w:val="single" w:sz="4" w:space="0" w:color="auto"/>
              <w:bottom w:val="single" w:sz="4" w:space="0" w:color="auto"/>
              <w:right w:val="single" w:sz="4" w:space="0" w:color="auto"/>
            </w:tcBorders>
            <w:vAlign w:val="center"/>
          </w:tcPr>
          <w:p w14:paraId="3A509A9B" w14:textId="77777777" w:rsidR="00BB3480" w:rsidRDefault="00BB3480" w:rsidP="00CA059B">
            <w:pPr>
              <w:rPr>
                <w:rFonts w:ascii="Times New Roman" w:hAnsi="Times New Roman" w:cs="Times New Roman"/>
                <w:noProof/>
                <w:sz w:val="20"/>
                <w:szCs w:val="20"/>
              </w:rPr>
            </w:pPr>
            <w:r>
              <w:rPr>
                <w:rFonts w:ascii="Times New Roman" w:hAnsi="Times New Roman" w:cs="Times New Roman"/>
                <w:noProof/>
                <w:sz w:val="20"/>
                <w:szCs w:val="20"/>
              </w:rPr>
              <w:t>1.1 (0.2)</w:t>
            </w:r>
          </w:p>
        </w:tc>
        <w:tc>
          <w:tcPr>
            <w:tcW w:w="2880" w:type="dxa"/>
            <w:tcBorders>
              <w:top w:val="single" w:sz="4" w:space="0" w:color="auto"/>
              <w:left w:val="single" w:sz="4" w:space="0" w:color="auto"/>
              <w:bottom w:val="single" w:sz="4" w:space="0" w:color="auto"/>
              <w:right w:val="single" w:sz="4" w:space="0" w:color="auto"/>
            </w:tcBorders>
            <w:vAlign w:val="center"/>
          </w:tcPr>
          <w:p w14:paraId="4147FB5C" w14:textId="77777777" w:rsidR="00BB3480" w:rsidRDefault="00BB3480" w:rsidP="00CA059B">
            <w:pPr>
              <w:rPr>
                <w:rFonts w:ascii="Times New Roman" w:hAnsi="Times New Roman" w:cs="Times New Roman"/>
                <w:noProof/>
                <w:sz w:val="20"/>
                <w:szCs w:val="20"/>
              </w:rPr>
            </w:pPr>
            <w:r>
              <w:rPr>
                <w:rFonts w:ascii="Times New Roman" w:hAnsi="Times New Roman" w:cs="Times New Roman"/>
                <w:noProof/>
                <w:sz w:val="20"/>
                <w:szCs w:val="20"/>
              </w:rPr>
              <w:t>17</w:t>
            </w:r>
          </w:p>
        </w:tc>
      </w:tr>
      <w:tr w:rsidR="00BB3480" w14:paraId="50526FAA" w14:textId="77777777" w:rsidTr="00CA059B">
        <w:trPr>
          <w:trHeight w:val="288"/>
        </w:trPr>
        <w:tc>
          <w:tcPr>
            <w:tcW w:w="1008" w:type="dxa"/>
            <w:tcBorders>
              <w:top w:val="single" w:sz="4" w:space="0" w:color="auto"/>
              <w:left w:val="single" w:sz="4" w:space="0" w:color="auto"/>
              <w:bottom w:val="single" w:sz="4" w:space="0" w:color="auto"/>
              <w:right w:val="single" w:sz="4" w:space="0" w:color="auto"/>
            </w:tcBorders>
            <w:noWrap/>
            <w:vAlign w:val="center"/>
            <w:hideMark/>
          </w:tcPr>
          <w:p w14:paraId="10A9DE75" w14:textId="3207B5A5" w:rsidR="00BB3480" w:rsidRDefault="00B55E24" w:rsidP="00CA059B">
            <w:pPr>
              <w:rPr>
                <w:rFonts w:ascii="Times New Roman" w:hAnsi="Times New Roman" w:cs="Times New Roman"/>
                <w:noProof/>
                <w:sz w:val="20"/>
                <w:szCs w:val="20"/>
              </w:rPr>
            </w:pPr>
            <w:r>
              <w:rPr>
                <w:rFonts w:ascii="Times New Roman" w:hAnsi="Times New Roman" w:cs="Times New Roman"/>
                <w:color w:val="000000"/>
                <w:sz w:val="20"/>
                <w:szCs w:val="20"/>
              </w:rPr>
              <w:t>P1604</w:t>
            </w:r>
            <w:r w:rsidR="00BB3480">
              <w:rPr>
                <w:rFonts w:ascii="Calibri" w:hAnsi="Calibri" w:cs="Calibri"/>
                <w:color w:val="000000"/>
                <w:sz w:val="20"/>
                <w:szCs w:val="20"/>
              </w:rPr>
              <w:t>-4</w:t>
            </w:r>
          </w:p>
        </w:tc>
        <w:tc>
          <w:tcPr>
            <w:tcW w:w="1800" w:type="dxa"/>
            <w:tcBorders>
              <w:top w:val="single" w:sz="4" w:space="0" w:color="auto"/>
              <w:left w:val="single" w:sz="4" w:space="0" w:color="auto"/>
              <w:bottom w:val="single" w:sz="4" w:space="0" w:color="auto"/>
              <w:right w:val="single" w:sz="4" w:space="0" w:color="auto"/>
            </w:tcBorders>
            <w:noWrap/>
            <w:vAlign w:val="center"/>
            <w:hideMark/>
          </w:tcPr>
          <w:p w14:paraId="5FC7ED25" w14:textId="7B372FA9" w:rsidR="00BB3480" w:rsidRDefault="00BB3480" w:rsidP="00CA059B">
            <w:pPr>
              <w:rPr>
                <w:rFonts w:ascii="Times New Roman" w:hAnsi="Times New Roman" w:cs="Times New Roman"/>
                <w:noProof/>
                <w:sz w:val="20"/>
                <w:szCs w:val="20"/>
              </w:rPr>
            </w:pPr>
            <w:r>
              <w:rPr>
                <w:rFonts w:ascii="Times New Roman" w:hAnsi="Times New Roman" w:cs="Times New Roman"/>
                <w:noProof/>
                <w:sz w:val="20"/>
                <w:szCs w:val="20"/>
              </w:rPr>
              <w:t>1</w:t>
            </w:r>
            <w:r w:rsidR="005440E7">
              <w:rPr>
                <w:rFonts w:ascii="Times New Roman" w:hAnsi="Times New Roman" w:cs="Times New Roman"/>
                <w:noProof/>
                <w:sz w:val="20"/>
                <w:szCs w:val="20"/>
              </w:rPr>
              <w:t>1</w:t>
            </w:r>
            <w:r>
              <w:rPr>
                <w:rFonts w:ascii="Times New Roman" w:hAnsi="Times New Roman" w:cs="Times New Roman"/>
                <w:noProof/>
                <w:sz w:val="20"/>
                <w:szCs w:val="20"/>
              </w:rPr>
              <w:t>.</w:t>
            </w:r>
            <w:r w:rsidR="005440E7">
              <w:rPr>
                <w:rFonts w:ascii="Times New Roman" w:hAnsi="Times New Roman" w:cs="Times New Roman"/>
                <w:noProof/>
                <w:sz w:val="20"/>
                <w:szCs w:val="20"/>
              </w:rPr>
              <w:t>4</w:t>
            </w:r>
          </w:p>
        </w:tc>
        <w:tc>
          <w:tcPr>
            <w:tcW w:w="2610" w:type="dxa"/>
            <w:tcBorders>
              <w:top w:val="single" w:sz="4" w:space="0" w:color="auto"/>
              <w:left w:val="single" w:sz="4" w:space="0" w:color="auto"/>
              <w:bottom w:val="single" w:sz="4" w:space="0" w:color="auto"/>
              <w:right w:val="single" w:sz="4" w:space="0" w:color="auto"/>
            </w:tcBorders>
            <w:noWrap/>
            <w:vAlign w:val="center"/>
            <w:hideMark/>
          </w:tcPr>
          <w:p w14:paraId="13E18417" w14:textId="741D211F" w:rsidR="00BB3480" w:rsidRDefault="001E0FA9" w:rsidP="00CA059B">
            <w:pPr>
              <w:rPr>
                <w:rFonts w:ascii="Times New Roman" w:hAnsi="Times New Roman" w:cs="Times New Roman"/>
                <w:noProof/>
                <w:sz w:val="20"/>
                <w:szCs w:val="20"/>
              </w:rPr>
            </w:pPr>
            <w:r>
              <w:rPr>
                <w:rFonts w:ascii="Times New Roman" w:hAnsi="Times New Roman" w:cs="Times New Roman"/>
                <w:noProof/>
                <w:sz w:val="20"/>
                <w:szCs w:val="20"/>
              </w:rPr>
              <w:t>4</w:t>
            </w:r>
            <w:r w:rsidR="00961CB1">
              <w:rPr>
                <w:rFonts w:ascii="Times New Roman" w:hAnsi="Times New Roman" w:cs="Times New Roman"/>
                <w:noProof/>
                <w:sz w:val="20"/>
                <w:szCs w:val="20"/>
              </w:rPr>
              <w:t>0</w:t>
            </w:r>
          </w:p>
        </w:tc>
        <w:tc>
          <w:tcPr>
            <w:tcW w:w="1260" w:type="dxa"/>
            <w:tcBorders>
              <w:top w:val="single" w:sz="4" w:space="0" w:color="auto"/>
              <w:left w:val="single" w:sz="4" w:space="0" w:color="auto"/>
              <w:bottom w:val="single" w:sz="4" w:space="0" w:color="auto"/>
              <w:right w:val="single" w:sz="4" w:space="0" w:color="auto"/>
            </w:tcBorders>
            <w:vAlign w:val="center"/>
          </w:tcPr>
          <w:p w14:paraId="4D9527D8" w14:textId="77777777" w:rsidR="00BB3480" w:rsidRDefault="00BB3480" w:rsidP="00CA059B">
            <w:pPr>
              <w:rPr>
                <w:rFonts w:ascii="Times New Roman" w:hAnsi="Times New Roman" w:cs="Times New Roman"/>
                <w:noProof/>
                <w:sz w:val="20"/>
                <w:szCs w:val="20"/>
              </w:rPr>
            </w:pPr>
            <w:r>
              <w:rPr>
                <w:rFonts w:ascii="Times New Roman" w:hAnsi="Times New Roman" w:cs="Times New Roman"/>
                <w:noProof/>
                <w:sz w:val="20"/>
                <w:szCs w:val="20"/>
              </w:rPr>
              <w:t>4.1 (0.8)</w:t>
            </w:r>
          </w:p>
        </w:tc>
        <w:tc>
          <w:tcPr>
            <w:tcW w:w="2880" w:type="dxa"/>
            <w:tcBorders>
              <w:top w:val="single" w:sz="4" w:space="0" w:color="auto"/>
              <w:left w:val="single" w:sz="4" w:space="0" w:color="auto"/>
              <w:bottom w:val="single" w:sz="4" w:space="0" w:color="auto"/>
              <w:right w:val="single" w:sz="4" w:space="0" w:color="auto"/>
            </w:tcBorders>
            <w:vAlign w:val="center"/>
          </w:tcPr>
          <w:p w14:paraId="6E2659DD" w14:textId="77777777" w:rsidR="00BB3480" w:rsidRDefault="00BB3480" w:rsidP="00CA059B">
            <w:pPr>
              <w:rPr>
                <w:rFonts w:ascii="Times New Roman" w:hAnsi="Times New Roman" w:cs="Times New Roman"/>
                <w:noProof/>
                <w:sz w:val="20"/>
                <w:szCs w:val="20"/>
              </w:rPr>
            </w:pPr>
            <w:r>
              <w:rPr>
                <w:rFonts w:ascii="Times New Roman" w:hAnsi="Times New Roman" w:cs="Times New Roman"/>
                <w:noProof/>
                <w:sz w:val="20"/>
                <w:szCs w:val="20"/>
              </w:rPr>
              <w:t>50</w:t>
            </w:r>
          </w:p>
        </w:tc>
      </w:tr>
      <w:tr w:rsidR="00BB3480" w14:paraId="188497A7" w14:textId="77777777" w:rsidTr="00CA059B">
        <w:trPr>
          <w:trHeight w:val="288"/>
        </w:trPr>
        <w:tc>
          <w:tcPr>
            <w:tcW w:w="1008" w:type="dxa"/>
            <w:tcBorders>
              <w:top w:val="single" w:sz="4" w:space="0" w:color="auto"/>
              <w:left w:val="single" w:sz="4" w:space="0" w:color="auto"/>
              <w:bottom w:val="single" w:sz="4" w:space="0" w:color="auto"/>
              <w:right w:val="single" w:sz="4" w:space="0" w:color="auto"/>
            </w:tcBorders>
            <w:noWrap/>
            <w:vAlign w:val="center"/>
            <w:hideMark/>
          </w:tcPr>
          <w:p w14:paraId="0592BAAE" w14:textId="32690CAF" w:rsidR="00BB3480" w:rsidRDefault="00B55E24" w:rsidP="00CA059B">
            <w:pPr>
              <w:rPr>
                <w:rFonts w:ascii="Times New Roman" w:hAnsi="Times New Roman" w:cs="Times New Roman"/>
                <w:noProof/>
                <w:sz w:val="20"/>
                <w:szCs w:val="20"/>
              </w:rPr>
            </w:pPr>
            <w:r>
              <w:rPr>
                <w:rFonts w:ascii="Calibri" w:hAnsi="Calibri" w:cs="Calibri"/>
                <w:color w:val="000000"/>
                <w:sz w:val="20"/>
                <w:szCs w:val="20"/>
              </w:rPr>
              <w:t>P1706</w:t>
            </w:r>
            <w:r w:rsidR="00BB3480">
              <w:rPr>
                <w:rFonts w:ascii="Calibri" w:hAnsi="Calibri" w:cs="Calibri"/>
                <w:color w:val="000000"/>
                <w:sz w:val="20"/>
                <w:szCs w:val="20"/>
              </w:rPr>
              <w:t>-1</w:t>
            </w:r>
          </w:p>
        </w:tc>
        <w:tc>
          <w:tcPr>
            <w:tcW w:w="1800" w:type="dxa"/>
            <w:tcBorders>
              <w:top w:val="single" w:sz="4" w:space="0" w:color="auto"/>
              <w:left w:val="single" w:sz="4" w:space="0" w:color="auto"/>
              <w:bottom w:val="single" w:sz="4" w:space="0" w:color="auto"/>
              <w:right w:val="single" w:sz="4" w:space="0" w:color="auto"/>
            </w:tcBorders>
            <w:noWrap/>
            <w:vAlign w:val="center"/>
            <w:hideMark/>
          </w:tcPr>
          <w:p w14:paraId="69106A98" w14:textId="64B28C7D" w:rsidR="00BB3480" w:rsidRDefault="00BB3480" w:rsidP="00CA059B">
            <w:pPr>
              <w:rPr>
                <w:rFonts w:ascii="Times New Roman" w:hAnsi="Times New Roman" w:cs="Times New Roman"/>
                <w:noProof/>
                <w:sz w:val="20"/>
                <w:szCs w:val="20"/>
              </w:rPr>
            </w:pPr>
            <w:r>
              <w:rPr>
                <w:rFonts w:ascii="Times New Roman" w:hAnsi="Times New Roman" w:cs="Times New Roman"/>
                <w:noProof/>
                <w:sz w:val="20"/>
                <w:szCs w:val="20"/>
              </w:rPr>
              <w:t>1</w:t>
            </w:r>
            <w:r w:rsidR="005440E7">
              <w:rPr>
                <w:rFonts w:ascii="Times New Roman" w:hAnsi="Times New Roman" w:cs="Times New Roman"/>
                <w:noProof/>
                <w:sz w:val="20"/>
                <w:szCs w:val="20"/>
              </w:rPr>
              <w:t>5</w:t>
            </w:r>
            <w:r>
              <w:rPr>
                <w:rFonts w:ascii="Times New Roman" w:hAnsi="Times New Roman" w:cs="Times New Roman"/>
                <w:noProof/>
                <w:sz w:val="20"/>
                <w:szCs w:val="20"/>
              </w:rPr>
              <w:t>.</w:t>
            </w:r>
            <w:r w:rsidR="005440E7">
              <w:rPr>
                <w:rFonts w:ascii="Times New Roman" w:hAnsi="Times New Roman" w:cs="Times New Roman"/>
                <w:noProof/>
                <w:sz w:val="20"/>
                <w:szCs w:val="20"/>
              </w:rPr>
              <w:t>4</w:t>
            </w:r>
          </w:p>
        </w:tc>
        <w:tc>
          <w:tcPr>
            <w:tcW w:w="2610" w:type="dxa"/>
            <w:tcBorders>
              <w:top w:val="single" w:sz="4" w:space="0" w:color="auto"/>
              <w:left w:val="single" w:sz="4" w:space="0" w:color="auto"/>
              <w:bottom w:val="single" w:sz="4" w:space="0" w:color="auto"/>
              <w:right w:val="single" w:sz="4" w:space="0" w:color="auto"/>
            </w:tcBorders>
            <w:noWrap/>
            <w:vAlign w:val="center"/>
            <w:hideMark/>
          </w:tcPr>
          <w:p w14:paraId="35D62AB4" w14:textId="55234BEE" w:rsidR="00BB3480" w:rsidRDefault="00961CB1" w:rsidP="00CA059B">
            <w:pPr>
              <w:rPr>
                <w:rFonts w:ascii="Times New Roman" w:hAnsi="Times New Roman" w:cs="Times New Roman"/>
                <w:noProof/>
                <w:sz w:val="20"/>
                <w:szCs w:val="20"/>
              </w:rPr>
            </w:pPr>
            <w:r>
              <w:rPr>
                <w:rFonts w:ascii="Times New Roman" w:hAnsi="Times New Roman" w:cs="Times New Roman"/>
                <w:noProof/>
                <w:sz w:val="20"/>
                <w:szCs w:val="20"/>
              </w:rPr>
              <w:t>100</w:t>
            </w:r>
          </w:p>
        </w:tc>
        <w:tc>
          <w:tcPr>
            <w:tcW w:w="1260" w:type="dxa"/>
            <w:tcBorders>
              <w:top w:val="single" w:sz="4" w:space="0" w:color="auto"/>
              <w:left w:val="single" w:sz="4" w:space="0" w:color="auto"/>
              <w:bottom w:val="single" w:sz="4" w:space="0" w:color="auto"/>
              <w:right w:val="single" w:sz="4" w:space="0" w:color="auto"/>
            </w:tcBorders>
            <w:vAlign w:val="center"/>
          </w:tcPr>
          <w:p w14:paraId="7430FAED" w14:textId="77777777" w:rsidR="00BB3480" w:rsidRDefault="00BB3480" w:rsidP="00CA059B">
            <w:pPr>
              <w:rPr>
                <w:rFonts w:ascii="Times New Roman" w:hAnsi="Times New Roman" w:cs="Times New Roman"/>
                <w:noProof/>
                <w:sz w:val="20"/>
                <w:szCs w:val="20"/>
              </w:rPr>
            </w:pPr>
            <w:r>
              <w:rPr>
                <w:rFonts w:ascii="Times New Roman" w:hAnsi="Times New Roman" w:cs="Times New Roman"/>
                <w:noProof/>
                <w:sz w:val="20"/>
                <w:szCs w:val="20"/>
              </w:rPr>
              <w:t>9.3 (2.7)</w:t>
            </w:r>
          </w:p>
        </w:tc>
        <w:tc>
          <w:tcPr>
            <w:tcW w:w="2880" w:type="dxa"/>
            <w:tcBorders>
              <w:top w:val="single" w:sz="4" w:space="0" w:color="auto"/>
              <w:left w:val="single" w:sz="4" w:space="0" w:color="auto"/>
              <w:bottom w:val="single" w:sz="4" w:space="0" w:color="auto"/>
              <w:right w:val="single" w:sz="4" w:space="0" w:color="auto"/>
            </w:tcBorders>
            <w:vAlign w:val="center"/>
          </w:tcPr>
          <w:p w14:paraId="16175780" w14:textId="77777777" w:rsidR="00BB3480" w:rsidRDefault="00BB3480" w:rsidP="00CA059B">
            <w:pPr>
              <w:rPr>
                <w:rFonts w:ascii="Times New Roman" w:hAnsi="Times New Roman" w:cs="Times New Roman"/>
                <w:noProof/>
                <w:sz w:val="20"/>
                <w:szCs w:val="20"/>
              </w:rPr>
            </w:pPr>
            <w:r>
              <w:rPr>
                <w:rFonts w:ascii="Times New Roman" w:hAnsi="Times New Roman" w:cs="Times New Roman"/>
                <w:noProof/>
                <w:sz w:val="20"/>
                <w:szCs w:val="20"/>
              </w:rPr>
              <w:t>160</w:t>
            </w:r>
          </w:p>
        </w:tc>
      </w:tr>
      <w:tr w:rsidR="00BB3480" w14:paraId="050B93A6" w14:textId="77777777" w:rsidTr="00CA059B">
        <w:trPr>
          <w:trHeight w:val="288"/>
        </w:trPr>
        <w:tc>
          <w:tcPr>
            <w:tcW w:w="1008" w:type="dxa"/>
            <w:tcBorders>
              <w:top w:val="single" w:sz="4" w:space="0" w:color="auto"/>
              <w:left w:val="single" w:sz="4" w:space="0" w:color="auto"/>
              <w:bottom w:val="single" w:sz="4" w:space="0" w:color="auto"/>
              <w:right w:val="single" w:sz="4" w:space="0" w:color="auto"/>
            </w:tcBorders>
            <w:noWrap/>
            <w:vAlign w:val="center"/>
            <w:hideMark/>
          </w:tcPr>
          <w:p w14:paraId="31BAA674" w14:textId="053963E6" w:rsidR="00BB3480" w:rsidRDefault="00B55E24" w:rsidP="00CA059B">
            <w:pPr>
              <w:rPr>
                <w:rFonts w:ascii="Times New Roman" w:hAnsi="Times New Roman" w:cs="Times New Roman"/>
                <w:noProof/>
                <w:sz w:val="20"/>
                <w:szCs w:val="20"/>
              </w:rPr>
            </w:pPr>
            <w:r>
              <w:rPr>
                <w:rFonts w:ascii="Calibri" w:hAnsi="Calibri" w:cs="Calibri"/>
                <w:color w:val="000000"/>
                <w:sz w:val="20"/>
                <w:szCs w:val="20"/>
              </w:rPr>
              <w:t>P1706</w:t>
            </w:r>
            <w:r w:rsidR="00BB3480">
              <w:rPr>
                <w:rFonts w:ascii="Calibri" w:hAnsi="Calibri" w:cs="Calibri"/>
                <w:color w:val="000000"/>
                <w:sz w:val="20"/>
                <w:szCs w:val="20"/>
              </w:rPr>
              <w:t>-2</w:t>
            </w:r>
          </w:p>
        </w:tc>
        <w:tc>
          <w:tcPr>
            <w:tcW w:w="1800" w:type="dxa"/>
            <w:tcBorders>
              <w:top w:val="single" w:sz="4" w:space="0" w:color="auto"/>
              <w:left w:val="single" w:sz="4" w:space="0" w:color="auto"/>
              <w:bottom w:val="single" w:sz="4" w:space="0" w:color="auto"/>
              <w:right w:val="single" w:sz="4" w:space="0" w:color="auto"/>
            </w:tcBorders>
            <w:noWrap/>
            <w:vAlign w:val="center"/>
            <w:hideMark/>
          </w:tcPr>
          <w:p w14:paraId="6090803D" w14:textId="79E287E1" w:rsidR="00BB3480" w:rsidRDefault="005440E7" w:rsidP="00CA059B">
            <w:pPr>
              <w:rPr>
                <w:rFonts w:ascii="Times New Roman" w:hAnsi="Times New Roman" w:cs="Times New Roman"/>
                <w:noProof/>
                <w:sz w:val="20"/>
                <w:szCs w:val="20"/>
              </w:rPr>
            </w:pPr>
            <w:r>
              <w:rPr>
                <w:rFonts w:ascii="Times New Roman" w:hAnsi="Times New Roman" w:cs="Times New Roman"/>
                <w:noProof/>
                <w:sz w:val="20"/>
                <w:szCs w:val="20"/>
              </w:rPr>
              <w:t>4</w:t>
            </w:r>
            <w:r w:rsidR="00BB3480">
              <w:rPr>
                <w:rFonts w:ascii="Times New Roman" w:hAnsi="Times New Roman" w:cs="Times New Roman"/>
                <w:noProof/>
                <w:sz w:val="20"/>
                <w:szCs w:val="20"/>
              </w:rPr>
              <w:t>.</w:t>
            </w:r>
            <w:r>
              <w:rPr>
                <w:rFonts w:ascii="Times New Roman" w:hAnsi="Times New Roman" w:cs="Times New Roman"/>
                <w:noProof/>
                <w:sz w:val="20"/>
                <w:szCs w:val="20"/>
              </w:rPr>
              <w:t>3</w:t>
            </w:r>
          </w:p>
        </w:tc>
        <w:tc>
          <w:tcPr>
            <w:tcW w:w="2610" w:type="dxa"/>
            <w:tcBorders>
              <w:top w:val="single" w:sz="4" w:space="0" w:color="auto"/>
              <w:left w:val="single" w:sz="4" w:space="0" w:color="auto"/>
              <w:bottom w:val="single" w:sz="4" w:space="0" w:color="auto"/>
              <w:right w:val="single" w:sz="4" w:space="0" w:color="auto"/>
            </w:tcBorders>
            <w:noWrap/>
            <w:vAlign w:val="center"/>
            <w:hideMark/>
          </w:tcPr>
          <w:p w14:paraId="229484AB" w14:textId="28184E0F" w:rsidR="00BB3480" w:rsidRDefault="00961CB1" w:rsidP="00CA059B">
            <w:pPr>
              <w:rPr>
                <w:rFonts w:ascii="Times New Roman" w:hAnsi="Times New Roman" w:cs="Times New Roman"/>
                <w:noProof/>
                <w:sz w:val="20"/>
                <w:szCs w:val="20"/>
              </w:rPr>
            </w:pPr>
            <w:r>
              <w:rPr>
                <w:rFonts w:ascii="Times New Roman" w:hAnsi="Times New Roman" w:cs="Times New Roman"/>
                <w:noProof/>
                <w:sz w:val="20"/>
                <w:szCs w:val="20"/>
              </w:rPr>
              <w:t>67</w:t>
            </w:r>
          </w:p>
        </w:tc>
        <w:tc>
          <w:tcPr>
            <w:tcW w:w="1260" w:type="dxa"/>
            <w:tcBorders>
              <w:top w:val="single" w:sz="4" w:space="0" w:color="auto"/>
              <w:left w:val="single" w:sz="4" w:space="0" w:color="auto"/>
              <w:bottom w:val="single" w:sz="4" w:space="0" w:color="auto"/>
              <w:right w:val="single" w:sz="4" w:space="0" w:color="auto"/>
            </w:tcBorders>
            <w:vAlign w:val="center"/>
          </w:tcPr>
          <w:p w14:paraId="36B26C2A" w14:textId="77777777" w:rsidR="00BB3480" w:rsidRDefault="00BB3480" w:rsidP="00CA059B">
            <w:pPr>
              <w:rPr>
                <w:rFonts w:ascii="Times New Roman" w:hAnsi="Times New Roman" w:cs="Times New Roman"/>
                <w:noProof/>
                <w:sz w:val="20"/>
                <w:szCs w:val="20"/>
              </w:rPr>
            </w:pPr>
            <w:r>
              <w:rPr>
                <w:rFonts w:ascii="Times New Roman" w:hAnsi="Times New Roman" w:cs="Times New Roman"/>
                <w:noProof/>
                <w:sz w:val="20"/>
                <w:szCs w:val="20"/>
              </w:rPr>
              <w:t>3.1 (1.0)</w:t>
            </w:r>
          </w:p>
        </w:tc>
        <w:tc>
          <w:tcPr>
            <w:tcW w:w="2880" w:type="dxa"/>
            <w:tcBorders>
              <w:top w:val="single" w:sz="4" w:space="0" w:color="auto"/>
              <w:left w:val="single" w:sz="4" w:space="0" w:color="auto"/>
              <w:bottom w:val="single" w:sz="4" w:space="0" w:color="auto"/>
              <w:right w:val="single" w:sz="4" w:space="0" w:color="auto"/>
            </w:tcBorders>
            <w:vAlign w:val="center"/>
          </w:tcPr>
          <w:p w14:paraId="75EC4B24" w14:textId="77777777" w:rsidR="00BB3480" w:rsidRDefault="00BB3480" w:rsidP="00CA059B">
            <w:pPr>
              <w:rPr>
                <w:rFonts w:ascii="Times New Roman" w:hAnsi="Times New Roman" w:cs="Times New Roman"/>
                <w:noProof/>
                <w:sz w:val="20"/>
                <w:szCs w:val="20"/>
              </w:rPr>
            </w:pPr>
            <w:r>
              <w:rPr>
                <w:rFonts w:ascii="Times New Roman" w:hAnsi="Times New Roman" w:cs="Times New Roman"/>
                <w:noProof/>
                <w:sz w:val="20"/>
                <w:szCs w:val="20"/>
              </w:rPr>
              <w:t>76</w:t>
            </w:r>
          </w:p>
        </w:tc>
      </w:tr>
      <w:tr w:rsidR="00BB3480" w14:paraId="654033E4" w14:textId="77777777" w:rsidTr="00CA059B">
        <w:trPr>
          <w:trHeight w:val="288"/>
        </w:trPr>
        <w:tc>
          <w:tcPr>
            <w:tcW w:w="1008" w:type="dxa"/>
            <w:tcBorders>
              <w:top w:val="single" w:sz="4" w:space="0" w:color="auto"/>
              <w:left w:val="single" w:sz="4" w:space="0" w:color="auto"/>
              <w:bottom w:val="single" w:sz="4" w:space="0" w:color="auto"/>
              <w:right w:val="single" w:sz="4" w:space="0" w:color="auto"/>
            </w:tcBorders>
            <w:noWrap/>
            <w:vAlign w:val="center"/>
            <w:hideMark/>
          </w:tcPr>
          <w:p w14:paraId="282C0C9D" w14:textId="7037873C" w:rsidR="00BB3480" w:rsidRDefault="00B55E24" w:rsidP="00CA059B">
            <w:pPr>
              <w:rPr>
                <w:rFonts w:ascii="Times New Roman" w:hAnsi="Times New Roman" w:cs="Times New Roman"/>
                <w:noProof/>
                <w:sz w:val="20"/>
                <w:szCs w:val="20"/>
              </w:rPr>
            </w:pPr>
            <w:r>
              <w:rPr>
                <w:rFonts w:ascii="Calibri" w:hAnsi="Calibri" w:cs="Calibri"/>
                <w:color w:val="000000"/>
                <w:sz w:val="20"/>
                <w:szCs w:val="20"/>
              </w:rPr>
              <w:t>P1706</w:t>
            </w:r>
            <w:r w:rsidR="00BB3480">
              <w:rPr>
                <w:rFonts w:ascii="Calibri" w:hAnsi="Calibri" w:cs="Calibri"/>
                <w:color w:val="000000"/>
                <w:sz w:val="20"/>
                <w:szCs w:val="20"/>
              </w:rPr>
              <w:t>-3</w:t>
            </w:r>
          </w:p>
        </w:tc>
        <w:tc>
          <w:tcPr>
            <w:tcW w:w="1800" w:type="dxa"/>
            <w:tcBorders>
              <w:top w:val="single" w:sz="4" w:space="0" w:color="auto"/>
              <w:left w:val="single" w:sz="4" w:space="0" w:color="auto"/>
              <w:bottom w:val="single" w:sz="4" w:space="0" w:color="auto"/>
              <w:right w:val="single" w:sz="4" w:space="0" w:color="auto"/>
            </w:tcBorders>
            <w:noWrap/>
            <w:vAlign w:val="center"/>
            <w:hideMark/>
          </w:tcPr>
          <w:p w14:paraId="3CECBD8D" w14:textId="1006357A" w:rsidR="00BB3480" w:rsidRDefault="001E0FA9" w:rsidP="00CA059B">
            <w:pPr>
              <w:rPr>
                <w:rFonts w:ascii="Times New Roman" w:hAnsi="Times New Roman" w:cs="Times New Roman"/>
                <w:noProof/>
                <w:sz w:val="20"/>
                <w:szCs w:val="20"/>
              </w:rPr>
            </w:pPr>
            <w:r>
              <w:rPr>
                <w:rFonts w:ascii="Times New Roman" w:hAnsi="Times New Roman" w:cs="Times New Roman"/>
                <w:noProof/>
                <w:sz w:val="20"/>
                <w:szCs w:val="20"/>
              </w:rPr>
              <w:t>1</w:t>
            </w:r>
            <w:r w:rsidR="00BB3480">
              <w:rPr>
                <w:rFonts w:ascii="Times New Roman" w:hAnsi="Times New Roman" w:cs="Times New Roman"/>
                <w:noProof/>
                <w:sz w:val="20"/>
                <w:szCs w:val="20"/>
              </w:rPr>
              <w:t>.</w:t>
            </w:r>
            <w:r w:rsidR="005440E7">
              <w:rPr>
                <w:rFonts w:ascii="Times New Roman" w:hAnsi="Times New Roman" w:cs="Times New Roman"/>
                <w:noProof/>
                <w:sz w:val="20"/>
                <w:szCs w:val="20"/>
              </w:rPr>
              <w:t>4</w:t>
            </w:r>
          </w:p>
        </w:tc>
        <w:tc>
          <w:tcPr>
            <w:tcW w:w="2610" w:type="dxa"/>
            <w:tcBorders>
              <w:top w:val="single" w:sz="4" w:space="0" w:color="auto"/>
              <w:left w:val="single" w:sz="4" w:space="0" w:color="auto"/>
              <w:bottom w:val="single" w:sz="4" w:space="0" w:color="auto"/>
              <w:right w:val="single" w:sz="4" w:space="0" w:color="auto"/>
            </w:tcBorders>
            <w:noWrap/>
            <w:vAlign w:val="center"/>
            <w:hideMark/>
          </w:tcPr>
          <w:p w14:paraId="61308DE2" w14:textId="4B48C350" w:rsidR="00BB3480" w:rsidRDefault="000645DF" w:rsidP="00CA059B">
            <w:pPr>
              <w:rPr>
                <w:rFonts w:ascii="Times New Roman" w:hAnsi="Times New Roman" w:cs="Times New Roman"/>
                <w:noProof/>
                <w:sz w:val="20"/>
                <w:szCs w:val="20"/>
              </w:rPr>
            </w:pPr>
            <w:r>
              <w:rPr>
                <w:rFonts w:ascii="Times New Roman" w:hAnsi="Times New Roman" w:cs="Times New Roman"/>
                <w:noProof/>
                <w:sz w:val="20"/>
                <w:szCs w:val="20"/>
              </w:rPr>
              <w:t>2</w:t>
            </w:r>
            <w:r w:rsidR="00961CB1">
              <w:rPr>
                <w:rFonts w:ascii="Times New Roman" w:hAnsi="Times New Roman" w:cs="Times New Roman"/>
                <w:noProof/>
                <w:sz w:val="20"/>
                <w:szCs w:val="20"/>
              </w:rPr>
              <w:t>4</w:t>
            </w:r>
          </w:p>
        </w:tc>
        <w:tc>
          <w:tcPr>
            <w:tcW w:w="1260" w:type="dxa"/>
            <w:tcBorders>
              <w:top w:val="single" w:sz="4" w:space="0" w:color="auto"/>
              <w:left w:val="single" w:sz="4" w:space="0" w:color="auto"/>
              <w:bottom w:val="single" w:sz="4" w:space="0" w:color="auto"/>
              <w:right w:val="single" w:sz="4" w:space="0" w:color="auto"/>
            </w:tcBorders>
            <w:vAlign w:val="center"/>
          </w:tcPr>
          <w:p w14:paraId="1EBFF1C4" w14:textId="77777777" w:rsidR="00BB3480" w:rsidRDefault="00BB3480" w:rsidP="00CA059B">
            <w:pPr>
              <w:rPr>
                <w:rFonts w:ascii="Times New Roman" w:hAnsi="Times New Roman" w:cs="Times New Roman"/>
                <w:noProof/>
                <w:sz w:val="20"/>
                <w:szCs w:val="20"/>
              </w:rPr>
            </w:pPr>
            <w:r>
              <w:rPr>
                <w:rFonts w:ascii="Times New Roman" w:hAnsi="Times New Roman" w:cs="Times New Roman"/>
                <w:noProof/>
                <w:sz w:val="20"/>
                <w:szCs w:val="20"/>
              </w:rPr>
              <w:t>0.6 (0.5)</w:t>
            </w:r>
          </w:p>
        </w:tc>
        <w:tc>
          <w:tcPr>
            <w:tcW w:w="2880" w:type="dxa"/>
            <w:tcBorders>
              <w:top w:val="single" w:sz="4" w:space="0" w:color="auto"/>
              <w:left w:val="single" w:sz="4" w:space="0" w:color="auto"/>
              <w:bottom w:val="single" w:sz="4" w:space="0" w:color="auto"/>
              <w:right w:val="single" w:sz="4" w:space="0" w:color="auto"/>
            </w:tcBorders>
            <w:vAlign w:val="center"/>
          </w:tcPr>
          <w:p w14:paraId="44AABDCD" w14:textId="77777777" w:rsidR="00BB3480" w:rsidRDefault="00BB3480" w:rsidP="00CA059B">
            <w:pPr>
              <w:rPr>
                <w:rFonts w:ascii="Times New Roman" w:hAnsi="Times New Roman" w:cs="Times New Roman"/>
                <w:noProof/>
                <w:sz w:val="20"/>
                <w:szCs w:val="20"/>
              </w:rPr>
            </w:pPr>
            <w:r>
              <w:rPr>
                <w:rFonts w:ascii="Times New Roman" w:hAnsi="Times New Roman" w:cs="Times New Roman"/>
                <w:noProof/>
                <w:sz w:val="20"/>
                <w:szCs w:val="20"/>
              </w:rPr>
              <w:t>11</w:t>
            </w:r>
          </w:p>
        </w:tc>
      </w:tr>
      <w:tr w:rsidR="00BB3480" w14:paraId="2BB28E11" w14:textId="77777777" w:rsidTr="00CA059B">
        <w:trPr>
          <w:trHeight w:val="288"/>
        </w:trPr>
        <w:tc>
          <w:tcPr>
            <w:tcW w:w="1008" w:type="dxa"/>
            <w:tcBorders>
              <w:top w:val="single" w:sz="4" w:space="0" w:color="auto"/>
              <w:left w:val="single" w:sz="4" w:space="0" w:color="auto"/>
              <w:bottom w:val="single" w:sz="4" w:space="0" w:color="auto"/>
              <w:right w:val="single" w:sz="4" w:space="0" w:color="auto"/>
            </w:tcBorders>
            <w:noWrap/>
            <w:vAlign w:val="center"/>
            <w:hideMark/>
          </w:tcPr>
          <w:p w14:paraId="6B13AA89" w14:textId="060E18B0" w:rsidR="00BB3480" w:rsidRDefault="00B55E24" w:rsidP="00CA059B">
            <w:pPr>
              <w:rPr>
                <w:rFonts w:ascii="Times New Roman" w:hAnsi="Times New Roman" w:cs="Times New Roman"/>
                <w:noProof/>
                <w:sz w:val="20"/>
                <w:szCs w:val="20"/>
              </w:rPr>
            </w:pPr>
            <w:r>
              <w:rPr>
                <w:rFonts w:ascii="Calibri" w:hAnsi="Calibri" w:cs="Calibri"/>
                <w:color w:val="000000"/>
                <w:sz w:val="20"/>
                <w:szCs w:val="20"/>
              </w:rPr>
              <w:t>P1706</w:t>
            </w:r>
            <w:r w:rsidR="00BB3480">
              <w:rPr>
                <w:rFonts w:ascii="Calibri" w:hAnsi="Calibri" w:cs="Calibri"/>
                <w:color w:val="000000"/>
                <w:sz w:val="20"/>
                <w:szCs w:val="20"/>
              </w:rPr>
              <w:t>-4</w:t>
            </w:r>
          </w:p>
        </w:tc>
        <w:tc>
          <w:tcPr>
            <w:tcW w:w="1800" w:type="dxa"/>
            <w:tcBorders>
              <w:top w:val="single" w:sz="4" w:space="0" w:color="auto"/>
              <w:left w:val="single" w:sz="4" w:space="0" w:color="auto"/>
              <w:bottom w:val="single" w:sz="4" w:space="0" w:color="auto"/>
              <w:right w:val="single" w:sz="4" w:space="0" w:color="auto"/>
            </w:tcBorders>
            <w:noWrap/>
            <w:vAlign w:val="center"/>
            <w:hideMark/>
          </w:tcPr>
          <w:p w14:paraId="6C823B82" w14:textId="00C9F633" w:rsidR="00BB3480" w:rsidRDefault="005440E7" w:rsidP="00CA059B">
            <w:pPr>
              <w:rPr>
                <w:rFonts w:ascii="Times New Roman" w:hAnsi="Times New Roman" w:cs="Times New Roman"/>
                <w:noProof/>
                <w:sz w:val="20"/>
                <w:szCs w:val="20"/>
              </w:rPr>
            </w:pPr>
            <w:r>
              <w:rPr>
                <w:rFonts w:ascii="Times New Roman" w:hAnsi="Times New Roman" w:cs="Times New Roman"/>
                <w:noProof/>
                <w:sz w:val="20"/>
                <w:szCs w:val="20"/>
              </w:rPr>
              <w:t>2</w:t>
            </w:r>
            <w:r w:rsidR="00BB3480">
              <w:rPr>
                <w:rFonts w:ascii="Times New Roman" w:hAnsi="Times New Roman" w:cs="Times New Roman"/>
                <w:noProof/>
                <w:sz w:val="20"/>
                <w:szCs w:val="20"/>
              </w:rPr>
              <w:t>.</w:t>
            </w:r>
            <w:r>
              <w:rPr>
                <w:rFonts w:ascii="Times New Roman" w:hAnsi="Times New Roman" w:cs="Times New Roman"/>
                <w:noProof/>
                <w:sz w:val="20"/>
                <w:szCs w:val="20"/>
              </w:rPr>
              <w:t>1</w:t>
            </w:r>
          </w:p>
        </w:tc>
        <w:tc>
          <w:tcPr>
            <w:tcW w:w="2610" w:type="dxa"/>
            <w:tcBorders>
              <w:top w:val="single" w:sz="4" w:space="0" w:color="auto"/>
              <w:left w:val="single" w:sz="4" w:space="0" w:color="auto"/>
              <w:bottom w:val="single" w:sz="4" w:space="0" w:color="auto"/>
              <w:right w:val="single" w:sz="4" w:space="0" w:color="auto"/>
            </w:tcBorders>
            <w:noWrap/>
            <w:vAlign w:val="center"/>
            <w:hideMark/>
          </w:tcPr>
          <w:p w14:paraId="5B31E03D" w14:textId="768F6BE0" w:rsidR="00BB3480" w:rsidRDefault="000645DF" w:rsidP="00CA059B">
            <w:pPr>
              <w:rPr>
                <w:rFonts w:ascii="Times New Roman" w:hAnsi="Times New Roman" w:cs="Times New Roman"/>
                <w:noProof/>
                <w:sz w:val="20"/>
                <w:szCs w:val="20"/>
              </w:rPr>
            </w:pPr>
            <w:r>
              <w:rPr>
                <w:rFonts w:ascii="Times New Roman" w:hAnsi="Times New Roman" w:cs="Times New Roman"/>
                <w:noProof/>
                <w:sz w:val="20"/>
                <w:szCs w:val="20"/>
              </w:rPr>
              <w:t>1</w:t>
            </w:r>
            <w:r w:rsidR="00961CB1">
              <w:rPr>
                <w:rFonts w:ascii="Times New Roman" w:hAnsi="Times New Roman" w:cs="Times New Roman"/>
                <w:noProof/>
                <w:sz w:val="20"/>
                <w:szCs w:val="20"/>
              </w:rPr>
              <w:t>3</w:t>
            </w:r>
          </w:p>
        </w:tc>
        <w:tc>
          <w:tcPr>
            <w:tcW w:w="1260" w:type="dxa"/>
            <w:tcBorders>
              <w:top w:val="single" w:sz="4" w:space="0" w:color="auto"/>
              <w:left w:val="single" w:sz="4" w:space="0" w:color="auto"/>
              <w:bottom w:val="single" w:sz="4" w:space="0" w:color="auto"/>
              <w:right w:val="single" w:sz="4" w:space="0" w:color="auto"/>
            </w:tcBorders>
            <w:vAlign w:val="center"/>
          </w:tcPr>
          <w:p w14:paraId="2374614C" w14:textId="77777777" w:rsidR="00BB3480" w:rsidRDefault="00BB3480" w:rsidP="00CA059B">
            <w:pPr>
              <w:rPr>
                <w:rFonts w:ascii="Times New Roman" w:hAnsi="Times New Roman" w:cs="Times New Roman"/>
                <w:noProof/>
                <w:sz w:val="20"/>
                <w:szCs w:val="20"/>
              </w:rPr>
            </w:pPr>
            <w:r>
              <w:rPr>
                <w:rFonts w:ascii="Times New Roman" w:hAnsi="Times New Roman" w:cs="Times New Roman"/>
                <w:noProof/>
                <w:sz w:val="20"/>
                <w:szCs w:val="20"/>
              </w:rPr>
              <w:t>0.2 (0.1)</w:t>
            </w:r>
          </w:p>
        </w:tc>
        <w:tc>
          <w:tcPr>
            <w:tcW w:w="2880" w:type="dxa"/>
            <w:tcBorders>
              <w:top w:val="single" w:sz="4" w:space="0" w:color="auto"/>
              <w:left w:val="single" w:sz="4" w:space="0" w:color="auto"/>
              <w:bottom w:val="single" w:sz="4" w:space="0" w:color="auto"/>
              <w:right w:val="single" w:sz="4" w:space="0" w:color="auto"/>
            </w:tcBorders>
            <w:vAlign w:val="center"/>
          </w:tcPr>
          <w:p w14:paraId="42C571FB" w14:textId="77777777" w:rsidR="00BB3480" w:rsidRDefault="00BB3480" w:rsidP="00CA059B">
            <w:pPr>
              <w:rPr>
                <w:rFonts w:ascii="Times New Roman" w:hAnsi="Times New Roman" w:cs="Times New Roman"/>
                <w:noProof/>
                <w:sz w:val="20"/>
                <w:szCs w:val="20"/>
              </w:rPr>
            </w:pPr>
            <w:r>
              <w:rPr>
                <w:rFonts w:ascii="Times New Roman" w:hAnsi="Times New Roman" w:cs="Times New Roman"/>
                <w:noProof/>
                <w:sz w:val="20"/>
                <w:szCs w:val="20"/>
              </w:rPr>
              <w:t>3</w:t>
            </w:r>
          </w:p>
        </w:tc>
      </w:tr>
    </w:tbl>
    <w:p w14:paraId="5F827868" w14:textId="77777777" w:rsidR="00BB3480" w:rsidRDefault="00BB3480" w:rsidP="00F7604C">
      <w:pPr>
        <w:rPr>
          <w:rFonts w:ascii="Times New Roman" w:hAnsi="Times New Roman" w:cs="Times New Roman"/>
          <w:noProof/>
          <w:sz w:val="24"/>
          <w:szCs w:val="24"/>
        </w:rPr>
      </w:pPr>
    </w:p>
    <w:p w14:paraId="19CDA240" w14:textId="4241D4A0" w:rsidR="00F7604C" w:rsidRDefault="00F7604C" w:rsidP="004A5860">
      <w:pPr>
        <w:spacing w:line="480" w:lineRule="auto"/>
        <w:contextualSpacing/>
        <w:rPr>
          <w:rFonts w:ascii="Times New Roman" w:hAnsi="Times New Roman" w:cs="Times New Roman"/>
          <w:sz w:val="24"/>
        </w:rPr>
      </w:pPr>
      <w:r>
        <w:rPr>
          <w:rFonts w:ascii="Times New Roman" w:hAnsi="Times New Roman" w:cs="Times New Roman"/>
          <w:sz w:val="24"/>
        </w:rPr>
        <w:t xml:space="preserve">Figure 1: Map of cruise tracks during </w:t>
      </w:r>
      <w:proofErr w:type="spellStart"/>
      <w:r>
        <w:rPr>
          <w:rFonts w:ascii="Times New Roman" w:hAnsi="Times New Roman" w:cs="Times New Roman"/>
          <w:sz w:val="24"/>
        </w:rPr>
        <w:t>Lagrangian</w:t>
      </w:r>
      <w:proofErr w:type="spellEnd"/>
      <w:r>
        <w:rPr>
          <w:rFonts w:ascii="Times New Roman" w:hAnsi="Times New Roman" w:cs="Times New Roman"/>
          <w:sz w:val="24"/>
        </w:rPr>
        <w:t xml:space="preserve"> deployments in spring 2016 and summer 2017 within the California Current Ecosystem. </w:t>
      </w:r>
      <w:r w:rsidR="00FB44FF">
        <w:rPr>
          <w:rFonts w:ascii="Times New Roman" w:hAnsi="Times New Roman" w:cs="Times New Roman"/>
          <w:sz w:val="24"/>
        </w:rPr>
        <w:t xml:space="preserve">White </w:t>
      </w:r>
      <w:r>
        <w:rPr>
          <w:rFonts w:ascii="Times New Roman" w:hAnsi="Times New Roman" w:cs="Times New Roman"/>
          <w:sz w:val="24"/>
        </w:rPr>
        <w:t xml:space="preserve">lines indicate observations in 2016. </w:t>
      </w:r>
      <w:r w:rsidR="00FB44FF">
        <w:rPr>
          <w:rFonts w:ascii="Times New Roman" w:hAnsi="Times New Roman" w:cs="Times New Roman"/>
          <w:sz w:val="24"/>
        </w:rPr>
        <w:t xml:space="preserve">Red </w:t>
      </w:r>
      <w:r>
        <w:rPr>
          <w:rFonts w:ascii="Times New Roman" w:hAnsi="Times New Roman" w:cs="Times New Roman"/>
          <w:sz w:val="24"/>
        </w:rPr>
        <w:t>lines denote cycle locations in 2017.</w:t>
      </w:r>
      <w:r w:rsidR="008B785E">
        <w:rPr>
          <w:rFonts w:ascii="Times New Roman" w:hAnsi="Times New Roman" w:cs="Times New Roman"/>
          <w:sz w:val="24"/>
        </w:rPr>
        <w:t xml:space="preserve"> </w:t>
      </w:r>
      <w:r w:rsidR="00C44837">
        <w:rPr>
          <w:rFonts w:ascii="Times New Roman" w:hAnsi="Times New Roman" w:cs="Times New Roman"/>
          <w:sz w:val="24"/>
        </w:rPr>
        <w:t xml:space="preserve">Colored dots </w:t>
      </w:r>
      <w:r w:rsidR="00AA5B03">
        <w:rPr>
          <w:rFonts w:ascii="Times New Roman" w:hAnsi="Times New Roman" w:cs="Times New Roman"/>
          <w:sz w:val="24"/>
        </w:rPr>
        <w:t xml:space="preserve">mark the starting location for each cycle. </w:t>
      </w:r>
      <w:r w:rsidR="00A82F48">
        <w:rPr>
          <w:rFonts w:ascii="Times New Roman" w:hAnsi="Times New Roman" w:cs="Times New Roman"/>
          <w:sz w:val="24"/>
        </w:rPr>
        <w:t>N</w:t>
      </w:r>
      <w:r w:rsidR="008B785E">
        <w:rPr>
          <w:rFonts w:ascii="Times New Roman" w:hAnsi="Times New Roman" w:cs="Times New Roman"/>
          <w:sz w:val="24"/>
        </w:rPr>
        <w:t>umbering indicate</w:t>
      </w:r>
      <w:r w:rsidR="00A82F48">
        <w:rPr>
          <w:rFonts w:ascii="Times New Roman" w:hAnsi="Times New Roman" w:cs="Times New Roman"/>
          <w:sz w:val="24"/>
        </w:rPr>
        <w:t>s</w:t>
      </w:r>
      <w:r w:rsidR="008B785E">
        <w:rPr>
          <w:rFonts w:ascii="Times New Roman" w:hAnsi="Times New Roman" w:cs="Times New Roman"/>
          <w:sz w:val="24"/>
        </w:rPr>
        <w:t xml:space="preserve"> </w:t>
      </w:r>
      <w:r w:rsidR="008C16CF">
        <w:rPr>
          <w:rFonts w:ascii="Times New Roman" w:hAnsi="Times New Roman" w:cs="Times New Roman"/>
          <w:sz w:val="24"/>
        </w:rPr>
        <w:t xml:space="preserve">chronological order of cycles in </w:t>
      </w:r>
      <w:r w:rsidR="00A82F48">
        <w:rPr>
          <w:rFonts w:ascii="Times New Roman" w:hAnsi="Times New Roman" w:cs="Times New Roman"/>
          <w:sz w:val="24"/>
        </w:rPr>
        <w:t xml:space="preserve">2016 </w:t>
      </w:r>
      <w:r w:rsidR="008C16CF">
        <w:rPr>
          <w:rFonts w:ascii="Times New Roman" w:hAnsi="Times New Roman" w:cs="Times New Roman"/>
          <w:sz w:val="24"/>
        </w:rPr>
        <w:t>and 201</w:t>
      </w:r>
      <w:r w:rsidR="00A82F48">
        <w:rPr>
          <w:rFonts w:ascii="Times New Roman" w:hAnsi="Times New Roman" w:cs="Times New Roman"/>
          <w:sz w:val="24"/>
        </w:rPr>
        <w:t>7</w:t>
      </w:r>
      <w:r w:rsidR="008C16CF">
        <w:rPr>
          <w:rFonts w:ascii="Times New Roman" w:hAnsi="Times New Roman" w:cs="Times New Roman"/>
          <w:sz w:val="24"/>
        </w:rPr>
        <w:t>.</w:t>
      </w:r>
      <w:r w:rsidR="009C7BDB">
        <w:rPr>
          <w:rFonts w:ascii="Times New Roman" w:hAnsi="Times New Roman" w:cs="Times New Roman"/>
          <w:sz w:val="24"/>
        </w:rPr>
        <w:t xml:space="preserve"> </w:t>
      </w:r>
      <w:r w:rsidR="005F226C">
        <w:rPr>
          <w:rFonts w:ascii="Times New Roman" w:hAnsi="Times New Roman" w:cs="Times New Roman"/>
          <w:sz w:val="24"/>
        </w:rPr>
        <w:t>B</w:t>
      </w:r>
      <w:r w:rsidR="00FD0C05">
        <w:rPr>
          <w:rFonts w:ascii="Times New Roman" w:hAnsi="Times New Roman" w:cs="Times New Roman"/>
          <w:sz w:val="24"/>
        </w:rPr>
        <w:t>ackground b</w:t>
      </w:r>
      <w:r w:rsidR="005F226C">
        <w:rPr>
          <w:rFonts w:ascii="Times New Roman" w:hAnsi="Times New Roman" w:cs="Times New Roman"/>
          <w:sz w:val="24"/>
        </w:rPr>
        <w:t>lue color</w:t>
      </w:r>
      <w:r w:rsidR="00FD0C05">
        <w:rPr>
          <w:rFonts w:ascii="Times New Roman" w:hAnsi="Times New Roman" w:cs="Times New Roman"/>
          <w:sz w:val="24"/>
        </w:rPr>
        <w:t xml:space="preserve"> </w:t>
      </w:r>
      <w:r w:rsidR="005F226C">
        <w:rPr>
          <w:rFonts w:ascii="Times New Roman" w:hAnsi="Times New Roman" w:cs="Times New Roman"/>
          <w:sz w:val="24"/>
        </w:rPr>
        <w:t>scale indicates regional bathymetry.</w:t>
      </w:r>
    </w:p>
    <w:p w14:paraId="00D63E35" w14:textId="77777777" w:rsidR="00F7604C" w:rsidRDefault="00F7604C" w:rsidP="00F7604C">
      <w:pPr>
        <w:rPr>
          <w:rFonts w:ascii="Times New Roman" w:hAnsi="Times New Roman" w:cs="Times New Roman"/>
          <w:sz w:val="24"/>
        </w:rPr>
      </w:pPr>
    </w:p>
    <w:p w14:paraId="155F57BE" w14:textId="17421F58" w:rsidR="00F7604C" w:rsidRPr="00FA6E8D" w:rsidRDefault="00F7604C" w:rsidP="00CF3C96">
      <w:pPr>
        <w:spacing w:line="480" w:lineRule="auto"/>
        <w:contextualSpacing/>
        <w:rPr>
          <w:rFonts w:ascii="Times New Roman" w:hAnsi="Times New Roman" w:cs="Times New Roman"/>
          <w:sz w:val="24"/>
          <w:vertAlign w:val="superscript"/>
        </w:rPr>
      </w:pPr>
      <w:r>
        <w:rPr>
          <w:rFonts w:ascii="Times New Roman" w:hAnsi="Times New Roman" w:cs="Times New Roman"/>
          <w:sz w:val="24"/>
        </w:rPr>
        <w:t xml:space="preserve">Figure 2: Conceptual diagram illustrating underlying assumptions behind </w:t>
      </w:r>
      <w:r w:rsidR="00207A51">
        <w:rPr>
          <w:rFonts w:ascii="Times New Roman" w:hAnsi="Times New Roman" w:cs="Times New Roman"/>
          <w:sz w:val="24"/>
        </w:rPr>
        <w:t xml:space="preserve">three </w:t>
      </w:r>
      <w:r>
        <w:rPr>
          <w:rFonts w:ascii="Times New Roman" w:hAnsi="Times New Roman" w:cs="Times New Roman"/>
          <w:sz w:val="24"/>
        </w:rPr>
        <w:t>models for O</w:t>
      </w:r>
      <w:r>
        <w:rPr>
          <w:rFonts w:ascii="Times New Roman" w:hAnsi="Times New Roman" w:cs="Times New Roman"/>
          <w:sz w:val="24"/>
          <w:vertAlign w:val="subscript"/>
        </w:rPr>
        <w:t>2</w:t>
      </w:r>
      <w:r>
        <w:rPr>
          <w:rFonts w:ascii="Times New Roman" w:hAnsi="Times New Roman" w:cs="Times New Roman"/>
          <w:sz w:val="24"/>
        </w:rPr>
        <w:t>/</w:t>
      </w:r>
      <w:proofErr w:type="spellStart"/>
      <w:r>
        <w:rPr>
          <w:rFonts w:ascii="Times New Roman" w:hAnsi="Times New Roman" w:cs="Times New Roman"/>
          <w:sz w:val="24"/>
        </w:rPr>
        <w:t>Ar</w:t>
      </w:r>
      <w:proofErr w:type="spellEnd"/>
      <w:r>
        <w:rPr>
          <w:rFonts w:ascii="Times New Roman" w:hAnsi="Times New Roman" w:cs="Times New Roman"/>
          <w:sz w:val="24"/>
        </w:rPr>
        <w:t xml:space="preserve">-derived NCP: </w:t>
      </w:r>
      <w:proofErr w:type="spellStart"/>
      <w:r>
        <w:rPr>
          <w:rFonts w:ascii="Times New Roman" w:hAnsi="Times New Roman" w:cs="Times New Roman"/>
          <w:sz w:val="24"/>
        </w:rPr>
        <w:t>NCP</w:t>
      </w:r>
      <w:r w:rsidR="00D608A7">
        <w:rPr>
          <w:rFonts w:ascii="Times New Roman" w:hAnsi="Times New Roman" w:cs="Times New Roman"/>
          <w:sz w:val="24"/>
          <w:vertAlign w:val="subscript"/>
        </w:rPr>
        <w:t>prior</w:t>
      </w:r>
      <w:proofErr w:type="spellEnd"/>
      <w:r>
        <w:rPr>
          <w:rFonts w:ascii="Times New Roman" w:hAnsi="Times New Roman" w:cs="Times New Roman"/>
          <w:sz w:val="24"/>
        </w:rPr>
        <w:t>, NCP</w:t>
      </w:r>
      <w:r>
        <w:rPr>
          <w:rFonts w:ascii="Times New Roman" w:hAnsi="Times New Roman" w:cs="Times New Roman"/>
          <w:sz w:val="24"/>
          <w:vertAlign w:val="subscript"/>
        </w:rPr>
        <w:t>RT</w:t>
      </w:r>
      <w:r>
        <w:rPr>
          <w:rFonts w:ascii="Times New Roman" w:hAnsi="Times New Roman" w:cs="Times New Roman"/>
          <w:sz w:val="24"/>
        </w:rPr>
        <w:t xml:space="preserve">, and </w:t>
      </w:r>
      <w:proofErr w:type="spellStart"/>
      <w:r>
        <w:rPr>
          <w:rFonts w:ascii="Times New Roman" w:hAnsi="Times New Roman" w:cs="Times New Roman"/>
          <w:sz w:val="24"/>
        </w:rPr>
        <w:t>NCP</w:t>
      </w:r>
      <w:r>
        <w:rPr>
          <w:rFonts w:ascii="Times New Roman" w:hAnsi="Times New Roman" w:cs="Times New Roman"/>
          <w:sz w:val="24"/>
          <w:vertAlign w:val="subscript"/>
        </w:rPr>
        <w:t>RT_Vflux</w:t>
      </w:r>
      <w:proofErr w:type="spellEnd"/>
      <w:r>
        <w:rPr>
          <w:rFonts w:ascii="Times New Roman" w:hAnsi="Times New Roman" w:cs="Times New Roman"/>
          <w:sz w:val="24"/>
          <w:vertAlign w:val="subscript"/>
        </w:rPr>
        <w:t>.</w:t>
      </w:r>
    </w:p>
    <w:p w14:paraId="6106EB13" w14:textId="0BFDB529" w:rsidR="00264F89" w:rsidRPr="000B1067" w:rsidRDefault="00F7604C" w:rsidP="00CF3C96">
      <w:pPr>
        <w:spacing w:line="480" w:lineRule="auto"/>
        <w:contextualSpacing/>
        <w:rPr>
          <w:rFonts w:ascii="Times New Roman" w:hAnsi="Times New Roman" w:cs="Times New Roman"/>
          <w:noProof/>
          <w:sz w:val="24"/>
          <w:szCs w:val="24"/>
        </w:rPr>
      </w:pPr>
      <w:r>
        <w:rPr>
          <w:rFonts w:ascii="Times New Roman" w:hAnsi="Times New Roman" w:cs="Times New Roman"/>
          <w:sz w:val="24"/>
        </w:rPr>
        <w:br/>
      </w:r>
      <w:r w:rsidR="00264F89">
        <w:rPr>
          <w:rFonts w:ascii="Times New Roman" w:hAnsi="Times New Roman" w:cs="Times New Roman"/>
          <w:noProof/>
          <w:sz w:val="24"/>
          <w:szCs w:val="24"/>
        </w:rPr>
        <w:t>Figure 3: NCP</w:t>
      </w:r>
      <w:r w:rsidR="00264F89">
        <w:rPr>
          <w:rFonts w:ascii="Times New Roman" w:hAnsi="Times New Roman" w:cs="Times New Roman"/>
          <w:noProof/>
          <w:sz w:val="24"/>
          <w:szCs w:val="24"/>
          <w:vertAlign w:val="subscript"/>
        </w:rPr>
        <w:t>prior</w:t>
      </w:r>
      <w:r w:rsidR="00264F89">
        <w:rPr>
          <w:rFonts w:ascii="Times New Roman" w:hAnsi="Times New Roman" w:cs="Times New Roman"/>
          <w:noProof/>
          <w:sz w:val="24"/>
          <w:szCs w:val="24"/>
        </w:rPr>
        <w:t xml:space="preserve"> measured for each Lagrangian cycle (black points). The line of best fit for each cycle’s NCP data, derived from a linear regression against a subset of the cycle data </w:t>
      </w:r>
      <w:r w:rsidR="00264F89">
        <w:rPr>
          <w:rFonts w:ascii="Times New Roman" w:hAnsi="Times New Roman" w:cs="Times New Roman"/>
          <w:noProof/>
          <w:sz w:val="24"/>
          <w:szCs w:val="24"/>
        </w:rPr>
        <w:lastRenderedPageBreak/>
        <w:t>beginning and ending at the same local time of day, is shown in red.</w:t>
      </w:r>
      <w:r w:rsidR="00264F89" w:rsidRPr="0072761E">
        <w:rPr>
          <w:rFonts w:ascii="Times New Roman" w:hAnsi="Times New Roman" w:cs="Times New Roman"/>
          <w:noProof/>
          <w:sz w:val="24"/>
          <w:szCs w:val="24"/>
        </w:rPr>
        <w:t xml:space="preserve"> </w:t>
      </w:r>
      <w:r w:rsidR="00264F89">
        <w:rPr>
          <w:rFonts w:ascii="Times New Roman" w:hAnsi="Times New Roman" w:cs="Times New Roman"/>
          <w:noProof/>
          <w:sz w:val="24"/>
          <w:szCs w:val="24"/>
        </w:rPr>
        <w:t xml:space="preserve">Shaded sections of background indicate nighttime periods. </w:t>
      </w:r>
    </w:p>
    <w:p w14:paraId="26E6B2AA" w14:textId="22BEA7AE" w:rsidR="00F7604C" w:rsidRPr="000B1067" w:rsidRDefault="00F7604C" w:rsidP="00CF3C96">
      <w:pPr>
        <w:spacing w:line="480" w:lineRule="auto"/>
        <w:contextualSpacing/>
        <w:rPr>
          <w:rFonts w:ascii="Times New Roman" w:hAnsi="Times New Roman" w:cs="Times New Roman"/>
          <w:noProof/>
          <w:sz w:val="24"/>
          <w:szCs w:val="24"/>
        </w:rPr>
      </w:pPr>
      <w:r>
        <w:rPr>
          <w:rFonts w:ascii="Times New Roman" w:hAnsi="Times New Roman" w:cs="Times New Roman"/>
          <w:sz w:val="24"/>
        </w:rPr>
        <w:br/>
      </w:r>
      <w:r w:rsidRPr="0008042F">
        <w:rPr>
          <w:noProof/>
        </w:rPr>
        <w:t xml:space="preserve"> </w:t>
      </w:r>
      <w:r w:rsidRPr="00745AC9">
        <w:rPr>
          <w:rFonts w:ascii="Times New Roman" w:hAnsi="Times New Roman" w:cs="Times New Roman"/>
          <w:noProof/>
          <w:sz w:val="24"/>
          <w:szCs w:val="24"/>
        </w:rPr>
        <w:t xml:space="preserve">Figure </w:t>
      </w:r>
      <w:r w:rsidR="00264F89" w:rsidRPr="00745AC9">
        <w:rPr>
          <w:rFonts w:ascii="Times New Roman" w:hAnsi="Times New Roman" w:cs="Times New Roman"/>
          <w:noProof/>
          <w:sz w:val="24"/>
          <w:szCs w:val="24"/>
        </w:rPr>
        <w:t>4</w:t>
      </w:r>
      <w:r w:rsidRPr="00745AC9">
        <w:rPr>
          <w:rFonts w:ascii="Times New Roman" w:hAnsi="Times New Roman" w:cs="Times New Roman"/>
          <w:noProof/>
          <w:sz w:val="24"/>
          <w:szCs w:val="24"/>
        </w:rPr>
        <w:t>:</w:t>
      </w:r>
      <w:r>
        <w:rPr>
          <w:rFonts w:ascii="Times New Roman" w:hAnsi="Times New Roman" w:cs="Times New Roman"/>
          <w:b/>
          <w:noProof/>
          <w:sz w:val="24"/>
          <w:szCs w:val="24"/>
        </w:rPr>
        <w:t xml:space="preserve"> </w:t>
      </w:r>
      <w:r>
        <w:rPr>
          <w:rFonts w:ascii="Times New Roman" w:hAnsi="Times New Roman" w:cs="Times New Roman"/>
          <w:noProof/>
          <w:sz w:val="24"/>
          <w:szCs w:val="24"/>
        </w:rPr>
        <w:t>Time series of ΔO</w:t>
      </w:r>
      <w:r>
        <w:rPr>
          <w:rFonts w:ascii="Times New Roman" w:hAnsi="Times New Roman" w:cs="Times New Roman"/>
          <w:noProof/>
          <w:sz w:val="24"/>
          <w:szCs w:val="24"/>
          <w:vertAlign w:val="subscript"/>
        </w:rPr>
        <w:t>2</w:t>
      </w:r>
      <w:r>
        <w:rPr>
          <w:rFonts w:ascii="Times New Roman" w:hAnsi="Times New Roman" w:cs="Times New Roman"/>
          <w:noProof/>
          <w:sz w:val="24"/>
          <w:szCs w:val="24"/>
        </w:rPr>
        <w:t>/Ar observations for each cycle (</w:t>
      </w:r>
      <w:r w:rsidR="005E53B3">
        <w:rPr>
          <w:rFonts w:ascii="Times New Roman" w:hAnsi="Times New Roman" w:cs="Times New Roman"/>
          <w:noProof/>
          <w:sz w:val="24"/>
          <w:szCs w:val="24"/>
        </w:rPr>
        <w:t>black</w:t>
      </w:r>
      <w:r>
        <w:rPr>
          <w:rFonts w:ascii="Times New Roman" w:hAnsi="Times New Roman" w:cs="Times New Roman"/>
          <w:noProof/>
          <w:sz w:val="24"/>
          <w:szCs w:val="24"/>
        </w:rPr>
        <w:t>). The line of best fit for each cycle’s ΔO</w:t>
      </w:r>
      <w:r>
        <w:rPr>
          <w:rFonts w:ascii="Times New Roman" w:hAnsi="Times New Roman" w:cs="Times New Roman"/>
          <w:noProof/>
          <w:sz w:val="24"/>
          <w:szCs w:val="24"/>
          <w:vertAlign w:val="subscript"/>
        </w:rPr>
        <w:t>2</w:t>
      </w:r>
      <w:r>
        <w:rPr>
          <w:rFonts w:ascii="Times New Roman" w:hAnsi="Times New Roman" w:cs="Times New Roman"/>
          <w:noProof/>
          <w:sz w:val="24"/>
          <w:szCs w:val="24"/>
        </w:rPr>
        <w:t xml:space="preserve">/Ar data, derived from a linear regression against a subset of the cycle data beginning and ending at the same local time of day, is shown in red. Shaded sections of background indicate nighttime periods. </w:t>
      </w:r>
    </w:p>
    <w:p w14:paraId="2F46F774" w14:textId="6062CF6C" w:rsidR="00F7604C" w:rsidRDefault="00F7604C" w:rsidP="00CF3C96">
      <w:pPr>
        <w:spacing w:line="480" w:lineRule="auto"/>
        <w:contextualSpacing/>
        <w:rPr>
          <w:rFonts w:ascii="Times New Roman" w:hAnsi="Times New Roman" w:cs="Times New Roman"/>
          <w:noProof/>
          <w:sz w:val="24"/>
          <w:szCs w:val="24"/>
        </w:rPr>
      </w:pPr>
    </w:p>
    <w:p w14:paraId="39BB9E21" w14:textId="0641D690" w:rsidR="00F7604C" w:rsidRDefault="00F7604C" w:rsidP="00CF3C96">
      <w:pPr>
        <w:spacing w:line="480" w:lineRule="auto"/>
        <w:contextualSpacing/>
        <w:rPr>
          <w:rFonts w:ascii="Times New Roman" w:hAnsi="Times New Roman" w:cs="Times New Roman"/>
          <w:noProof/>
          <w:sz w:val="24"/>
          <w:szCs w:val="24"/>
        </w:rPr>
      </w:pPr>
      <w:r>
        <w:rPr>
          <w:rFonts w:ascii="Times New Roman" w:hAnsi="Times New Roman" w:cs="Times New Roman"/>
          <w:noProof/>
          <w:sz w:val="24"/>
          <w:szCs w:val="24"/>
        </w:rPr>
        <w:t xml:space="preserve">Figure </w:t>
      </w:r>
      <w:r w:rsidR="006238F7">
        <w:rPr>
          <w:rFonts w:ascii="Times New Roman" w:hAnsi="Times New Roman" w:cs="Times New Roman"/>
          <w:noProof/>
          <w:sz w:val="24"/>
          <w:szCs w:val="24"/>
        </w:rPr>
        <w:t>5</w:t>
      </w:r>
      <w:r>
        <w:rPr>
          <w:rFonts w:ascii="Times New Roman" w:hAnsi="Times New Roman" w:cs="Times New Roman"/>
          <w:noProof/>
          <w:sz w:val="24"/>
          <w:szCs w:val="24"/>
        </w:rPr>
        <w:t>:</w:t>
      </w:r>
      <w:r w:rsidRPr="00840987">
        <w:rPr>
          <w:rFonts w:ascii="Times New Roman" w:hAnsi="Times New Roman" w:cs="Times New Roman"/>
          <w:i/>
          <w:noProof/>
          <w:sz w:val="24"/>
          <w:szCs w:val="24"/>
        </w:rPr>
        <w:t xml:space="preserve"> </w:t>
      </w:r>
      <w:r>
        <w:rPr>
          <w:rFonts w:ascii="Times New Roman" w:hAnsi="Times New Roman" w:cs="Times New Roman"/>
          <w:noProof/>
          <w:sz w:val="24"/>
          <w:szCs w:val="24"/>
        </w:rPr>
        <w:t>NCP</w:t>
      </w:r>
      <w:r w:rsidR="00D608A7">
        <w:rPr>
          <w:rFonts w:ascii="Times New Roman" w:hAnsi="Times New Roman" w:cs="Times New Roman"/>
          <w:noProof/>
          <w:sz w:val="24"/>
          <w:szCs w:val="24"/>
          <w:vertAlign w:val="subscript"/>
        </w:rPr>
        <w:t>prior</w:t>
      </w:r>
      <w:r>
        <w:rPr>
          <w:rFonts w:ascii="Times New Roman" w:hAnsi="Times New Roman" w:cs="Times New Roman"/>
          <w:noProof/>
          <w:sz w:val="24"/>
          <w:szCs w:val="24"/>
        </w:rPr>
        <w:t xml:space="preserve"> measured for each Lagrangian cycle and detrended using the linear fits previously obtained (</w:t>
      </w:r>
      <w:r w:rsidR="005E53B3">
        <w:rPr>
          <w:rFonts w:ascii="Times New Roman" w:hAnsi="Times New Roman" w:cs="Times New Roman"/>
          <w:noProof/>
          <w:sz w:val="24"/>
          <w:szCs w:val="24"/>
        </w:rPr>
        <w:t>black</w:t>
      </w:r>
      <w:r>
        <w:rPr>
          <w:rFonts w:ascii="Times New Roman" w:hAnsi="Times New Roman" w:cs="Times New Roman"/>
          <w:noProof/>
          <w:sz w:val="24"/>
          <w:szCs w:val="24"/>
        </w:rPr>
        <w:t>). The curves corresponding to the Fourier series functions chosen to fit the diel pattern in the NCP data are shown in red.</w:t>
      </w:r>
      <w:r w:rsidRPr="0072761E">
        <w:rPr>
          <w:rFonts w:ascii="Times New Roman" w:hAnsi="Times New Roman" w:cs="Times New Roman"/>
          <w:noProof/>
          <w:sz w:val="24"/>
          <w:szCs w:val="24"/>
        </w:rPr>
        <w:t xml:space="preserve"> </w:t>
      </w:r>
      <w:r>
        <w:rPr>
          <w:rFonts w:ascii="Times New Roman" w:hAnsi="Times New Roman" w:cs="Times New Roman"/>
          <w:noProof/>
          <w:sz w:val="24"/>
          <w:szCs w:val="24"/>
        </w:rPr>
        <w:t>Shaded sections of background indicate nighttime periods.</w:t>
      </w:r>
    </w:p>
    <w:p w14:paraId="14B2FD48" w14:textId="1F44E92D" w:rsidR="00F7604C" w:rsidRDefault="00F7604C" w:rsidP="00796488">
      <w:pPr>
        <w:spacing w:line="480" w:lineRule="auto"/>
        <w:contextualSpacing/>
        <w:rPr>
          <w:rFonts w:ascii="Times New Roman" w:hAnsi="Times New Roman" w:cs="Times New Roman"/>
          <w:sz w:val="24"/>
        </w:rPr>
      </w:pPr>
    </w:p>
    <w:p w14:paraId="0652EB3B" w14:textId="249F65E0" w:rsidR="00100CCE" w:rsidRDefault="00BF7068" w:rsidP="00100CCE">
      <w:pPr>
        <w:spacing w:line="480" w:lineRule="auto"/>
        <w:contextualSpacing/>
        <w:rPr>
          <w:rFonts w:ascii="Times New Roman" w:hAnsi="Times New Roman" w:cs="Times New Roman"/>
          <w:noProof/>
          <w:sz w:val="24"/>
        </w:rPr>
      </w:pPr>
      <w:r>
        <w:rPr>
          <w:rFonts w:ascii="Times New Roman" w:hAnsi="Times New Roman" w:cs="Times New Roman"/>
          <w:sz w:val="24"/>
        </w:rPr>
        <w:t xml:space="preserve">Figure </w:t>
      </w:r>
      <w:r w:rsidR="00C9569F">
        <w:rPr>
          <w:rFonts w:ascii="Times New Roman" w:hAnsi="Times New Roman" w:cs="Times New Roman"/>
          <w:sz w:val="24"/>
        </w:rPr>
        <w:t>6</w:t>
      </w:r>
      <w:r>
        <w:rPr>
          <w:rFonts w:ascii="Times New Roman" w:hAnsi="Times New Roman" w:cs="Times New Roman"/>
          <w:sz w:val="24"/>
        </w:rPr>
        <w:t xml:space="preserve">: </w:t>
      </w:r>
      <w:r w:rsidR="003D7F9B">
        <w:rPr>
          <w:rFonts w:ascii="Times New Roman" w:hAnsi="Times New Roman" w:cs="Times New Roman"/>
          <w:sz w:val="24"/>
        </w:rPr>
        <w:t xml:space="preserve">Time series of a) </w:t>
      </w:r>
      <w:proofErr w:type="spellStart"/>
      <w:r w:rsidR="003D7F9B">
        <w:rPr>
          <w:rFonts w:ascii="Times New Roman" w:hAnsi="Times New Roman" w:cs="Times New Roman"/>
          <w:sz w:val="24"/>
        </w:rPr>
        <w:t>NCP</w:t>
      </w:r>
      <w:r w:rsidR="003D7F9B">
        <w:rPr>
          <w:rFonts w:ascii="Times New Roman" w:hAnsi="Times New Roman" w:cs="Times New Roman"/>
          <w:sz w:val="24"/>
          <w:vertAlign w:val="subscript"/>
        </w:rPr>
        <w:t>prior</w:t>
      </w:r>
      <w:proofErr w:type="spellEnd"/>
      <w:r w:rsidR="003D7F9B">
        <w:rPr>
          <w:rFonts w:ascii="Times New Roman" w:hAnsi="Times New Roman" w:cs="Times New Roman"/>
          <w:sz w:val="24"/>
        </w:rPr>
        <w:t xml:space="preserve"> and b) ΔO</w:t>
      </w:r>
      <w:r w:rsidR="003D7F9B">
        <w:rPr>
          <w:rFonts w:ascii="Times New Roman" w:hAnsi="Times New Roman" w:cs="Times New Roman"/>
          <w:sz w:val="24"/>
          <w:vertAlign w:val="subscript"/>
        </w:rPr>
        <w:t>2</w:t>
      </w:r>
      <w:r w:rsidR="003D7F9B">
        <w:rPr>
          <w:rFonts w:ascii="Times New Roman" w:hAnsi="Times New Roman" w:cs="Times New Roman"/>
          <w:sz w:val="24"/>
        </w:rPr>
        <w:t>/</w:t>
      </w:r>
      <w:proofErr w:type="spellStart"/>
      <w:r w:rsidR="003D7F9B">
        <w:rPr>
          <w:rFonts w:ascii="Times New Roman" w:hAnsi="Times New Roman" w:cs="Times New Roman"/>
          <w:sz w:val="24"/>
        </w:rPr>
        <w:t>Ar</w:t>
      </w:r>
      <w:proofErr w:type="spellEnd"/>
      <w:r w:rsidR="003D7F9B">
        <w:rPr>
          <w:rFonts w:ascii="Times New Roman" w:hAnsi="Times New Roman" w:cs="Times New Roman"/>
          <w:sz w:val="24"/>
        </w:rPr>
        <w:t xml:space="preserve"> saturation </w:t>
      </w:r>
      <w:r w:rsidR="006B0B43">
        <w:rPr>
          <w:rFonts w:ascii="Times New Roman" w:hAnsi="Times New Roman" w:cs="Times New Roman"/>
          <w:sz w:val="24"/>
        </w:rPr>
        <w:t xml:space="preserve">anomaly </w:t>
      </w:r>
      <w:r w:rsidR="003D7F9B">
        <w:rPr>
          <w:rFonts w:ascii="Times New Roman" w:hAnsi="Times New Roman" w:cs="Times New Roman"/>
          <w:sz w:val="24"/>
        </w:rPr>
        <w:t>for Cycles 2017 #2 and #4</w:t>
      </w:r>
      <w:r w:rsidR="009A4A26">
        <w:rPr>
          <w:rFonts w:ascii="Times New Roman" w:hAnsi="Times New Roman" w:cs="Times New Roman"/>
          <w:sz w:val="24"/>
        </w:rPr>
        <w:t>. Red line segments illustrate best-fit linear regression lines and trends for each multi-day series of observations.</w:t>
      </w:r>
      <w:r w:rsidR="00100CCE" w:rsidRPr="00100CCE">
        <w:rPr>
          <w:rFonts w:ascii="Times New Roman" w:hAnsi="Times New Roman" w:cs="Times New Roman"/>
          <w:noProof/>
          <w:sz w:val="24"/>
        </w:rPr>
        <w:t xml:space="preserve"> </w:t>
      </w:r>
    </w:p>
    <w:p w14:paraId="795E7108" w14:textId="77777777" w:rsidR="00100CCE" w:rsidRDefault="00100CCE" w:rsidP="00100CCE">
      <w:pPr>
        <w:spacing w:line="480" w:lineRule="auto"/>
        <w:contextualSpacing/>
        <w:rPr>
          <w:rFonts w:ascii="Times New Roman" w:hAnsi="Times New Roman" w:cs="Times New Roman"/>
          <w:noProof/>
          <w:sz w:val="24"/>
        </w:rPr>
      </w:pPr>
    </w:p>
    <w:p w14:paraId="00905430" w14:textId="3FD75BEE" w:rsidR="00A34E48" w:rsidRDefault="00A34E48" w:rsidP="00796488">
      <w:pPr>
        <w:spacing w:line="480" w:lineRule="auto"/>
        <w:contextualSpacing/>
        <w:rPr>
          <w:rFonts w:ascii="Times New Roman" w:hAnsi="Times New Roman" w:cs="Times New Roman"/>
          <w:sz w:val="24"/>
        </w:rPr>
      </w:pPr>
    </w:p>
    <w:p w14:paraId="32A9535C" w14:textId="562A9FA1" w:rsidR="00841C9A" w:rsidRPr="00F00CBC" w:rsidRDefault="00841C9A" w:rsidP="00796488">
      <w:pPr>
        <w:spacing w:line="480" w:lineRule="auto"/>
        <w:contextualSpacing/>
        <w:rPr>
          <w:rFonts w:ascii="Times New Roman" w:hAnsi="Times New Roman" w:cs="Times New Roman"/>
          <w:sz w:val="24"/>
        </w:rPr>
      </w:pPr>
    </w:p>
    <w:sectPr w:rsidR="00841C9A" w:rsidRPr="00F00CBC" w:rsidSect="003920D6">
      <w:headerReference w:type="default" r:id="rId2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F370F" w14:textId="77777777" w:rsidR="009A13FC" w:rsidRDefault="009A13FC" w:rsidP="006266C0">
      <w:pPr>
        <w:spacing w:after="0" w:line="240" w:lineRule="auto"/>
      </w:pPr>
      <w:r>
        <w:separator/>
      </w:r>
    </w:p>
  </w:endnote>
  <w:endnote w:type="continuationSeparator" w:id="0">
    <w:p w14:paraId="5731053D" w14:textId="77777777" w:rsidR="009A13FC" w:rsidRDefault="009A13FC" w:rsidP="00626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6BEFE" w14:textId="77777777" w:rsidR="009A13FC" w:rsidRDefault="009A13FC" w:rsidP="006266C0">
      <w:pPr>
        <w:spacing w:after="0" w:line="240" w:lineRule="auto"/>
      </w:pPr>
      <w:r>
        <w:separator/>
      </w:r>
    </w:p>
  </w:footnote>
  <w:footnote w:type="continuationSeparator" w:id="0">
    <w:p w14:paraId="616ED9BF" w14:textId="77777777" w:rsidR="009A13FC" w:rsidRDefault="009A13FC" w:rsidP="00626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2259593"/>
      <w:docPartObj>
        <w:docPartGallery w:val="Page Numbers (Top of Page)"/>
        <w:docPartUnique/>
      </w:docPartObj>
    </w:sdtPr>
    <w:sdtEndPr>
      <w:rPr>
        <w:noProof/>
      </w:rPr>
    </w:sdtEndPr>
    <w:sdtContent>
      <w:p w14:paraId="5C2823E4" w14:textId="0F9507A7" w:rsidR="00E3245F" w:rsidRDefault="00E3245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A2AC5D" w14:textId="77777777" w:rsidR="00E3245F" w:rsidRDefault="00E324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F41754"/>
    <w:multiLevelType w:val="hybridMultilevel"/>
    <w:tmpl w:val="53C87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erpfttlaazrbezaeapsws025wrrzs2v9rx&quot;&gt;My EndNote Library&lt;record-ids&gt;&lt;item&gt;7&lt;/item&gt;&lt;item&gt;99&lt;/item&gt;&lt;item&gt;107&lt;/item&gt;&lt;item&gt;230&lt;/item&gt;&lt;item&gt;287&lt;/item&gt;&lt;item&gt;298&lt;/item&gt;&lt;item&gt;299&lt;/item&gt;&lt;item&gt;322&lt;/item&gt;&lt;item&gt;338&lt;/item&gt;&lt;item&gt;339&lt;/item&gt;&lt;item&gt;341&lt;/item&gt;&lt;item&gt;345&lt;/item&gt;&lt;item&gt;347&lt;/item&gt;&lt;item&gt;398&lt;/item&gt;&lt;item&gt;400&lt;/item&gt;&lt;item&gt;401&lt;/item&gt;&lt;item&gt;473&lt;/item&gt;&lt;item&gt;477&lt;/item&gt;&lt;item&gt;489&lt;/item&gt;&lt;item&gt;490&lt;/item&gt;&lt;item&gt;506&lt;/item&gt;&lt;item&gt;514&lt;/item&gt;&lt;item&gt;515&lt;/item&gt;&lt;item&gt;518&lt;/item&gt;&lt;item&gt;535&lt;/item&gt;&lt;item&gt;591&lt;/item&gt;&lt;item&gt;592&lt;/item&gt;&lt;item&gt;615&lt;/item&gt;&lt;item&gt;616&lt;/item&gt;&lt;item&gt;618&lt;/item&gt;&lt;item&gt;619&lt;/item&gt;&lt;item&gt;620&lt;/item&gt;&lt;item&gt;621&lt;/item&gt;&lt;item&gt;622&lt;/item&gt;&lt;item&gt;624&lt;/item&gt;&lt;item&gt;625&lt;/item&gt;&lt;item&gt;626&lt;/item&gt;&lt;item&gt;631&lt;/item&gt;&lt;item&gt;632&lt;/item&gt;&lt;item&gt;633&lt;/item&gt;&lt;item&gt;634&lt;/item&gt;&lt;item&gt;637&lt;/item&gt;&lt;item&gt;638&lt;/item&gt;&lt;item&gt;639&lt;/item&gt;&lt;item&gt;640&lt;/item&gt;&lt;item&gt;641&lt;/item&gt;&lt;item&gt;642&lt;/item&gt;&lt;item&gt;644&lt;/item&gt;&lt;item&gt;645&lt;/item&gt;&lt;item&gt;646&lt;/item&gt;&lt;item&gt;647&lt;/item&gt;&lt;item&gt;655&lt;/item&gt;&lt;item&gt;659&lt;/item&gt;&lt;item&gt;666&lt;/item&gt;&lt;item&gt;667&lt;/item&gt;&lt;item&gt;668&lt;/item&gt;&lt;item&gt;669&lt;/item&gt;&lt;item&gt;670&lt;/item&gt;&lt;item&gt;674&lt;/item&gt;&lt;item&gt;683&lt;/item&gt;&lt;item&gt;688&lt;/item&gt;&lt;item&gt;689&lt;/item&gt;&lt;item&gt;691&lt;/item&gt;&lt;item&gt;692&lt;/item&gt;&lt;item&gt;694&lt;/item&gt;&lt;/record-ids&gt;&lt;/item&gt;&lt;/Libraries&gt;"/>
  </w:docVars>
  <w:rsids>
    <w:rsidRoot w:val="006A2D70"/>
    <w:rsid w:val="000004CF"/>
    <w:rsid w:val="00000C41"/>
    <w:rsid w:val="00001E39"/>
    <w:rsid w:val="00002C88"/>
    <w:rsid w:val="00003EB4"/>
    <w:rsid w:val="000054F7"/>
    <w:rsid w:val="000055FA"/>
    <w:rsid w:val="00005802"/>
    <w:rsid w:val="00005C9D"/>
    <w:rsid w:val="00006FB4"/>
    <w:rsid w:val="00010472"/>
    <w:rsid w:val="00010B75"/>
    <w:rsid w:val="00010BF8"/>
    <w:rsid w:val="00011212"/>
    <w:rsid w:val="0001144B"/>
    <w:rsid w:val="0001177D"/>
    <w:rsid w:val="00011C5B"/>
    <w:rsid w:val="00012C9E"/>
    <w:rsid w:val="000130E9"/>
    <w:rsid w:val="0001323B"/>
    <w:rsid w:val="00013506"/>
    <w:rsid w:val="00013569"/>
    <w:rsid w:val="000135F9"/>
    <w:rsid w:val="00015120"/>
    <w:rsid w:val="00015417"/>
    <w:rsid w:val="00015835"/>
    <w:rsid w:val="00015867"/>
    <w:rsid w:val="00016223"/>
    <w:rsid w:val="00016418"/>
    <w:rsid w:val="00016493"/>
    <w:rsid w:val="00016660"/>
    <w:rsid w:val="00016DF5"/>
    <w:rsid w:val="000179D6"/>
    <w:rsid w:val="00017AC2"/>
    <w:rsid w:val="00020BD3"/>
    <w:rsid w:val="00021158"/>
    <w:rsid w:val="000221D6"/>
    <w:rsid w:val="000224B6"/>
    <w:rsid w:val="0002329D"/>
    <w:rsid w:val="00023BA6"/>
    <w:rsid w:val="0002484E"/>
    <w:rsid w:val="00024B36"/>
    <w:rsid w:val="000252F4"/>
    <w:rsid w:val="000255D7"/>
    <w:rsid w:val="000255ED"/>
    <w:rsid w:val="00025716"/>
    <w:rsid w:val="000260D5"/>
    <w:rsid w:val="0002654A"/>
    <w:rsid w:val="00026A2C"/>
    <w:rsid w:val="00027349"/>
    <w:rsid w:val="000275FA"/>
    <w:rsid w:val="00027ACF"/>
    <w:rsid w:val="000307C1"/>
    <w:rsid w:val="0003084E"/>
    <w:rsid w:val="00030F12"/>
    <w:rsid w:val="00030F9E"/>
    <w:rsid w:val="00030FE0"/>
    <w:rsid w:val="00031D89"/>
    <w:rsid w:val="00031EC1"/>
    <w:rsid w:val="000320E2"/>
    <w:rsid w:val="00033403"/>
    <w:rsid w:val="00033418"/>
    <w:rsid w:val="00033514"/>
    <w:rsid w:val="00033A5B"/>
    <w:rsid w:val="00033D77"/>
    <w:rsid w:val="000345F4"/>
    <w:rsid w:val="00034C79"/>
    <w:rsid w:val="0003571D"/>
    <w:rsid w:val="000367FB"/>
    <w:rsid w:val="0003682C"/>
    <w:rsid w:val="000368AE"/>
    <w:rsid w:val="0003715D"/>
    <w:rsid w:val="000372BA"/>
    <w:rsid w:val="000373C8"/>
    <w:rsid w:val="00037464"/>
    <w:rsid w:val="0003768F"/>
    <w:rsid w:val="0003778C"/>
    <w:rsid w:val="0004048A"/>
    <w:rsid w:val="000408E8"/>
    <w:rsid w:val="0004095B"/>
    <w:rsid w:val="00041EFC"/>
    <w:rsid w:val="00042B91"/>
    <w:rsid w:val="00042C18"/>
    <w:rsid w:val="00042C29"/>
    <w:rsid w:val="00043087"/>
    <w:rsid w:val="0004347F"/>
    <w:rsid w:val="00043593"/>
    <w:rsid w:val="00044ADE"/>
    <w:rsid w:val="00045195"/>
    <w:rsid w:val="00046175"/>
    <w:rsid w:val="000462AC"/>
    <w:rsid w:val="000463C1"/>
    <w:rsid w:val="0004667B"/>
    <w:rsid w:val="000475A8"/>
    <w:rsid w:val="0004791C"/>
    <w:rsid w:val="00050806"/>
    <w:rsid w:val="00050BEF"/>
    <w:rsid w:val="00051A13"/>
    <w:rsid w:val="000524CD"/>
    <w:rsid w:val="000532B0"/>
    <w:rsid w:val="000537E0"/>
    <w:rsid w:val="00053848"/>
    <w:rsid w:val="00053C4F"/>
    <w:rsid w:val="000547B5"/>
    <w:rsid w:val="00054B88"/>
    <w:rsid w:val="00055ED9"/>
    <w:rsid w:val="00056433"/>
    <w:rsid w:val="0005650D"/>
    <w:rsid w:val="00056D5A"/>
    <w:rsid w:val="00056E04"/>
    <w:rsid w:val="00057D30"/>
    <w:rsid w:val="000604CD"/>
    <w:rsid w:val="00060538"/>
    <w:rsid w:val="00060550"/>
    <w:rsid w:val="000607E4"/>
    <w:rsid w:val="00060842"/>
    <w:rsid w:val="0006167B"/>
    <w:rsid w:val="0006178D"/>
    <w:rsid w:val="00061BB7"/>
    <w:rsid w:val="00063163"/>
    <w:rsid w:val="00063199"/>
    <w:rsid w:val="0006435E"/>
    <w:rsid w:val="000645DF"/>
    <w:rsid w:val="00065973"/>
    <w:rsid w:val="000669F1"/>
    <w:rsid w:val="00066A93"/>
    <w:rsid w:val="0006715A"/>
    <w:rsid w:val="00067F91"/>
    <w:rsid w:val="0007009E"/>
    <w:rsid w:val="0007044D"/>
    <w:rsid w:val="00070694"/>
    <w:rsid w:val="00070B4D"/>
    <w:rsid w:val="00070F7B"/>
    <w:rsid w:val="000711CE"/>
    <w:rsid w:val="0007167D"/>
    <w:rsid w:val="00071D67"/>
    <w:rsid w:val="000727B2"/>
    <w:rsid w:val="00072C2C"/>
    <w:rsid w:val="000739D9"/>
    <w:rsid w:val="00073E48"/>
    <w:rsid w:val="00074414"/>
    <w:rsid w:val="00074879"/>
    <w:rsid w:val="00074B81"/>
    <w:rsid w:val="00074D16"/>
    <w:rsid w:val="00077920"/>
    <w:rsid w:val="0008011D"/>
    <w:rsid w:val="00080392"/>
    <w:rsid w:val="0008042F"/>
    <w:rsid w:val="00080ECB"/>
    <w:rsid w:val="000814A5"/>
    <w:rsid w:val="0008192F"/>
    <w:rsid w:val="00081986"/>
    <w:rsid w:val="000819BB"/>
    <w:rsid w:val="00081F3F"/>
    <w:rsid w:val="00083390"/>
    <w:rsid w:val="00083545"/>
    <w:rsid w:val="0008372D"/>
    <w:rsid w:val="000842DE"/>
    <w:rsid w:val="00084870"/>
    <w:rsid w:val="00084BE7"/>
    <w:rsid w:val="00084D43"/>
    <w:rsid w:val="00084E3B"/>
    <w:rsid w:val="00084E58"/>
    <w:rsid w:val="0008566C"/>
    <w:rsid w:val="0008571C"/>
    <w:rsid w:val="00086285"/>
    <w:rsid w:val="00086463"/>
    <w:rsid w:val="00086514"/>
    <w:rsid w:val="000867A5"/>
    <w:rsid w:val="00086B15"/>
    <w:rsid w:val="00087B79"/>
    <w:rsid w:val="00090DC1"/>
    <w:rsid w:val="00091182"/>
    <w:rsid w:val="000916C9"/>
    <w:rsid w:val="000926F2"/>
    <w:rsid w:val="000927C8"/>
    <w:rsid w:val="00092B5A"/>
    <w:rsid w:val="0009378F"/>
    <w:rsid w:val="00093F24"/>
    <w:rsid w:val="00094515"/>
    <w:rsid w:val="00094CA0"/>
    <w:rsid w:val="00095251"/>
    <w:rsid w:val="000954A4"/>
    <w:rsid w:val="00096E85"/>
    <w:rsid w:val="0009731D"/>
    <w:rsid w:val="000979FD"/>
    <w:rsid w:val="00097ABE"/>
    <w:rsid w:val="000A001C"/>
    <w:rsid w:val="000A0478"/>
    <w:rsid w:val="000A125E"/>
    <w:rsid w:val="000A1516"/>
    <w:rsid w:val="000A1920"/>
    <w:rsid w:val="000A1AC2"/>
    <w:rsid w:val="000A1C87"/>
    <w:rsid w:val="000A1E3B"/>
    <w:rsid w:val="000A27A9"/>
    <w:rsid w:val="000A2822"/>
    <w:rsid w:val="000A2CB8"/>
    <w:rsid w:val="000A2E4E"/>
    <w:rsid w:val="000A2E66"/>
    <w:rsid w:val="000A366E"/>
    <w:rsid w:val="000A36D7"/>
    <w:rsid w:val="000A3848"/>
    <w:rsid w:val="000A3CC4"/>
    <w:rsid w:val="000A4609"/>
    <w:rsid w:val="000A48DC"/>
    <w:rsid w:val="000A4DD4"/>
    <w:rsid w:val="000A5111"/>
    <w:rsid w:val="000A6128"/>
    <w:rsid w:val="000A6D80"/>
    <w:rsid w:val="000A6E63"/>
    <w:rsid w:val="000A712C"/>
    <w:rsid w:val="000A7E57"/>
    <w:rsid w:val="000B0558"/>
    <w:rsid w:val="000B0FC5"/>
    <w:rsid w:val="000B127A"/>
    <w:rsid w:val="000B1343"/>
    <w:rsid w:val="000B1931"/>
    <w:rsid w:val="000B261F"/>
    <w:rsid w:val="000B2DC4"/>
    <w:rsid w:val="000B3C56"/>
    <w:rsid w:val="000B4653"/>
    <w:rsid w:val="000B54AB"/>
    <w:rsid w:val="000B571B"/>
    <w:rsid w:val="000B612F"/>
    <w:rsid w:val="000B67D4"/>
    <w:rsid w:val="000B6AC9"/>
    <w:rsid w:val="000B6B9D"/>
    <w:rsid w:val="000B6BF2"/>
    <w:rsid w:val="000B71A0"/>
    <w:rsid w:val="000B735C"/>
    <w:rsid w:val="000B7477"/>
    <w:rsid w:val="000B74A3"/>
    <w:rsid w:val="000B7FCE"/>
    <w:rsid w:val="000C10DB"/>
    <w:rsid w:val="000C147F"/>
    <w:rsid w:val="000C1558"/>
    <w:rsid w:val="000C18CD"/>
    <w:rsid w:val="000C1C83"/>
    <w:rsid w:val="000C2123"/>
    <w:rsid w:val="000C2650"/>
    <w:rsid w:val="000C3AA4"/>
    <w:rsid w:val="000C4D16"/>
    <w:rsid w:val="000C5D94"/>
    <w:rsid w:val="000C6069"/>
    <w:rsid w:val="000C60AA"/>
    <w:rsid w:val="000C6C4B"/>
    <w:rsid w:val="000C6C7E"/>
    <w:rsid w:val="000C7FFA"/>
    <w:rsid w:val="000D0091"/>
    <w:rsid w:val="000D03E7"/>
    <w:rsid w:val="000D12C4"/>
    <w:rsid w:val="000D1C5F"/>
    <w:rsid w:val="000D1CC6"/>
    <w:rsid w:val="000D1E68"/>
    <w:rsid w:val="000D437C"/>
    <w:rsid w:val="000D478B"/>
    <w:rsid w:val="000D48E4"/>
    <w:rsid w:val="000D4A04"/>
    <w:rsid w:val="000D50D2"/>
    <w:rsid w:val="000D5358"/>
    <w:rsid w:val="000D6C2F"/>
    <w:rsid w:val="000D7662"/>
    <w:rsid w:val="000E04D9"/>
    <w:rsid w:val="000E1DCA"/>
    <w:rsid w:val="000E2007"/>
    <w:rsid w:val="000E24AB"/>
    <w:rsid w:val="000E3B99"/>
    <w:rsid w:val="000E3FA2"/>
    <w:rsid w:val="000E5983"/>
    <w:rsid w:val="000E5B80"/>
    <w:rsid w:val="000E608D"/>
    <w:rsid w:val="000E628F"/>
    <w:rsid w:val="000E6547"/>
    <w:rsid w:val="000E696D"/>
    <w:rsid w:val="000E6AD3"/>
    <w:rsid w:val="000E7269"/>
    <w:rsid w:val="000E76EA"/>
    <w:rsid w:val="000E792C"/>
    <w:rsid w:val="000F01BC"/>
    <w:rsid w:val="000F0710"/>
    <w:rsid w:val="000F08BD"/>
    <w:rsid w:val="000F0B9C"/>
    <w:rsid w:val="000F0D2B"/>
    <w:rsid w:val="000F0F14"/>
    <w:rsid w:val="000F10ED"/>
    <w:rsid w:val="000F1D4C"/>
    <w:rsid w:val="000F22A2"/>
    <w:rsid w:val="000F30DB"/>
    <w:rsid w:val="000F38CC"/>
    <w:rsid w:val="000F38D7"/>
    <w:rsid w:val="000F426D"/>
    <w:rsid w:val="000F4634"/>
    <w:rsid w:val="000F4E56"/>
    <w:rsid w:val="000F4F5D"/>
    <w:rsid w:val="000F5648"/>
    <w:rsid w:val="000F59DD"/>
    <w:rsid w:val="000F5D14"/>
    <w:rsid w:val="000F67DA"/>
    <w:rsid w:val="000F6BF5"/>
    <w:rsid w:val="000F6C30"/>
    <w:rsid w:val="000F7422"/>
    <w:rsid w:val="00100061"/>
    <w:rsid w:val="001001AE"/>
    <w:rsid w:val="00100862"/>
    <w:rsid w:val="00100CCE"/>
    <w:rsid w:val="00101B8A"/>
    <w:rsid w:val="00102406"/>
    <w:rsid w:val="00103596"/>
    <w:rsid w:val="00103BD7"/>
    <w:rsid w:val="001048FB"/>
    <w:rsid w:val="0010641C"/>
    <w:rsid w:val="00106447"/>
    <w:rsid w:val="00106BB2"/>
    <w:rsid w:val="00106BDA"/>
    <w:rsid w:val="0010723A"/>
    <w:rsid w:val="0010743B"/>
    <w:rsid w:val="00107B1B"/>
    <w:rsid w:val="00110276"/>
    <w:rsid w:val="00110A1D"/>
    <w:rsid w:val="00110F83"/>
    <w:rsid w:val="0011110F"/>
    <w:rsid w:val="001112CB"/>
    <w:rsid w:val="00112655"/>
    <w:rsid w:val="00112803"/>
    <w:rsid w:val="0011284D"/>
    <w:rsid w:val="00112ECF"/>
    <w:rsid w:val="00113420"/>
    <w:rsid w:val="00114107"/>
    <w:rsid w:val="001148E6"/>
    <w:rsid w:val="00114F2B"/>
    <w:rsid w:val="00114FC3"/>
    <w:rsid w:val="00115891"/>
    <w:rsid w:val="00115E9E"/>
    <w:rsid w:val="0011603A"/>
    <w:rsid w:val="00116204"/>
    <w:rsid w:val="00116DD3"/>
    <w:rsid w:val="0011766B"/>
    <w:rsid w:val="00120783"/>
    <w:rsid w:val="00120F3F"/>
    <w:rsid w:val="001212B2"/>
    <w:rsid w:val="00121DA2"/>
    <w:rsid w:val="0012386B"/>
    <w:rsid w:val="00123BAE"/>
    <w:rsid w:val="00123DDE"/>
    <w:rsid w:val="00123FB8"/>
    <w:rsid w:val="00124260"/>
    <w:rsid w:val="001245C2"/>
    <w:rsid w:val="00124E13"/>
    <w:rsid w:val="001255B3"/>
    <w:rsid w:val="0012588C"/>
    <w:rsid w:val="00126734"/>
    <w:rsid w:val="0012712E"/>
    <w:rsid w:val="001273AC"/>
    <w:rsid w:val="00127634"/>
    <w:rsid w:val="00127A56"/>
    <w:rsid w:val="00130096"/>
    <w:rsid w:val="00130204"/>
    <w:rsid w:val="00130631"/>
    <w:rsid w:val="0013074E"/>
    <w:rsid w:val="00130ABA"/>
    <w:rsid w:val="00131D8C"/>
    <w:rsid w:val="00132796"/>
    <w:rsid w:val="001327FE"/>
    <w:rsid w:val="00133549"/>
    <w:rsid w:val="00133B71"/>
    <w:rsid w:val="00133DFF"/>
    <w:rsid w:val="0013415F"/>
    <w:rsid w:val="00134A6D"/>
    <w:rsid w:val="00134D80"/>
    <w:rsid w:val="00135D8B"/>
    <w:rsid w:val="00135F75"/>
    <w:rsid w:val="001361BE"/>
    <w:rsid w:val="001369B6"/>
    <w:rsid w:val="001374A2"/>
    <w:rsid w:val="0013771D"/>
    <w:rsid w:val="00137B0B"/>
    <w:rsid w:val="00140DE4"/>
    <w:rsid w:val="0014129B"/>
    <w:rsid w:val="00141495"/>
    <w:rsid w:val="0014194B"/>
    <w:rsid w:val="001421E1"/>
    <w:rsid w:val="00142202"/>
    <w:rsid w:val="00142317"/>
    <w:rsid w:val="001429A0"/>
    <w:rsid w:val="00142DB9"/>
    <w:rsid w:val="00143010"/>
    <w:rsid w:val="0014331D"/>
    <w:rsid w:val="00143362"/>
    <w:rsid w:val="001436F5"/>
    <w:rsid w:val="001443BF"/>
    <w:rsid w:val="00144C91"/>
    <w:rsid w:val="00144D2C"/>
    <w:rsid w:val="00145041"/>
    <w:rsid w:val="00145862"/>
    <w:rsid w:val="0014651A"/>
    <w:rsid w:val="001471AD"/>
    <w:rsid w:val="0014763D"/>
    <w:rsid w:val="0014789D"/>
    <w:rsid w:val="00147A57"/>
    <w:rsid w:val="0015013A"/>
    <w:rsid w:val="001501C3"/>
    <w:rsid w:val="00150203"/>
    <w:rsid w:val="00150BE1"/>
    <w:rsid w:val="00150DE9"/>
    <w:rsid w:val="00150FC9"/>
    <w:rsid w:val="00151303"/>
    <w:rsid w:val="001529BB"/>
    <w:rsid w:val="00152FBD"/>
    <w:rsid w:val="0015333B"/>
    <w:rsid w:val="0015398E"/>
    <w:rsid w:val="00155054"/>
    <w:rsid w:val="0015574A"/>
    <w:rsid w:val="00155CEE"/>
    <w:rsid w:val="00155FA2"/>
    <w:rsid w:val="00156FE8"/>
    <w:rsid w:val="0015736A"/>
    <w:rsid w:val="00160616"/>
    <w:rsid w:val="00160DCF"/>
    <w:rsid w:val="00161803"/>
    <w:rsid w:val="00161BB6"/>
    <w:rsid w:val="001628F5"/>
    <w:rsid w:val="00162A52"/>
    <w:rsid w:val="00162C3C"/>
    <w:rsid w:val="001630C3"/>
    <w:rsid w:val="0016313C"/>
    <w:rsid w:val="00164401"/>
    <w:rsid w:val="001646E9"/>
    <w:rsid w:val="00165A24"/>
    <w:rsid w:val="00165B92"/>
    <w:rsid w:val="00166C49"/>
    <w:rsid w:val="00166CDC"/>
    <w:rsid w:val="0016774A"/>
    <w:rsid w:val="00167DFA"/>
    <w:rsid w:val="00170296"/>
    <w:rsid w:val="001705D8"/>
    <w:rsid w:val="00170B3A"/>
    <w:rsid w:val="00171069"/>
    <w:rsid w:val="00171445"/>
    <w:rsid w:val="00171614"/>
    <w:rsid w:val="001716BE"/>
    <w:rsid w:val="00171C4F"/>
    <w:rsid w:val="0017432E"/>
    <w:rsid w:val="00174B7C"/>
    <w:rsid w:val="00175BF3"/>
    <w:rsid w:val="00177A40"/>
    <w:rsid w:val="0018033F"/>
    <w:rsid w:val="001804E5"/>
    <w:rsid w:val="00180A1D"/>
    <w:rsid w:val="001811FE"/>
    <w:rsid w:val="001820F7"/>
    <w:rsid w:val="00182B73"/>
    <w:rsid w:val="00183682"/>
    <w:rsid w:val="001839BE"/>
    <w:rsid w:val="0018488C"/>
    <w:rsid w:val="00184A7F"/>
    <w:rsid w:val="00185350"/>
    <w:rsid w:val="001860DD"/>
    <w:rsid w:val="00186C92"/>
    <w:rsid w:val="00186CB0"/>
    <w:rsid w:val="001870A9"/>
    <w:rsid w:val="00187278"/>
    <w:rsid w:val="00187AF6"/>
    <w:rsid w:val="00187E8E"/>
    <w:rsid w:val="00190366"/>
    <w:rsid w:val="00190F03"/>
    <w:rsid w:val="00191685"/>
    <w:rsid w:val="00191FB9"/>
    <w:rsid w:val="001929A5"/>
    <w:rsid w:val="00192FB2"/>
    <w:rsid w:val="00193719"/>
    <w:rsid w:val="00193F32"/>
    <w:rsid w:val="00194769"/>
    <w:rsid w:val="00194E9F"/>
    <w:rsid w:val="001958D7"/>
    <w:rsid w:val="001960F8"/>
    <w:rsid w:val="00196BE1"/>
    <w:rsid w:val="00196C38"/>
    <w:rsid w:val="00197DF6"/>
    <w:rsid w:val="001A0288"/>
    <w:rsid w:val="001A0575"/>
    <w:rsid w:val="001A0E63"/>
    <w:rsid w:val="001A104D"/>
    <w:rsid w:val="001A1E94"/>
    <w:rsid w:val="001A215D"/>
    <w:rsid w:val="001A2604"/>
    <w:rsid w:val="001A2956"/>
    <w:rsid w:val="001A2D7A"/>
    <w:rsid w:val="001A2DE2"/>
    <w:rsid w:val="001A3025"/>
    <w:rsid w:val="001A3B26"/>
    <w:rsid w:val="001A4463"/>
    <w:rsid w:val="001A5014"/>
    <w:rsid w:val="001A5238"/>
    <w:rsid w:val="001A6F2F"/>
    <w:rsid w:val="001B0789"/>
    <w:rsid w:val="001B07FA"/>
    <w:rsid w:val="001B1072"/>
    <w:rsid w:val="001B14EC"/>
    <w:rsid w:val="001B15CC"/>
    <w:rsid w:val="001B16BE"/>
    <w:rsid w:val="001B2107"/>
    <w:rsid w:val="001B21D5"/>
    <w:rsid w:val="001B2756"/>
    <w:rsid w:val="001B27C6"/>
    <w:rsid w:val="001B33AF"/>
    <w:rsid w:val="001B41E0"/>
    <w:rsid w:val="001B4C64"/>
    <w:rsid w:val="001B5376"/>
    <w:rsid w:val="001B5392"/>
    <w:rsid w:val="001B577C"/>
    <w:rsid w:val="001B6C26"/>
    <w:rsid w:val="001B6EFE"/>
    <w:rsid w:val="001C0921"/>
    <w:rsid w:val="001C098A"/>
    <w:rsid w:val="001C0C8F"/>
    <w:rsid w:val="001C23AF"/>
    <w:rsid w:val="001C27A5"/>
    <w:rsid w:val="001C3D95"/>
    <w:rsid w:val="001C4558"/>
    <w:rsid w:val="001C4C4C"/>
    <w:rsid w:val="001C5136"/>
    <w:rsid w:val="001C58C9"/>
    <w:rsid w:val="001C78C8"/>
    <w:rsid w:val="001C7AC5"/>
    <w:rsid w:val="001C7E0B"/>
    <w:rsid w:val="001D0D52"/>
    <w:rsid w:val="001D16DA"/>
    <w:rsid w:val="001D2B3C"/>
    <w:rsid w:val="001D3389"/>
    <w:rsid w:val="001D4370"/>
    <w:rsid w:val="001D4E7B"/>
    <w:rsid w:val="001D5B7B"/>
    <w:rsid w:val="001D688E"/>
    <w:rsid w:val="001D6A8F"/>
    <w:rsid w:val="001D6A98"/>
    <w:rsid w:val="001D7B13"/>
    <w:rsid w:val="001D7F36"/>
    <w:rsid w:val="001E082E"/>
    <w:rsid w:val="001E0BF5"/>
    <w:rsid w:val="001E0F4B"/>
    <w:rsid w:val="001E0FA9"/>
    <w:rsid w:val="001E182B"/>
    <w:rsid w:val="001E1DC1"/>
    <w:rsid w:val="001E1E6D"/>
    <w:rsid w:val="001E205A"/>
    <w:rsid w:val="001E2667"/>
    <w:rsid w:val="001E2B18"/>
    <w:rsid w:val="001E316A"/>
    <w:rsid w:val="001E39F3"/>
    <w:rsid w:val="001E3A95"/>
    <w:rsid w:val="001E45B0"/>
    <w:rsid w:val="001E47BD"/>
    <w:rsid w:val="001E550E"/>
    <w:rsid w:val="001E6F37"/>
    <w:rsid w:val="001E7E9C"/>
    <w:rsid w:val="001F0770"/>
    <w:rsid w:val="001F0FE7"/>
    <w:rsid w:val="001F10AC"/>
    <w:rsid w:val="001F1784"/>
    <w:rsid w:val="001F1E35"/>
    <w:rsid w:val="001F2A63"/>
    <w:rsid w:val="001F30E1"/>
    <w:rsid w:val="001F3CDE"/>
    <w:rsid w:val="001F6769"/>
    <w:rsid w:val="001F7BFC"/>
    <w:rsid w:val="002004FF"/>
    <w:rsid w:val="00200ABB"/>
    <w:rsid w:val="002012C8"/>
    <w:rsid w:val="00201312"/>
    <w:rsid w:val="00201335"/>
    <w:rsid w:val="00201584"/>
    <w:rsid w:val="00201657"/>
    <w:rsid w:val="002021FF"/>
    <w:rsid w:val="002033AF"/>
    <w:rsid w:val="0020433E"/>
    <w:rsid w:val="00204B6A"/>
    <w:rsid w:val="00204C50"/>
    <w:rsid w:val="0020580B"/>
    <w:rsid w:val="00205951"/>
    <w:rsid w:val="00205E4D"/>
    <w:rsid w:val="0020602C"/>
    <w:rsid w:val="00207034"/>
    <w:rsid w:val="0020703B"/>
    <w:rsid w:val="002076FD"/>
    <w:rsid w:val="00207A51"/>
    <w:rsid w:val="00207B00"/>
    <w:rsid w:val="00207C31"/>
    <w:rsid w:val="0021002E"/>
    <w:rsid w:val="0021025E"/>
    <w:rsid w:val="00210AE3"/>
    <w:rsid w:val="00210BA6"/>
    <w:rsid w:val="00211FA0"/>
    <w:rsid w:val="002125EC"/>
    <w:rsid w:val="0021293A"/>
    <w:rsid w:val="002130C0"/>
    <w:rsid w:val="00213FEA"/>
    <w:rsid w:val="002158F9"/>
    <w:rsid w:val="0021605B"/>
    <w:rsid w:val="002160F3"/>
    <w:rsid w:val="00216734"/>
    <w:rsid w:val="0021689F"/>
    <w:rsid w:val="0021735E"/>
    <w:rsid w:val="002176B3"/>
    <w:rsid w:val="00220A58"/>
    <w:rsid w:val="00221057"/>
    <w:rsid w:val="002213F5"/>
    <w:rsid w:val="00221FC1"/>
    <w:rsid w:val="00222426"/>
    <w:rsid w:val="002225EA"/>
    <w:rsid w:val="00222D3F"/>
    <w:rsid w:val="00223834"/>
    <w:rsid w:val="00224621"/>
    <w:rsid w:val="002249F3"/>
    <w:rsid w:val="00224EF9"/>
    <w:rsid w:val="0022542A"/>
    <w:rsid w:val="002264B4"/>
    <w:rsid w:val="00227580"/>
    <w:rsid w:val="002310C3"/>
    <w:rsid w:val="00231518"/>
    <w:rsid w:val="00231648"/>
    <w:rsid w:val="00231E79"/>
    <w:rsid w:val="002325D1"/>
    <w:rsid w:val="0023279E"/>
    <w:rsid w:val="00232980"/>
    <w:rsid w:val="00233471"/>
    <w:rsid w:val="00233532"/>
    <w:rsid w:val="00233A56"/>
    <w:rsid w:val="00233C7B"/>
    <w:rsid w:val="00233FDA"/>
    <w:rsid w:val="0023441B"/>
    <w:rsid w:val="002348EA"/>
    <w:rsid w:val="00234BBE"/>
    <w:rsid w:val="002355B4"/>
    <w:rsid w:val="00235B76"/>
    <w:rsid w:val="00235EFD"/>
    <w:rsid w:val="00236315"/>
    <w:rsid w:val="00236902"/>
    <w:rsid w:val="00236B72"/>
    <w:rsid w:val="00236BDE"/>
    <w:rsid w:val="00236CDB"/>
    <w:rsid w:val="00237210"/>
    <w:rsid w:val="00237495"/>
    <w:rsid w:val="002400F8"/>
    <w:rsid w:val="00240104"/>
    <w:rsid w:val="0024024F"/>
    <w:rsid w:val="002402A2"/>
    <w:rsid w:val="00240407"/>
    <w:rsid w:val="002405F4"/>
    <w:rsid w:val="00240B55"/>
    <w:rsid w:val="00241278"/>
    <w:rsid w:val="002416ED"/>
    <w:rsid w:val="00241ED1"/>
    <w:rsid w:val="00241F0D"/>
    <w:rsid w:val="00242C9B"/>
    <w:rsid w:val="0024350E"/>
    <w:rsid w:val="00243A47"/>
    <w:rsid w:val="0024407E"/>
    <w:rsid w:val="002445F5"/>
    <w:rsid w:val="002448D1"/>
    <w:rsid w:val="00244936"/>
    <w:rsid w:val="00244A39"/>
    <w:rsid w:val="00244B5A"/>
    <w:rsid w:val="00245FE5"/>
    <w:rsid w:val="00246BEA"/>
    <w:rsid w:val="002472A9"/>
    <w:rsid w:val="00247AFE"/>
    <w:rsid w:val="00250173"/>
    <w:rsid w:val="002509D0"/>
    <w:rsid w:val="00250C34"/>
    <w:rsid w:val="002510CC"/>
    <w:rsid w:val="0025228F"/>
    <w:rsid w:val="00252756"/>
    <w:rsid w:val="00252F5A"/>
    <w:rsid w:val="00253C43"/>
    <w:rsid w:val="00253F8A"/>
    <w:rsid w:val="00255BF4"/>
    <w:rsid w:val="00256B16"/>
    <w:rsid w:val="00256C76"/>
    <w:rsid w:val="00256DF5"/>
    <w:rsid w:val="00256E6E"/>
    <w:rsid w:val="002572F6"/>
    <w:rsid w:val="00257C5E"/>
    <w:rsid w:val="00262073"/>
    <w:rsid w:val="0026244C"/>
    <w:rsid w:val="0026286F"/>
    <w:rsid w:val="00262A4B"/>
    <w:rsid w:val="0026364B"/>
    <w:rsid w:val="002637C4"/>
    <w:rsid w:val="002640C9"/>
    <w:rsid w:val="002640CD"/>
    <w:rsid w:val="00264254"/>
    <w:rsid w:val="00264F89"/>
    <w:rsid w:val="0026619A"/>
    <w:rsid w:val="0026686D"/>
    <w:rsid w:val="0026700D"/>
    <w:rsid w:val="00267814"/>
    <w:rsid w:val="002704B7"/>
    <w:rsid w:val="00271145"/>
    <w:rsid w:val="0027161D"/>
    <w:rsid w:val="00271D51"/>
    <w:rsid w:val="0027266F"/>
    <w:rsid w:val="00272A3D"/>
    <w:rsid w:val="002739E9"/>
    <w:rsid w:val="002740DB"/>
    <w:rsid w:val="00274744"/>
    <w:rsid w:val="00274A56"/>
    <w:rsid w:val="00274F0F"/>
    <w:rsid w:val="002750D4"/>
    <w:rsid w:val="002759C4"/>
    <w:rsid w:val="002765C1"/>
    <w:rsid w:val="0027660E"/>
    <w:rsid w:val="0027665C"/>
    <w:rsid w:val="002776E8"/>
    <w:rsid w:val="00277F7E"/>
    <w:rsid w:val="002809C1"/>
    <w:rsid w:val="00281A8A"/>
    <w:rsid w:val="0028225C"/>
    <w:rsid w:val="0028225D"/>
    <w:rsid w:val="00282956"/>
    <w:rsid w:val="00282999"/>
    <w:rsid w:val="00282C70"/>
    <w:rsid w:val="00282EE8"/>
    <w:rsid w:val="00283030"/>
    <w:rsid w:val="00283194"/>
    <w:rsid w:val="002834BA"/>
    <w:rsid w:val="00283550"/>
    <w:rsid w:val="002847A6"/>
    <w:rsid w:val="00284903"/>
    <w:rsid w:val="002849E8"/>
    <w:rsid w:val="00284C63"/>
    <w:rsid w:val="00284F5D"/>
    <w:rsid w:val="00285D4B"/>
    <w:rsid w:val="00287661"/>
    <w:rsid w:val="0028794A"/>
    <w:rsid w:val="00287C53"/>
    <w:rsid w:val="00287D0C"/>
    <w:rsid w:val="00287DD5"/>
    <w:rsid w:val="0029006A"/>
    <w:rsid w:val="00290DC9"/>
    <w:rsid w:val="002916CB"/>
    <w:rsid w:val="00291A40"/>
    <w:rsid w:val="00292120"/>
    <w:rsid w:val="002927AF"/>
    <w:rsid w:val="00292D3E"/>
    <w:rsid w:val="00293531"/>
    <w:rsid w:val="00293F80"/>
    <w:rsid w:val="00294195"/>
    <w:rsid w:val="00294823"/>
    <w:rsid w:val="00294994"/>
    <w:rsid w:val="0029516F"/>
    <w:rsid w:val="002955BD"/>
    <w:rsid w:val="0029585D"/>
    <w:rsid w:val="00295C35"/>
    <w:rsid w:val="00296439"/>
    <w:rsid w:val="002968B7"/>
    <w:rsid w:val="00297B37"/>
    <w:rsid w:val="002A01F9"/>
    <w:rsid w:val="002A0C34"/>
    <w:rsid w:val="002A1EDD"/>
    <w:rsid w:val="002A1FDC"/>
    <w:rsid w:val="002A2041"/>
    <w:rsid w:val="002A2375"/>
    <w:rsid w:val="002A28B7"/>
    <w:rsid w:val="002A35EA"/>
    <w:rsid w:val="002A37D6"/>
    <w:rsid w:val="002A436C"/>
    <w:rsid w:val="002A4B08"/>
    <w:rsid w:val="002A4C6C"/>
    <w:rsid w:val="002A5049"/>
    <w:rsid w:val="002A560F"/>
    <w:rsid w:val="002A5C8D"/>
    <w:rsid w:val="002A5E4D"/>
    <w:rsid w:val="002A6206"/>
    <w:rsid w:val="002A62C5"/>
    <w:rsid w:val="002A63B7"/>
    <w:rsid w:val="002A6A19"/>
    <w:rsid w:val="002A6E19"/>
    <w:rsid w:val="002A702A"/>
    <w:rsid w:val="002A74F9"/>
    <w:rsid w:val="002A7968"/>
    <w:rsid w:val="002A7D5F"/>
    <w:rsid w:val="002A7E90"/>
    <w:rsid w:val="002B0363"/>
    <w:rsid w:val="002B0610"/>
    <w:rsid w:val="002B1872"/>
    <w:rsid w:val="002B18D9"/>
    <w:rsid w:val="002B1B7C"/>
    <w:rsid w:val="002B2602"/>
    <w:rsid w:val="002B2CC6"/>
    <w:rsid w:val="002B3322"/>
    <w:rsid w:val="002B3673"/>
    <w:rsid w:val="002B3953"/>
    <w:rsid w:val="002B3BD9"/>
    <w:rsid w:val="002B4118"/>
    <w:rsid w:val="002B4B48"/>
    <w:rsid w:val="002B4DEF"/>
    <w:rsid w:val="002B5657"/>
    <w:rsid w:val="002B5CF8"/>
    <w:rsid w:val="002B6183"/>
    <w:rsid w:val="002B6786"/>
    <w:rsid w:val="002B6B74"/>
    <w:rsid w:val="002B6C36"/>
    <w:rsid w:val="002B70AD"/>
    <w:rsid w:val="002B74DD"/>
    <w:rsid w:val="002B7A6F"/>
    <w:rsid w:val="002C0259"/>
    <w:rsid w:val="002C02A6"/>
    <w:rsid w:val="002C031A"/>
    <w:rsid w:val="002C05F6"/>
    <w:rsid w:val="002C06C8"/>
    <w:rsid w:val="002C09E3"/>
    <w:rsid w:val="002C124D"/>
    <w:rsid w:val="002C2048"/>
    <w:rsid w:val="002C2361"/>
    <w:rsid w:val="002C29EA"/>
    <w:rsid w:val="002C2C53"/>
    <w:rsid w:val="002C2CEC"/>
    <w:rsid w:val="002C3F0D"/>
    <w:rsid w:val="002C495E"/>
    <w:rsid w:val="002C5748"/>
    <w:rsid w:val="002C5EFA"/>
    <w:rsid w:val="002C6AFD"/>
    <w:rsid w:val="002C7024"/>
    <w:rsid w:val="002C706F"/>
    <w:rsid w:val="002C78FE"/>
    <w:rsid w:val="002C7C88"/>
    <w:rsid w:val="002D023F"/>
    <w:rsid w:val="002D0C79"/>
    <w:rsid w:val="002D1154"/>
    <w:rsid w:val="002D1F93"/>
    <w:rsid w:val="002D2078"/>
    <w:rsid w:val="002D3656"/>
    <w:rsid w:val="002D36DE"/>
    <w:rsid w:val="002D3727"/>
    <w:rsid w:val="002D3D2E"/>
    <w:rsid w:val="002D3D98"/>
    <w:rsid w:val="002D42EB"/>
    <w:rsid w:val="002D6254"/>
    <w:rsid w:val="002D6598"/>
    <w:rsid w:val="002D659D"/>
    <w:rsid w:val="002D6D4D"/>
    <w:rsid w:val="002D7557"/>
    <w:rsid w:val="002D78CD"/>
    <w:rsid w:val="002E00C5"/>
    <w:rsid w:val="002E064B"/>
    <w:rsid w:val="002E07B1"/>
    <w:rsid w:val="002E0B0E"/>
    <w:rsid w:val="002E1917"/>
    <w:rsid w:val="002E23F0"/>
    <w:rsid w:val="002E24E7"/>
    <w:rsid w:val="002E2520"/>
    <w:rsid w:val="002E2B1C"/>
    <w:rsid w:val="002E300C"/>
    <w:rsid w:val="002E3AFF"/>
    <w:rsid w:val="002E426E"/>
    <w:rsid w:val="002E4657"/>
    <w:rsid w:val="002E4FD0"/>
    <w:rsid w:val="002E5447"/>
    <w:rsid w:val="002E54CA"/>
    <w:rsid w:val="002E57AF"/>
    <w:rsid w:val="002E598F"/>
    <w:rsid w:val="002E5A1B"/>
    <w:rsid w:val="002E5B33"/>
    <w:rsid w:val="002E601D"/>
    <w:rsid w:val="002E6A0C"/>
    <w:rsid w:val="002E6E24"/>
    <w:rsid w:val="002E6E9F"/>
    <w:rsid w:val="002E754E"/>
    <w:rsid w:val="002E7DEF"/>
    <w:rsid w:val="002E7F8C"/>
    <w:rsid w:val="002F0113"/>
    <w:rsid w:val="002F11AA"/>
    <w:rsid w:val="002F22EB"/>
    <w:rsid w:val="002F2AA1"/>
    <w:rsid w:val="002F375B"/>
    <w:rsid w:val="002F3884"/>
    <w:rsid w:val="002F3953"/>
    <w:rsid w:val="002F4830"/>
    <w:rsid w:val="002F4FD6"/>
    <w:rsid w:val="002F53E8"/>
    <w:rsid w:val="002F6927"/>
    <w:rsid w:val="002F6D48"/>
    <w:rsid w:val="002F7697"/>
    <w:rsid w:val="002F7AB6"/>
    <w:rsid w:val="00300661"/>
    <w:rsid w:val="0030071A"/>
    <w:rsid w:val="003007FD"/>
    <w:rsid w:val="0030136A"/>
    <w:rsid w:val="003014C6"/>
    <w:rsid w:val="00301B92"/>
    <w:rsid w:val="00302691"/>
    <w:rsid w:val="003028C3"/>
    <w:rsid w:val="00303768"/>
    <w:rsid w:val="00303BA6"/>
    <w:rsid w:val="0030401E"/>
    <w:rsid w:val="003043A4"/>
    <w:rsid w:val="0030440B"/>
    <w:rsid w:val="003046AF"/>
    <w:rsid w:val="0030476B"/>
    <w:rsid w:val="0030645D"/>
    <w:rsid w:val="00306522"/>
    <w:rsid w:val="00307E9D"/>
    <w:rsid w:val="00307F11"/>
    <w:rsid w:val="003104FF"/>
    <w:rsid w:val="0031054B"/>
    <w:rsid w:val="003112EF"/>
    <w:rsid w:val="003114EC"/>
    <w:rsid w:val="003119C2"/>
    <w:rsid w:val="00311E87"/>
    <w:rsid w:val="0031262D"/>
    <w:rsid w:val="0031290B"/>
    <w:rsid w:val="00312B27"/>
    <w:rsid w:val="003146BE"/>
    <w:rsid w:val="00314BE1"/>
    <w:rsid w:val="00315019"/>
    <w:rsid w:val="0031554C"/>
    <w:rsid w:val="00315CF2"/>
    <w:rsid w:val="00315E78"/>
    <w:rsid w:val="003174F5"/>
    <w:rsid w:val="0031759E"/>
    <w:rsid w:val="0031768E"/>
    <w:rsid w:val="00320060"/>
    <w:rsid w:val="00320066"/>
    <w:rsid w:val="0032161F"/>
    <w:rsid w:val="00321B86"/>
    <w:rsid w:val="00321BD6"/>
    <w:rsid w:val="003226B3"/>
    <w:rsid w:val="003228B9"/>
    <w:rsid w:val="00322FBE"/>
    <w:rsid w:val="003235BA"/>
    <w:rsid w:val="00323819"/>
    <w:rsid w:val="00324D3F"/>
    <w:rsid w:val="00326481"/>
    <w:rsid w:val="00326B32"/>
    <w:rsid w:val="00326C81"/>
    <w:rsid w:val="00326EE5"/>
    <w:rsid w:val="0033039E"/>
    <w:rsid w:val="00330D8B"/>
    <w:rsid w:val="00331615"/>
    <w:rsid w:val="00331870"/>
    <w:rsid w:val="00331A2D"/>
    <w:rsid w:val="003328C7"/>
    <w:rsid w:val="00332D7B"/>
    <w:rsid w:val="00333874"/>
    <w:rsid w:val="0033445F"/>
    <w:rsid w:val="0033483D"/>
    <w:rsid w:val="003362F4"/>
    <w:rsid w:val="00336C25"/>
    <w:rsid w:val="00336D48"/>
    <w:rsid w:val="0034044D"/>
    <w:rsid w:val="003406CA"/>
    <w:rsid w:val="00340AFE"/>
    <w:rsid w:val="00340D8D"/>
    <w:rsid w:val="00340DEB"/>
    <w:rsid w:val="00343270"/>
    <w:rsid w:val="00343D30"/>
    <w:rsid w:val="00344793"/>
    <w:rsid w:val="00344C61"/>
    <w:rsid w:val="00344D7C"/>
    <w:rsid w:val="00345F9E"/>
    <w:rsid w:val="00346E24"/>
    <w:rsid w:val="00347242"/>
    <w:rsid w:val="00347AEB"/>
    <w:rsid w:val="00347F65"/>
    <w:rsid w:val="00350093"/>
    <w:rsid w:val="0035035E"/>
    <w:rsid w:val="003513ED"/>
    <w:rsid w:val="00351CC1"/>
    <w:rsid w:val="003522D2"/>
    <w:rsid w:val="00352B97"/>
    <w:rsid w:val="00353513"/>
    <w:rsid w:val="00353E3C"/>
    <w:rsid w:val="00354158"/>
    <w:rsid w:val="00354332"/>
    <w:rsid w:val="00354531"/>
    <w:rsid w:val="00354B42"/>
    <w:rsid w:val="00354F87"/>
    <w:rsid w:val="003553FF"/>
    <w:rsid w:val="0035541A"/>
    <w:rsid w:val="003555F8"/>
    <w:rsid w:val="00355B24"/>
    <w:rsid w:val="0035606C"/>
    <w:rsid w:val="0035613F"/>
    <w:rsid w:val="0035638B"/>
    <w:rsid w:val="0035659B"/>
    <w:rsid w:val="00356662"/>
    <w:rsid w:val="00356A76"/>
    <w:rsid w:val="00357B12"/>
    <w:rsid w:val="00357BA7"/>
    <w:rsid w:val="00357D10"/>
    <w:rsid w:val="00357D6B"/>
    <w:rsid w:val="003604AA"/>
    <w:rsid w:val="00360C12"/>
    <w:rsid w:val="003627E8"/>
    <w:rsid w:val="00362E22"/>
    <w:rsid w:val="0036434B"/>
    <w:rsid w:val="003649CE"/>
    <w:rsid w:val="00364A6C"/>
    <w:rsid w:val="00365010"/>
    <w:rsid w:val="003651C4"/>
    <w:rsid w:val="0036653A"/>
    <w:rsid w:val="0036664C"/>
    <w:rsid w:val="00366ED4"/>
    <w:rsid w:val="00366FA3"/>
    <w:rsid w:val="003672B6"/>
    <w:rsid w:val="00367BCE"/>
    <w:rsid w:val="00367CE2"/>
    <w:rsid w:val="00367CEE"/>
    <w:rsid w:val="00370712"/>
    <w:rsid w:val="00371030"/>
    <w:rsid w:val="003712D8"/>
    <w:rsid w:val="003713EA"/>
    <w:rsid w:val="0037196E"/>
    <w:rsid w:val="00372D9D"/>
    <w:rsid w:val="0037382E"/>
    <w:rsid w:val="0037392E"/>
    <w:rsid w:val="00373BEC"/>
    <w:rsid w:val="003741DF"/>
    <w:rsid w:val="003743CD"/>
    <w:rsid w:val="00374600"/>
    <w:rsid w:val="00374899"/>
    <w:rsid w:val="00374A67"/>
    <w:rsid w:val="00374BA1"/>
    <w:rsid w:val="00374C98"/>
    <w:rsid w:val="00374F64"/>
    <w:rsid w:val="00375267"/>
    <w:rsid w:val="00375433"/>
    <w:rsid w:val="003758EA"/>
    <w:rsid w:val="00375A3B"/>
    <w:rsid w:val="00375EF1"/>
    <w:rsid w:val="00376626"/>
    <w:rsid w:val="003766BC"/>
    <w:rsid w:val="003772C0"/>
    <w:rsid w:val="00380381"/>
    <w:rsid w:val="00380449"/>
    <w:rsid w:val="003805CC"/>
    <w:rsid w:val="00380719"/>
    <w:rsid w:val="003808A7"/>
    <w:rsid w:val="003815A1"/>
    <w:rsid w:val="003815F7"/>
    <w:rsid w:val="003821C2"/>
    <w:rsid w:val="00382269"/>
    <w:rsid w:val="003828DA"/>
    <w:rsid w:val="0038588E"/>
    <w:rsid w:val="003859FF"/>
    <w:rsid w:val="00386624"/>
    <w:rsid w:val="003869C3"/>
    <w:rsid w:val="00386E85"/>
    <w:rsid w:val="00387059"/>
    <w:rsid w:val="003873A9"/>
    <w:rsid w:val="0038759C"/>
    <w:rsid w:val="00387675"/>
    <w:rsid w:val="0038783A"/>
    <w:rsid w:val="00387E50"/>
    <w:rsid w:val="00387F1C"/>
    <w:rsid w:val="00390B9B"/>
    <w:rsid w:val="00391314"/>
    <w:rsid w:val="00391345"/>
    <w:rsid w:val="00391436"/>
    <w:rsid w:val="003917F9"/>
    <w:rsid w:val="0039182C"/>
    <w:rsid w:val="003919CB"/>
    <w:rsid w:val="00391ECA"/>
    <w:rsid w:val="0039205F"/>
    <w:rsid w:val="003920D6"/>
    <w:rsid w:val="003922E2"/>
    <w:rsid w:val="00392C5D"/>
    <w:rsid w:val="003932DF"/>
    <w:rsid w:val="00393562"/>
    <w:rsid w:val="003941DF"/>
    <w:rsid w:val="00394606"/>
    <w:rsid w:val="00394BC3"/>
    <w:rsid w:val="00395428"/>
    <w:rsid w:val="003955F2"/>
    <w:rsid w:val="003959F7"/>
    <w:rsid w:val="00395D7F"/>
    <w:rsid w:val="0039645A"/>
    <w:rsid w:val="00396E22"/>
    <w:rsid w:val="00396ED3"/>
    <w:rsid w:val="00397234"/>
    <w:rsid w:val="0039794D"/>
    <w:rsid w:val="00397D80"/>
    <w:rsid w:val="003A0D82"/>
    <w:rsid w:val="003A1A4A"/>
    <w:rsid w:val="003A1D4F"/>
    <w:rsid w:val="003A270D"/>
    <w:rsid w:val="003A2777"/>
    <w:rsid w:val="003A37C3"/>
    <w:rsid w:val="003A3AAC"/>
    <w:rsid w:val="003A40FF"/>
    <w:rsid w:val="003A4346"/>
    <w:rsid w:val="003A44C5"/>
    <w:rsid w:val="003A5497"/>
    <w:rsid w:val="003A5688"/>
    <w:rsid w:val="003B0623"/>
    <w:rsid w:val="003B0DCF"/>
    <w:rsid w:val="003B1523"/>
    <w:rsid w:val="003B1717"/>
    <w:rsid w:val="003B199D"/>
    <w:rsid w:val="003B1C73"/>
    <w:rsid w:val="003B23C8"/>
    <w:rsid w:val="003B23F1"/>
    <w:rsid w:val="003B25A8"/>
    <w:rsid w:val="003B25F5"/>
    <w:rsid w:val="003B2828"/>
    <w:rsid w:val="003B43DE"/>
    <w:rsid w:val="003B5D0E"/>
    <w:rsid w:val="003B5EE8"/>
    <w:rsid w:val="003B60B2"/>
    <w:rsid w:val="003B6A65"/>
    <w:rsid w:val="003B71A4"/>
    <w:rsid w:val="003B720A"/>
    <w:rsid w:val="003B7795"/>
    <w:rsid w:val="003B7AAE"/>
    <w:rsid w:val="003C00D6"/>
    <w:rsid w:val="003C0754"/>
    <w:rsid w:val="003C07F8"/>
    <w:rsid w:val="003C12D5"/>
    <w:rsid w:val="003C2559"/>
    <w:rsid w:val="003C259C"/>
    <w:rsid w:val="003C3470"/>
    <w:rsid w:val="003C354B"/>
    <w:rsid w:val="003C4294"/>
    <w:rsid w:val="003C4779"/>
    <w:rsid w:val="003C4AAB"/>
    <w:rsid w:val="003C4EC8"/>
    <w:rsid w:val="003C6530"/>
    <w:rsid w:val="003C6A13"/>
    <w:rsid w:val="003C73C4"/>
    <w:rsid w:val="003C7468"/>
    <w:rsid w:val="003C78A0"/>
    <w:rsid w:val="003D1266"/>
    <w:rsid w:val="003D14B2"/>
    <w:rsid w:val="003D1D95"/>
    <w:rsid w:val="003D1FC6"/>
    <w:rsid w:val="003D2714"/>
    <w:rsid w:val="003D29E7"/>
    <w:rsid w:val="003D35A9"/>
    <w:rsid w:val="003D3725"/>
    <w:rsid w:val="003D3CFD"/>
    <w:rsid w:val="003D4074"/>
    <w:rsid w:val="003D42A3"/>
    <w:rsid w:val="003D49D7"/>
    <w:rsid w:val="003D4FF7"/>
    <w:rsid w:val="003D5E68"/>
    <w:rsid w:val="003D64B3"/>
    <w:rsid w:val="003D683F"/>
    <w:rsid w:val="003D7009"/>
    <w:rsid w:val="003D7F9B"/>
    <w:rsid w:val="003E046E"/>
    <w:rsid w:val="003E04D5"/>
    <w:rsid w:val="003E0870"/>
    <w:rsid w:val="003E0875"/>
    <w:rsid w:val="003E0B9F"/>
    <w:rsid w:val="003E0BA7"/>
    <w:rsid w:val="003E0CF5"/>
    <w:rsid w:val="003E1316"/>
    <w:rsid w:val="003E139B"/>
    <w:rsid w:val="003E1678"/>
    <w:rsid w:val="003E1DF7"/>
    <w:rsid w:val="003E2FDB"/>
    <w:rsid w:val="003E3668"/>
    <w:rsid w:val="003E403F"/>
    <w:rsid w:val="003E620B"/>
    <w:rsid w:val="003E6C92"/>
    <w:rsid w:val="003E7815"/>
    <w:rsid w:val="003F03DA"/>
    <w:rsid w:val="003F0DF6"/>
    <w:rsid w:val="003F15B3"/>
    <w:rsid w:val="003F1B82"/>
    <w:rsid w:val="003F1CD7"/>
    <w:rsid w:val="003F294C"/>
    <w:rsid w:val="003F2B79"/>
    <w:rsid w:val="003F3008"/>
    <w:rsid w:val="003F394E"/>
    <w:rsid w:val="003F429A"/>
    <w:rsid w:val="003F4797"/>
    <w:rsid w:val="003F4C92"/>
    <w:rsid w:val="003F5000"/>
    <w:rsid w:val="003F5872"/>
    <w:rsid w:val="003F5D1B"/>
    <w:rsid w:val="003F66E7"/>
    <w:rsid w:val="003F694D"/>
    <w:rsid w:val="003F6E10"/>
    <w:rsid w:val="003F7C1E"/>
    <w:rsid w:val="003F7DF8"/>
    <w:rsid w:val="0040070A"/>
    <w:rsid w:val="00400A95"/>
    <w:rsid w:val="00402038"/>
    <w:rsid w:val="004022C9"/>
    <w:rsid w:val="0040243D"/>
    <w:rsid w:val="00402998"/>
    <w:rsid w:val="00403BE1"/>
    <w:rsid w:val="00404C1C"/>
    <w:rsid w:val="0040568E"/>
    <w:rsid w:val="00405B6F"/>
    <w:rsid w:val="00406B8A"/>
    <w:rsid w:val="00407FD6"/>
    <w:rsid w:val="0041134F"/>
    <w:rsid w:val="00411D3F"/>
    <w:rsid w:val="00412AD2"/>
    <w:rsid w:val="00413A12"/>
    <w:rsid w:val="00413EF1"/>
    <w:rsid w:val="0041417D"/>
    <w:rsid w:val="0041493C"/>
    <w:rsid w:val="004149B7"/>
    <w:rsid w:val="00415267"/>
    <w:rsid w:val="00415C9B"/>
    <w:rsid w:val="00416B50"/>
    <w:rsid w:val="0042075A"/>
    <w:rsid w:val="0042088A"/>
    <w:rsid w:val="00420DC5"/>
    <w:rsid w:val="004210B6"/>
    <w:rsid w:val="00421544"/>
    <w:rsid w:val="004224A4"/>
    <w:rsid w:val="00422840"/>
    <w:rsid w:val="00422EF3"/>
    <w:rsid w:val="00422F86"/>
    <w:rsid w:val="0042362F"/>
    <w:rsid w:val="00423814"/>
    <w:rsid w:val="00423CE3"/>
    <w:rsid w:val="00423D4B"/>
    <w:rsid w:val="00423E2F"/>
    <w:rsid w:val="00424263"/>
    <w:rsid w:val="00424ED8"/>
    <w:rsid w:val="00426E9C"/>
    <w:rsid w:val="0042745F"/>
    <w:rsid w:val="004274B4"/>
    <w:rsid w:val="004309F3"/>
    <w:rsid w:val="00430BF2"/>
    <w:rsid w:val="00432088"/>
    <w:rsid w:val="00432129"/>
    <w:rsid w:val="00432274"/>
    <w:rsid w:val="0043399D"/>
    <w:rsid w:val="00434620"/>
    <w:rsid w:val="00434CDB"/>
    <w:rsid w:val="00435D68"/>
    <w:rsid w:val="0043689F"/>
    <w:rsid w:val="00436D16"/>
    <w:rsid w:val="00436DAF"/>
    <w:rsid w:val="00437FC5"/>
    <w:rsid w:val="00440215"/>
    <w:rsid w:val="00440258"/>
    <w:rsid w:val="00440474"/>
    <w:rsid w:val="00440934"/>
    <w:rsid w:val="00440CFF"/>
    <w:rsid w:val="00441885"/>
    <w:rsid w:val="00441B25"/>
    <w:rsid w:val="00442C45"/>
    <w:rsid w:val="004435A7"/>
    <w:rsid w:val="004435F1"/>
    <w:rsid w:val="00444E29"/>
    <w:rsid w:val="00444F25"/>
    <w:rsid w:val="0044502A"/>
    <w:rsid w:val="0044507B"/>
    <w:rsid w:val="00445DCF"/>
    <w:rsid w:val="00445E04"/>
    <w:rsid w:val="00446321"/>
    <w:rsid w:val="00446469"/>
    <w:rsid w:val="00446C66"/>
    <w:rsid w:val="004470F9"/>
    <w:rsid w:val="00450E0D"/>
    <w:rsid w:val="00451A02"/>
    <w:rsid w:val="00451A6F"/>
    <w:rsid w:val="00451E54"/>
    <w:rsid w:val="00452180"/>
    <w:rsid w:val="00452346"/>
    <w:rsid w:val="00452708"/>
    <w:rsid w:val="00452776"/>
    <w:rsid w:val="00452DA0"/>
    <w:rsid w:val="00453441"/>
    <w:rsid w:val="004534F4"/>
    <w:rsid w:val="00453BBD"/>
    <w:rsid w:val="00453DAA"/>
    <w:rsid w:val="0045443E"/>
    <w:rsid w:val="004554E6"/>
    <w:rsid w:val="00456AA1"/>
    <w:rsid w:val="00456EBA"/>
    <w:rsid w:val="004578CC"/>
    <w:rsid w:val="004605BB"/>
    <w:rsid w:val="0046067C"/>
    <w:rsid w:val="00460961"/>
    <w:rsid w:val="004615BE"/>
    <w:rsid w:val="0046163E"/>
    <w:rsid w:val="00461E6E"/>
    <w:rsid w:val="0046228E"/>
    <w:rsid w:val="00462AB8"/>
    <w:rsid w:val="00463003"/>
    <w:rsid w:val="0046359E"/>
    <w:rsid w:val="0046373D"/>
    <w:rsid w:val="004641A1"/>
    <w:rsid w:val="00464CA9"/>
    <w:rsid w:val="004650F7"/>
    <w:rsid w:val="00465748"/>
    <w:rsid w:val="0046754F"/>
    <w:rsid w:val="004702C0"/>
    <w:rsid w:val="00470583"/>
    <w:rsid w:val="00470698"/>
    <w:rsid w:val="004706A6"/>
    <w:rsid w:val="00470DB6"/>
    <w:rsid w:val="004730E9"/>
    <w:rsid w:val="00474674"/>
    <w:rsid w:val="00474C5A"/>
    <w:rsid w:val="00475648"/>
    <w:rsid w:val="004757FF"/>
    <w:rsid w:val="00475967"/>
    <w:rsid w:val="00475A13"/>
    <w:rsid w:val="00476C32"/>
    <w:rsid w:val="00476D30"/>
    <w:rsid w:val="004774F2"/>
    <w:rsid w:val="00477568"/>
    <w:rsid w:val="00480EB1"/>
    <w:rsid w:val="00481110"/>
    <w:rsid w:val="00481177"/>
    <w:rsid w:val="004812C9"/>
    <w:rsid w:val="0048142C"/>
    <w:rsid w:val="00481780"/>
    <w:rsid w:val="00481CB6"/>
    <w:rsid w:val="00481D77"/>
    <w:rsid w:val="00481F5C"/>
    <w:rsid w:val="00482751"/>
    <w:rsid w:val="00482E74"/>
    <w:rsid w:val="00482F60"/>
    <w:rsid w:val="00483275"/>
    <w:rsid w:val="004846D2"/>
    <w:rsid w:val="004847A0"/>
    <w:rsid w:val="004849F7"/>
    <w:rsid w:val="00484CCE"/>
    <w:rsid w:val="00486374"/>
    <w:rsid w:val="004867E8"/>
    <w:rsid w:val="00486840"/>
    <w:rsid w:val="00486CAB"/>
    <w:rsid w:val="00487847"/>
    <w:rsid w:val="00487AC0"/>
    <w:rsid w:val="00490593"/>
    <w:rsid w:val="004906C7"/>
    <w:rsid w:val="004911B1"/>
    <w:rsid w:val="00491D55"/>
    <w:rsid w:val="00492530"/>
    <w:rsid w:val="004930E3"/>
    <w:rsid w:val="004936A1"/>
    <w:rsid w:val="0049383C"/>
    <w:rsid w:val="00493B24"/>
    <w:rsid w:val="0049431F"/>
    <w:rsid w:val="004944BD"/>
    <w:rsid w:val="0049489B"/>
    <w:rsid w:val="00494DB8"/>
    <w:rsid w:val="0049520D"/>
    <w:rsid w:val="004954CF"/>
    <w:rsid w:val="00495CDA"/>
    <w:rsid w:val="0049661A"/>
    <w:rsid w:val="004975A7"/>
    <w:rsid w:val="004978FE"/>
    <w:rsid w:val="00497DE5"/>
    <w:rsid w:val="004A03B7"/>
    <w:rsid w:val="004A080C"/>
    <w:rsid w:val="004A0BF7"/>
    <w:rsid w:val="004A2658"/>
    <w:rsid w:val="004A2F5D"/>
    <w:rsid w:val="004A3219"/>
    <w:rsid w:val="004A48F5"/>
    <w:rsid w:val="004A494B"/>
    <w:rsid w:val="004A51DB"/>
    <w:rsid w:val="004A5305"/>
    <w:rsid w:val="004A5860"/>
    <w:rsid w:val="004A6448"/>
    <w:rsid w:val="004A6754"/>
    <w:rsid w:val="004A7060"/>
    <w:rsid w:val="004A7B64"/>
    <w:rsid w:val="004A7E58"/>
    <w:rsid w:val="004B057E"/>
    <w:rsid w:val="004B0F50"/>
    <w:rsid w:val="004B177D"/>
    <w:rsid w:val="004B2173"/>
    <w:rsid w:val="004B228D"/>
    <w:rsid w:val="004B25EA"/>
    <w:rsid w:val="004B2BEC"/>
    <w:rsid w:val="004B3511"/>
    <w:rsid w:val="004B397B"/>
    <w:rsid w:val="004B3B78"/>
    <w:rsid w:val="004B3C1D"/>
    <w:rsid w:val="004B3C86"/>
    <w:rsid w:val="004B422F"/>
    <w:rsid w:val="004B4330"/>
    <w:rsid w:val="004B441A"/>
    <w:rsid w:val="004B4C83"/>
    <w:rsid w:val="004B5829"/>
    <w:rsid w:val="004B61BA"/>
    <w:rsid w:val="004B621E"/>
    <w:rsid w:val="004B69AB"/>
    <w:rsid w:val="004B6AF1"/>
    <w:rsid w:val="004B6F3E"/>
    <w:rsid w:val="004B6F74"/>
    <w:rsid w:val="004C01C1"/>
    <w:rsid w:val="004C1625"/>
    <w:rsid w:val="004C1CB1"/>
    <w:rsid w:val="004C27C3"/>
    <w:rsid w:val="004C3120"/>
    <w:rsid w:val="004C3586"/>
    <w:rsid w:val="004C3766"/>
    <w:rsid w:val="004C4472"/>
    <w:rsid w:val="004C4B96"/>
    <w:rsid w:val="004C50B8"/>
    <w:rsid w:val="004C542B"/>
    <w:rsid w:val="004C5AF0"/>
    <w:rsid w:val="004C604D"/>
    <w:rsid w:val="004C72F7"/>
    <w:rsid w:val="004C75CC"/>
    <w:rsid w:val="004C7D52"/>
    <w:rsid w:val="004D010F"/>
    <w:rsid w:val="004D0572"/>
    <w:rsid w:val="004D0953"/>
    <w:rsid w:val="004D11C7"/>
    <w:rsid w:val="004D145A"/>
    <w:rsid w:val="004D1946"/>
    <w:rsid w:val="004D2245"/>
    <w:rsid w:val="004D2A13"/>
    <w:rsid w:val="004D2ADD"/>
    <w:rsid w:val="004D3099"/>
    <w:rsid w:val="004D30E8"/>
    <w:rsid w:val="004D3E11"/>
    <w:rsid w:val="004D3F71"/>
    <w:rsid w:val="004D48B0"/>
    <w:rsid w:val="004D4E40"/>
    <w:rsid w:val="004D5517"/>
    <w:rsid w:val="004D57B8"/>
    <w:rsid w:val="004D6836"/>
    <w:rsid w:val="004E0C76"/>
    <w:rsid w:val="004E1075"/>
    <w:rsid w:val="004E1794"/>
    <w:rsid w:val="004E20D6"/>
    <w:rsid w:val="004E2F0A"/>
    <w:rsid w:val="004E303F"/>
    <w:rsid w:val="004E3244"/>
    <w:rsid w:val="004E339F"/>
    <w:rsid w:val="004E33FE"/>
    <w:rsid w:val="004E3417"/>
    <w:rsid w:val="004E3922"/>
    <w:rsid w:val="004E3ACE"/>
    <w:rsid w:val="004E3B32"/>
    <w:rsid w:val="004E3D59"/>
    <w:rsid w:val="004E3EFD"/>
    <w:rsid w:val="004E44E0"/>
    <w:rsid w:val="004E4576"/>
    <w:rsid w:val="004E50AE"/>
    <w:rsid w:val="004E53B5"/>
    <w:rsid w:val="004E5AF5"/>
    <w:rsid w:val="004E5D39"/>
    <w:rsid w:val="004E664A"/>
    <w:rsid w:val="004E7628"/>
    <w:rsid w:val="004E7B30"/>
    <w:rsid w:val="004E7E7E"/>
    <w:rsid w:val="004F003D"/>
    <w:rsid w:val="004F0B09"/>
    <w:rsid w:val="004F108D"/>
    <w:rsid w:val="004F1179"/>
    <w:rsid w:val="004F15B2"/>
    <w:rsid w:val="004F1681"/>
    <w:rsid w:val="004F297A"/>
    <w:rsid w:val="004F2983"/>
    <w:rsid w:val="004F2F58"/>
    <w:rsid w:val="004F3160"/>
    <w:rsid w:val="004F3224"/>
    <w:rsid w:val="004F3239"/>
    <w:rsid w:val="004F3314"/>
    <w:rsid w:val="004F358E"/>
    <w:rsid w:val="004F3C8E"/>
    <w:rsid w:val="004F421A"/>
    <w:rsid w:val="004F4675"/>
    <w:rsid w:val="004F4FC4"/>
    <w:rsid w:val="004F4FD2"/>
    <w:rsid w:val="004F59FD"/>
    <w:rsid w:val="004F65C8"/>
    <w:rsid w:val="004F6B42"/>
    <w:rsid w:val="004F7223"/>
    <w:rsid w:val="004F75B2"/>
    <w:rsid w:val="004F7E80"/>
    <w:rsid w:val="005001F0"/>
    <w:rsid w:val="00500206"/>
    <w:rsid w:val="005015B1"/>
    <w:rsid w:val="005018CE"/>
    <w:rsid w:val="00502270"/>
    <w:rsid w:val="00502470"/>
    <w:rsid w:val="005039B9"/>
    <w:rsid w:val="005044C7"/>
    <w:rsid w:val="0050477B"/>
    <w:rsid w:val="00504EC5"/>
    <w:rsid w:val="00504FC4"/>
    <w:rsid w:val="00505366"/>
    <w:rsid w:val="00505494"/>
    <w:rsid w:val="0050574A"/>
    <w:rsid w:val="00505DCF"/>
    <w:rsid w:val="005064F7"/>
    <w:rsid w:val="00506787"/>
    <w:rsid w:val="0050694A"/>
    <w:rsid w:val="00507339"/>
    <w:rsid w:val="00507CFA"/>
    <w:rsid w:val="005100A6"/>
    <w:rsid w:val="00510D4B"/>
    <w:rsid w:val="005111BF"/>
    <w:rsid w:val="0051125B"/>
    <w:rsid w:val="00514DC8"/>
    <w:rsid w:val="005152C8"/>
    <w:rsid w:val="00515973"/>
    <w:rsid w:val="00515E91"/>
    <w:rsid w:val="00516370"/>
    <w:rsid w:val="00517062"/>
    <w:rsid w:val="00517AFF"/>
    <w:rsid w:val="00517F9E"/>
    <w:rsid w:val="005204CE"/>
    <w:rsid w:val="0052050B"/>
    <w:rsid w:val="00521989"/>
    <w:rsid w:val="005221D3"/>
    <w:rsid w:val="005222AF"/>
    <w:rsid w:val="005229D0"/>
    <w:rsid w:val="00522E5B"/>
    <w:rsid w:val="0052310C"/>
    <w:rsid w:val="005234D7"/>
    <w:rsid w:val="00523617"/>
    <w:rsid w:val="00523A40"/>
    <w:rsid w:val="00523A42"/>
    <w:rsid w:val="00523BB5"/>
    <w:rsid w:val="005246B6"/>
    <w:rsid w:val="005246C3"/>
    <w:rsid w:val="00524CC1"/>
    <w:rsid w:val="00524D4D"/>
    <w:rsid w:val="00524E9D"/>
    <w:rsid w:val="00524F23"/>
    <w:rsid w:val="00525C65"/>
    <w:rsid w:val="00526339"/>
    <w:rsid w:val="005268E0"/>
    <w:rsid w:val="005279BB"/>
    <w:rsid w:val="005303B6"/>
    <w:rsid w:val="005304AB"/>
    <w:rsid w:val="005309B7"/>
    <w:rsid w:val="00530C71"/>
    <w:rsid w:val="00531013"/>
    <w:rsid w:val="00532025"/>
    <w:rsid w:val="0053284E"/>
    <w:rsid w:val="00533181"/>
    <w:rsid w:val="0053375D"/>
    <w:rsid w:val="00533E79"/>
    <w:rsid w:val="00533E7E"/>
    <w:rsid w:val="00534DE2"/>
    <w:rsid w:val="00534DE7"/>
    <w:rsid w:val="00535806"/>
    <w:rsid w:val="00535886"/>
    <w:rsid w:val="0053591E"/>
    <w:rsid w:val="005360F1"/>
    <w:rsid w:val="0053616F"/>
    <w:rsid w:val="00536195"/>
    <w:rsid w:val="005362D0"/>
    <w:rsid w:val="00537201"/>
    <w:rsid w:val="0053761A"/>
    <w:rsid w:val="005376A9"/>
    <w:rsid w:val="0053770A"/>
    <w:rsid w:val="0054048D"/>
    <w:rsid w:val="005420D9"/>
    <w:rsid w:val="0054249A"/>
    <w:rsid w:val="00542EBB"/>
    <w:rsid w:val="00543267"/>
    <w:rsid w:val="005440E7"/>
    <w:rsid w:val="005441B8"/>
    <w:rsid w:val="005442F3"/>
    <w:rsid w:val="005445B5"/>
    <w:rsid w:val="00544918"/>
    <w:rsid w:val="00544C54"/>
    <w:rsid w:val="00544DC2"/>
    <w:rsid w:val="005456DB"/>
    <w:rsid w:val="00545B52"/>
    <w:rsid w:val="00546B31"/>
    <w:rsid w:val="00546EF3"/>
    <w:rsid w:val="00546F7C"/>
    <w:rsid w:val="00547D73"/>
    <w:rsid w:val="005514B9"/>
    <w:rsid w:val="00551A63"/>
    <w:rsid w:val="00551E4A"/>
    <w:rsid w:val="00551F90"/>
    <w:rsid w:val="00552799"/>
    <w:rsid w:val="00553438"/>
    <w:rsid w:val="00554CBE"/>
    <w:rsid w:val="005550ED"/>
    <w:rsid w:val="005562D9"/>
    <w:rsid w:val="0055640A"/>
    <w:rsid w:val="00556ED4"/>
    <w:rsid w:val="00557665"/>
    <w:rsid w:val="00557B2F"/>
    <w:rsid w:val="00557F99"/>
    <w:rsid w:val="00560D83"/>
    <w:rsid w:val="00560D92"/>
    <w:rsid w:val="0056170B"/>
    <w:rsid w:val="00562867"/>
    <w:rsid w:val="00562CB2"/>
    <w:rsid w:val="0056311F"/>
    <w:rsid w:val="00563242"/>
    <w:rsid w:val="00563784"/>
    <w:rsid w:val="00563922"/>
    <w:rsid w:val="00564572"/>
    <w:rsid w:val="00564619"/>
    <w:rsid w:val="00564831"/>
    <w:rsid w:val="00564927"/>
    <w:rsid w:val="00564AE6"/>
    <w:rsid w:val="005656DB"/>
    <w:rsid w:val="00565E70"/>
    <w:rsid w:val="00566287"/>
    <w:rsid w:val="00566514"/>
    <w:rsid w:val="00566C9A"/>
    <w:rsid w:val="00566FFE"/>
    <w:rsid w:val="005675EF"/>
    <w:rsid w:val="00567776"/>
    <w:rsid w:val="00567CB9"/>
    <w:rsid w:val="005709A9"/>
    <w:rsid w:val="00570A0D"/>
    <w:rsid w:val="005717A0"/>
    <w:rsid w:val="00571902"/>
    <w:rsid w:val="00571A1B"/>
    <w:rsid w:val="00572101"/>
    <w:rsid w:val="00572596"/>
    <w:rsid w:val="005732F7"/>
    <w:rsid w:val="0057506B"/>
    <w:rsid w:val="0057523D"/>
    <w:rsid w:val="00575330"/>
    <w:rsid w:val="00575BE1"/>
    <w:rsid w:val="005763B0"/>
    <w:rsid w:val="0057658C"/>
    <w:rsid w:val="00576D38"/>
    <w:rsid w:val="00577B2E"/>
    <w:rsid w:val="00580727"/>
    <w:rsid w:val="00580A5A"/>
    <w:rsid w:val="00580F95"/>
    <w:rsid w:val="0058126A"/>
    <w:rsid w:val="005827E9"/>
    <w:rsid w:val="00582E6B"/>
    <w:rsid w:val="00583BCF"/>
    <w:rsid w:val="0058404E"/>
    <w:rsid w:val="005843BB"/>
    <w:rsid w:val="005848B7"/>
    <w:rsid w:val="00584980"/>
    <w:rsid w:val="005855FA"/>
    <w:rsid w:val="00585A07"/>
    <w:rsid w:val="00585EF3"/>
    <w:rsid w:val="00586687"/>
    <w:rsid w:val="00590847"/>
    <w:rsid w:val="00591564"/>
    <w:rsid w:val="00593125"/>
    <w:rsid w:val="00593211"/>
    <w:rsid w:val="005934BD"/>
    <w:rsid w:val="0059420A"/>
    <w:rsid w:val="0059476D"/>
    <w:rsid w:val="005947F4"/>
    <w:rsid w:val="00594F02"/>
    <w:rsid w:val="00596568"/>
    <w:rsid w:val="005971FB"/>
    <w:rsid w:val="00597C4C"/>
    <w:rsid w:val="00597D48"/>
    <w:rsid w:val="005A19A1"/>
    <w:rsid w:val="005A2397"/>
    <w:rsid w:val="005A2DAE"/>
    <w:rsid w:val="005A3990"/>
    <w:rsid w:val="005A415E"/>
    <w:rsid w:val="005A542C"/>
    <w:rsid w:val="005A5F87"/>
    <w:rsid w:val="005A70D6"/>
    <w:rsid w:val="005B0645"/>
    <w:rsid w:val="005B0A9C"/>
    <w:rsid w:val="005B0FDB"/>
    <w:rsid w:val="005B13F6"/>
    <w:rsid w:val="005B1995"/>
    <w:rsid w:val="005B3048"/>
    <w:rsid w:val="005B53C1"/>
    <w:rsid w:val="005B551C"/>
    <w:rsid w:val="005B6376"/>
    <w:rsid w:val="005C003C"/>
    <w:rsid w:val="005C2603"/>
    <w:rsid w:val="005C2F7F"/>
    <w:rsid w:val="005C33DB"/>
    <w:rsid w:val="005C4086"/>
    <w:rsid w:val="005C48FA"/>
    <w:rsid w:val="005C5687"/>
    <w:rsid w:val="005C5E2E"/>
    <w:rsid w:val="005C5FEA"/>
    <w:rsid w:val="005C6EB2"/>
    <w:rsid w:val="005C6EEA"/>
    <w:rsid w:val="005C7790"/>
    <w:rsid w:val="005C7846"/>
    <w:rsid w:val="005D0A94"/>
    <w:rsid w:val="005D1423"/>
    <w:rsid w:val="005D1488"/>
    <w:rsid w:val="005D1D82"/>
    <w:rsid w:val="005D28BB"/>
    <w:rsid w:val="005D2C4F"/>
    <w:rsid w:val="005D3095"/>
    <w:rsid w:val="005D4348"/>
    <w:rsid w:val="005D467E"/>
    <w:rsid w:val="005D5C94"/>
    <w:rsid w:val="005D6230"/>
    <w:rsid w:val="005D64AE"/>
    <w:rsid w:val="005D64E8"/>
    <w:rsid w:val="005D6B62"/>
    <w:rsid w:val="005D6F93"/>
    <w:rsid w:val="005D7198"/>
    <w:rsid w:val="005D7634"/>
    <w:rsid w:val="005D7D47"/>
    <w:rsid w:val="005E04D2"/>
    <w:rsid w:val="005E0AE0"/>
    <w:rsid w:val="005E0D60"/>
    <w:rsid w:val="005E11F8"/>
    <w:rsid w:val="005E27B8"/>
    <w:rsid w:val="005E3143"/>
    <w:rsid w:val="005E34E0"/>
    <w:rsid w:val="005E3547"/>
    <w:rsid w:val="005E3570"/>
    <w:rsid w:val="005E3814"/>
    <w:rsid w:val="005E38FE"/>
    <w:rsid w:val="005E3A65"/>
    <w:rsid w:val="005E466C"/>
    <w:rsid w:val="005E4851"/>
    <w:rsid w:val="005E4E66"/>
    <w:rsid w:val="005E5205"/>
    <w:rsid w:val="005E53B3"/>
    <w:rsid w:val="005E5577"/>
    <w:rsid w:val="005E5684"/>
    <w:rsid w:val="005E59BC"/>
    <w:rsid w:val="005E5A8A"/>
    <w:rsid w:val="005E5BCD"/>
    <w:rsid w:val="005E5E38"/>
    <w:rsid w:val="005E6207"/>
    <w:rsid w:val="005E6280"/>
    <w:rsid w:val="005E683A"/>
    <w:rsid w:val="005E6A83"/>
    <w:rsid w:val="005E6E03"/>
    <w:rsid w:val="005E6F99"/>
    <w:rsid w:val="005E7FC9"/>
    <w:rsid w:val="005F226C"/>
    <w:rsid w:val="005F2297"/>
    <w:rsid w:val="005F25A7"/>
    <w:rsid w:val="005F340D"/>
    <w:rsid w:val="005F4062"/>
    <w:rsid w:val="005F435B"/>
    <w:rsid w:val="005F43D9"/>
    <w:rsid w:val="005F4409"/>
    <w:rsid w:val="005F45D9"/>
    <w:rsid w:val="005F45EA"/>
    <w:rsid w:val="005F4868"/>
    <w:rsid w:val="005F4AD3"/>
    <w:rsid w:val="005F4D0F"/>
    <w:rsid w:val="005F5FD4"/>
    <w:rsid w:val="005F6199"/>
    <w:rsid w:val="005F6874"/>
    <w:rsid w:val="005F7130"/>
    <w:rsid w:val="005F7A6F"/>
    <w:rsid w:val="005F7D7D"/>
    <w:rsid w:val="0060002F"/>
    <w:rsid w:val="00600349"/>
    <w:rsid w:val="00600A12"/>
    <w:rsid w:val="00600B8E"/>
    <w:rsid w:val="006010AD"/>
    <w:rsid w:val="00601633"/>
    <w:rsid w:val="00601999"/>
    <w:rsid w:val="006020C0"/>
    <w:rsid w:val="00602257"/>
    <w:rsid w:val="00602DA7"/>
    <w:rsid w:val="006033C1"/>
    <w:rsid w:val="0060386E"/>
    <w:rsid w:val="0060423C"/>
    <w:rsid w:val="006044B5"/>
    <w:rsid w:val="00604C3E"/>
    <w:rsid w:val="00605249"/>
    <w:rsid w:val="00605669"/>
    <w:rsid w:val="00605A0D"/>
    <w:rsid w:val="00605A3A"/>
    <w:rsid w:val="00605F8D"/>
    <w:rsid w:val="006063B4"/>
    <w:rsid w:val="00606DE0"/>
    <w:rsid w:val="00607688"/>
    <w:rsid w:val="00607905"/>
    <w:rsid w:val="00607D2D"/>
    <w:rsid w:val="00607F06"/>
    <w:rsid w:val="00610013"/>
    <w:rsid w:val="006100B8"/>
    <w:rsid w:val="00610999"/>
    <w:rsid w:val="00610E4F"/>
    <w:rsid w:val="00610E60"/>
    <w:rsid w:val="00610EE1"/>
    <w:rsid w:val="00611467"/>
    <w:rsid w:val="0061150A"/>
    <w:rsid w:val="00611657"/>
    <w:rsid w:val="00611963"/>
    <w:rsid w:val="00612234"/>
    <w:rsid w:val="006129E6"/>
    <w:rsid w:val="006134AB"/>
    <w:rsid w:val="00614444"/>
    <w:rsid w:val="006145FD"/>
    <w:rsid w:val="00614BBC"/>
    <w:rsid w:val="00615630"/>
    <w:rsid w:val="00615B63"/>
    <w:rsid w:val="00615F3F"/>
    <w:rsid w:val="00615F70"/>
    <w:rsid w:val="00616898"/>
    <w:rsid w:val="006169EA"/>
    <w:rsid w:val="00616E12"/>
    <w:rsid w:val="00617ACB"/>
    <w:rsid w:val="00617D9D"/>
    <w:rsid w:val="00617E48"/>
    <w:rsid w:val="0062090D"/>
    <w:rsid w:val="00621809"/>
    <w:rsid w:val="0062186C"/>
    <w:rsid w:val="006221F5"/>
    <w:rsid w:val="0062269E"/>
    <w:rsid w:val="00623003"/>
    <w:rsid w:val="006238F7"/>
    <w:rsid w:val="00624498"/>
    <w:rsid w:val="0062461D"/>
    <w:rsid w:val="00624988"/>
    <w:rsid w:val="006252A5"/>
    <w:rsid w:val="006256C2"/>
    <w:rsid w:val="00625D7D"/>
    <w:rsid w:val="00626031"/>
    <w:rsid w:val="006262FA"/>
    <w:rsid w:val="006266C0"/>
    <w:rsid w:val="00627821"/>
    <w:rsid w:val="0063160C"/>
    <w:rsid w:val="00631865"/>
    <w:rsid w:val="006318C8"/>
    <w:rsid w:val="00631C36"/>
    <w:rsid w:val="00632525"/>
    <w:rsid w:val="00632A8A"/>
    <w:rsid w:val="00632E02"/>
    <w:rsid w:val="00632EF4"/>
    <w:rsid w:val="00633459"/>
    <w:rsid w:val="0063386E"/>
    <w:rsid w:val="00633873"/>
    <w:rsid w:val="00633B82"/>
    <w:rsid w:val="00633CA9"/>
    <w:rsid w:val="00635057"/>
    <w:rsid w:val="0063547D"/>
    <w:rsid w:val="0063567F"/>
    <w:rsid w:val="00635D49"/>
    <w:rsid w:val="00635F42"/>
    <w:rsid w:val="00635FA6"/>
    <w:rsid w:val="006366A8"/>
    <w:rsid w:val="0063702A"/>
    <w:rsid w:val="006372B3"/>
    <w:rsid w:val="0063738D"/>
    <w:rsid w:val="00637FCA"/>
    <w:rsid w:val="00640AC9"/>
    <w:rsid w:val="00640C38"/>
    <w:rsid w:val="0064167A"/>
    <w:rsid w:val="00641FBB"/>
    <w:rsid w:val="006422ED"/>
    <w:rsid w:val="00642411"/>
    <w:rsid w:val="00642670"/>
    <w:rsid w:val="00642C2C"/>
    <w:rsid w:val="00644856"/>
    <w:rsid w:val="006448FC"/>
    <w:rsid w:val="00644B1E"/>
    <w:rsid w:val="006452C1"/>
    <w:rsid w:val="006457D6"/>
    <w:rsid w:val="006458E6"/>
    <w:rsid w:val="00645B2D"/>
    <w:rsid w:val="00645CCA"/>
    <w:rsid w:val="00645E49"/>
    <w:rsid w:val="006463FE"/>
    <w:rsid w:val="00646A0B"/>
    <w:rsid w:val="00647F10"/>
    <w:rsid w:val="00650204"/>
    <w:rsid w:val="006504AF"/>
    <w:rsid w:val="00650576"/>
    <w:rsid w:val="00650B13"/>
    <w:rsid w:val="00650DC4"/>
    <w:rsid w:val="0065125F"/>
    <w:rsid w:val="006514EF"/>
    <w:rsid w:val="0065182D"/>
    <w:rsid w:val="0065184E"/>
    <w:rsid w:val="00651C3F"/>
    <w:rsid w:val="00651CBC"/>
    <w:rsid w:val="006526A3"/>
    <w:rsid w:val="0065329A"/>
    <w:rsid w:val="00653971"/>
    <w:rsid w:val="00654E10"/>
    <w:rsid w:val="0065527E"/>
    <w:rsid w:val="00655B94"/>
    <w:rsid w:val="00655C9A"/>
    <w:rsid w:val="00655DA6"/>
    <w:rsid w:val="00656A79"/>
    <w:rsid w:val="00657081"/>
    <w:rsid w:val="006579B3"/>
    <w:rsid w:val="006605B5"/>
    <w:rsid w:val="0066122C"/>
    <w:rsid w:val="00662C5C"/>
    <w:rsid w:val="00662E09"/>
    <w:rsid w:val="00663583"/>
    <w:rsid w:val="006635C1"/>
    <w:rsid w:val="00663BBB"/>
    <w:rsid w:val="00663DB1"/>
    <w:rsid w:val="00664292"/>
    <w:rsid w:val="00664FA7"/>
    <w:rsid w:val="006651B3"/>
    <w:rsid w:val="00665449"/>
    <w:rsid w:val="0066627F"/>
    <w:rsid w:val="00666370"/>
    <w:rsid w:val="006673B8"/>
    <w:rsid w:val="0066748E"/>
    <w:rsid w:val="006700FF"/>
    <w:rsid w:val="0067043D"/>
    <w:rsid w:val="006706A3"/>
    <w:rsid w:val="006712BD"/>
    <w:rsid w:val="006713F0"/>
    <w:rsid w:val="00671A4D"/>
    <w:rsid w:val="00671C76"/>
    <w:rsid w:val="00671DDD"/>
    <w:rsid w:val="00672B9A"/>
    <w:rsid w:val="00672C10"/>
    <w:rsid w:val="00672C3E"/>
    <w:rsid w:val="00672EED"/>
    <w:rsid w:val="006731E8"/>
    <w:rsid w:val="00673FC7"/>
    <w:rsid w:val="00674B96"/>
    <w:rsid w:val="00674FB6"/>
    <w:rsid w:val="00675193"/>
    <w:rsid w:val="006756D4"/>
    <w:rsid w:val="00675AE7"/>
    <w:rsid w:val="00675F37"/>
    <w:rsid w:val="00676597"/>
    <w:rsid w:val="00676804"/>
    <w:rsid w:val="00676CF8"/>
    <w:rsid w:val="00676F65"/>
    <w:rsid w:val="00677569"/>
    <w:rsid w:val="006775A3"/>
    <w:rsid w:val="0067763D"/>
    <w:rsid w:val="006776B1"/>
    <w:rsid w:val="0068003D"/>
    <w:rsid w:val="00680183"/>
    <w:rsid w:val="006807CB"/>
    <w:rsid w:val="00680CDE"/>
    <w:rsid w:val="00680E0D"/>
    <w:rsid w:val="00681137"/>
    <w:rsid w:val="00681466"/>
    <w:rsid w:val="00681FE6"/>
    <w:rsid w:val="00682733"/>
    <w:rsid w:val="0068313C"/>
    <w:rsid w:val="006831C0"/>
    <w:rsid w:val="00683C10"/>
    <w:rsid w:val="00683F9E"/>
    <w:rsid w:val="00684218"/>
    <w:rsid w:val="00685364"/>
    <w:rsid w:val="006854F2"/>
    <w:rsid w:val="006857B0"/>
    <w:rsid w:val="00685919"/>
    <w:rsid w:val="00685A0C"/>
    <w:rsid w:val="00685CE9"/>
    <w:rsid w:val="00685F2E"/>
    <w:rsid w:val="00686297"/>
    <w:rsid w:val="006863CD"/>
    <w:rsid w:val="00686CFA"/>
    <w:rsid w:val="00687239"/>
    <w:rsid w:val="00690257"/>
    <w:rsid w:val="0069026B"/>
    <w:rsid w:val="00690B8D"/>
    <w:rsid w:val="00691581"/>
    <w:rsid w:val="0069183E"/>
    <w:rsid w:val="006918F6"/>
    <w:rsid w:val="00691DD4"/>
    <w:rsid w:val="006920C7"/>
    <w:rsid w:val="006920D3"/>
    <w:rsid w:val="00692454"/>
    <w:rsid w:val="006924D5"/>
    <w:rsid w:val="006931A3"/>
    <w:rsid w:val="00693695"/>
    <w:rsid w:val="00693A59"/>
    <w:rsid w:val="00694120"/>
    <w:rsid w:val="0069428A"/>
    <w:rsid w:val="006945B4"/>
    <w:rsid w:val="006946F9"/>
    <w:rsid w:val="00694CC0"/>
    <w:rsid w:val="006954FA"/>
    <w:rsid w:val="00695D52"/>
    <w:rsid w:val="00695FF7"/>
    <w:rsid w:val="00696114"/>
    <w:rsid w:val="00696A55"/>
    <w:rsid w:val="00696A92"/>
    <w:rsid w:val="00697339"/>
    <w:rsid w:val="00697A8E"/>
    <w:rsid w:val="006A0199"/>
    <w:rsid w:val="006A0D85"/>
    <w:rsid w:val="006A16A3"/>
    <w:rsid w:val="006A18B3"/>
    <w:rsid w:val="006A1944"/>
    <w:rsid w:val="006A28CF"/>
    <w:rsid w:val="006A2D70"/>
    <w:rsid w:val="006A3340"/>
    <w:rsid w:val="006A3A46"/>
    <w:rsid w:val="006A3E5C"/>
    <w:rsid w:val="006A462E"/>
    <w:rsid w:val="006A58FE"/>
    <w:rsid w:val="006A5C39"/>
    <w:rsid w:val="006A5E82"/>
    <w:rsid w:val="006A61E8"/>
    <w:rsid w:val="006A630C"/>
    <w:rsid w:val="006A7195"/>
    <w:rsid w:val="006A7B00"/>
    <w:rsid w:val="006A7E50"/>
    <w:rsid w:val="006B0336"/>
    <w:rsid w:val="006B0AAA"/>
    <w:rsid w:val="006B0B43"/>
    <w:rsid w:val="006B11A1"/>
    <w:rsid w:val="006B1BBC"/>
    <w:rsid w:val="006B2BF1"/>
    <w:rsid w:val="006B3073"/>
    <w:rsid w:val="006B3145"/>
    <w:rsid w:val="006B350E"/>
    <w:rsid w:val="006B3992"/>
    <w:rsid w:val="006B488C"/>
    <w:rsid w:val="006B4A14"/>
    <w:rsid w:val="006B5127"/>
    <w:rsid w:val="006B51AD"/>
    <w:rsid w:val="006B5ECF"/>
    <w:rsid w:val="006B61B1"/>
    <w:rsid w:val="006B67E5"/>
    <w:rsid w:val="006B696A"/>
    <w:rsid w:val="006B6BE7"/>
    <w:rsid w:val="006B7FBC"/>
    <w:rsid w:val="006C062F"/>
    <w:rsid w:val="006C099F"/>
    <w:rsid w:val="006C0D60"/>
    <w:rsid w:val="006C1795"/>
    <w:rsid w:val="006C1CB3"/>
    <w:rsid w:val="006C2A7D"/>
    <w:rsid w:val="006C2DE6"/>
    <w:rsid w:val="006C2E2E"/>
    <w:rsid w:val="006C2FB9"/>
    <w:rsid w:val="006C3C16"/>
    <w:rsid w:val="006C4CF8"/>
    <w:rsid w:val="006C5212"/>
    <w:rsid w:val="006C5347"/>
    <w:rsid w:val="006C5A2B"/>
    <w:rsid w:val="006C5DDF"/>
    <w:rsid w:val="006C652D"/>
    <w:rsid w:val="006C6EA1"/>
    <w:rsid w:val="006C6F69"/>
    <w:rsid w:val="006C7C29"/>
    <w:rsid w:val="006D00C5"/>
    <w:rsid w:val="006D0CC1"/>
    <w:rsid w:val="006D109B"/>
    <w:rsid w:val="006D10FC"/>
    <w:rsid w:val="006D1567"/>
    <w:rsid w:val="006D16E5"/>
    <w:rsid w:val="006D170E"/>
    <w:rsid w:val="006D1A19"/>
    <w:rsid w:val="006D2082"/>
    <w:rsid w:val="006D2702"/>
    <w:rsid w:val="006D29BD"/>
    <w:rsid w:val="006D2C9D"/>
    <w:rsid w:val="006D3571"/>
    <w:rsid w:val="006D4A7E"/>
    <w:rsid w:val="006D5D60"/>
    <w:rsid w:val="006D67DC"/>
    <w:rsid w:val="006D7136"/>
    <w:rsid w:val="006D7893"/>
    <w:rsid w:val="006E0396"/>
    <w:rsid w:val="006E0712"/>
    <w:rsid w:val="006E0DEE"/>
    <w:rsid w:val="006E0FC5"/>
    <w:rsid w:val="006E39F5"/>
    <w:rsid w:val="006E3FA3"/>
    <w:rsid w:val="006E406E"/>
    <w:rsid w:val="006E4CB5"/>
    <w:rsid w:val="006E58CD"/>
    <w:rsid w:val="006E5E9B"/>
    <w:rsid w:val="006E6506"/>
    <w:rsid w:val="006E6659"/>
    <w:rsid w:val="006E6762"/>
    <w:rsid w:val="006E6857"/>
    <w:rsid w:val="006E6EF1"/>
    <w:rsid w:val="006E6F44"/>
    <w:rsid w:val="006E7076"/>
    <w:rsid w:val="006E7382"/>
    <w:rsid w:val="006E7BA3"/>
    <w:rsid w:val="006F0383"/>
    <w:rsid w:val="006F0425"/>
    <w:rsid w:val="006F0973"/>
    <w:rsid w:val="006F0C6C"/>
    <w:rsid w:val="006F1CAF"/>
    <w:rsid w:val="006F253B"/>
    <w:rsid w:val="006F2B6E"/>
    <w:rsid w:val="006F2E50"/>
    <w:rsid w:val="006F3343"/>
    <w:rsid w:val="006F3D23"/>
    <w:rsid w:val="006F4673"/>
    <w:rsid w:val="006F4767"/>
    <w:rsid w:val="006F4772"/>
    <w:rsid w:val="006F4847"/>
    <w:rsid w:val="006F5683"/>
    <w:rsid w:val="006F5A2B"/>
    <w:rsid w:val="006F6219"/>
    <w:rsid w:val="006F630C"/>
    <w:rsid w:val="006F6547"/>
    <w:rsid w:val="006F673F"/>
    <w:rsid w:val="006F677C"/>
    <w:rsid w:val="006F6828"/>
    <w:rsid w:val="006F7BC8"/>
    <w:rsid w:val="00700812"/>
    <w:rsid w:val="00700EDC"/>
    <w:rsid w:val="007022FF"/>
    <w:rsid w:val="00702918"/>
    <w:rsid w:val="00703A2B"/>
    <w:rsid w:val="00703D37"/>
    <w:rsid w:val="00703EAB"/>
    <w:rsid w:val="00703F6F"/>
    <w:rsid w:val="00704011"/>
    <w:rsid w:val="007040A0"/>
    <w:rsid w:val="0070411A"/>
    <w:rsid w:val="00705039"/>
    <w:rsid w:val="00705572"/>
    <w:rsid w:val="007057EA"/>
    <w:rsid w:val="00705872"/>
    <w:rsid w:val="00705D02"/>
    <w:rsid w:val="00706513"/>
    <w:rsid w:val="00706555"/>
    <w:rsid w:val="00706A82"/>
    <w:rsid w:val="00707297"/>
    <w:rsid w:val="0070775A"/>
    <w:rsid w:val="00707C71"/>
    <w:rsid w:val="00707FDC"/>
    <w:rsid w:val="007108CA"/>
    <w:rsid w:val="00711067"/>
    <w:rsid w:val="00711195"/>
    <w:rsid w:val="0071147C"/>
    <w:rsid w:val="00711634"/>
    <w:rsid w:val="00711822"/>
    <w:rsid w:val="00711CC0"/>
    <w:rsid w:val="007121D5"/>
    <w:rsid w:val="00712226"/>
    <w:rsid w:val="007123CD"/>
    <w:rsid w:val="007123FE"/>
    <w:rsid w:val="00712951"/>
    <w:rsid w:val="00713070"/>
    <w:rsid w:val="0071323D"/>
    <w:rsid w:val="00713964"/>
    <w:rsid w:val="00713B53"/>
    <w:rsid w:val="00713BB1"/>
    <w:rsid w:val="00714E94"/>
    <w:rsid w:val="00714F9C"/>
    <w:rsid w:val="007155D2"/>
    <w:rsid w:val="00715A6E"/>
    <w:rsid w:val="00715E0E"/>
    <w:rsid w:val="007161D9"/>
    <w:rsid w:val="00716B13"/>
    <w:rsid w:val="00720032"/>
    <w:rsid w:val="007201A2"/>
    <w:rsid w:val="007202BB"/>
    <w:rsid w:val="0072090C"/>
    <w:rsid w:val="007221FF"/>
    <w:rsid w:val="00723100"/>
    <w:rsid w:val="00723B8D"/>
    <w:rsid w:val="00723FAA"/>
    <w:rsid w:val="00724EEF"/>
    <w:rsid w:val="00725016"/>
    <w:rsid w:val="00725259"/>
    <w:rsid w:val="00725AA3"/>
    <w:rsid w:val="007269FA"/>
    <w:rsid w:val="00726E85"/>
    <w:rsid w:val="0072761E"/>
    <w:rsid w:val="00727814"/>
    <w:rsid w:val="00727CFA"/>
    <w:rsid w:val="00730CDE"/>
    <w:rsid w:val="00730DAD"/>
    <w:rsid w:val="00731285"/>
    <w:rsid w:val="007314B8"/>
    <w:rsid w:val="0073192B"/>
    <w:rsid w:val="00733902"/>
    <w:rsid w:val="00733AEE"/>
    <w:rsid w:val="00734472"/>
    <w:rsid w:val="00734755"/>
    <w:rsid w:val="00735734"/>
    <w:rsid w:val="00735D95"/>
    <w:rsid w:val="00736099"/>
    <w:rsid w:val="0073683E"/>
    <w:rsid w:val="00736E6F"/>
    <w:rsid w:val="007400A2"/>
    <w:rsid w:val="0074026B"/>
    <w:rsid w:val="0074090E"/>
    <w:rsid w:val="00741F3D"/>
    <w:rsid w:val="00741FC1"/>
    <w:rsid w:val="00742AF8"/>
    <w:rsid w:val="007431C3"/>
    <w:rsid w:val="00744B05"/>
    <w:rsid w:val="00744B0B"/>
    <w:rsid w:val="00744C4A"/>
    <w:rsid w:val="0074564C"/>
    <w:rsid w:val="00745AC9"/>
    <w:rsid w:val="00745B92"/>
    <w:rsid w:val="00746468"/>
    <w:rsid w:val="00746C32"/>
    <w:rsid w:val="00750088"/>
    <w:rsid w:val="007500B3"/>
    <w:rsid w:val="007503C7"/>
    <w:rsid w:val="007509F6"/>
    <w:rsid w:val="00751541"/>
    <w:rsid w:val="00751C56"/>
    <w:rsid w:val="00751D5E"/>
    <w:rsid w:val="00752365"/>
    <w:rsid w:val="00752759"/>
    <w:rsid w:val="007527CF"/>
    <w:rsid w:val="007529C9"/>
    <w:rsid w:val="00752F2E"/>
    <w:rsid w:val="00753537"/>
    <w:rsid w:val="007536EB"/>
    <w:rsid w:val="00753806"/>
    <w:rsid w:val="0075380A"/>
    <w:rsid w:val="0075383A"/>
    <w:rsid w:val="007551EE"/>
    <w:rsid w:val="00755BD3"/>
    <w:rsid w:val="0075652B"/>
    <w:rsid w:val="00756E3B"/>
    <w:rsid w:val="00757347"/>
    <w:rsid w:val="00757CF0"/>
    <w:rsid w:val="0076007E"/>
    <w:rsid w:val="007600C5"/>
    <w:rsid w:val="0076045D"/>
    <w:rsid w:val="007604A4"/>
    <w:rsid w:val="0076077F"/>
    <w:rsid w:val="00760C5F"/>
    <w:rsid w:val="0076111E"/>
    <w:rsid w:val="00761489"/>
    <w:rsid w:val="007615B8"/>
    <w:rsid w:val="00761F02"/>
    <w:rsid w:val="00763F92"/>
    <w:rsid w:val="007643AC"/>
    <w:rsid w:val="007644D4"/>
    <w:rsid w:val="00764AF9"/>
    <w:rsid w:val="007663A4"/>
    <w:rsid w:val="007666F8"/>
    <w:rsid w:val="0077056B"/>
    <w:rsid w:val="007709F3"/>
    <w:rsid w:val="00771209"/>
    <w:rsid w:val="007714EF"/>
    <w:rsid w:val="00771708"/>
    <w:rsid w:val="007717A3"/>
    <w:rsid w:val="00772AEF"/>
    <w:rsid w:val="0077309F"/>
    <w:rsid w:val="00773DBC"/>
    <w:rsid w:val="007744FA"/>
    <w:rsid w:val="00774640"/>
    <w:rsid w:val="00774CED"/>
    <w:rsid w:val="00775015"/>
    <w:rsid w:val="0077507C"/>
    <w:rsid w:val="00775346"/>
    <w:rsid w:val="0077604F"/>
    <w:rsid w:val="007765F1"/>
    <w:rsid w:val="007772B2"/>
    <w:rsid w:val="007774CB"/>
    <w:rsid w:val="007775BC"/>
    <w:rsid w:val="0077786F"/>
    <w:rsid w:val="00780B99"/>
    <w:rsid w:val="00780CFF"/>
    <w:rsid w:val="007812B0"/>
    <w:rsid w:val="00781965"/>
    <w:rsid w:val="007822B2"/>
    <w:rsid w:val="007828E5"/>
    <w:rsid w:val="0078292F"/>
    <w:rsid w:val="00782DDB"/>
    <w:rsid w:val="007835C0"/>
    <w:rsid w:val="00783637"/>
    <w:rsid w:val="00783829"/>
    <w:rsid w:val="00785370"/>
    <w:rsid w:val="007857BD"/>
    <w:rsid w:val="00785AC4"/>
    <w:rsid w:val="00785B1D"/>
    <w:rsid w:val="00786330"/>
    <w:rsid w:val="0078736C"/>
    <w:rsid w:val="007873C8"/>
    <w:rsid w:val="0079064C"/>
    <w:rsid w:val="007906ED"/>
    <w:rsid w:val="007906FD"/>
    <w:rsid w:val="007910C6"/>
    <w:rsid w:val="00791DE4"/>
    <w:rsid w:val="007921CB"/>
    <w:rsid w:val="00792EEB"/>
    <w:rsid w:val="00794AC7"/>
    <w:rsid w:val="00794B7E"/>
    <w:rsid w:val="00794F82"/>
    <w:rsid w:val="00795554"/>
    <w:rsid w:val="00795DC0"/>
    <w:rsid w:val="00796488"/>
    <w:rsid w:val="0079695E"/>
    <w:rsid w:val="0079700F"/>
    <w:rsid w:val="00797973"/>
    <w:rsid w:val="00797BA8"/>
    <w:rsid w:val="007A102A"/>
    <w:rsid w:val="007A2BA5"/>
    <w:rsid w:val="007A2C2D"/>
    <w:rsid w:val="007A30EF"/>
    <w:rsid w:val="007A3936"/>
    <w:rsid w:val="007A3F22"/>
    <w:rsid w:val="007A4117"/>
    <w:rsid w:val="007A419B"/>
    <w:rsid w:val="007A4204"/>
    <w:rsid w:val="007A4BB6"/>
    <w:rsid w:val="007A4C5A"/>
    <w:rsid w:val="007A54A3"/>
    <w:rsid w:val="007A5DA3"/>
    <w:rsid w:val="007A61EF"/>
    <w:rsid w:val="007B0023"/>
    <w:rsid w:val="007B0648"/>
    <w:rsid w:val="007B0B82"/>
    <w:rsid w:val="007B0C35"/>
    <w:rsid w:val="007B1D97"/>
    <w:rsid w:val="007B3159"/>
    <w:rsid w:val="007B394C"/>
    <w:rsid w:val="007B45EE"/>
    <w:rsid w:val="007B4847"/>
    <w:rsid w:val="007B5934"/>
    <w:rsid w:val="007B5A9C"/>
    <w:rsid w:val="007B600B"/>
    <w:rsid w:val="007B66E6"/>
    <w:rsid w:val="007B687C"/>
    <w:rsid w:val="007B7E5D"/>
    <w:rsid w:val="007B7FAC"/>
    <w:rsid w:val="007C065B"/>
    <w:rsid w:val="007C0A5D"/>
    <w:rsid w:val="007C1808"/>
    <w:rsid w:val="007C2188"/>
    <w:rsid w:val="007C2AF3"/>
    <w:rsid w:val="007C3365"/>
    <w:rsid w:val="007C33EE"/>
    <w:rsid w:val="007C3F2B"/>
    <w:rsid w:val="007C575F"/>
    <w:rsid w:val="007C5E6B"/>
    <w:rsid w:val="007C69DF"/>
    <w:rsid w:val="007C6F4D"/>
    <w:rsid w:val="007C76B1"/>
    <w:rsid w:val="007D0019"/>
    <w:rsid w:val="007D09A3"/>
    <w:rsid w:val="007D0EFF"/>
    <w:rsid w:val="007D0F24"/>
    <w:rsid w:val="007D112A"/>
    <w:rsid w:val="007D1157"/>
    <w:rsid w:val="007D1670"/>
    <w:rsid w:val="007D1807"/>
    <w:rsid w:val="007D2251"/>
    <w:rsid w:val="007D2625"/>
    <w:rsid w:val="007D2AC2"/>
    <w:rsid w:val="007D2B07"/>
    <w:rsid w:val="007D2FEB"/>
    <w:rsid w:val="007D3705"/>
    <w:rsid w:val="007D37D3"/>
    <w:rsid w:val="007D41B4"/>
    <w:rsid w:val="007D45BA"/>
    <w:rsid w:val="007D489B"/>
    <w:rsid w:val="007D4A9F"/>
    <w:rsid w:val="007D4E3E"/>
    <w:rsid w:val="007D518F"/>
    <w:rsid w:val="007D5190"/>
    <w:rsid w:val="007D51BE"/>
    <w:rsid w:val="007D55FB"/>
    <w:rsid w:val="007D59D3"/>
    <w:rsid w:val="007D637A"/>
    <w:rsid w:val="007D6440"/>
    <w:rsid w:val="007D65E8"/>
    <w:rsid w:val="007D74EB"/>
    <w:rsid w:val="007E03E8"/>
    <w:rsid w:val="007E05E5"/>
    <w:rsid w:val="007E0BDF"/>
    <w:rsid w:val="007E2061"/>
    <w:rsid w:val="007E316B"/>
    <w:rsid w:val="007E353B"/>
    <w:rsid w:val="007E3607"/>
    <w:rsid w:val="007E3886"/>
    <w:rsid w:val="007E4307"/>
    <w:rsid w:val="007E44B6"/>
    <w:rsid w:val="007E590F"/>
    <w:rsid w:val="007E60DF"/>
    <w:rsid w:val="007E65BA"/>
    <w:rsid w:val="007E69A1"/>
    <w:rsid w:val="007E728F"/>
    <w:rsid w:val="007E79D1"/>
    <w:rsid w:val="007F0198"/>
    <w:rsid w:val="007F02D4"/>
    <w:rsid w:val="007F090A"/>
    <w:rsid w:val="007F26DA"/>
    <w:rsid w:val="007F3A96"/>
    <w:rsid w:val="007F3AF8"/>
    <w:rsid w:val="007F3B29"/>
    <w:rsid w:val="007F44A5"/>
    <w:rsid w:val="007F4548"/>
    <w:rsid w:val="007F4CA4"/>
    <w:rsid w:val="007F5B3A"/>
    <w:rsid w:val="007F5BF4"/>
    <w:rsid w:val="007F5FA3"/>
    <w:rsid w:val="007F67D9"/>
    <w:rsid w:val="007F7134"/>
    <w:rsid w:val="007F7882"/>
    <w:rsid w:val="007F7F0D"/>
    <w:rsid w:val="00800520"/>
    <w:rsid w:val="00800721"/>
    <w:rsid w:val="00801255"/>
    <w:rsid w:val="00801428"/>
    <w:rsid w:val="00802ADD"/>
    <w:rsid w:val="00802C9C"/>
    <w:rsid w:val="00804993"/>
    <w:rsid w:val="00805F98"/>
    <w:rsid w:val="008064F8"/>
    <w:rsid w:val="008067B0"/>
    <w:rsid w:val="00806ACD"/>
    <w:rsid w:val="00806F34"/>
    <w:rsid w:val="00807319"/>
    <w:rsid w:val="008077C7"/>
    <w:rsid w:val="00807BFD"/>
    <w:rsid w:val="00810200"/>
    <w:rsid w:val="008104CF"/>
    <w:rsid w:val="00810F1F"/>
    <w:rsid w:val="00811934"/>
    <w:rsid w:val="00811D3C"/>
    <w:rsid w:val="00812E38"/>
    <w:rsid w:val="0081380D"/>
    <w:rsid w:val="00813BF1"/>
    <w:rsid w:val="008140AC"/>
    <w:rsid w:val="008144B6"/>
    <w:rsid w:val="008147BB"/>
    <w:rsid w:val="00814924"/>
    <w:rsid w:val="008153A3"/>
    <w:rsid w:val="00815E56"/>
    <w:rsid w:val="00816977"/>
    <w:rsid w:val="00816A99"/>
    <w:rsid w:val="00816C84"/>
    <w:rsid w:val="008171FE"/>
    <w:rsid w:val="008212BC"/>
    <w:rsid w:val="00821D03"/>
    <w:rsid w:val="00821DE7"/>
    <w:rsid w:val="008228D7"/>
    <w:rsid w:val="00823D6B"/>
    <w:rsid w:val="00824172"/>
    <w:rsid w:val="008247CB"/>
    <w:rsid w:val="008248FD"/>
    <w:rsid w:val="00824D07"/>
    <w:rsid w:val="00825276"/>
    <w:rsid w:val="00825336"/>
    <w:rsid w:val="008254FE"/>
    <w:rsid w:val="00826A60"/>
    <w:rsid w:val="008302CE"/>
    <w:rsid w:val="00830929"/>
    <w:rsid w:val="008309AD"/>
    <w:rsid w:val="00830C28"/>
    <w:rsid w:val="00830DD1"/>
    <w:rsid w:val="00831520"/>
    <w:rsid w:val="00831659"/>
    <w:rsid w:val="00831689"/>
    <w:rsid w:val="00831E9B"/>
    <w:rsid w:val="008325BF"/>
    <w:rsid w:val="0083266B"/>
    <w:rsid w:val="008328E6"/>
    <w:rsid w:val="00833586"/>
    <w:rsid w:val="00833884"/>
    <w:rsid w:val="00833E4C"/>
    <w:rsid w:val="008346C7"/>
    <w:rsid w:val="00835579"/>
    <w:rsid w:val="008358FA"/>
    <w:rsid w:val="00836639"/>
    <w:rsid w:val="00836945"/>
    <w:rsid w:val="00836CF2"/>
    <w:rsid w:val="008370BC"/>
    <w:rsid w:val="008374D3"/>
    <w:rsid w:val="00837542"/>
    <w:rsid w:val="00837724"/>
    <w:rsid w:val="00840357"/>
    <w:rsid w:val="00840987"/>
    <w:rsid w:val="008409A2"/>
    <w:rsid w:val="0084113E"/>
    <w:rsid w:val="00841893"/>
    <w:rsid w:val="00841C9A"/>
    <w:rsid w:val="008425BA"/>
    <w:rsid w:val="00842F50"/>
    <w:rsid w:val="0084389C"/>
    <w:rsid w:val="00843DA4"/>
    <w:rsid w:val="00844313"/>
    <w:rsid w:val="008450C6"/>
    <w:rsid w:val="00845DD7"/>
    <w:rsid w:val="0084636F"/>
    <w:rsid w:val="00847AAD"/>
    <w:rsid w:val="00851D3F"/>
    <w:rsid w:val="008533D8"/>
    <w:rsid w:val="00853CC5"/>
    <w:rsid w:val="00853D00"/>
    <w:rsid w:val="0085402F"/>
    <w:rsid w:val="0085431C"/>
    <w:rsid w:val="00854C67"/>
    <w:rsid w:val="00855052"/>
    <w:rsid w:val="00855801"/>
    <w:rsid w:val="0085581A"/>
    <w:rsid w:val="008558F7"/>
    <w:rsid w:val="00856158"/>
    <w:rsid w:val="00856A5D"/>
    <w:rsid w:val="00856A8F"/>
    <w:rsid w:val="008576A1"/>
    <w:rsid w:val="0086124D"/>
    <w:rsid w:val="0086171A"/>
    <w:rsid w:val="00861B45"/>
    <w:rsid w:val="00861C56"/>
    <w:rsid w:val="00862904"/>
    <w:rsid w:val="0086295A"/>
    <w:rsid w:val="0086303F"/>
    <w:rsid w:val="00863FD7"/>
    <w:rsid w:val="00864316"/>
    <w:rsid w:val="008647AE"/>
    <w:rsid w:val="00864803"/>
    <w:rsid w:val="00864D33"/>
    <w:rsid w:val="00866206"/>
    <w:rsid w:val="00866FC3"/>
    <w:rsid w:val="0086709D"/>
    <w:rsid w:val="00867B00"/>
    <w:rsid w:val="00870871"/>
    <w:rsid w:val="00870E24"/>
    <w:rsid w:val="00870EC5"/>
    <w:rsid w:val="00871274"/>
    <w:rsid w:val="008719E1"/>
    <w:rsid w:val="00871BAB"/>
    <w:rsid w:val="008720B3"/>
    <w:rsid w:val="008724C7"/>
    <w:rsid w:val="00872989"/>
    <w:rsid w:val="00872CCB"/>
    <w:rsid w:val="008741E7"/>
    <w:rsid w:val="00874FA8"/>
    <w:rsid w:val="008750FE"/>
    <w:rsid w:val="0087570E"/>
    <w:rsid w:val="00875C53"/>
    <w:rsid w:val="00876657"/>
    <w:rsid w:val="00876FC4"/>
    <w:rsid w:val="00877B22"/>
    <w:rsid w:val="00877ED6"/>
    <w:rsid w:val="008807F6"/>
    <w:rsid w:val="00880EE8"/>
    <w:rsid w:val="0088174B"/>
    <w:rsid w:val="00881DCB"/>
    <w:rsid w:val="008822D2"/>
    <w:rsid w:val="00882383"/>
    <w:rsid w:val="0088240A"/>
    <w:rsid w:val="00882BC6"/>
    <w:rsid w:val="00882E4B"/>
    <w:rsid w:val="008838C0"/>
    <w:rsid w:val="00883928"/>
    <w:rsid w:val="00883C53"/>
    <w:rsid w:val="0088423D"/>
    <w:rsid w:val="00885905"/>
    <w:rsid w:val="00885A08"/>
    <w:rsid w:val="00886317"/>
    <w:rsid w:val="00886F46"/>
    <w:rsid w:val="008874BE"/>
    <w:rsid w:val="008875E2"/>
    <w:rsid w:val="00890D28"/>
    <w:rsid w:val="00890E7D"/>
    <w:rsid w:val="00891264"/>
    <w:rsid w:val="008925B6"/>
    <w:rsid w:val="008936AB"/>
    <w:rsid w:val="00893820"/>
    <w:rsid w:val="00893B80"/>
    <w:rsid w:val="00893D11"/>
    <w:rsid w:val="00894AE0"/>
    <w:rsid w:val="00894DC0"/>
    <w:rsid w:val="008971B3"/>
    <w:rsid w:val="008973CA"/>
    <w:rsid w:val="00897A95"/>
    <w:rsid w:val="00897C89"/>
    <w:rsid w:val="008A07D6"/>
    <w:rsid w:val="008A09C5"/>
    <w:rsid w:val="008A139E"/>
    <w:rsid w:val="008A1A09"/>
    <w:rsid w:val="008A26D2"/>
    <w:rsid w:val="008A2CC2"/>
    <w:rsid w:val="008A371C"/>
    <w:rsid w:val="008A3760"/>
    <w:rsid w:val="008A3B05"/>
    <w:rsid w:val="008A3BC5"/>
    <w:rsid w:val="008A3CC1"/>
    <w:rsid w:val="008A3D11"/>
    <w:rsid w:val="008A466C"/>
    <w:rsid w:val="008A4C34"/>
    <w:rsid w:val="008A4FBD"/>
    <w:rsid w:val="008A5060"/>
    <w:rsid w:val="008A6504"/>
    <w:rsid w:val="008A6967"/>
    <w:rsid w:val="008A6E52"/>
    <w:rsid w:val="008A6E92"/>
    <w:rsid w:val="008A7995"/>
    <w:rsid w:val="008A7FCC"/>
    <w:rsid w:val="008B0540"/>
    <w:rsid w:val="008B0646"/>
    <w:rsid w:val="008B07C8"/>
    <w:rsid w:val="008B08F9"/>
    <w:rsid w:val="008B0996"/>
    <w:rsid w:val="008B0DBE"/>
    <w:rsid w:val="008B1075"/>
    <w:rsid w:val="008B1AC4"/>
    <w:rsid w:val="008B307E"/>
    <w:rsid w:val="008B3416"/>
    <w:rsid w:val="008B4970"/>
    <w:rsid w:val="008B4AA8"/>
    <w:rsid w:val="008B4B5C"/>
    <w:rsid w:val="008B51F5"/>
    <w:rsid w:val="008B626C"/>
    <w:rsid w:val="008B6CDE"/>
    <w:rsid w:val="008B785E"/>
    <w:rsid w:val="008B7E70"/>
    <w:rsid w:val="008C0D0A"/>
    <w:rsid w:val="008C0D96"/>
    <w:rsid w:val="008C16CF"/>
    <w:rsid w:val="008C2399"/>
    <w:rsid w:val="008C2D76"/>
    <w:rsid w:val="008C3136"/>
    <w:rsid w:val="008C3C8A"/>
    <w:rsid w:val="008C51A2"/>
    <w:rsid w:val="008C53BE"/>
    <w:rsid w:val="008C5C52"/>
    <w:rsid w:val="008C604D"/>
    <w:rsid w:val="008C6064"/>
    <w:rsid w:val="008C765D"/>
    <w:rsid w:val="008D0EE3"/>
    <w:rsid w:val="008D1F32"/>
    <w:rsid w:val="008D27E0"/>
    <w:rsid w:val="008D38C2"/>
    <w:rsid w:val="008D3C41"/>
    <w:rsid w:val="008D3D66"/>
    <w:rsid w:val="008D3E19"/>
    <w:rsid w:val="008D4178"/>
    <w:rsid w:val="008D4633"/>
    <w:rsid w:val="008D48D0"/>
    <w:rsid w:val="008D4C6F"/>
    <w:rsid w:val="008D676F"/>
    <w:rsid w:val="008D6E2D"/>
    <w:rsid w:val="008D76B8"/>
    <w:rsid w:val="008E114D"/>
    <w:rsid w:val="008E169D"/>
    <w:rsid w:val="008E38EF"/>
    <w:rsid w:val="008E39E2"/>
    <w:rsid w:val="008E4429"/>
    <w:rsid w:val="008E4CC5"/>
    <w:rsid w:val="008E4D29"/>
    <w:rsid w:val="008E4FFD"/>
    <w:rsid w:val="008E528C"/>
    <w:rsid w:val="008E56E2"/>
    <w:rsid w:val="008E6AD1"/>
    <w:rsid w:val="008E6D18"/>
    <w:rsid w:val="008E75DE"/>
    <w:rsid w:val="008E7A10"/>
    <w:rsid w:val="008E7BA7"/>
    <w:rsid w:val="008F026B"/>
    <w:rsid w:val="008F02A6"/>
    <w:rsid w:val="008F0801"/>
    <w:rsid w:val="008F1291"/>
    <w:rsid w:val="008F19A1"/>
    <w:rsid w:val="008F2C70"/>
    <w:rsid w:val="008F31CB"/>
    <w:rsid w:val="008F3841"/>
    <w:rsid w:val="008F3C64"/>
    <w:rsid w:val="008F40F0"/>
    <w:rsid w:val="008F4F4C"/>
    <w:rsid w:val="008F599A"/>
    <w:rsid w:val="008F5CFE"/>
    <w:rsid w:val="008F602C"/>
    <w:rsid w:val="008F7782"/>
    <w:rsid w:val="009005C0"/>
    <w:rsid w:val="00900F9D"/>
    <w:rsid w:val="0090158F"/>
    <w:rsid w:val="00901693"/>
    <w:rsid w:val="00901BC9"/>
    <w:rsid w:val="00902E81"/>
    <w:rsid w:val="009033A5"/>
    <w:rsid w:val="00903F19"/>
    <w:rsid w:val="00904363"/>
    <w:rsid w:val="00904913"/>
    <w:rsid w:val="00904DBA"/>
    <w:rsid w:val="00905AEF"/>
    <w:rsid w:val="00905B1C"/>
    <w:rsid w:val="00905D15"/>
    <w:rsid w:val="00906B7D"/>
    <w:rsid w:val="00906E92"/>
    <w:rsid w:val="00907C73"/>
    <w:rsid w:val="00911FE0"/>
    <w:rsid w:val="0091206C"/>
    <w:rsid w:val="009127DB"/>
    <w:rsid w:val="00912F75"/>
    <w:rsid w:val="0091341E"/>
    <w:rsid w:val="00913DAA"/>
    <w:rsid w:val="00913F60"/>
    <w:rsid w:val="009142FB"/>
    <w:rsid w:val="009144A3"/>
    <w:rsid w:val="0091464D"/>
    <w:rsid w:val="00914C08"/>
    <w:rsid w:val="00914D20"/>
    <w:rsid w:val="00915214"/>
    <w:rsid w:val="00915230"/>
    <w:rsid w:val="009156DC"/>
    <w:rsid w:val="0091581B"/>
    <w:rsid w:val="00916DB0"/>
    <w:rsid w:val="009174C2"/>
    <w:rsid w:val="00917698"/>
    <w:rsid w:val="00917A59"/>
    <w:rsid w:val="00917D9E"/>
    <w:rsid w:val="0092078A"/>
    <w:rsid w:val="00920BA7"/>
    <w:rsid w:val="00922158"/>
    <w:rsid w:val="009221BB"/>
    <w:rsid w:val="00922764"/>
    <w:rsid w:val="009228C1"/>
    <w:rsid w:val="00922C60"/>
    <w:rsid w:val="00922FCD"/>
    <w:rsid w:val="0092304A"/>
    <w:rsid w:val="009230B8"/>
    <w:rsid w:val="009231DA"/>
    <w:rsid w:val="00923606"/>
    <w:rsid w:val="00923F72"/>
    <w:rsid w:val="00924406"/>
    <w:rsid w:val="00924623"/>
    <w:rsid w:val="00926180"/>
    <w:rsid w:val="009267B9"/>
    <w:rsid w:val="00926F29"/>
    <w:rsid w:val="00926F8F"/>
    <w:rsid w:val="009278D8"/>
    <w:rsid w:val="00927C46"/>
    <w:rsid w:val="00927D4D"/>
    <w:rsid w:val="009306DA"/>
    <w:rsid w:val="0093072E"/>
    <w:rsid w:val="00930740"/>
    <w:rsid w:val="00931378"/>
    <w:rsid w:val="00931A9D"/>
    <w:rsid w:val="00931E7C"/>
    <w:rsid w:val="00932A5B"/>
    <w:rsid w:val="00933664"/>
    <w:rsid w:val="00933984"/>
    <w:rsid w:val="00933A5B"/>
    <w:rsid w:val="009346BB"/>
    <w:rsid w:val="00934BE1"/>
    <w:rsid w:val="00934DAB"/>
    <w:rsid w:val="009357ED"/>
    <w:rsid w:val="00937313"/>
    <w:rsid w:val="009373DD"/>
    <w:rsid w:val="009376C9"/>
    <w:rsid w:val="0093779D"/>
    <w:rsid w:val="0094000D"/>
    <w:rsid w:val="00940E28"/>
    <w:rsid w:val="00940FF7"/>
    <w:rsid w:val="009412F1"/>
    <w:rsid w:val="00941325"/>
    <w:rsid w:val="009414C6"/>
    <w:rsid w:val="00941BD4"/>
    <w:rsid w:val="00942CDD"/>
    <w:rsid w:val="009430B1"/>
    <w:rsid w:val="00944743"/>
    <w:rsid w:val="00944C95"/>
    <w:rsid w:val="00944F24"/>
    <w:rsid w:val="00945933"/>
    <w:rsid w:val="0094626E"/>
    <w:rsid w:val="0094681B"/>
    <w:rsid w:val="00946876"/>
    <w:rsid w:val="00946E72"/>
    <w:rsid w:val="009477E9"/>
    <w:rsid w:val="00947CD4"/>
    <w:rsid w:val="009509DD"/>
    <w:rsid w:val="00950BA0"/>
    <w:rsid w:val="0095149F"/>
    <w:rsid w:val="00951E13"/>
    <w:rsid w:val="009528E9"/>
    <w:rsid w:val="00952F23"/>
    <w:rsid w:val="00953225"/>
    <w:rsid w:val="00953324"/>
    <w:rsid w:val="0095380B"/>
    <w:rsid w:val="00953B5F"/>
    <w:rsid w:val="00954088"/>
    <w:rsid w:val="00954653"/>
    <w:rsid w:val="009546D0"/>
    <w:rsid w:val="00954912"/>
    <w:rsid w:val="00954995"/>
    <w:rsid w:val="00954FA6"/>
    <w:rsid w:val="00955168"/>
    <w:rsid w:val="0095581E"/>
    <w:rsid w:val="00956C13"/>
    <w:rsid w:val="00956E04"/>
    <w:rsid w:val="00956EB3"/>
    <w:rsid w:val="0095719C"/>
    <w:rsid w:val="00957392"/>
    <w:rsid w:val="00960130"/>
    <w:rsid w:val="009614B6"/>
    <w:rsid w:val="0096190C"/>
    <w:rsid w:val="00961C26"/>
    <w:rsid w:val="00961CB1"/>
    <w:rsid w:val="0096345F"/>
    <w:rsid w:val="009636D6"/>
    <w:rsid w:val="00963907"/>
    <w:rsid w:val="00964518"/>
    <w:rsid w:val="00965E20"/>
    <w:rsid w:val="00965E8D"/>
    <w:rsid w:val="00967505"/>
    <w:rsid w:val="0096777C"/>
    <w:rsid w:val="009678A4"/>
    <w:rsid w:val="00967C4C"/>
    <w:rsid w:val="00967DDB"/>
    <w:rsid w:val="00970B3C"/>
    <w:rsid w:val="00970C65"/>
    <w:rsid w:val="009712D8"/>
    <w:rsid w:val="00971614"/>
    <w:rsid w:val="00971E7F"/>
    <w:rsid w:val="0097213E"/>
    <w:rsid w:val="00973F75"/>
    <w:rsid w:val="00974D89"/>
    <w:rsid w:val="009753BE"/>
    <w:rsid w:val="00975A3C"/>
    <w:rsid w:val="00980375"/>
    <w:rsid w:val="00981192"/>
    <w:rsid w:val="00981C4A"/>
    <w:rsid w:val="009822AD"/>
    <w:rsid w:val="00982341"/>
    <w:rsid w:val="0098279A"/>
    <w:rsid w:val="00982820"/>
    <w:rsid w:val="00983AB3"/>
    <w:rsid w:val="00983FB0"/>
    <w:rsid w:val="009840A7"/>
    <w:rsid w:val="00984623"/>
    <w:rsid w:val="009846A5"/>
    <w:rsid w:val="0098491D"/>
    <w:rsid w:val="00984F88"/>
    <w:rsid w:val="0098514F"/>
    <w:rsid w:val="009856F1"/>
    <w:rsid w:val="009857CF"/>
    <w:rsid w:val="00985B6E"/>
    <w:rsid w:val="00985D3E"/>
    <w:rsid w:val="0098693A"/>
    <w:rsid w:val="00986A21"/>
    <w:rsid w:val="00987854"/>
    <w:rsid w:val="00987B91"/>
    <w:rsid w:val="00987FB2"/>
    <w:rsid w:val="009901D5"/>
    <w:rsid w:val="00991A2B"/>
    <w:rsid w:val="00992162"/>
    <w:rsid w:val="0099273F"/>
    <w:rsid w:val="00992CC6"/>
    <w:rsid w:val="00993603"/>
    <w:rsid w:val="009947F6"/>
    <w:rsid w:val="00994A29"/>
    <w:rsid w:val="00994A9D"/>
    <w:rsid w:val="00994AB2"/>
    <w:rsid w:val="00995CB2"/>
    <w:rsid w:val="009961DB"/>
    <w:rsid w:val="00997146"/>
    <w:rsid w:val="0099783A"/>
    <w:rsid w:val="00997B8B"/>
    <w:rsid w:val="009A0A91"/>
    <w:rsid w:val="009A0C7A"/>
    <w:rsid w:val="009A120D"/>
    <w:rsid w:val="009A13FC"/>
    <w:rsid w:val="009A14DA"/>
    <w:rsid w:val="009A2405"/>
    <w:rsid w:val="009A25B9"/>
    <w:rsid w:val="009A2FE0"/>
    <w:rsid w:val="009A31E9"/>
    <w:rsid w:val="009A34E6"/>
    <w:rsid w:val="009A36E1"/>
    <w:rsid w:val="009A4A26"/>
    <w:rsid w:val="009A4D3A"/>
    <w:rsid w:val="009A4DE4"/>
    <w:rsid w:val="009A53A6"/>
    <w:rsid w:val="009A5F81"/>
    <w:rsid w:val="009A614A"/>
    <w:rsid w:val="009A61C3"/>
    <w:rsid w:val="009A6816"/>
    <w:rsid w:val="009A72AF"/>
    <w:rsid w:val="009A7367"/>
    <w:rsid w:val="009A73A1"/>
    <w:rsid w:val="009A779B"/>
    <w:rsid w:val="009A7A67"/>
    <w:rsid w:val="009B1CE4"/>
    <w:rsid w:val="009B1DE2"/>
    <w:rsid w:val="009B1FC9"/>
    <w:rsid w:val="009B234C"/>
    <w:rsid w:val="009B2F99"/>
    <w:rsid w:val="009B307E"/>
    <w:rsid w:val="009B330D"/>
    <w:rsid w:val="009B3634"/>
    <w:rsid w:val="009B43E8"/>
    <w:rsid w:val="009B4918"/>
    <w:rsid w:val="009B4E03"/>
    <w:rsid w:val="009B53CA"/>
    <w:rsid w:val="009B5615"/>
    <w:rsid w:val="009B5649"/>
    <w:rsid w:val="009B577E"/>
    <w:rsid w:val="009B5F36"/>
    <w:rsid w:val="009B5F37"/>
    <w:rsid w:val="009B6460"/>
    <w:rsid w:val="009B6772"/>
    <w:rsid w:val="009B698D"/>
    <w:rsid w:val="009B6E9F"/>
    <w:rsid w:val="009B711B"/>
    <w:rsid w:val="009B71FF"/>
    <w:rsid w:val="009B7CB9"/>
    <w:rsid w:val="009C04B2"/>
    <w:rsid w:val="009C15CF"/>
    <w:rsid w:val="009C1AC1"/>
    <w:rsid w:val="009C1F22"/>
    <w:rsid w:val="009C288B"/>
    <w:rsid w:val="009C2944"/>
    <w:rsid w:val="009C33DF"/>
    <w:rsid w:val="009C3629"/>
    <w:rsid w:val="009C37F3"/>
    <w:rsid w:val="009C38C7"/>
    <w:rsid w:val="009C3EBF"/>
    <w:rsid w:val="009C4B12"/>
    <w:rsid w:val="009C5665"/>
    <w:rsid w:val="009C594B"/>
    <w:rsid w:val="009C5AD2"/>
    <w:rsid w:val="009C5F13"/>
    <w:rsid w:val="009C5F43"/>
    <w:rsid w:val="009C7BDB"/>
    <w:rsid w:val="009D04A0"/>
    <w:rsid w:val="009D0BC5"/>
    <w:rsid w:val="009D0C86"/>
    <w:rsid w:val="009D0E1E"/>
    <w:rsid w:val="009D0FFE"/>
    <w:rsid w:val="009D1A4D"/>
    <w:rsid w:val="009D2CCB"/>
    <w:rsid w:val="009D2D25"/>
    <w:rsid w:val="009D3323"/>
    <w:rsid w:val="009D39EF"/>
    <w:rsid w:val="009D3DC0"/>
    <w:rsid w:val="009D4552"/>
    <w:rsid w:val="009D4591"/>
    <w:rsid w:val="009D55F3"/>
    <w:rsid w:val="009D6345"/>
    <w:rsid w:val="009D653C"/>
    <w:rsid w:val="009D6A05"/>
    <w:rsid w:val="009D716A"/>
    <w:rsid w:val="009D78CB"/>
    <w:rsid w:val="009D796C"/>
    <w:rsid w:val="009E0DD4"/>
    <w:rsid w:val="009E10CA"/>
    <w:rsid w:val="009E18BE"/>
    <w:rsid w:val="009E26F5"/>
    <w:rsid w:val="009E2D6B"/>
    <w:rsid w:val="009E3219"/>
    <w:rsid w:val="009E3F82"/>
    <w:rsid w:val="009E4098"/>
    <w:rsid w:val="009E5F10"/>
    <w:rsid w:val="009E6083"/>
    <w:rsid w:val="009E635E"/>
    <w:rsid w:val="009E68C3"/>
    <w:rsid w:val="009E6AC8"/>
    <w:rsid w:val="009E6E4B"/>
    <w:rsid w:val="009E6E6B"/>
    <w:rsid w:val="009E739A"/>
    <w:rsid w:val="009F09B4"/>
    <w:rsid w:val="009F0F4D"/>
    <w:rsid w:val="009F12AC"/>
    <w:rsid w:val="009F140C"/>
    <w:rsid w:val="009F17C9"/>
    <w:rsid w:val="009F18AD"/>
    <w:rsid w:val="009F225D"/>
    <w:rsid w:val="009F2C83"/>
    <w:rsid w:val="009F2C9F"/>
    <w:rsid w:val="009F3512"/>
    <w:rsid w:val="009F397E"/>
    <w:rsid w:val="009F4228"/>
    <w:rsid w:val="009F4383"/>
    <w:rsid w:val="009F487D"/>
    <w:rsid w:val="009F4A4F"/>
    <w:rsid w:val="009F4BC9"/>
    <w:rsid w:val="009F4CDB"/>
    <w:rsid w:val="009F4D28"/>
    <w:rsid w:val="009F572F"/>
    <w:rsid w:val="009F57F5"/>
    <w:rsid w:val="009F7840"/>
    <w:rsid w:val="009F7B0E"/>
    <w:rsid w:val="00A009D8"/>
    <w:rsid w:val="00A00B2A"/>
    <w:rsid w:val="00A01730"/>
    <w:rsid w:val="00A01DC0"/>
    <w:rsid w:val="00A0218A"/>
    <w:rsid w:val="00A025C6"/>
    <w:rsid w:val="00A029E2"/>
    <w:rsid w:val="00A02CCC"/>
    <w:rsid w:val="00A033A0"/>
    <w:rsid w:val="00A04BD4"/>
    <w:rsid w:val="00A04E00"/>
    <w:rsid w:val="00A05656"/>
    <w:rsid w:val="00A06030"/>
    <w:rsid w:val="00A0630E"/>
    <w:rsid w:val="00A06350"/>
    <w:rsid w:val="00A06BF4"/>
    <w:rsid w:val="00A06D4E"/>
    <w:rsid w:val="00A07370"/>
    <w:rsid w:val="00A07C65"/>
    <w:rsid w:val="00A101F3"/>
    <w:rsid w:val="00A103FD"/>
    <w:rsid w:val="00A11115"/>
    <w:rsid w:val="00A1125B"/>
    <w:rsid w:val="00A1165D"/>
    <w:rsid w:val="00A11A11"/>
    <w:rsid w:val="00A11DC6"/>
    <w:rsid w:val="00A12345"/>
    <w:rsid w:val="00A13221"/>
    <w:rsid w:val="00A13666"/>
    <w:rsid w:val="00A140FF"/>
    <w:rsid w:val="00A14680"/>
    <w:rsid w:val="00A14835"/>
    <w:rsid w:val="00A156A5"/>
    <w:rsid w:val="00A15771"/>
    <w:rsid w:val="00A1623B"/>
    <w:rsid w:val="00A1736D"/>
    <w:rsid w:val="00A20776"/>
    <w:rsid w:val="00A21533"/>
    <w:rsid w:val="00A21583"/>
    <w:rsid w:val="00A215F7"/>
    <w:rsid w:val="00A22065"/>
    <w:rsid w:val="00A2210B"/>
    <w:rsid w:val="00A2223E"/>
    <w:rsid w:val="00A225FD"/>
    <w:rsid w:val="00A229D0"/>
    <w:rsid w:val="00A22CA9"/>
    <w:rsid w:val="00A22EEE"/>
    <w:rsid w:val="00A23127"/>
    <w:rsid w:val="00A248D0"/>
    <w:rsid w:val="00A24944"/>
    <w:rsid w:val="00A24D87"/>
    <w:rsid w:val="00A25F77"/>
    <w:rsid w:val="00A26111"/>
    <w:rsid w:val="00A26AFF"/>
    <w:rsid w:val="00A27D84"/>
    <w:rsid w:val="00A30122"/>
    <w:rsid w:val="00A30C08"/>
    <w:rsid w:val="00A30C16"/>
    <w:rsid w:val="00A30D36"/>
    <w:rsid w:val="00A30E46"/>
    <w:rsid w:val="00A30EC1"/>
    <w:rsid w:val="00A30F47"/>
    <w:rsid w:val="00A30FC9"/>
    <w:rsid w:val="00A31004"/>
    <w:rsid w:val="00A3119D"/>
    <w:rsid w:val="00A312B5"/>
    <w:rsid w:val="00A316D8"/>
    <w:rsid w:val="00A326CC"/>
    <w:rsid w:val="00A3270B"/>
    <w:rsid w:val="00A32955"/>
    <w:rsid w:val="00A33FD4"/>
    <w:rsid w:val="00A34620"/>
    <w:rsid w:val="00A34753"/>
    <w:rsid w:val="00A34D71"/>
    <w:rsid w:val="00A34E48"/>
    <w:rsid w:val="00A3567F"/>
    <w:rsid w:val="00A35727"/>
    <w:rsid w:val="00A357E7"/>
    <w:rsid w:val="00A35A2D"/>
    <w:rsid w:val="00A35C4F"/>
    <w:rsid w:val="00A360FD"/>
    <w:rsid w:val="00A36F2A"/>
    <w:rsid w:val="00A37B2A"/>
    <w:rsid w:val="00A40176"/>
    <w:rsid w:val="00A40763"/>
    <w:rsid w:val="00A410C2"/>
    <w:rsid w:val="00A414F5"/>
    <w:rsid w:val="00A428C7"/>
    <w:rsid w:val="00A42BD7"/>
    <w:rsid w:val="00A443A0"/>
    <w:rsid w:val="00A44CF4"/>
    <w:rsid w:val="00A45008"/>
    <w:rsid w:val="00A452D1"/>
    <w:rsid w:val="00A4568B"/>
    <w:rsid w:val="00A45EDB"/>
    <w:rsid w:val="00A46294"/>
    <w:rsid w:val="00A464B1"/>
    <w:rsid w:val="00A47270"/>
    <w:rsid w:val="00A514A4"/>
    <w:rsid w:val="00A518D3"/>
    <w:rsid w:val="00A52559"/>
    <w:rsid w:val="00A526FC"/>
    <w:rsid w:val="00A527F8"/>
    <w:rsid w:val="00A53229"/>
    <w:rsid w:val="00A544A5"/>
    <w:rsid w:val="00A5455C"/>
    <w:rsid w:val="00A545C3"/>
    <w:rsid w:val="00A55192"/>
    <w:rsid w:val="00A5584C"/>
    <w:rsid w:val="00A5669A"/>
    <w:rsid w:val="00A56EDD"/>
    <w:rsid w:val="00A57C33"/>
    <w:rsid w:val="00A604CE"/>
    <w:rsid w:val="00A60836"/>
    <w:rsid w:val="00A60999"/>
    <w:rsid w:val="00A60ABF"/>
    <w:rsid w:val="00A60EEC"/>
    <w:rsid w:val="00A61042"/>
    <w:rsid w:val="00A61E86"/>
    <w:rsid w:val="00A6268E"/>
    <w:rsid w:val="00A62915"/>
    <w:rsid w:val="00A630EC"/>
    <w:rsid w:val="00A63DA2"/>
    <w:rsid w:val="00A64297"/>
    <w:rsid w:val="00A65167"/>
    <w:rsid w:val="00A65AB0"/>
    <w:rsid w:val="00A65DC5"/>
    <w:rsid w:val="00A65F0D"/>
    <w:rsid w:val="00A65FAA"/>
    <w:rsid w:val="00A66308"/>
    <w:rsid w:val="00A66E5B"/>
    <w:rsid w:val="00A67B1E"/>
    <w:rsid w:val="00A70448"/>
    <w:rsid w:val="00A71066"/>
    <w:rsid w:val="00A710DA"/>
    <w:rsid w:val="00A710EE"/>
    <w:rsid w:val="00A7110A"/>
    <w:rsid w:val="00A711EA"/>
    <w:rsid w:val="00A71410"/>
    <w:rsid w:val="00A71838"/>
    <w:rsid w:val="00A71AA0"/>
    <w:rsid w:val="00A71CE1"/>
    <w:rsid w:val="00A71DF7"/>
    <w:rsid w:val="00A71EE0"/>
    <w:rsid w:val="00A72155"/>
    <w:rsid w:val="00A7285E"/>
    <w:rsid w:val="00A73037"/>
    <w:rsid w:val="00A73894"/>
    <w:rsid w:val="00A73C7C"/>
    <w:rsid w:val="00A73C8B"/>
    <w:rsid w:val="00A744CF"/>
    <w:rsid w:val="00A747CD"/>
    <w:rsid w:val="00A747F1"/>
    <w:rsid w:val="00A748A1"/>
    <w:rsid w:val="00A75663"/>
    <w:rsid w:val="00A756AC"/>
    <w:rsid w:val="00A766C3"/>
    <w:rsid w:val="00A76B9F"/>
    <w:rsid w:val="00A76D05"/>
    <w:rsid w:val="00A76D32"/>
    <w:rsid w:val="00A76E0A"/>
    <w:rsid w:val="00A806C9"/>
    <w:rsid w:val="00A80A0F"/>
    <w:rsid w:val="00A8197C"/>
    <w:rsid w:val="00A81C4D"/>
    <w:rsid w:val="00A8261E"/>
    <w:rsid w:val="00A828F5"/>
    <w:rsid w:val="00A82E28"/>
    <w:rsid w:val="00A82F48"/>
    <w:rsid w:val="00A83024"/>
    <w:rsid w:val="00A8309B"/>
    <w:rsid w:val="00A8376C"/>
    <w:rsid w:val="00A83A24"/>
    <w:rsid w:val="00A83AA5"/>
    <w:rsid w:val="00A84FE2"/>
    <w:rsid w:val="00A86337"/>
    <w:rsid w:val="00A86419"/>
    <w:rsid w:val="00A86940"/>
    <w:rsid w:val="00A86A4A"/>
    <w:rsid w:val="00A8764A"/>
    <w:rsid w:val="00A90A2A"/>
    <w:rsid w:val="00A90B64"/>
    <w:rsid w:val="00A912E7"/>
    <w:rsid w:val="00A917BB"/>
    <w:rsid w:val="00A91924"/>
    <w:rsid w:val="00A91FF6"/>
    <w:rsid w:val="00A92D61"/>
    <w:rsid w:val="00A9318F"/>
    <w:rsid w:val="00A937B7"/>
    <w:rsid w:val="00A9467A"/>
    <w:rsid w:val="00A94B2A"/>
    <w:rsid w:val="00A9527F"/>
    <w:rsid w:val="00A9555A"/>
    <w:rsid w:val="00A956C4"/>
    <w:rsid w:val="00A95824"/>
    <w:rsid w:val="00A964F8"/>
    <w:rsid w:val="00A96519"/>
    <w:rsid w:val="00A967BA"/>
    <w:rsid w:val="00A97903"/>
    <w:rsid w:val="00A97B65"/>
    <w:rsid w:val="00A97F9B"/>
    <w:rsid w:val="00AA00D3"/>
    <w:rsid w:val="00AA0327"/>
    <w:rsid w:val="00AA2C59"/>
    <w:rsid w:val="00AA2D9D"/>
    <w:rsid w:val="00AA36A0"/>
    <w:rsid w:val="00AA3964"/>
    <w:rsid w:val="00AA3A47"/>
    <w:rsid w:val="00AA3D05"/>
    <w:rsid w:val="00AA52EC"/>
    <w:rsid w:val="00AA5517"/>
    <w:rsid w:val="00AA55F1"/>
    <w:rsid w:val="00AA5925"/>
    <w:rsid w:val="00AA5B03"/>
    <w:rsid w:val="00AA60A1"/>
    <w:rsid w:val="00AA60E8"/>
    <w:rsid w:val="00AA619B"/>
    <w:rsid w:val="00AA6571"/>
    <w:rsid w:val="00AA7EB7"/>
    <w:rsid w:val="00AB00B6"/>
    <w:rsid w:val="00AB0312"/>
    <w:rsid w:val="00AB099F"/>
    <w:rsid w:val="00AB104B"/>
    <w:rsid w:val="00AB1690"/>
    <w:rsid w:val="00AB1ADE"/>
    <w:rsid w:val="00AB1E81"/>
    <w:rsid w:val="00AB33F0"/>
    <w:rsid w:val="00AB3898"/>
    <w:rsid w:val="00AB3CCB"/>
    <w:rsid w:val="00AB4235"/>
    <w:rsid w:val="00AB4527"/>
    <w:rsid w:val="00AB5054"/>
    <w:rsid w:val="00AB56CC"/>
    <w:rsid w:val="00AB5E98"/>
    <w:rsid w:val="00AB6333"/>
    <w:rsid w:val="00AB67AE"/>
    <w:rsid w:val="00AB68CF"/>
    <w:rsid w:val="00AB6B7B"/>
    <w:rsid w:val="00AB6D5E"/>
    <w:rsid w:val="00AB7101"/>
    <w:rsid w:val="00AB7E03"/>
    <w:rsid w:val="00AB7EF4"/>
    <w:rsid w:val="00AC06FA"/>
    <w:rsid w:val="00AC0EE0"/>
    <w:rsid w:val="00AC10FC"/>
    <w:rsid w:val="00AC2E5D"/>
    <w:rsid w:val="00AC3279"/>
    <w:rsid w:val="00AC4582"/>
    <w:rsid w:val="00AC4E67"/>
    <w:rsid w:val="00AC5887"/>
    <w:rsid w:val="00AC5936"/>
    <w:rsid w:val="00AC5A68"/>
    <w:rsid w:val="00AC641C"/>
    <w:rsid w:val="00AC7445"/>
    <w:rsid w:val="00AC7D26"/>
    <w:rsid w:val="00AD06A5"/>
    <w:rsid w:val="00AD19B1"/>
    <w:rsid w:val="00AD201A"/>
    <w:rsid w:val="00AD3951"/>
    <w:rsid w:val="00AD3C90"/>
    <w:rsid w:val="00AD3CCD"/>
    <w:rsid w:val="00AD3D82"/>
    <w:rsid w:val="00AD3E94"/>
    <w:rsid w:val="00AD3F13"/>
    <w:rsid w:val="00AD4155"/>
    <w:rsid w:val="00AD4317"/>
    <w:rsid w:val="00AD46B9"/>
    <w:rsid w:val="00AD4F38"/>
    <w:rsid w:val="00AD5491"/>
    <w:rsid w:val="00AD5A27"/>
    <w:rsid w:val="00AD6322"/>
    <w:rsid w:val="00AD6384"/>
    <w:rsid w:val="00AD64D4"/>
    <w:rsid w:val="00AD6C1F"/>
    <w:rsid w:val="00AD7D23"/>
    <w:rsid w:val="00AE0159"/>
    <w:rsid w:val="00AE0730"/>
    <w:rsid w:val="00AE0F5A"/>
    <w:rsid w:val="00AE10AC"/>
    <w:rsid w:val="00AE12CD"/>
    <w:rsid w:val="00AE1CF7"/>
    <w:rsid w:val="00AE225F"/>
    <w:rsid w:val="00AE2633"/>
    <w:rsid w:val="00AE27AB"/>
    <w:rsid w:val="00AE2BE6"/>
    <w:rsid w:val="00AE30FE"/>
    <w:rsid w:val="00AE33D5"/>
    <w:rsid w:val="00AE3DF9"/>
    <w:rsid w:val="00AE5198"/>
    <w:rsid w:val="00AE5DF4"/>
    <w:rsid w:val="00AE6003"/>
    <w:rsid w:val="00AE69C7"/>
    <w:rsid w:val="00AE7130"/>
    <w:rsid w:val="00AE715E"/>
    <w:rsid w:val="00AE7949"/>
    <w:rsid w:val="00AE7F41"/>
    <w:rsid w:val="00AF0869"/>
    <w:rsid w:val="00AF0CD7"/>
    <w:rsid w:val="00AF12F6"/>
    <w:rsid w:val="00AF19C3"/>
    <w:rsid w:val="00AF26B7"/>
    <w:rsid w:val="00AF29D2"/>
    <w:rsid w:val="00AF2B4C"/>
    <w:rsid w:val="00AF30DE"/>
    <w:rsid w:val="00AF3E11"/>
    <w:rsid w:val="00AF429D"/>
    <w:rsid w:val="00AF48F5"/>
    <w:rsid w:val="00AF4A1F"/>
    <w:rsid w:val="00AF51DD"/>
    <w:rsid w:val="00AF54D6"/>
    <w:rsid w:val="00AF564F"/>
    <w:rsid w:val="00AF5994"/>
    <w:rsid w:val="00AF5B9D"/>
    <w:rsid w:val="00AF67F7"/>
    <w:rsid w:val="00AF6A04"/>
    <w:rsid w:val="00AF70FB"/>
    <w:rsid w:val="00AF71DB"/>
    <w:rsid w:val="00AF7227"/>
    <w:rsid w:val="00AF7344"/>
    <w:rsid w:val="00AF7A18"/>
    <w:rsid w:val="00AF7EEB"/>
    <w:rsid w:val="00B00205"/>
    <w:rsid w:val="00B00364"/>
    <w:rsid w:val="00B007B8"/>
    <w:rsid w:val="00B00911"/>
    <w:rsid w:val="00B00B34"/>
    <w:rsid w:val="00B00FB4"/>
    <w:rsid w:val="00B0126D"/>
    <w:rsid w:val="00B02C5D"/>
    <w:rsid w:val="00B0386F"/>
    <w:rsid w:val="00B04D00"/>
    <w:rsid w:val="00B04D4D"/>
    <w:rsid w:val="00B05023"/>
    <w:rsid w:val="00B056FD"/>
    <w:rsid w:val="00B05ACD"/>
    <w:rsid w:val="00B05DFB"/>
    <w:rsid w:val="00B05FB5"/>
    <w:rsid w:val="00B06063"/>
    <w:rsid w:val="00B06625"/>
    <w:rsid w:val="00B0689C"/>
    <w:rsid w:val="00B07215"/>
    <w:rsid w:val="00B07992"/>
    <w:rsid w:val="00B07C45"/>
    <w:rsid w:val="00B101B4"/>
    <w:rsid w:val="00B104C3"/>
    <w:rsid w:val="00B10E1B"/>
    <w:rsid w:val="00B11130"/>
    <w:rsid w:val="00B11593"/>
    <w:rsid w:val="00B119F7"/>
    <w:rsid w:val="00B1246A"/>
    <w:rsid w:val="00B13A9B"/>
    <w:rsid w:val="00B13B5B"/>
    <w:rsid w:val="00B13E98"/>
    <w:rsid w:val="00B142B7"/>
    <w:rsid w:val="00B14425"/>
    <w:rsid w:val="00B1443C"/>
    <w:rsid w:val="00B14519"/>
    <w:rsid w:val="00B147CF"/>
    <w:rsid w:val="00B15143"/>
    <w:rsid w:val="00B157CD"/>
    <w:rsid w:val="00B15981"/>
    <w:rsid w:val="00B164A7"/>
    <w:rsid w:val="00B167F7"/>
    <w:rsid w:val="00B16ECB"/>
    <w:rsid w:val="00B17E2B"/>
    <w:rsid w:val="00B17F2D"/>
    <w:rsid w:val="00B20204"/>
    <w:rsid w:val="00B20577"/>
    <w:rsid w:val="00B205BD"/>
    <w:rsid w:val="00B21C34"/>
    <w:rsid w:val="00B22B68"/>
    <w:rsid w:val="00B22D5F"/>
    <w:rsid w:val="00B2338D"/>
    <w:rsid w:val="00B23F32"/>
    <w:rsid w:val="00B2554A"/>
    <w:rsid w:val="00B2560A"/>
    <w:rsid w:val="00B25941"/>
    <w:rsid w:val="00B25C3F"/>
    <w:rsid w:val="00B25DE3"/>
    <w:rsid w:val="00B2621F"/>
    <w:rsid w:val="00B27C99"/>
    <w:rsid w:val="00B27DE7"/>
    <w:rsid w:val="00B301EC"/>
    <w:rsid w:val="00B308B2"/>
    <w:rsid w:val="00B314E7"/>
    <w:rsid w:val="00B315AE"/>
    <w:rsid w:val="00B315F3"/>
    <w:rsid w:val="00B31943"/>
    <w:rsid w:val="00B32321"/>
    <w:rsid w:val="00B33960"/>
    <w:rsid w:val="00B33DCB"/>
    <w:rsid w:val="00B33FD3"/>
    <w:rsid w:val="00B34AA2"/>
    <w:rsid w:val="00B34CB0"/>
    <w:rsid w:val="00B34CCB"/>
    <w:rsid w:val="00B36164"/>
    <w:rsid w:val="00B361E9"/>
    <w:rsid w:val="00B36874"/>
    <w:rsid w:val="00B372DF"/>
    <w:rsid w:val="00B373C0"/>
    <w:rsid w:val="00B40A85"/>
    <w:rsid w:val="00B416E9"/>
    <w:rsid w:val="00B42371"/>
    <w:rsid w:val="00B425F2"/>
    <w:rsid w:val="00B42721"/>
    <w:rsid w:val="00B42A61"/>
    <w:rsid w:val="00B42C4A"/>
    <w:rsid w:val="00B42D68"/>
    <w:rsid w:val="00B42E08"/>
    <w:rsid w:val="00B42EC9"/>
    <w:rsid w:val="00B43207"/>
    <w:rsid w:val="00B4342D"/>
    <w:rsid w:val="00B4364B"/>
    <w:rsid w:val="00B43AEF"/>
    <w:rsid w:val="00B43E1F"/>
    <w:rsid w:val="00B4405D"/>
    <w:rsid w:val="00B440AD"/>
    <w:rsid w:val="00B445E9"/>
    <w:rsid w:val="00B449F7"/>
    <w:rsid w:val="00B44E6E"/>
    <w:rsid w:val="00B45F86"/>
    <w:rsid w:val="00B4742F"/>
    <w:rsid w:val="00B50186"/>
    <w:rsid w:val="00B5127F"/>
    <w:rsid w:val="00B51580"/>
    <w:rsid w:val="00B52006"/>
    <w:rsid w:val="00B52270"/>
    <w:rsid w:val="00B52647"/>
    <w:rsid w:val="00B52BCE"/>
    <w:rsid w:val="00B5347C"/>
    <w:rsid w:val="00B53FDA"/>
    <w:rsid w:val="00B54913"/>
    <w:rsid w:val="00B54A9A"/>
    <w:rsid w:val="00B55974"/>
    <w:rsid w:val="00B55E24"/>
    <w:rsid w:val="00B560D1"/>
    <w:rsid w:val="00B560F8"/>
    <w:rsid w:val="00B562FF"/>
    <w:rsid w:val="00B57026"/>
    <w:rsid w:val="00B5771F"/>
    <w:rsid w:val="00B577BC"/>
    <w:rsid w:val="00B6059C"/>
    <w:rsid w:val="00B60762"/>
    <w:rsid w:val="00B61319"/>
    <w:rsid w:val="00B61690"/>
    <w:rsid w:val="00B61CD2"/>
    <w:rsid w:val="00B61EA9"/>
    <w:rsid w:val="00B628C8"/>
    <w:rsid w:val="00B62B61"/>
    <w:rsid w:val="00B639E8"/>
    <w:rsid w:val="00B63E86"/>
    <w:rsid w:val="00B6489A"/>
    <w:rsid w:val="00B6506B"/>
    <w:rsid w:val="00B650F5"/>
    <w:rsid w:val="00B65FD9"/>
    <w:rsid w:val="00B669BB"/>
    <w:rsid w:val="00B66BAF"/>
    <w:rsid w:val="00B66EBA"/>
    <w:rsid w:val="00B67838"/>
    <w:rsid w:val="00B67C1D"/>
    <w:rsid w:val="00B67C8C"/>
    <w:rsid w:val="00B70865"/>
    <w:rsid w:val="00B70FDE"/>
    <w:rsid w:val="00B71292"/>
    <w:rsid w:val="00B712A8"/>
    <w:rsid w:val="00B71FEA"/>
    <w:rsid w:val="00B7249F"/>
    <w:rsid w:val="00B72F30"/>
    <w:rsid w:val="00B738E1"/>
    <w:rsid w:val="00B7396A"/>
    <w:rsid w:val="00B73C85"/>
    <w:rsid w:val="00B75935"/>
    <w:rsid w:val="00B7615A"/>
    <w:rsid w:val="00B7664B"/>
    <w:rsid w:val="00B76C4F"/>
    <w:rsid w:val="00B76E2E"/>
    <w:rsid w:val="00B7719A"/>
    <w:rsid w:val="00B7782C"/>
    <w:rsid w:val="00B77A2A"/>
    <w:rsid w:val="00B77E12"/>
    <w:rsid w:val="00B8043D"/>
    <w:rsid w:val="00B80617"/>
    <w:rsid w:val="00B80E76"/>
    <w:rsid w:val="00B81448"/>
    <w:rsid w:val="00B81680"/>
    <w:rsid w:val="00B81A0D"/>
    <w:rsid w:val="00B81E52"/>
    <w:rsid w:val="00B83D28"/>
    <w:rsid w:val="00B84749"/>
    <w:rsid w:val="00B84804"/>
    <w:rsid w:val="00B850D8"/>
    <w:rsid w:val="00B86C4A"/>
    <w:rsid w:val="00B8738F"/>
    <w:rsid w:val="00B87ABD"/>
    <w:rsid w:val="00B87E77"/>
    <w:rsid w:val="00B9026A"/>
    <w:rsid w:val="00B90335"/>
    <w:rsid w:val="00B90F80"/>
    <w:rsid w:val="00B9124D"/>
    <w:rsid w:val="00B91887"/>
    <w:rsid w:val="00B91D5F"/>
    <w:rsid w:val="00B91F26"/>
    <w:rsid w:val="00B92653"/>
    <w:rsid w:val="00B92B4A"/>
    <w:rsid w:val="00B93DB7"/>
    <w:rsid w:val="00B94A75"/>
    <w:rsid w:val="00B94E39"/>
    <w:rsid w:val="00B9535C"/>
    <w:rsid w:val="00B95649"/>
    <w:rsid w:val="00B95BC6"/>
    <w:rsid w:val="00B96ADE"/>
    <w:rsid w:val="00B97289"/>
    <w:rsid w:val="00B97C92"/>
    <w:rsid w:val="00B97FA3"/>
    <w:rsid w:val="00BA00AB"/>
    <w:rsid w:val="00BA1426"/>
    <w:rsid w:val="00BA2893"/>
    <w:rsid w:val="00BA29CC"/>
    <w:rsid w:val="00BA2A37"/>
    <w:rsid w:val="00BA2BAA"/>
    <w:rsid w:val="00BA2C14"/>
    <w:rsid w:val="00BA2D05"/>
    <w:rsid w:val="00BA311D"/>
    <w:rsid w:val="00BA3380"/>
    <w:rsid w:val="00BA3981"/>
    <w:rsid w:val="00BA400D"/>
    <w:rsid w:val="00BA44DA"/>
    <w:rsid w:val="00BA5BB1"/>
    <w:rsid w:val="00BA60CA"/>
    <w:rsid w:val="00BA6D2A"/>
    <w:rsid w:val="00BA6E6F"/>
    <w:rsid w:val="00BA6E9F"/>
    <w:rsid w:val="00BB07D0"/>
    <w:rsid w:val="00BB08A9"/>
    <w:rsid w:val="00BB0DEF"/>
    <w:rsid w:val="00BB1211"/>
    <w:rsid w:val="00BB17E9"/>
    <w:rsid w:val="00BB1938"/>
    <w:rsid w:val="00BB1F36"/>
    <w:rsid w:val="00BB20D5"/>
    <w:rsid w:val="00BB3480"/>
    <w:rsid w:val="00BB34B6"/>
    <w:rsid w:val="00BB37EA"/>
    <w:rsid w:val="00BB3A63"/>
    <w:rsid w:val="00BB3CDF"/>
    <w:rsid w:val="00BB3D65"/>
    <w:rsid w:val="00BB3FFC"/>
    <w:rsid w:val="00BB416C"/>
    <w:rsid w:val="00BB463C"/>
    <w:rsid w:val="00BB4F5C"/>
    <w:rsid w:val="00BB502B"/>
    <w:rsid w:val="00BB5245"/>
    <w:rsid w:val="00BB5645"/>
    <w:rsid w:val="00BB6014"/>
    <w:rsid w:val="00BB6C0F"/>
    <w:rsid w:val="00BB71A4"/>
    <w:rsid w:val="00BB769F"/>
    <w:rsid w:val="00BB7CC1"/>
    <w:rsid w:val="00BC1815"/>
    <w:rsid w:val="00BC2E15"/>
    <w:rsid w:val="00BC343D"/>
    <w:rsid w:val="00BC4749"/>
    <w:rsid w:val="00BC541E"/>
    <w:rsid w:val="00BC5621"/>
    <w:rsid w:val="00BC5994"/>
    <w:rsid w:val="00BC620B"/>
    <w:rsid w:val="00BC638A"/>
    <w:rsid w:val="00BC6DF6"/>
    <w:rsid w:val="00BC71F5"/>
    <w:rsid w:val="00BC78D6"/>
    <w:rsid w:val="00BC7AD7"/>
    <w:rsid w:val="00BD02DF"/>
    <w:rsid w:val="00BD0AC6"/>
    <w:rsid w:val="00BD1249"/>
    <w:rsid w:val="00BD126D"/>
    <w:rsid w:val="00BD1485"/>
    <w:rsid w:val="00BD1C91"/>
    <w:rsid w:val="00BD1E31"/>
    <w:rsid w:val="00BD3486"/>
    <w:rsid w:val="00BD47C8"/>
    <w:rsid w:val="00BD48EE"/>
    <w:rsid w:val="00BD4B3C"/>
    <w:rsid w:val="00BD50AF"/>
    <w:rsid w:val="00BD5675"/>
    <w:rsid w:val="00BD597D"/>
    <w:rsid w:val="00BD5E9F"/>
    <w:rsid w:val="00BD6451"/>
    <w:rsid w:val="00BD6C48"/>
    <w:rsid w:val="00BD7687"/>
    <w:rsid w:val="00BD7D00"/>
    <w:rsid w:val="00BD7F66"/>
    <w:rsid w:val="00BE0E04"/>
    <w:rsid w:val="00BE0E52"/>
    <w:rsid w:val="00BE14C7"/>
    <w:rsid w:val="00BE1979"/>
    <w:rsid w:val="00BE20F7"/>
    <w:rsid w:val="00BE2DF4"/>
    <w:rsid w:val="00BE30BD"/>
    <w:rsid w:val="00BE3315"/>
    <w:rsid w:val="00BE4368"/>
    <w:rsid w:val="00BE54AC"/>
    <w:rsid w:val="00BE5E87"/>
    <w:rsid w:val="00BE6ADB"/>
    <w:rsid w:val="00BE706E"/>
    <w:rsid w:val="00BE72B3"/>
    <w:rsid w:val="00BE7FDA"/>
    <w:rsid w:val="00BF0C43"/>
    <w:rsid w:val="00BF15BB"/>
    <w:rsid w:val="00BF177F"/>
    <w:rsid w:val="00BF1C9E"/>
    <w:rsid w:val="00BF1D85"/>
    <w:rsid w:val="00BF269D"/>
    <w:rsid w:val="00BF2D97"/>
    <w:rsid w:val="00BF30FE"/>
    <w:rsid w:val="00BF34AB"/>
    <w:rsid w:val="00BF3536"/>
    <w:rsid w:val="00BF35B9"/>
    <w:rsid w:val="00BF39D7"/>
    <w:rsid w:val="00BF3E22"/>
    <w:rsid w:val="00BF4BD6"/>
    <w:rsid w:val="00BF53C8"/>
    <w:rsid w:val="00BF573F"/>
    <w:rsid w:val="00BF5C35"/>
    <w:rsid w:val="00BF6AED"/>
    <w:rsid w:val="00BF7068"/>
    <w:rsid w:val="00BF7AA6"/>
    <w:rsid w:val="00BF7B4B"/>
    <w:rsid w:val="00C002E7"/>
    <w:rsid w:val="00C009CE"/>
    <w:rsid w:val="00C00BF4"/>
    <w:rsid w:val="00C00D07"/>
    <w:rsid w:val="00C00D68"/>
    <w:rsid w:val="00C013C8"/>
    <w:rsid w:val="00C014A8"/>
    <w:rsid w:val="00C02E08"/>
    <w:rsid w:val="00C02F81"/>
    <w:rsid w:val="00C0368B"/>
    <w:rsid w:val="00C03DDE"/>
    <w:rsid w:val="00C0434A"/>
    <w:rsid w:val="00C04571"/>
    <w:rsid w:val="00C04C21"/>
    <w:rsid w:val="00C0574D"/>
    <w:rsid w:val="00C064E5"/>
    <w:rsid w:val="00C07295"/>
    <w:rsid w:val="00C07C07"/>
    <w:rsid w:val="00C10323"/>
    <w:rsid w:val="00C10B75"/>
    <w:rsid w:val="00C10C0C"/>
    <w:rsid w:val="00C10CE1"/>
    <w:rsid w:val="00C12101"/>
    <w:rsid w:val="00C1217A"/>
    <w:rsid w:val="00C1260C"/>
    <w:rsid w:val="00C126C5"/>
    <w:rsid w:val="00C1291F"/>
    <w:rsid w:val="00C12B84"/>
    <w:rsid w:val="00C135BC"/>
    <w:rsid w:val="00C13977"/>
    <w:rsid w:val="00C142C3"/>
    <w:rsid w:val="00C14ED3"/>
    <w:rsid w:val="00C159D1"/>
    <w:rsid w:val="00C16694"/>
    <w:rsid w:val="00C17A4F"/>
    <w:rsid w:val="00C17B35"/>
    <w:rsid w:val="00C20005"/>
    <w:rsid w:val="00C20051"/>
    <w:rsid w:val="00C202B2"/>
    <w:rsid w:val="00C20B30"/>
    <w:rsid w:val="00C20F82"/>
    <w:rsid w:val="00C21255"/>
    <w:rsid w:val="00C21FD2"/>
    <w:rsid w:val="00C220E8"/>
    <w:rsid w:val="00C22F42"/>
    <w:rsid w:val="00C23722"/>
    <w:rsid w:val="00C23936"/>
    <w:rsid w:val="00C24A16"/>
    <w:rsid w:val="00C24E9B"/>
    <w:rsid w:val="00C25F3B"/>
    <w:rsid w:val="00C268B0"/>
    <w:rsid w:val="00C26E2A"/>
    <w:rsid w:val="00C2778A"/>
    <w:rsid w:val="00C27A9B"/>
    <w:rsid w:val="00C27B1A"/>
    <w:rsid w:val="00C31EFE"/>
    <w:rsid w:val="00C324D9"/>
    <w:rsid w:val="00C3390B"/>
    <w:rsid w:val="00C34C79"/>
    <w:rsid w:val="00C351CC"/>
    <w:rsid w:val="00C35DDE"/>
    <w:rsid w:val="00C35DF8"/>
    <w:rsid w:val="00C360AF"/>
    <w:rsid w:val="00C36641"/>
    <w:rsid w:val="00C36BF8"/>
    <w:rsid w:val="00C37892"/>
    <w:rsid w:val="00C37AEF"/>
    <w:rsid w:val="00C40407"/>
    <w:rsid w:val="00C40598"/>
    <w:rsid w:val="00C409FF"/>
    <w:rsid w:val="00C40D77"/>
    <w:rsid w:val="00C4232C"/>
    <w:rsid w:val="00C427ED"/>
    <w:rsid w:val="00C42A9B"/>
    <w:rsid w:val="00C436BB"/>
    <w:rsid w:val="00C44837"/>
    <w:rsid w:val="00C449C5"/>
    <w:rsid w:val="00C44D5F"/>
    <w:rsid w:val="00C454ED"/>
    <w:rsid w:val="00C46881"/>
    <w:rsid w:val="00C46BBD"/>
    <w:rsid w:val="00C4789E"/>
    <w:rsid w:val="00C478E3"/>
    <w:rsid w:val="00C5072B"/>
    <w:rsid w:val="00C5092A"/>
    <w:rsid w:val="00C50CF4"/>
    <w:rsid w:val="00C50D82"/>
    <w:rsid w:val="00C515BB"/>
    <w:rsid w:val="00C53005"/>
    <w:rsid w:val="00C53DB6"/>
    <w:rsid w:val="00C53DFB"/>
    <w:rsid w:val="00C5403A"/>
    <w:rsid w:val="00C5447C"/>
    <w:rsid w:val="00C54D5E"/>
    <w:rsid w:val="00C54F59"/>
    <w:rsid w:val="00C55191"/>
    <w:rsid w:val="00C555F8"/>
    <w:rsid w:val="00C55C63"/>
    <w:rsid w:val="00C56127"/>
    <w:rsid w:val="00C563CB"/>
    <w:rsid w:val="00C56BBE"/>
    <w:rsid w:val="00C56CEE"/>
    <w:rsid w:val="00C570C3"/>
    <w:rsid w:val="00C57737"/>
    <w:rsid w:val="00C5795D"/>
    <w:rsid w:val="00C57DBF"/>
    <w:rsid w:val="00C60010"/>
    <w:rsid w:val="00C60029"/>
    <w:rsid w:val="00C60423"/>
    <w:rsid w:val="00C6290E"/>
    <w:rsid w:val="00C62E22"/>
    <w:rsid w:val="00C63525"/>
    <w:rsid w:val="00C63BE8"/>
    <w:rsid w:val="00C63E4D"/>
    <w:rsid w:val="00C64054"/>
    <w:rsid w:val="00C64B40"/>
    <w:rsid w:val="00C64F51"/>
    <w:rsid w:val="00C65DBB"/>
    <w:rsid w:val="00C6640B"/>
    <w:rsid w:val="00C66563"/>
    <w:rsid w:val="00C66885"/>
    <w:rsid w:val="00C668CD"/>
    <w:rsid w:val="00C6758E"/>
    <w:rsid w:val="00C679D3"/>
    <w:rsid w:val="00C70572"/>
    <w:rsid w:val="00C70727"/>
    <w:rsid w:val="00C715EE"/>
    <w:rsid w:val="00C719A6"/>
    <w:rsid w:val="00C71AB5"/>
    <w:rsid w:val="00C71F73"/>
    <w:rsid w:val="00C72DA2"/>
    <w:rsid w:val="00C74386"/>
    <w:rsid w:val="00C74C35"/>
    <w:rsid w:val="00C75610"/>
    <w:rsid w:val="00C75722"/>
    <w:rsid w:val="00C75755"/>
    <w:rsid w:val="00C76312"/>
    <w:rsid w:val="00C7669E"/>
    <w:rsid w:val="00C76BDF"/>
    <w:rsid w:val="00C76C34"/>
    <w:rsid w:val="00C800E4"/>
    <w:rsid w:val="00C81213"/>
    <w:rsid w:val="00C8162D"/>
    <w:rsid w:val="00C8219F"/>
    <w:rsid w:val="00C82436"/>
    <w:rsid w:val="00C82526"/>
    <w:rsid w:val="00C828A0"/>
    <w:rsid w:val="00C83AFE"/>
    <w:rsid w:val="00C83CF4"/>
    <w:rsid w:val="00C83EAA"/>
    <w:rsid w:val="00C8426F"/>
    <w:rsid w:val="00C85D20"/>
    <w:rsid w:val="00C85E05"/>
    <w:rsid w:val="00C870EC"/>
    <w:rsid w:val="00C9042E"/>
    <w:rsid w:val="00C90ECE"/>
    <w:rsid w:val="00C9154E"/>
    <w:rsid w:val="00C915CE"/>
    <w:rsid w:val="00C9178C"/>
    <w:rsid w:val="00C92B48"/>
    <w:rsid w:val="00C93734"/>
    <w:rsid w:val="00C93DF1"/>
    <w:rsid w:val="00C9405D"/>
    <w:rsid w:val="00C94A97"/>
    <w:rsid w:val="00C94E53"/>
    <w:rsid w:val="00C94E6D"/>
    <w:rsid w:val="00C94F2D"/>
    <w:rsid w:val="00C9505E"/>
    <w:rsid w:val="00C9569F"/>
    <w:rsid w:val="00C961F5"/>
    <w:rsid w:val="00C96745"/>
    <w:rsid w:val="00C967AF"/>
    <w:rsid w:val="00C96C7C"/>
    <w:rsid w:val="00C978AC"/>
    <w:rsid w:val="00C97DD9"/>
    <w:rsid w:val="00CA0065"/>
    <w:rsid w:val="00CA0B4F"/>
    <w:rsid w:val="00CA0CCF"/>
    <w:rsid w:val="00CA162F"/>
    <w:rsid w:val="00CA23DF"/>
    <w:rsid w:val="00CA2AB2"/>
    <w:rsid w:val="00CA37E9"/>
    <w:rsid w:val="00CA4138"/>
    <w:rsid w:val="00CA51CE"/>
    <w:rsid w:val="00CA557D"/>
    <w:rsid w:val="00CA5740"/>
    <w:rsid w:val="00CA5E27"/>
    <w:rsid w:val="00CA6407"/>
    <w:rsid w:val="00CA6DE7"/>
    <w:rsid w:val="00CA740F"/>
    <w:rsid w:val="00CA7646"/>
    <w:rsid w:val="00CA7F16"/>
    <w:rsid w:val="00CA7F58"/>
    <w:rsid w:val="00CB0B48"/>
    <w:rsid w:val="00CB0FE9"/>
    <w:rsid w:val="00CB19D1"/>
    <w:rsid w:val="00CB1F04"/>
    <w:rsid w:val="00CB1F95"/>
    <w:rsid w:val="00CB25D3"/>
    <w:rsid w:val="00CB2B03"/>
    <w:rsid w:val="00CB2D3A"/>
    <w:rsid w:val="00CB2E2D"/>
    <w:rsid w:val="00CB4286"/>
    <w:rsid w:val="00CB4503"/>
    <w:rsid w:val="00CB4EBE"/>
    <w:rsid w:val="00CB5028"/>
    <w:rsid w:val="00CB529F"/>
    <w:rsid w:val="00CB52AA"/>
    <w:rsid w:val="00CB62D8"/>
    <w:rsid w:val="00CB6877"/>
    <w:rsid w:val="00CB6F6F"/>
    <w:rsid w:val="00CB7DAB"/>
    <w:rsid w:val="00CB7FE5"/>
    <w:rsid w:val="00CC00B2"/>
    <w:rsid w:val="00CC188A"/>
    <w:rsid w:val="00CC291E"/>
    <w:rsid w:val="00CC29DB"/>
    <w:rsid w:val="00CC2B6A"/>
    <w:rsid w:val="00CC3EDD"/>
    <w:rsid w:val="00CC500A"/>
    <w:rsid w:val="00CC557C"/>
    <w:rsid w:val="00CC5B9A"/>
    <w:rsid w:val="00CC5C3B"/>
    <w:rsid w:val="00CC5E50"/>
    <w:rsid w:val="00CC5F34"/>
    <w:rsid w:val="00CC70F5"/>
    <w:rsid w:val="00CC72D0"/>
    <w:rsid w:val="00CC74F4"/>
    <w:rsid w:val="00CC79E7"/>
    <w:rsid w:val="00CD05EE"/>
    <w:rsid w:val="00CD0810"/>
    <w:rsid w:val="00CD2069"/>
    <w:rsid w:val="00CD225C"/>
    <w:rsid w:val="00CD24A4"/>
    <w:rsid w:val="00CD288C"/>
    <w:rsid w:val="00CD294F"/>
    <w:rsid w:val="00CD2DE5"/>
    <w:rsid w:val="00CD3C5B"/>
    <w:rsid w:val="00CD3DF6"/>
    <w:rsid w:val="00CD3E81"/>
    <w:rsid w:val="00CD497F"/>
    <w:rsid w:val="00CD4CA9"/>
    <w:rsid w:val="00CD54D7"/>
    <w:rsid w:val="00CD582C"/>
    <w:rsid w:val="00CD5BFB"/>
    <w:rsid w:val="00CD6A30"/>
    <w:rsid w:val="00CD6EE8"/>
    <w:rsid w:val="00CD6FF4"/>
    <w:rsid w:val="00CD77C0"/>
    <w:rsid w:val="00CD7CDC"/>
    <w:rsid w:val="00CD7FAF"/>
    <w:rsid w:val="00CE0D16"/>
    <w:rsid w:val="00CE24AB"/>
    <w:rsid w:val="00CE2810"/>
    <w:rsid w:val="00CE284A"/>
    <w:rsid w:val="00CE2C0B"/>
    <w:rsid w:val="00CE35CF"/>
    <w:rsid w:val="00CE3696"/>
    <w:rsid w:val="00CE3A1A"/>
    <w:rsid w:val="00CE49D0"/>
    <w:rsid w:val="00CE4A0C"/>
    <w:rsid w:val="00CE6A8D"/>
    <w:rsid w:val="00CE6E22"/>
    <w:rsid w:val="00CE7749"/>
    <w:rsid w:val="00CF07B5"/>
    <w:rsid w:val="00CF0831"/>
    <w:rsid w:val="00CF0B1D"/>
    <w:rsid w:val="00CF1265"/>
    <w:rsid w:val="00CF13CB"/>
    <w:rsid w:val="00CF1AAC"/>
    <w:rsid w:val="00CF1B53"/>
    <w:rsid w:val="00CF2056"/>
    <w:rsid w:val="00CF2A74"/>
    <w:rsid w:val="00CF2C3F"/>
    <w:rsid w:val="00CF3790"/>
    <w:rsid w:val="00CF386A"/>
    <w:rsid w:val="00CF3C96"/>
    <w:rsid w:val="00CF3D8C"/>
    <w:rsid w:val="00CF467F"/>
    <w:rsid w:val="00CF4FFE"/>
    <w:rsid w:val="00CF57E4"/>
    <w:rsid w:val="00CF651C"/>
    <w:rsid w:val="00CF66D5"/>
    <w:rsid w:val="00CF6F16"/>
    <w:rsid w:val="00CF7DE6"/>
    <w:rsid w:val="00CF7EF1"/>
    <w:rsid w:val="00D009EA"/>
    <w:rsid w:val="00D00B35"/>
    <w:rsid w:val="00D0102F"/>
    <w:rsid w:val="00D0266F"/>
    <w:rsid w:val="00D036E8"/>
    <w:rsid w:val="00D03C7A"/>
    <w:rsid w:val="00D040AA"/>
    <w:rsid w:val="00D0411F"/>
    <w:rsid w:val="00D049E6"/>
    <w:rsid w:val="00D04AEA"/>
    <w:rsid w:val="00D056EB"/>
    <w:rsid w:val="00D067B7"/>
    <w:rsid w:val="00D068BE"/>
    <w:rsid w:val="00D06A04"/>
    <w:rsid w:val="00D07BB2"/>
    <w:rsid w:val="00D07BE1"/>
    <w:rsid w:val="00D07C0B"/>
    <w:rsid w:val="00D11284"/>
    <w:rsid w:val="00D125AB"/>
    <w:rsid w:val="00D12C33"/>
    <w:rsid w:val="00D12F28"/>
    <w:rsid w:val="00D13226"/>
    <w:rsid w:val="00D13EC8"/>
    <w:rsid w:val="00D140B1"/>
    <w:rsid w:val="00D14173"/>
    <w:rsid w:val="00D14752"/>
    <w:rsid w:val="00D148C6"/>
    <w:rsid w:val="00D14D1C"/>
    <w:rsid w:val="00D1534A"/>
    <w:rsid w:val="00D15862"/>
    <w:rsid w:val="00D15B66"/>
    <w:rsid w:val="00D16973"/>
    <w:rsid w:val="00D16A52"/>
    <w:rsid w:val="00D16FAF"/>
    <w:rsid w:val="00D170E2"/>
    <w:rsid w:val="00D1723C"/>
    <w:rsid w:val="00D17BA4"/>
    <w:rsid w:val="00D17CB7"/>
    <w:rsid w:val="00D20883"/>
    <w:rsid w:val="00D21305"/>
    <w:rsid w:val="00D2220A"/>
    <w:rsid w:val="00D22B55"/>
    <w:rsid w:val="00D22EB2"/>
    <w:rsid w:val="00D23431"/>
    <w:rsid w:val="00D2508E"/>
    <w:rsid w:val="00D25131"/>
    <w:rsid w:val="00D25567"/>
    <w:rsid w:val="00D25689"/>
    <w:rsid w:val="00D258F6"/>
    <w:rsid w:val="00D25B2F"/>
    <w:rsid w:val="00D25F6A"/>
    <w:rsid w:val="00D26459"/>
    <w:rsid w:val="00D268DB"/>
    <w:rsid w:val="00D27C18"/>
    <w:rsid w:val="00D3005C"/>
    <w:rsid w:val="00D30B45"/>
    <w:rsid w:val="00D3165F"/>
    <w:rsid w:val="00D318CE"/>
    <w:rsid w:val="00D31A16"/>
    <w:rsid w:val="00D32700"/>
    <w:rsid w:val="00D3284F"/>
    <w:rsid w:val="00D3342B"/>
    <w:rsid w:val="00D342B6"/>
    <w:rsid w:val="00D34BD7"/>
    <w:rsid w:val="00D3534A"/>
    <w:rsid w:val="00D3681D"/>
    <w:rsid w:val="00D36A75"/>
    <w:rsid w:val="00D37729"/>
    <w:rsid w:val="00D37AED"/>
    <w:rsid w:val="00D40010"/>
    <w:rsid w:val="00D4033D"/>
    <w:rsid w:val="00D40CBE"/>
    <w:rsid w:val="00D4124F"/>
    <w:rsid w:val="00D414CE"/>
    <w:rsid w:val="00D4152D"/>
    <w:rsid w:val="00D42DF8"/>
    <w:rsid w:val="00D436D8"/>
    <w:rsid w:val="00D43856"/>
    <w:rsid w:val="00D4453B"/>
    <w:rsid w:val="00D44A21"/>
    <w:rsid w:val="00D454CA"/>
    <w:rsid w:val="00D4567C"/>
    <w:rsid w:val="00D460B2"/>
    <w:rsid w:val="00D47689"/>
    <w:rsid w:val="00D5024E"/>
    <w:rsid w:val="00D508E4"/>
    <w:rsid w:val="00D50AC4"/>
    <w:rsid w:val="00D51257"/>
    <w:rsid w:val="00D51309"/>
    <w:rsid w:val="00D51BA7"/>
    <w:rsid w:val="00D521A8"/>
    <w:rsid w:val="00D5302C"/>
    <w:rsid w:val="00D53079"/>
    <w:rsid w:val="00D5310C"/>
    <w:rsid w:val="00D532DF"/>
    <w:rsid w:val="00D53A50"/>
    <w:rsid w:val="00D53ECE"/>
    <w:rsid w:val="00D53F4B"/>
    <w:rsid w:val="00D54217"/>
    <w:rsid w:val="00D54B2D"/>
    <w:rsid w:val="00D54BF5"/>
    <w:rsid w:val="00D54CD7"/>
    <w:rsid w:val="00D55B06"/>
    <w:rsid w:val="00D561C1"/>
    <w:rsid w:val="00D56207"/>
    <w:rsid w:val="00D564B8"/>
    <w:rsid w:val="00D57208"/>
    <w:rsid w:val="00D574FB"/>
    <w:rsid w:val="00D576C0"/>
    <w:rsid w:val="00D6024D"/>
    <w:rsid w:val="00D602EA"/>
    <w:rsid w:val="00D60494"/>
    <w:rsid w:val="00D608A7"/>
    <w:rsid w:val="00D60D5C"/>
    <w:rsid w:val="00D60FAE"/>
    <w:rsid w:val="00D6107D"/>
    <w:rsid w:val="00D61585"/>
    <w:rsid w:val="00D63938"/>
    <w:rsid w:val="00D6448E"/>
    <w:rsid w:val="00D64BEF"/>
    <w:rsid w:val="00D65416"/>
    <w:rsid w:val="00D65C7D"/>
    <w:rsid w:val="00D65F62"/>
    <w:rsid w:val="00D66526"/>
    <w:rsid w:val="00D667EE"/>
    <w:rsid w:val="00D66836"/>
    <w:rsid w:val="00D66BD8"/>
    <w:rsid w:val="00D6704D"/>
    <w:rsid w:val="00D67570"/>
    <w:rsid w:val="00D70B97"/>
    <w:rsid w:val="00D72976"/>
    <w:rsid w:val="00D72C82"/>
    <w:rsid w:val="00D72F53"/>
    <w:rsid w:val="00D739DB"/>
    <w:rsid w:val="00D73CD1"/>
    <w:rsid w:val="00D7422D"/>
    <w:rsid w:val="00D742EA"/>
    <w:rsid w:val="00D74CA1"/>
    <w:rsid w:val="00D7596D"/>
    <w:rsid w:val="00D75B65"/>
    <w:rsid w:val="00D7690B"/>
    <w:rsid w:val="00D76C36"/>
    <w:rsid w:val="00D76D36"/>
    <w:rsid w:val="00D76DFB"/>
    <w:rsid w:val="00D777B3"/>
    <w:rsid w:val="00D80039"/>
    <w:rsid w:val="00D80887"/>
    <w:rsid w:val="00D813F6"/>
    <w:rsid w:val="00D81E6A"/>
    <w:rsid w:val="00D82A60"/>
    <w:rsid w:val="00D82B6F"/>
    <w:rsid w:val="00D837CB"/>
    <w:rsid w:val="00D84766"/>
    <w:rsid w:val="00D84AA5"/>
    <w:rsid w:val="00D84C80"/>
    <w:rsid w:val="00D860B1"/>
    <w:rsid w:val="00D864BC"/>
    <w:rsid w:val="00D86518"/>
    <w:rsid w:val="00D87179"/>
    <w:rsid w:val="00D9116C"/>
    <w:rsid w:val="00D912D5"/>
    <w:rsid w:val="00D914EF"/>
    <w:rsid w:val="00D9163B"/>
    <w:rsid w:val="00D9210A"/>
    <w:rsid w:val="00D926C5"/>
    <w:rsid w:val="00D92BB0"/>
    <w:rsid w:val="00D93727"/>
    <w:rsid w:val="00D93F09"/>
    <w:rsid w:val="00D940A9"/>
    <w:rsid w:val="00D94532"/>
    <w:rsid w:val="00D94FB4"/>
    <w:rsid w:val="00D95EBE"/>
    <w:rsid w:val="00D96151"/>
    <w:rsid w:val="00D976DA"/>
    <w:rsid w:val="00DA003B"/>
    <w:rsid w:val="00DA0558"/>
    <w:rsid w:val="00DA08FB"/>
    <w:rsid w:val="00DA1382"/>
    <w:rsid w:val="00DA18CD"/>
    <w:rsid w:val="00DA196B"/>
    <w:rsid w:val="00DA1ACC"/>
    <w:rsid w:val="00DA24FD"/>
    <w:rsid w:val="00DA2744"/>
    <w:rsid w:val="00DA3399"/>
    <w:rsid w:val="00DA4142"/>
    <w:rsid w:val="00DA4553"/>
    <w:rsid w:val="00DA54D8"/>
    <w:rsid w:val="00DA6A66"/>
    <w:rsid w:val="00DA6F87"/>
    <w:rsid w:val="00DA6FBC"/>
    <w:rsid w:val="00DA70B7"/>
    <w:rsid w:val="00DA7E3E"/>
    <w:rsid w:val="00DB0D82"/>
    <w:rsid w:val="00DB104F"/>
    <w:rsid w:val="00DB106B"/>
    <w:rsid w:val="00DB17C4"/>
    <w:rsid w:val="00DB17E3"/>
    <w:rsid w:val="00DB19AE"/>
    <w:rsid w:val="00DB3282"/>
    <w:rsid w:val="00DB3347"/>
    <w:rsid w:val="00DB372E"/>
    <w:rsid w:val="00DB3748"/>
    <w:rsid w:val="00DB4884"/>
    <w:rsid w:val="00DB504A"/>
    <w:rsid w:val="00DB5580"/>
    <w:rsid w:val="00DB5687"/>
    <w:rsid w:val="00DB57F7"/>
    <w:rsid w:val="00DB5DDF"/>
    <w:rsid w:val="00DB5E7D"/>
    <w:rsid w:val="00DB67CC"/>
    <w:rsid w:val="00DB6977"/>
    <w:rsid w:val="00DB6E3C"/>
    <w:rsid w:val="00DB744C"/>
    <w:rsid w:val="00DC145E"/>
    <w:rsid w:val="00DC1A47"/>
    <w:rsid w:val="00DC1CCE"/>
    <w:rsid w:val="00DC1F39"/>
    <w:rsid w:val="00DC2365"/>
    <w:rsid w:val="00DC48DA"/>
    <w:rsid w:val="00DC6238"/>
    <w:rsid w:val="00DC690C"/>
    <w:rsid w:val="00DC6A7E"/>
    <w:rsid w:val="00DC7402"/>
    <w:rsid w:val="00DD044D"/>
    <w:rsid w:val="00DD0B2A"/>
    <w:rsid w:val="00DD1C19"/>
    <w:rsid w:val="00DD1E45"/>
    <w:rsid w:val="00DD2575"/>
    <w:rsid w:val="00DD36BF"/>
    <w:rsid w:val="00DD3AE2"/>
    <w:rsid w:val="00DD3AF6"/>
    <w:rsid w:val="00DD3BA1"/>
    <w:rsid w:val="00DD4915"/>
    <w:rsid w:val="00DD4DF3"/>
    <w:rsid w:val="00DD51BE"/>
    <w:rsid w:val="00DD576F"/>
    <w:rsid w:val="00DD5E7B"/>
    <w:rsid w:val="00DD611D"/>
    <w:rsid w:val="00DD715F"/>
    <w:rsid w:val="00DD7C93"/>
    <w:rsid w:val="00DE1070"/>
    <w:rsid w:val="00DE13CA"/>
    <w:rsid w:val="00DE14F5"/>
    <w:rsid w:val="00DE1879"/>
    <w:rsid w:val="00DE1A34"/>
    <w:rsid w:val="00DE1B75"/>
    <w:rsid w:val="00DE2AC8"/>
    <w:rsid w:val="00DE3404"/>
    <w:rsid w:val="00DE3453"/>
    <w:rsid w:val="00DE3520"/>
    <w:rsid w:val="00DE3DFC"/>
    <w:rsid w:val="00DE4893"/>
    <w:rsid w:val="00DE4F79"/>
    <w:rsid w:val="00DE5185"/>
    <w:rsid w:val="00DE5315"/>
    <w:rsid w:val="00DE5E16"/>
    <w:rsid w:val="00DE61BE"/>
    <w:rsid w:val="00DE636C"/>
    <w:rsid w:val="00DE67F7"/>
    <w:rsid w:val="00DE6D95"/>
    <w:rsid w:val="00DE6E73"/>
    <w:rsid w:val="00DE6E9C"/>
    <w:rsid w:val="00DE76B6"/>
    <w:rsid w:val="00DE7CC0"/>
    <w:rsid w:val="00DF0331"/>
    <w:rsid w:val="00DF05DC"/>
    <w:rsid w:val="00DF06E3"/>
    <w:rsid w:val="00DF075C"/>
    <w:rsid w:val="00DF0827"/>
    <w:rsid w:val="00DF1CBA"/>
    <w:rsid w:val="00DF2335"/>
    <w:rsid w:val="00DF2433"/>
    <w:rsid w:val="00DF3795"/>
    <w:rsid w:val="00DF4CCD"/>
    <w:rsid w:val="00DF50D8"/>
    <w:rsid w:val="00DF58E6"/>
    <w:rsid w:val="00DF5A2C"/>
    <w:rsid w:val="00DF5DD6"/>
    <w:rsid w:val="00DF7A56"/>
    <w:rsid w:val="00DF7C6F"/>
    <w:rsid w:val="00DF7D88"/>
    <w:rsid w:val="00E00377"/>
    <w:rsid w:val="00E005AE"/>
    <w:rsid w:val="00E00A68"/>
    <w:rsid w:val="00E014A7"/>
    <w:rsid w:val="00E01BAB"/>
    <w:rsid w:val="00E01D3C"/>
    <w:rsid w:val="00E01D9A"/>
    <w:rsid w:val="00E01FE1"/>
    <w:rsid w:val="00E02931"/>
    <w:rsid w:val="00E03DFC"/>
    <w:rsid w:val="00E04B64"/>
    <w:rsid w:val="00E05770"/>
    <w:rsid w:val="00E057C1"/>
    <w:rsid w:val="00E058A4"/>
    <w:rsid w:val="00E05C71"/>
    <w:rsid w:val="00E05E60"/>
    <w:rsid w:val="00E0604D"/>
    <w:rsid w:val="00E0623C"/>
    <w:rsid w:val="00E06FF8"/>
    <w:rsid w:val="00E0768B"/>
    <w:rsid w:val="00E07926"/>
    <w:rsid w:val="00E100D4"/>
    <w:rsid w:val="00E11BF6"/>
    <w:rsid w:val="00E11E51"/>
    <w:rsid w:val="00E11EFE"/>
    <w:rsid w:val="00E13418"/>
    <w:rsid w:val="00E13BD8"/>
    <w:rsid w:val="00E14012"/>
    <w:rsid w:val="00E14256"/>
    <w:rsid w:val="00E14DBD"/>
    <w:rsid w:val="00E14FBD"/>
    <w:rsid w:val="00E16388"/>
    <w:rsid w:val="00E164C4"/>
    <w:rsid w:val="00E164DB"/>
    <w:rsid w:val="00E165FA"/>
    <w:rsid w:val="00E1664C"/>
    <w:rsid w:val="00E166B8"/>
    <w:rsid w:val="00E169F1"/>
    <w:rsid w:val="00E171E3"/>
    <w:rsid w:val="00E171FA"/>
    <w:rsid w:val="00E21CA8"/>
    <w:rsid w:val="00E222E4"/>
    <w:rsid w:val="00E2246E"/>
    <w:rsid w:val="00E22B66"/>
    <w:rsid w:val="00E2449C"/>
    <w:rsid w:val="00E2495A"/>
    <w:rsid w:val="00E24CC0"/>
    <w:rsid w:val="00E251C8"/>
    <w:rsid w:val="00E25426"/>
    <w:rsid w:val="00E259AB"/>
    <w:rsid w:val="00E25DBA"/>
    <w:rsid w:val="00E25F70"/>
    <w:rsid w:val="00E2711C"/>
    <w:rsid w:val="00E273CA"/>
    <w:rsid w:val="00E30058"/>
    <w:rsid w:val="00E31429"/>
    <w:rsid w:val="00E31A30"/>
    <w:rsid w:val="00E3245F"/>
    <w:rsid w:val="00E329E5"/>
    <w:rsid w:val="00E33F13"/>
    <w:rsid w:val="00E34086"/>
    <w:rsid w:val="00E342EC"/>
    <w:rsid w:val="00E34839"/>
    <w:rsid w:val="00E3484C"/>
    <w:rsid w:val="00E348BC"/>
    <w:rsid w:val="00E34B3A"/>
    <w:rsid w:val="00E355AB"/>
    <w:rsid w:val="00E35C94"/>
    <w:rsid w:val="00E360FB"/>
    <w:rsid w:val="00E36467"/>
    <w:rsid w:val="00E36559"/>
    <w:rsid w:val="00E36AD6"/>
    <w:rsid w:val="00E376B7"/>
    <w:rsid w:val="00E37DCB"/>
    <w:rsid w:val="00E407E9"/>
    <w:rsid w:val="00E40C7F"/>
    <w:rsid w:val="00E40D69"/>
    <w:rsid w:val="00E415F4"/>
    <w:rsid w:val="00E42701"/>
    <w:rsid w:val="00E42EEF"/>
    <w:rsid w:val="00E4330A"/>
    <w:rsid w:val="00E43C2B"/>
    <w:rsid w:val="00E4619E"/>
    <w:rsid w:val="00E46580"/>
    <w:rsid w:val="00E465D0"/>
    <w:rsid w:val="00E46829"/>
    <w:rsid w:val="00E46ABB"/>
    <w:rsid w:val="00E46BCA"/>
    <w:rsid w:val="00E46F57"/>
    <w:rsid w:val="00E479F2"/>
    <w:rsid w:val="00E501D4"/>
    <w:rsid w:val="00E502AE"/>
    <w:rsid w:val="00E502DA"/>
    <w:rsid w:val="00E50A36"/>
    <w:rsid w:val="00E50BF0"/>
    <w:rsid w:val="00E51DCB"/>
    <w:rsid w:val="00E523E8"/>
    <w:rsid w:val="00E5333A"/>
    <w:rsid w:val="00E547D9"/>
    <w:rsid w:val="00E54E85"/>
    <w:rsid w:val="00E54EE3"/>
    <w:rsid w:val="00E553B6"/>
    <w:rsid w:val="00E5568E"/>
    <w:rsid w:val="00E5615B"/>
    <w:rsid w:val="00E5625F"/>
    <w:rsid w:val="00E5756D"/>
    <w:rsid w:val="00E5777C"/>
    <w:rsid w:val="00E57969"/>
    <w:rsid w:val="00E604C0"/>
    <w:rsid w:val="00E61062"/>
    <w:rsid w:val="00E61701"/>
    <w:rsid w:val="00E61919"/>
    <w:rsid w:val="00E625DA"/>
    <w:rsid w:val="00E62C07"/>
    <w:rsid w:val="00E6400A"/>
    <w:rsid w:val="00E64257"/>
    <w:rsid w:val="00E6513B"/>
    <w:rsid w:val="00E661D4"/>
    <w:rsid w:val="00E66545"/>
    <w:rsid w:val="00E6669F"/>
    <w:rsid w:val="00E6676F"/>
    <w:rsid w:val="00E672E1"/>
    <w:rsid w:val="00E67448"/>
    <w:rsid w:val="00E67633"/>
    <w:rsid w:val="00E6787D"/>
    <w:rsid w:val="00E700D1"/>
    <w:rsid w:val="00E7024D"/>
    <w:rsid w:val="00E70FE9"/>
    <w:rsid w:val="00E71040"/>
    <w:rsid w:val="00E7138C"/>
    <w:rsid w:val="00E724AD"/>
    <w:rsid w:val="00E726A9"/>
    <w:rsid w:val="00E726EA"/>
    <w:rsid w:val="00E72992"/>
    <w:rsid w:val="00E732CB"/>
    <w:rsid w:val="00E73A51"/>
    <w:rsid w:val="00E73B78"/>
    <w:rsid w:val="00E73F74"/>
    <w:rsid w:val="00E74609"/>
    <w:rsid w:val="00E74ECF"/>
    <w:rsid w:val="00E75286"/>
    <w:rsid w:val="00E756AB"/>
    <w:rsid w:val="00E75C7A"/>
    <w:rsid w:val="00E75DBD"/>
    <w:rsid w:val="00E76044"/>
    <w:rsid w:val="00E761E6"/>
    <w:rsid w:val="00E76211"/>
    <w:rsid w:val="00E766DF"/>
    <w:rsid w:val="00E76CD4"/>
    <w:rsid w:val="00E77D20"/>
    <w:rsid w:val="00E8010A"/>
    <w:rsid w:val="00E805E2"/>
    <w:rsid w:val="00E81E71"/>
    <w:rsid w:val="00E825F8"/>
    <w:rsid w:val="00E82E41"/>
    <w:rsid w:val="00E83585"/>
    <w:rsid w:val="00E84C18"/>
    <w:rsid w:val="00E84F0F"/>
    <w:rsid w:val="00E852A6"/>
    <w:rsid w:val="00E8546C"/>
    <w:rsid w:val="00E85C9D"/>
    <w:rsid w:val="00E85F2F"/>
    <w:rsid w:val="00E86C43"/>
    <w:rsid w:val="00E87B8F"/>
    <w:rsid w:val="00E90D82"/>
    <w:rsid w:val="00E90E37"/>
    <w:rsid w:val="00E90E39"/>
    <w:rsid w:val="00E91605"/>
    <w:rsid w:val="00E92067"/>
    <w:rsid w:val="00E92416"/>
    <w:rsid w:val="00E94445"/>
    <w:rsid w:val="00E94861"/>
    <w:rsid w:val="00E94BB8"/>
    <w:rsid w:val="00E962BA"/>
    <w:rsid w:val="00E97329"/>
    <w:rsid w:val="00E973A1"/>
    <w:rsid w:val="00E9760D"/>
    <w:rsid w:val="00E976EF"/>
    <w:rsid w:val="00EA04A0"/>
    <w:rsid w:val="00EA12CF"/>
    <w:rsid w:val="00EA1CCC"/>
    <w:rsid w:val="00EA1CDD"/>
    <w:rsid w:val="00EA2F1A"/>
    <w:rsid w:val="00EA426C"/>
    <w:rsid w:val="00EA4FBD"/>
    <w:rsid w:val="00EA69F8"/>
    <w:rsid w:val="00EA6E53"/>
    <w:rsid w:val="00EA730B"/>
    <w:rsid w:val="00EB09EA"/>
    <w:rsid w:val="00EB0B56"/>
    <w:rsid w:val="00EB0BEC"/>
    <w:rsid w:val="00EB101F"/>
    <w:rsid w:val="00EB12AD"/>
    <w:rsid w:val="00EB12C4"/>
    <w:rsid w:val="00EB1A60"/>
    <w:rsid w:val="00EB1F97"/>
    <w:rsid w:val="00EB2B0E"/>
    <w:rsid w:val="00EB3B12"/>
    <w:rsid w:val="00EB4572"/>
    <w:rsid w:val="00EB46A6"/>
    <w:rsid w:val="00EB4BB5"/>
    <w:rsid w:val="00EB4F6B"/>
    <w:rsid w:val="00EB51F0"/>
    <w:rsid w:val="00EB55EF"/>
    <w:rsid w:val="00EB5BB8"/>
    <w:rsid w:val="00EB5D09"/>
    <w:rsid w:val="00EB69B0"/>
    <w:rsid w:val="00EB7F61"/>
    <w:rsid w:val="00EC016E"/>
    <w:rsid w:val="00EC0407"/>
    <w:rsid w:val="00EC04FE"/>
    <w:rsid w:val="00EC0859"/>
    <w:rsid w:val="00EC0D39"/>
    <w:rsid w:val="00EC1D3C"/>
    <w:rsid w:val="00EC2581"/>
    <w:rsid w:val="00EC2B12"/>
    <w:rsid w:val="00EC337E"/>
    <w:rsid w:val="00EC4572"/>
    <w:rsid w:val="00EC5538"/>
    <w:rsid w:val="00EC5594"/>
    <w:rsid w:val="00EC55A9"/>
    <w:rsid w:val="00EC674E"/>
    <w:rsid w:val="00EC6F41"/>
    <w:rsid w:val="00EC7308"/>
    <w:rsid w:val="00EC799C"/>
    <w:rsid w:val="00EC7AE2"/>
    <w:rsid w:val="00EC7D21"/>
    <w:rsid w:val="00EC7FF1"/>
    <w:rsid w:val="00ED0161"/>
    <w:rsid w:val="00ED03CB"/>
    <w:rsid w:val="00ED044C"/>
    <w:rsid w:val="00ED0744"/>
    <w:rsid w:val="00ED09EE"/>
    <w:rsid w:val="00ED12E8"/>
    <w:rsid w:val="00ED1627"/>
    <w:rsid w:val="00ED16EC"/>
    <w:rsid w:val="00ED1E27"/>
    <w:rsid w:val="00ED1F39"/>
    <w:rsid w:val="00ED26C0"/>
    <w:rsid w:val="00ED2B76"/>
    <w:rsid w:val="00ED2CBA"/>
    <w:rsid w:val="00ED2EE5"/>
    <w:rsid w:val="00ED371F"/>
    <w:rsid w:val="00ED3793"/>
    <w:rsid w:val="00ED40F4"/>
    <w:rsid w:val="00ED5651"/>
    <w:rsid w:val="00ED62A8"/>
    <w:rsid w:val="00ED6E1F"/>
    <w:rsid w:val="00ED7459"/>
    <w:rsid w:val="00EE036B"/>
    <w:rsid w:val="00EE0370"/>
    <w:rsid w:val="00EE043F"/>
    <w:rsid w:val="00EE097B"/>
    <w:rsid w:val="00EE18E1"/>
    <w:rsid w:val="00EE1C81"/>
    <w:rsid w:val="00EE2303"/>
    <w:rsid w:val="00EE316E"/>
    <w:rsid w:val="00EE3326"/>
    <w:rsid w:val="00EE334B"/>
    <w:rsid w:val="00EE34C4"/>
    <w:rsid w:val="00EE39DC"/>
    <w:rsid w:val="00EE3C5B"/>
    <w:rsid w:val="00EE4000"/>
    <w:rsid w:val="00EE48BD"/>
    <w:rsid w:val="00EE4947"/>
    <w:rsid w:val="00EE4F6E"/>
    <w:rsid w:val="00EE50A0"/>
    <w:rsid w:val="00EE51EB"/>
    <w:rsid w:val="00EE5699"/>
    <w:rsid w:val="00EE5DB1"/>
    <w:rsid w:val="00EE5F3F"/>
    <w:rsid w:val="00EE7282"/>
    <w:rsid w:val="00EE7B6D"/>
    <w:rsid w:val="00EF01CE"/>
    <w:rsid w:val="00EF0974"/>
    <w:rsid w:val="00EF109B"/>
    <w:rsid w:val="00EF1C59"/>
    <w:rsid w:val="00EF2FE2"/>
    <w:rsid w:val="00EF3CA8"/>
    <w:rsid w:val="00EF4AFE"/>
    <w:rsid w:val="00EF5044"/>
    <w:rsid w:val="00EF5355"/>
    <w:rsid w:val="00EF5DAB"/>
    <w:rsid w:val="00EF70B8"/>
    <w:rsid w:val="00EF7333"/>
    <w:rsid w:val="00EF7436"/>
    <w:rsid w:val="00EF7E9E"/>
    <w:rsid w:val="00F001FE"/>
    <w:rsid w:val="00F00CBC"/>
    <w:rsid w:val="00F0103A"/>
    <w:rsid w:val="00F0136A"/>
    <w:rsid w:val="00F01591"/>
    <w:rsid w:val="00F02020"/>
    <w:rsid w:val="00F033E5"/>
    <w:rsid w:val="00F035F7"/>
    <w:rsid w:val="00F0448E"/>
    <w:rsid w:val="00F04C34"/>
    <w:rsid w:val="00F04C4D"/>
    <w:rsid w:val="00F04E4C"/>
    <w:rsid w:val="00F05587"/>
    <w:rsid w:val="00F05791"/>
    <w:rsid w:val="00F057D1"/>
    <w:rsid w:val="00F060C4"/>
    <w:rsid w:val="00F06AB1"/>
    <w:rsid w:val="00F06B2F"/>
    <w:rsid w:val="00F06F03"/>
    <w:rsid w:val="00F0761C"/>
    <w:rsid w:val="00F107C9"/>
    <w:rsid w:val="00F108CE"/>
    <w:rsid w:val="00F10D70"/>
    <w:rsid w:val="00F10D73"/>
    <w:rsid w:val="00F10F74"/>
    <w:rsid w:val="00F112A3"/>
    <w:rsid w:val="00F11341"/>
    <w:rsid w:val="00F12058"/>
    <w:rsid w:val="00F14786"/>
    <w:rsid w:val="00F156AF"/>
    <w:rsid w:val="00F15DA6"/>
    <w:rsid w:val="00F15F93"/>
    <w:rsid w:val="00F16728"/>
    <w:rsid w:val="00F16DFD"/>
    <w:rsid w:val="00F170A5"/>
    <w:rsid w:val="00F20EC4"/>
    <w:rsid w:val="00F21A25"/>
    <w:rsid w:val="00F21C8A"/>
    <w:rsid w:val="00F21F33"/>
    <w:rsid w:val="00F22686"/>
    <w:rsid w:val="00F22AC7"/>
    <w:rsid w:val="00F2325E"/>
    <w:rsid w:val="00F23495"/>
    <w:rsid w:val="00F247C8"/>
    <w:rsid w:val="00F2518B"/>
    <w:rsid w:val="00F25578"/>
    <w:rsid w:val="00F25790"/>
    <w:rsid w:val="00F25E00"/>
    <w:rsid w:val="00F261C2"/>
    <w:rsid w:val="00F26D01"/>
    <w:rsid w:val="00F27A38"/>
    <w:rsid w:val="00F30336"/>
    <w:rsid w:val="00F309F1"/>
    <w:rsid w:val="00F30A68"/>
    <w:rsid w:val="00F30B65"/>
    <w:rsid w:val="00F314D5"/>
    <w:rsid w:val="00F315B4"/>
    <w:rsid w:val="00F31A57"/>
    <w:rsid w:val="00F3255F"/>
    <w:rsid w:val="00F32E9D"/>
    <w:rsid w:val="00F33604"/>
    <w:rsid w:val="00F337F2"/>
    <w:rsid w:val="00F33C5B"/>
    <w:rsid w:val="00F33DDD"/>
    <w:rsid w:val="00F34F2A"/>
    <w:rsid w:val="00F357D7"/>
    <w:rsid w:val="00F36BDB"/>
    <w:rsid w:val="00F370CB"/>
    <w:rsid w:val="00F3724B"/>
    <w:rsid w:val="00F374C9"/>
    <w:rsid w:val="00F37BB2"/>
    <w:rsid w:val="00F414BB"/>
    <w:rsid w:val="00F4179D"/>
    <w:rsid w:val="00F42121"/>
    <w:rsid w:val="00F43C43"/>
    <w:rsid w:val="00F43E9D"/>
    <w:rsid w:val="00F4406E"/>
    <w:rsid w:val="00F4468B"/>
    <w:rsid w:val="00F44C85"/>
    <w:rsid w:val="00F450FC"/>
    <w:rsid w:val="00F45D13"/>
    <w:rsid w:val="00F45E6A"/>
    <w:rsid w:val="00F46639"/>
    <w:rsid w:val="00F47E9C"/>
    <w:rsid w:val="00F514AE"/>
    <w:rsid w:val="00F522A8"/>
    <w:rsid w:val="00F52541"/>
    <w:rsid w:val="00F5264F"/>
    <w:rsid w:val="00F5275A"/>
    <w:rsid w:val="00F53A9A"/>
    <w:rsid w:val="00F541E6"/>
    <w:rsid w:val="00F549C4"/>
    <w:rsid w:val="00F54B7A"/>
    <w:rsid w:val="00F5561C"/>
    <w:rsid w:val="00F55FC8"/>
    <w:rsid w:val="00F566E7"/>
    <w:rsid w:val="00F56CBF"/>
    <w:rsid w:val="00F575EF"/>
    <w:rsid w:val="00F578BA"/>
    <w:rsid w:val="00F57A5C"/>
    <w:rsid w:val="00F57B9F"/>
    <w:rsid w:val="00F6057A"/>
    <w:rsid w:val="00F605A7"/>
    <w:rsid w:val="00F61185"/>
    <w:rsid w:val="00F6149C"/>
    <w:rsid w:val="00F6163B"/>
    <w:rsid w:val="00F61BC2"/>
    <w:rsid w:val="00F62063"/>
    <w:rsid w:val="00F62371"/>
    <w:rsid w:val="00F62397"/>
    <w:rsid w:val="00F62F68"/>
    <w:rsid w:val="00F633A2"/>
    <w:rsid w:val="00F644B1"/>
    <w:rsid w:val="00F64758"/>
    <w:rsid w:val="00F64E07"/>
    <w:rsid w:val="00F65EA5"/>
    <w:rsid w:val="00F66825"/>
    <w:rsid w:val="00F6727A"/>
    <w:rsid w:val="00F6745F"/>
    <w:rsid w:val="00F676E3"/>
    <w:rsid w:val="00F67950"/>
    <w:rsid w:val="00F70170"/>
    <w:rsid w:val="00F70829"/>
    <w:rsid w:val="00F70C21"/>
    <w:rsid w:val="00F71155"/>
    <w:rsid w:val="00F72972"/>
    <w:rsid w:val="00F73ED9"/>
    <w:rsid w:val="00F74550"/>
    <w:rsid w:val="00F752E5"/>
    <w:rsid w:val="00F7537B"/>
    <w:rsid w:val="00F7604C"/>
    <w:rsid w:val="00F7623D"/>
    <w:rsid w:val="00F7650E"/>
    <w:rsid w:val="00F80311"/>
    <w:rsid w:val="00F804E2"/>
    <w:rsid w:val="00F8156D"/>
    <w:rsid w:val="00F81BA7"/>
    <w:rsid w:val="00F824A9"/>
    <w:rsid w:val="00F82D6F"/>
    <w:rsid w:val="00F842DD"/>
    <w:rsid w:val="00F84B5E"/>
    <w:rsid w:val="00F85066"/>
    <w:rsid w:val="00F854EB"/>
    <w:rsid w:val="00F85A6B"/>
    <w:rsid w:val="00F85D2F"/>
    <w:rsid w:val="00F86EC7"/>
    <w:rsid w:val="00F86F3A"/>
    <w:rsid w:val="00F8709A"/>
    <w:rsid w:val="00F90332"/>
    <w:rsid w:val="00F907DB"/>
    <w:rsid w:val="00F90B13"/>
    <w:rsid w:val="00F9124E"/>
    <w:rsid w:val="00F91E70"/>
    <w:rsid w:val="00F92D83"/>
    <w:rsid w:val="00F935C1"/>
    <w:rsid w:val="00F951F0"/>
    <w:rsid w:val="00F95732"/>
    <w:rsid w:val="00F95C26"/>
    <w:rsid w:val="00F95C60"/>
    <w:rsid w:val="00F9753F"/>
    <w:rsid w:val="00F978A6"/>
    <w:rsid w:val="00FA07AF"/>
    <w:rsid w:val="00FA0AE7"/>
    <w:rsid w:val="00FA0C9F"/>
    <w:rsid w:val="00FA1222"/>
    <w:rsid w:val="00FA153B"/>
    <w:rsid w:val="00FA1658"/>
    <w:rsid w:val="00FA28B0"/>
    <w:rsid w:val="00FA2D33"/>
    <w:rsid w:val="00FA3C79"/>
    <w:rsid w:val="00FA3F99"/>
    <w:rsid w:val="00FA44FC"/>
    <w:rsid w:val="00FA4625"/>
    <w:rsid w:val="00FA4861"/>
    <w:rsid w:val="00FA53A0"/>
    <w:rsid w:val="00FA5923"/>
    <w:rsid w:val="00FA5E45"/>
    <w:rsid w:val="00FA618C"/>
    <w:rsid w:val="00FA633F"/>
    <w:rsid w:val="00FA688B"/>
    <w:rsid w:val="00FA68A7"/>
    <w:rsid w:val="00FA6B01"/>
    <w:rsid w:val="00FA6E8D"/>
    <w:rsid w:val="00FA6FFB"/>
    <w:rsid w:val="00FA7241"/>
    <w:rsid w:val="00FA76D4"/>
    <w:rsid w:val="00FA7719"/>
    <w:rsid w:val="00FA7F4C"/>
    <w:rsid w:val="00FB0AC0"/>
    <w:rsid w:val="00FB1005"/>
    <w:rsid w:val="00FB10D9"/>
    <w:rsid w:val="00FB11D0"/>
    <w:rsid w:val="00FB2144"/>
    <w:rsid w:val="00FB2564"/>
    <w:rsid w:val="00FB30C1"/>
    <w:rsid w:val="00FB3736"/>
    <w:rsid w:val="00FB4228"/>
    <w:rsid w:val="00FB44FF"/>
    <w:rsid w:val="00FB53C3"/>
    <w:rsid w:val="00FB56D0"/>
    <w:rsid w:val="00FB5E4D"/>
    <w:rsid w:val="00FB5FDA"/>
    <w:rsid w:val="00FB7618"/>
    <w:rsid w:val="00FC0557"/>
    <w:rsid w:val="00FC08E2"/>
    <w:rsid w:val="00FC100A"/>
    <w:rsid w:val="00FC139E"/>
    <w:rsid w:val="00FC254B"/>
    <w:rsid w:val="00FC27BB"/>
    <w:rsid w:val="00FC3107"/>
    <w:rsid w:val="00FC347C"/>
    <w:rsid w:val="00FC3B87"/>
    <w:rsid w:val="00FC3E10"/>
    <w:rsid w:val="00FC45DB"/>
    <w:rsid w:val="00FC55BD"/>
    <w:rsid w:val="00FC574A"/>
    <w:rsid w:val="00FC5871"/>
    <w:rsid w:val="00FC64E6"/>
    <w:rsid w:val="00FC6695"/>
    <w:rsid w:val="00FC72D6"/>
    <w:rsid w:val="00FD00A2"/>
    <w:rsid w:val="00FD027D"/>
    <w:rsid w:val="00FD02FB"/>
    <w:rsid w:val="00FD0C05"/>
    <w:rsid w:val="00FD150E"/>
    <w:rsid w:val="00FD1765"/>
    <w:rsid w:val="00FD1A25"/>
    <w:rsid w:val="00FD261F"/>
    <w:rsid w:val="00FD2626"/>
    <w:rsid w:val="00FD3826"/>
    <w:rsid w:val="00FD3C0E"/>
    <w:rsid w:val="00FD3D5F"/>
    <w:rsid w:val="00FD4CE9"/>
    <w:rsid w:val="00FD4E07"/>
    <w:rsid w:val="00FD5081"/>
    <w:rsid w:val="00FD53FE"/>
    <w:rsid w:val="00FD5449"/>
    <w:rsid w:val="00FD5741"/>
    <w:rsid w:val="00FD5C36"/>
    <w:rsid w:val="00FD5F8E"/>
    <w:rsid w:val="00FD6056"/>
    <w:rsid w:val="00FD6137"/>
    <w:rsid w:val="00FD6AC3"/>
    <w:rsid w:val="00FD6DE5"/>
    <w:rsid w:val="00FD7395"/>
    <w:rsid w:val="00FD7763"/>
    <w:rsid w:val="00FD7FD5"/>
    <w:rsid w:val="00FE00FA"/>
    <w:rsid w:val="00FE0EA2"/>
    <w:rsid w:val="00FE143E"/>
    <w:rsid w:val="00FE152F"/>
    <w:rsid w:val="00FE1C21"/>
    <w:rsid w:val="00FE20BE"/>
    <w:rsid w:val="00FE2396"/>
    <w:rsid w:val="00FE30D5"/>
    <w:rsid w:val="00FE3233"/>
    <w:rsid w:val="00FE42E5"/>
    <w:rsid w:val="00FE5321"/>
    <w:rsid w:val="00FE5979"/>
    <w:rsid w:val="00FE5D34"/>
    <w:rsid w:val="00FE5F51"/>
    <w:rsid w:val="00FE68C9"/>
    <w:rsid w:val="00FE6C58"/>
    <w:rsid w:val="00FF00A0"/>
    <w:rsid w:val="00FF01BB"/>
    <w:rsid w:val="00FF0774"/>
    <w:rsid w:val="00FF24AF"/>
    <w:rsid w:val="00FF266A"/>
    <w:rsid w:val="00FF2E2F"/>
    <w:rsid w:val="00FF321C"/>
    <w:rsid w:val="00FF3360"/>
    <w:rsid w:val="00FF3570"/>
    <w:rsid w:val="00FF389C"/>
    <w:rsid w:val="00FF3EFE"/>
    <w:rsid w:val="00FF43F7"/>
    <w:rsid w:val="00FF4A84"/>
    <w:rsid w:val="00FF4F2D"/>
    <w:rsid w:val="00FF51AC"/>
    <w:rsid w:val="00FF51D0"/>
    <w:rsid w:val="00FF52D4"/>
    <w:rsid w:val="00FF5A7E"/>
    <w:rsid w:val="00FF5FB8"/>
    <w:rsid w:val="00FF6A7B"/>
    <w:rsid w:val="00FF6B27"/>
    <w:rsid w:val="00FF6BA8"/>
    <w:rsid w:val="00FF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86450"/>
  <w15:docId w15:val="{640E74D9-095E-4BA8-8B7D-EE4D2D544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4924"/>
    <w:rPr>
      <w:color w:val="808080"/>
    </w:rPr>
  </w:style>
  <w:style w:type="paragraph" w:styleId="BalloonText">
    <w:name w:val="Balloon Text"/>
    <w:basedOn w:val="Normal"/>
    <w:link w:val="BalloonTextChar"/>
    <w:uiPriority w:val="99"/>
    <w:semiHidden/>
    <w:unhideWhenUsed/>
    <w:rsid w:val="00814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924"/>
    <w:rPr>
      <w:rFonts w:ascii="Tahoma" w:hAnsi="Tahoma" w:cs="Tahoma"/>
      <w:sz w:val="16"/>
      <w:szCs w:val="16"/>
    </w:rPr>
  </w:style>
  <w:style w:type="character" w:styleId="CommentReference">
    <w:name w:val="annotation reference"/>
    <w:basedOn w:val="DefaultParagraphFont"/>
    <w:uiPriority w:val="99"/>
    <w:semiHidden/>
    <w:unhideWhenUsed/>
    <w:rsid w:val="0095581E"/>
    <w:rPr>
      <w:sz w:val="16"/>
      <w:szCs w:val="16"/>
    </w:rPr>
  </w:style>
  <w:style w:type="paragraph" w:styleId="CommentText">
    <w:name w:val="annotation text"/>
    <w:basedOn w:val="Normal"/>
    <w:link w:val="CommentTextChar"/>
    <w:uiPriority w:val="99"/>
    <w:unhideWhenUsed/>
    <w:rsid w:val="0095581E"/>
    <w:pPr>
      <w:spacing w:line="240" w:lineRule="auto"/>
    </w:pPr>
    <w:rPr>
      <w:sz w:val="20"/>
      <w:szCs w:val="20"/>
    </w:rPr>
  </w:style>
  <w:style w:type="character" w:customStyle="1" w:styleId="CommentTextChar">
    <w:name w:val="Comment Text Char"/>
    <w:basedOn w:val="DefaultParagraphFont"/>
    <w:link w:val="CommentText"/>
    <w:uiPriority w:val="99"/>
    <w:rsid w:val="0095581E"/>
    <w:rPr>
      <w:sz w:val="20"/>
      <w:szCs w:val="20"/>
    </w:rPr>
  </w:style>
  <w:style w:type="paragraph" w:styleId="CommentSubject">
    <w:name w:val="annotation subject"/>
    <w:basedOn w:val="CommentText"/>
    <w:next w:val="CommentText"/>
    <w:link w:val="CommentSubjectChar"/>
    <w:uiPriority w:val="99"/>
    <w:semiHidden/>
    <w:unhideWhenUsed/>
    <w:rsid w:val="0095581E"/>
    <w:rPr>
      <w:b/>
      <w:bCs/>
    </w:rPr>
  </w:style>
  <w:style w:type="character" w:customStyle="1" w:styleId="CommentSubjectChar">
    <w:name w:val="Comment Subject Char"/>
    <w:basedOn w:val="CommentTextChar"/>
    <w:link w:val="CommentSubject"/>
    <w:uiPriority w:val="99"/>
    <w:semiHidden/>
    <w:rsid w:val="0095581E"/>
    <w:rPr>
      <w:b/>
      <w:bCs/>
      <w:sz w:val="20"/>
      <w:szCs w:val="20"/>
    </w:rPr>
  </w:style>
  <w:style w:type="character" w:styleId="Hyperlink">
    <w:name w:val="Hyperlink"/>
    <w:basedOn w:val="DefaultParagraphFont"/>
    <w:uiPriority w:val="99"/>
    <w:unhideWhenUsed/>
    <w:rsid w:val="007F3A96"/>
    <w:rPr>
      <w:color w:val="0000FF" w:themeColor="hyperlink"/>
      <w:u w:val="single"/>
    </w:rPr>
  </w:style>
  <w:style w:type="character" w:styleId="UnresolvedMention">
    <w:name w:val="Unresolved Mention"/>
    <w:basedOn w:val="DefaultParagraphFont"/>
    <w:uiPriority w:val="99"/>
    <w:semiHidden/>
    <w:unhideWhenUsed/>
    <w:rsid w:val="007F3A96"/>
    <w:rPr>
      <w:color w:val="605E5C"/>
      <w:shd w:val="clear" w:color="auto" w:fill="E1DFDD"/>
    </w:rPr>
  </w:style>
  <w:style w:type="paragraph" w:customStyle="1" w:styleId="EndNoteBibliographyTitle">
    <w:name w:val="EndNote Bibliography Title"/>
    <w:basedOn w:val="Normal"/>
    <w:link w:val="EndNoteBibliographyTitleChar"/>
    <w:rsid w:val="002C031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C031A"/>
    <w:rPr>
      <w:rFonts w:ascii="Calibri" w:hAnsi="Calibri" w:cs="Calibri"/>
      <w:noProof/>
    </w:rPr>
  </w:style>
  <w:style w:type="paragraph" w:customStyle="1" w:styleId="EndNoteBibliography">
    <w:name w:val="EndNote Bibliography"/>
    <w:basedOn w:val="Normal"/>
    <w:link w:val="EndNoteBibliographyChar"/>
    <w:rsid w:val="002C031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C031A"/>
    <w:rPr>
      <w:rFonts w:ascii="Calibri" w:hAnsi="Calibri" w:cs="Calibri"/>
      <w:noProof/>
    </w:rPr>
  </w:style>
  <w:style w:type="paragraph" w:styleId="Header">
    <w:name w:val="header"/>
    <w:basedOn w:val="Normal"/>
    <w:link w:val="HeaderChar"/>
    <w:uiPriority w:val="99"/>
    <w:unhideWhenUsed/>
    <w:rsid w:val="00626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6C0"/>
  </w:style>
  <w:style w:type="paragraph" w:styleId="Footer">
    <w:name w:val="footer"/>
    <w:basedOn w:val="Normal"/>
    <w:link w:val="FooterChar"/>
    <w:uiPriority w:val="99"/>
    <w:unhideWhenUsed/>
    <w:rsid w:val="00626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6C0"/>
  </w:style>
  <w:style w:type="character" w:styleId="LineNumber">
    <w:name w:val="line number"/>
    <w:basedOn w:val="DefaultParagraphFont"/>
    <w:uiPriority w:val="99"/>
    <w:semiHidden/>
    <w:unhideWhenUsed/>
    <w:rsid w:val="006266C0"/>
  </w:style>
  <w:style w:type="paragraph" w:styleId="Revision">
    <w:name w:val="Revision"/>
    <w:hidden/>
    <w:uiPriority w:val="99"/>
    <w:semiHidden/>
    <w:rsid w:val="007604A4"/>
    <w:pPr>
      <w:spacing w:after="0" w:line="240" w:lineRule="auto"/>
    </w:pPr>
  </w:style>
  <w:style w:type="table" w:styleId="TableGrid">
    <w:name w:val="Table Grid"/>
    <w:basedOn w:val="TableNormal"/>
    <w:uiPriority w:val="59"/>
    <w:rsid w:val="00927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6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73455">
      <w:bodyDiv w:val="1"/>
      <w:marLeft w:val="0"/>
      <w:marRight w:val="0"/>
      <w:marTop w:val="0"/>
      <w:marBottom w:val="0"/>
      <w:divBdr>
        <w:top w:val="none" w:sz="0" w:space="0" w:color="auto"/>
        <w:left w:val="none" w:sz="0" w:space="0" w:color="auto"/>
        <w:bottom w:val="none" w:sz="0" w:space="0" w:color="auto"/>
        <w:right w:val="none" w:sz="0" w:space="0" w:color="auto"/>
      </w:divBdr>
    </w:div>
    <w:div w:id="92240608">
      <w:bodyDiv w:val="1"/>
      <w:marLeft w:val="0"/>
      <w:marRight w:val="0"/>
      <w:marTop w:val="0"/>
      <w:marBottom w:val="0"/>
      <w:divBdr>
        <w:top w:val="none" w:sz="0" w:space="0" w:color="auto"/>
        <w:left w:val="none" w:sz="0" w:space="0" w:color="auto"/>
        <w:bottom w:val="none" w:sz="0" w:space="0" w:color="auto"/>
        <w:right w:val="none" w:sz="0" w:space="0" w:color="auto"/>
      </w:divBdr>
    </w:div>
    <w:div w:id="117719730">
      <w:bodyDiv w:val="1"/>
      <w:marLeft w:val="0"/>
      <w:marRight w:val="0"/>
      <w:marTop w:val="0"/>
      <w:marBottom w:val="0"/>
      <w:divBdr>
        <w:top w:val="none" w:sz="0" w:space="0" w:color="auto"/>
        <w:left w:val="none" w:sz="0" w:space="0" w:color="auto"/>
        <w:bottom w:val="none" w:sz="0" w:space="0" w:color="auto"/>
        <w:right w:val="none" w:sz="0" w:space="0" w:color="auto"/>
      </w:divBdr>
    </w:div>
    <w:div w:id="134224520">
      <w:bodyDiv w:val="1"/>
      <w:marLeft w:val="0"/>
      <w:marRight w:val="0"/>
      <w:marTop w:val="0"/>
      <w:marBottom w:val="0"/>
      <w:divBdr>
        <w:top w:val="none" w:sz="0" w:space="0" w:color="auto"/>
        <w:left w:val="none" w:sz="0" w:space="0" w:color="auto"/>
        <w:bottom w:val="none" w:sz="0" w:space="0" w:color="auto"/>
        <w:right w:val="none" w:sz="0" w:space="0" w:color="auto"/>
      </w:divBdr>
    </w:div>
    <w:div w:id="259030925">
      <w:bodyDiv w:val="1"/>
      <w:marLeft w:val="0"/>
      <w:marRight w:val="0"/>
      <w:marTop w:val="0"/>
      <w:marBottom w:val="0"/>
      <w:divBdr>
        <w:top w:val="none" w:sz="0" w:space="0" w:color="auto"/>
        <w:left w:val="none" w:sz="0" w:space="0" w:color="auto"/>
        <w:bottom w:val="none" w:sz="0" w:space="0" w:color="auto"/>
        <w:right w:val="none" w:sz="0" w:space="0" w:color="auto"/>
      </w:divBdr>
    </w:div>
    <w:div w:id="339744709">
      <w:bodyDiv w:val="1"/>
      <w:marLeft w:val="0"/>
      <w:marRight w:val="0"/>
      <w:marTop w:val="0"/>
      <w:marBottom w:val="0"/>
      <w:divBdr>
        <w:top w:val="none" w:sz="0" w:space="0" w:color="auto"/>
        <w:left w:val="none" w:sz="0" w:space="0" w:color="auto"/>
        <w:bottom w:val="none" w:sz="0" w:space="0" w:color="auto"/>
        <w:right w:val="none" w:sz="0" w:space="0" w:color="auto"/>
      </w:divBdr>
    </w:div>
    <w:div w:id="370692179">
      <w:bodyDiv w:val="1"/>
      <w:marLeft w:val="0"/>
      <w:marRight w:val="0"/>
      <w:marTop w:val="0"/>
      <w:marBottom w:val="0"/>
      <w:divBdr>
        <w:top w:val="none" w:sz="0" w:space="0" w:color="auto"/>
        <w:left w:val="none" w:sz="0" w:space="0" w:color="auto"/>
        <w:bottom w:val="none" w:sz="0" w:space="0" w:color="auto"/>
        <w:right w:val="none" w:sz="0" w:space="0" w:color="auto"/>
      </w:divBdr>
    </w:div>
    <w:div w:id="445807936">
      <w:bodyDiv w:val="1"/>
      <w:marLeft w:val="0"/>
      <w:marRight w:val="0"/>
      <w:marTop w:val="0"/>
      <w:marBottom w:val="0"/>
      <w:divBdr>
        <w:top w:val="none" w:sz="0" w:space="0" w:color="auto"/>
        <w:left w:val="none" w:sz="0" w:space="0" w:color="auto"/>
        <w:bottom w:val="none" w:sz="0" w:space="0" w:color="auto"/>
        <w:right w:val="none" w:sz="0" w:space="0" w:color="auto"/>
      </w:divBdr>
    </w:div>
    <w:div w:id="482430349">
      <w:bodyDiv w:val="1"/>
      <w:marLeft w:val="0"/>
      <w:marRight w:val="0"/>
      <w:marTop w:val="0"/>
      <w:marBottom w:val="0"/>
      <w:divBdr>
        <w:top w:val="none" w:sz="0" w:space="0" w:color="auto"/>
        <w:left w:val="none" w:sz="0" w:space="0" w:color="auto"/>
        <w:bottom w:val="none" w:sz="0" w:space="0" w:color="auto"/>
        <w:right w:val="none" w:sz="0" w:space="0" w:color="auto"/>
      </w:divBdr>
    </w:div>
    <w:div w:id="502362074">
      <w:bodyDiv w:val="1"/>
      <w:marLeft w:val="0"/>
      <w:marRight w:val="0"/>
      <w:marTop w:val="0"/>
      <w:marBottom w:val="0"/>
      <w:divBdr>
        <w:top w:val="none" w:sz="0" w:space="0" w:color="auto"/>
        <w:left w:val="none" w:sz="0" w:space="0" w:color="auto"/>
        <w:bottom w:val="none" w:sz="0" w:space="0" w:color="auto"/>
        <w:right w:val="none" w:sz="0" w:space="0" w:color="auto"/>
      </w:divBdr>
    </w:div>
    <w:div w:id="506212524">
      <w:bodyDiv w:val="1"/>
      <w:marLeft w:val="0"/>
      <w:marRight w:val="0"/>
      <w:marTop w:val="0"/>
      <w:marBottom w:val="0"/>
      <w:divBdr>
        <w:top w:val="none" w:sz="0" w:space="0" w:color="auto"/>
        <w:left w:val="none" w:sz="0" w:space="0" w:color="auto"/>
        <w:bottom w:val="none" w:sz="0" w:space="0" w:color="auto"/>
        <w:right w:val="none" w:sz="0" w:space="0" w:color="auto"/>
      </w:divBdr>
    </w:div>
    <w:div w:id="826672380">
      <w:bodyDiv w:val="1"/>
      <w:marLeft w:val="0"/>
      <w:marRight w:val="0"/>
      <w:marTop w:val="0"/>
      <w:marBottom w:val="0"/>
      <w:divBdr>
        <w:top w:val="none" w:sz="0" w:space="0" w:color="auto"/>
        <w:left w:val="none" w:sz="0" w:space="0" w:color="auto"/>
        <w:bottom w:val="none" w:sz="0" w:space="0" w:color="auto"/>
        <w:right w:val="none" w:sz="0" w:space="0" w:color="auto"/>
      </w:divBdr>
    </w:div>
    <w:div w:id="894585093">
      <w:bodyDiv w:val="1"/>
      <w:marLeft w:val="0"/>
      <w:marRight w:val="0"/>
      <w:marTop w:val="0"/>
      <w:marBottom w:val="0"/>
      <w:divBdr>
        <w:top w:val="none" w:sz="0" w:space="0" w:color="auto"/>
        <w:left w:val="none" w:sz="0" w:space="0" w:color="auto"/>
        <w:bottom w:val="none" w:sz="0" w:space="0" w:color="auto"/>
        <w:right w:val="none" w:sz="0" w:space="0" w:color="auto"/>
      </w:divBdr>
    </w:div>
    <w:div w:id="1043795673">
      <w:bodyDiv w:val="1"/>
      <w:marLeft w:val="0"/>
      <w:marRight w:val="0"/>
      <w:marTop w:val="0"/>
      <w:marBottom w:val="0"/>
      <w:divBdr>
        <w:top w:val="none" w:sz="0" w:space="0" w:color="auto"/>
        <w:left w:val="none" w:sz="0" w:space="0" w:color="auto"/>
        <w:bottom w:val="none" w:sz="0" w:space="0" w:color="auto"/>
        <w:right w:val="none" w:sz="0" w:space="0" w:color="auto"/>
      </w:divBdr>
    </w:div>
    <w:div w:id="1046370958">
      <w:bodyDiv w:val="1"/>
      <w:marLeft w:val="0"/>
      <w:marRight w:val="0"/>
      <w:marTop w:val="0"/>
      <w:marBottom w:val="0"/>
      <w:divBdr>
        <w:top w:val="none" w:sz="0" w:space="0" w:color="auto"/>
        <w:left w:val="none" w:sz="0" w:space="0" w:color="auto"/>
        <w:bottom w:val="none" w:sz="0" w:space="0" w:color="auto"/>
        <w:right w:val="none" w:sz="0" w:space="0" w:color="auto"/>
      </w:divBdr>
    </w:div>
    <w:div w:id="1067997577">
      <w:bodyDiv w:val="1"/>
      <w:marLeft w:val="0"/>
      <w:marRight w:val="0"/>
      <w:marTop w:val="0"/>
      <w:marBottom w:val="0"/>
      <w:divBdr>
        <w:top w:val="none" w:sz="0" w:space="0" w:color="auto"/>
        <w:left w:val="none" w:sz="0" w:space="0" w:color="auto"/>
        <w:bottom w:val="none" w:sz="0" w:space="0" w:color="auto"/>
        <w:right w:val="none" w:sz="0" w:space="0" w:color="auto"/>
      </w:divBdr>
    </w:div>
    <w:div w:id="1333408706">
      <w:bodyDiv w:val="1"/>
      <w:marLeft w:val="0"/>
      <w:marRight w:val="0"/>
      <w:marTop w:val="0"/>
      <w:marBottom w:val="0"/>
      <w:divBdr>
        <w:top w:val="none" w:sz="0" w:space="0" w:color="auto"/>
        <w:left w:val="none" w:sz="0" w:space="0" w:color="auto"/>
        <w:bottom w:val="none" w:sz="0" w:space="0" w:color="auto"/>
        <w:right w:val="none" w:sz="0" w:space="0" w:color="auto"/>
      </w:divBdr>
    </w:div>
    <w:div w:id="1438328213">
      <w:bodyDiv w:val="1"/>
      <w:marLeft w:val="0"/>
      <w:marRight w:val="0"/>
      <w:marTop w:val="0"/>
      <w:marBottom w:val="0"/>
      <w:divBdr>
        <w:top w:val="none" w:sz="0" w:space="0" w:color="auto"/>
        <w:left w:val="none" w:sz="0" w:space="0" w:color="auto"/>
        <w:bottom w:val="none" w:sz="0" w:space="0" w:color="auto"/>
        <w:right w:val="none" w:sz="0" w:space="0" w:color="auto"/>
      </w:divBdr>
    </w:div>
    <w:div w:id="1479223134">
      <w:bodyDiv w:val="1"/>
      <w:marLeft w:val="0"/>
      <w:marRight w:val="0"/>
      <w:marTop w:val="0"/>
      <w:marBottom w:val="0"/>
      <w:divBdr>
        <w:top w:val="none" w:sz="0" w:space="0" w:color="auto"/>
        <w:left w:val="none" w:sz="0" w:space="0" w:color="auto"/>
        <w:bottom w:val="none" w:sz="0" w:space="0" w:color="auto"/>
        <w:right w:val="none" w:sz="0" w:space="0" w:color="auto"/>
      </w:divBdr>
    </w:div>
    <w:div w:id="1538934418">
      <w:bodyDiv w:val="1"/>
      <w:marLeft w:val="0"/>
      <w:marRight w:val="0"/>
      <w:marTop w:val="0"/>
      <w:marBottom w:val="0"/>
      <w:divBdr>
        <w:top w:val="none" w:sz="0" w:space="0" w:color="auto"/>
        <w:left w:val="none" w:sz="0" w:space="0" w:color="auto"/>
        <w:bottom w:val="none" w:sz="0" w:space="0" w:color="auto"/>
        <w:right w:val="none" w:sz="0" w:space="0" w:color="auto"/>
      </w:divBdr>
    </w:div>
    <w:div w:id="1751657654">
      <w:bodyDiv w:val="1"/>
      <w:marLeft w:val="0"/>
      <w:marRight w:val="0"/>
      <w:marTop w:val="0"/>
      <w:marBottom w:val="0"/>
      <w:divBdr>
        <w:top w:val="none" w:sz="0" w:space="0" w:color="auto"/>
        <w:left w:val="none" w:sz="0" w:space="0" w:color="auto"/>
        <w:bottom w:val="none" w:sz="0" w:space="0" w:color="auto"/>
        <w:right w:val="none" w:sz="0" w:space="0" w:color="auto"/>
      </w:divBdr>
    </w:div>
    <w:div w:id="1908494216">
      <w:bodyDiv w:val="1"/>
      <w:marLeft w:val="0"/>
      <w:marRight w:val="0"/>
      <w:marTop w:val="0"/>
      <w:marBottom w:val="0"/>
      <w:divBdr>
        <w:top w:val="none" w:sz="0" w:space="0" w:color="auto"/>
        <w:left w:val="none" w:sz="0" w:space="0" w:color="auto"/>
        <w:bottom w:val="none" w:sz="0" w:space="0" w:color="auto"/>
        <w:right w:val="none" w:sz="0" w:space="0" w:color="auto"/>
      </w:divBdr>
    </w:div>
    <w:div w:id="194156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0031-0182(90)90065-F" TargetMode="External"/><Relationship Id="rId18" Type="http://schemas.openxmlformats.org/officeDocument/2006/relationships/hyperlink" Target="https://doi.org/10.1016/j.dsr.2011.03.004"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oi.org/10.1016/j.ecss.2005.11.030" TargetMode="External"/><Relationship Id="rId17" Type="http://schemas.openxmlformats.org/officeDocument/2006/relationships/hyperlink" Target="https://doi.org/10.1016/0079-6611(83)90010-1" TargetMode="External"/><Relationship Id="rId2" Type="http://schemas.openxmlformats.org/officeDocument/2006/relationships/customXml" Target="../customXml/item2.xml"/><Relationship Id="rId16" Type="http://schemas.openxmlformats.org/officeDocument/2006/relationships/hyperlink" Target="https://doi.org/10.1016/j.jmarsys.2018.03.008"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ceaninformatics.ucsd.edu/datazoo/catalogs/ccelter/datasets" TargetMode="External"/><Relationship Id="rId5" Type="http://schemas.openxmlformats.org/officeDocument/2006/relationships/numbering" Target="numbering.xml"/><Relationship Id="rId15" Type="http://schemas.openxmlformats.org/officeDocument/2006/relationships/hyperlink" Target="https://doi.org/10.1016/j.dsr2.2016.07.016" TargetMode="External"/><Relationship Id="rId10" Type="http://schemas.openxmlformats.org/officeDocument/2006/relationships/endnotes" Target="endnotes.xml"/><Relationship Id="rId19" Type="http://schemas.openxmlformats.org/officeDocument/2006/relationships/hyperlink" Target="https://doi.org/10.1016/j.jmarsys.2007.08.00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ience.sciencemag.org/content/235/4785/199.abstra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9618EBBFBCD244AE44436B82F696A1" ma:contentTypeVersion="9" ma:contentTypeDescription="Create a new document." ma:contentTypeScope="" ma:versionID="6949eb1035f7486ea36bc385e32d4533">
  <xsd:schema xmlns:xsd="http://www.w3.org/2001/XMLSchema" xmlns:xs="http://www.w3.org/2001/XMLSchema" xmlns:p="http://schemas.microsoft.com/office/2006/metadata/properties" xmlns:ns3="0d4982b1-0ae1-4b46-a9d8-877213e24405" targetNamespace="http://schemas.microsoft.com/office/2006/metadata/properties" ma:root="true" ma:fieldsID="65e8eaeb7120bfd359fdf08b93cb460b" ns3:_="">
    <xsd:import namespace="0d4982b1-0ae1-4b46-a9d8-877213e2440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982b1-0ae1-4b46-a9d8-877213e2440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2A2B7-C5A9-49F7-8636-7C39334F74B0}">
  <ds:schemaRefs>
    <ds:schemaRef ds:uri="http://schemas.microsoft.com/sharepoint/v3/contenttype/forms"/>
  </ds:schemaRefs>
</ds:datastoreItem>
</file>

<file path=customXml/itemProps2.xml><?xml version="1.0" encoding="utf-8"?>
<ds:datastoreItem xmlns:ds="http://schemas.openxmlformats.org/officeDocument/2006/customXml" ds:itemID="{8A8E34E2-6D84-4EA5-9D11-D2E88A1FC7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191A30-4B6C-4AA6-BD50-0FD5AEAFD3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4982b1-0ae1-4b46-a9d8-877213e244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DF1807-810A-4D69-B55B-99E4643BF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42</Pages>
  <Words>22251</Words>
  <Characters>126834</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Seaver Wang</dc:creator>
  <cp:keywords/>
  <dc:description/>
  <cp:lastModifiedBy>Seaver Wang</cp:lastModifiedBy>
  <cp:revision>9</cp:revision>
  <cp:lastPrinted>2019-05-13T18:22:00Z</cp:lastPrinted>
  <dcterms:created xsi:type="dcterms:W3CDTF">2020-01-29T05:17:00Z</dcterms:created>
  <dcterms:modified xsi:type="dcterms:W3CDTF">2020-01-29T05:37:00Z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0x010100EB9618EBBFBCD244AE44436B82F696A1</vt:lpwstr>
  </property>
</Properties>
</file>