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070" w:rsidRDefault="00B12AD8" w:rsidP="00B12AD8">
      <w:pPr>
        <w:jc w:val="center"/>
      </w:pPr>
      <w:r>
        <w:t>Study Script</w:t>
      </w:r>
    </w:p>
    <w:p w:rsidR="00B12AD8" w:rsidRDefault="00B12AD8" w:rsidP="00B12AD8">
      <w:r>
        <w:t xml:space="preserve">The below example script will be displayed to Amazon </w:t>
      </w:r>
      <w:proofErr w:type="spellStart"/>
      <w:r>
        <w:t>MTurk</w:t>
      </w:r>
      <w:proofErr w:type="spellEnd"/>
      <w:r>
        <w:t xml:space="preserve"> workers to specify the qualification and instruction on how to carry out the study. In practice,</w:t>
      </w:r>
      <w:r w:rsidRPr="00B12AD8">
        <w:t xml:space="preserve"> </w:t>
      </w:r>
      <w:r>
        <w:t xml:space="preserve">we will create in total of 913 HITs like below.  </w:t>
      </w:r>
    </w:p>
    <w:p w:rsidR="00B12AD8" w:rsidRDefault="00B12AD8" w:rsidP="00B12AD8"/>
    <w:p w:rsidR="00A3523E" w:rsidRDefault="00A3523E" w:rsidP="00A3523E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[−] Instructions </w:t>
      </w:r>
      <w:hyperlink r:id="rId5" w:anchor="/instructions" w:tgtFrame="_blank" w:history="1">
        <w:r>
          <w:rPr>
            <w:rStyle w:val="Hyperlink"/>
            <w:rFonts w:ascii="inherit" w:hAnsi="inherit"/>
            <w:b w:val="0"/>
            <w:bCs w:val="0"/>
            <w:color w:val="0088CC"/>
            <w:sz w:val="21"/>
            <w:szCs w:val="21"/>
          </w:rPr>
          <w:t>(Open full instructions in a separate window)</w:t>
        </w:r>
      </w:hyperlink>
    </w:p>
    <w:p w:rsidR="00A3523E" w:rsidRDefault="00A3523E" w:rsidP="00A3523E">
      <w:pPr>
        <w:pStyle w:val="ng-scope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IF YOU HAVE TAKEN THIS STUDY BEFORE. PLEASE BE AWARE THAT YOU WON'T BE COMPENSATED AGAIN.</w:t>
      </w:r>
    </w:p>
    <w:p w:rsidR="00A3523E" w:rsidRDefault="00A3523E" w:rsidP="00A3523E">
      <w:pPr>
        <w:pStyle w:val="ng-scope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BOT SUBMISSION IS NOT COMPENSATED!</w:t>
      </w:r>
    </w:p>
    <w:p w:rsidR="00A3523E" w:rsidRDefault="00A3523E" w:rsidP="00A3523E">
      <w:pPr>
        <w:pStyle w:val="ng-scope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You will be given a topic tweet and its multiple replies associated with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it.Your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job is to tell if the reply is agreeing with what the topic tweet is saying by labeling them one of the five categories: SA(Strong Agreement), WA(Weak Agreement),Neutral, WD(Weak Disagreement), SD(Strong Disagreement) using your best judgement.</w:t>
      </w:r>
    </w:p>
    <w:p w:rsidR="00A3523E" w:rsidRDefault="00A3523E" w:rsidP="00A3523E">
      <w:pPr>
        <w:pStyle w:val="ng-scope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On February 14th, 2018, a former student opened fire at Marjory Stoneman Douglas High School in Parkland, Florida, killing 17 students and staff. After the incident, MSD student organized anti-gun activities. Here is a twitter user's view on it:</w:t>
      </w:r>
      <w:r>
        <w:rPr>
          <w:rFonts w:ascii="Helvetica Neue" w:hAnsi="Helvetica Neue"/>
          <w:color w:val="333333"/>
          <w:sz w:val="21"/>
          <w:szCs w:val="21"/>
        </w:rPr>
        <w:t> When I reported on this I was called a "conspiracy theorist" - Buzzfeed is now confirming these student activists have massive backers (WITH SOROS TIES). No credibility.</w:t>
      </w:r>
    </w:p>
    <w:p w:rsidR="00A3523E" w:rsidRDefault="00A3523E" w:rsidP="00A3523E">
      <w:pPr>
        <w:pStyle w:val="ng-scope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Here is a reply to the above view. Do you think s/he agrees with the above view? Choose one of the below categories:</w:t>
      </w:r>
      <w:r>
        <w:rPr>
          <w:rFonts w:ascii="Helvetica Neue" w:hAnsi="Helvetica Neue"/>
          <w:color w:val="333333"/>
          <w:sz w:val="21"/>
          <w:szCs w:val="21"/>
        </w:rPr>
        <w:t> Always knew these kids had ties to #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Soros .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The parents need to have a Mental background check.</w:t>
      </w:r>
    </w:p>
    <w:p w:rsidR="00A3523E" w:rsidRDefault="00A3523E" w:rsidP="00A3523E">
      <w:pPr>
        <w:pStyle w:val="Heading4"/>
        <w:shd w:val="clear" w:color="auto" w:fill="F5F5F5"/>
        <w:spacing w:before="150" w:beforeAutospacing="0" w:after="150" w:afterAutospacing="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Choose a category</w:t>
      </w:r>
    </w:p>
    <w:p w:rsidR="00A3523E" w:rsidRDefault="00A3523E" w:rsidP="00A3523E">
      <w:pPr>
        <w:pStyle w:val="Heading5"/>
        <w:shd w:val="clear" w:color="auto" w:fill="F5F5F5"/>
        <w:spacing w:before="150" w:beforeAutospacing="0" w:after="150" w:afterAutospacing="0" w:line="300" w:lineRule="atLeast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 </w:t>
      </w:r>
    </w:p>
    <w:p w:rsidR="00A3523E" w:rsidRDefault="00A3523E" w:rsidP="00A3523E">
      <w:pPr>
        <w:numPr>
          <w:ilvl w:val="0"/>
          <w:numId w:val="4"/>
        </w:numPr>
        <w:shd w:val="clear" w:color="auto" w:fill="F5F5F5"/>
        <w:spacing w:before="100" w:beforeAutospacing="1" w:after="75" w:line="180" w:lineRule="atLeast"/>
        <w:ind w:left="0"/>
        <w:textAlignment w:val="center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Strong Agreement(SA)</w:t>
      </w:r>
    </w:p>
    <w:p w:rsidR="00A3523E" w:rsidRDefault="00A3523E" w:rsidP="00A3523E">
      <w:pPr>
        <w:numPr>
          <w:ilvl w:val="0"/>
          <w:numId w:val="4"/>
        </w:numPr>
        <w:shd w:val="clear" w:color="auto" w:fill="F5F5F5"/>
        <w:spacing w:before="100" w:beforeAutospacing="1" w:after="75" w:line="180" w:lineRule="atLeast"/>
        <w:ind w:left="0"/>
        <w:textAlignment w:val="center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Weak Agreement(WA)</w:t>
      </w:r>
    </w:p>
    <w:p w:rsidR="00A3523E" w:rsidRDefault="00A3523E" w:rsidP="00A3523E">
      <w:pPr>
        <w:numPr>
          <w:ilvl w:val="0"/>
          <w:numId w:val="4"/>
        </w:numPr>
        <w:shd w:val="clear" w:color="auto" w:fill="F5F5F5"/>
        <w:spacing w:before="100" w:beforeAutospacing="1" w:after="75" w:line="180" w:lineRule="atLeast"/>
        <w:ind w:left="0"/>
        <w:textAlignment w:val="center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Neutral</w:t>
      </w:r>
    </w:p>
    <w:p w:rsidR="00A3523E" w:rsidRDefault="00A3523E" w:rsidP="00A3523E">
      <w:pPr>
        <w:numPr>
          <w:ilvl w:val="0"/>
          <w:numId w:val="4"/>
        </w:numPr>
        <w:shd w:val="clear" w:color="auto" w:fill="F5F5F5"/>
        <w:spacing w:before="100" w:beforeAutospacing="1" w:after="75" w:line="180" w:lineRule="atLeast"/>
        <w:ind w:left="0"/>
        <w:textAlignment w:val="center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Weak Disagreement(WD)</w:t>
      </w:r>
    </w:p>
    <w:p w:rsidR="000B34D2" w:rsidRDefault="00A3523E" w:rsidP="000B34D2">
      <w:pPr>
        <w:numPr>
          <w:ilvl w:val="0"/>
          <w:numId w:val="4"/>
        </w:numPr>
        <w:shd w:val="clear" w:color="auto" w:fill="E6E6E6"/>
        <w:spacing w:before="100" w:beforeAutospacing="1" w:after="75" w:line="180" w:lineRule="atLeast"/>
        <w:ind w:left="0"/>
        <w:textAlignment w:val="center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Strong Disagreement(SD)</w:t>
      </w:r>
    </w:p>
    <w:p w:rsidR="000B34D2" w:rsidRPr="000B34D2" w:rsidRDefault="000B34D2" w:rsidP="000B34D2">
      <w:pPr>
        <w:shd w:val="clear" w:color="auto" w:fill="E6E6E6"/>
        <w:spacing w:before="100" w:beforeAutospacing="1" w:after="75" w:line="180" w:lineRule="atLeast"/>
        <w:textAlignment w:val="center"/>
        <w:rPr>
          <w:rFonts w:ascii="Helvetica Neue" w:hAnsi="Helvetica Neue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73A35A" wp14:editId="2BC0EC17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AD8" w:rsidRDefault="00B12AD8"/>
    <w:sectPr w:rsidR="00B1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altName w:val="Corbe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7EE"/>
    <w:multiLevelType w:val="multilevel"/>
    <w:tmpl w:val="519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25766"/>
    <w:multiLevelType w:val="multilevel"/>
    <w:tmpl w:val="537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0B04D8"/>
    <w:multiLevelType w:val="hybridMultilevel"/>
    <w:tmpl w:val="0BDEB9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22730F0"/>
    <w:multiLevelType w:val="multilevel"/>
    <w:tmpl w:val="4CB88A4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AD8"/>
    <w:rsid w:val="00065B82"/>
    <w:rsid w:val="00086DA0"/>
    <w:rsid w:val="000B069E"/>
    <w:rsid w:val="000B34D2"/>
    <w:rsid w:val="00660E06"/>
    <w:rsid w:val="006C02B5"/>
    <w:rsid w:val="00843070"/>
    <w:rsid w:val="00A3523E"/>
    <w:rsid w:val="00B07D19"/>
    <w:rsid w:val="00B1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4530"/>
  <w15:chartTrackingRefBased/>
  <w15:docId w15:val="{E5A1ED1C-0553-4571-81F7-04D46A84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52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52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2A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2A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523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3523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g-scope">
    <w:name w:val="ng-scope"/>
    <w:basedOn w:val="Normal"/>
    <w:rsid w:val="00A3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63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391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381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5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auto"/>
                                    <w:left w:val="single" w:sz="6" w:space="9" w:color="auto"/>
                                    <w:bottom w:val="single" w:sz="6" w:space="3" w:color="auto"/>
                                    <w:right w:val="single" w:sz="6" w:space="9" w:color="auto"/>
                                  </w:divBdr>
                                </w:div>
                                <w:div w:id="9949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auto"/>
                                    <w:left w:val="single" w:sz="6" w:space="9" w:color="auto"/>
                                    <w:bottom w:val="single" w:sz="6" w:space="3" w:color="auto"/>
                                    <w:right w:val="single" w:sz="6" w:space="9" w:color="auto"/>
                                  </w:divBdr>
                                </w:div>
                                <w:div w:id="6538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auto"/>
                                    <w:left w:val="single" w:sz="6" w:space="9" w:color="auto"/>
                                    <w:bottom w:val="single" w:sz="6" w:space="3" w:color="auto"/>
                                    <w:right w:val="single" w:sz="6" w:space="9" w:color="auto"/>
                                  </w:divBdr>
                                </w:div>
                                <w:div w:id="68998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auto"/>
                                    <w:left w:val="single" w:sz="6" w:space="9" w:color="auto"/>
                                    <w:bottom w:val="single" w:sz="6" w:space="3" w:color="auto"/>
                                    <w:right w:val="single" w:sz="6" w:space="9" w:color="auto"/>
                                  </w:divBdr>
                                </w:div>
                                <w:div w:id="8238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auto"/>
                                    <w:left w:val="single" w:sz="6" w:space="9" w:color="auto"/>
                                    <w:bottom w:val="single" w:sz="6" w:space="3" w:color="auto"/>
                                    <w:right w:val="single" w:sz="6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quester.mturk.com/create/projects/1274372/batches/3360625/example?assignmentId=&amp;id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AccuWeather, Inc.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Shen</dc:creator>
  <cp:keywords/>
  <dc:description/>
  <cp:lastModifiedBy>Tracy Shen</cp:lastModifiedBy>
  <cp:revision>6</cp:revision>
  <dcterms:created xsi:type="dcterms:W3CDTF">2018-07-27T20:06:00Z</dcterms:created>
  <dcterms:modified xsi:type="dcterms:W3CDTF">2018-09-11T02:17:00Z</dcterms:modified>
</cp:coreProperties>
</file>