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Export cable 2 recovery plan (HB-RISK-017)</w:t>
      </w:r>
    </w:p>
    <w:p>
      <w:r>
        <w:rPr>
          <w:color w:val="1FA2A6"/>
          <w:sz w:val="25"/>
        </w:rPr>
        <w:t>Draft by Magnus Nielsen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Magnus Nielsen  ·  22 October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recovery plan (hb-risk-017)</w:t>
      </w:r>
      <w:r>
        <w:t xml:space="preserve"> and proposes next steps. It is a working draft for discussion with Craig Campbell, Freya Kennedy, Kofi Dubois.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Craig Campbell</w:t>
      </w:r>
    </w:p>
    <w:p>
      <w:pPr>
        <w:pStyle w:val="ListBullet"/>
      </w:pPr>
      <w:r>
        <w:t>Confirm dates with Freya Kennedy</w:t>
      </w:r>
    </w:p>
    <w:p>
      <w:pPr>
        <w:pStyle w:val="ListBullet"/>
      </w:pPr>
      <w:r>
        <w:t>Send updated figures to Kofi Dubois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Export cable 2 recovery plan (HB-RISK-017)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recovery plan (HB-RISK-017)</dc:title>
  <dc:subject>Draft by Magnus Nielsen</dc:subject>
  <dc:creator>Magnus Nielsen</dc:creator>
  <cp:keywords/>
  <dc:description>generated by python-docx</dc:description>
  <cp:lastModifiedBy>Magnus Nielsen</cp:lastModifiedBy>
  <cp:revision>1</cp:revision>
  <dcterms:created xsi:type="dcterms:W3CDTF">2025-10-22T10:00:00Z</dcterms:created>
  <dcterms:modified xsi:type="dcterms:W3CDTF">2025-10-22T10:00:00Z</dcterms:modified>
  <cp:category/>
</cp:coreProperties>
</file>