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CTV services tender</w:t>
      </w:r>
    </w:p>
    <w:p>
      <w:r>
        <w:rPr>
          <w:color w:val="1FA2A6"/>
          <w:sz w:val="25"/>
        </w:rPr>
        <w:t>Draft by Mateo Rossi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Mateo Rossi  ·  02 April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ctv services tender</w:t>
      </w:r>
      <w:r>
        <w:t xml:space="preserve"> and proposes next steps. It is a working draft for discussion with Laura Kessler, Lucía Novak, Henning Werner.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Laura Kessler</w:t>
      </w:r>
    </w:p>
    <w:p>
      <w:pPr>
        <w:pStyle w:val="ListBullet"/>
      </w:pPr>
      <w:r>
        <w:t>Check open points with Lucía Novak</w:t>
      </w:r>
    </w:p>
    <w:p>
      <w:pPr>
        <w:pStyle w:val="ListBullet"/>
      </w:pPr>
      <w:r>
        <w:t>Check open points with Henning Werner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CTV services tender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CTV services tender</dc:title>
  <dc:subject>Draft by Mateo Rossi</dc:subject>
  <dc:creator>Mateo Rossi</dc:creator>
  <cp:keywords/>
  <dc:description>generated by python-docx</dc:description>
  <cp:lastModifiedBy>Mateo Rossi</cp:lastModifiedBy>
  <cp:revision>1</cp:revision>
  <dcterms:created xsi:type="dcterms:W3CDTF">2026-04-02T10:00:00Z</dcterms:created>
  <dcterms:modified xsi:type="dcterms:W3CDTF">2026-04-02T10:00:00Z</dcterms:modified>
  <cp:category/>
</cp:coreProperties>
</file>