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site diary</w:t>
      </w:r>
      <w:r>
        <w:t xml:space="preserve"> and proposes next steps. It is a working draft for discussion with Scott Fraser, Connor Grant, Grace Evans.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Scott Fraser</w:t>
      </w:r>
    </w:p>
    <w:p>
      <w:pPr>
        <w:pStyle w:val="ListBullet"/>
      </w:pPr>
      <w:r>
        <w:t>Prepare slides for Connor Grant</w:t>
      </w:r>
    </w:p>
    <w:p>
      <w:pPr>
        <w:pStyle w:val="ListBullet"/>
      </w:pPr>
      <w:r>
        <w:t>Review comments from Grace Evans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diary</dc:title>
  <dc:subject>Draft by Paul Young</dc:subject>
  <dc:creator>Paul Young</dc:creator>
  <cp:keywords/>
  <dc:description>generated by python-docx</dc:description>
  <cp:lastModifiedBy>Paul Young</cp:lastModifiedBy>
  <cp:revision>1</cp:revision>
  <dcterms:created xsi:type="dcterms:W3CDTF">2026-06-11T10:00:00Z</dcterms:created>
  <dcterms:modified xsi:type="dcterms:W3CDTF">2026-06-11T10:00:00Z</dcterms:modified>
  <cp:category/>
</cp:coreProperties>
</file>