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0B3C5D"/>
          <w:sz w:val="44"/>
        </w:rPr>
        <w:t>Project Board – Minutes</w:t>
      </w:r>
    </w:p>
    <w:p>
      <w:r>
        <w:rPr>
          <w:color w:val="1FA2A6"/>
          <w:sz w:val="25"/>
        </w:rPr>
        <w:t>Millbrook Solar &amp; Storage · 2026-09-29</w:t>
      </w:r>
    </w:p>
    <w:p>
      <w:pPr>
        <w:pBdr>
          <w:bottom w:val="single" w:sz="12" w:space="6" w:color="1FA2A6"/>
        </w:pBdr>
      </w:pPr>
      <w:r>
        <w:rPr>
          <w:color w:val="4A5A68"/>
          <w:sz w:val="18"/>
        </w:rPr>
        <w:t>Liam McAllister  ·  30 September 2026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1882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type="dxa" w:w="7529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Details</w:t>
            </w:r>
          </w:p>
        </w:tc>
      </w:tr>
      <w:tr>
        <w:tc>
          <w:tcPr>
            <w:tcW w:type="dxa" w:w="1882"/>
          </w:tcPr>
          <w:p>
            <w:r/>
            <w:r>
              <w:rPr>
                <w:sz w:val="18"/>
              </w:rPr>
              <w:t>Date</w:t>
            </w:r>
          </w:p>
        </w:tc>
        <w:tc>
          <w:tcPr>
            <w:tcW w:type="dxa" w:w="7529"/>
          </w:tcPr>
          <w:p>
            <w:r/>
            <w:r>
              <w:rPr>
                <w:sz w:val="18"/>
              </w:rPr>
              <w:t>2026-09-29</w:t>
            </w:r>
          </w:p>
        </w:tc>
      </w:tr>
      <w:tr>
        <w:tc>
          <w:tcPr>
            <w:tcW w:type="dxa" w:w="1882"/>
            <w:shd w:val="clear" w:color="auto" w:fill="EEF3F6"/>
          </w:tcPr>
          <w:p>
            <w:r/>
            <w:r>
              <w:rPr>
                <w:sz w:val="18"/>
              </w:rPr>
              <w:t>Location</w:t>
            </w:r>
          </w:p>
        </w:tc>
        <w:tc>
          <w:tcPr>
            <w:tcW w:type="dxa" w:w="7529"/>
            <w:shd w:val="clear" w:color="auto" w:fill="EEF3F6"/>
          </w:tcPr>
          <w:p>
            <w:r/>
            <w:r>
              <w:rPr>
                <w:sz w:val="18"/>
              </w:rPr>
              <w:t>Teams</w:t>
            </w:r>
          </w:p>
        </w:tc>
      </w:tr>
      <w:tr>
        <w:tc>
          <w:tcPr>
            <w:tcW w:type="dxa" w:w="1882"/>
          </w:tcPr>
          <w:p>
            <w:r/>
            <w:r>
              <w:rPr>
                <w:sz w:val="18"/>
              </w:rPr>
              <w:t>Attendees</w:t>
            </w:r>
          </w:p>
        </w:tc>
        <w:tc>
          <w:tcPr>
            <w:tcW w:type="dxa" w:w="7529"/>
          </w:tcPr>
          <w:p>
            <w:r/>
            <w:r>
              <w:rPr>
                <w:sz w:val="18"/>
              </w:rPr>
              <w:t>Liam McAllister (chair), Sofie Lindqvist, Tom Berger, Charlotte Dubois, Priya Nair, Marcus Bell</w:t>
            </w:r>
          </w:p>
        </w:tc>
      </w:tr>
      <w:tr>
        <w:tc>
          <w:tcPr>
            <w:tcW w:type="dxa" w:w="1882"/>
            <w:shd w:val="clear" w:color="auto" w:fill="EEF3F6"/>
          </w:tcPr>
          <w:p>
            <w:r/>
            <w:r>
              <w:rPr>
                <w:sz w:val="18"/>
              </w:rPr>
              <w:t>Apologies</w:t>
            </w:r>
          </w:p>
        </w:tc>
        <w:tc>
          <w:tcPr>
            <w:tcW w:type="dxa" w:w="7529"/>
            <w:shd w:val="clear" w:color="auto" w:fill="EEF3F6"/>
          </w:tcPr>
          <w:p>
            <w:r/>
            <w:r>
              <w:rPr>
                <w:sz w:val="18"/>
              </w:rPr>
              <w:t>Ahmed Rahimi</w:t>
            </w:r>
          </w:p>
        </w:tc>
      </w:tr>
    </w:tbl>
    <w:p/>
    <w:p>
      <w:pPr>
        <w:pStyle w:val="Heading1"/>
      </w:pPr>
      <w:r>
        <w:t>1. Actions from the last meeting</w:t>
      </w:r>
    </w:p>
    <w:p>
      <w:r>
        <w:t>Two actions closed, one carried forward (see section 4).</w:t>
      </w:r>
    </w:p>
    <w:p>
      <w:pPr>
        <w:pStyle w:val="Heading1"/>
      </w:pPr>
      <w:r>
        <w:t>2. Status</w:t>
      </w:r>
    </w:p>
    <w:p>
      <w:pPr>
        <w:pStyle w:val="ListBullet"/>
      </w:pPr>
      <w:r>
        <w:t>Consultation #3 on 16 September: 187 attendees; 173 responses so far, feedback window closes 30 September.</w:t>
      </w:r>
    </w:p>
    <w:p>
      <w:pPr>
        <w:pStyle w:val="ListBullet"/>
      </w:pPr>
      <w:r>
        <w:t>Support has risen from 42 % (#1) to 53 % (#3); Mill Lane traffic remains the top concern.</w:t>
      </w:r>
    </w:p>
    <w:p>
      <w:pPr>
        <w:pStyle w:val="ListBullet"/>
      </w:pPr>
      <w:r>
        <w:t>Grid: NordGrid confirmed the reinforcement programme at Millbrook substation is on track.</w:t>
      </w:r>
    </w:p>
    <w:p>
      <w:pPr>
        <w:pStyle w:val="Heading1"/>
      </w:pPr>
      <w:r>
        <w:t>3. Decisions</w:t>
      </w:r>
    </w:p>
    <w:p>
      <w:pPr>
        <w:pStyle w:val="ListNumber"/>
      </w:pPr>
      <w:r>
        <w:t>Submit amendment pack (CTMP Rev 2, BSMP, hedgerow condition wording) by 16 October.</w:t>
      </w:r>
    </w:p>
    <w:p>
      <w:pPr>
        <w:pStyle w:val="ListNumber"/>
      </w:pPr>
      <w:r>
        <w:t>Start EPC contract negotiation with SunForge in October.</w:t>
      </w:r>
    </w:p>
    <w:p>
      <w:pPr>
        <w:pStyle w:val="Heading1"/>
      </w:pPr>
      <w:r>
        <w:t>4. Actions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Owner</w:t>
            </w:r>
          </w:p>
        </w:tc>
        <w:tc>
          <w:tcPr>
            <w:tcW w:type="dxa" w:w="3137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Action</w:t>
            </w:r>
          </w:p>
        </w:tc>
        <w:tc>
          <w:tcPr>
            <w:tcW w:type="dxa" w:w="3137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Due</w:t>
            </w:r>
          </w:p>
        </w:tc>
      </w:tr>
      <w:tr>
        <w:tc>
          <w:tcPr>
            <w:tcW w:type="dxa" w:w="3137"/>
          </w:tcPr>
          <w:p>
            <w:r/>
            <w:r>
              <w:rPr>
                <w:sz w:val="18"/>
              </w:rPr>
              <w:t>Charlotte Dubois</w:t>
            </w:r>
          </w:p>
        </w:tc>
        <w:tc>
          <w:tcPr>
            <w:tcW w:type="dxa" w:w="3137"/>
          </w:tcPr>
          <w:p>
            <w:r/>
            <w:r>
              <w:rPr>
                <w:sz w:val="18"/>
              </w:rPr>
              <w:t>Amendment pack submission</w:t>
            </w:r>
          </w:p>
        </w:tc>
        <w:tc>
          <w:tcPr>
            <w:tcW w:type="dxa" w:w="3137"/>
          </w:tcPr>
          <w:p>
            <w:r/>
            <w:r>
              <w:rPr>
                <w:sz w:val="18"/>
              </w:rPr>
              <w:t>2026-10-16</w:t>
            </w:r>
          </w:p>
        </w:tc>
      </w:tr>
      <w:tr>
        <w:tc>
          <w:tcPr>
            <w:tcW w:type="dxa" w:w="3137"/>
            <w:shd w:val="clear" w:color="auto" w:fill="EEF3F6"/>
          </w:tcPr>
          <w:p>
            <w:r/>
            <w:r>
              <w:rPr>
                <w:sz w:val="18"/>
              </w:rPr>
              <w:t>Tom Berger</w:t>
            </w:r>
          </w:p>
        </w:tc>
        <w:tc>
          <w:tcPr>
            <w:tcW w:type="dxa" w:w="3137"/>
            <w:shd w:val="clear" w:color="auto" w:fill="EEF3F6"/>
          </w:tcPr>
          <w:p>
            <w:r/>
            <w:r>
              <w:rPr>
                <w:sz w:val="18"/>
              </w:rPr>
              <w:t>Consultation #3 feedback report</w:t>
            </w:r>
          </w:p>
        </w:tc>
        <w:tc>
          <w:tcPr>
            <w:tcW w:type="dxa" w:w="3137"/>
            <w:shd w:val="clear" w:color="auto" w:fill="EEF3F6"/>
          </w:tcPr>
          <w:p>
            <w:r/>
            <w:r>
              <w:rPr>
                <w:sz w:val="18"/>
              </w:rPr>
              <w:t>2026-10-09</w:t>
            </w:r>
          </w:p>
        </w:tc>
      </w:tr>
      <w:tr>
        <w:tc>
          <w:tcPr>
            <w:tcW w:type="dxa" w:w="3137"/>
          </w:tcPr>
          <w:p>
            <w:r/>
            <w:r>
              <w:rPr>
                <w:sz w:val="18"/>
              </w:rPr>
              <w:t>Lukas Meyer</w:t>
            </w:r>
          </w:p>
        </w:tc>
        <w:tc>
          <w:tcPr>
            <w:tcW w:type="dxa" w:w="3137"/>
          </w:tcPr>
          <w:p>
            <w:r/>
            <w:r>
              <w:rPr>
                <w:sz w:val="18"/>
              </w:rPr>
              <w:t>EPC contract first draft to SunForge</w:t>
            </w:r>
          </w:p>
        </w:tc>
        <w:tc>
          <w:tcPr>
            <w:tcW w:type="dxa" w:w="3137"/>
          </w:tcPr>
          <w:p>
            <w:r/>
            <w:r>
              <w:rPr>
                <w:sz w:val="18"/>
              </w:rPr>
              <w:t>2026-10-30</w:t>
            </w:r>
          </w:p>
        </w:tc>
      </w:tr>
    </w:tbl>
    <w:p/>
    <w:p>
      <w:r>
        <w:t>Next meeting: last Tuesday of next month. Minutes taken by Charlotte Dubois.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30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4A5A68"/>
        <w:sz w:val="16"/>
      </w:rPr>
      <w:t>Project Board – Minutes</w:t>
      <w:tab/>
      <w:tab/>
      <w:t xml:space="preserve">Page </w:t>
    </w:r>
    <w:r>
      <w:rPr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color w:val="0B3C5D"/>
        <w:sz w:val="18"/>
      </w:rPr>
      <w:t>WEYLAND</w:t>
    </w:r>
    <w:r>
      <w:rPr>
        <w:color w:val="1FA2A6"/>
        <w:sz w:val="18"/>
      </w:rPr>
      <w:t xml:space="preserve"> ENERGY</w:t>
    </w:r>
    <w:r>
      <w:rPr>
        <w:b/>
        <w:color w:val="E4572E"/>
        <w:sz w:val="16"/>
      </w:rPr>
      <w:tab/>
      <w:tab/>
      <w:t>INTERNAL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color w:val="22303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1FA2A6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Board – Minutes</dc:title>
  <dc:subject>Millbrook Solar &amp; Storage · 2026-09-29</dc:subject>
  <dc:creator>Liam McAllister</dc:creator>
  <cp:keywords/>
  <dc:description>generated by python-docx</dc:description>
  <cp:lastModifiedBy>Liam McAllister</cp:lastModifiedBy>
  <cp:revision>1</cp:revision>
  <dcterms:created xsi:type="dcterms:W3CDTF">2026-09-29T10:00:00Z</dcterms:created>
  <dcterms:modified xsi:type="dcterms:W3CDTF">2026-09-30T10:00:00Z</dcterms:modified>
  <cp:category/>
</cp:coreProperties>
</file>