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Supplier Qualification Questionnaire</w:t>
      </w:r>
    </w:p>
    <w:p>
      <w:r>
        <w:rPr>
          <w:color w:val="1FA2A6"/>
          <w:sz w:val="25"/>
        </w:rPr>
        <w:t>Procurement &amp; Supply Chain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Elena Márquez  ·  10 December 2025  ·  WE-PRC-FRM-004</w:t>
      </w:r>
    </w:p>
    <w:p>
      <w:r>
        <w:rPr>
          <w:i/>
        </w:rPr>
        <w:t>Please complete all sections and return with the requested evidence. Incomplete questionnaires cannot be assessed.</w:t>
      </w:r>
    </w:p>
    <w:p>
      <w:pPr>
        <w:pStyle w:val="Heading1"/>
      </w:pPr>
      <w:r>
        <w:t>A. Company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Legal name and registration number</w:t>
            </w:r>
          </w:p>
        </w:tc>
        <w:tc>
          <w:tcPr>
            <w:tcW w:type="dxa" w:w="4706"/>
          </w:tcPr>
          <w:p>
            <w:r/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Parent company</w:t>
            </w:r>
          </w:p>
        </w:tc>
        <w:tc>
          <w:tcPr>
            <w:tcW w:type="dxa" w:w="4706"/>
            <w:shd w:val="clear" w:color="auto" w:fill="EEF3F6"/>
          </w:tcPr>
          <w:p>
            <w:r/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Number of employees</w:t>
            </w:r>
          </w:p>
        </w:tc>
        <w:tc>
          <w:tcPr>
            <w:tcW w:type="dxa" w:w="4706"/>
          </w:tcPr>
          <w:p>
            <w:r/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turnover last 3 years</w:t>
            </w:r>
          </w:p>
        </w:tc>
        <w:tc>
          <w:tcPr>
            <w:tcW w:type="dxa" w:w="4706"/>
            <w:shd w:val="clear" w:color="auto" w:fill="EEF3F6"/>
          </w:tcPr>
          <w:p>
            <w:r/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Main locations / factories</w:t>
            </w:r>
          </w:p>
        </w:tc>
        <w:tc>
          <w:tcPr>
            <w:tcW w:type="dxa" w:w="4706"/>
          </w:tcPr>
          <w:p>
            <w:r/>
          </w:p>
        </w:tc>
      </w:tr>
    </w:tbl>
    <w:p/>
    <w:p>
      <w:pPr>
        <w:pStyle w:val="Heading1"/>
      </w:pPr>
      <w:r>
        <w:t>B. Quality, HSE and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Answer / evidence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ISO 9001 / 14001 / 45001 certificates (attach)</w:t>
            </w:r>
          </w:p>
        </w:tc>
        <w:tc>
          <w:tcPr>
            <w:tcW w:type="dxa" w:w="4706"/>
          </w:tcPr>
          <w:p>
            <w:r/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LTIF and TRIF for the last three years</w:t>
            </w:r>
          </w:p>
        </w:tc>
        <w:tc>
          <w:tcPr>
            <w:tcW w:type="dxa" w:w="4706"/>
            <w:shd w:val="clear" w:color="auto" w:fill="EEF3F6"/>
          </w:tcPr>
          <w:p>
            <w:r/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Fatalities or serious incidents in the last five years</w:t>
            </w:r>
          </w:p>
        </w:tc>
        <w:tc>
          <w:tcPr>
            <w:tcW w:type="dxa" w:w="4706"/>
          </w:tcPr>
          <w:p>
            <w:r/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Environmental fines in the last five years</w:t>
            </w:r>
          </w:p>
        </w:tc>
        <w:tc>
          <w:tcPr>
            <w:tcW w:type="dxa" w:w="4706"/>
            <w:shd w:val="clear" w:color="auto" w:fill="EEF3F6"/>
          </w:tcPr>
          <w:p>
            <w:r/>
          </w:p>
        </w:tc>
      </w:tr>
    </w:tbl>
    <w:p/>
    <w:p>
      <w:pPr>
        <w:pStyle w:val="Heading1"/>
      </w:pPr>
      <w:r>
        <w:t>C. Human rights and ethics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Do you publish a Modern Slavery statement? (attach link)</w:t>
            </w:r>
          </w:p>
        </w:tc>
        <w:tc>
          <w:tcPr>
            <w:tcW w:type="dxa" w:w="4706"/>
          </w:tcPr>
          <w:p>
            <w:r/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How do you assess forced labour risks with your sub-suppliers?</w:t>
            </w:r>
          </w:p>
        </w:tc>
        <w:tc>
          <w:tcPr>
            <w:tcW w:type="dxa" w:w="4706"/>
            <w:shd w:val="clear" w:color="auto" w:fill="EEF3F6"/>
          </w:tcPr>
          <w:p>
            <w:r/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Origin of steel / copper / battery cells (country, smelter)</w:t>
            </w:r>
          </w:p>
        </w:tc>
        <w:tc>
          <w:tcPr>
            <w:tcW w:type="dxa" w:w="4706"/>
          </w:tcPr>
          <w:p>
            <w:r/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Anti-bribery policy in place?</w:t>
            </w:r>
          </w:p>
        </w:tc>
        <w:tc>
          <w:tcPr>
            <w:tcW w:type="dxa" w:w="4706"/>
            <w:shd w:val="clear" w:color="auto" w:fill="EEF3F6"/>
          </w:tcPr>
          <w:p>
            <w:r/>
          </w:p>
        </w:tc>
      </w:tr>
    </w:tbl>
    <w:p/>
    <w:p>
      <w:pPr>
        <w:pStyle w:val="Heading1"/>
      </w:pPr>
      <w:r>
        <w:t>D. Information security (for IT and data processing suppliers)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ISO 27001 or SOC 2 report available?</w:t>
            </w:r>
          </w:p>
        </w:tc>
        <w:tc>
          <w:tcPr>
            <w:tcW w:type="dxa" w:w="4706"/>
          </w:tcPr>
          <w:p>
            <w:r/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Data processing locations</w:t>
            </w:r>
          </w:p>
        </w:tc>
        <w:tc>
          <w:tcPr>
            <w:tcW w:type="dxa" w:w="4706"/>
            <w:shd w:val="clear" w:color="auto" w:fill="EEF3F6"/>
          </w:tcPr>
          <w:p>
            <w:r/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Incident notification time</w:t>
            </w:r>
          </w:p>
        </w:tc>
        <w:tc>
          <w:tcPr>
            <w:tcW w:type="dxa" w:w="4706"/>
          </w:tcPr>
          <w:p>
            <w:r/>
          </w:p>
        </w:tc>
      </w:tr>
    </w:tbl>
    <w:p/>
    <w:p>
      <w:pPr>
        <w:pStyle w:val="Heading1"/>
      </w:pPr>
      <w:r>
        <w:t>E. Declaration</w:t>
      </w:r>
    </w:p>
    <w:p>
      <w:r>
        <w:t>I confirm that the information given is complete and correct. Name, position, date, signature.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Supplier Qualification Questionnaire  ·  WE-PRC-FRM-004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Qualification Questionnaire</dc:title>
  <dc:subject>Procurement &amp; Supply Chain</dc:subject>
  <dc:creator>Elena Márquez</dc:creator>
  <cp:keywords>template</cp:keywords>
  <dc:description>generated by python-docx</dc:description>
  <cp:lastModifiedBy>Elena Márquez</cp:lastModifiedBy>
  <cp:revision>1</cp:revision>
  <dcterms:created xsi:type="dcterms:W3CDTF">2025-03-04T10:00:00Z</dcterms:created>
  <dcterms:modified xsi:type="dcterms:W3CDTF">2025-12-10T10:00:00Z</dcterms:modified>
  <cp:category/>
</cp:coreProperties>
</file>