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2653" w:rsidRDefault="00A877D5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TAHA BIYIK</w:t>
      </w:r>
    </w:p>
    <w:p w:rsidR="00452653" w:rsidRDefault="00A877D5" w:rsidP="00A877D5">
      <w:pPr>
        <w:pStyle w:val="Body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7024 Ketchum Drive, Colorado Springs, CO 80911</w:t>
      </w:r>
    </w:p>
    <w:p w:rsidR="00452653" w:rsidRDefault="00A877D5" w:rsidP="00A877D5">
      <w:pPr>
        <w:pStyle w:val="Body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540-760-9363</w:t>
      </w:r>
    </w:p>
    <w:p w:rsidR="00452653" w:rsidRDefault="00A877D5" w:rsidP="00A877D5">
      <w:pPr>
        <w:pStyle w:val="Body"/>
        <w:pBdr>
          <w:bottom w:val="single" w:sz="24" w:space="0" w:color="000000"/>
        </w:pBdr>
        <w:tabs>
          <w:tab w:val="left" w:pos="180"/>
          <w:tab w:val="left" w:pos="886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Hyperlink0"/>
          <w:rFonts w:eastAsia="Calibri"/>
        </w:rPr>
        <w:t>Tbiyik@student.cccs.edu</w:t>
      </w:r>
    </w:p>
    <w:p w:rsidR="00452653" w:rsidRDefault="00A877D5">
      <w:pPr>
        <w:pStyle w:val="Body"/>
        <w:tabs>
          <w:tab w:val="left" w:pos="180"/>
          <w:tab w:val="left" w:pos="886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:rsidR="00452653" w:rsidRDefault="00A877D5">
      <w:pPr>
        <w:pStyle w:val="Body"/>
        <w:tabs>
          <w:tab w:val="left" w:pos="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BUSINESS PROFESSIONAL with over 4 years of progressive experience providing analysis, strategic planning, program and project management; Expertise in financing and customer service; Strategic and tactical planning, financial analysis, financial reporting,</w:t>
      </w:r>
      <w:r>
        <w:rPr>
          <w:rFonts w:ascii="Times New Roman" w:hAnsi="Times New Roman"/>
          <w:sz w:val="24"/>
          <w:szCs w:val="24"/>
          <w:lang w:val="en-US"/>
        </w:rPr>
        <w:t xml:space="preserve"> and resource analysis/optimization; Solid record of managing analytical studies, key initiatives, and high-profile performance improvement projects; Complex banking issues Critical thinking, problem solving, research and liaison skills. Recognized for out</w:t>
      </w:r>
      <w:r>
        <w:rPr>
          <w:rFonts w:ascii="Times New Roman" w:hAnsi="Times New Roman"/>
          <w:sz w:val="24"/>
          <w:szCs w:val="24"/>
          <w:lang w:val="en-US"/>
        </w:rPr>
        <w:t xml:space="preserve">standing communication and sense of humor; Leader who inspires, motivates and mentors and challenges; Fluent in Turkish. </w:t>
      </w:r>
    </w:p>
    <w:p w:rsidR="00452653" w:rsidRDefault="00A877D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452653" w:rsidRDefault="00A877D5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de-DE"/>
        </w:rPr>
        <w:t>PROFESSIONAL EXPERIENCE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Project Manager and Financial Advisor, H&amp;S Construction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Arlington, VA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2012-Present 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Project Manager for </w:t>
      </w:r>
      <w:r>
        <w:rPr>
          <w:rFonts w:ascii="Times New Roman" w:hAnsi="Times New Roman"/>
          <w:sz w:val="24"/>
          <w:szCs w:val="24"/>
          <w:lang w:val="en-US"/>
        </w:rPr>
        <w:t>a small family owned construction and Renovation Company. Responsible for communicating with clients and giving estimates in order to satisfy their needs. Managing company</w:t>
      </w:r>
      <w:r>
        <w:rPr>
          <w:rFonts w:ascii="Times New Roman" w:hAnsi="Times New Roman"/>
          <w:sz w:val="24"/>
          <w:szCs w:val="24"/>
          <w:lang w:val="en-US"/>
        </w:rPr>
        <w:t>’</w:t>
      </w:r>
      <w:r>
        <w:rPr>
          <w:rFonts w:ascii="Times New Roman" w:hAnsi="Times New Roman"/>
          <w:sz w:val="24"/>
          <w:szCs w:val="24"/>
          <w:lang w:val="pt-PT"/>
        </w:rPr>
        <w:t>s financial assets.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Gained tremendous experience managing a small b</w:t>
      </w:r>
      <w:r>
        <w:rPr>
          <w:rFonts w:ascii="Times New Roman" w:hAnsi="Times New Roman"/>
          <w:sz w:val="24"/>
          <w:szCs w:val="24"/>
          <w:lang w:val="en-US"/>
        </w:rPr>
        <w:t>usiness.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excellent customer relationship skills.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 customers</w:t>
      </w:r>
      <w:r>
        <w:rPr>
          <w:rFonts w:ascii="Times New Roman" w:hAnsi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lang w:val="en-US"/>
        </w:rPr>
        <w:t>design and materials needs by effectively listening and communicating.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Company</w:t>
      </w:r>
      <w:r>
        <w:rPr>
          <w:rFonts w:ascii="Times New Roman" w:hAnsi="Times New Roman"/>
          <w:sz w:val="24"/>
          <w:szCs w:val="24"/>
          <w:lang w:val="en-US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 xml:space="preserve">s financial assets increased by approximately 15% due to efficient micromanagement 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Established long lastin</w:t>
      </w:r>
      <w:r>
        <w:rPr>
          <w:rFonts w:ascii="Times New Roman" w:hAnsi="Times New Roman"/>
          <w:sz w:val="24"/>
          <w:szCs w:val="24"/>
          <w:lang w:val="en-US"/>
        </w:rPr>
        <w:t xml:space="preserve">g partnerships with various suppliers of raw building materials. 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and drove an implement pricing program to increase customer satisfaction and company profit.</w:t>
      </w:r>
    </w:p>
    <w:p w:rsidR="00452653" w:rsidRDefault="00A877D5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Prepared weekly reports for senior management on production metrics</w:t>
      </w: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A877D5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-Assistant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Manager, Safeway Inc.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McLean, VA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b/>
          <w:bCs/>
          <w:sz w:val="24"/>
          <w:szCs w:val="24"/>
        </w:rPr>
        <w:t>2010-2011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Responsible for keeping track of inventory, assisting in managing employees, and budgeting.</w:t>
      </w:r>
      <w:r>
        <w:rPr>
          <w:rFonts w:ascii="Times New Roman" w:hAnsi="Times New Roman"/>
          <w:sz w:val="24"/>
          <w:szCs w:val="24"/>
          <w:lang w:val="en-US"/>
        </w:rPr>
        <w:t xml:space="preserve">  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de-DE"/>
        </w:rPr>
        <w:t>Accomplishments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52653" w:rsidRDefault="00A877D5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Assisted in managing a staff of 50; including Produce, Deli, Sushi Bar, Bakery and Dairy. </w:t>
      </w:r>
    </w:p>
    <w:p w:rsidR="00452653" w:rsidRDefault="00A877D5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Ensured t</w:t>
      </w:r>
      <w:r>
        <w:rPr>
          <w:rFonts w:ascii="Times New Roman" w:hAnsi="Times New Roman"/>
          <w:sz w:val="24"/>
          <w:szCs w:val="24"/>
          <w:lang w:val="en-US"/>
        </w:rPr>
        <w:t>he stable inflow and outflow of inventory.</w:t>
      </w:r>
    </w:p>
    <w:p w:rsidR="00452653" w:rsidRDefault="00A877D5">
      <w:pPr>
        <w:pStyle w:val="Body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Compensating for employee shortage by using comprehensive skills such as cash registry management and stock expertise. </w:t>
      </w:r>
    </w:p>
    <w:p w:rsidR="00452653" w:rsidRPr="00A877D5" w:rsidRDefault="00A877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877D5">
        <w:rPr>
          <w:rFonts w:ascii="Times New Roman" w:hAnsi="Times New Roman"/>
          <w:sz w:val="24"/>
          <w:szCs w:val="24"/>
        </w:rPr>
        <w:lastRenderedPageBreak/>
        <w:t>Delivered presentations to vendors in the Northern Virginia area</w:t>
      </w:r>
    </w:p>
    <w:p w:rsidR="00452653" w:rsidRDefault="00A877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Expanded customer base through  effective sales techniques </w:t>
      </w:r>
    </w:p>
    <w:p w:rsidR="00452653" w:rsidRDefault="00452653">
      <w:pPr>
        <w:pStyle w:val="Body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653" w:rsidRDefault="00A877D5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C1130"/>
          <w:sz w:val="24"/>
          <w:szCs w:val="24"/>
          <w:u w:color="4C1130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Education:</w:t>
      </w:r>
      <w:r>
        <w:rPr>
          <w:rFonts w:ascii="Times New Roman" w:hAnsi="Times New Roman"/>
          <w:b/>
          <w:bCs/>
          <w:color w:val="4C1130"/>
          <w:sz w:val="24"/>
          <w:szCs w:val="24"/>
          <w:u w:color="4C1130"/>
        </w:rPr>
        <w:t xml:space="preserve"> </w:t>
      </w:r>
    </w:p>
    <w:p w:rsidR="00452653" w:rsidRDefault="00452653">
      <w:pPr>
        <w:pStyle w:val="Body"/>
        <w:spacing w:after="0" w:line="240" w:lineRule="auto"/>
        <w:outlineLvl w:val="1"/>
        <w:rPr>
          <w:rFonts w:ascii="Arial" w:eastAsia="Arial" w:hAnsi="Arial" w:cs="Arial"/>
          <w:b/>
          <w:bCs/>
          <w:sz w:val="23"/>
          <w:szCs w:val="23"/>
        </w:rPr>
      </w:pPr>
    </w:p>
    <w:p w:rsidR="00452653" w:rsidRDefault="00A877D5">
      <w:pPr>
        <w:pStyle w:val="Body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3"/>
          <w:szCs w:val="23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-Northern Virginia Community College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Applied Sciences </w:t>
      </w:r>
      <w:r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</w:rPr>
        <w:t>2012-Present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A877D5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36"/>
          <w:sz w:val="24"/>
          <w:szCs w:val="24"/>
          <w:lang w:val="en-US"/>
        </w:rPr>
        <w:t xml:space="preserve">Key Skills: 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Excel Spreadsheet Skill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Microsoft Access and Outlook Skill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Advanced QuickBooks Skills 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AutoCAD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type 45 WPM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Expert level with DAW Software</w:t>
      </w:r>
    </w:p>
    <w:p w:rsidR="00452653" w:rsidRDefault="00A877D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and written communication skills,</w:t>
      </w: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Reference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 w:rsidR="00452653" w:rsidRDefault="00452653">
      <w:pPr>
        <w:pStyle w:val="Body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452653" w:rsidRDefault="00A877D5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-Available upon request. </w:t>
      </w: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  <w:ind w:firstLine="720"/>
        <w:rPr>
          <w:rFonts w:ascii="Arial" w:eastAsia="Arial" w:hAnsi="Arial" w:cs="Arial"/>
          <w:color w:val="A64D79"/>
          <w:sz w:val="24"/>
          <w:szCs w:val="24"/>
          <w:u w:color="A64D79"/>
        </w:rPr>
      </w:pPr>
    </w:p>
    <w:p w:rsidR="00452653" w:rsidRDefault="00452653">
      <w:pPr>
        <w:pStyle w:val="Body"/>
      </w:pPr>
    </w:p>
    <w:sectPr w:rsidR="004526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877D5">
      <w:r>
        <w:separator/>
      </w:r>
    </w:p>
  </w:endnote>
  <w:endnote w:type="continuationSeparator" w:id="0">
    <w:p w:rsidR="00000000" w:rsidRDefault="00A8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877D5">
      <w:r>
        <w:separator/>
      </w:r>
    </w:p>
  </w:footnote>
  <w:footnote w:type="continuationSeparator" w:id="0">
    <w:p w:rsidR="00000000" w:rsidRDefault="00A8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653" w:rsidRDefault="0045265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54F"/>
    <w:multiLevelType w:val="hybridMultilevel"/>
    <w:tmpl w:val="A1C6D940"/>
    <w:styleLink w:val="ImportedStyle3"/>
    <w:lvl w:ilvl="0" w:tplc="2D2C58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26C9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8F0E2AC">
      <w:start w:val="1"/>
      <w:numFmt w:val="bullet"/>
      <w:lvlText w:val="-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8887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336A21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71C1F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D449E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A76506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594263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161566FC"/>
    <w:multiLevelType w:val="hybridMultilevel"/>
    <w:tmpl w:val="A1C6D940"/>
    <w:numStyleLink w:val="ImportedStyle3"/>
  </w:abstractNum>
  <w:abstractNum w:abstractNumId="2" w15:restartNumberingAfterBreak="0">
    <w:nsid w:val="498361DB"/>
    <w:multiLevelType w:val="hybridMultilevel"/>
    <w:tmpl w:val="9AFAD5C8"/>
    <w:styleLink w:val="ImportedStyle2"/>
    <w:lvl w:ilvl="0" w:tplc="14FEAB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54B63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F3EBB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F1EA6F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F2C32F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2207CC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6CC17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284E2F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04EC40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6B2B2B90"/>
    <w:multiLevelType w:val="hybridMultilevel"/>
    <w:tmpl w:val="9AFAD5C8"/>
    <w:numStyleLink w:val="ImportedStyle2"/>
  </w:abstractNum>
  <w:abstractNum w:abstractNumId="4" w15:restartNumberingAfterBreak="0">
    <w:nsid w:val="6E2E1C49"/>
    <w:multiLevelType w:val="hybridMultilevel"/>
    <w:tmpl w:val="B52C0D68"/>
    <w:styleLink w:val="ImportedStyle1"/>
    <w:lvl w:ilvl="0" w:tplc="A7562B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F70F8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BD25FE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2E4B83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5463AF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47A018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D584E1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AC2E2A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CB0857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7EAA117F"/>
    <w:multiLevelType w:val="hybridMultilevel"/>
    <w:tmpl w:val="B52C0D68"/>
    <w:numStyleLink w:val="ImportedStyle1"/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3"/>
    <w:lvlOverride w:ilvl="0">
      <w:lvl w:ilvl="0" w:tplc="B800752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D26AA0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478E48A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2E2C42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CC37C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C6C1BA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AC9780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B2B040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6C230A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3"/>
    <w:rsid w:val="00452653"/>
    <w:rsid w:val="00A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DC65"/>
  <w15:docId w15:val="{74B6B22D-6233-47C8-B88B-684D5939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color w:val="0563C1"/>
      <w:sz w:val="24"/>
      <w:szCs w:val="24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Biyik, Taha</dc:creator>
  <cp:lastModifiedBy>Biyik, Taha</cp:lastModifiedBy>
  <cp:revision>2</cp:revision>
  <dcterms:created xsi:type="dcterms:W3CDTF">2018-08-15T16:26:00Z</dcterms:created>
  <dcterms:modified xsi:type="dcterms:W3CDTF">2018-08-15T16:26:00Z</dcterms:modified>
</cp:coreProperties>
</file>