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D4AF37"/>
          <w:sz w:val="56"/>
          <w:szCs w:val="56"/>
        </w:rPr>
        <w:t xml:space="preserve">TOP 10 PROM</w:t>
      </w:r>
    </w:p>
    <w:p>
      <w:pPr>
        <w:spacing w:after="100"/>
        <w:jc w:val="center"/>
      </w:pPr>
      <w:r>
        <w:rPr>
          <w:rFonts w:ascii="Arial" w:cs="Arial" w:eastAsia="Arial" w:hAnsi="Arial"/>
          <w:color w:val="666666"/>
          <w:sz w:val="36"/>
          <w:szCs w:val="36"/>
        </w:rPr>
        <w:t xml:space="preserve">PHASE 1 DIGITAL SHOWROOM</w:t>
      </w:r>
    </w:p>
    <w:p>
      <w:pPr>
        <w:spacing w:after="600"/>
        <w:jc w:val="center"/>
      </w:pPr>
      <w:r>
        <w:rPr>
          <w:rFonts w:ascii="Arial" w:cs="Arial" w:eastAsia="Arial" w:hAnsi="Arial"/>
          <w:color w:val="999999"/>
          <w:sz w:val="28"/>
          <w:szCs w:val="28"/>
        </w:rPr>
        <w:t xml:space="preserve">Engineering Audit &amp; Strategic Assessment</w:t>
      </w:r>
    </w:p>
    <w:p>
      <w:pPr>
        <w:pBdr>
          <w:bottom w:val="single" w:color="D4AF37" w:sz="2"/>
        </w:pBdr>
        <w:spacing w:after="400"/>
      </w:pPr>
    </w:p>
    <w:p>
      <w:pPr>
        <w:spacing w:after="100"/>
        <w:jc w:val="center"/>
      </w:pPr>
      <w:r>
        <w:rPr>
          <w:color w:val="333333"/>
          <w:sz w:val="24"/>
          <w:szCs w:val="24"/>
        </w:rPr>
        <w:t xml:space="preserve">Prepared for Tim</w:t>
      </w:r>
    </w:p>
    <w:p>
      <w:pPr>
        <w:spacing w:after="100"/>
        <w:jc w:val="center"/>
      </w:pPr>
      <w:r>
        <w:rPr>
          <w:color w:val="666666"/>
          <w:sz w:val="22"/>
          <w:szCs w:val="22"/>
        </w:rPr>
        <w:t xml:space="preserve">March 7, 2026</w:t>
      </w:r>
    </w:p>
    <w:p>
      <w:pPr>
        <w:spacing w:after="100"/>
        <w:jc w:val="center"/>
      </w:pPr>
      <w:r>
        <w:rPr>
          <w:i/>
          <w:iCs/>
          <w:color w:val="CC0000"/>
          <w:sz w:val="20"/>
          <w:szCs w:val="20"/>
        </w:rPr>
        <w:t xml:space="preserve">Classification: Confidential</w:t>
      </w:r>
    </w:p>
    <w:p>
      <w:r>
        <w:br w:type="page"/>
      </w:r>
    </w:p>
    <w:p>
      <w:pPr>
        <w:pStyle w:val="Heading1"/>
      </w:pPr>
      <w:r>
        <w:t xml:space="preserve">EXECUTIVE SUMMARY</w:t>
      </w:r>
    </w:p>
    <w:p>
      <w:pPr>
        <w:spacing w:after="120"/>
      </w:pPr>
      <w:r>
        <w:rPr>
          <w:b/>
          <w:bCs/>
          <w:color w:val="333333"/>
        </w:rPr>
        <w:t xml:space="preserve">[MIXED] </w:t>
      </w:r>
      <w:r>
        <w:t xml:space="preserve">The spec document (v3.3.0) is one of the most comprehensive PRDs I have seen from a solo founder. The 101-file execution sequence, the design system definition, and the AI integration planning demonstrate serious architectural thinking. However, the accompanying engineering audit document is inflated with buzzwords, contains broken code, and makes dangerous assumptions about your build capacity. More critically, both documents have a fatal blind spot: there is zero multi-tenant franchise architecture for a 5+ location network. You are building a single-store app and calling it a franchise platform.</w:t>
      </w:r>
    </w:p>
    <w:p>
      <w:pPr>
        <w:spacing w:after="120"/>
      </w:pPr>
      <w:r>
        <w:t xml:space="preserve">This assessment covers three domains: code quality and correctness, architectural fitness for a franchise model, and UX gaps that will cost you real customers. I am not going to tell you what you want to hear. I am going to tell you what will actually work.</w:t>
      </w:r>
    </w:p>
    <w:p>
      <w:r>
        <w:br w:type="page"/>
      </w:r>
    </w:p>
    <w:p>
      <w:pPr>
        <w:pStyle w:val="Heading1"/>
      </w:pPr>
      <w:r>
        <w:t xml:space="preserve">SECTION 1: CODE QUALITY AUDIT</w:t>
      </w:r>
    </w:p>
    <w:p>
      <w:pPr>
        <w:spacing w:after="120"/>
      </w:pPr>
      <w:r>
        <w:t xml:space="preserve">The engineering audit document (Document 1) presents itself as elite-tier code. It is not. There are literal syntax errors that would prevent compilation, misplaced directives, and stale closure bugs. If an AI agent generated this code as-is, it would fail on first build.</w:t>
      </w:r>
    </w:p>
    <w:p>
      <w:pPr>
        <w:pStyle w:val="Heading2"/>
      </w:pPr>
      <w:r>
        <w:t xml:space="preserve">1.1 Critical Syntax Errors</w:t>
      </w:r>
    </w:p>
    <w:p>
      <w:pPr>
        <w:spacing w:after="120"/>
      </w:pPr>
      <w:r>
        <w:rPr>
          <w:b/>
          <w:bCs/>
          <w:color w:val="CC0000"/>
        </w:rPr>
        <w:t xml:space="preserve">[TRASH] </w:t>
      </w:r>
      <w:r>
        <w:t xml:space="preserve">The getDressBySlug function contains broken TypeScript that will not compile under any circumstances.</w:t>
      </w:r>
    </w:p>
    <w:p>
      <w:pPr>
        <w:spacing w:after="120"/>
      </w:pPr>
      <w:r>
        <w:rPr>
          <w:b/>
          <w:bCs/>
        </w:rPr>
        <w:t xml:space="preserve">Line: </w:t>
      </w:r>
      <w:r>
        <w:rPr>
          <w:i/>
          <w:iCs/>
        </w:rPr>
        <w:t xml:space="preserve">const dresses: Dress =;</w:t>
      </w:r>
    </w:p>
    <w:p>
      <w:pPr>
        <w:spacing w:after="120"/>
      </w:pPr>
      <w:r>
        <w:t xml:space="preserve">This is not valid TypeScript. The type annotation says it expects a single Dress object, not an array. The assignment is empty. The .find() method on the next line requires an array. This tells me the code was either hand-typed without testing or an LLM hallucinated it and nobody verified. Either way, shipping this in a document titled "elite engineering" is embarrassing.</w:t>
      </w:r>
    </w:p>
    <w:p>
      <w:pPr>
        <w:spacing w:after="120"/>
      </w:pPr>
      <w:r>
        <w:rPr>
          <w:b/>
          <w:bCs/>
        </w:rPr>
        <w:t xml:space="preserve">Fix: </w:t>
      </w:r>
      <w:r>
        <w:t xml:space="preserve">This function should be fetching from Supabase, not a hardcoded array. For Phase 1 with the cache directive, it should call your Supabase server client with a .eq('slug', slug) filter and handle the error state properly.</w:t>
      </w:r>
    </w:p>
    <w:p>
      <w:pPr>
        <w:pStyle w:val="Heading2"/>
      </w:pPr>
      <w:r>
        <w:t xml:space="preserve">1.2 Misplaced Cache Directive</w:t>
      </w:r>
    </w:p>
    <w:p>
      <w:pPr>
        <w:spacing w:after="120"/>
      </w:pPr>
      <w:r>
        <w:rPr>
          <w:b/>
          <w:bCs/>
          <w:color w:val="CC6600"/>
        </w:rPr>
        <w:t xml:space="preserve">[WEAK] </w:t>
      </w:r>
      <w:r>
        <w:t xml:space="preserve">The 'use cache' directive is placed AFTER import statements.</w:t>
      </w:r>
    </w:p>
    <w:p>
      <w:pPr>
        <w:spacing w:after="120"/>
      </w:pPr>
      <w:r>
        <w:t xml:space="preserve">In Next.js 16, the 'use cache' directive must appear at the very top of the file before any imports, just like 'use client' or 'use server'. Placed after imports, it is silently ignored. Your entire caching strategy in this component is a no-op.</w:t>
      </w:r>
    </w:p>
    <w:p>
      <w:pPr>
        <w:pStyle w:val="Heading2"/>
      </w:pPr>
      <w:r>
        <w:t xml:space="preserve">1.3 Stale Closure in useCallback</w:t>
      </w:r>
    </w:p>
    <w:p>
      <w:pPr>
        <w:spacing w:after="120"/>
      </w:pPr>
      <w:r>
        <w:rPr>
          <w:b/>
          <w:bCs/>
          <w:color w:val="CC6600"/>
        </w:rPr>
        <w:t xml:space="preserve">[WEAK] </w:t>
      </w:r>
      <w:r>
        <w:t xml:space="preserve">The handleAction callback has an empty dependency array, creating stale closures over isHydrated, isCommerceEnabled, and dress.</w:t>
      </w:r>
    </w:p>
    <w:p>
      <w:pPr>
        <w:spacing w:after="120"/>
      </w:pPr>
      <w:r>
        <w:t xml:space="preserve">When useCallback is given an empty dependency array, the function is memoized once and never updated. This means isHydrated will always be false inside the callback after the first render, and the early return will block all interactions permanently. The dependency array must include every value the callback reads.</w:t>
      </w:r>
    </w:p>
    <w:p>
      <w:pPr>
        <w:pStyle w:val="Heading2"/>
      </w:pPr>
      <w:r>
        <w:t xml:space="preserve">1.4 Incomplete Tailwind Classes</w:t>
      </w:r>
    </w:p>
    <w:p>
      <w:pPr>
        <w:spacing w:after="120"/>
      </w:pPr>
      <w:r>
        <w:rPr>
          <w:b/>
          <w:bCs/>
          <w:color w:val="CC0000"/>
        </w:rPr>
        <w:t xml:space="preserve">[TRASH] </w:t>
      </w:r>
      <w:r>
        <w:t xml:space="preserve">Multiple class references are truncated or incomplete throughout the code.</w:t>
      </w:r>
    </w:p>
    <w:p>
      <w:pPr>
        <w:spacing w:after="120"/>
      </w:pPr>
      <w:r>
        <w:t xml:space="preserve">Classes like 'text-' and 'bg-' appear without color values (likely meant to be 'text-gold' or your custom token). The 'selection:bg-' and 'selection:text-' classes are similarly broken. The animate-[shimmer_3s_infinite] keyframe is referenced but never defined in any CSS file or Tailwind config. These are not edge cases. These are compilation failures that Tailwind will warn about and that produce zero styling in production.</w:t>
      </w:r>
    </w:p>
    <w:p>
      <w:pPr>
        <w:pStyle w:val="Heading2"/>
      </w:pPr>
      <w:r>
        <w:t xml:space="preserve">1.5 Hydration Pattern Assessment</w:t>
      </w:r>
    </w:p>
    <w:p>
      <w:pPr>
        <w:spacing w:after="120"/>
      </w:pPr>
      <w:r>
        <w:rPr>
          <w:b/>
          <w:bCs/>
          <w:color w:val="228B22"/>
        </w:rPr>
        <w:t xml:space="preserve">[SOLID] </w:t>
      </w:r>
      <w:r>
        <w:t xml:space="preserve">The hydration-safe pattern using useEffect to defer rendering is the correct approach for Zustand + Next.js 16 SSR.</w:t>
      </w:r>
    </w:p>
    <w:p>
      <w:pPr>
        <w:spacing w:after="120"/>
      </w:pPr>
      <w:r>
        <w:t xml:space="preserve">The isHydrated pattern with a skeleton fallback is the right way to prevent hydration mismatches. The implementation concept is sound, but the skeleton div uses a fixed height (h-[104px]) which is fragile. If the button content changes height across breakpoints, this creates a layout shift. Use min-h instead, or better yet, use the Skeleton component already defined in your UI primitives (File 18).</w:t>
      </w:r>
    </w:p>
    <w:p>
      <w:r>
        <w:br w:type="page"/>
      </w:r>
    </w:p>
    <w:p>
      <w:pPr>
        <w:pStyle w:val="Heading1"/>
      </w:pPr>
      <w:r>
        <w:t xml:space="preserve">SECTION 2: ARCHITECTURAL FAILURES</w:t>
      </w:r>
    </w:p>
    <w:p>
      <w:pPr>
        <w:pStyle w:val="Heading2"/>
      </w:pPr>
      <w:r>
        <w:t xml:space="preserve">2.1 The Fatal Gap: No Multi-Tenant Architecture</w:t>
      </w:r>
    </w:p>
    <w:p>
      <w:pPr>
        <w:spacing w:after="120"/>
      </w:pPr>
      <w:r>
        <w:rPr>
          <w:b/>
          <w:bCs/>
          <w:color w:val="CC0000"/>
        </w:rPr>
        <w:t xml:space="preserve">[TRASH] </w:t>
      </w:r>
      <w:r>
        <w:t xml:space="preserve">You told me this is a 5+ location franchise network. Neither document contains a single line of multi-tenant architecture. This is not an oversight. This is a fundamental structural failure that invalidates the entire database schema.</w:t>
      </w:r>
    </w:p>
    <w:p>
      <w:pPr>
        <w:spacing w:after="120"/>
      </w:pPr>
      <w:r>
        <w:t xml:space="preserve">Here is what is missing and must exist before a single line of UI code matters:</w:t>
      </w:r>
    </w:p>
    <w:p>
      <w:pPr>
        <w:pStyle w:val="ListParagraph"/>
        <w:numPr>
          <w:ilvl w:val="0"/>
          <w:numId w:val="2"/>
        </w:numPr>
        <w:spacing w:after="60"/>
      </w:pPr>
      <w:r>
        <w:rPr>
          <w:b/>
          <w:bCs/>
        </w:rPr>
        <w:t xml:space="preserve">Boutiques table is flat: </w:t>
      </w:r>
      <w:r>
        <w:t xml:space="preserve">The seed SQL (File 94) creates boutique records but there is no tenant isolation. Every query returns data from all locations. There is no boutique_id foreign key on the dresses table, meaning you cannot show location-specific inventory.</w:t>
      </w:r>
    </w:p>
    <w:p>
      <w:pPr>
        <w:pStyle w:val="ListParagraph"/>
        <w:numPr>
          <w:ilvl w:val="0"/>
          <w:numId w:val="2"/>
        </w:numPr>
        <w:spacing w:after="60"/>
      </w:pPr>
      <w:r>
        <w:rPr>
          <w:b/>
          <w:bCs/>
        </w:rPr>
        <w:t xml:space="preserve">No franchise admin role: </w:t>
      </w:r>
      <w:r>
        <w:t xml:space="preserve">The profiles table has no role column. There is no distinction between a customer, a store manager, a franchise owner, and a platform admin. You need role-based access control (RBAC) with at minimum four tiers: customer, staff, store_admin, platform_admin.</w:t>
      </w:r>
    </w:p>
    <w:p>
      <w:pPr>
        <w:pStyle w:val="ListParagraph"/>
        <w:numPr>
          <w:ilvl w:val="0"/>
          <w:numId w:val="2"/>
        </w:numPr>
        <w:spacing w:after="60"/>
      </w:pPr>
      <w:r>
        <w:rPr>
          <w:b/>
          <w:bCs/>
        </w:rPr>
        <w:t xml:space="preserve">No inventory-location join: </w:t>
      </w:r>
      <w:r>
        <w:t xml:space="preserve">Dresses are global. In reality, Store A might carry a dress that Store B does not. You need a dress_inventory junction table: boutique_id + dress_id + sizes_available + quantity. Without this, your entire catalog is fictional.</w:t>
      </w:r>
    </w:p>
    <w:p>
      <w:pPr>
        <w:pStyle w:val="ListParagraph"/>
        <w:numPr>
          <w:ilvl w:val="0"/>
          <w:numId w:val="2"/>
        </w:numPr>
        <w:spacing w:after="60"/>
      </w:pPr>
      <w:r>
        <w:rPr>
          <w:b/>
          <w:bCs/>
        </w:rPr>
        <w:t xml:space="preserve">No location-scoped RLS: </w:t>
      </w:r>
      <w:r>
        <w:t xml:space="preserve">Your RLS policies use auth.uid() for row-level access but have no concept of which boutique a staff member belongs to. A staff login at Location A can see and modify data for Location B. This is a data breach waiting to happen.</w:t>
      </w:r>
    </w:p>
    <w:p>
      <w:pPr>
        <w:spacing w:after="120"/>
      </w:pPr>
      <w:r>
        <w:rPr>
          <w:b/>
          <w:bCs/>
        </w:rPr>
        <w:t xml:space="preserve">Required Database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D4AF37"/>
                <w:sz w:val="20"/>
                <w:szCs w:val="20"/>
              </w:rPr>
              <w:t xml:space="preserve">Table</w:t>
            </w:r>
          </w:p>
        </w:tc>
        <w:tc>
          <w:tcPr>
            <w:tcW w:type="dxa" w:w="2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D4AF37"/>
                <w:sz w:val="20"/>
                <w:szCs w:val="20"/>
              </w:rPr>
              <w:t xml:space="preserve">Key Columns</w:t>
            </w:r>
          </w:p>
        </w:tc>
        <w:tc>
          <w:tcPr>
            <w:tcW w:type="dxa" w:w="43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D4AF37"/>
                <w:sz w:val="20"/>
                <w:szCs w:val="20"/>
              </w:rPr>
              <w:t xml:space="preserve">Purpose</w:t>
            </w:r>
          </w:p>
        </w:tc>
      </w:tr>
      <w:tr>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boutique_staff</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user_id, boutique_id, role</w:t>
            </w:r>
          </w:p>
        </w:tc>
        <w:tc>
          <w:tcPr>
            <w:tcW w:type="dxa" w:w="43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Links staff/admins to their specific location with role permissions</w:t>
            </w:r>
          </w:p>
        </w:tc>
      </w:tr>
      <w:tr>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dress_inventory</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boutique_id, dress_id, sizes, qty</w:t>
            </w:r>
          </w:p>
        </w:tc>
        <w:tc>
          <w:tcPr>
            <w:tcW w:type="dxa" w:w="43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Location-specific inventory. Enables 'available at Store X' filtering</w:t>
            </w:r>
          </w:p>
        </w:tc>
      </w:tr>
      <w:tr>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boutique_settings</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boutique_id, hours, booking_rules</w:t>
            </w:r>
          </w:p>
        </w:tc>
        <w:tc>
          <w:tcPr>
            <w:tcW w:type="dxa" w:w="43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Per-location configuration: business hours, booking lead time, max daily appointments</w:t>
            </w:r>
          </w:p>
        </w:tc>
      </w:tr>
      <w:tr>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platform_analytics</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boutique_id, event_type, data</w:t>
            </w:r>
          </w:p>
        </w:tc>
        <w:tc>
          <w:tcPr>
            <w:tcW w:type="dxa" w:w="43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Franchise-wide analytics aggregation for platform admin dashboard</w:t>
            </w:r>
          </w:p>
        </w:tc>
      </w:tr>
    </w:tbl>
    <w:p>
      <w:pPr>
        <w:pStyle w:val="Heading2"/>
      </w:pPr>
      <w:r>
        <w:t xml:space="preserve">2.2 Over-Engineering vs. Under-Engineering Imbalance</w:t>
      </w:r>
    </w:p>
    <w:p>
      <w:pPr>
        <w:spacing w:after="120"/>
      </w:pPr>
      <w:r>
        <w:rPr>
          <w:b/>
          <w:bCs/>
          <w:color w:val="CC6600"/>
        </w:rPr>
        <w:t xml:space="preserve">[WEAK] </w:t>
      </w:r>
      <w:r>
        <w:t xml:space="preserve">The spec obsesses over spring physics damping coefficients while ignoring that the database cannot support the business model.</w:t>
      </w:r>
    </w:p>
    <w:p>
      <w:pPr>
        <w:spacing w:after="120"/>
      </w:pPr>
      <w:r>
        <w:t xml:space="preserve">Here is the harsh truth about your 101-file execution sequence: you have allocated roughly 10 files to UI animation primitives and zero files to franchise administration. The custom cursor alone (File 26) with its 8px gold dot, 32px platinum ring, and 0.12s lerp tracking will take an AI agent multiple iterations to get right, and your target users are teenagers on iPhones who will never see it because it is hidden on touch devices. You are spending build cycles on invisible features while lacking the ability to onboard a second store.</w:t>
      </w:r>
    </w:p>
    <w:p>
      <w:pPr>
        <w:spacing w:after="120"/>
      </w:pPr>
      <w:r>
        <w:t xml:space="preserve">Components that should be cut or simplified for Phase 1:</w:t>
      </w:r>
    </w:p>
    <w:p>
      <w:pPr>
        <w:pStyle w:val="ListParagraph"/>
        <w:numPr>
          <w:ilvl w:val="0"/>
          <w:numId w:val="2"/>
        </w:numPr>
        <w:spacing w:after="60"/>
      </w:pPr>
      <w:r>
        <w:rPr>
          <w:b/>
          <w:bCs/>
        </w:rPr>
        <w:t xml:space="preserve">Custom Cursor (File 26): </w:t>
      </w:r>
      <w:r>
        <w:t xml:space="preserve">Cut entirely. Zero teens use desktop trackpads to browse prom dresses. This is a vanity feature that adds complexity and zero conversion value.</w:t>
      </w:r>
    </w:p>
    <w:p>
      <w:pPr>
        <w:pStyle w:val="ListParagraph"/>
        <w:numPr>
          <w:ilvl w:val="0"/>
          <w:numId w:val="2"/>
        </w:numPr>
        <w:spacing w:after="60"/>
      </w:pPr>
      <w:r>
        <w:rPr>
          <w:b/>
          <w:bCs/>
        </w:rPr>
        <w:t xml:space="preserve">Lenis Smooth Scroll (File 25): </w:t>
      </w:r>
      <w:r>
        <w:t xml:space="preserve">Replace with native CSS scroll-behavior: smooth. Lenis adds a 15KB dependency and a RAF loop that competes with your Motion 12 animations. In 2026, every major browser supports native smooth scrolling.</w:t>
      </w:r>
    </w:p>
    <w:p>
      <w:pPr>
        <w:pStyle w:val="ListParagraph"/>
        <w:numPr>
          <w:ilvl w:val="0"/>
          <w:numId w:val="2"/>
        </w:numPr>
        <w:spacing w:after="60"/>
      </w:pPr>
      <w:r>
        <w:rPr>
          <w:b/>
          <w:bCs/>
        </w:rPr>
        <w:t xml:space="preserve">5 Glassmorphism Variants: </w:t>
      </w:r>
      <w:r>
        <w:t xml:space="preserve">Reduce to 2 (glass-light and glass-heavy). Five variants means five sets of backdrop-filter computations. On mid-range Android phones that teens actually use, this causes visible frame drops during scroll.</w:t>
      </w:r>
    </w:p>
    <w:p>
      <w:r>
        <w:br w:type="page"/>
      </w:r>
    </w:p>
    <w:p>
      <w:pPr>
        <w:pStyle w:val="Heading1"/>
      </w:pPr>
      <w:r>
        <w:t xml:space="preserve">SECTION 3: MISSING BUSINESS-CRITICAL COMPONENTS</w:t>
      </w:r>
    </w:p>
    <w:p>
      <w:pPr>
        <w:spacing w:after="120"/>
      </w:pPr>
      <w:r>
        <w:t xml:space="preserve">These are not nice-to-haves. These are components that directly impact revenue, customer retention, and franchise operations. Their absence makes the platform incomplete for production launch.</w:t>
      </w:r>
    </w:p>
    <w:p>
      <w:pPr>
        <w:pStyle w:val="Heading2"/>
      </w:pPr>
      <w:r>
        <w:t xml:space="preserve">3.1 Franchise Admin Dashboard</w:t>
      </w:r>
    </w:p>
    <w:p>
      <w:pPr>
        <w:spacing w:after="120"/>
      </w:pPr>
      <w:r>
        <w:rPr>
          <w:b/>
          <w:bCs/>
          <w:color w:val="CC0000"/>
        </w:rPr>
        <w:t xml:space="preserve">[TRASH] </w:t>
      </w:r>
      <w:r>
        <w:t xml:space="preserve">There is no admin interface for store owners or franchise management. Without this, every operational task requires direct database manipulation.</w:t>
      </w:r>
    </w:p>
    <w:p>
      <w:pPr>
        <w:spacing w:after="120"/>
      </w:pPr>
      <w:r>
        <w:t xml:space="preserve">Required admin components:</w:t>
      </w:r>
    </w:p>
    <w:p>
      <w:pPr>
        <w:pStyle w:val="ListParagraph"/>
        <w:numPr>
          <w:ilvl w:val="0"/>
          <w:numId w:val="2"/>
        </w:numPr>
        <w:spacing w:after="60"/>
      </w:pPr>
      <w:r>
        <w:rPr>
          <w:b/>
          <w:bCs/>
        </w:rPr>
        <w:t xml:space="preserve">app/admin/dashboard/page.tsx: </w:t>
      </w:r>
      <w:r>
        <w:t xml:space="preserve">Platform-level overview: total inquiries across all locations, conversion rates, popular dresses, revenue pipeline (Phase 2).</w:t>
      </w:r>
    </w:p>
    <w:p>
      <w:pPr>
        <w:pStyle w:val="ListParagraph"/>
        <w:numPr>
          <w:ilvl w:val="0"/>
          <w:numId w:val="2"/>
        </w:numPr>
        <w:spacing w:after="60"/>
      </w:pPr>
      <w:r>
        <w:rPr>
          <w:b/>
          <w:bCs/>
        </w:rPr>
        <w:t xml:space="preserve">app/admin/[boutiqueSlug]/page.tsx: </w:t>
      </w:r>
      <w:r>
        <w:t xml:space="preserve">Store-specific dashboard: that location's inquiries, inventory status, upcoming appointments, staff management.</w:t>
      </w:r>
    </w:p>
    <w:p>
      <w:pPr>
        <w:pStyle w:val="ListParagraph"/>
        <w:numPr>
          <w:ilvl w:val="0"/>
          <w:numId w:val="2"/>
        </w:numPr>
        <w:spacing w:after="60"/>
      </w:pPr>
      <w:r>
        <w:rPr>
          <w:b/>
          <w:bCs/>
        </w:rPr>
        <w:t xml:space="preserve">app/admin/[boutiqueSlug]/inventory/page.tsx: </w:t>
      </w:r>
      <w:r>
        <w:t xml:space="preserve">Drag-and-drop inventory management: add/remove dresses, update sizes and quantities, mark items as reserved or sold.</w:t>
      </w:r>
    </w:p>
    <w:p>
      <w:pPr>
        <w:pStyle w:val="ListParagraph"/>
        <w:numPr>
          <w:ilvl w:val="0"/>
          <w:numId w:val="2"/>
        </w:numPr>
        <w:spacing w:after="60"/>
      </w:pPr>
      <w:r>
        <w:rPr>
          <w:b/>
          <w:bCs/>
        </w:rPr>
        <w:t xml:space="preserve">app/admin/[boutiqueSlug]/appointments/page.tsx: </w:t>
      </w:r>
      <w:r>
        <w:t xml:space="preserve">Calendar view of all bookings, ability to confirm/reschedule/cancel, staff assignment per appointment.</w:t>
      </w:r>
    </w:p>
    <w:p>
      <w:pPr>
        <w:pStyle w:val="ListParagraph"/>
        <w:numPr>
          <w:ilvl w:val="0"/>
          <w:numId w:val="2"/>
        </w:numPr>
        <w:spacing w:after="60"/>
      </w:pPr>
      <w:r>
        <w:rPr>
          <w:b/>
          <w:bCs/>
        </w:rPr>
        <w:t xml:space="preserve">components/admin/AnalyticsCards.tsx: </w:t>
      </w:r>
      <w:r>
        <w:t xml:space="preserve">Real-time metrics: inquiries today, fitting room sessions, wishlist additions, try-on completions.</w:t>
      </w:r>
    </w:p>
    <w:p>
      <w:pPr>
        <w:pStyle w:val="Heading2"/>
      </w:pPr>
      <w:r>
        <w:t xml:space="preserve">3.2 No Duplicate Dress Feature</w:t>
      </w:r>
    </w:p>
    <w:p>
      <w:pPr>
        <w:spacing w:after="120"/>
      </w:pPr>
      <w:r>
        <w:rPr>
          <w:b/>
          <w:bCs/>
          <w:color w:val="CC0000"/>
        </w:rPr>
        <w:t xml:space="preserve">[TRASH] </w:t>
      </w:r>
      <w:r>
        <w:t xml:space="preserve">This is THE killer feature for teen prom shoppers and it does not exist anywhere in the spec.</w:t>
      </w:r>
    </w:p>
    <w:p>
      <w:pPr>
        <w:spacing w:after="120"/>
      </w:pPr>
      <w:r>
        <w:t xml:space="preserve">The number one anxiety for prom shoppers is showing up in the same dress as someone else. This is not a minor concern. It is the primary emotional driver of the entire purchase journey. A no-duplicate-dress registry would be a massive competitive moat.</w:t>
      </w:r>
    </w:p>
    <w:p>
      <w:pPr>
        <w:spacing w:after="120"/>
      </w:pPr>
      <w:r>
        <w:t xml:space="preserve">Implementation concept:</w:t>
      </w:r>
    </w:p>
    <w:p>
      <w:pPr>
        <w:pStyle w:val="ListParagraph"/>
        <w:numPr>
          <w:ilvl w:val="0"/>
          <w:numId w:val="2"/>
        </w:numPr>
        <w:spacing w:after="60"/>
      </w:pPr>
      <w:r>
        <w:rPr>
          <w:b/>
          <w:bCs/>
        </w:rPr>
        <w:t xml:space="preserve">dress_reservations table: </w:t>
      </w:r>
      <w:r>
        <w:t xml:space="preserve">dress_id, boutique_id, customer_id, event_name (school/prom), event_date, reserved_at. When a dress is purchased or reserved for a specific school's prom, it becomes unavailable for other customers attending the same event.</w:t>
      </w:r>
    </w:p>
    <w:p>
      <w:pPr>
        <w:pStyle w:val="ListParagraph"/>
        <w:numPr>
          <w:ilvl w:val="0"/>
          <w:numId w:val="2"/>
        </w:numPr>
        <w:spacing w:after="60"/>
      </w:pPr>
      <w:r>
        <w:rPr>
          <w:b/>
          <w:bCs/>
        </w:rPr>
        <w:t xml:space="preserve">components/shop/DuplicateCheck.tsx: </w:t>
      </w:r>
      <w:r>
        <w:t xml:space="preserve">During the booking flow, ask the customer what school and prom date. Cross-reference against existing reservations. Display a 'You will be the only one wearing this dress at [School] Prom' guarantee.</w:t>
      </w:r>
    </w:p>
    <w:p>
      <w:pPr>
        <w:pStyle w:val="ListParagraph"/>
        <w:numPr>
          <w:ilvl w:val="0"/>
          <w:numId w:val="2"/>
        </w:numPr>
        <w:spacing w:after="60"/>
      </w:pPr>
      <w:r>
        <w:rPr>
          <w:b/>
          <w:bCs/>
        </w:rPr>
        <w:t xml:space="preserve">Marketing value: </w:t>
      </w:r>
      <w:r>
        <w:t xml:space="preserve">This single feature justifies the entire platform's existence over generic dress retailers. Lead every marketing campaign with it.</w:t>
      </w:r>
    </w:p>
    <w:p>
      <w:pPr>
        <w:pStyle w:val="Heading2"/>
      </w:pPr>
      <w:r>
        <w:t xml:space="preserve">3.3 Social Sharing &amp; Friend Collaboration</w:t>
      </w:r>
    </w:p>
    <w:p>
      <w:pPr>
        <w:spacing w:after="120"/>
      </w:pPr>
      <w:r>
        <w:rPr>
          <w:b/>
          <w:bCs/>
          <w:color w:val="CC0000"/>
        </w:rPr>
        <w:t xml:space="preserve">[TRASH] </w:t>
      </w:r>
      <w:r>
        <w:t xml:space="preserve">Your target demographic lives on social media. The spec has zero social features beyond a basic share wishlist link.</w:t>
      </w:r>
    </w:p>
    <w:p>
      <w:pPr>
        <w:spacing w:after="120"/>
      </w:pPr>
      <w:r>
        <w:t xml:space="preserve">Missing social components:</w:t>
      </w:r>
    </w:p>
    <w:p>
      <w:pPr>
        <w:pStyle w:val="ListParagraph"/>
        <w:numPr>
          <w:ilvl w:val="0"/>
          <w:numId w:val="2"/>
        </w:numPr>
        <w:spacing w:after="60"/>
      </w:pPr>
      <w:r>
        <w:rPr>
          <w:b/>
          <w:bCs/>
        </w:rPr>
        <w:t xml:space="preserve">components/social/ShareFittingRoom.tsx: </w:t>
      </w:r>
      <w:r>
        <w:t xml:space="preserve">Generate a shareable link or QR code for a fitting room session. Teen shoppers always consult friends before deciding. Let them share their shortlist via iMessage, Instagram DM, or TikTok.</w:t>
      </w:r>
    </w:p>
    <w:p>
      <w:pPr>
        <w:pStyle w:val="ListParagraph"/>
        <w:numPr>
          <w:ilvl w:val="0"/>
          <w:numId w:val="2"/>
        </w:numPr>
        <w:spacing w:after="60"/>
      </w:pPr>
      <w:r>
        <w:rPr>
          <w:b/>
          <w:bCs/>
        </w:rPr>
        <w:t xml:space="preserve">components/social/VoteOnDress.tsx: </w:t>
      </w:r>
      <w:r>
        <w:t xml:space="preserve">Friends can vote on which dress looks best from a shared fitting room. Simple thumbs up/down with real-time count. This is engagement gold and creates viral loops.</w:t>
      </w:r>
    </w:p>
    <w:p>
      <w:pPr>
        <w:pStyle w:val="ListParagraph"/>
        <w:numPr>
          <w:ilvl w:val="0"/>
          <w:numId w:val="2"/>
        </w:numPr>
        <w:spacing w:after="60"/>
      </w:pPr>
      <w:r>
        <w:rPr>
          <w:b/>
          <w:bCs/>
        </w:rPr>
        <w:t xml:space="preserve">components/social/TryOnShare.tsx: </w:t>
      </w:r>
      <w:r>
        <w:t xml:space="preserve">After a virtual try-on, one-tap share to Instagram Stories or TikTok with a branded overlay. Every share is free marketing.</w:t>
      </w:r>
    </w:p>
    <w:p>
      <w:pPr>
        <w:pStyle w:val="ListParagraph"/>
        <w:numPr>
          <w:ilvl w:val="0"/>
          <w:numId w:val="2"/>
        </w:numPr>
        <w:spacing w:after="60"/>
      </w:pPr>
      <w:r>
        <w:rPr>
          <w:b/>
          <w:bCs/>
        </w:rPr>
        <w:t xml:space="preserve">OG Image Generation: </w:t>
      </w:r>
      <w:r>
        <w:t xml:space="preserve">Dynamic OG images using @vercel/og that show the dress image with branded framing when links are shared. The current generateMetadata uses the raw dress image which looks unprofessional in link previews.</w:t>
      </w:r>
    </w:p>
    <w:p>
      <w:pPr>
        <w:pStyle w:val="Heading2"/>
      </w:pPr>
      <w:r>
        <w:t xml:space="preserve">3.4 Parent/Guardian Flow</w:t>
      </w:r>
    </w:p>
    <w:p>
      <w:pPr>
        <w:spacing w:after="120"/>
      </w:pPr>
      <w:r>
        <w:rPr>
          <w:b/>
          <w:bCs/>
          <w:color w:val="CC6600"/>
        </w:rPr>
        <w:t xml:space="preserve">[WEAK] </w:t>
      </w:r>
      <w:r>
        <w:t xml:space="preserve">Parents pay for prom dresses. The spec treats the buyer as a single persona. In reality, the purchase involves at minimum two stakeholders.</w:t>
      </w:r>
    </w:p>
    <w:p>
      <w:pPr>
        <w:spacing w:after="120"/>
      </w:pPr>
      <w:r>
        <w:t xml:space="preserve">Required additions:</w:t>
      </w:r>
    </w:p>
    <w:p>
      <w:pPr>
        <w:pStyle w:val="ListParagraph"/>
        <w:numPr>
          <w:ilvl w:val="0"/>
          <w:numId w:val="2"/>
        </w:numPr>
        <w:spacing w:after="60"/>
      </w:pPr>
      <w:r>
        <w:rPr>
          <w:b/>
          <w:bCs/>
        </w:rPr>
        <w:t xml:space="preserve">components/shop/ShareWithParent.tsx: </w:t>
      </w:r>
      <w:r>
        <w:t xml:space="preserve">Button that sends a curated summary (dress name, image, price, store location) to a parent's email or phone. Include a direct 'Approve &amp; Book' CTA for the parent.</w:t>
      </w:r>
    </w:p>
    <w:p>
      <w:pPr>
        <w:pStyle w:val="ListParagraph"/>
        <w:numPr>
          <w:ilvl w:val="0"/>
          <w:numId w:val="2"/>
        </w:numPr>
        <w:spacing w:after="60"/>
      </w:pPr>
      <w:r>
        <w:rPr>
          <w:b/>
          <w:bCs/>
        </w:rPr>
        <w:t xml:space="preserve">Dual-notification booking: </w:t>
      </w:r>
      <w:r>
        <w:t xml:space="preserve">When a booking is confirmed, send confirmation to both the teen's contact and the parent's contact. The booking form (Step 4) should have fields for both.</w:t>
      </w:r>
    </w:p>
    <w:p>
      <w:pPr>
        <w:pStyle w:val="ListParagraph"/>
        <w:numPr>
          <w:ilvl w:val="0"/>
          <w:numId w:val="2"/>
        </w:numPr>
        <w:spacing w:after="60"/>
      </w:pPr>
      <w:r>
        <w:rPr>
          <w:b/>
          <w:bCs/>
        </w:rPr>
        <w:t xml:space="preserve">Price visibility toggle: </w:t>
      </w:r>
      <w:r>
        <w:t xml:space="preserve">Even with COMMERCE_ENABLED=false, parents want to know cost. Add a 'price range' or 'investment level' indicator visible on cards, not hidden behind a detail page click.</w:t>
      </w:r>
    </w:p>
    <w:p>
      <w:pPr>
        <w:pStyle w:val="Heading2"/>
      </w:pPr>
      <w:r>
        <w:t xml:space="preserve">3.5 Size Guide &amp; Measurement Tool</w:t>
      </w:r>
    </w:p>
    <w:p>
      <w:pPr>
        <w:spacing w:after="120"/>
      </w:pPr>
      <w:r>
        <w:rPr>
          <w:b/>
          <w:bCs/>
          <w:color w:val="CC6600"/>
        </w:rPr>
        <w:t xml:space="preserve">[WEAK] </w:t>
      </w:r>
      <w:r>
        <w:t xml:space="preserve">There is no size guide anywhere. Dress sizing is notoriously inconsistent across designers. Without guidance, you will generate unqualified leads where customers show up to appointments with unrealistic expectations.</w:t>
      </w:r>
    </w:p>
    <w:p>
      <w:pPr>
        <w:pStyle w:val="ListParagraph"/>
        <w:numPr>
          <w:ilvl w:val="0"/>
          <w:numId w:val="2"/>
        </w:numPr>
        <w:spacing w:after="60"/>
      </w:pPr>
      <w:r>
        <w:rPr>
          <w:b/>
          <w:bCs/>
        </w:rPr>
        <w:t xml:space="preserve">components/shop/SizeGuide.tsx: </w:t>
      </w:r>
      <w:r>
        <w:t xml:space="preserve">Modal with a visual measurement guide (bust, waist, hips, height). Include a size chart per designer since sizing varies significantly between brands.</w:t>
      </w:r>
    </w:p>
    <w:p>
      <w:pPr>
        <w:pStyle w:val="ListParagraph"/>
        <w:numPr>
          <w:ilvl w:val="0"/>
          <w:numId w:val="2"/>
        </w:numPr>
        <w:spacing w:after="60"/>
      </w:pPr>
      <w:r>
        <w:rPr>
          <w:b/>
          <w:bCs/>
        </w:rPr>
        <w:t xml:space="preserve">components/shop/SizeRecommender.tsx: </w:t>
      </w:r>
      <w:r>
        <w:t xml:space="preserve">Simple form: enter your measurements, get a recommended size per designer. This reduces appointment friction and increases booking confidence.</w:t>
      </w:r>
    </w:p>
    <w:p>
      <w:pPr>
        <w:pStyle w:val="Heading2"/>
      </w:pPr>
      <w:r>
        <w:t xml:space="preserve">3.6 Location-Aware Catalog Filtering</w:t>
      </w:r>
    </w:p>
    <w:p>
      <w:pPr>
        <w:spacing w:after="120"/>
      </w:pPr>
      <w:r>
        <w:rPr>
          <w:b/>
          <w:bCs/>
          <w:color w:val="CC0000"/>
        </w:rPr>
        <w:t xml:space="preserve">[TRASH] </w:t>
      </w:r>
      <w:r>
        <w:t xml:space="preserve">The catalog shows all dresses globally. For a franchise, customers need to filter by what is available at THEIR nearest location.</w:t>
      </w:r>
    </w:p>
    <w:p>
      <w:pPr>
        <w:pStyle w:val="ListParagraph"/>
        <w:numPr>
          <w:ilvl w:val="0"/>
          <w:numId w:val="2"/>
        </w:numPr>
        <w:spacing w:after="60"/>
      </w:pPr>
      <w:r>
        <w:rPr>
          <w:b/>
          <w:bCs/>
        </w:rPr>
        <w:t xml:space="preserve">Geolocation prompt: </w:t>
      </w:r>
      <w:r>
        <w:t xml:space="preserve">On first visit, ask for location or auto-detect via browser geolocation API. Set the nearest boutique as default filter.</w:t>
      </w:r>
    </w:p>
    <w:p>
      <w:pPr>
        <w:pStyle w:val="ListParagraph"/>
        <w:numPr>
          <w:ilvl w:val="0"/>
          <w:numId w:val="2"/>
        </w:numPr>
        <w:spacing w:after="60"/>
      </w:pPr>
      <w:r>
        <w:rPr>
          <w:b/>
          <w:bCs/>
        </w:rPr>
        <w:t xml:space="preserve">Store selector in navbar: </w:t>
      </w:r>
      <w:r>
        <w:t xml:space="preserve">Persistent store context in the navigation bar. 'Shopping at: [Store Name] - Change'. All catalog results, availability, and booking slots scope to this location.</w:t>
      </w:r>
    </w:p>
    <w:p>
      <w:pPr>
        <w:pStyle w:val="ListParagraph"/>
        <w:numPr>
          <w:ilvl w:val="0"/>
          <w:numId w:val="2"/>
        </w:numPr>
        <w:spacing w:after="60"/>
      </w:pPr>
      <w:r>
        <w:rPr>
          <w:b/>
          <w:bCs/>
        </w:rPr>
        <w:t xml:space="preserve">Cross-location search: </w:t>
      </w:r>
      <w:r>
        <w:t xml:space="preserve">Toggle to see dresses at other locations with a 'Available at [Other Store] - [X] miles away' badge.</w:t>
      </w:r>
    </w:p>
    <w:p>
      <w:r>
        <w:br w:type="page"/>
      </w:r>
    </w:p>
    <w:p>
      <w:pPr>
        <w:pStyle w:val="Heading1"/>
      </w:pPr>
      <w:r>
        <w:t xml:space="preserve">SECTION 4: UX &amp; DESIGN ASSESSMENT</w:t>
      </w:r>
    </w:p>
    <w:p>
      <w:pPr>
        <w:pStyle w:val="Heading2"/>
      </w:pPr>
      <w:r>
        <w:t xml:space="preserve">4.1 The Liquid Glass Obsession</w:t>
      </w:r>
    </w:p>
    <w:p>
      <w:pPr>
        <w:spacing w:after="120"/>
      </w:pPr>
      <w:r>
        <w:rPr>
          <w:b/>
          <w:bCs/>
          <w:color w:val="CC6600"/>
        </w:rPr>
        <w:t xml:space="preserve">[WEAK] </w:t>
      </w:r>
      <w:r>
        <w:t xml:space="preserve">The engineering document spends over 1,000 words on Liquid Glass aesthetic philosophy. The concept is valid but the execution priorities are wrong for your audience.</w:t>
      </w:r>
    </w:p>
    <w:p>
      <w:pPr>
        <w:spacing w:after="120"/>
      </w:pPr>
      <w:r>
        <w:t xml:space="preserve">Teens do not care about 'cognitive deference' or 'optical properties of frosted surfaces.' They care about three things: does the dress look fire in photos, can I show my friends fast, and will anyone else be wearing it. Your design energy should be 80% product photography and 20% chrome. Right now the ratio is inverted.</w:t>
      </w:r>
    </w:p>
    <w:p>
      <w:pPr>
        <w:spacing w:after="120"/>
      </w:pPr>
      <w:r>
        <w:t xml:space="preserve">Specific UX upgrades:</w:t>
      </w:r>
    </w:p>
    <w:p>
      <w:pPr>
        <w:pStyle w:val="ListParagraph"/>
        <w:numPr>
          <w:ilvl w:val="0"/>
          <w:numId w:val="2"/>
        </w:numPr>
        <w:spacing w:after="60"/>
      </w:pPr>
      <w:r>
        <w:rPr>
          <w:b/>
          <w:bCs/>
        </w:rPr>
        <w:t xml:space="preserve">Image-first layout: </w:t>
      </w:r>
      <w:r>
        <w:t xml:space="preserve">The product detail page gives equal column width to the image and the details (6/6 split). On a luxury product where the visual IS the product, the image should dominate. Use a 7/5 split on desktop, full-bleed image on mobile with details overlaid as a bottom sheet.</w:t>
      </w:r>
    </w:p>
    <w:p>
      <w:pPr>
        <w:pStyle w:val="ListParagraph"/>
        <w:numPr>
          <w:ilvl w:val="0"/>
          <w:numId w:val="2"/>
        </w:numPr>
        <w:spacing w:after="60"/>
      </w:pPr>
      <w:r>
        <w:rPr>
          <w:b/>
          <w:bCs/>
        </w:rPr>
        <w:t xml:space="preserve">Image gallery, not single image: </w:t>
      </w:r>
      <w:r>
        <w:t xml:space="preserve">The spec has one image per dress. Prom shoppers need 4-6 angles minimum: front, back, detail, on-model, color swatch, and a lifestyle/editorial shot. Add a thumbnail rail or swipeable gallery.</w:t>
      </w:r>
    </w:p>
    <w:p>
      <w:pPr>
        <w:pStyle w:val="ListParagraph"/>
        <w:numPr>
          <w:ilvl w:val="0"/>
          <w:numId w:val="2"/>
        </w:numPr>
        <w:spacing w:after="60"/>
      </w:pPr>
      <w:r>
        <w:rPr>
          <w:b/>
          <w:bCs/>
        </w:rPr>
        <w:t xml:space="preserve">Video support: </w:t>
      </w:r>
      <w:r>
        <w:t xml:space="preserve">Short-form video (3-5 seconds of the dress in motion on a model) dramatically outperforms static images for apparel. Add video to the dress schema and auto-play on hover or on detail page.</w:t>
      </w:r>
    </w:p>
    <w:p>
      <w:pPr>
        <w:pStyle w:val="Heading2"/>
      </w:pPr>
      <w:r>
        <w:t xml:space="preserve">4.2 Mobile-First Failures</w:t>
      </w:r>
    </w:p>
    <w:p>
      <w:pPr>
        <w:spacing w:after="120"/>
      </w:pPr>
      <w:r>
        <w:rPr>
          <w:b/>
          <w:bCs/>
          <w:color w:val="CC6600"/>
        </w:rPr>
        <w:t xml:space="preserve">[WEAK] </w:t>
      </w:r>
      <w:r>
        <w:t xml:space="preserve">The spec acknowledges mobile (drawer bottom-sheet, hidden cursor on touch) but the architecture is desktop-first.</w:t>
      </w:r>
    </w:p>
    <w:p>
      <w:pPr>
        <w:spacing w:after="120"/>
      </w:pPr>
      <w:r>
        <w:t xml:space="preserve">Your users are 15-18 year olds. Over 90% of their browsing is on phones. Critical mobile gaps:</w:t>
      </w:r>
    </w:p>
    <w:p>
      <w:pPr>
        <w:pStyle w:val="ListParagraph"/>
        <w:numPr>
          <w:ilvl w:val="0"/>
          <w:numId w:val="2"/>
        </w:numPr>
        <w:spacing w:after="60"/>
      </w:pPr>
      <w:r>
        <w:rPr>
          <w:b/>
          <w:bCs/>
        </w:rPr>
        <w:t xml:space="preserve">No bottom navigation: </w:t>
      </w:r>
      <w:r>
        <w:t xml:space="preserve">The mobile hamburger menu buries all navigation behind a tap. Teen mobile UX in 2026 demands a persistent bottom tab bar (Home, Catalog, Try-On, Fitting Room, Profile). Instagram, TikTok, and every app teens use has this pattern.</w:t>
      </w:r>
    </w:p>
    <w:p>
      <w:pPr>
        <w:pStyle w:val="ListParagraph"/>
        <w:numPr>
          <w:ilvl w:val="0"/>
          <w:numId w:val="2"/>
        </w:numPr>
        <w:spacing w:after="60"/>
      </w:pPr>
      <w:r>
        <w:rPr>
          <w:b/>
          <w:bCs/>
        </w:rPr>
        <w:t xml:space="preserve">No PWA manifest: </w:t>
      </w:r>
      <w:r>
        <w:t xml:space="preserve">Add a web app manifest and service worker for add-to-home-screen capability. Teens will pin this during prom season. It also enables push notifications for appointment reminders and restock alerts.</w:t>
      </w:r>
    </w:p>
    <w:p>
      <w:pPr>
        <w:pStyle w:val="ListParagraph"/>
        <w:numPr>
          <w:ilvl w:val="0"/>
          <w:numId w:val="2"/>
        </w:numPr>
        <w:spacing w:after="60"/>
      </w:pPr>
      <w:r>
        <w:rPr>
          <w:b/>
          <w:bCs/>
        </w:rPr>
        <w:t xml:space="preserve">Touch gesture support: </w:t>
      </w:r>
      <w:r>
        <w:t xml:space="preserve">The carousel (File 20) has touch/mouse drag, which is good. But the product detail page needs swipe-to-navigate between dresses, and the fitting room needs swipe-to-remove.</w:t>
      </w:r>
    </w:p>
    <w:p>
      <w:pPr>
        <w:pStyle w:val="Heading2"/>
      </w:pPr>
      <w:r>
        <w:t xml:space="preserve">4.3 Performance on Real Devices</w:t>
      </w:r>
    </w:p>
    <w:p>
      <w:pPr>
        <w:spacing w:after="120"/>
      </w:pPr>
      <w:r>
        <w:rPr>
          <w:b/>
          <w:bCs/>
          <w:color w:val="CC6600"/>
        </w:rPr>
        <w:t xml:space="preserve">[WEAK] </w:t>
      </w:r>
      <w:r>
        <w:t xml:space="preserve">The spec targets 120fps spring physics. Your actual users are on iPhone 12s and Samsung Galaxy A-series phones.</w:t>
      </w:r>
    </w:p>
    <w:p>
      <w:pPr>
        <w:spacing w:after="120"/>
      </w:pPr>
      <w:r>
        <w:t xml:space="preserve">The combination of backdrop-blur-md (GPU-intensive), Motion 12 spring animations, Lenis RAF loop, custom cursor tracking, and AnimatePresence page wipes will produce visible jank on mid-range devices. The fix:</w:t>
      </w:r>
    </w:p>
    <w:p>
      <w:pPr>
        <w:pStyle w:val="ListParagraph"/>
        <w:numPr>
          <w:ilvl w:val="0"/>
          <w:numId w:val="2"/>
        </w:numPr>
        <w:spacing w:after="60"/>
      </w:pPr>
      <w:r>
        <w:rPr>
          <w:b/>
          <w:bCs/>
        </w:rPr>
        <w:t xml:space="preserve">Reduce backdrop-blur usage: </w:t>
      </w:r>
      <w:r>
        <w:t xml:space="preserve">Use it on 1-2 primary surfaces (navbar, modal). Replace others with solid semi-transparent backgrounds (bg-black/80 instead of bg-white/5 backdrop-blur-md).</w:t>
      </w:r>
    </w:p>
    <w:p>
      <w:pPr>
        <w:pStyle w:val="ListParagraph"/>
        <w:numPr>
          <w:ilvl w:val="0"/>
          <w:numId w:val="2"/>
        </w:numPr>
        <w:spacing w:after="60"/>
      </w:pPr>
      <w:r>
        <w:rPr>
          <w:b/>
          <w:bCs/>
        </w:rPr>
        <w:t xml:space="preserve">prefers-reduced-motion: </w:t>
      </w:r>
      <w:r>
        <w:t xml:space="preserve">The spec never mentions this media query. You are legally and ethically required to respect it. All Motion 12 animations must have a reduced-motion fallback that uses simple opacity fades instead of spring physics.</w:t>
      </w:r>
    </w:p>
    <w:p>
      <w:pPr>
        <w:pStyle w:val="ListParagraph"/>
        <w:numPr>
          <w:ilvl w:val="0"/>
          <w:numId w:val="2"/>
        </w:numPr>
        <w:spacing w:after="60"/>
      </w:pPr>
      <w:r>
        <w:rPr>
          <w:b/>
          <w:bCs/>
        </w:rPr>
        <w:t xml:space="preserve">Image loading strategy: </w:t>
      </w:r>
      <w:r>
        <w:t xml:space="preserve">The hero section uses priority loading, which is correct. But the catalog grid needs explicit loading='lazy' with blur placeholders (blurDataURL) to prevent layout shifts and reduce initial payload.</w:t>
      </w:r>
    </w:p>
    <w:p>
      <w:r>
        <w:br w:type="page"/>
      </w:r>
    </w:p>
    <w:p>
      <w:pPr>
        <w:pStyle w:val="Heading1"/>
      </w:pPr>
      <w:r>
        <w:t xml:space="preserve">SECTION 5: DEPENDENCY &amp; TECHNOLOGY AUDIT</w:t>
      </w:r>
    </w:p>
    <w:p>
      <w:pPr>
        <w:pStyle w:val="Heading2"/>
      </w:pPr>
      <w:r>
        <w:t xml:space="preserve">5.1 Dependency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D4AF37"/>
                <w:sz w:val="20"/>
                <w:szCs w:val="20"/>
              </w:rPr>
              <w:t xml:space="preserve">Package</w:t>
            </w:r>
          </w:p>
        </w:tc>
        <w:tc>
          <w:tcPr>
            <w:tcW w:type="dxa" w:w="1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D4AF37"/>
                <w:sz w:val="20"/>
                <w:szCs w:val="20"/>
              </w:rPr>
              <w:t xml:space="preserve">Spec Version</w:t>
            </w:r>
          </w:p>
        </w:tc>
        <w:tc>
          <w:tcPr>
            <w:tcW w:type="dxa" w:w="150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D4AF37"/>
                <w:sz w:val="20"/>
                <w:szCs w:val="20"/>
              </w:rPr>
              <w:t xml:space="preserve">Status</w:t>
            </w:r>
          </w:p>
        </w:tc>
        <w:tc>
          <w:tcPr>
            <w:tcW w:type="dxa" w:w="4160"/>
            <w:tcBorders>
              <w:top w:val="single" w:color="333333" w:sz="1"/>
              <w:left w:val="single" w:color="333333" w:sz="1"/>
              <w:bottom w:val="single" w:color="333333" w:sz="1"/>
              <w:right w:val="single" w:color="333333" w:sz="1"/>
            </w:tcBorders>
            <w:shd w:fill="1A1A1A" w:val="clear"/>
            <w:tcMar>
              <w:top w:type="dxa" w:w="80"/>
              <w:left w:type="dxa" w:w="120"/>
              <w:bottom w:type="dxa" w:w="80"/>
              <w:right w:type="dxa" w:w="120"/>
            </w:tcMar>
          </w:tcPr>
          <w:p>
            <w:r>
              <w:rPr>
                <w:rFonts w:ascii="Arial" w:cs="Arial" w:eastAsia="Arial" w:hAnsi="Arial"/>
                <w:b/>
                <w:bCs/>
                <w:color w:val="D4AF37"/>
                <w:sz w:val="20"/>
                <w:szCs w:val="20"/>
              </w:rPr>
              <w:t xml:space="preserve">Notes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Next.js</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16.x</w:t>
            </w:r>
          </w:p>
        </w:tc>
        <w:tc>
          <w:tcPr>
            <w:tcW w:type="dxa" w:w="1500"/>
            <w:tcBorders>
              <w:top w:val="single" w:color="333333" w:sz="1"/>
              <w:left w:val="single" w:color="333333" w:sz="1"/>
              <w:bottom w:val="single" w:color="333333" w:sz="1"/>
              <w:right w:val="single" w:color="333333" w:sz="1"/>
            </w:tcBorders>
            <w:shd w:fill="FFF3CD" w:val="clear"/>
            <w:tcMar>
              <w:top w:type="dxa" w:w="80"/>
              <w:left w:type="dxa" w:w="120"/>
              <w:bottom w:type="dxa" w:w="80"/>
              <w:right w:type="dxa" w:w="120"/>
            </w:tcMar>
          </w:tcPr>
          <w:p>
            <w:r>
              <w:rPr>
                <w:rFonts w:ascii="Arial" w:cs="Arial" w:eastAsia="Arial" w:hAnsi="Arial"/>
                <w:sz w:val="20"/>
                <w:szCs w:val="20"/>
              </w:rPr>
              <w:t xml:space="preserve">VERIFY</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Next.js 16 is cutting edge as of March 2026. Confirm stable release status before production deployment. RC/canary versions are not suitable for franchise production.</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19.x</w:t>
            </w:r>
          </w:p>
        </w:tc>
        <w:tc>
          <w:tcPr>
            <w:tcW w:type="dxa" w:w="1500"/>
            <w:tcBorders>
              <w:top w:val="single" w:color="333333" w:sz="1"/>
              <w:left w:val="single" w:color="333333" w:sz="1"/>
              <w:bottom w:val="single" w:color="333333" w:sz="1"/>
              <w:right w:val="single" w:color="333333" w:sz="1"/>
            </w:tcBorders>
            <w:shd w:fill="D4EDDA" w:val="clear"/>
            <w:tcMar>
              <w:top w:type="dxa" w:w="80"/>
              <w:left w:type="dxa" w:w="120"/>
              <w:bottom w:type="dxa" w:w="80"/>
              <w:right w:type="dxa" w:w="120"/>
            </w:tcMar>
          </w:tcPr>
          <w:p>
            <w:r>
              <w:rPr>
                <w:rFonts w:ascii="Arial" w:cs="Arial" w:eastAsia="Arial" w:hAnsi="Arial"/>
                <w:sz w:val="20"/>
                <w:szCs w:val="20"/>
              </w:rPr>
              <w:t xml:space="preserve">CURRENT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Stable. useActionState is the correct replacement for the deprecated useFormState.</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3.4.17</w:t>
            </w:r>
          </w:p>
        </w:tc>
        <w:tc>
          <w:tcPr>
            <w:tcW w:type="dxa" w:w="1500"/>
            <w:tcBorders>
              <w:top w:val="single" w:color="333333" w:sz="1"/>
              <w:left w:val="single" w:color="333333" w:sz="1"/>
              <w:bottom w:val="single" w:color="333333" w:sz="1"/>
              <w:right w:val="single" w:color="333333" w:sz="1"/>
            </w:tcBorders>
            <w:shd w:fill="FFF3CD" w:val="clear"/>
            <w:tcMar>
              <w:top w:type="dxa" w:w="80"/>
              <w:left w:type="dxa" w:w="120"/>
              <w:bottom w:type="dxa" w:w="80"/>
              <w:right w:type="dxa" w:w="120"/>
            </w:tcMar>
          </w:tcPr>
          <w:p>
            <w:r>
              <w:rPr>
                <w:rFonts w:ascii="Arial" w:cs="Arial" w:eastAsia="Arial" w:hAnsi="Arial"/>
                <w:sz w:val="20"/>
                <w:szCs w:val="20"/>
              </w:rPr>
              <w:t xml:space="preserve">CAUTION</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Pinning to v3 is intentional per spec. Tailwind v4 is available but the plugin architecture changed significantly. v3 pin is acceptable for this build.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Motion</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12.x</w:t>
            </w:r>
          </w:p>
        </w:tc>
        <w:tc>
          <w:tcPr>
            <w:tcW w:type="dxa" w:w="1500"/>
            <w:tcBorders>
              <w:top w:val="single" w:color="333333" w:sz="1"/>
              <w:left w:val="single" w:color="333333" w:sz="1"/>
              <w:bottom w:val="single" w:color="333333" w:sz="1"/>
              <w:right w:val="single" w:color="333333" w:sz="1"/>
            </w:tcBorders>
            <w:shd w:fill="D4EDDA" w:val="clear"/>
            <w:tcMar>
              <w:top w:type="dxa" w:w="80"/>
              <w:left w:type="dxa" w:w="120"/>
              <w:bottom w:type="dxa" w:w="80"/>
              <w:right w:type="dxa" w:w="120"/>
            </w:tcMar>
          </w:tcPr>
          <w:p>
            <w:r>
              <w:rPr>
                <w:rFonts w:ascii="Arial" w:cs="Arial" w:eastAsia="Arial" w:hAnsi="Arial"/>
                <w:sz w:val="20"/>
                <w:szCs w:val="20"/>
              </w:rPr>
              <w:t xml:space="preserve">CURRENT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Correct import path: motion/react (not framer-motion). The spec gets this right.</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Not pinned</w:t>
            </w:r>
          </w:p>
        </w:tc>
        <w:tc>
          <w:tcPr>
            <w:tcW w:type="dxa" w:w="1500"/>
            <w:tcBorders>
              <w:top w:val="single" w:color="333333" w:sz="1"/>
              <w:left w:val="single" w:color="333333" w:sz="1"/>
              <w:bottom w:val="single" w:color="333333" w:sz="1"/>
              <w:right w:val="single" w:color="333333" w:sz="1"/>
            </w:tcBorders>
            <w:shd w:fill="D4EDDA" w:val="clear"/>
            <w:tcMar>
              <w:top w:type="dxa" w:w="80"/>
              <w:left w:type="dxa" w:w="120"/>
              <w:bottom w:type="dxa" w:w="80"/>
              <w:right w:type="dxa" w:w="120"/>
            </w:tcMar>
          </w:tcPr>
          <w:p>
            <w:r>
              <w:rPr>
                <w:rFonts w:ascii="Arial" w:cs="Arial" w:eastAsia="Arial" w:hAnsi="Arial"/>
                <w:sz w:val="20"/>
                <w:szCs w:val="20"/>
              </w:rPr>
              <w:t xml:space="preserve">CURRENT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Pin to latest v5.x. The persist middleware should be used for fitting room state across sessions.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Lenis</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Not pinned</w:t>
            </w:r>
          </w:p>
        </w:tc>
        <w:tc>
          <w:tcPr>
            <w:tcW w:type="dxa" w:w="1500"/>
            <w:tcBorders>
              <w:top w:val="single" w:color="333333" w:sz="1"/>
              <w:left w:val="single" w:color="333333" w:sz="1"/>
              <w:bottom w:val="single" w:color="333333" w:sz="1"/>
              <w:right w:val="single" w:color="333333" w:sz="1"/>
            </w:tcBorders>
            <w:shd w:fill="F8D7DA" w:val="clear"/>
            <w:tcMar>
              <w:top w:type="dxa" w:w="80"/>
              <w:left w:type="dxa" w:w="120"/>
              <w:bottom w:type="dxa" w:w="80"/>
              <w:right w:type="dxa" w:w="120"/>
            </w:tcMar>
          </w:tcPr>
          <w:p>
            <w:r>
              <w:rPr>
                <w:rFonts w:ascii="Arial" w:cs="Arial" w:eastAsia="Arial" w:hAnsi="Arial"/>
                <w:sz w:val="20"/>
                <w:szCs w:val="20"/>
              </w:rPr>
              <w:t xml:space="preserve">CUT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Remove entirely. Replace with CSS scroll-behavior: smooth. Saves bundle size, eliminates RAF conflicts with Motion 12.</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@supabase/ssr</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Not pinned</w:t>
            </w:r>
          </w:p>
        </w:tc>
        <w:tc>
          <w:tcPr>
            <w:tcW w:type="dxa" w:w="1500"/>
            <w:tcBorders>
              <w:top w:val="single" w:color="333333" w:sz="1"/>
              <w:left w:val="single" w:color="333333" w:sz="1"/>
              <w:bottom w:val="single" w:color="333333" w:sz="1"/>
              <w:right w:val="single" w:color="333333" w:sz="1"/>
            </w:tcBorders>
            <w:shd w:fill="D4EDDA" w:val="clear"/>
            <w:tcMar>
              <w:top w:type="dxa" w:w="80"/>
              <w:left w:type="dxa" w:w="120"/>
              <w:bottom w:type="dxa" w:w="80"/>
              <w:right w:type="dxa" w:w="120"/>
            </w:tcMar>
          </w:tcPr>
          <w:p>
            <w:r>
              <w:rPr>
                <w:rFonts w:ascii="Arial" w:cs="Arial" w:eastAsia="Arial" w:hAnsi="Arial"/>
                <w:sz w:val="20"/>
                <w:szCs w:val="20"/>
              </w:rPr>
              <w:t xml:space="preserve">CURRENT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Correct package for Next.js App Router integration. The old @supabase/auth-helpers-nextjs is deprecated.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@ai-sdk/google</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Not pinned</w:t>
            </w:r>
          </w:p>
        </w:tc>
        <w:tc>
          <w:tcPr>
            <w:tcW w:type="dxa" w:w="1500"/>
            <w:tcBorders>
              <w:top w:val="single" w:color="333333" w:sz="1"/>
              <w:left w:val="single" w:color="333333" w:sz="1"/>
              <w:bottom w:val="single" w:color="333333" w:sz="1"/>
              <w:right w:val="single" w:color="333333" w:sz="1"/>
            </w:tcBorders>
            <w:shd w:fill="FFF3CD" w:val="clear"/>
            <w:tcMar>
              <w:top w:type="dxa" w:w="80"/>
              <w:left w:type="dxa" w:w="120"/>
              <w:bottom w:type="dxa" w:w="80"/>
              <w:right w:type="dxa" w:w="120"/>
            </w:tcMar>
          </w:tcPr>
          <w:p>
            <w:r>
              <w:rPr>
                <w:rFonts w:ascii="Arial" w:cs="Arial" w:eastAsia="Arial" w:hAnsi="Arial"/>
                <w:sz w:val="20"/>
                <w:szCs w:val="20"/>
              </w:rPr>
              <w:t xml:space="preserve">VERIFY</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Vercel AI SDK is actively maintained. Verify the Google provider supports Gemini 2.5 Flash at time of build.</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Sonner</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Implied</w:t>
            </w:r>
          </w:p>
        </w:tc>
        <w:tc>
          <w:tcPr>
            <w:tcW w:type="dxa" w:w="1500"/>
            <w:tcBorders>
              <w:top w:val="single" w:color="333333" w:sz="1"/>
              <w:left w:val="single" w:color="333333" w:sz="1"/>
              <w:bottom w:val="single" w:color="333333" w:sz="1"/>
              <w:right w:val="single" w:color="333333" w:sz="1"/>
            </w:tcBorders>
            <w:shd w:fill="D4EDDA" w:val="clear"/>
            <w:tcMar>
              <w:top w:type="dxa" w:w="80"/>
              <w:left w:type="dxa" w:w="120"/>
              <w:bottom w:type="dxa" w:w="80"/>
              <w:right w:type="dxa" w:w="120"/>
            </w:tcMar>
          </w:tcPr>
          <w:p>
            <w:r>
              <w:rPr>
                <w:rFonts w:ascii="Arial" w:cs="Arial" w:eastAsia="Arial" w:hAnsi="Arial"/>
                <w:sz w:val="20"/>
                <w:szCs w:val="20"/>
              </w:rPr>
              <w:t xml:space="preserve">CURRENT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Toast component references Sonner-style. Use sonner package directly, it is the standard for Next.js.</w:t>
            </w:r>
          </w:p>
        </w:tc>
      </w:tr>
      <w:tr>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Radix UI</w:t>
            </w:r>
          </w:p>
        </w:tc>
        <w:tc>
          <w:tcPr>
            <w:tcW w:type="dxa" w:w="1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Implied</w:t>
            </w:r>
          </w:p>
        </w:tc>
        <w:tc>
          <w:tcPr>
            <w:tcW w:type="dxa" w:w="1500"/>
            <w:tcBorders>
              <w:top w:val="single" w:color="333333" w:sz="1"/>
              <w:left w:val="single" w:color="333333" w:sz="1"/>
              <w:bottom w:val="single" w:color="333333" w:sz="1"/>
              <w:right w:val="single" w:color="333333" w:sz="1"/>
            </w:tcBorders>
            <w:shd w:fill="D4EDDA" w:val="clear"/>
            <w:tcMar>
              <w:top w:type="dxa" w:w="80"/>
              <w:left w:type="dxa" w:w="120"/>
              <w:bottom w:type="dxa" w:w="80"/>
              <w:right w:type="dxa" w:w="120"/>
            </w:tcMar>
          </w:tcPr>
          <w:p>
            <w:r>
              <w:rPr>
                <w:rFonts w:ascii="Arial" w:cs="Arial" w:eastAsia="Arial" w:hAnsi="Arial"/>
                <w:sz w:val="20"/>
                <w:szCs w:val="20"/>
              </w:rPr>
              <w:t xml:space="preserve">CURRENT</w:t>
            </w:r>
          </w:p>
        </w:tc>
        <w:tc>
          <w:tcPr>
            <w:tcW w:type="dxa" w:w="416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Arial" w:cs="Arial" w:eastAsia="Arial" w:hAnsi="Arial"/>
                <w:sz w:val="20"/>
                <w:szCs w:val="20"/>
              </w:rPr>
              <w:t xml:space="preserve">Referenced for Tooltip primitive. Use @radix-ui/react-tooltip. Stable and accessible.</w:t>
            </w:r>
          </w:p>
        </w:tc>
      </w:tr>
    </w:tbl>
    <w:p>
      <w:pPr>
        <w:spacing w:after="200"/>
      </w:pPr>
    </w:p>
    <w:p>
      <w:pPr>
        <w:pStyle w:val="Heading2"/>
      </w:pPr>
      <w:r>
        <w:t xml:space="preserve">5.2 File 61 Deprecation: useFormState</w:t>
      </w:r>
    </w:p>
    <w:p>
      <w:pPr>
        <w:spacing w:after="120"/>
      </w:pPr>
      <w:r>
        <w:rPr>
          <w:b/>
          <w:bCs/>
          <w:color w:val="CC6600"/>
        </w:rPr>
        <w:t xml:space="preserve">[WEAK] </w:t>
      </w:r>
      <w:r>
        <w:t xml:space="preserve">The BookingWizard (File 61) references React 19 useFormState. This hook was renamed to useActionState in the final React 19 release.</w:t>
      </w:r>
    </w:p>
    <w:p>
      <w:pPr>
        <w:spacing w:after="120"/>
      </w:pPr>
      <w:r>
        <w:t xml:space="preserve">The spec correctly uses useActionState in File 36 (AvailabilityForm) and File 47 (ProfileForm) but reverts to the deprecated name in File 61. Ensure all references use useActionState consistently. The import is: import { useActionState } from 'react'.</w:t>
      </w:r>
    </w:p>
    <w:p>
      <w:pPr>
        <w:pStyle w:val="Heading2"/>
      </w:pPr>
      <w:r>
        <w:t xml:space="preserve">5.3 PostCSS Configuration</w:t>
      </w:r>
    </w:p>
    <w:p>
      <w:pPr>
        <w:spacing w:after="120"/>
      </w:pPr>
      <w:r>
        <w:rPr>
          <w:b/>
          <w:bCs/>
          <w:color w:val="228B22"/>
        </w:rPr>
        <w:t xml:space="preserve">[SOLID] </w:t>
      </w:r>
      <w:r>
        <w:t xml:space="preserve">File 2 correctly switches to Tailwind v3 PostCSS plugins (tailwindcss + autoprefixer) and removes @tailwindcss/postcss which is a v4-only package.</w:t>
      </w:r>
    </w:p>
    <w:p>
      <w:pPr>
        <w:spacing w:after="120"/>
      </w:pPr>
      <w:r>
        <w:t xml:space="preserve">This is one of the few areas where the spec demonstrates awareness of the v3/v4 split. The @tailwind directives in globals.css (File 4) are also correct for v3. Tailwind v4 uses @import 'tailwindcss' instead.</w:t>
      </w:r>
    </w:p>
    <w:p>
      <w:r>
        <w:br w:type="page"/>
      </w:r>
    </w:p>
    <w:p>
      <w:pPr>
        <w:pStyle w:val="Heading1"/>
      </w:pPr>
      <w:r>
        <w:t xml:space="preserve">SECTION 6: REVISED BUILD PRIORITIES</w:t>
      </w:r>
    </w:p>
    <w:p>
      <w:pPr>
        <w:spacing w:after="120"/>
      </w:pPr>
      <w:r>
        <w:t xml:space="preserve">Your current 101-file sequence treats all components as equal priority. They are not. As a solo builder with AI agents, you need ruthless prioritization. Here is the revised execution order based on business impact per engineering hour.</w:t>
      </w:r>
    </w:p>
    <w:p>
      <w:pPr>
        <w:pStyle w:val="Heading2"/>
      </w:pPr>
      <w:r>
        <w:t xml:space="preserve">6.1 Phase 1A: Foundation (Ship in Week 1-2)</w:t>
      </w:r>
    </w:p>
    <w:p>
      <w:pPr>
        <w:spacing w:after="120"/>
      </w:pPr>
      <w:r>
        <w:t xml:space="preserve">These are the files that must exist for any functionality to work. Non-negotiable.</w:t>
      </w:r>
    </w:p>
    <w:p>
      <w:pPr>
        <w:pStyle w:val="ListParagraph"/>
        <w:numPr>
          <w:ilvl w:val="0"/>
          <w:numId w:val="2"/>
        </w:numPr>
        <w:spacing w:after="60"/>
      </w:pPr>
      <w:r>
        <w:t xml:space="preserve">Files 1-6: Base configuration (as specified, with corrections noted above)</w:t>
      </w:r>
    </w:p>
    <w:p>
      <w:pPr>
        <w:pStyle w:val="ListParagraph"/>
        <w:numPr>
          <w:ilvl w:val="0"/>
          <w:numId w:val="2"/>
        </w:numPr>
        <w:spacing w:after="60"/>
      </w:pPr>
      <w:r>
        <w:t xml:space="preserve">Files 7-11: Data clients and middleware</w:t>
      </w:r>
    </w:p>
    <w:p>
      <w:pPr>
        <w:pStyle w:val="ListParagraph"/>
        <w:numPr>
          <w:ilvl w:val="0"/>
          <w:numId w:val="2"/>
        </w:numPr>
        <w:spacing w:after="60"/>
      </w:pPr>
      <w:r>
        <w:t xml:space="preserve">Database: Add boutique_staff, dress_inventory, boutique_settings tables</w:t>
      </w:r>
    </w:p>
    <w:p>
      <w:pPr>
        <w:pStyle w:val="ListParagraph"/>
        <w:numPr>
          <w:ilvl w:val="0"/>
          <w:numId w:val="2"/>
        </w:numPr>
        <w:spacing w:after="60"/>
      </w:pPr>
      <w:r>
        <w:t xml:space="preserve">Files 97-98: TypeScript types (generate AFTER schema changes)</w:t>
      </w:r>
    </w:p>
    <w:p>
      <w:pPr>
        <w:pStyle w:val="ListParagraph"/>
        <w:numPr>
          <w:ilvl w:val="0"/>
          <w:numId w:val="2"/>
        </w:numPr>
        <w:spacing w:after="60"/>
      </w:pPr>
      <w:r>
        <w:t xml:space="preserve">File 38: Zustand store (with franchise location context)</w:t>
      </w:r>
    </w:p>
    <w:p>
      <w:pPr>
        <w:pStyle w:val="ListParagraph"/>
        <w:numPr>
          <w:ilvl w:val="0"/>
          <w:numId w:val="2"/>
        </w:numPr>
        <w:spacing w:after="60"/>
      </w:pPr>
      <w:r>
        <w:t xml:space="preserve">File 31: Root layout (simplified, no Lenis, no custom cursor)</w:t>
      </w:r>
    </w:p>
    <w:p>
      <w:pPr>
        <w:pStyle w:val="Heading2"/>
      </w:pPr>
      <w:r>
        <w:t xml:space="preserve">6.2 Phase 1B: Core Customer Journey (Week 2-4)</w:t>
      </w:r>
    </w:p>
    <w:p>
      <w:pPr>
        <w:spacing w:after="120"/>
      </w:pPr>
      <w:r>
        <w:t xml:space="preserve">The minimum path from landing to booking.</w:t>
      </w:r>
    </w:p>
    <w:p>
      <w:pPr>
        <w:pStyle w:val="ListParagraph"/>
        <w:numPr>
          <w:ilvl w:val="0"/>
          <w:numId w:val="2"/>
        </w:numPr>
        <w:spacing w:after="60"/>
      </w:pPr>
      <w:r>
        <w:t xml:space="preserve">Files 55-57: Landing page (Hero + Featured Dresses only, defer quiz and map)</w:t>
      </w:r>
    </w:p>
    <w:p>
      <w:pPr>
        <w:pStyle w:val="ListParagraph"/>
        <w:numPr>
          <w:ilvl w:val="0"/>
          <w:numId w:val="2"/>
        </w:numPr>
        <w:spacing w:after="60"/>
      </w:pPr>
      <w:r>
        <w:t xml:space="preserve">Files 32-33: Dress card and grid</w:t>
      </w:r>
    </w:p>
    <w:p>
      <w:pPr>
        <w:pStyle w:val="ListParagraph"/>
        <w:numPr>
          <w:ilvl w:val="0"/>
          <w:numId w:val="2"/>
        </w:numPr>
        <w:spacing w:after="60"/>
      </w:pPr>
      <w:r>
        <w:t xml:space="preserve">File 35: Dress detail panel (upgrade to multi-image gallery)</w:t>
      </w:r>
    </w:p>
    <w:p>
      <w:pPr>
        <w:pStyle w:val="ListParagraph"/>
        <w:numPr>
          <w:ilvl w:val="0"/>
          <w:numId w:val="2"/>
        </w:numPr>
        <w:spacing w:after="60"/>
      </w:pPr>
      <w:r>
        <w:t xml:space="preserve">Files 79-80: Catalog and detail pages</w:t>
      </w:r>
    </w:p>
    <w:p>
      <w:pPr>
        <w:pStyle w:val="ListParagraph"/>
        <w:numPr>
          <w:ilvl w:val="0"/>
          <w:numId w:val="2"/>
        </w:numPr>
        <w:spacing w:after="60"/>
      </w:pPr>
      <w:r>
        <w:t xml:space="preserve">Files 61-66: Booking engine (this IS your revenue)</w:t>
      </w:r>
    </w:p>
    <w:p>
      <w:pPr>
        <w:pStyle w:val="ListParagraph"/>
        <w:numPr>
          <w:ilvl w:val="0"/>
          <w:numId w:val="2"/>
        </w:numPr>
        <w:spacing w:after="60"/>
      </w:pPr>
      <w:r>
        <w:t xml:space="preserve">Files 71-72: Availability and calendar API routes</w:t>
      </w:r>
    </w:p>
    <w:p>
      <w:pPr>
        <w:pStyle w:val="ListParagraph"/>
        <w:numPr>
          <w:ilvl w:val="0"/>
          <w:numId w:val="2"/>
        </w:numPr>
        <w:spacing w:after="60"/>
      </w:pPr>
      <w:r>
        <w:t xml:space="preserve">NEW: Location-aware catalog filtering</w:t>
      </w:r>
    </w:p>
    <w:p>
      <w:pPr>
        <w:pStyle w:val="ListParagraph"/>
        <w:numPr>
          <w:ilvl w:val="0"/>
          <w:numId w:val="2"/>
        </w:numPr>
        <w:spacing w:after="60"/>
      </w:pPr>
      <w:r>
        <w:t xml:space="preserve">NEW: No-duplicate-dress reservation system</w:t>
      </w:r>
    </w:p>
    <w:p>
      <w:pPr>
        <w:pStyle w:val="Heading2"/>
      </w:pPr>
      <w:r>
        <w:t xml:space="preserve">6.3 Phase 1C: Engagement &amp; Retention (Week 4-6)</w:t>
      </w:r>
    </w:p>
    <w:p>
      <w:pPr>
        <w:pStyle w:val="ListParagraph"/>
        <w:numPr>
          <w:ilvl w:val="0"/>
          <w:numId w:val="2"/>
        </w:numPr>
        <w:spacing w:after="60"/>
      </w:pPr>
      <w:r>
        <w:t xml:space="preserve">Files 43-48: Auth and profiles</w:t>
      </w:r>
    </w:p>
    <w:p>
      <w:pPr>
        <w:pStyle w:val="ListParagraph"/>
        <w:numPr>
          <w:ilvl w:val="0"/>
          <w:numId w:val="2"/>
        </w:numPr>
        <w:spacing w:after="60"/>
      </w:pPr>
      <w:r>
        <w:t xml:space="preserve">Files 49-54: Customer dashboard</w:t>
      </w:r>
    </w:p>
    <w:p>
      <w:pPr>
        <w:pStyle w:val="ListParagraph"/>
        <w:numPr>
          <w:ilvl w:val="0"/>
          <w:numId w:val="2"/>
        </w:numPr>
        <w:spacing w:after="60"/>
      </w:pPr>
      <w:r>
        <w:t xml:space="preserve">Files 39-42: Aria AI concierge</w:t>
      </w:r>
    </w:p>
    <w:p>
      <w:pPr>
        <w:pStyle w:val="ListParagraph"/>
        <w:numPr>
          <w:ilvl w:val="0"/>
          <w:numId w:val="2"/>
        </w:numPr>
        <w:spacing w:after="60"/>
      </w:pPr>
      <w:r>
        <w:t xml:space="preserve">NEW: Social sharing and friend voting</w:t>
      </w:r>
    </w:p>
    <w:p>
      <w:pPr>
        <w:pStyle w:val="ListParagraph"/>
        <w:numPr>
          <w:ilvl w:val="0"/>
          <w:numId w:val="2"/>
        </w:numPr>
        <w:spacing w:after="60"/>
      </w:pPr>
      <w:r>
        <w:t xml:space="preserve">NEW: Parent/guardian flow</w:t>
      </w:r>
    </w:p>
    <w:p>
      <w:pPr>
        <w:pStyle w:val="ListParagraph"/>
        <w:numPr>
          <w:ilvl w:val="0"/>
          <w:numId w:val="2"/>
        </w:numPr>
        <w:spacing w:after="60"/>
      </w:pPr>
      <w:r>
        <w:t xml:space="preserve">NEW: Size guide and recommender</w:t>
      </w:r>
    </w:p>
    <w:p>
      <w:pPr>
        <w:pStyle w:val="Heading2"/>
      </w:pPr>
      <w:r>
        <w:t xml:space="preserve">6.4 Phase 1D: Franchise Operations (Week 6-8)</w:t>
      </w:r>
    </w:p>
    <w:p>
      <w:pPr>
        <w:pStyle w:val="ListParagraph"/>
        <w:numPr>
          <w:ilvl w:val="0"/>
          <w:numId w:val="2"/>
        </w:numPr>
        <w:spacing w:after="60"/>
      </w:pPr>
      <w:r>
        <w:t xml:space="preserve">NEW: Franchise admin dashboard</w:t>
      </w:r>
    </w:p>
    <w:p>
      <w:pPr>
        <w:pStyle w:val="ListParagraph"/>
        <w:numPr>
          <w:ilvl w:val="0"/>
          <w:numId w:val="2"/>
        </w:numPr>
        <w:spacing w:after="60"/>
      </w:pPr>
      <w:r>
        <w:t xml:space="preserve">NEW: Store-level inventory management</w:t>
      </w:r>
    </w:p>
    <w:p>
      <w:pPr>
        <w:pStyle w:val="ListParagraph"/>
        <w:numPr>
          <w:ilvl w:val="0"/>
          <w:numId w:val="2"/>
        </w:numPr>
        <w:spacing w:after="60"/>
      </w:pPr>
      <w:r>
        <w:t xml:space="preserve">NEW: Staff account management</w:t>
      </w:r>
    </w:p>
    <w:p>
      <w:pPr>
        <w:pStyle w:val="ListParagraph"/>
        <w:numPr>
          <w:ilvl w:val="0"/>
          <w:numId w:val="2"/>
        </w:numPr>
        <w:spacing w:after="60"/>
      </w:pPr>
      <w:r>
        <w:t xml:space="preserve">NEW: Cross-location analytics</w:t>
      </w:r>
    </w:p>
    <w:p>
      <w:pPr>
        <w:pStyle w:val="ListParagraph"/>
        <w:numPr>
          <w:ilvl w:val="0"/>
          <w:numId w:val="2"/>
        </w:numPr>
        <w:spacing w:after="60"/>
      </w:pPr>
      <w:r>
        <w:t xml:space="preserve">Files 91-101: Deployment, CI/CD, and production hardening</w:t>
      </w:r>
    </w:p>
    <w:p>
      <w:pPr>
        <w:pStyle w:val="Heading2"/>
      </w:pPr>
      <w:r>
        <w:t xml:space="preserve">6.5 Defer to Phase 2</w:t>
      </w:r>
    </w:p>
    <w:p>
      <w:pPr>
        <w:pStyle w:val="ListParagraph"/>
        <w:numPr>
          <w:ilvl w:val="0"/>
          <w:numId w:val="2"/>
        </w:numPr>
        <w:spacing w:after="60"/>
      </w:pPr>
      <w:r>
        <w:t xml:space="preserve">Files 67-70: VTO Visualizer (Vertex AI integration is complex and expensive, not essential for lead gen)</w:t>
      </w:r>
    </w:p>
    <w:p>
      <w:pPr>
        <w:pStyle w:val="ListParagraph"/>
        <w:numPr>
          <w:ilvl w:val="0"/>
          <w:numId w:val="2"/>
        </w:numPr>
        <w:spacing w:after="60"/>
      </w:pPr>
      <w:r>
        <w:t xml:space="preserve">File 26: Custom cursor (cut permanently)</w:t>
      </w:r>
    </w:p>
    <w:p>
      <w:pPr>
        <w:pStyle w:val="ListParagraph"/>
        <w:numPr>
          <w:ilvl w:val="0"/>
          <w:numId w:val="2"/>
        </w:numPr>
        <w:spacing w:after="60"/>
      </w:pPr>
      <w:r>
        <w:t xml:space="preserve">File 59: Style quiz (nice-to-have, not conversion-critical)</w:t>
      </w:r>
    </w:p>
    <w:p>
      <w:pPr>
        <w:pStyle w:val="ListParagraph"/>
        <w:numPr>
          <w:ilvl w:val="0"/>
          <w:numId w:val="2"/>
        </w:numPr>
        <w:spacing w:after="60"/>
      </w:pPr>
      <w:r>
        <w:t xml:space="preserve">File 58: Boutique map with Mapbox (use a simple list with Google Maps links initially)</w:t>
      </w:r>
    </w:p>
    <w:p>
      <w:r>
        <w:br w:type="page"/>
      </w:r>
    </w:p>
    <w:p>
      <w:pPr>
        <w:pStyle w:val="Heading1"/>
      </w:pPr>
      <w:r>
        <w:t xml:space="preserve">SECTION 7: AGENTIC WORKFLOW ASSESSMENT</w:t>
      </w:r>
    </w:p>
    <w:p>
      <w:pPr>
        <w:pStyle w:val="Heading2"/>
      </w:pPr>
      <w:r>
        <w:t xml:space="preserve">7.1 Google Antigravity + Claude Code + TaskMaster</w:t>
      </w:r>
    </w:p>
    <w:p>
      <w:pPr>
        <w:spacing w:after="120"/>
      </w:pPr>
      <w:r>
        <w:rPr>
          <w:b/>
          <w:bCs/>
          <w:color w:val="228B22"/>
        </w:rPr>
        <w:t xml:space="preserve">[SOLID] </w:t>
      </w:r>
      <w:r>
        <w:t xml:space="preserve">The three-tool agentic stack is well-chosen. Antigravity for visual orchestration, Claude Code for reasoning and execution, TaskMaster for state management. The concept is sound.</w:t>
      </w:r>
    </w:p>
    <w:p>
      <w:pPr>
        <w:spacing w:after="120"/>
      </w:pPr>
      <w:r>
        <w:t xml:space="preserve">However, the master prompt at the end of Document 1 has issues:</w:t>
      </w:r>
    </w:p>
    <w:p>
      <w:pPr>
        <w:pStyle w:val="ListParagraph"/>
        <w:numPr>
          <w:ilvl w:val="0"/>
          <w:numId w:val="2"/>
        </w:numPr>
        <w:spacing w:after="60"/>
      </w:pPr>
      <w:r>
        <w:rPr>
          <w:b/>
          <w:bCs/>
        </w:rPr>
        <w:t xml:space="preserve">Too verbose: </w:t>
      </w:r>
      <w:r>
        <w:t xml:space="preserve">The prompt is over 600 words. Claude Code performs better with concise, structured directives. The philosophical preamble about Apple engineering culture adds no functional value and wastes context window.</w:t>
      </w:r>
    </w:p>
    <w:p>
      <w:pPr>
        <w:pStyle w:val="ListParagraph"/>
        <w:numPr>
          <w:ilvl w:val="0"/>
          <w:numId w:val="2"/>
        </w:numPr>
        <w:spacing w:after="60"/>
      </w:pPr>
      <w:r>
        <w:rPr>
          <w:b/>
          <w:bCs/>
        </w:rPr>
        <w:t xml:space="preserve">Sequential blocking: </w:t>
      </w:r>
      <w:r>
        <w:t xml:space="preserve">The protocol requires explicit human approval between every step. For a solo builder, this creates a bottleneck. Allow the agent to execute phases autonomously and pause only at phase boundaries (after scaffolding, after UI primitives, after data layer, etc.), not after every individual step.</w:t>
      </w:r>
    </w:p>
    <w:p>
      <w:pPr>
        <w:pStyle w:val="ListParagraph"/>
        <w:numPr>
          <w:ilvl w:val="0"/>
          <w:numId w:val="2"/>
        </w:numPr>
        <w:spacing w:after="60"/>
      </w:pPr>
      <w:r>
        <w:rPr>
          <w:b/>
          <w:bCs/>
        </w:rPr>
        <w:t xml:space="preserve">Missing error recovery: </w:t>
      </w:r>
      <w:r>
        <w:t xml:space="preserve">The prompt says 'halt and request clarification' on any corner case. Better approach: define fallback behaviors for common issues (API rate limits: implement exponential backoff; missing env vars: skip feature and log warning; type errors: fix and continue).</w:t>
      </w:r>
    </w:p>
    <w:p>
      <w:pPr>
        <w:pStyle w:val="Heading2"/>
      </w:pPr>
      <w:r>
        <w:t xml:space="preserve">7.2 Hooks Configuration</w:t>
      </w:r>
    </w:p>
    <w:p>
      <w:pPr>
        <w:spacing w:after="120"/>
      </w:pPr>
      <w:r>
        <w:rPr>
          <w:b/>
          <w:bCs/>
          <w:color w:val="228B22"/>
        </w:rPr>
        <w:t xml:space="preserve">[SOLID] </w:t>
      </w:r>
      <w:r>
        <w:t xml:space="preserve">The .claude/hooks.json concept of running lint + tsc --noEmit before allowing task completion is excellent practice.</w:t>
      </w:r>
    </w:p>
    <w:p>
      <w:pPr>
        <w:spacing w:after="120"/>
      </w:pPr>
      <w:r>
        <w:t xml:space="preserve">Add one more hook: a PreToolUse hook that blocks the agent from running 'rm -rf', 'drop table', or any destructive commands without explicit confirmation. Also add a post-build hook that runs a Lighthouse audit and blocks deployment if performance score drops below 90.</w:t>
      </w:r>
    </w:p>
    <w:p>
      <w:r>
        <w:br w:type="page"/>
      </w:r>
    </w:p>
    <w:p>
      <w:pPr>
        <w:pStyle w:val="Heading1"/>
      </w:pPr>
      <w:r>
        <w:t xml:space="preserve">FINAL VERDICT</w:t>
      </w:r>
    </w:p>
    <w:p>
      <w:pPr>
        <w:pBdr>
          <w:top w:val="single" w:color="D4AF37" w:sz="2"/>
          <w:bottom w:val="single" w:color="D4AF37" w:sz="2"/>
        </w:pBdr>
        <w:spacing w:after="200" w:before="200"/>
      </w:pPr>
    </w:p>
    <w:p>
      <w:pPr>
        <w:spacing w:after="120"/>
      </w:pPr>
      <w:r>
        <w:rPr>
          <w:b/>
          <w:bCs/>
        </w:rPr>
        <w:t xml:space="preserve">The Spec (v3.3.0): </w:t>
      </w:r>
      <w:r>
        <w:t xml:space="preserve">7/10. Genuinely impressive for a solo founder. The 101-file breakdown, design system, and AI integration planning are far above average. Lose the custom cursor, add franchise architecture, add the no-duplicate-dress feature, and this becomes a 9/10 spec.</w:t>
      </w:r>
    </w:p>
    <w:p>
      <w:pPr>
        <w:spacing w:after="120"/>
      </w:pPr>
      <w:r>
        <w:rPr>
          <w:b/>
          <w:bCs/>
        </w:rPr>
        <w:t xml:space="preserve">The Engineering Audit (Document 1): </w:t>
      </w:r>
      <w:r>
        <w:t xml:space="preserve">4/10. Reads like it was written to impress rather than to ship. Broken code, misplaced directives, and 3,000 words of design philosophy that could be two sentences. The useful content (hydration patterns, Suspense boundaries, spring physics config) is buried under so much purple prose that an AI agent would struggle to extract actionable instructions from it.</w:t>
      </w:r>
    </w:p>
    <w:p>
      <w:pPr>
        <w:spacing w:after="120"/>
      </w:pPr>
      <w:r>
        <w:rPr>
          <w:b/>
          <w:bCs/>
        </w:rPr>
        <w:t xml:space="preserve">The Agentic Workflow: </w:t>
      </w:r>
      <w:r>
        <w:t xml:space="preserve">7/10. Right tools, right concept, needs tighter prompting and less sequential blocking.</w:t>
      </w:r>
    </w:p>
    <w:p>
      <w:pPr>
        <w:pBdr>
          <w:bottom w:val="single" w:color="D4AF37" w:sz="2"/>
        </w:pBdr>
        <w:spacing w:after="200"/>
      </w:pPr>
    </w:p>
    <w:p>
      <w:pPr>
        <w:pStyle w:val="Heading2"/>
      </w:pPr>
      <w:r>
        <w:t xml:space="preserve">Priority Action Items (Do These First)</w:t>
      </w:r>
    </w:p>
    <w:p>
      <w:pPr>
        <w:pStyle w:val="ListParagraph"/>
        <w:numPr>
          <w:ilvl w:val="0"/>
          <w:numId w:val="3"/>
        </w:numPr>
        <w:spacing w:after="80"/>
      </w:pPr>
      <w:r>
        <w:rPr>
          <w:b/>
          <w:bCs/>
        </w:rPr>
        <w:t xml:space="preserve">Add multi-tenant database schema </w:t>
      </w:r>
      <w:r>
        <w:t xml:space="preserve">(boutique_staff, dress_inventory, boutique_settings tables with location-scoped RLS).</w:t>
      </w:r>
    </w:p>
    <w:p>
      <w:pPr>
        <w:pStyle w:val="ListParagraph"/>
        <w:numPr>
          <w:ilvl w:val="0"/>
          <w:numId w:val="3"/>
        </w:numPr>
        <w:spacing w:after="80"/>
      </w:pPr>
      <w:r>
        <w:rPr>
          <w:b/>
          <w:bCs/>
        </w:rPr>
        <w:t xml:space="preserve">Build the no-duplicate-dress reservation system. </w:t>
      </w:r>
      <w:r>
        <w:t xml:space="preserve">This is your competitive moat. Lead marketing with it.</w:t>
      </w:r>
    </w:p>
    <w:p>
      <w:pPr>
        <w:pStyle w:val="ListParagraph"/>
        <w:numPr>
          <w:ilvl w:val="0"/>
          <w:numId w:val="3"/>
        </w:numPr>
        <w:spacing w:after="80"/>
      </w:pPr>
      <w:r>
        <w:rPr>
          <w:b/>
          <w:bCs/>
        </w:rPr>
        <w:t xml:space="preserve">Add location-aware catalog filtering </w:t>
      </w:r>
      <w:r>
        <w:t xml:space="preserve">with a persistent store selector in the navbar.</w:t>
      </w:r>
    </w:p>
    <w:p>
      <w:pPr>
        <w:pStyle w:val="ListParagraph"/>
        <w:numPr>
          <w:ilvl w:val="0"/>
          <w:numId w:val="3"/>
        </w:numPr>
        <w:spacing w:after="80"/>
      </w:pPr>
      <w:r>
        <w:rPr>
          <w:b/>
          <w:bCs/>
        </w:rPr>
        <w:t xml:space="preserve">Cut the custom cursor, Lenis, and 3 of the 5 glassmorphism variants. </w:t>
      </w:r>
      <w:r>
        <w:t xml:space="preserve">Redirect that engineering time to franchise admin dashboard.</w:t>
      </w:r>
    </w:p>
    <w:p>
      <w:pPr>
        <w:pStyle w:val="ListParagraph"/>
        <w:numPr>
          <w:ilvl w:val="0"/>
          <w:numId w:val="3"/>
        </w:numPr>
        <w:spacing w:after="80"/>
      </w:pPr>
      <w:r>
        <w:rPr>
          <w:b/>
          <w:bCs/>
        </w:rPr>
        <w:t xml:space="preserve">Add social sharing + friend voting on fitting rooms. </w:t>
      </w:r>
      <w:r>
        <w:t xml:space="preserve">This is how teens discover and decide. It is also free viral marketing.</w:t>
      </w:r>
    </w:p>
    <w:p>
      <w:pPr>
        <w:pStyle w:val="ListParagraph"/>
        <w:numPr>
          <w:ilvl w:val="0"/>
          <w:numId w:val="3"/>
        </w:numPr>
        <w:spacing w:after="80"/>
      </w:pPr>
      <w:r>
        <w:rPr>
          <w:b/>
          <w:bCs/>
        </w:rPr>
        <w:t xml:space="preserve">Fix all code errors in the engineering document </w:t>
      </w:r>
      <w:r>
        <w:t xml:space="preserve">before feeding it to any AI agent. Broken code in a PRD produces broken output.</w:t>
      </w:r>
    </w:p>
    <w:p>
      <w:pPr>
        <w:spacing w:after="200" w:before="400"/>
      </w:pPr>
    </w:p>
    <w:p>
      <w:pPr>
        <w:pBdr>
          <w:bottom w:val="single" w:color="D4AF37" w:sz="2"/>
        </w:pBdr>
        <w:spacing w:after="200"/>
      </w:pPr>
    </w:p>
    <w:p>
      <w:pPr>
        <w:spacing w:after="120"/>
      </w:pPr>
      <w:r>
        <w:rPr>
          <w:b/>
          <w:bCs/>
          <w:color w:val="D4AF37"/>
        </w:rPr>
        <w:t xml:space="preserve">Bottom line: </w:t>
      </w:r>
      <w:r>
        <w:t xml:space="preserve">You have a strong foundation and a clear vision. But you are building a single-store app and calling it a franchise platform. Fix the architecture, add the features that actually matter to teenage shoppers, and stop polishing the chrome before the engine runs. The bones are good. Now make them work for the business you actually have.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AF3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2026-03-07T19:59:20.972Z</dcterms:created>
  <dcterms:modified xsi:type="dcterms:W3CDTF">2026-03-07T19:59:20.987Z</dcterms:modified>
</cp:coreProperties>
</file>

<file path=docProps/custom.xml><?xml version="1.0" encoding="utf-8"?>
<Properties xmlns="http://schemas.openxmlformats.org/officeDocument/2006/custom-properties" xmlns:vt="http://schemas.openxmlformats.org/officeDocument/2006/docPropsVTypes"/>
</file>