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2A0C6" w14:textId="47E78A36" w:rsidR="008F07EE" w:rsidRPr="005618CC" w:rsidRDefault="000869DB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B1E4CA" wp14:editId="55372711">
            <wp:simplePos x="0" y="0"/>
            <wp:positionH relativeFrom="margin">
              <wp:posOffset>-60960</wp:posOffset>
            </wp:positionH>
            <wp:positionV relativeFrom="paragraph">
              <wp:posOffset>-365512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</w:t>
      </w:r>
      <w:r w:rsidR="00A3672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</w:t>
      </w:r>
      <w:r w:rsidR="00D4276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静電気</w:t>
      </w:r>
    </w:p>
    <w:p w14:paraId="7DDE9881" w14:textId="126BBB49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29C8690C" w14:textId="6F7F3F8C" w:rsidR="000869DB" w:rsidRDefault="00D42769" w:rsidP="00D42769">
      <w:pPr>
        <w:jc w:val="left"/>
        <w:rPr>
          <w:szCs w:val="21"/>
        </w:rPr>
      </w:pPr>
      <w:bookmarkStart w:id="0" w:name="_Hlk145485206"/>
      <w:r w:rsidRPr="00D42769">
        <w:rPr>
          <w:rFonts w:hint="eastAsia"/>
          <w:szCs w:val="21"/>
        </w:rPr>
        <w:t>＜</w:t>
      </w:r>
      <w:r w:rsidRPr="00D42769">
        <w:rPr>
          <w:rFonts w:hint="eastAsia"/>
          <w:b/>
          <w:bCs/>
          <w:szCs w:val="21"/>
        </w:rPr>
        <w:t>帯電と電荷</w:t>
      </w:r>
      <w:r w:rsidRPr="00D42769">
        <w:rPr>
          <w:rFonts w:hint="eastAsia"/>
          <w:szCs w:val="21"/>
        </w:rPr>
        <w:t>＞</w:t>
      </w:r>
      <w:bookmarkEnd w:id="0"/>
    </w:p>
    <w:p w14:paraId="23CDADBA" w14:textId="7FB5CB07" w:rsidR="001846A6" w:rsidRPr="00D42769" w:rsidRDefault="001846A6" w:rsidP="00D42769">
      <w:pPr>
        <w:jc w:val="left"/>
        <w:rPr>
          <w:rFonts w:hint="eastAsia"/>
          <w:szCs w:val="21"/>
        </w:rPr>
      </w:pPr>
      <w:bookmarkStart w:id="1" w:name="_GoBack"/>
      <w:r>
        <w:rPr>
          <w:rFonts w:asciiTheme="majorEastAsia" w:eastAsiaTheme="majorEastAsia" w:hAnsiTheme="majorEastAsia"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2B459556" wp14:editId="0EE08DD2">
            <wp:simplePos x="0" y="0"/>
            <wp:positionH relativeFrom="column">
              <wp:posOffset>4458335</wp:posOffset>
            </wp:positionH>
            <wp:positionV relativeFrom="paragraph">
              <wp:posOffset>47897</wp:posOffset>
            </wp:positionV>
            <wp:extent cx="1993900" cy="1495425"/>
            <wp:effectExtent l="0" t="0" r="6350" b="9525"/>
            <wp:wrapNone/>
            <wp:docPr id="124324284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7F611BB5" w14:textId="0E6B1929" w:rsidR="000869DB" w:rsidRPr="000869DB" w:rsidRDefault="00D42769" w:rsidP="001846A6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b/>
          <w:bCs/>
          <w:noProof/>
        </w:rPr>
      </w:pPr>
      <w:r w:rsidRPr="000869DB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</w:t>
      </w:r>
      <w:r w:rsidR="000869DB" w:rsidRPr="000869DB">
        <w:rPr>
          <w:rFonts w:asciiTheme="majorEastAsia" w:eastAsiaTheme="majorEastAsia" w:hAnsiTheme="majorEastAsia" w:hint="eastAsia"/>
          <w:b/>
          <w:bCs/>
          <w:noProof/>
        </w:rPr>
        <w:t xml:space="preserve">　→　</w:t>
      </w:r>
      <w:r w:rsidR="000869DB" w:rsidRPr="000869DB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</w:t>
      </w:r>
    </w:p>
    <w:p w14:paraId="1EF77F97" w14:textId="42276617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54EA39A5" w14:textId="59986FFB" w:rsidR="000869DB" w:rsidRPr="000869DB" w:rsidRDefault="00D42769" w:rsidP="001846A6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noProof/>
        </w:rPr>
      </w:pPr>
      <w:r w:rsidRPr="000869DB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</w:t>
      </w:r>
      <w:r w:rsidR="000869DB" w:rsidRPr="000869DB">
        <w:rPr>
          <w:rFonts w:asciiTheme="majorEastAsia" w:eastAsiaTheme="majorEastAsia" w:hAnsiTheme="majorEastAsia" w:hint="eastAsia"/>
          <w:b/>
          <w:bCs/>
          <w:noProof/>
        </w:rPr>
        <w:t xml:space="preserve">　→　</w:t>
      </w:r>
      <w:r w:rsidR="000869DB" w:rsidRPr="000869DB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</w:t>
      </w:r>
    </w:p>
    <w:p w14:paraId="497D50A0" w14:textId="77777777" w:rsidR="000869DB" w:rsidRPr="000869DB" w:rsidRDefault="000869DB" w:rsidP="000869DB">
      <w:pPr>
        <w:pStyle w:val="a6"/>
        <w:rPr>
          <w:rFonts w:asciiTheme="majorEastAsia" w:eastAsiaTheme="majorEastAsia" w:hAnsiTheme="majorEastAsia"/>
          <w:noProof/>
        </w:rPr>
      </w:pPr>
    </w:p>
    <w:p w14:paraId="61DBF34D" w14:textId="77777777" w:rsidR="00D42769" w:rsidRPr="000869DB" w:rsidRDefault="00D42769" w:rsidP="001846A6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noProof/>
        </w:rPr>
      </w:pPr>
      <w:r w:rsidRPr="000869DB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</w:t>
      </w:r>
      <w:r w:rsidRPr="000869DB">
        <w:rPr>
          <w:rFonts w:asciiTheme="majorEastAsia" w:eastAsiaTheme="majorEastAsia" w:hAnsiTheme="majorEastAsia" w:hint="eastAsia"/>
          <w:b/>
          <w:bCs/>
          <w:noProof/>
        </w:rPr>
        <w:t xml:space="preserve">　→　</w:t>
      </w:r>
      <w:r w:rsidRPr="000869DB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</w:t>
      </w:r>
    </w:p>
    <w:p w14:paraId="6E44339F" w14:textId="00EBC7CF" w:rsidR="000869DB" w:rsidRPr="00D42769" w:rsidRDefault="000869DB" w:rsidP="000869DB">
      <w:pPr>
        <w:rPr>
          <w:rFonts w:asciiTheme="majorEastAsia" w:eastAsiaTheme="majorEastAsia" w:hAnsiTheme="majorEastAsia"/>
          <w:noProof/>
        </w:rPr>
      </w:pPr>
    </w:p>
    <w:p w14:paraId="621A7EFE" w14:textId="1F3A2E60" w:rsidR="000869DB" w:rsidRDefault="000869DB" w:rsidP="000869DB">
      <w:pPr>
        <w:pStyle w:val="a6"/>
        <w:ind w:left="440"/>
        <w:rPr>
          <w:rFonts w:asciiTheme="majorEastAsia" w:eastAsiaTheme="majorEastAsia" w:hAnsiTheme="majorEastAsia"/>
          <w:noProof/>
        </w:rPr>
      </w:pPr>
    </w:p>
    <w:p w14:paraId="08B0A604" w14:textId="0D7FF91E" w:rsidR="000869DB" w:rsidRPr="00D42769" w:rsidRDefault="000869DB" w:rsidP="000869DB">
      <w:pPr>
        <w:pStyle w:val="a6"/>
        <w:ind w:left="0"/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noProof/>
        </w:rPr>
        <w:t>２．</w:t>
      </w:r>
      <w:r w:rsidR="00D42769">
        <w:rPr>
          <w:rFonts w:asciiTheme="majorEastAsia" w:eastAsiaTheme="majorEastAsia" w:hAnsiTheme="majorEastAsia" w:hint="eastAsia"/>
          <w:noProof/>
        </w:rPr>
        <w:t>磁気に関するクーロンの法則</w:t>
      </w:r>
    </w:p>
    <w:p w14:paraId="5330BEC6" w14:textId="0E6FD2EC" w:rsidR="000869DB" w:rsidRDefault="000869DB" w:rsidP="000869DB">
      <w:pPr>
        <w:pStyle w:val="a6"/>
        <w:ind w:left="0"/>
        <w:rPr>
          <w:rFonts w:asciiTheme="majorEastAsia" w:eastAsiaTheme="majorEastAsia" w:hAnsiTheme="majorEastAsia"/>
          <w:noProof/>
          <w:u w:val="single"/>
        </w:rPr>
      </w:pPr>
    </w:p>
    <w:p w14:paraId="6A687371" w14:textId="23FF19B6" w:rsidR="000869DB" w:rsidRPr="00D42769" w:rsidRDefault="00D42769" w:rsidP="001846A6">
      <w:pPr>
        <w:pStyle w:val="a6"/>
        <w:numPr>
          <w:ilvl w:val="0"/>
          <w:numId w:val="2"/>
        </w:numPr>
        <w:ind w:left="426"/>
        <w:rPr>
          <w:rFonts w:asciiTheme="majorEastAsia" w:eastAsiaTheme="majorEastAsia" w:hAnsiTheme="majorEastAsia"/>
          <w:noProof/>
        </w:rPr>
      </w:pPr>
      <w:r w:rsidRPr="00D42769">
        <w:rPr>
          <w:rFonts w:asciiTheme="majorEastAsia" w:eastAsiaTheme="majorEastAsia" w:hAnsiTheme="majorEastAsia" w:hint="eastAsia"/>
          <w:b/>
          <w:bCs/>
          <w:noProof/>
        </w:rPr>
        <w:t>点電荷Q₁［Wb］，Q₂［Wb］の二つの点電荷が r［m］離れているときの静電気の強さF［N］</w:t>
      </w:r>
      <w:r>
        <w:rPr>
          <w:rFonts w:asciiTheme="majorEastAsia" w:eastAsiaTheme="majorEastAsia" w:hAnsiTheme="majorEastAsia" w:hint="eastAsia"/>
          <w:b/>
          <w:bCs/>
          <w:noProof/>
        </w:rPr>
        <w:t>は</w:t>
      </w:r>
    </w:p>
    <w:p w14:paraId="32654A6D" w14:textId="77777777" w:rsidR="00D42769" w:rsidRPr="00D42769" w:rsidRDefault="00D42769" w:rsidP="00D42769">
      <w:pPr>
        <w:ind w:left="-14"/>
        <w:rPr>
          <w:rFonts w:asciiTheme="majorEastAsia" w:eastAsiaTheme="majorEastAsia" w:hAnsiTheme="majorEastAsia"/>
          <w:noProof/>
        </w:rPr>
      </w:pPr>
    </w:p>
    <w:p w14:paraId="32BB4F41" w14:textId="78389AE5" w:rsidR="000869DB" w:rsidRDefault="00D42769" w:rsidP="000869DB">
      <w:pPr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80768" behindDoc="0" locked="0" layoutInCell="1" allowOverlap="1" wp14:anchorId="633D1A8E" wp14:editId="52C72E7D">
            <wp:simplePos x="0" y="0"/>
            <wp:positionH relativeFrom="column">
              <wp:posOffset>3962363</wp:posOffset>
            </wp:positionH>
            <wp:positionV relativeFrom="paragraph">
              <wp:posOffset>80645</wp:posOffset>
            </wp:positionV>
            <wp:extent cx="2627583" cy="1161826"/>
            <wp:effectExtent l="0" t="0" r="1905" b="635"/>
            <wp:wrapNone/>
            <wp:docPr id="139515799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83" cy="116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9DB"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1122A" wp14:editId="18810F06">
                <wp:simplePos x="0" y="0"/>
                <wp:positionH relativeFrom="margin">
                  <wp:posOffset>328108</wp:posOffset>
                </wp:positionH>
                <wp:positionV relativeFrom="paragraph">
                  <wp:posOffset>16136</wp:posOffset>
                </wp:positionV>
                <wp:extent cx="3496236" cy="871370"/>
                <wp:effectExtent l="0" t="0" r="28575" b="24130"/>
                <wp:wrapNone/>
                <wp:docPr id="6" name="テキスト ボックス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3D33DD-D934-D9E8-6B62-69898D99A2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36" cy="87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0CBB" w14:textId="77777777" w:rsidR="000869DB" w:rsidRPr="00735B0B" w:rsidRDefault="000869DB" w:rsidP="000869DB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2ED81D0E" w14:textId="77777777" w:rsidR="000869DB" w:rsidRPr="00735B0B" w:rsidRDefault="000869DB" w:rsidP="000869DB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BB1122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25.85pt;margin-top:1.25pt;width:275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" fillcolor="white [3201]" strokecolor="#ed7d31 [3205]" strokeweight="1pt">
                <v:textbox>
                  <w:txbxContent>
                    <w:p w14:paraId="153F0CBB" w14:textId="77777777" w:rsidR="000869DB" w:rsidRPr="00735B0B" w:rsidRDefault="000869DB" w:rsidP="000869DB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2ED81D0E" w14:textId="77777777" w:rsidR="000869DB" w:rsidRPr="00735B0B" w:rsidRDefault="000869DB" w:rsidP="000869DB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7D504" w14:textId="6D9EF89B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10E1F8C8" w14:textId="7C975FD2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08E571BE" w14:textId="0D270270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42FC4E85" w14:textId="28A92DA5" w:rsidR="000869DB" w:rsidRDefault="00D42769" w:rsidP="000869DB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3AC47" wp14:editId="6C3B852E">
                <wp:simplePos x="0" y="0"/>
                <wp:positionH relativeFrom="margin">
                  <wp:posOffset>304128</wp:posOffset>
                </wp:positionH>
                <wp:positionV relativeFrom="paragraph">
                  <wp:posOffset>48260</wp:posOffset>
                </wp:positionV>
                <wp:extent cx="3495675" cy="871220"/>
                <wp:effectExtent l="0" t="0" r="28575" b="24130"/>
                <wp:wrapNone/>
                <wp:docPr id="316415730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CB840" w14:textId="404AD51A" w:rsidR="00D42769" w:rsidRPr="00D42769" w:rsidRDefault="00D42769" w:rsidP="00D42769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088D53A7" w14:textId="77777777" w:rsidR="00D42769" w:rsidRPr="00D42769" w:rsidRDefault="00D42769" w:rsidP="000869DB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4D7ED7B" w14:textId="77777777" w:rsidR="00A304B8" w:rsidRDefault="00A304B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D3AC47" id="_x0000_s1027" type="#_x0000_t202" style="position:absolute;left:0;text-align:left;margin-left:23.95pt;margin-top:3.8pt;width:275.2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" fillcolor="white [3201]" strokecolor="#ed7d31 [3205]" strokeweight="1pt">
                <v:textbox>
                  <w:txbxContent>
                    <w:p w14:paraId="64DCB840" w14:textId="404AD51A" w:rsidR="00D42769" w:rsidRPr="00D42769" w:rsidRDefault="00D42769" w:rsidP="00D42769">
                      <w:pP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088D53A7" w14:textId="77777777" w:rsidR="00D42769" w:rsidRPr="00D42769" w:rsidRDefault="00D42769" w:rsidP="000869DB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4D7ED7B" w14:textId="77777777" w:rsidR="00000000" w:rsidRDefault="00000000"/>
                  </w:txbxContent>
                </v:textbox>
                <w10:wrap anchorx="margin"/>
              </v:shape>
            </w:pict>
          </mc:Fallback>
        </mc:AlternateContent>
      </w:r>
    </w:p>
    <w:p w14:paraId="6399F35B" w14:textId="0476A2BB" w:rsidR="000869DB" w:rsidRDefault="00D42769" w:rsidP="000869DB">
      <w:pPr>
        <w:rPr>
          <w:rFonts w:asciiTheme="majorEastAsia" w:eastAsiaTheme="majorEastAsia" w:hAnsiTheme="majorEastAsia"/>
          <w:noProof/>
        </w:rPr>
      </w:pPr>
      <w:r w:rsidRPr="00D42769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E0718" wp14:editId="76AA5102">
                <wp:simplePos x="0" y="0"/>
                <wp:positionH relativeFrom="column">
                  <wp:posOffset>3946488</wp:posOffset>
                </wp:positionH>
                <wp:positionV relativeFrom="paragraph">
                  <wp:posOffset>153035</wp:posOffset>
                </wp:positionV>
                <wp:extent cx="2704503" cy="677108"/>
                <wp:effectExtent l="0" t="0" r="0" b="0"/>
                <wp:wrapNone/>
                <wp:docPr id="7" name="テキスト ボックス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63AF0-D74B-1D75-3E32-82FC524826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503" cy="6771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0E425A" w14:textId="77777777" w:rsidR="00D42769" w:rsidRPr="00D42769" w:rsidRDefault="00D42769" w:rsidP="001846A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游明朝" w:hAnsi="游明朝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42769">
                              <w:rPr>
                                <w:rFonts w:ascii="游明朝" w:hAnsi="游明朝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静電力</w:t>
                            </w:r>
                            <w:r w:rsidRPr="00D42769">
                              <w:rPr>
                                <w:rFonts w:ascii="游明朝" w:hAnsi="游明朝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は二つの磁極の強さの積に比例し，距離の</w:t>
                            </w:r>
                            <w:r w:rsidRPr="00D42769">
                              <w:rPr>
                                <w:rFonts w:ascii="CenturyOldStyle-Bold" w:hAnsi="CenturyOldStyle-Bold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D42769">
                              <w:rPr>
                                <w:rFonts w:ascii="游明朝" w:hAnsi="游明朝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乗に反比例する</w:t>
                            </w:r>
                            <w:r w:rsidRPr="00D42769">
                              <w:rPr>
                                <w:rFonts w:ascii="游明朝" w:hAnsi="游明朝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FE0718" id="テキスト ボックス 6" o:spid="_x0000_s1028" type="#_x0000_t202" style="position:absolute;left:0;text-align:left;margin-left:310.75pt;margin-top:12.05pt;width:212.95pt;height:53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" filled="f" stroked="f">
                <v:textbox style="mso-fit-shape-to-text:t">
                  <w:txbxContent>
                    <w:p w14:paraId="350E425A" w14:textId="77777777" w:rsidR="00D42769" w:rsidRPr="00D42769" w:rsidRDefault="00D42769" w:rsidP="00D42769">
                      <w:pPr>
                        <w:pStyle w:val="a6"/>
                        <w:widowControl/>
                        <w:numPr>
                          <w:ilvl w:val="0"/>
                          <w:numId w:val="48"/>
                        </w:numPr>
                        <w:jc w:val="left"/>
                        <w:rPr>
                          <w:rFonts w:ascii="游明朝" w:hAnsi="游明朝"/>
                          <w:color w:val="000000" w:themeColor="text1"/>
                          <w:kern w:val="24"/>
                          <w:sz w:val="20"/>
                          <w:szCs w:val="20"/>
                          <w:eastAsianLayout w:id="-1183677440"/>
                        </w:rPr>
                      </w:pPr>
                      <w:r w:rsidRPr="00D42769">
                        <w:rPr>
                          <w:rFonts w:ascii="游明朝" w:hAnsi="游明朝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-1183677439"/>
                        </w:rPr>
                        <w:t>静電力</w:t>
                      </w:r>
                      <w:r w:rsidRPr="00D42769">
                        <w:rPr>
                          <w:rFonts w:ascii="游明朝" w:hAnsi="游明朝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-1183677438"/>
                        </w:rPr>
                        <w:t>は二つの磁極の強さの積に比例し，距離の</w:t>
                      </w:r>
                      <w:r w:rsidRPr="00D42769">
                        <w:rPr>
                          <w:rFonts w:ascii="CenturyOldStyle-Bold" w:hAnsi="CenturyOldStyle-Bold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eastAsianLayout w:id="-1183677437"/>
                        </w:rPr>
                        <w:t>2</w:t>
                      </w:r>
                      <w:r w:rsidRPr="00D42769">
                        <w:rPr>
                          <w:rFonts w:ascii="游明朝" w:hAnsi="游明朝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-1183677436"/>
                        </w:rPr>
                        <w:t>乗に反比例する</w:t>
                      </w:r>
                      <w:r w:rsidRPr="00D42769">
                        <w:rPr>
                          <w:rFonts w:ascii="游明朝" w:hAnsi="游明朝" w:hint="eastAsia"/>
                          <w:color w:val="000000" w:themeColor="text1"/>
                          <w:kern w:val="24"/>
                          <w:szCs w:val="21"/>
                          <w:eastAsianLayout w:id="-118367743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0F14F6D8" w14:textId="16484C35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09AFFFFB" w14:textId="2080EB5E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413ADAFF" w14:textId="48916E7A" w:rsidR="000869DB" w:rsidRDefault="000869DB" w:rsidP="000869DB">
      <w:pPr>
        <w:rPr>
          <w:rFonts w:asciiTheme="majorEastAsia" w:eastAsiaTheme="majorEastAsia" w:hAnsiTheme="majorEastAsia"/>
          <w:noProof/>
        </w:rPr>
      </w:pPr>
    </w:p>
    <w:p w14:paraId="19614194" w14:textId="06A7AD2E" w:rsidR="00D42769" w:rsidRDefault="00D42769" w:rsidP="00D42769">
      <w:pPr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83840" behindDoc="1" locked="0" layoutInCell="1" allowOverlap="1" wp14:anchorId="4310B893" wp14:editId="7224C47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781659" cy="845036"/>
            <wp:effectExtent l="0" t="0" r="0" b="0"/>
            <wp:wrapTight wrapText="bothSides">
              <wp:wrapPolygon edited="0">
                <wp:start x="0" y="0"/>
                <wp:lineTo x="0" y="20950"/>
                <wp:lineTo x="21452" y="20950"/>
                <wp:lineTo x="21452" y="0"/>
                <wp:lineTo x="0" y="0"/>
              </wp:wrapPolygon>
            </wp:wrapTight>
            <wp:docPr id="12274053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59" cy="84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noProof/>
        </w:rPr>
        <w:t>２</w:t>
      </w:r>
      <w:r w:rsidR="006F0466" w:rsidRPr="006F0466">
        <w:rPr>
          <w:rFonts w:asciiTheme="majorEastAsia" w:eastAsiaTheme="majorEastAsia" w:hAnsiTheme="majorEastAsia" w:hint="eastAsia"/>
          <w:noProof/>
        </w:rPr>
        <w:t>．</w:t>
      </w:r>
      <w:r w:rsidR="006F0466" w:rsidRPr="006F0466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</w:t>
      </w:r>
      <w:r w:rsidR="006F0466" w:rsidRPr="00D42769">
        <w:rPr>
          <w:rFonts w:asciiTheme="majorEastAsia" w:eastAsiaTheme="majorEastAsia" w:hAnsiTheme="majorEastAsia" w:hint="eastAsia"/>
          <w:noProof/>
        </w:rPr>
        <w:t xml:space="preserve">　</w:t>
      </w:r>
    </w:p>
    <w:p w14:paraId="57E59DC5" w14:textId="03268E5D" w:rsidR="00D42769" w:rsidRDefault="00D42769" w:rsidP="00D42769">
      <w:pPr>
        <w:rPr>
          <w:rFonts w:asciiTheme="majorEastAsia" w:eastAsiaTheme="majorEastAsia" w:hAnsiTheme="majorEastAsia"/>
          <w:noProof/>
        </w:rPr>
      </w:pPr>
      <w:r w:rsidRPr="00D42769">
        <w:rPr>
          <w:rFonts w:asciiTheme="majorEastAsia" w:eastAsiaTheme="majorEastAsia" w:hAnsiTheme="majorEastAsia" w:hint="eastAsia"/>
          <w:noProof/>
        </w:rPr>
        <w:t>→　絶縁された導体</w:t>
      </w:r>
      <w:r w:rsidRPr="00D42769">
        <w:rPr>
          <w:rFonts w:asciiTheme="majorEastAsia" w:eastAsiaTheme="majorEastAsia" w:hAnsiTheme="majorEastAsia"/>
          <w:noProof/>
        </w:rPr>
        <w:t>Bに，正に帯電した導体Aを近づけると，</w:t>
      </w:r>
    </w:p>
    <w:p w14:paraId="7D6FBC5F" w14:textId="5D7B2274" w:rsidR="006F0466" w:rsidRPr="00D42769" w:rsidRDefault="00D42769" w:rsidP="00D42769">
      <w:pPr>
        <w:ind w:firstLineChars="200" w:firstLine="420"/>
        <w:rPr>
          <w:rFonts w:asciiTheme="majorEastAsia" w:eastAsiaTheme="majorEastAsia" w:hAnsiTheme="majorEastAsia"/>
          <w:noProof/>
        </w:rPr>
      </w:pPr>
      <w:r w:rsidRPr="00D42769">
        <w:rPr>
          <w:rFonts w:asciiTheme="majorEastAsia" w:eastAsiaTheme="majorEastAsia" w:hAnsiTheme="majorEastAsia"/>
          <w:noProof/>
        </w:rPr>
        <w:t>導体BのAに近い側に負，遠い側に正の電荷が現れる現象</w:t>
      </w:r>
    </w:p>
    <w:p w14:paraId="642D2F18" w14:textId="200FF41D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0104A481" w14:textId="5B585C4A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5A435F99" w14:textId="0CE0B144" w:rsidR="006F0466" w:rsidRDefault="00D42769" w:rsidP="000869DB">
      <w:pPr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noProof/>
        </w:rPr>
        <w:t>＜</w:t>
      </w:r>
      <w:r w:rsidRPr="00D42769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　　　</w:t>
      </w:r>
      <w:r>
        <w:rPr>
          <w:rFonts w:asciiTheme="majorEastAsia" w:eastAsiaTheme="majorEastAsia" w:hAnsiTheme="majorEastAsia" w:hint="eastAsia"/>
          <w:noProof/>
        </w:rPr>
        <w:t>＞</w:t>
      </w:r>
    </w:p>
    <w:p w14:paraId="74855FFA" w14:textId="55D908F0" w:rsidR="006F0466" w:rsidRPr="00D42769" w:rsidRDefault="006F0466" w:rsidP="000869DB">
      <w:pPr>
        <w:rPr>
          <w:rFonts w:asciiTheme="majorEastAsia" w:eastAsiaTheme="majorEastAsia" w:hAnsiTheme="majorEastAsia"/>
          <w:noProof/>
        </w:rPr>
      </w:pPr>
    </w:p>
    <w:p w14:paraId="6BE8DB02" w14:textId="77777777" w:rsidR="003C2B08" w:rsidRPr="003C2B08" w:rsidRDefault="003C2B08" w:rsidP="001846A6">
      <w:pPr>
        <w:numPr>
          <w:ilvl w:val="0"/>
          <w:numId w:val="4"/>
        </w:numPr>
        <w:tabs>
          <w:tab w:val="clear" w:pos="720"/>
          <w:tab w:val="num" w:pos="1276"/>
        </w:tabs>
        <w:ind w:left="426"/>
        <w:rPr>
          <w:rFonts w:asciiTheme="majorEastAsia" w:eastAsiaTheme="majorEastAsia" w:hAnsiTheme="majorEastAsia"/>
          <w:noProof/>
        </w:rPr>
      </w:pPr>
      <w:r w:rsidRPr="003C2B08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84864" behindDoc="1" locked="0" layoutInCell="1" allowOverlap="1" wp14:anchorId="42311E29" wp14:editId="57CBDBD3">
            <wp:simplePos x="0" y="0"/>
            <wp:positionH relativeFrom="margin">
              <wp:posOffset>4533900</wp:posOffset>
            </wp:positionH>
            <wp:positionV relativeFrom="paragraph">
              <wp:posOffset>69850</wp:posOffset>
            </wp:positionV>
            <wp:extent cx="2049780" cy="2118995"/>
            <wp:effectExtent l="0" t="0" r="7620" b="0"/>
            <wp:wrapTight wrapText="bothSides">
              <wp:wrapPolygon edited="0">
                <wp:start x="0" y="0"/>
                <wp:lineTo x="0" y="21361"/>
                <wp:lineTo x="21480" y="21361"/>
                <wp:lineTo x="21480" y="0"/>
                <wp:lineTo x="0" y="0"/>
              </wp:wrapPolygon>
            </wp:wrapTight>
            <wp:docPr id="827181302" name="図 827181302">
              <a:extLst xmlns:a="http://schemas.openxmlformats.org/drawingml/2006/main">
                <a:ext uri="{FF2B5EF4-FFF2-40B4-BE49-F238E27FC236}">
                  <a16:creationId xmlns:a16="http://schemas.microsoft.com/office/drawing/2014/main" id="{F07D1FAD-2B43-9383-143F-472284182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F07D1FAD-2B43-9383-143F-472284182E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b/>
          <w:bCs/>
          <w:noProof/>
          <w:u w:val="single"/>
        </w:rPr>
        <w:t xml:space="preserve">　　　　　　　　　　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 xml:space="preserve">　→　金属板を電極として平行に置き，その間</w:t>
      </w:r>
    </w:p>
    <w:p w14:paraId="4FBC405B" w14:textId="62D766A2" w:rsidR="006F0466" w:rsidRPr="003C2B08" w:rsidRDefault="003C2B08" w:rsidP="003C2B08">
      <w:pPr>
        <w:ind w:left="426"/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 xml:space="preserve">　　　　　　　　　　　　　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に誘電体（絶縁体）を挿入したもの</w:t>
      </w:r>
    </w:p>
    <w:p w14:paraId="3989669D" w14:textId="15462154" w:rsidR="006F0466" w:rsidRPr="00D42769" w:rsidRDefault="003C2B08" w:rsidP="000869DB">
      <w:pPr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noProof/>
        </w:rPr>
        <w:t>＜役割＞</w:t>
      </w:r>
    </w:p>
    <w:p w14:paraId="13F70302" w14:textId="026D1C4B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2574465D" w14:textId="5B9F81B6" w:rsidR="006F0466" w:rsidRPr="003C2B08" w:rsidRDefault="003C2B08" w:rsidP="001846A6">
      <w:pPr>
        <w:pStyle w:val="a6"/>
        <w:numPr>
          <w:ilvl w:val="0"/>
          <w:numId w:val="2"/>
        </w:numPr>
        <w:rPr>
          <w:rFonts w:asciiTheme="majorEastAsia" w:eastAsiaTheme="majorEastAsia" w:hAnsiTheme="majorEastAsia"/>
          <w:noProof/>
        </w:rPr>
      </w:pPr>
      <w:r w:rsidRPr="00D42769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　　　</w:t>
      </w:r>
    </w:p>
    <w:p w14:paraId="65F6FA95" w14:textId="77777777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1D964293" w14:textId="114017A2" w:rsidR="006F0466" w:rsidRPr="003C2B08" w:rsidRDefault="003C2B08" w:rsidP="001846A6">
      <w:pPr>
        <w:pStyle w:val="a6"/>
        <w:numPr>
          <w:ilvl w:val="0"/>
          <w:numId w:val="2"/>
        </w:numPr>
        <w:rPr>
          <w:rFonts w:asciiTheme="majorEastAsia" w:eastAsiaTheme="majorEastAsia" w:hAnsiTheme="majorEastAsia"/>
          <w:noProof/>
        </w:rPr>
      </w:pPr>
      <w:r w:rsidRPr="00D42769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　　　　　</w:t>
      </w:r>
    </w:p>
    <w:p w14:paraId="096347A7" w14:textId="444C37F9" w:rsidR="006F0466" w:rsidRDefault="003C2B08" w:rsidP="000869DB">
      <w:pPr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noProof/>
        </w:rPr>
        <w:t>＜用途＞</w:t>
      </w:r>
    </w:p>
    <w:p w14:paraId="32930734" w14:textId="77777777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3A1B1C92" w14:textId="77777777" w:rsidR="003C2B08" w:rsidRDefault="003C2B08" w:rsidP="000869DB">
      <w:pPr>
        <w:rPr>
          <w:rFonts w:asciiTheme="majorEastAsia" w:eastAsiaTheme="majorEastAsia" w:hAnsiTheme="majorEastAsia"/>
          <w:noProof/>
        </w:rPr>
      </w:pPr>
    </w:p>
    <w:p w14:paraId="7B9EF5FC" w14:textId="6BD2094C" w:rsidR="006F0466" w:rsidRDefault="003C2B08" w:rsidP="000869DB">
      <w:pPr>
        <w:rPr>
          <w:rFonts w:asciiTheme="majorEastAsia" w:eastAsiaTheme="majorEastAsia" w:hAnsiTheme="majorEastAsia"/>
          <w:noProof/>
        </w:rPr>
      </w:pPr>
      <w:r w:rsidRPr="003C2B08">
        <w:rPr>
          <w:rFonts w:asciiTheme="majorEastAsia" w:eastAsiaTheme="majorEastAsia" w:hAnsiTheme="majorEastAsia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34D5524" wp14:editId="5512A8DE">
            <wp:simplePos x="0" y="0"/>
            <wp:positionH relativeFrom="margin">
              <wp:posOffset>3749040</wp:posOffset>
            </wp:positionH>
            <wp:positionV relativeFrom="paragraph">
              <wp:posOffset>69850</wp:posOffset>
            </wp:positionV>
            <wp:extent cx="2996565" cy="1355090"/>
            <wp:effectExtent l="0" t="0" r="0" b="0"/>
            <wp:wrapSquare wrapText="bothSides"/>
            <wp:docPr id="570105435" name="図 570105435">
              <a:extLst xmlns:a="http://schemas.openxmlformats.org/drawingml/2006/main">
                <a:ext uri="{FF2B5EF4-FFF2-40B4-BE49-F238E27FC236}">
                  <a16:creationId xmlns:a16="http://schemas.microsoft.com/office/drawing/2014/main" id="{C50D0363-48CE-7B7B-AED2-C4820EE38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C50D0363-48CE-7B7B-AED2-C4820EE382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noProof/>
        </w:rPr>
        <w:t>２</w:t>
      </w:r>
      <w:r w:rsidR="006F0466">
        <w:rPr>
          <w:rFonts w:asciiTheme="majorEastAsia" w:eastAsiaTheme="majorEastAsia" w:hAnsiTheme="majorEastAsia" w:hint="eastAsia"/>
          <w:noProof/>
        </w:rPr>
        <w:t>．</w:t>
      </w:r>
      <w:r w:rsidRPr="00D42769">
        <w:rPr>
          <w:rFonts w:asciiTheme="majorEastAsia" w:eastAsiaTheme="majorEastAsia" w:hAnsiTheme="majorEastAsia" w:hint="eastAsia"/>
          <w:noProof/>
          <w:u w:val="single"/>
        </w:rPr>
        <w:t xml:space="preserve">　　　　　　</w:t>
      </w:r>
      <w:r w:rsidRPr="003C2B08">
        <w:rPr>
          <w:rFonts w:asciiTheme="majorEastAsia" w:eastAsiaTheme="majorEastAsia" w:hAnsiTheme="majorEastAsia" w:hint="eastAsia"/>
          <w:noProof/>
        </w:rPr>
        <w:t>と</w:t>
      </w:r>
      <w:r w:rsidRPr="00D42769">
        <w:rPr>
          <w:rFonts w:asciiTheme="majorEastAsia" w:eastAsiaTheme="majorEastAsia" w:hAnsiTheme="majorEastAsia" w:hint="eastAsia"/>
          <w:noProof/>
          <w:u w:val="single"/>
        </w:rPr>
        <w:t xml:space="preserve">　　　　　　　</w:t>
      </w:r>
    </w:p>
    <w:p w14:paraId="33C25ACB" w14:textId="00A8EE7E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0115E0B2" w14:textId="77777777" w:rsidR="003C2B08" w:rsidRPr="003C2B08" w:rsidRDefault="003C2B08" w:rsidP="001846A6">
      <w:pPr>
        <w:numPr>
          <w:ilvl w:val="0"/>
          <w:numId w:val="5"/>
        </w:numPr>
        <w:rPr>
          <w:rFonts w:asciiTheme="majorEastAsia" w:eastAsiaTheme="majorEastAsia" w:hAnsiTheme="majorEastAsia"/>
          <w:noProof/>
        </w:rPr>
      </w:pPr>
      <w:r w:rsidRPr="003C2B08">
        <w:rPr>
          <w:rFonts w:asciiTheme="majorEastAsia" w:eastAsiaTheme="majorEastAsia" w:hAnsiTheme="majorEastAsia" w:hint="eastAsia"/>
          <w:b/>
          <w:bCs/>
          <w:noProof/>
        </w:rPr>
        <w:t>コンデンサは</w:t>
      </w:r>
      <w:r w:rsidRPr="00D42769">
        <w:rPr>
          <w:rFonts w:asciiTheme="majorEastAsia" w:eastAsiaTheme="majorEastAsia" w:hAnsiTheme="majorEastAsia" w:hint="eastAsia"/>
          <w:noProof/>
          <w:u w:val="single"/>
        </w:rPr>
        <w:t xml:space="preserve">　　　　　　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を蓄えたり（</w:t>
      </w:r>
      <w:r w:rsidRPr="00D42769">
        <w:rPr>
          <w:rFonts w:asciiTheme="majorEastAsia" w:eastAsiaTheme="majorEastAsia" w:hAnsiTheme="majorEastAsia" w:hint="eastAsia"/>
          <w:noProof/>
          <w:u w:val="single"/>
        </w:rPr>
        <w:t xml:space="preserve">　　　　　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）・</w:t>
      </w:r>
    </w:p>
    <w:p w14:paraId="7143F5B7" w14:textId="77777777" w:rsidR="003C2B08" w:rsidRPr="003C2B08" w:rsidRDefault="003C2B08" w:rsidP="003C2B08">
      <w:pPr>
        <w:ind w:left="720"/>
        <w:rPr>
          <w:rFonts w:asciiTheme="majorEastAsia" w:eastAsiaTheme="majorEastAsia" w:hAnsiTheme="majorEastAsia"/>
          <w:noProof/>
        </w:rPr>
      </w:pPr>
    </w:p>
    <w:p w14:paraId="1AD028E7" w14:textId="3F59C0BD" w:rsidR="003C2B08" w:rsidRPr="003C2B08" w:rsidRDefault="003C2B08" w:rsidP="003C2B08">
      <w:pPr>
        <w:ind w:left="720"/>
        <w:rPr>
          <w:rFonts w:asciiTheme="majorEastAsia" w:eastAsiaTheme="majorEastAsia" w:hAnsiTheme="majorEastAsia"/>
          <w:noProof/>
        </w:rPr>
      </w:pPr>
      <w:r w:rsidRPr="003C2B08">
        <w:rPr>
          <w:rFonts w:asciiTheme="majorEastAsia" w:eastAsiaTheme="majorEastAsia" w:hAnsiTheme="majorEastAsia" w:hint="eastAsia"/>
          <w:b/>
          <w:bCs/>
          <w:noProof/>
        </w:rPr>
        <w:t>放出したりする（</w:t>
      </w:r>
      <w:r w:rsidRPr="003C2B08">
        <w:rPr>
          <w:rFonts w:asciiTheme="majorEastAsia" w:eastAsiaTheme="majorEastAsia" w:hAnsiTheme="majorEastAsia" w:hint="eastAsia"/>
          <w:noProof/>
          <w:u w:val="single"/>
        </w:rPr>
        <w:t xml:space="preserve">　　　　　　　　　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）</w:t>
      </w:r>
    </w:p>
    <w:p w14:paraId="29D9A18C" w14:textId="77777777" w:rsidR="006F0466" w:rsidRPr="003C2B08" w:rsidRDefault="006F0466" w:rsidP="000869DB">
      <w:pPr>
        <w:rPr>
          <w:rFonts w:asciiTheme="majorEastAsia" w:eastAsiaTheme="majorEastAsia" w:hAnsiTheme="majorEastAsia"/>
          <w:noProof/>
        </w:rPr>
      </w:pPr>
    </w:p>
    <w:p w14:paraId="41BDFE50" w14:textId="725999F9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20896D9B" w14:textId="10C16274" w:rsidR="006F0466" w:rsidRPr="006F0466" w:rsidRDefault="003C2B08" w:rsidP="006F0466">
      <w:pPr>
        <w:rPr>
          <w:rFonts w:asciiTheme="majorEastAsia" w:eastAsiaTheme="majorEastAsia" w:hAnsiTheme="majorEastAsia"/>
          <w:noProof/>
          <w:u w:val="single"/>
        </w:rPr>
      </w:pPr>
      <w:r>
        <w:rPr>
          <w:rFonts w:asciiTheme="majorEastAsia" w:eastAsiaTheme="majorEastAsia" w:hAnsiTheme="majorEastAsia" w:hint="eastAsia"/>
          <w:noProof/>
        </w:rPr>
        <w:t>３</w:t>
      </w:r>
      <w:r w:rsidR="006F0466">
        <w:rPr>
          <w:rFonts w:asciiTheme="majorEastAsia" w:eastAsiaTheme="majorEastAsia" w:hAnsiTheme="majorEastAsia" w:hint="eastAsia"/>
          <w:noProof/>
        </w:rPr>
        <w:t>．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コンデンサに蓄えられる電荷</w:t>
      </w:r>
    </w:p>
    <w:p w14:paraId="3FCDF540" w14:textId="533E8463" w:rsidR="006F0466" w:rsidRDefault="006F0466" w:rsidP="006F0466">
      <w:pPr>
        <w:rPr>
          <w:rFonts w:asciiTheme="majorEastAsia" w:eastAsiaTheme="majorEastAsia" w:hAnsiTheme="majorEastAsia"/>
          <w:noProof/>
        </w:rPr>
      </w:pPr>
    </w:p>
    <w:p w14:paraId="1B7B5A9D" w14:textId="7C654E08" w:rsidR="003C2B08" w:rsidRPr="003C2B08" w:rsidRDefault="003C2B08" w:rsidP="001846A6">
      <w:pPr>
        <w:numPr>
          <w:ilvl w:val="0"/>
          <w:numId w:val="6"/>
        </w:numPr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  <w:u w:val="single"/>
        </w:rPr>
        <w:t xml:space="preserve">　　　　　　　　　　</w:t>
      </w:r>
      <w:r>
        <w:rPr>
          <w:rFonts w:asciiTheme="majorEastAsia" w:eastAsiaTheme="majorEastAsia" w:hAnsiTheme="majorEastAsia" w:hint="eastAsia"/>
          <w:b/>
          <w:bCs/>
          <w:noProof/>
        </w:rPr>
        <w:t xml:space="preserve">　　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→　コンデンサに蓄えられる</w:t>
      </w:r>
      <w:r w:rsidRPr="003C2B08">
        <w:rPr>
          <w:rFonts w:asciiTheme="majorEastAsia" w:eastAsiaTheme="majorEastAsia" w:hAnsiTheme="majorEastAsia" w:hint="eastAsia"/>
          <w:b/>
          <w:bCs/>
          <w:noProof/>
          <w:u w:val="single"/>
        </w:rPr>
        <w:t xml:space="preserve">　　　　　　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の量</w:t>
      </w:r>
    </w:p>
    <w:p w14:paraId="257E5E6D" w14:textId="24EC64C1" w:rsidR="003C2B08" w:rsidRDefault="003C2B08" w:rsidP="006F0466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C108F" wp14:editId="484D4261">
                <wp:simplePos x="0" y="0"/>
                <wp:positionH relativeFrom="margin">
                  <wp:posOffset>715384</wp:posOffset>
                </wp:positionH>
                <wp:positionV relativeFrom="paragraph">
                  <wp:posOffset>10757</wp:posOffset>
                </wp:positionV>
                <wp:extent cx="2441985" cy="860611"/>
                <wp:effectExtent l="0" t="0" r="15875" b="15875"/>
                <wp:wrapNone/>
                <wp:docPr id="862672036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985" cy="860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5F444" w14:textId="77777777" w:rsidR="006F0466" w:rsidRPr="00735B0B" w:rsidRDefault="006F0466" w:rsidP="006F0466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7498AA32" w14:textId="77777777" w:rsidR="006F0466" w:rsidRPr="00735B0B" w:rsidRDefault="006F0466" w:rsidP="006F046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CC108F" id="_x0000_s1029" type="#_x0000_t202" style="position:absolute;left:0;text-align:left;margin-left:56.35pt;margin-top:.85pt;width:192.3pt;height:6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" fillcolor="white [3201]" strokecolor="#ed7d31 [3205]" strokeweight="1pt">
                <v:textbox>
                  <w:txbxContent>
                    <w:p w14:paraId="37A5F444" w14:textId="77777777" w:rsidR="006F0466" w:rsidRPr="00735B0B" w:rsidRDefault="006F0466" w:rsidP="006F0466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7498AA32" w14:textId="77777777" w:rsidR="006F0466" w:rsidRPr="00735B0B" w:rsidRDefault="006F0466" w:rsidP="006F046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2B08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86912" behindDoc="0" locked="0" layoutInCell="1" allowOverlap="1" wp14:anchorId="070D28E8" wp14:editId="0C983605">
            <wp:simplePos x="0" y="0"/>
            <wp:positionH relativeFrom="column">
              <wp:posOffset>4028739</wp:posOffset>
            </wp:positionH>
            <wp:positionV relativeFrom="paragraph">
              <wp:posOffset>96819</wp:posOffset>
            </wp:positionV>
            <wp:extent cx="2506532" cy="1768052"/>
            <wp:effectExtent l="0" t="0" r="8255" b="3810"/>
            <wp:wrapNone/>
            <wp:docPr id="1618724316" name="図 1618724316">
              <a:extLst xmlns:a="http://schemas.openxmlformats.org/drawingml/2006/main">
                <a:ext uri="{FF2B5EF4-FFF2-40B4-BE49-F238E27FC236}">
                  <a16:creationId xmlns:a16="http://schemas.microsoft.com/office/drawing/2014/main" id="{93385FDB-42D5-523B-3C24-C5B28F54BB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93385FDB-42D5-523B-3C24-C5B28F54BB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030" cy="1770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58C50" w14:textId="4E83C660" w:rsid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5CB1D531" w14:textId="4C779111" w:rsid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6F90D901" w14:textId="73858298" w:rsidR="003C2B08" w:rsidRP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4FAE1BC1" w14:textId="7E6B1629" w:rsidR="003C2B08" w:rsidRDefault="003C2B08" w:rsidP="006F0466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994A5" wp14:editId="1ED4BAD8">
                <wp:simplePos x="0" y="0"/>
                <wp:positionH relativeFrom="margin">
                  <wp:posOffset>703580</wp:posOffset>
                </wp:positionH>
                <wp:positionV relativeFrom="paragraph">
                  <wp:posOffset>9525</wp:posOffset>
                </wp:positionV>
                <wp:extent cx="2441575" cy="860425"/>
                <wp:effectExtent l="0" t="0" r="15875" b="15875"/>
                <wp:wrapNone/>
                <wp:docPr id="554084073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57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62753" w14:textId="77777777" w:rsidR="003C2B08" w:rsidRPr="00735B0B" w:rsidRDefault="003C2B08" w:rsidP="006F0466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528F7657" w14:textId="77777777" w:rsidR="003C2B08" w:rsidRPr="00735B0B" w:rsidRDefault="003C2B08" w:rsidP="006F046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8994A5" id="_x0000_s1030" type="#_x0000_t202" style="position:absolute;left:0;text-align:left;margin-left:55.4pt;margin-top:.75pt;width:192.25pt;height:6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" fillcolor="white [3201]" strokecolor="#ed7d31 [3205]" strokeweight="1pt">
                <v:textbox>
                  <w:txbxContent>
                    <w:p w14:paraId="62362753" w14:textId="77777777" w:rsidR="003C2B08" w:rsidRPr="00735B0B" w:rsidRDefault="003C2B08" w:rsidP="006F0466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528F7657" w14:textId="77777777" w:rsidR="003C2B08" w:rsidRPr="00735B0B" w:rsidRDefault="003C2B08" w:rsidP="006F046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384A1" w14:textId="647883F4" w:rsid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3DA1D727" w14:textId="0650B524" w:rsid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7EEE4475" w14:textId="30D1985A" w:rsid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49C82829" w14:textId="64CBA2BE" w:rsid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37F0D361" w14:textId="5CA4571A" w:rsidR="003C2B08" w:rsidRDefault="003C2B08" w:rsidP="003C2B08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＜静電容量計算問題＞</w:t>
      </w:r>
    </w:p>
    <w:p w14:paraId="217D85C0" w14:textId="2AC3E339" w:rsidR="003C2B08" w:rsidRPr="003C2B08" w:rsidRDefault="003C2B08" w:rsidP="003C2B08">
      <w:pPr>
        <w:rPr>
          <w:rFonts w:asciiTheme="majorEastAsia" w:eastAsiaTheme="majorEastAsia" w:hAnsiTheme="majorEastAsia"/>
          <w:noProof/>
        </w:rPr>
      </w:pPr>
      <w:r w:rsidRPr="003C2B08">
        <w:rPr>
          <w:rFonts w:asciiTheme="majorEastAsia" w:eastAsiaTheme="majorEastAsia" w:hAnsiTheme="majorEastAsia" w:hint="eastAsia"/>
          <w:b/>
          <w:bCs/>
          <w:noProof/>
        </w:rPr>
        <w:t>コンデンサに10Vの電圧を加えたとき，2×10</w:t>
      </w:r>
      <w:r w:rsidRPr="003C2B08">
        <w:rPr>
          <w:rFonts w:ascii="ＭＳ 明朝" w:eastAsia="ＭＳ 明朝" w:hAnsi="ＭＳ 明朝" w:cs="ＭＳ 明朝" w:hint="eastAsia"/>
          <w:b/>
          <w:bCs/>
          <w:noProof/>
        </w:rPr>
        <w:t>⁻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⁶Cの電荷が蓄えられた。このコンデンサの静電容量はいくらか。</w:t>
      </w:r>
    </w:p>
    <w:p w14:paraId="4DE5D24E" w14:textId="6DBAD7C8" w:rsidR="003C2B08" w:rsidRP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1C686357" w14:textId="77777777" w:rsidR="003C2B08" w:rsidRDefault="003C2B08" w:rsidP="006F0466">
      <w:pPr>
        <w:rPr>
          <w:rFonts w:asciiTheme="majorEastAsia" w:eastAsiaTheme="majorEastAsia" w:hAnsiTheme="majorEastAsia"/>
          <w:noProof/>
        </w:rPr>
      </w:pPr>
    </w:p>
    <w:p w14:paraId="0B08B0BF" w14:textId="32B7FE1B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6339794A" w14:textId="4219E689" w:rsidR="003C2B08" w:rsidRDefault="003C2B08" w:rsidP="000869DB">
      <w:pPr>
        <w:rPr>
          <w:rFonts w:asciiTheme="majorEastAsia" w:eastAsiaTheme="majorEastAsia" w:hAnsiTheme="majorEastAsia"/>
          <w:noProof/>
        </w:rPr>
      </w:pPr>
      <w:r w:rsidRPr="003C2B08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92032" behindDoc="0" locked="0" layoutInCell="1" allowOverlap="1" wp14:anchorId="3C7055CE" wp14:editId="08BA11C3">
            <wp:simplePos x="0" y="0"/>
            <wp:positionH relativeFrom="column">
              <wp:posOffset>3694953</wp:posOffset>
            </wp:positionH>
            <wp:positionV relativeFrom="paragraph">
              <wp:posOffset>123414</wp:posOffset>
            </wp:positionV>
            <wp:extent cx="2506532" cy="1768052"/>
            <wp:effectExtent l="0" t="0" r="8255" b="3810"/>
            <wp:wrapNone/>
            <wp:docPr id="644429038" name="図 644429038">
              <a:extLst xmlns:a="http://schemas.openxmlformats.org/drawingml/2006/main">
                <a:ext uri="{FF2B5EF4-FFF2-40B4-BE49-F238E27FC236}">
                  <a16:creationId xmlns:a16="http://schemas.microsoft.com/office/drawing/2014/main" id="{93385FDB-42D5-523B-3C24-C5B28F54BB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93385FDB-42D5-523B-3C24-C5B28F54BB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32" cy="176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noProof/>
        </w:rPr>
        <w:t>４．</w:t>
      </w:r>
      <w:r w:rsidRPr="003C2B08">
        <w:rPr>
          <w:rFonts w:asciiTheme="majorEastAsia" w:eastAsiaTheme="majorEastAsia" w:hAnsiTheme="majorEastAsia" w:hint="eastAsia"/>
          <w:b/>
          <w:bCs/>
          <w:noProof/>
        </w:rPr>
        <w:t>コンデンサの静電容量（別の求め方）</w:t>
      </w:r>
    </w:p>
    <w:p w14:paraId="35B48D8F" w14:textId="6E6F77DE" w:rsidR="003C2B08" w:rsidRPr="003C2B08" w:rsidRDefault="003C2B08" w:rsidP="001846A6">
      <w:pPr>
        <w:numPr>
          <w:ilvl w:val="0"/>
          <w:numId w:val="6"/>
        </w:num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8DA330" wp14:editId="2187EA8D">
                <wp:simplePos x="0" y="0"/>
                <wp:positionH relativeFrom="margin">
                  <wp:posOffset>1838960</wp:posOffset>
                </wp:positionH>
                <wp:positionV relativeFrom="paragraph">
                  <wp:posOffset>227330</wp:posOffset>
                </wp:positionV>
                <wp:extent cx="1774825" cy="860425"/>
                <wp:effectExtent l="0" t="0" r="15875" b="15875"/>
                <wp:wrapNone/>
                <wp:docPr id="147520317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19B4" w14:textId="77777777" w:rsidR="003C2B08" w:rsidRPr="00735B0B" w:rsidRDefault="003C2B08" w:rsidP="003C2B08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2015D8DF" w14:textId="77777777" w:rsidR="003C2B08" w:rsidRPr="00735B0B" w:rsidRDefault="003C2B08" w:rsidP="003C2B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8DA330" id="_x0000_s1031" type="#_x0000_t202" style="position:absolute;left:0;text-align:left;margin-left:144.8pt;margin-top:17.9pt;width:139.75pt;height:6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" fillcolor="white [3201]" strokecolor="#ed7d31 [3205]" strokeweight="1pt">
                <v:textbox>
                  <w:txbxContent>
                    <w:p w14:paraId="34FB19B4" w14:textId="77777777" w:rsidR="003C2B08" w:rsidRPr="00735B0B" w:rsidRDefault="003C2B08" w:rsidP="003C2B08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2015D8DF" w14:textId="77777777" w:rsidR="003C2B08" w:rsidRPr="00735B0B" w:rsidRDefault="003C2B08" w:rsidP="003C2B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bCs/>
          <w:noProof/>
          <w:u w:val="single"/>
        </w:rPr>
        <w:t>右図の要素からも導ける</w:t>
      </w:r>
    </w:p>
    <w:p w14:paraId="6AA782E2" w14:textId="7F189DED" w:rsidR="003C2B08" w:rsidRDefault="003C2B08" w:rsidP="003C2B08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09C04D" wp14:editId="5E87275C">
                <wp:simplePos x="0" y="0"/>
                <wp:positionH relativeFrom="margin">
                  <wp:align>left</wp:align>
                </wp:positionH>
                <wp:positionV relativeFrom="paragraph">
                  <wp:posOffset>10758</wp:posOffset>
                </wp:positionV>
                <wp:extent cx="1775012" cy="860611"/>
                <wp:effectExtent l="0" t="0" r="15875" b="15875"/>
                <wp:wrapNone/>
                <wp:docPr id="752009848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860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6EB23" w14:textId="77777777" w:rsidR="003C2B08" w:rsidRPr="00735B0B" w:rsidRDefault="003C2B08" w:rsidP="003C2B08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61076725" w14:textId="77777777" w:rsidR="003C2B08" w:rsidRPr="00735B0B" w:rsidRDefault="003C2B08" w:rsidP="003C2B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09C04D" id="_x0000_s1032" type="#_x0000_t202" style="position:absolute;left:0;text-align:left;margin-left:0;margin-top:.85pt;width:139.75pt;height:67.7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" fillcolor="white [3201]" strokecolor="#ed7d31 [3205]" strokeweight="1pt">
                <v:textbox>
                  <w:txbxContent>
                    <w:p w14:paraId="45D6EB23" w14:textId="77777777" w:rsidR="003C2B08" w:rsidRPr="00735B0B" w:rsidRDefault="003C2B08" w:rsidP="003C2B08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61076725" w14:textId="77777777" w:rsidR="003C2B08" w:rsidRPr="00735B0B" w:rsidRDefault="003C2B08" w:rsidP="003C2B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5136F" w14:textId="77777777" w:rsidR="003C2B08" w:rsidRDefault="003C2B08" w:rsidP="003C2B08">
      <w:pPr>
        <w:rPr>
          <w:rFonts w:asciiTheme="majorEastAsia" w:eastAsiaTheme="majorEastAsia" w:hAnsiTheme="majorEastAsia"/>
          <w:noProof/>
        </w:rPr>
      </w:pPr>
    </w:p>
    <w:p w14:paraId="55D7626A" w14:textId="77777777" w:rsidR="003C2B08" w:rsidRDefault="003C2B08" w:rsidP="003C2B08">
      <w:pPr>
        <w:rPr>
          <w:rFonts w:asciiTheme="majorEastAsia" w:eastAsiaTheme="majorEastAsia" w:hAnsiTheme="majorEastAsia"/>
          <w:noProof/>
        </w:rPr>
      </w:pPr>
    </w:p>
    <w:p w14:paraId="42E75539" w14:textId="77777777" w:rsidR="003C2B08" w:rsidRPr="003C2B08" w:rsidRDefault="003C2B08" w:rsidP="003C2B08">
      <w:pPr>
        <w:rPr>
          <w:rFonts w:asciiTheme="majorEastAsia" w:eastAsiaTheme="majorEastAsia" w:hAnsiTheme="majorEastAsia"/>
          <w:noProof/>
        </w:rPr>
      </w:pPr>
    </w:p>
    <w:p w14:paraId="3FBD47F2" w14:textId="77777777" w:rsidR="003C2B08" w:rsidRDefault="003C2B08" w:rsidP="003C2B08">
      <w:pPr>
        <w:rPr>
          <w:rFonts w:asciiTheme="majorEastAsia" w:eastAsiaTheme="majorEastAsia" w:hAnsiTheme="majorEastAsia"/>
          <w:noProof/>
        </w:rPr>
      </w:pPr>
      <w:r w:rsidRPr="00735B0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2497DC" wp14:editId="1AAB2ACF">
                <wp:simplePos x="0" y="0"/>
                <wp:positionH relativeFrom="margin">
                  <wp:posOffset>328108</wp:posOffset>
                </wp:positionH>
                <wp:positionV relativeFrom="paragraph">
                  <wp:posOffset>10758</wp:posOffset>
                </wp:positionV>
                <wp:extent cx="3129878" cy="860425"/>
                <wp:effectExtent l="0" t="0" r="13970" b="15875"/>
                <wp:wrapNone/>
                <wp:docPr id="182288984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878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D094" w14:textId="77777777" w:rsidR="003C2B08" w:rsidRPr="00735B0B" w:rsidRDefault="003C2B08" w:rsidP="003C2B08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2AAAAB50" w14:textId="77777777" w:rsidR="003C2B08" w:rsidRPr="00735B0B" w:rsidRDefault="003C2B08" w:rsidP="003C2B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2497DC" id="_x0000_s1033" type="#_x0000_t202" style="position:absolute;left:0;text-align:left;margin-left:25.85pt;margin-top:.85pt;width:246.45pt;height:6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" fillcolor="white [3201]" strokecolor="#ed7d31 [3205]" strokeweight="1pt">
                <v:textbox>
                  <w:txbxContent>
                    <w:p w14:paraId="740CD094" w14:textId="77777777" w:rsidR="003C2B08" w:rsidRPr="00735B0B" w:rsidRDefault="003C2B08" w:rsidP="003C2B08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2AAAAB50" w14:textId="77777777" w:rsidR="003C2B08" w:rsidRPr="00735B0B" w:rsidRDefault="003C2B08" w:rsidP="003C2B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7DD964" w14:textId="77777777" w:rsidR="003C2B08" w:rsidRDefault="003C2B08" w:rsidP="003C2B08">
      <w:pPr>
        <w:rPr>
          <w:rFonts w:asciiTheme="majorEastAsia" w:eastAsiaTheme="majorEastAsia" w:hAnsiTheme="majorEastAsia"/>
          <w:noProof/>
        </w:rPr>
      </w:pPr>
    </w:p>
    <w:p w14:paraId="45FD4139" w14:textId="444DF694" w:rsidR="006F0466" w:rsidRDefault="00DF3065" w:rsidP="000869DB">
      <w:pPr>
        <w:rPr>
          <w:rFonts w:asciiTheme="majorEastAsia" w:eastAsiaTheme="majorEastAsia" w:hAnsiTheme="maj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3382B7" wp14:editId="0EB0FBD3">
                <wp:simplePos x="0" y="0"/>
                <wp:positionH relativeFrom="margin">
                  <wp:posOffset>4088018</wp:posOffset>
                </wp:positionH>
                <wp:positionV relativeFrom="paragraph">
                  <wp:posOffset>16136</wp:posOffset>
                </wp:positionV>
                <wp:extent cx="2108499" cy="645795"/>
                <wp:effectExtent l="0" t="0" r="0" b="0"/>
                <wp:wrapNone/>
                <wp:docPr id="9" name="テキスト ボック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74FB1F-5EF5-BCB4-C351-D68AE162EB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499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94A1DC" w14:textId="45362870" w:rsidR="00DF3065" w:rsidRPr="00DF3065" w:rsidRDefault="00DF3065" w:rsidP="00DF3065">
                            <w:pPr>
                              <w:textAlignment w:val="baseline"/>
                              <w:rPr>
                                <w:rFonts w:eastAsia="游ゴシック" w:cs="+mn-cs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F3065">
                              <w:rPr>
                                <w:rFonts w:eastAsia="游ゴシック" w:cs="+mn-cs"/>
                                <w:color w:val="000000"/>
                                <w:kern w:val="24"/>
                                <w:szCs w:val="21"/>
                              </w:rPr>
                              <w:t>※</w:t>
                            </w:r>
                            <w:r w:rsidRPr="00DF3065">
                              <w:rPr>
                                <w:rFonts w:ascii="游ゴシック" w:eastAsia="游ゴシック" w:hAnsi="游ゴシック" w:cs="+mn-cs" w:hint="eastAsia"/>
                                <w:color w:val="000000"/>
                                <w:kern w:val="24"/>
                                <w:szCs w:val="21"/>
                              </w:rPr>
                              <w:t>比誘電率とは各物質の</w:t>
                            </w:r>
                            <w:r w:rsidRPr="00DF3065">
                              <w:rPr>
                                <w:rFonts w:ascii="游ゴシック" w:eastAsia="游ゴシック" w:hAnsi="游ゴシック" w:cs="+mn-cs" w:hint="eastAsia"/>
                                <w:color w:val="000000"/>
                                <w:kern w:val="24"/>
                                <w:szCs w:val="21"/>
                              </w:rPr>
                              <w:t>誘電率と</w:t>
                            </w:r>
                            <w:r w:rsidRPr="00DF3065">
                              <w:rPr>
                                <w:rFonts w:ascii="游ゴシック" w:eastAsia="游ゴシック" w:hAnsi="游ゴシック" w:cs="+mn-cs" w:hint="eastAsia"/>
                                <w:color w:val="000000"/>
                                <w:kern w:val="24"/>
                                <w:szCs w:val="21"/>
                              </w:rPr>
                              <w:t>真空の誘電率との比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3382B7" id="テキスト ボックス 8" o:spid="_x0000_s1034" type="#_x0000_t202" style="position:absolute;left:0;text-align:left;margin-left:321.9pt;margin-top:1.25pt;width:166pt;height:50.8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" filled="f" stroked="f">
                <v:textbox style="mso-fit-shape-to-text:t">
                  <w:txbxContent>
                    <w:p w14:paraId="3F94A1DC" w14:textId="45362870" w:rsidR="00DF3065" w:rsidRPr="00DF3065" w:rsidRDefault="00DF3065" w:rsidP="00DF3065">
                      <w:pPr>
                        <w:textAlignment w:val="baseline"/>
                        <w:rPr>
                          <w:rFonts w:eastAsia="游ゴシック" w:cs="+mn-cs"/>
                          <w:color w:val="000000"/>
                          <w:kern w:val="24"/>
                          <w:szCs w:val="21"/>
                          <w:eastAsianLayout w:id="-1183673844"/>
                        </w:rPr>
                      </w:pPr>
                      <w:r w:rsidRPr="00DF3065">
                        <w:rPr>
                          <w:rFonts w:eastAsia="游ゴシック" w:cs="+mn-cs"/>
                          <w:color w:val="000000"/>
                          <w:kern w:val="24"/>
                          <w:szCs w:val="21"/>
                          <w:eastAsianLayout w:id="-1183673843"/>
                        </w:rPr>
                        <w:t>※</w:t>
                      </w:r>
                      <w:r w:rsidRPr="00DF3065">
                        <w:rPr>
                          <w:rFonts w:ascii="游ゴシック" w:eastAsia="游ゴシック" w:hAnsi="游ゴシック" w:cs="+mn-cs" w:hint="eastAsia"/>
                          <w:color w:val="000000"/>
                          <w:kern w:val="24"/>
                          <w:szCs w:val="21"/>
                          <w:eastAsianLayout w:id="-1183673842"/>
                        </w:rPr>
                        <w:t>比誘電率とは各物質の</w:t>
                      </w:r>
                      <w:r w:rsidRPr="00DF3065">
                        <w:rPr>
                          <w:rFonts w:ascii="游ゴシック" w:eastAsia="游ゴシック" w:hAnsi="游ゴシック" w:cs="+mn-cs" w:hint="eastAsia"/>
                          <w:color w:val="000000"/>
                          <w:kern w:val="24"/>
                          <w:szCs w:val="21"/>
                          <w:eastAsianLayout w:id="-1183673841"/>
                        </w:rPr>
                        <w:t>誘電率と</w:t>
                      </w:r>
                      <w:r w:rsidRPr="00DF3065">
                        <w:rPr>
                          <w:rFonts w:ascii="游ゴシック" w:eastAsia="游ゴシック" w:hAnsi="游ゴシック" w:cs="+mn-cs" w:hint="eastAsia"/>
                          <w:color w:val="000000"/>
                          <w:kern w:val="24"/>
                          <w:szCs w:val="21"/>
                          <w:eastAsianLayout w:id="-1183673856"/>
                        </w:rPr>
                        <w:t>真空の誘電率との比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3B2C7" w14:textId="70BE018A" w:rsidR="003C2B08" w:rsidRDefault="003C2B08" w:rsidP="000869DB">
      <w:pPr>
        <w:rPr>
          <w:rFonts w:asciiTheme="majorEastAsia" w:eastAsiaTheme="majorEastAsia" w:hAnsiTheme="majorEastAsia"/>
          <w:noProof/>
        </w:rPr>
      </w:pPr>
    </w:p>
    <w:p w14:paraId="3DAAB6AA" w14:textId="59F7EC7A" w:rsidR="003C2B08" w:rsidRDefault="003C2B08" w:rsidP="000869DB">
      <w:pPr>
        <w:rPr>
          <w:rFonts w:asciiTheme="majorEastAsia" w:eastAsiaTheme="majorEastAsia" w:hAnsiTheme="majorEastAsia"/>
          <w:noProof/>
        </w:rPr>
      </w:pPr>
    </w:p>
    <w:p w14:paraId="66791D6C" w14:textId="7706F7BE" w:rsidR="00DF3065" w:rsidRDefault="00DF3065" w:rsidP="000869DB">
      <w:pPr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noProof/>
        </w:rPr>
        <w:t>＜</w:t>
      </w:r>
      <w:r w:rsidRPr="00DF3065">
        <w:rPr>
          <w:rFonts w:asciiTheme="majorEastAsia" w:eastAsiaTheme="majorEastAsia" w:hAnsiTheme="majorEastAsia" w:hint="eastAsia"/>
          <w:b/>
          <w:bCs/>
          <w:noProof/>
        </w:rPr>
        <w:t>静電容量 練習問題</w:t>
      </w:r>
      <w:r>
        <w:rPr>
          <w:rFonts w:asciiTheme="majorEastAsia" w:eastAsiaTheme="majorEastAsia" w:hAnsiTheme="majorEastAsia" w:hint="eastAsia"/>
          <w:noProof/>
        </w:rPr>
        <w:t>＞</w:t>
      </w:r>
    </w:p>
    <w:p w14:paraId="0FE8278C" w14:textId="77777777" w:rsidR="00DF3065" w:rsidRPr="00DF3065" w:rsidRDefault="00DF3065" w:rsidP="00DF3065">
      <w:pPr>
        <w:rPr>
          <w:rFonts w:asciiTheme="majorEastAsia" w:eastAsiaTheme="majorEastAsia" w:hAnsiTheme="majorEastAsia"/>
          <w:noProof/>
        </w:rPr>
      </w:pPr>
      <w:r w:rsidRPr="00DF3065">
        <w:rPr>
          <w:rFonts w:asciiTheme="majorEastAsia" w:eastAsiaTheme="majorEastAsia" w:hAnsiTheme="majorEastAsia" w:hint="eastAsia"/>
          <w:b/>
          <w:bCs/>
          <w:noProof/>
        </w:rPr>
        <w:t>電極の面積が1 cm²，電極間の距離が0.5 mmの平行板コンデンサの静電容量を求めよ。なお，誘電率は真空の誘電率ε₀とする。</w:t>
      </w:r>
    </w:p>
    <w:p w14:paraId="7E1C5C0D" w14:textId="77777777" w:rsidR="00DF3065" w:rsidRDefault="00DF3065" w:rsidP="000869DB">
      <w:pPr>
        <w:rPr>
          <w:rFonts w:asciiTheme="majorEastAsia" w:eastAsiaTheme="majorEastAsia" w:hAnsiTheme="majorEastAsia"/>
          <w:noProof/>
        </w:rPr>
      </w:pPr>
    </w:p>
    <w:p w14:paraId="540BC0F6" w14:textId="77777777" w:rsidR="00DF3065" w:rsidRDefault="00DF3065" w:rsidP="000869DB">
      <w:pPr>
        <w:rPr>
          <w:rFonts w:asciiTheme="majorEastAsia" w:eastAsiaTheme="majorEastAsia" w:hAnsiTheme="majorEastAsia"/>
          <w:noProof/>
        </w:rPr>
      </w:pPr>
    </w:p>
    <w:p w14:paraId="468D2655" w14:textId="77777777" w:rsidR="00DF3065" w:rsidRDefault="00DF3065" w:rsidP="000869DB">
      <w:pPr>
        <w:rPr>
          <w:rFonts w:asciiTheme="majorEastAsia" w:eastAsiaTheme="majorEastAsia" w:hAnsiTheme="majorEastAsia"/>
          <w:noProof/>
        </w:rPr>
      </w:pPr>
    </w:p>
    <w:p w14:paraId="27224027" w14:textId="77777777" w:rsidR="00DF3065" w:rsidRPr="00DF3065" w:rsidRDefault="00DF3065" w:rsidP="000869DB">
      <w:pPr>
        <w:rPr>
          <w:rFonts w:asciiTheme="majorEastAsia" w:eastAsiaTheme="majorEastAsia" w:hAnsiTheme="majorEastAsia"/>
          <w:noProof/>
        </w:rPr>
      </w:pPr>
    </w:p>
    <w:sectPr w:rsidR="00DF3065" w:rsidRPr="00DF3065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027DE" w14:textId="77777777" w:rsidR="00FB1AB7" w:rsidRDefault="00FB1AB7" w:rsidP="005E1202">
      <w:r>
        <w:separator/>
      </w:r>
    </w:p>
  </w:endnote>
  <w:endnote w:type="continuationSeparator" w:id="0">
    <w:p w14:paraId="50FFF932" w14:textId="77777777" w:rsidR="00FB1AB7" w:rsidRDefault="00FB1AB7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panose1 w:val="02010609000101010101"/>
    <w:charset w:val="80"/>
    <w:family w:val="auto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OldStyle-Bold">
    <w:altName w:val="Cambria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E03D9" w14:textId="77777777" w:rsidR="00FB1AB7" w:rsidRDefault="00FB1AB7" w:rsidP="005E1202">
      <w:r>
        <w:separator/>
      </w:r>
    </w:p>
  </w:footnote>
  <w:footnote w:type="continuationSeparator" w:id="0">
    <w:p w14:paraId="128DAC3E" w14:textId="77777777" w:rsidR="00FB1AB7" w:rsidRDefault="00FB1AB7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7032"/>
    <w:multiLevelType w:val="hybridMultilevel"/>
    <w:tmpl w:val="F7588B42"/>
    <w:lvl w:ilvl="0" w:tplc="05D4ED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21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E9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6C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ECE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A54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84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A2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8BE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67F8"/>
    <w:multiLevelType w:val="hybridMultilevel"/>
    <w:tmpl w:val="E11EFAD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777B1C"/>
    <w:multiLevelType w:val="hybridMultilevel"/>
    <w:tmpl w:val="758E4D52"/>
    <w:lvl w:ilvl="0" w:tplc="A9361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61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2C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AE7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86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547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F86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6A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07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F3FCA"/>
    <w:multiLevelType w:val="hybridMultilevel"/>
    <w:tmpl w:val="B39E57DC"/>
    <w:lvl w:ilvl="0" w:tplc="E7D22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CF5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84C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C6B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A72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4A8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656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0DF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482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664B4"/>
    <w:multiLevelType w:val="hybridMultilevel"/>
    <w:tmpl w:val="558C30DC"/>
    <w:lvl w:ilvl="0" w:tplc="DAB872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219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A36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EB3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690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8F5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A21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05E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2A8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D13D7"/>
    <w:multiLevelType w:val="hybridMultilevel"/>
    <w:tmpl w:val="A3DA836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E"/>
    <w:rsid w:val="00011D66"/>
    <w:rsid w:val="000503E0"/>
    <w:rsid w:val="00067EB7"/>
    <w:rsid w:val="00072141"/>
    <w:rsid w:val="0008297F"/>
    <w:rsid w:val="000869DB"/>
    <w:rsid w:val="00093140"/>
    <w:rsid w:val="000D3B6C"/>
    <w:rsid w:val="000D465F"/>
    <w:rsid w:val="001342B5"/>
    <w:rsid w:val="00144178"/>
    <w:rsid w:val="00152276"/>
    <w:rsid w:val="001846A6"/>
    <w:rsid w:val="001923DD"/>
    <w:rsid w:val="001A39D6"/>
    <w:rsid w:val="001B4338"/>
    <w:rsid w:val="001B6C54"/>
    <w:rsid w:val="001C4BA6"/>
    <w:rsid w:val="001E50A5"/>
    <w:rsid w:val="00207652"/>
    <w:rsid w:val="002374D1"/>
    <w:rsid w:val="0024195F"/>
    <w:rsid w:val="0026481E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53F46"/>
    <w:rsid w:val="00360C7C"/>
    <w:rsid w:val="0036708D"/>
    <w:rsid w:val="00372244"/>
    <w:rsid w:val="003857F7"/>
    <w:rsid w:val="003874E4"/>
    <w:rsid w:val="00392472"/>
    <w:rsid w:val="003A1C07"/>
    <w:rsid w:val="003B127F"/>
    <w:rsid w:val="003C115B"/>
    <w:rsid w:val="003C2B08"/>
    <w:rsid w:val="003D393D"/>
    <w:rsid w:val="003D651D"/>
    <w:rsid w:val="00422772"/>
    <w:rsid w:val="004A61E7"/>
    <w:rsid w:val="004C3D1F"/>
    <w:rsid w:val="004C7E2C"/>
    <w:rsid w:val="00516296"/>
    <w:rsid w:val="00525133"/>
    <w:rsid w:val="00534C2C"/>
    <w:rsid w:val="00544634"/>
    <w:rsid w:val="005618CC"/>
    <w:rsid w:val="005962CA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6F0466"/>
    <w:rsid w:val="00731D19"/>
    <w:rsid w:val="00735B0B"/>
    <w:rsid w:val="00740757"/>
    <w:rsid w:val="00754EC0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7193E"/>
    <w:rsid w:val="009B5B30"/>
    <w:rsid w:val="009F34FE"/>
    <w:rsid w:val="00A239E6"/>
    <w:rsid w:val="00A304B8"/>
    <w:rsid w:val="00A36729"/>
    <w:rsid w:val="00A46735"/>
    <w:rsid w:val="00A500A7"/>
    <w:rsid w:val="00A80C7B"/>
    <w:rsid w:val="00AC1265"/>
    <w:rsid w:val="00AD0300"/>
    <w:rsid w:val="00AD2098"/>
    <w:rsid w:val="00AD6EB4"/>
    <w:rsid w:val="00AF66D7"/>
    <w:rsid w:val="00B11E4A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2024"/>
    <w:rsid w:val="00D04EE9"/>
    <w:rsid w:val="00D22722"/>
    <w:rsid w:val="00D42769"/>
    <w:rsid w:val="00D76672"/>
    <w:rsid w:val="00DA6447"/>
    <w:rsid w:val="00DC61FA"/>
    <w:rsid w:val="00DF225F"/>
    <w:rsid w:val="00DF3065"/>
    <w:rsid w:val="00E066CF"/>
    <w:rsid w:val="00E22AF8"/>
    <w:rsid w:val="00E32588"/>
    <w:rsid w:val="00E43AFE"/>
    <w:rsid w:val="00E80E85"/>
    <w:rsid w:val="00E83E0F"/>
    <w:rsid w:val="00EA0ABA"/>
    <w:rsid w:val="00EA25BD"/>
    <w:rsid w:val="00EC225B"/>
    <w:rsid w:val="00EC45B1"/>
    <w:rsid w:val="00EF14F5"/>
    <w:rsid w:val="00EF785B"/>
    <w:rsid w:val="00F144BA"/>
    <w:rsid w:val="00F15B5E"/>
    <w:rsid w:val="00F3758D"/>
    <w:rsid w:val="00F4488B"/>
    <w:rsid w:val="00F67F72"/>
    <w:rsid w:val="00F770A0"/>
    <w:rsid w:val="00F776F6"/>
    <w:rsid w:val="00F95942"/>
    <w:rsid w:val="00FB1605"/>
    <w:rsid w:val="00FB1AB7"/>
    <w:rsid w:val="00FC3B7F"/>
    <w:rsid w:val="00FD76A0"/>
    <w:rsid w:val="00FE2BF4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7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3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81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1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5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9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9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7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6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9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3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EF5D7C12-3533-408F-A1AA-6186F713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五十嵐貴紀</cp:lastModifiedBy>
  <cp:revision>5</cp:revision>
  <cp:lastPrinted>2023-09-14T01:28:00Z</cp:lastPrinted>
  <dcterms:created xsi:type="dcterms:W3CDTF">2023-09-12T23:08:00Z</dcterms:created>
  <dcterms:modified xsi:type="dcterms:W3CDTF">2023-09-14T01:32:00Z</dcterms:modified>
</cp:coreProperties>
</file>