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2"/>
        <w:gridCol w:w="1134"/>
        <w:gridCol w:w="992"/>
        <w:gridCol w:w="1520"/>
      </w:tblGrid>
      <w:tr w:rsidR="00E618E2" w:rsidTr="00E618E2">
        <w:tc>
          <w:tcPr>
            <w:tcW w:w="1818" w:type="dxa"/>
            <w:shd w:val="clear" w:color="auto" w:fill="BFBFBF" w:themeFill="background1" w:themeFillShade="BF"/>
          </w:tcPr>
          <w:p w:rsidR="00E618E2" w:rsidRDefault="00E618E2">
            <w:r>
              <w:t>name</w:t>
            </w:r>
          </w:p>
        </w:tc>
        <w:tc>
          <w:tcPr>
            <w:tcW w:w="3422" w:type="dxa"/>
            <w:shd w:val="clear" w:color="auto" w:fill="BFBFBF" w:themeFill="background1" w:themeFillShade="BF"/>
          </w:tcPr>
          <w:p w:rsidR="00E618E2" w:rsidRDefault="00E618E2">
            <w: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618E2" w:rsidRDefault="00E618E2">
            <w:r>
              <w:t>type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618E2" w:rsidRDefault="00E618E2">
            <w:r>
              <w:t>unit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E618E2" w:rsidRDefault="00E618E2">
            <w:r>
              <w:t>levels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date</w:t>
            </w:r>
          </w:p>
        </w:tc>
        <w:tc>
          <w:tcPr>
            <w:tcW w:w="3422" w:type="dxa"/>
          </w:tcPr>
          <w:p w:rsidR="00E618E2" w:rsidRDefault="00E618E2">
            <w:r>
              <w:t>Observation date.</w:t>
            </w:r>
          </w:p>
        </w:tc>
        <w:tc>
          <w:tcPr>
            <w:tcW w:w="1134" w:type="dxa"/>
          </w:tcPr>
          <w:p w:rsidR="00E618E2" w:rsidRDefault="00E618E2">
            <w:r>
              <w:t>date (d/m/Y)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proofErr w:type="spellStart"/>
            <w:r>
              <w:t>areasize</w:t>
            </w:r>
            <w:proofErr w:type="spellEnd"/>
          </w:p>
        </w:tc>
        <w:tc>
          <w:tcPr>
            <w:tcW w:w="3422" w:type="dxa"/>
          </w:tcPr>
          <w:p w:rsidR="00E618E2" w:rsidRDefault="00E618E2">
            <w:r>
              <w:t>Area size of the location.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m^2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type_lvl1</w:t>
            </w:r>
          </w:p>
        </w:tc>
        <w:tc>
          <w:tcPr>
            <w:tcW w:w="3422" w:type="dxa"/>
          </w:tcPr>
          <w:p w:rsidR="00E618E2" w:rsidRDefault="00E618E2">
            <w:r>
              <w:t>Type of location. Locations are either agricultural (pastures, cropland, etc. or forest (clear-cuts, plantations of any age)</w:t>
            </w:r>
          </w:p>
        </w:tc>
        <w:tc>
          <w:tcPr>
            <w:tcW w:w="1134" w:type="dxa"/>
          </w:tcPr>
          <w:p w:rsidR="00E618E2" w:rsidRDefault="00E618E2">
            <w:r>
              <w:t>factor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>
            <w:r>
              <w:t>agriculture, forest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grass*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grass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spruce*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spruce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shrubs*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shrubs other than birch or raspberry/blackberry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birch*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birch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raspberry*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raspberry (occasional blackberry was added to this number)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branches*</w:t>
            </w:r>
          </w:p>
        </w:tc>
        <w:tc>
          <w:tcPr>
            <w:tcW w:w="3422" w:type="dxa"/>
          </w:tcPr>
          <w:p w:rsidR="00E618E2" w:rsidRDefault="00E618E2">
            <w:r>
              <w:t>Percentage of cover by heaps of branches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bare*</w:t>
            </w:r>
          </w:p>
        </w:tc>
        <w:tc>
          <w:tcPr>
            <w:tcW w:w="3422" w:type="dxa"/>
          </w:tcPr>
          <w:p w:rsidR="00E618E2" w:rsidRDefault="00E618E2">
            <w:r>
              <w:t>Percentage not covered by vegetation or heaps of branches. Litter and small stones (gravel) were counted as bare.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stones* **</w:t>
            </w:r>
          </w:p>
        </w:tc>
        <w:tc>
          <w:tcPr>
            <w:tcW w:w="3422" w:type="dxa"/>
          </w:tcPr>
          <w:p w:rsidR="00E618E2" w:rsidRDefault="00E618E2">
            <w:r>
              <w:t xml:space="preserve">Percentage covered by stones larger than approximately </w:t>
            </w:r>
            <w:r>
              <w:sym w:font="Symbol" w:char="F0C6"/>
            </w:r>
            <w:r>
              <w:t>20 cm.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%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trees*</w:t>
            </w:r>
          </w:p>
        </w:tc>
        <w:tc>
          <w:tcPr>
            <w:tcW w:w="3422" w:type="dxa"/>
          </w:tcPr>
          <w:p w:rsidR="00E618E2" w:rsidRDefault="00E618E2">
            <w:r>
              <w:t>Presence of single trees taller than approximately 10 m</w:t>
            </w:r>
          </w:p>
        </w:tc>
        <w:tc>
          <w:tcPr>
            <w:tcW w:w="1134" w:type="dxa"/>
          </w:tcPr>
          <w:p w:rsidR="00E618E2" w:rsidRDefault="00E618E2">
            <w:r>
              <w:t>factor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>
            <w:r>
              <w:t>yes, no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stubs*</w:t>
            </w:r>
          </w:p>
        </w:tc>
        <w:tc>
          <w:tcPr>
            <w:tcW w:w="3422" w:type="dxa"/>
          </w:tcPr>
          <w:p w:rsidR="00E618E2" w:rsidRDefault="00E618E2">
            <w:r>
              <w:t>Presence of dead wood taller than approximately 3 m</w:t>
            </w:r>
          </w:p>
        </w:tc>
        <w:tc>
          <w:tcPr>
            <w:tcW w:w="1134" w:type="dxa"/>
          </w:tcPr>
          <w:p w:rsidR="00E618E2" w:rsidRDefault="00E618E2">
            <w:r>
              <w:t>factor</w:t>
            </w:r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>
            <w:r>
              <w:t>yes, no</w:t>
            </w:r>
          </w:p>
        </w:tc>
      </w:tr>
      <w:tr w:rsidR="00E618E2" w:rsidTr="00E618E2">
        <w:tc>
          <w:tcPr>
            <w:tcW w:w="1818" w:type="dxa"/>
          </w:tcPr>
          <w:p w:rsidR="00E618E2" w:rsidRDefault="00E618E2">
            <w:proofErr w:type="spellStart"/>
            <w:r>
              <w:t>vegheight</w:t>
            </w:r>
            <w:proofErr w:type="spellEnd"/>
          </w:p>
        </w:tc>
        <w:tc>
          <w:tcPr>
            <w:tcW w:w="3422" w:type="dxa"/>
          </w:tcPr>
          <w:p w:rsidR="00E618E2" w:rsidRDefault="00E618E2">
            <w:r>
              <w:t>Approximate dominant vegetation height.</w:t>
            </w:r>
          </w:p>
        </w:tc>
        <w:tc>
          <w:tcPr>
            <w:tcW w:w="1134" w:type="dxa"/>
          </w:tcPr>
          <w:p w:rsidR="00E618E2" w:rsidRDefault="00E618E2">
            <w:r>
              <w:t>real</w:t>
            </w:r>
          </w:p>
        </w:tc>
        <w:tc>
          <w:tcPr>
            <w:tcW w:w="992" w:type="dxa"/>
          </w:tcPr>
          <w:p w:rsidR="00E618E2" w:rsidRDefault="00E618E2">
            <w:r>
              <w:t>m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edges</w:t>
            </w:r>
          </w:p>
        </w:tc>
        <w:tc>
          <w:tcPr>
            <w:tcW w:w="3422" w:type="dxa"/>
          </w:tcPr>
          <w:p w:rsidR="00E618E2" w:rsidRDefault="00871AF4">
            <w:r>
              <w:t xml:space="preserve">Numerical approximation of the edges of the location. N, E, S and W edges were classified as forest, hedge, open or </w:t>
            </w:r>
            <w:proofErr w:type="spellStart"/>
            <w:r>
              <w:t>clearcut</w:t>
            </w:r>
            <w:proofErr w:type="spellEnd"/>
            <w:r>
              <w:t>. This variable is a summation of the number of sides with forest (counts as 0.25) and with hedge (counts as 0.125), resulting in a numeric variable ranging from 0-1.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-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distfl10ha</w:t>
            </w:r>
          </w:p>
        </w:tc>
        <w:tc>
          <w:tcPr>
            <w:tcW w:w="3422" w:type="dxa"/>
          </w:tcPr>
          <w:p w:rsidR="00E618E2" w:rsidRDefault="00871AF4">
            <w:r>
              <w:t xml:space="preserve">Distance from the edge of a location to the nearest edge </w:t>
            </w:r>
            <w:r>
              <w:lastRenderedPageBreak/>
              <w:t>of any agriculture in the Swedish landcover data that is larger than 10 ha.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lastRenderedPageBreak/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proofErr w:type="spellStart"/>
            <w:r>
              <w:t>distcc</w:t>
            </w:r>
            <w:proofErr w:type="spellEnd"/>
          </w:p>
        </w:tc>
        <w:tc>
          <w:tcPr>
            <w:tcW w:w="3422" w:type="dxa"/>
          </w:tcPr>
          <w:p w:rsidR="00E618E2" w:rsidRDefault="00871AF4">
            <w:r>
              <w:t>Distance from the edge of a location to the nearest edge of a clear-cut. In the case of locations that are clear-cuts, the next nearest clear-cut is taken.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farmland_250</w:t>
            </w:r>
          </w:p>
        </w:tc>
        <w:tc>
          <w:tcPr>
            <w:tcW w:w="3422" w:type="dxa"/>
          </w:tcPr>
          <w:p w:rsidR="00E618E2" w:rsidRDefault="00871AF4">
            <w:r>
              <w:t>The amount of agricultural land of any type from the Swedish landcover data in a 250 m buffer surrounding the location.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m^2</w:t>
            </w:r>
          </w:p>
        </w:tc>
        <w:tc>
          <w:tcPr>
            <w:tcW w:w="1520" w:type="dxa"/>
          </w:tcPr>
          <w:p w:rsidR="00E618E2" w:rsidRDefault="00E618E2"/>
        </w:tc>
      </w:tr>
      <w:tr w:rsidR="00E618E2" w:rsidTr="00E618E2">
        <w:tc>
          <w:tcPr>
            <w:tcW w:w="1818" w:type="dxa"/>
          </w:tcPr>
          <w:p w:rsidR="00E618E2" w:rsidRDefault="00E618E2">
            <w:r>
              <w:t>clearcuts250</w:t>
            </w:r>
          </w:p>
        </w:tc>
        <w:tc>
          <w:tcPr>
            <w:tcW w:w="3422" w:type="dxa"/>
          </w:tcPr>
          <w:p w:rsidR="00E618E2" w:rsidRDefault="00871AF4">
            <w:r>
              <w:t xml:space="preserve">The amount </w:t>
            </w:r>
            <w:r>
              <w:t>cover by clear-cuts</w:t>
            </w:r>
            <w:r>
              <w:t xml:space="preserve"> in a 250 m buffer surrounding the location.</w:t>
            </w:r>
          </w:p>
        </w:tc>
        <w:tc>
          <w:tcPr>
            <w:tcW w:w="1134" w:type="dxa"/>
          </w:tcPr>
          <w:p w:rsidR="00E618E2" w:rsidRDefault="00E618E2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618E2" w:rsidRDefault="00E618E2">
            <w:r>
              <w:t>m^2</w:t>
            </w:r>
          </w:p>
        </w:tc>
        <w:tc>
          <w:tcPr>
            <w:tcW w:w="1520" w:type="dxa"/>
          </w:tcPr>
          <w:p w:rsidR="00E618E2" w:rsidRDefault="00E618E2"/>
        </w:tc>
      </w:tr>
    </w:tbl>
    <w:p w:rsidR="000B28DF" w:rsidRDefault="00871AF4">
      <w:bookmarkStart w:id="0" w:name="_GoBack"/>
      <w:bookmarkEnd w:id="0"/>
    </w:p>
    <w:sectPr w:rsidR="000B28DF" w:rsidSect="006A5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93"/>
    <w:rsid w:val="00363C9E"/>
    <w:rsid w:val="004971EA"/>
    <w:rsid w:val="005F2F51"/>
    <w:rsid w:val="006A5443"/>
    <w:rsid w:val="007523EA"/>
    <w:rsid w:val="00806623"/>
    <w:rsid w:val="00871AF4"/>
    <w:rsid w:val="00B60354"/>
    <w:rsid w:val="00C56777"/>
    <w:rsid w:val="00D03D19"/>
    <w:rsid w:val="00DA395F"/>
    <w:rsid w:val="00E618E2"/>
    <w:rsid w:val="00F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9DCA"/>
  <w14:defaultImageDpi w14:val="32767"/>
  <w15:chartTrackingRefBased/>
  <w15:docId w15:val="{544A7DF7-9567-464A-9ABA-78C9A29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Bakx</dc:creator>
  <cp:keywords/>
  <dc:description/>
  <cp:lastModifiedBy>Tristan Bakx</cp:lastModifiedBy>
  <cp:revision>3</cp:revision>
  <cp:lastPrinted>2018-06-29T10:03:00Z</cp:lastPrinted>
  <dcterms:created xsi:type="dcterms:W3CDTF">2018-06-29T09:49:00Z</dcterms:created>
  <dcterms:modified xsi:type="dcterms:W3CDTF">2018-07-05T14:16:00Z</dcterms:modified>
</cp:coreProperties>
</file>