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240D0A" w14:textId="77777777" w:rsidR="004A7C97" w:rsidRDefault="004A7C97" w:rsidP="004A7C97">
      <w:pPr>
        <w:tabs>
          <w:tab w:val="num" w:pos="720"/>
        </w:tabs>
        <w:spacing w:line="240" w:lineRule="auto"/>
        <w:jc w:val="center"/>
      </w:pPr>
      <w:r>
        <w:rPr>
          <w:noProof/>
          <w:snapToGrid/>
        </w:rPr>
        <w:drawing>
          <wp:inline distT="0" distB="0" distL="0" distR="0" wp14:anchorId="35363224" wp14:editId="7B2E5210">
            <wp:extent cx="4123215" cy="3213288"/>
            <wp:effectExtent l="0" t="0" r="0" b="6350"/>
            <wp:docPr id="12109974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997420" name=""/>
                    <pic:cNvPicPr/>
                  </pic:nvPicPr>
                  <pic:blipFill>
                    <a:blip r:embed="rId5"/>
                    <a:stretch>
                      <a:fillRect/>
                    </a:stretch>
                  </pic:blipFill>
                  <pic:spPr>
                    <a:xfrm>
                      <a:off x="0" y="0"/>
                      <a:ext cx="4124924" cy="3214620"/>
                    </a:xfrm>
                    <a:prstGeom prst="rect">
                      <a:avLst/>
                    </a:prstGeom>
                  </pic:spPr>
                </pic:pic>
              </a:graphicData>
            </a:graphic>
          </wp:inline>
        </w:drawing>
      </w:r>
    </w:p>
    <w:p w14:paraId="7414E9DC" w14:textId="77777777" w:rsidR="004A7C97" w:rsidRPr="009A2053" w:rsidRDefault="004A7C97" w:rsidP="004A7C97">
      <w:pPr>
        <w:numPr>
          <w:ilvl w:val="0"/>
          <w:numId w:val="1"/>
        </w:numPr>
        <w:spacing w:line="240" w:lineRule="auto"/>
        <w:rPr>
          <w:rFonts w:ascii="Consolas" w:hAnsi="Consolas"/>
        </w:rPr>
      </w:pPr>
      <w:r w:rsidRPr="009A2053">
        <w:rPr>
          <w:rFonts w:ascii="Consolas" w:hAnsi="Consolas"/>
        </w:rPr>
        <w:t xml:space="preserve">The </w:t>
      </w:r>
      <w:proofErr w:type="spellStart"/>
      <w:r w:rsidRPr="009A2053">
        <w:rPr>
          <w:rFonts w:ascii="Consolas" w:hAnsi="Consolas"/>
          <w:b/>
          <w:bCs/>
          <w:u w:val="single"/>
        </w:rPr>
        <w:t>ResourceManager</w:t>
      </w:r>
      <w:proofErr w:type="spellEnd"/>
      <w:r w:rsidRPr="009A2053">
        <w:rPr>
          <w:rFonts w:ascii="Consolas" w:hAnsi="Consolas"/>
        </w:rPr>
        <w:t xml:space="preserve"> is the ultimate authority that arbitrates resources among all the applications in the system. It is responsible for allocating resources to the various running applications subject to familiar constraints of capacities, queues etc.</w:t>
      </w:r>
    </w:p>
    <w:p w14:paraId="615C83B9" w14:textId="77777777" w:rsidR="004A7C97" w:rsidRPr="009A2053" w:rsidRDefault="004A7C97" w:rsidP="004A7C97">
      <w:pPr>
        <w:numPr>
          <w:ilvl w:val="0"/>
          <w:numId w:val="1"/>
        </w:numPr>
        <w:spacing w:line="240" w:lineRule="auto"/>
        <w:rPr>
          <w:rFonts w:ascii="Consolas" w:hAnsi="Consolas"/>
        </w:rPr>
      </w:pPr>
      <w:r w:rsidRPr="009A2053">
        <w:rPr>
          <w:rFonts w:ascii="Consolas" w:hAnsi="Consolas"/>
        </w:rPr>
        <w:t xml:space="preserve">The </w:t>
      </w:r>
      <w:proofErr w:type="spellStart"/>
      <w:r w:rsidRPr="009A2053">
        <w:rPr>
          <w:rFonts w:ascii="Consolas" w:hAnsi="Consolas"/>
          <w:b/>
          <w:bCs/>
          <w:u w:val="single"/>
        </w:rPr>
        <w:t>NodeManager</w:t>
      </w:r>
      <w:proofErr w:type="spellEnd"/>
      <w:r w:rsidRPr="009A2053">
        <w:rPr>
          <w:rFonts w:ascii="Consolas" w:hAnsi="Consolas"/>
        </w:rPr>
        <w:t xml:space="preserve"> is the per-machine framework agent who is responsible for containers, monitoring their resource usage (</w:t>
      </w:r>
      <w:proofErr w:type="spellStart"/>
      <w:r w:rsidRPr="009A2053">
        <w:rPr>
          <w:rFonts w:ascii="Consolas" w:hAnsi="Consolas"/>
        </w:rPr>
        <w:t>cpu</w:t>
      </w:r>
      <w:proofErr w:type="spellEnd"/>
      <w:r w:rsidRPr="009A2053">
        <w:rPr>
          <w:rFonts w:ascii="Consolas" w:hAnsi="Consolas"/>
        </w:rPr>
        <w:t xml:space="preserve">, memory, disk, network) and reporting the same to the </w:t>
      </w:r>
      <w:proofErr w:type="spellStart"/>
      <w:r w:rsidRPr="009A2053">
        <w:rPr>
          <w:rFonts w:ascii="Consolas" w:hAnsi="Consolas"/>
        </w:rPr>
        <w:t>ResourceManager</w:t>
      </w:r>
      <w:proofErr w:type="spellEnd"/>
      <w:r w:rsidRPr="009A2053">
        <w:rPr>
          <w:rFonts w:ascii="Consolas" w:hAnsi="Consolas"/>
        </w:rPr>
        <w:t xml:space="preserve">/Scheduler. It is responsible for accepting job-submissions, negotiating the first container for executing the application specific </w:t>
      </w:r>
      <w:proofErr w:type="spellStart"/>
      <w:r w:rsidRPr="009A2053">
        <w:rPr>
          <w:rFonts w:ascii="Consolas" w:hAnsi="Consolas"/>
        </w:rPr>
        <w:t>ApplicationMaster</w:t>
      </w:r>
      <w:proofErr w:type="spellEnd"/>
      <w:r w:rsidRPr="009A2053">
        <w:rPr>
          <w:rFonts w:ascii="Consolas" w:hAnsi="Consolas"/>
        </w:rPr>
        <w:t xml:space="preserve"> and provides the service for restarting the </w:t>
      </w:r>
      <w:proofErr w:type="spellStart"/>
      <w:r w:rsidRPr="009A2053">
        <w:rPr>
          <w:rFonts w:ascii="Consolas" w:hAnsi="Consolas"/>
        </w:rPr>
        <w:t>ApplicationMaster</w:t>
      </w:r>
      <w:proofErr w:type="spellEnd"/>
      <w:r w:rsidRPr="009A2053">
        <w:rPr>
          <w:rFonts w:ascii="Consolas" w:hAnsi="Consolas"/>
        </w:rPr>
        <w:t xml:space="preserve"> container on failure.</w:t>
      </w:r>
    </w:p>
    <w:p w14:paraId="2D362BFE" w14:textId="77777777" w:rsidR="00245E15" w:rsidRPr="004A7C97" w:rsidRDefault="00245E15"/>
    <w:sectPr w:rsidR="00245E15" w:rsidRPr="004A7C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6B4771"/>
    <w:multiLevelType w:val="multilevel"/>
    <w:tmpl w:val="F00E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4716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A09"/>
    <w:rsid w:val="00245E15"/>
    <w:rsid w:val="00421A09"/>
    <w:rsid w:val="004A7C97"/>
    <w:rsid w:val="00AE3404"/>
    <w:rsid w:val="00DF04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0F1182-ABB3-4ABD-80F4-15201F034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7C97"/>
    <w:pPr>
      <w:widowControl w:val="0"/>
      <w:autoSpaceDE w:val="0"/>
      <w:autoSpaceDN w:val="0"/>
      <w:adjustRightInd w:val="0"/>
      <w:spacing w:line="360" w:lineRule="auto"/>
    </w:pPr>
    <w:rPr>
      <w:rFonts w:ascii="Times New Roman" w:eastAsia="宋体" w:hAnsi="Times New Roman" w:cs="Times New Roman"/>
      <w:snapToGrid w:val="0"/>
      <w:kern w:val="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101</Words>
  <Characters>580</Characters>
  <Application>Microsoft Office Word</Application>
  <DocSecurity>0</DocSecurity>
  <Lines>4</Lines>
  <Paragraphs>1</Paragraphs>
  <ScaleCrop>false</ScaleCrop>
  <Company/>
  <LinksUpToDate>false</LinksUpToDate>
  <CharactersWithSpaces>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tbz tom</dc:creator>
  <cp:keywords/>
  <dc:description/>
  <cp:lastModifiedBy>tbz tom</cp:lastModifiedBy>
  <cp:revision>2</cp:revision>
  <dcterms:created xsi:type="dcterms:W3CDTF">2024-10-23T13:32:00Z</dcterms:created>
  <dcterms:modified xsi:type="dcterms:W3CDTF">2024-10-23T13:33:00Z</dcterms:modified>
</cp:coreProperties>
</file>