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6BF7D" w14:textId="77777777" w:rsidR="005C0340" w:rsidRDefault="005C0340" w:rsidP="005C0340">
      <w:pPr>
        <w:rPr>
          <w:b/>
        </w:rPr>
      </w:pPr>
      <w:r>
        <w:rPr>
          <w:rFonts w:hint="eastAsia"/>
          <w:b/>
        </w:rPr>
        <w:t>Servlet</w:t>
      </w:r>
      <w:r>
        <w:rPr>
          <w:b/>
        </w:rPr>
        <w:t>.java</w:t>
      </w:r>
    </w:p>
    <w:p w14:paraId="2D5D2429" w14:textId="77777777" w:rsidR="005C0340" w:rsidRDefault="005C0340" w:rsidP="005C0340">
      <w:pPr>
        <w:rPr>
          <w:b/>
        </w:rPr>
      </w:pPr>
      <w:r>
        <w:rPr>
          <w:b/>
        </w:rPr>
        <w:tab/>
      </w:r>
      <w:r w:rsidRPr="00C22ACD">
        <w:rPr>
          <w:b/>
          <w:noProof/>
        </w:rPr>
        <w:drawing>
          <wp:inline distT="0" distB="0" distL="0" distR="0" wp14:anchorId="68960974" wp14:editId="5EF5A6BE">
            <wp:extent cx="4197921" cy="386158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10432" cy="3873089"/>
                    </a:xfrm>
                    <a:prstGeom prst="rect">
                      <a:avLst/>
                    </a:prstGeom>
                  </pic:spPr>
                </pic:pic>
              </a:graphicData>
            </a:graphic>
          </wp:inline>
        </w:drawing>
      </w:r>
    </w:p>
    <w:p w14:paraId="6940F536" w14:textId="77777777" w:rsidR="005C0340" w:rsidRDefault="005C0340" w:rsidP="005C0340">
      <w:pPr>
        <w:rPr>
          <w:b/>
        </w:rPr>
      </w:pPr>
    </w:p>
    <w:p w14:paraId="7C0BFAEB" w14:textId="77777777" w:rsidR="005C0340" w:rsidRDefault="005C0340" w:rsidP="005C0340">
      <w:pPr>
        <w:rPr>
          <w:b/>
        </w:rPr>
      </w:pPr>
      <w:r>
        <w:rPr>
          <w:b/>
        </w:rPr>
        <w:t>Http</w:t>
      </w:r>
      <w:r>
        <w:rPr>
          <w:rFonts w:hint="eastAsia"/>
          <w:b/>
        </w:rPr>
        <w:t>S</w:t>
      </w:r>
      <w:r>
        <w:rPr>
          <w:b/>
        </w:rPr>
        <w:t>ervlet.java</w:t>
      </w:r>
    </w:p>
    <w:p w14:paraId="72A6158F" w14:textId="77777777" w:rsidR="005C0340" w:rsidRDefault="005C0340" w:rsidP="005C0340">
      <w:pPr>
        <w:rPr>
          <w:b/>
        </w:rPr>
      </w:pPr>
      <w:r>
        <w:rPr>
          <w:b/>
        </w:rPr>
        <w:lastRenderedPageBreak/>
        <w:tab/>
      </w:r>
      <w:r w:rsidRPr="003D5579">
        <w:rPr>
          <w:b/>
          <w:noProof/>
        </w:rPr>
        <w:drawing>
          <wp:inline distT="0" distB="0" distL="0" distR="0" wp14:anchorId="110AADAE" wp14:editId="61B599D7">
            <wp:extent cx="4238937" cy="7238365"/>
            <wp:effectExtent l="0" t="0" r="317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422"/>
                    <a:stretch/>
                  </pic:blipFill>
                  <pic:spPr bwMode="auto">
                    <a:xfrm>
                      <a:off x="0" y="0"/>
                      <a:ext cx="4245753" cy="7250004"/>
                    </a:xfrm>
                    <a:prstGeom prst="rect">
                      <a:avLst/>
                    </a:prstGeom>
                    <a:ln>
                      <a:noFill/>
                    </a:ln>
                    <a:extLst>
                      <a:ext uri="{53640926-AAD7-44D8-BBD7-CCE9431645EC}">
                        <a14:shadowObscured xmlns:a14="http://schemas.microsoft.com/office/drawing/2010/main"/>
                      </a:ext>
                    </a:extLst>
                  </pic:spPr>
                </pic:pic>
              </a:graphicData>
            </a:graphic>
          </wp:inline>
        </w:drawing>
      </w:r>
    </w:p>
    <w:p w14:paraId="0A1C2EA9" w14:textId="492B1EF2" w:rsidR="005C0340" w:rsidRDefault="005C0340" w:rsidP="00C42E32">
      <w:pPr>
        <w:jc w:val="center"/>
      </w:pPr>
    </w:p>
    <w:p w14:paraId="3B5B489F" w14:textId="77777777" w:rsidR="001711F4" w:rsidRPr="007073A1" w:rsidRDefault="001711F4" w:rsidP="001711F4">
      <w:pPr>
        <w:jc w:val="center"/>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REpresentational State Transfer</w:t>
      </w:r>
    </w:p>
    <w:p w14:paraId="37FDC4BE" w14:textId="77777777" w:rsidR="001711F4" w:rsidRPr="007073A1" w:rsidRDefault="001711F4" w:rsidP="001711F4">
      <w:pPr>
        <w:jc w:val="left"/>
        <w:rPr>
          <w:rFonts w:ascii="Consolas" w:hAnsi="Consolas" w:cs="Consolas"/>
          <w:bCs/>
          <w:sz w:val="17"/>
          <w:szCs w:val="17"/>
          <w:shd w:val="clear" w:color="auto" w:fill="FFFFFF"/>
        </w:rPr>
      </w:pPr>
      <w:r w:rsidRPr="007073A1">
        <w:rPr>
          <w:rStyle w:val="a4"/>
          <w:rFonts w:ascii="Consolas" w:hAnsi="Consolas" w:cs="Consolas"/>
          <w:sz w:val="17"/>
          <w:szCs w:val="17"/>
          <w:shd w:val="clear" w:color="auto" w:fill="FFFFFF"/>
        </w:rPr>
        <w:t>RESTful</w:t>
      </w:r>
      <w:r w:rsidRPr="007073A1">
        <w:rPr>
          <w:rStyle w:val="a4"/>
          <w:rFonts w:ascii="Consolas" w:hAnsi="宋体" w:cs="Consolas"/>
          <w:sz w:val="17"/>
          <w:szCs w:val="17"/>
          <w:shd w:val="clear" w:color="auto" w:fill="FFFFFF"/>
        </w:rPr>
        <w:t>的约束：</w:t>
      </w:r>
    </w:p>
    <w:p w14:paraId="1D7183B8"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1. </w:t>
      </w:r>
      <w:r w:rsidRPr="007073A1">
        <w:rPr>
          <w:rStyle w:val="a4"/>
          <w:rFonts w:ascii="Consolas" w:hAnsi="宋体" w:cs="Consolas"/>
          <w:b w:val="0"/>
          <w:sz w:val="17"/>
          <w:szCs w:val="17"/>
          <w:shd w:val="clear" w:color="auto" w:fill="FFFFFF"/>
        </w:rPr>
        <w:t>使用客户</w:t>
      </w:r>
      <w:r w:rsidRPr="007073A1">
        <w:rPr>
          <w:rStyle w:val="a4"/>
          <w:rFonts w:ascii="Consolas" w:hAnsi="Consolas" w:cs="Consolas"/>
          <w:b w:val="0"/>
          <w:sz w:val="17"/>
          <w:szCs w:val="17"/>
          <w:shd w:val="clear" w:color="auto" w:fill="FFFFFF"/>
        </w:rPr>
        <w:t>/</w:t>
      </w:r>
      <w:r w:rsidRPr="007073A1">
        <w:rPr>
          <w:rStyle w:val="a4"/>
          <w:rFonts w:ascii="Consolas" w:hAnsi="宋体" w:cs="Consolas"/>
          <w:b w:val="0"/>
          <w:sz w:val="17"/>
          <w:szCs w:val="17"/>
          <w:shd w:val="clear" w:color="auto" w:fill="FFFFFF"/>
        </w:rPr>
        <w:t>服务器模型。客户和服务器之间通过一个统一的接口来互相通讯。</w:t>
      </w:r>
    </w:p>
    <w:p w14:paraId="26D6E364"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2. </w:t>
      </w:r>
      <w:r w:rsidRPr="007073A1">
        <w:rPr>
          <w:rStyle w:val="a4"/>
          <w:rFonts w:ascii="Consolas" w:hAnsi="宋体" w:cs="Consolas"/>
          <w:b w:val="0"/>
          <w:sz w:val="17"/>
          <w:szCs w:val="17"/>
          <w:shd w:val="clear" w:color="auto" w:fill="FFFFFF"/>
        </w:rPr>
        <w:t>层次化的系统。在一个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系统中，客户端并不会固定地与一个服务器打交道。</w:t>
      </w:r>
    </w:p>
    <w:p w14:paraId="1CDE39FD"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3. </w:t>
      </w:r>
      <w:r w:rsidRPr="007073A1">
        <w:rPr>
          <w:rStyle w:val="a4"/>
          <w:rFonts w:ascii="Consolas" w:hAnsi="宋体" w:cs="Consolas"/>
          <w:b w:val="0"/>
          <w:sz w:val="17"/>
          <w:szCs w:val="17"/>
          <w:shd w:val="clear" w:color="auto" w:fill="FFFFFF"/>
        </w:rPr>
        <w:t>无状态。在一个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系统中，服务端并不会保存有关客户的任何状态。也就是说，客户端自身负责用户状态的维持，并在每次发送请求时都需要提供足够的信息。</w:t>
      </w:r>
    </w:p>
    <w:p w14:paraId="14635D67"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lastRenderedPageBreak/>
        <w:tab/>
        <w:t xml:space="preserve">4. </w:t>
      </w:r>
      <w:r w:rsidRPr="007073A1">
        <w:rPr>
          <w:rStyle w:val="a4"/>
          <w:rFonts w:ascii="Consolas" w:hAnsi="宋体" w:cs="Consolas"/>
          <w:b w:val="0"/>
          <w:sz w:val="17"/>
          <w:szCs w:val="17"/>
          <w:shd w:val="clear" w:color="auto" w:fill="FFFFFF"/>
        </w:rPr>
        <w:t>可缓存。</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系统需要能够恰当地缓存请求，以尽量减少服务端和客户端之间的信息传输，以提高性能。</w:t>
      </w:r>
    </w:p>
    <w:p w14:paraId="4302FEA0"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 xml:space="preserve">5. </w:t>
      </w:r>
      <w:r w:rsidRPr="007073A1">
        <w:rPr>
          <w:rStyle w:val="a4"/>
          <w:rFonts w:ascii="Consolas" w:hAnsi="宋体" w:cs="Consolas"/>
          <w:b w:val="0"/>
          <w:sz w:val="17"/>
          <w:szCs w:val="17"/>
          <w:shd w:val="clear" w:color="auto" w:fill="FFFFFF"/>
        </w:rPr>
        <w:t>统一的接口。一个</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系统需要使用一个统一的接口来完成子系统之间以及服务与用户之间的交互。这使得</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系统中的各个子系统可以独自完成演化。</w:t>
      </w:r>
    </w:p>
    <w:p w14:paraId="64EF2188" w14:textId="77777777" w:rsidR="001711F4" w:rsidRPr="007073A1" w:rsidRDefault="001711F4" w:rsidP="001711F4">
      <w:pPr>
        <w:jc w:val="left"/>
        <w:rPr>
          <w:rStyle w:val="a4"/>
          <w:rFonts w:ascii="Consolas" w:hAnsi="Consolas" w:cs="Consolas"/>
          <w:b w:val="0"/>
          <w:sz w:val="17"/>
          <w:szCs w:val="17"/>
          <w:shd w:val="clear" w:color="auto" w:fill="FFFFFF"/>
        </w:rPr>
      </w:pPr>
    </w:p>
    <w:p w14:paraId="44E63D57" w14:textId="77777777" w:rsidR="001711F4" w:rsidRPr="007073A1" w:rsidRDefault="001711F4" w:rsidP="001711F4">
      <w:pPr>
        <w:jc w:val="left"/>
        <w:rPr>
          <w:rStyle w:val="a4"/>
          <w:rFonts w:ascii="Consolas" w:hAnsi="Consolas" w:cs="Consolas"/>
          <w:b w:val="0"/>
          <w:sz w:val="17"/>
          <w:szCs w:val="17"/>
          <w:shd w:val="clear" w:color="auto" w:fill="FFFFFF"/>
        </w:rPr>
      </w:pPr>
      <w:r w:rsidRPr="007073A1">
        <w:rPr>
          <w:rStyle w:val="a4"/>
          <w:rFonts w:ascii="Consolas" w:hAnsi="Consolas" w:cs="Consolas"/>
          <w:b w:val="0"/>
          <w:sz w:val="17"/>
          <w:szCs w:val="17"/>
          <w:shd w:val="clear" w:color="auto" w:fill="FFFFFF"/>
        </w:rPr>
        <w:tab/>
        <w:t>Restful web service</w:t>
      </w:r>
      <w:r w:rsidRPr="007073A1">
        <w:rPr>
          <w:rStyle w:val="a4"/>
          <w:rFonts w:ascii="Consolas" w:hAnsi="宋体" w:cs="Consolas"/>
          <w:b w:val="0"/>
          <w:sz w:val="17"/>
          <w:szCs w:val="17"/>
          <w:shd w:val="clear" w:color="auto" w:fill="FFFFFF"/>
        </w:rPr>
        <w:t>是一种常见的</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的应用，是遵守</w:t>
      </w:r>
      <w:r w:rsidRPr="007073A1">
        <w:rPr>
          <w:rStyle w:val="a4"/>
          <w:rFonts w:ascii="Consolas" w:hAnsi="Consolas" w:cs="Consolas"/>
          <w:b w:val="0"/>
          <w:sz w:val="17"/>
          <w:szCs w:val="17"/>
          <w:shd w:val="clear" w:color="auto" w:fill="FFFFFF"/>
        </w:rPr>
        <w:t>REST</w:t>
      </w:r>
      <w:r w:rsidRPr="007073A1">
        <w:rPr>
          <w:rStyle w:val="a4"/>
          <w:rFonts w:ascii="Consolas" w:hAnsi="宋体" w:cs="Consolas"/>
          <w:b w:val="0"/>
          <w:sz w:val="17"/>
          <w:szCs w:val="17"/>
          <w:shd w:val="clear" w:color="auto" w:fill="FFFFFF"/>
        </w:rPr>
        <w:t>风格的</w:t>
      </w:r>
      <w:r w:rsidRPr="007073A1">
        <w:rPr>
          <w:rStyle w:val="a4"/>
          <w:rFonts w:ascii="Consolas" w:hAnsi="Consolas" w:cs="Consolas"/>
          <w:b w:val="0"/>
          <w:sz w:val="17"/>
          <w:szCs w:val="17"/>
          <w:shd w:val="clear" w:color="auto" w:fill="FFFFFF"/>
        </w:rPr>
        <w:t>web</w:t>
      </w:r>
      <w:r w:rsidRPr="007073A1">
        <w:rPr>
          <w:rStyle w:val="a4"/>
          <w:rFonts w:ascii="Consolas" w:hAnsi="宋体" w:cs="Consolas"/>
          <w:b w:val="0"/>
          <w:sz w:val="17"/>
          <w:szCs w:val="17"/>
          <w:shd w:val="clear" w:color="auto" w:fill="FFFFFF"/>
        </w:rPr>
        <w:t>服务，是一种</w:t>
      </w:r>
      <w:r w:rsidRPr="007073A1">
        <w:rPr>
          <w:rStyle w:val="a4"/>
          <w:rFonts w:ascii="Consolas" w:hAnsi="Consolas" w:cs="Consolas"/>
          <w:b w:val="0"/>
          <w:color w:val="FF0000"/>
          <w:sz w:val="17"/>
          <w:szCs w:val="17"/>
          <w:shd w:val="clear" w:color="auto" w:fill="FFFFFF"/>
        </w:rPr>
        <w:t>ROA</w:t>
      </w:r>
      <w:r w:rsidRPr="007073A1">
        <w:rPr>
          <w:rStyle w:val="a4"/>
          <w:rFonts w:ascii="Consolas" w:hAnsi="Consolas" w:cs="Consolas"/>
          <w:b w:val="0"/>
          <w:sz w:val="17"/>
          <w:szCs w:val="17"/>
          <w:shd w:val="clear" w:color="auto" w:fill="FFFFFF"/>
        </w:rPr>
        <w:t>(The Resource-Oriented Architecture)(</w:t>
      </w:r>
      <w:r w:rsidRPr="007073A1">
        <w:rPr>
          <w:rStyle w:val="a4"/>
          <w:rFonts w:ascii="Consolas" w:hAnsi="宋体" w:cs="Consolas"/>
          <w:b w:val="0"/>
          <w:sz w:val="17"/>
          <w:szCs w:val="17"/>
          <w:shd w:val="clear" w:color="auto" w:fill="FFFFFF"/>
        </w:rPr>
        <w:t>面向资源的架构</w:t>
      </w:r>
      <w:r w:rsidRPr="007073A1">
        <w:rPr>
          <w:rStyle w:val="a4"/>
          <w:rFonts w:ascii="Consolas" w:hAnsi="Consolas" w:cs="Consolas"/>
          <w:b w:val="0"/>
          <w:sz w:val="17"/>
          <w:szCs w:val="17"/>
          <w:shd w:val="clear" w:color="auto" w:fill="FFFFFF"/>
        </w:rPr>
        <w:t>)</w:t>
      </w:r>
      <w:r w:rsidRPr="007073A1">
        <w:rPr>
          <w:rStyle w:val="a4"/>
          <w:rFonts w:ascii="Consolas" w:hAnsi="宋体" w:cs="Consolas"/>
          <w:b w:val="0"/>
          <w:sz w:val="17"/>
          <w:szCs w:val="17"/>
          <w:shd w:val="clear" w:color="auto" w:fill="FFFFFF"/>
        </w:rPr>
        <w:t>。</w:t>
      </w:r>
    </w:p>
    <w:p w14:paraId="4FCC11C4" w14:textId="77777777" w:rsidR="001711F4" w:rsidRPr="007073A1" w:rsidRDefault="001711F4" w:rsidP="001711F4">
      <w:pPr>
        <w:jc w:val="left"/>
        <w:rPr>
          <w:rStyle w:val="a4"/>
          <w:rFonts w:ascii="Consolas" w:hAnsi="Consolas" w:cs="Consolas"/>
          <w:b w:val="0"/>
          <w:sz w:val="17"/>
          <w:szCs w:val="17"/>
          <w:shd w:val="clear" w:color="auto" w:fill="FFFFFF"/>
        </w:rPr>
      </w:pPr>
    </w:p>
    <w:p w14:paraId="62D259E7" w14:textId="77777777" w:rsidR="001711F4" w:rsidRPr="007073A1" w:rsidRDefault="001711F4" w:rsidP="001711F4">
      <w:pPr>
        <w:jc w:val="left"/>
        <w:rPr>
          <w:rFonts w:ascii="Consolas" w:hAnsi="Consolas" w:cs="Consolas"/>
        </w:rPr>
      </w:pPr>
      <w:r w:rsidRPr="007073A1">
        <w:rPr>
          <w:rFonts w:ascii="Consolas" w:hAnsi="宋体" w:cs="Consolas"/>
        </w:rPr>
        <w:t>不是</w:t>
      </w:r>
      <w:r w:rsidRPr="007073A1">
        <w:rPr>
          <w:rFonts w:ascii="Consolas" w:hAnsi="Consolas" w:cs="Consolas"/>
        </w:rPr>
        <w:t>RESTful</w:t>
      </w:r>
      <w:r w:rsidRPr="007073A1">
        <w:rPr>
          <w:rFonts w:ascii="Consolas" w:hAnsi="宋体" w:cs="Consolas"/>
        </w:rPr>
        <w:t>：</w:t>
      </w:r>
      <w:r w:rsidRPr="007073A1">
        <w:rPr>
          <w:rFonts w:ascii="Consolas" w:hAnsi="Consolas" w:cs="Consolas"/>
        </w:rPr>
        <w:br/>
      </w:r>
      <w:r>
        <w:rPr>
          <w:rFonts w:ascii="Consolas" w:hAnsi="Consolas" w:cs="Consolas" w:hint="eastAsia"/>
        </w:rPr>
        <w:tab/>
      </w:r>
      <w:r w:rsidRPr="007073A1">
        <w:rPr>
          <w:rFonts w:ascii="Consolas" w:hAnsi="Consolas" w:cs="Consolas"/>
        </w:rPr>
        <w:t>http://127.0.0.1/user/query/1 GET  </w:t>
      </w:r>
      <w:r w:rsidRPr="007073A1">
        <w:rPr>
          <w:rFonts w:ascii="Consolas" w:hAnsi="宋体" w:cs="Consolas"/>
        </w:rPr>
        <w:t>根据用户</w:t>
      </w:r>
      <w:r w:rsidRPr="007073A1">
        <w:rPr>
          <w:rFonts w:ascii="Consolas" w:hAnsi="Consolas" w:cs="Consolas"/>
        </w:rPr>
        <w:t>id</w:t>
      </w:r>
      <w:r w:rsidRPr="007073A1">
        <w:rPr>
          <w:rFonts w:ascii="Consolas" w:hAnsi="宋体" w:cs="Consolas"/>
        </w:rPr>
        <w:t>查询用户数据</w:t>
      </w:r>
      <w:r w:rsidRPr="007073A1">
        <w:rPr>
          <w:rFonts w:ascii="Consolas" w:hAnsi="Consolas" w:cs="Consolas"/>
        </w:rPr>
        <w:br/>
      </w:r>
      <w:r>
        <w:rPr>
          <w:rFonts w:ascii="Consolas" w:hAnsi="Consolas" w:cs="Consolas" w:hint="eastAsia"/>
        </w:rPr>
        <w:tab/>
      </w:r>
      <w:r w:rsidRPr="007073A1">
        <w:rPr>
          <w:rFonts w:ascii="Consolas" w:hAnsi="Consolas" w:cs="Consolas"/>
        </w:rPr>
        <w:t xml:space="preserve">http://127.0.0.1/user/save POST </w:t>
      </w:r>
      <w:r w:rsidRPr="007073A1">
        <w:rPr>
          <w:rFonts w:ascii="Consolas" w:hAnsi="宋体" w:cs="Consolas"/>
        </w:rPr>
        <w:t>新增用户</w:t>
      </w:r>
      <w:r w:rsidRPr="007073A1">
        <w:rPr>
          <w:rFonts w:ascii="Consolas" w:hAnsi="Consolas" w:cs="Consolas"/>
        </w:rPr>
        <w:br/>
      </w:r>
      <w:r>
        <w:rPr>
          <w:rFonts w:ascii="Consolas" w:hAnsi="Consolas" w:cs="Consolas" w:hint="eastAsia"/>
        </w:rPr>
        <w:tab/>
      </w:r>
      <w:r w:rsidRPr="007073A1">
        <w:rPr>
          <w:rFonts w:ascii="Consolas" w:hAnsi="Consolas" w:cs="Consolas"/>
        </w:rPr>
        <w:t xml:space="preserve">http://127.0.0.1/user/update POST </w:t>
      </w:r>
      <w:r w:rsidRPr="007073A1">
        <w:rPr>
          <w:rFonts w:ascii="Consolas" w:hAnsi="宋体" w:cs="Consolas"/>
        </w:rPr>
        <w:t>修改用户信息</w:t>
      </w:r>
      <w:r w:rsidRPr="007073A1">
        <w:rPr>
          <w:rFonts w:ascii="Consolas" w:hAnsi="Consolas" w:cs="Consolas"/>
        </w:rPr>
        <w:br/>
      </w:r>
      <w:r>
        <w:rPr>
          <w:rFonts w:ascii="Consolas" w:hAnsi="Consolas" w:cs="Consolas" w:hint="eastAsia"/>
        </w:rPr>
        <w:tab/>
      </w:r>
      <w:r w:rsidRPr="007073A1">
        <w:rPr>
          <w:rFonts w:ascii="Consolas" w:hAnsi="Consolas" w:cs="Consolas"/>
        </w:rPr>
        <w:t xml:space="preserve">http://127.0.0.1/user/delete GET/POST </w:t>
      </w:r>
      <w:r w:rsidRPr="007073A1">
        <w:rPr>
          <w:rFonts w:ascii="Consolas" w:hAnsi="宋体" w:cs="Consolas"/>
        </w:rPr>
        <w:t>删除用户信息</w:t>
      </w:r>
      <w:r w:rsidRPr="007073A1">
        <w:rPr>
          <w:rFonts w:ascii="Consolas" w:hAnsi="Consolas" w:cs="Consolas"/>
        </w:rPr>
        <w:br/>
      </w:r>
      <w:r w:rsidRPr="007073A1">
        <w:rPr>
          <w:rFonts w:ascii="Consolas" w:hAnsi="Consolas" w:cs="Consolas"/>
        </w:rPr>
        <w:br/>
      </w:r>
      <w:r w:rsidRPr="004759E7">
        <w:rPr>
          <w:rFonts w:ascii="Consolas" w:hAnsi="Consolas" w:cs="Consolas"/>
        </w:rPr>
        <w:t>RESTful</w:t>
      </w:r>
      <w:r w:rsidRPr="004759E7">
        <w:rPr>
          <w:rFonts w:ascii="Consolas" w:hAnsi="宋体" w:cs="Consolas"/>
        </w:rPr>
        <w:t>风格：</w:t>
      </w:r>
      <w:r w:rsidRPr="007073A1">
        <w:rPr>
          <w:rFonts w:ascii="Consolas" w:hAnsi="Consolas" w:cs="Consolas"/>
        </w:rPr>
        <w:br/>
      </w:r>
      <w:r w:rsidRPr="007073A1">
        <w:rPr>
          <w:rFonts w:ascii="Consolas" w:hAnsi="Consolas" w:cs="Consolas"/>
        </w:rPr>
        <w:tab/>
        <w:t>http://127.0.0.1/user/1 GET  </w:t>
      </w:r>
      <w:r w:rsidRPr="007073A1">
        <w:rPr>
          <w:rFonts w:ascii="Consolas" w:hAnsi="宋体" w:cs="Consolas"/>
        </w:rPr>
        <w:t>根据用户</w:t>
      </w:r>
      <w:r w:rsidRPr="007073A1">
        <w:rPr>
          <w:rFonts w:ascii="Consolas" w:hAnsi="Consolas" w:cs="Consolas"/>
        </w:rPr>
        <w:t>id</w:t>
      </w:r>
      <w:r w:rsidRPr="007073A1">
        <w:rPr>
          <w:rFonts w:ascii="Consolas" w:hAnsi="宋体" w:cs="Consolas"/>
        </w:rPr>
        <w:t>查询用户数据</w:t>
      </w:r>
      <w:r w:rsidRPr="007073A1">
        <w:rPr>
          <w:rFonts w:ascii="Consolas" w:hAnsi="Consolas" w:cs="Consolas"/>
        </w:rPr>
        <w:br/>
      </w:r>
      <w:r w:rsidRPr="007073A1">
        <w:rPr>
          <w:rFonts w:ascii="Consolas" w:hAnsi="Consolas" w:cs="Consolas"/>
        </w:rPr>
        <w:tab/>
        <w:t xml:space="preserve">http://127.0.0.1/user  POST </w:t>
      </w:r>
      <w:r w:rsidRPr="007073A1">
        <w:rPr>
          <w:rFonts w:ascii="Consolas" w:hAnsi="宋体" w:cs="Consolas"/>
        </w:rPr>
        <w:t>新增用户</w:t>
      </w:r>
      <w:r w:rsidRPr="007073A1">
        <w:rPr>
          <w:rFonts w:ascii="Consolas" w:hAnsi="Consolas" w:cs="Consolas"/>
        </w:rPr>
        <w:br/>
      </w:r>
      <w:r w:rsidRPr="007073A1">
        <w:rPr>
          <w:rFonts w:ascii="Consolas" w:hAnsi="Consolas" w:cs="Consolas"/>
        </w:rPr>
        <w:tab/>
        <w:t xml:space="preserve">http://127.0.0.1/user  PUT </w:t>
      </w:r>
      <w:r w:rsidRPr="007073A1">
        <w:rPr>
          <w:rFonts w:ascii="Consolas" w:hAnsi="宋体" w:cs="Consolas"/>
        </w:rPr>
        <w:t>修改用户信息</w:t>
      </w:r>
      <w:r w:rsidRPr="007073A1">
        <w:rPr>
          <w:rFonts w:ascii="Consolas" w:hAnsi="Consolas" w:cs="Consolas"/>
        </w:rPr>
        <w:br/>
      </w:r>
      <w:r w:rsidRPr="007073A1">
        <w:rPr>
          <w:rFonts w:ascii="Consolas" w:hAnsi="Consolas" w:cs="Consolas"/>
        </w:rPr>
        <w:tab/>
        <w:t xml:space="preserve">http://127.0.0.1/user  DELETE </w:t>
      </w:r>
      <w:r w:rsidRPr="007073A1">
        <w:rPr>
          <w:rFonts w:ascii="Consolas" w:hAnsi="宋体" w:cs="Consolas"/>
        </w:rPr>
        <w:t>删除用户信息</w:t>
      </w:r>
    </w:p>
    <w:p w14:paraId="3ACFDA9F" w14:textId="77777777" w:rsidR="001711F4" w:rsidRPr="007073A1" w:rsidRDefault="001711F4" w:rsidP="001711F4">
      <w:pPr>
        <w:jc w:val="left"/>
        <w:rPr>
          <w:rFonts w:ascii="Consolas" w:hAnsi="Consolas" w:cs="Consolas"/>
        </w:rPr>
      </w:pPr>
      <w:r w:rsidRPr="007073A1">
        <w:rPr>
          <w:rFonts w:ascii="Consolas" w:hAnsi="Consolas" w:cs="Consolas"/>
        </w:rPr>
        <w:tab/>
      </w:r>
      <w:r w:rsidRPr="009C332B">
        <w:rPr>
          <w:rFonts w:ascii="Consolas" w:hAnsi="Consolas" w:cs="Consolas"/>
          <w:noProof/>
        </w:rPr>
        <w:drawing>
          <wp:inline distT="0" distB="0" distL="0" distR="0" wp14:anchorId="32D82A59" wp14:editId="29DD564D">
            <wp:extent cx="4648835" cy="2256155"/>
            <wp:effectExtent l="0" t="0" r="0" b="0"/>
            <wp:docPr id="7" name="图片 7" descr="C:\Users\tbz\Pictures\2017062515134763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C:\Users\tbz\Pictures\20170625151347639.png"/>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835" cy="2256155"/>
                    </a:xfrm>
                    <a:prstGeom prst="rect">
                      <a:avLst/>
                    </a:prstGeom>
                    <a:noFill/>
                    <a:ln>
                      <a:noFill/>
                    </a:ln>
                  </pic:spPr>
                </pic:pic>
              </a:graphicData>
            </a:graphic>
          </wp:inline>
        </w:drawing>
      </w:r>
    </w:p>
    <w:p w14:paraId="5302C839" w14:textId="77777777" w:rsidR="001711F4" w:rsidRPr="005C42A9" w:rsidRDefault="001711F4" w:rsidP="001711F4">
      <w:pPr>
        <w:jc w:val="left"/>
        <w:rPr>
          <w:rFonts w:ascii="Consolas" w:hAnsi="Consolas" w:cs="Consolas"/>
        </w:rPr>
      </w:pPr>
      <w:r w:rsidRPr="005C42A9">
        <w:rPr>
          <w:rFonts w:ascii="Consolas" w:hAnsi="宋体" w:cs="Consolas"/>
        </w:rPr>
        <w:t>建议：</w:t>
      </w:r>
    </w:p>
    <w:p w14:paraId="2CC810F8" w14:textId="77777777" w:rsidR="001711F4" w:rsidRPr="007073A1" w:rsidRDefault="001711F4" w:rsidP="001711F4">
      <w:pPr>
        <w:jc w:val="left"/>
        <w:rPr>
          <w:rFonts w:ascii="Consolas" w:hAnsi="Consolas" w:cs="Consolas"/>
        </w:rPr>
      </w:pPr>
      <w:r w:rsidRPr="007073A1">
        <w:rPr>
          <w:rFonts w:ascii="Consolas" w:hAnsi="Consolas" w:cs="Consolas"/>
        </w:rPr>
        <w:tab/>
        <w:t xml:space="preserve">1. GET /animals?zoo_id=ID </w:t>
      </w:r>
      <w:r w:rsidRPr="007073A1">
        <w:rPr>
          <w:rFonts w:ascii="Consolas" w:hAnsi="宋体" w:cs="Consolas"/>
        </w:rPr>
        <w:t>信息过滤</w:t>
      </w:r>
    </w:p>
    <w:p w14:paraId="123FC0E7" w14:textId="77777777" w:rsidR="001711F4" w:rsidRPr="007073A1" w:rsidRDefault="001711F4" w:rsidP="001711F4">
      <w:pPr>
        <w:jc w:val="left"/>
        <w:rPr>
          <w:rFonts w:ascii="Consolas" w:hAnsi="Consolas" w:cs="Consolas"/>
        </w:rPr>
      </w:pPr>
      <w:r w:rsidRPr="007073A1">
        <w:rPr>
          <w:rFonts w:ascii="Consolas" w:hAnsi="Consolas" w:cs="Consolas"/>
        </w:rPr>
        <w:tab/>
        <w:t>2. Hypermedia(</w:t>
      </w:r>
      <w:hyperlink r:id="rId7" w:tgtFrame="_blank" w:history="1">
        <w:r w:rsidRPr="007073A1">
          <w:rPr>
            <w:rFonts w:ascii="Consolas" w:hAnsi="Consolas" w:cs="Consolas"/>
          </w:rPr>
          <w:t>HATEOAS</w:t>
        </w:r>
      </w:hyperlink>
      <w:r w:rsidRPr="007073A1">
        <w:rPr>
          <w:rFonts w:ascii="Consolas" w:hAnsi="Consolas" w:cs="Consolas"/>
        </w:rPr>
        <w:t>)</w:t>
      </w:r>
      <w:r w:rsidRPr="007073A1">
        <w:rPr>
          <w:rFonts w:ascii="Consolas" w:hAnsi="宋体" w:cs="Consolas"/>
        </w:rPr>
        <w:t>，即返回结果中提供链接，连向其他</w:t>
      </w:r>
      <w:r w:rsidRPr="007073A1">
        <w:rPr>
          <w:rFonts w:ascii="Consolas" w:hAnsi="Consolas" w:cs="Consolas"/>
        </w:rPr>
        <w:t>API</w:t>
      </w:r>
      <w:r w:rsidRPr="007073A1">
        <w:rPr>
          <w:rFonts w:ascii="Consolas" w:hAnsi="宋体" w:cs="Consolas"/>
        </w:rPr>
        <w:t>方法，使得用户不查文档，也知道下一步应该做什么。</w:t>
      </w:r>
    </w:p>
    <w:p w14:paraId="6779811E" w14:textId="77777777" w:rsidR="001711F4" w:rsidRDefault="001711F4" w:rsidP="00C42E32">
      <w:pPr>
        <w:jc w:val="center"/>
        <w:rPr>
          <w:rFonts w:hint="eastAsia"/>
        </w:rPr>
      </w:pPr>
    </w:p>
    <w:p w14:paraId="277B0AD0" w14:textId="1C85BCF9" w:rsidR="00C42E32" w:rsidRPr="005C0340" w:rsidRDefault="005C0340" w:rsidP="00C42E32">
      <w:pPr>
        <w:jc w:val="center"/>
        <w:rPr>
          <w:b/>
          <w:sz w:val="32"/>
        </w:rPr>
      </w:pPr>
      <w:r w:rsidRPr="005C0340">
        <w:rPr>
          <w:rFonts w:hint="eastAsia"/>
          <w:b/>
          <w:sz w:val="32"/>
        </w:rPr>
        <w:t>Tomcat</w:t>
      </w:r>
    </w:p>
    <w:p w14:paraId="78334317" w14:textId="449CDE82" w:rsidR="00F801BE" w:rsidRDefault="00F801BE">
      <w:pPr>
        <w:rPr>
          <w:b/>
        </w:rPr>
      </w:pPr>
      <w:r>
        <w:rPr>
          <w:rFonts w:hint="eastAsia"/>
          <w:b/>
        </w:rPr>
        <w:t>基本思路</w:t>
      </w:r>
    </w:p>
    <w:p w14:paraId="4792C018" w14:textId="751A94C5" w:rsidR="007356A9" w:rsidRPr="00F801BE" w:rsidRDefault="00F801BE">
      <w:r>
        <w:rPr>
          <w:rFonts w:hint="eastAsia"/>
          <w:b/>
        </w:rPr>
        <w:tab/>
      </w:r>
      <w:r w:rsidR="007356A9">
        <w:rPr>
          <w:rFonts w:hint="eastAsia"/>
        </w:rPr>
        <w:t>S</w:t>
      </w:r>
      <w:r w:rsidRPr="00F801BE">
        <w:rPr>
          <w:rFonts w:hint="eastAsia"/>
        </w:rPr>
        <w:t>ocket</w:t>
      </w:r>
      <w:r w:rsidRPr="00F801BE">
        <w:t xml:space="preserve">, </w:t>
      </w:r>
      <w:r w:rsidR="007356A9">
        <w:rPr>
          <w:rFonts w:hint="eastAsia"/>
        </w:rPr>
        <w:t>NIO</w:t>
      </w:r>
      <w:r w:rsidR="007356A9">
        <w:t xml:space="preserve">, </w:t>
      </w:r>
      <w:r w:rsidR="001301DC">
        <w:t xml:space="preserve">ThreadPool, </w:t>
      </w:r>
      <w:r w:rsidR="007356A9">
        <w:rPr>
          <w:rFonts w:hint="eastAsia"/>
        </w:rPr>
        <w:t>协议解析,</w:t>
      </w:r>
      <w:r w:rsidR="007356A9">
        <w:t xml:space="preserve"> </w:t>
      </w:r>
      <w:r w:rsidR="00422540">
        <w:rPr>
          <w:rFonts w:hint="eastAsia"/>
        </w:rPr>
        <w:t>路由分发</w:t>
      </w:r>
      <w:r w:rsidR="00BE06E5">
        <w:t>, servlet</w:t>
      </w:r>
    </w:p>
    <w:p w14:paraId="145A0052" w14:textId="77777777" w:rsidR="00F801BE" w:rsidRDefault="00F801BE">
      <w:pPr>
        <w:rPr>
          <w:b/>
        </w:rPr>
      </w:pPr>
    </w:p>
    <w:p w14:paraId="0894A274" w14:textId="45814649" w:rsidR="00F52268" w:rsidRPr="00AF4A7F" w:rsidRDefault="00DB60FB">
      <w:pPr>
        <w:rPr>
          <w:b/>
        </w:rPr>
      </w:pPr>
      <w:r>
        <w:rPr>
          <w:rFonts w:hint="eastAsia"/>
          <w:b/>
        </w:rPr>
        <w:t>组件</w:t>
      </w:r>
      <w:r w:rsidR="005D11FE">
        <w:rPr>
          <w:rFonts w:hint="eastAsia"/>
          <w:b/>
        </w:rPr>
        <w:t>(</w:t>
      </w:r>
      <w:r w:rsidR="005D11FE">
        <w:rPr>
          <w:b/>
        </w:rPr>
        <w:t>server.xml)</w:t>
      </w:r>
    </w:p>
    <w:tbl>
      <w:tblPr>
        <w:tblStyle w:val="a3"/>
        <w:tblW w:w="0" w:type="auto"/>
        <w:tblLook w:val="04A0" w:firstRow="1" w:lastRow="0" w:firstColumn="1" w:lastColumn="0" w:noHBand="0" w:noVBand="1"/>
      </w:tblPr>
      <w:tblGrid>
        <w:gridCol w:w="1413"/>
        <w:gridCol w:w="6877"/>
      </w:tblGrid>
      <w:tr w:rsidR="00A5603D" w14:paraId="53935DCA" w14:textId="77777777" w:rsidTr="00D14679">
        <w:tc>
          <w:tcPr>
            <w:tcW w:w="1413" w:type="dxa"/>
          </w:tcPr>
          <w:p w14:paraId="3BA7C2E1" w14:textId="468239C3" w:rsidR="00A5603D" w:rsidRDefault="00A5603D">
            <w:r>
              <w:rPr>
                <w:rFonts w:hint="eastAsia"/>
              </w:rPr>
              <w:t>Lifecycle</w:t>
            </w:r>
          </w:p>
        </w:tc>
        <w:tc>
          <w:tcPr>
            <w:tcW w:w="6877" w:type="dxa"/>
          </w:tcPr>
          <w:p w14:paraId="2DEC0BF4" w14:textId="7E262DC7" w:rsidR="00A5603D" w:rsidRDefault="0010348B">
            <w:r>
              <w:rPr>
                <w:rFonts w:hint="eastAsia"/>
              </w:rPr>
              <w:t>组件的</w:t>
            </w:r>
            <w:r w:rsidR="00A5603D">
              <w:rPr>
                <w:rFonts w:hint="eastAsia"/>
              </w:rPr>
              <w:t>生命周期</w:t>
            </w:r>
            <w:r w:rsidR="00B676D7">
              <w:rPr>
                <w:rFonts w:hint="eastAsia"/>
              </w:rPr>
              <w:t>：init、start、stop、destroy</w:t>
            </w:r>
          </w:p>
        </w:tc>
      </w:tr>
      <w:tr w:rsidR="003A032F" w14:paraId="490A532F" w14:textId="77777777" w:rsidTr="00D14679">
        <w:tc>
          <w:tcPr>
            <w:tcW w:w="1413" w:type="dxa"/>
          </w:tcPr>
          <w:p w14:paraId="4B96B70D" w14:textId="168E05AC" w:rsidR="003A032F" w:rsidRDefault="00860D3C">
            <w:r>
              <w:rPr>
                <w:rFonts w:hint="eastAsia"/>
              </w:rPr>
              <w:t>Server</w:t>
            </w:r>
          </w:p>
        </w:tc>
        <w:tc>
          <w:tcPr>
            <w:tcW w:w="6877" w:type="dxa"/>
          </w:tcPr>
          <w:p w14:paraId="6FF94649" w14:textId="27245311" w:rsidR="003A032F" w:rsidRDefault="00860D3C">
            <w:r>
              <w:rPr>
                <w:rFonts w:hint="eastAsia"/>
              </w:rPr>
              <w:t>Service的容器</w:t>
            </w:r>
          </w:p>
        </w:tc>
      </w:tr>
      <w:tr w:rsidR="003A032F" w14:paraId="0E3AC7E2" w14:textId="77777777" w:rsidTr="00D14679">
        <w:tc>
          <w:tcPr>
            <w:tcW w:w="1413" w:type="dxa"/>
          </w:tcPr>
          <w:p w14:paraId="2C2604DF" w14:textId="2C6C9CDB" w:rsidR="003A032F" w:rsidRDefault="00112B6E">
            <w:r>
              <w:rPr>
                <w:rFonts w:hint="eastAsia"/>
              </w:rPr>
              <w:lastRenderedPageBreak/>
              <w:t>Service</w:t>
            </w:r>
          </w:p>
        </w:tc>
        <w:tc>
          <w:tcPr>
            <w:tcW w:w="6877" w:type="dxa"/>
          </w:tcPr>
          <w:p w14:paraId="4995ADD6" w14:textId="51D64DF3" w:rsidR="003A032F" w:rsidRDefault="00983550" w:rsidP="00D14889">
            <w:pPr>
              <w:widowControl/>
              <w:jc w:val="left"/>
            </w:pPr>
            <w:r>
              <w:t>Engine</w:t>
            </w:r>
            <w:r w:rsidR="00D14679">
              <w:rPr>
                <w:rFonts w:hint="eastAsia"/>
              </w:rPr>
              <w:t>和Connector的容器</w:t>
            </w:r>
          </w:p>
        </w:tc>
      </w:tr>
      <w:tr w:rsidR="003A032F" w14:paraId="1AD44370" w14:textId="77777777" w:rsidTr="00D14679">
        <w:tc>
          <w:tcPr>
            <w:tcW w:w="1413" w:type="dxa"/>
          </w:tcPr>
          <w:p w14:paraId="0012D41D" w14:textId="3F285014" w:rsidR="003A032F" w:rsidRDefault="009338EF">
            <w:r>
              <w:rPr>
                <w:rFonts w:hint="eastAsia"/>
              </w:rPr>
              <w:t>Connector</w:t>
            </w:r>
          </w:p>
        </w:tc>
        <w:tc>
          <w:tcPr>
            <w:tcW w:w="6877" w:type="dxa"/>
          </w:tcPr>
          <w:p w14:paraId="6D601A0D" w14:textId="23EA2797" w:rsidR="00B65E54" w:rsidRDefault="00D21481" w:rsidP="00B815C9">
            <w:pPr>
              <w:widowControl/>
              <w:jc w:val="left"/>
            </w:pPr>
            <w:r>
              <w:rPr>
                <w:rFonts w:hint="eastAsia"/>
              </w:rPr>
              <w:t>解析</w:t>
            </w:r>
            <w:r w:rsidR="005B13DA" w:rsidRPr="005B13DA">
              <w:rPr>
                <w:rFonts w:hint="eastAsia"/>
              </w:rPr>
              <w:t>某</w:t>
            </w:r>
            <w:r w:rsidR="00593B7E">
              <w:rPr>
                <w:rFonts w:hint="eastAsia"/>
              </w:rPr>
              <w:t>种</w:t>
            </w:r>
            <w:r w:rsidR="002515BE">
              <w:rPr>
                <w:rFonts w:hint="eastAsia"/>
              </w:rPr>
              <w:t>网络</w:t>
            </w:r>
            <w:r w:rsidR="005B13DA" w:rsidRPr="005B13DA">
              <w:rPr>
                <w:rFonts w:hint="eastAsia"/>
              </w:rPr>
              <w:t>协议的连接器</w:t>
            </w:r>
            <w:r w:rsidR="00D14679">
              <w:rPr>
                <w:rFonts w:hint="eastAsia"/>
              </w:rPr>
              <w:t>，解析后转</w:t>
            </w:r>
            <w:r w:rsidR="00D14679" w:rsidRPr="00D14889">
              <w:rPr>
                <w:rFonts w:hint="eastAsia"/>
              </w:rPr>
              <w:t>发给相应的</w:t>
            </w:r>
            <w:r w:rsidR="00D14679">
              <w:rPr>
                <w:rFonts w:hint="eastAsia"/>
              </w:rPr>
              <w:t>Engine</w:t>
            </w:r>
            <w:r w:rsidR="00D14679" w:rsidRPr="00D14889">
              <w:rPr>
                <w:rFonts w:hint="eastAsia"/>
              </w:rPr>
              <w:t>处理</w:t>
            </w:r>
            <w:r w:rsidR="00D14679">
              <w:rPr>
                <w:rFonts w:hint="eastAsia"/>
              </w:rPr>
              <w:t>。</w:t>
            </w:r>
          </w:p>
        </w:tc>
      </w:tr>
      <w:tr w:rsidR="003A032F" w14:paraId="16DF6D7A" w14:textId="77777777" w:rsidTr="00D14679">
        <w:tc>
          <w:tcPr>
            <w:tcW w:w="1413" w:type="dxa"/>
          </w:tcPr>
          <w:p w14:paraId="5C2BD15D" w14:textId="7293FCD4" w:rsidR="003A032F" w:rsidRDefault="009338EF">
            <w:r>
              <w:rPr>
                <w:rFonts w:hint="eastAsia"/>
              </w:rPr>
              <w:t>Engine</w:t>
            </w:r>
          </w:p>
        </w:tc>
        <w:tc>
          <w:tcPr>
            <w:tcW w:w="6877" w:type="dxa"/>
          </w:tcPr>
          <w:p w14:paraId="180BC709" w14:textId="51394D61" w:rsidR="003A032F" w:rsidRDefault="00B213C9" w:rsidP="00B213C9">
            <w:pPr>
              <w:widowControl/>
              <w:jc w:val="left"/>
            </w:pPr>
            <w:r w:rsidRPr="00B213C9">
              <w:rPr>
                <w:rFonts w:hint="eastAsia"/>
              </w:rPr>
              <w:t>接</w:t>
            </w:r>
            <w:r w:rsidR="003B05FB">
              <w:rPr>
                <w:rFonts w:hint="eastAsia"/>
              </w:rPr>
              <w:t>收</w:t>
            </w:r>
            <w:r w:rsidRPr="00B213C9">
              <w:rPr>
                <w:rFonts w:hint="eastAsia"/>
              </w:rPr>
              <w:t>不同Connector</w:t>
            </w:r>
            <w:r w:rsidR="003B05FB">
              <w:rPr>
                <w:rFonts w:hint="eastAsia"/>
              </w:rPr>
              <w:t>的</w:t>
            </w:r>
            <w:r w:rsidRPr="00B213C9">
              <w:rPr>
                <w:rFonts w:hint="eastAsia"/>
              </w:rPr>
              <w:t>请求，处理后将结果返回给Connector。</w:t>
            </w:r>
          </w:p>
        </w:tc>
      </w:tr>
      <w:tr w:rsidR="003A032F" w14:paraId="47F70522" w14:textId="77777777" w:rsidTr="00D14679">
        <w:tc>
          <w:tcPr>
            <w:tcW w:w="1413" w:type="dxa"/>
          </w:tcPr>
          <w:p w14:paraId="1477A68F" w14:textId="13FD1A8C" w:rsidR="003A032F" w:rsidRDefault="009338EF">
            <w:r>
              <w:rPr>
                <w:rFonts w:hint="eastAsia"/>
              </w:rPr>
              <w:t>H</w:t>
            </w:r>
            <w:r>
              <w:t>ost</w:t>
            </w:r>
          </w:p>
        </w:tc>
        <w:tc>
          <w:tcPr>
            <w:tcW w:w="6877" w:type="dxa"/>
          </w:tcPr>
          <w:p w14:paraId="4D3D6921" w14:textId="3569DB96" w:rsidR="003A032F" w:rsidRDefault="00AC64D9">
            <w:r>
              <w:rPr>
                <w:rFonts w:hint="eastAsia"/>
              </w:rPr>
              <w:t>虚拟主机</w:t>
            </w:r>
            <w:r w:rsidR="007E6570">
              <w:rPr>
                <w:rFonts w:hint="eastAsia"/>
              </w:rPr>
              <w:t>，</w:t>
            </w:r>
            <w:r w:rsidR="007272CB">
              <w:rPr>
                <w:rFonts w:hint="eastAsia"/>
              </w:rPr>
              <w:t>/</w:t>
            </w:r>
            <w:r w:rsidR="007E6570">
              <w:rPr>
                <w:rFonts w:hint="eastAsia"/>
              </w:rPr>
              <w:t>webapps</w:t>
            </w:r>
          </w:p>
        </w:tc>
      </w:tr>
      <w:tr w:rsidR="009338EF" w14:paraId="3E2B3831" w14:textId="77777777" w:rsidTr="00D14679">
        <w:tc>
          <w:tcPr>
            <w:tcW w:w="1413" w:type="dxa"/>
          </w:tcPr>
          <w:p w14:paraId="52D7DF47" w14:textId="4AE10884" w:rsidR="009338EF" w:rsidRDefault="009338EF">
            <w:r>
              <w:rPr>
                <w:rFonts w:hint="eastAsia"/>
              </w:rPr>
              <w:t>C</w:t>
            </w:r>
            <w:r>
              <w:t>ontext</w:t>
            </w:r>
          </w:p>
        </w:tc>
        <w:tc>
          <w:tcPr>
            <w:tcW w:w="6877" w:type="dxa"/>
          </w:tcPr>
          <w:p w14:paraId="3E9D935D" w14:textId="32AAF677" w:rsidR="009338EF" w:rsidRDefault="0096266A">
            <w:r>
              <w:rPr>
                <w:rFonts w:hint="eastAsia"/>
              </w:rPr>
              <w:t>业务应用上下文</w:t>
            </w:r>
            <w:r w:rsidR="00680C44">
              <w:rPr>
                <w:rFonts w:hint="eastAsia"/>
              </w:rPr>
              <w:t>，/</w:t>
            </w:r>
            <w:r w:rsidR="00680C44">
              <w:t>webapps/ROOT</w:t>
            </w:r>
          </w:p>
        </w:tc>
      </w:tr>
      <w:tr w:rsidR="009338EF" w14:paraId="6028BE8D" w14:textId="77777777" w:rsidTr="00D14679">
        <w:tc>
          <w:tcPr>
            <w:tcW w:w="1413" w:type="dxa"/>
          </w:tcPr>
          <w:p w14:paraId="2BFDD335" w14:textId="39B1C956" w:rsidR="009338EF" w:rsidRDefault="009338EF">
            <w:r>
              <w:rPr>
                <w:rFonts w:hint="eastAsia"/>
              </w:rPr>
              <w:t>W</w:t>
            </w:r>
            <w:r>
              <w:t>rapper</w:t>
            </w:r>
          </w:p>
        </w:tc>
        <w:tc>
          <w:tcPr>
            <w:tcW w:w="6877" w:type="dxa"/>
          </w:tcPr>
          <w:p w14:paraId="439C59AB" w14:textId="60D2B49F" w:rsidR="009338EF" w:rsidRDefault="00AC64D9" w:rsidP="00CA1D23">
            <w:pPr>
              <w:widowControl/>
              <w:jc w:val="left"/>
            </w:pPr>
            <w:r>
              <w:rPr>
                <w:rFonts w:hint="eastAsia"/>
              </w:rPr>
              <w:t>封装servlet</w:t>
            </w:r>
            <w:r w:rsidR="00CA1D23">
              <w:rPr>
                <w:rFonts w:hint="eastAsia"/>
              </w:rPr>
              <w:t>【约定：</w:t>
            </w:r>
            <w:r w:rsidR="00CA1D23" w:rsidRPr="00CA1D23">
              <w:rPr>
                <w:rFonts w:hint="eastAsia"/>
              </w:rPr>
              <w:t>Servlet容器将Servlet类载入内存，并产生Servlet实例和调用</w:t>
            </w:r>
            <w:r w:rsidR="00CA1D23">
              <w:rPr>
                <w:rFonts w:hint="eastAsia"/>
              </w:rPr>
              <w:t>service</w:t>
            </w:r>
            <w:r w:rsidR="00CA1D23" w:rsidRPr="00CA1D23">
              <w:rPr>
                <w:rFonts w:hint="eastAsia"/>
              </w:rPr>
              <w:t>方法。</w:t>
            </w:r>
            <w:r w:rsidR="00CA1D23" w:rsidRPr="00CA1D23">
              <w:rPr>
                <w:rFonts w:hint="eastAsia"/>
                <w:b/>
                <w:bCs/>
              </w:rPr>
              <w:t>在一个</w:t>
            </w:r>
            <w:r w:rsidR="003F5396">
              <w:rPr>
                <w:rFonts w:hint="eastAsia"/>
                <w:b/>
                <w:bCs/>
              </w:rPr>
              <w:t>进程</w:t>
            </w:r>
            <w:r w:rsidR="00CA1D23" w:rsidRPr="00CA1D23">
              <w:rPr>
                <w:rFonts w:hint="eastAsia"/>
                <w:b/>
                <w:bCs/>
              </w:rPr>
              <w:t>中，每</w:t>
            </w:r>
            <w:r w:rsidR="00F67A79">
              <w:rPr>
                <w:rFonts w:hint="eastAsia"/>
                <w:b/>
                <w:bCs/>
              </w:rPr>
              <w:t>个</w:t>
            </w:r>
            <w:r w:rsidR="00CA1D23" w:rsidRPr="00CA1D23">
              <w:rPr>
                <w:rFonts w:hint="eastAsia"/>
                <w:b/>
                <w:bCs/>
              </w:rPr>
              <w:t>Servlet类</w:t>
            </w:r>
            <w:r w:rsidR="000C751B">
              <w:rPr>
                <w:rFonts w:hint="eastAsia"/>
                <w:b/>
                <w:bCs/>
              </w:rPr>
              <w:t>通常</w:t>
            </w:r>
            <w:r w:rsidR="00CA1D23" w:rsidRPr="00CA1D23">
              <w:rPr>
                <w:rFonts w:hint="eastAsia"/>
                <w:b/>
                <w:bCs/>
              </w:rPr>
              <w:t>只有一个实例</w:t>
            </w:r>
            <w:r w:rsidR="00CA1D23" w:rsidRPr="00CA1D23">
              <w:rPr>
                <w:rFonts w:hint="eastAsia"/>
              </w:rPr>
              <w:t>。</w:t>
            </w:r>
            <w:r w:rsidR="00CA1D23">
              <w:rPr>
                <w:rFonts w:hint="eastAsia"/>
              </w:rPr>
              <w:t>】</w:t>
            </w:r>
            <w:r w:rsidR="00273843">
              <w:rPr>
                <w:rFonts w:hint="eastAsia"/>
              </w:rPr>
              <w:t>（web</w:t>
            </w:r>
            <w:r w:rsidR="00273843">
              <w:t>.xml</w:t>
            </w:r>
            <w:r w:rsidR="00273843">
              <w:rPr>
                <w:rFonts w:hint="eastAsia"/>
              </w:rPr>
              <w:t>）</w:t>
            </w:r>
          </w:p>
        </w:tc>
      </w:tr>
    </w:tbl>
    <w:p w14:paraId="781FD926" w14:textId="6641B5E4" w:rsidR="00AF4A7F" w:rsidRDefault="00AF4A7F"/>
    <w:p w14:paraId="01EBD27C" w14:textId="07B2CBAE" w:rsidR="00E15CFC" w:rsidRPr="004A67BB" w:rsidRDefault="00E15CFC">
      <w:pPr>
        <w:rPr>
          <w:b/>
        </w:rPr>
      </w:pPr>
      <w:r w:rsidRPr="004A67BB">
        <w:rPr>
          <w:rFonts w:hint="eastAsia"/>
          <w:b/>
        </w:rPr>
        <w:t>启停</w:t>
      </w:r>
    </w:p>
    <w:p w14:paraId="3ABD6BCB" w14:textId="40E6947C" w:rsidR="00E15CFC" w:rsidRDefault="00E15CFC">
      <w:r>
        <w:tab/>
      </w:r>
      <w:r w:rsidRPr="00E15CFC">
        <w:rPr>
          <w:noProof/>
        </w:rPr>
        <w:drawing>
          <wp:inline distT="0" distB="0" distL="0" distR="0" wp14:anchorId="44078D61" wp14:editId="74425596">
            <wp:extent cx="2553286" cy="1968184"/>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3818" cy="1976303"/>
                    </a:xfrm>
                    <a:prstGeom prst="rect">
                      <a:avLst/>
                    </a:prstGeom>
                  </pic:spPr>
                </pic:pic>
              </a:graphicData>
            </a:graphic>
          </wp:inline>
        </w:drawing>
      </w:r>
    </w:p>
    <w:p w14:paraId="68DB2732" w14:textId="3A7B9450" w:rsidR="00FD44D1" w:rsidRDefault="00FD44D1"/>
    <w:p w14:paraId="25E39852" w14:textId="09C32109" w:rsidR="00FD44D1" w:rsidRDefault="00FD44D1">
      <w:pPr>
        <w:rPr>
          <w:b/>
        </w:rPr>
      </w:pPr>
      <w:r w:rsidRPr="00FD44D1">
        <w:rPr>
          <w:rFonts w:hint="eastAsia"/>
          <w:b/>
        </w:rPr>
        <w:t>请求</w:t>
      </w:r>
      <w:r w:rsidRPr="00971432">
        <w:rPr>
          <w:rFonts w:hint="eastAsia"/>
          <w:b/>
        </w:rPr>
        <w:t>-响应</w:t>
      </w:r>
    </w:p>
    <w:p w14:paraId="1DD715D0" w14:textId="6A1DC49B" w:rsidR="00FD44D1" w:rsidRDefault="00FD44D1">
      <w:pPr>
        <w:rPr>
          <w:b/>
        </w:rPr>
      </w:pPr>
      <w:r w:rsidRPr="00FD44D1">
        <w:rPr>
          <w:b/>
          <w:noProof/>
        </w:rPr>
        <w:drawing>
          <wp:inline distT="0" distB="0" distL="0" distR="0" wp14:anchorId="247DA913" wp14:editId="4BC666DC">
            <wp:extent cx="2511083" cy="238099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7779" cy="2425268"/>
                    </a:xfrm>
                    <a:prstGeom prst="rect">
                      <a:avLst/>
                    </a:prstGeom>
                  </pic:spPr>
                </pic:pic>
              </a:graphicData>
            </a:graphic>
          </wp:inline>
        </w:drawing>
      </w:r>
      <w:r w:rsidRPr="00FD44D1">
        <w:rPr>
          <w:b/>
          <w:noProof/>
        </w:rPr>
        <w:drawing>
          <wp:inline distT="0" distB="0" distL="0" distR="0" wp14:anchorId="3C9AF75A" wp14:editId="5441058E">
            <wp:extent cx="2749134" cy="22012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574" cy="2236078"/>
                    </a:xfrm>
                    <a:prstGeom prst="rect">
                      <a:avLst/>
                    </a:prstGeom>
                  </pic:spPr>
                </pic:pic>
              </a:graphicData>
            </a:graphic>
          </wp:inline>
        </w:drawing>
      </w:r>
    </w:p>
    <w:p w14:paraId="130C685F" w14:textId="5E0CB3DD" w:rsidR="0077316D" w:rsidRDefault="0077316D">
      <w:pPr>
        <w:rPr>
          <w:b/>
        </w:rPr>
      </w:pPr>
    </w:p>
    <w:p w14:paraId="7F9726B3" w14:textId="00319F92" w:rsidR="0077316D" w:rsidRPr="00971432" w:rsidRDefault="000B6F37" w:rsidP="0077316D">
      <w:pPr>
        <w:widowControl/>
        <w:jc w:val="left"/>
        <w:rPr>
          <w:b/>
        </w:rPr>
      </w:pPr>
      <w:r w:rsidRPr="00971432">
        <w:rPr>
          <w:rFonts w:hint="eastAsia"/>
          <w:b/>
        </w:rPr>
        <w:t>线程模型</w:t>
      </w:r>
    </w:p>
    <w:p w14:paraId="285D1DB2" w14:textId="65C3B98B" w:rsidR="0077316D" w:rsidRPr="0077316D" w:rsidRDefault="0077316D" w:rsidP="0077316D">
      <w:pPr>
        <w:widowControl/>
        <w:jc w:val="left"/>
        <w:rPr>
          <w:rFonts w:ascii="宋体" w:eastAsia="宋体" w:hAnsi="宋体" w:cs="宋体"/>
          <w:kern w:val="0"/>
          <w:sz w:val="24"/>
        </w:rPr>
      </w:pPr>
      <w:r w:rsidRPr="0077316D">
        <w:rPr>
          <w:rFonts w:hint="eastAsia"/>
        </w:rPr>
        <w:t>服务端用于接收客户端连接的不再是1个单独的NIO线程，而是一个独立的NIO线程池</w:t>
      </w:r>
    </w:p>
    <w:p w14:paraId="77BA05C6" w14:textId="281C31F4" w:rsidR="00E116F5" w:rsidRDefault="00B50538">
      <w:pPr>
        <w:rPr>
          <w:b/>
        </w:rPr>
      </w:pPr>
      <w:r>
        <w:rPr>
          <w:b/>
        </w:rPr>
        <w:lastRenderedPageBreak/>
        <w:tab/>
      </w:r>
      <w:r w:rsidR="0077316D" w:rsidRPr="0077316D">
        <w:rPr>
          <w:b/>
          <w:noProof/>
        </w:rPr>
        <w:drawing>
          <wp:inline distT="0" distB="0" distL="0" distR="0" wp14:anchorId="03C87017" wp14:editId="65286214">
            <wp:extent cx="1733863" cy="258142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5014" cy="2612911"/>
                    </a:xfrm>
                    <a:prstGeom prst="rect">
                      <a:avLst/>
                    </a:prstGeom>
                  </pic:spPr>
                </pic:pic>
              </a:graphicData>
            </a:graphic>
          </wp:inline>
        </w:drawing>
      </w:r>
    </w:p>
    <w:p w14:paraId="5CB5335C" w14:textId="77777777" w:rsidR="001711F4" w:rsidRDefault="001711F4">
      <w:pPr>
        <w:rPr>
          <w:b/>
        </w:rPr>
      </w:pPr>
    </w:p>
    <w:p w14:paraId="52E46328" w14:textId="17BFA3F9" w:rsidR="00ED2F0E" w:rsidRDefault="001711F4" w:rsidP="001711F4">
      <w:pPr>
        <w:jc w:val="center"/>
        <w:rPr>
          <w:b/>
          <w:sz w:val="32"/>
        </w:rPr>
      </w:pPr>
      <w:r>
        <w:rPr>
          <w:b/>
          <w:sz w:val="32"/>
        </w:rPr>
        <w:t>Jetty</w:t>
      </w:r>
    </w:p>
    <w:p w14:paraId="2E0257B5" w14:textId="3E82F310" w:rsidR="00AB7B0B" w:rsidRPr="001711F4" w:rsidRDefault="00892B37" w:rsidP="00AB7B0B">
      <w:pPr>
        <w:jc w:val="left"/>
        <w:rPr>
          <w:rFonts w:hint="eastAsia"/>
          <w:b/>
          <w:sz w:val="32"/>
        </w:rPr>
      </w:pPr>
      <w:r>
        <w:rPr>
          <w:rFonts w:hint="eastAsia"/>
        </w:rPr>
        <w:t>s</w:t>
      </w:r>
      <w:bookmarkStart w:id="0" w:name="_GoBack"/>
      <w:bookmarkEnd w:id="0"/>
    </w:p>
    <w:sectPr w:rsidR="00AB7B0B" w:rsidRPr="001711F4" w:rsidSect="00A765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F0D"/>
    <w:rsid w:val="000070F4"/>
    <w:rsid w:val="000621E3"/>
    <w:rsid w:val="000832A3"/>
    <w:rsid w:val="000B6F37"/>
    <w:rsid w:val="000C751B"/>
    <w:rsid w:val="0010348B"/>
    <w:rsid w:val="00112B6E"/>
    <w:rsid w:val="001301DC"/>
    <w:rsid w:val="001316B8"/>
    <w:rsid w:val="001711F4"/>
    <w:rsid w:val="00192F79"/>
    <w:rsid w:val="002515BE"/>
    <w:rsid w:val="00273843"/>
    <w:rsid w:val="002A0894"/>
    <w:rsid w:val="002A4BAA"/>
    <w:rsid w:val="002E15E9"/>
    <w:rsid w:val="003239D5"/>
    <w:rsid w:val="00356E71"/>
    <w:rsid w:val="003662B2"/>
    <w:rsid w:val="00396B6F"/>
    <w:rsid w:val="003A032F"/>
    <w:rsid w:val="003B05FB"/>
    <w:rsid w:val="003D5579"/>
    <w:rsid w:val="003F25AB"/>
    <w:rsid w:val="003F5396"/>
    <w:rsid w:val="00422540"/>
    <w:rsid w:val="0043038A"/>
    <w:rsid w:val="004708B8"/>
    <w:rsid w:val="004A67BB"/>
    <w:rsid w:val="004C469E"/>
    <w:rsid w:val="004E287C"/>
    <w:rsid w:val="005523D8"/>
    <w:rsid w:val="00593B7E"/>
    <w:rsid w:val="005B13DA"/>
    <w:rsid w:val="005C0340"/>
    <w:rsid w:val="005D11FE"/>
    <w:rsid w:val="005F0AF3"/>
    <w:rsid w:val="00680C44"/>
    <w:rsid w:val="007272CB"/>
    <w:rsid w:val="007356A9"/>
    <w:rsid w:val="00745F0D"/>
    <w:rsid w:val="0077316D"/>
    <w:rsid w:val="007E6570"/>
    <w:rsid w:val="008176AE"/>
    <w:rsid w:val="00860D3C"/>
    <w:rsid w:val="00861D29"/>
    <w:rsid w:val="00880F3E"/>
    <w:rsid w:val="00892B37"/>
    <w:rsid w:val="00902E12"/>
    <w:rsid w:val="00912611"/>
    <w:rsid w:val="00920829"/>
    <w:rsid w:val="009338EF"/>
    <w:rsid w:val="0096266A"/>
    <w:rsid w:val="00971432"/>
    <w:rsid w:val="00983550"/>
    <w:rsid w:val="009F31BB"/>
    <w:rsid w:val="009F779A"/>
    <w:rsid w:val="00A5603D"/>
    <w:rsid w:val="00A70D54"/>
    <w:rsid w:val="00A76587"/>
    <w:rsid w:val="00A8509E"/>
    <w:rsid w:val="00AB7B0B"/>
    <w:rsid w:val="00AC64D9"/>
    <w:rsid w:val="00AF4A7F"/>
    <w:rsid w:val="00B213C9"/>
    <w:rsid w:val="00B50538"/>
    <w:rsid w:val="00B65E54"/>
    <w:rsid w:val="00B676D7"/>
    <w:rsid w:val="00B815C9"/>
    <w:rsid w:val="00BE06E5"/>
    <w:rsid w:val="00C22ACD"/>
    <w:rsid w:val="00C36DCD"/>
    <w:rsid w:val="00C42E32"/>
    <w:rsid w:val="00C82090"/>
    <w:rsid w:val="00CA1D23"/>
    <w:rsid w:val="00D14679"/>
    <w:rsid w:val="00D14889"/>
    <w:rsid w:val="00D21481"/>
    <w:rsid w:val="00D96D92"/>
    <w:rsid w:val="00DB60FB"/>
    <w:rsid w:val="00E116F5"/>
    <w:rsid w:val="00E15CFC"/>
    <w:rsid w:val="00E61B6C"/>
    <w:rsid w:val="00EC3341"/>
    <w:rsid w:val="00ED2F0E"/>
    <w:rsid w:val="00F52268"/>
    <w:rsid w:val="00F67533"/>
    <w:rsid w:val="00F67A79"/>
    <w:rsid w:val="00F801BE"/>
    <w:rsid w:val="00F90835"/>
    <w:rsid w:val="00FD44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9D897"/>
  <w15:chartTrackingRefBased/>
  <w15:docId w15:val="{C5CE0F0D-B2F0-044E-8DC7-6B9CDBBF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A0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Strong"/>
    <w:basedOn w:val="a0"/>
    <w:uiPriority w:val="22"/>
    <w:qFormat/>
    <w:rsid w:val="00CA1D23"/>
    <w:rPr>
      <w:b/>
      <w:bCs/>
    </w:rPr>
  </w:style>
  <w:style w:type="paragraph" w:styleId="a5">
    <w:name w:val="Balloon Text"/>
    <w:basedOn w:val="a"/>
    <w:link w:val="a6"/>
    <w:uiPriority w:val="99"/>
    <w:semiHidden/>
    <w:unhideWhenUsed/>
    <w:rsid w:val="005C0340"/>
    <w:rPr>
      <w:rFonts w:ascii="宋体" w:eastAsia="宋体"/>
      <w:sz w:val="18"/>
      <w:szCs w:val="18"/>
    </w:rPr>
  </w:style>
  <w:style w:type="character" w:customStyle="1" w:styleId="a6">
    <w:name w:val="批注框文本 字符"/>
    <w:basedOn w:val="a0"/>
    <w:link w:val="a5"/>
    <w:uiPriority w:val="99"/>
    <w:semiHidden/>
    <w:rsid w:val="005C0340"/>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52607">
      <w:bodyDiv w:val="1"/>
      <w:marLeft w:val="0"/>
      <w:marRight w:val="0"/>
      <w:marTop w:val="0"/>
      <w:marBottom w:val="0"/>
      <w:divBdr>
        <w:top w:val="none" w:sz="0" w:space="0" w:color="auto"/>
        <w:left w:val="none" w:sz="0" w:space="0" w:color="auto"/>
        <w:bottom w:val="none" w:sz="0" w:space="0" w:color="auto"/>
        <w:right w:val="none" w:sz="0" w:space="0" w:color="auto"/>
      </w:divBdr>
    </w:div>
    <w:div w:id="486437998">
      <w:bodyDiv w:val="1"/>
      <w:marLeft w:val="0"/>
      <w:marRight w:val="0"/>
      <w:marTop w:val="0"/>
      <w:marBottom w:val="0"/>
      <w:divBdr>
        <w:top w:val="none" w:sz="0" w:space="0" w:color="auto"/>
        <w:left w:val="none" w:sz="0" w:space="0" w:color="auto"/>
        <w:bottom w:val="none" w:sz="0" w:space="0" w:color="auto"/>
        <w:right w:val="none" w:sz="0" w:space="0" w:color="auto"/>
      </w:divBdr>
    </w:div>
    <w:div w:id="1020857530">
      <w:bodyDiv w:val="1"/>
      <w:marLeft w:val="0"/>
      <w:marRight w:val="0"/>
      <w:marTop w:val="0"/>
      <w:marBottom w:val="0"/>
      <w:divBdr>
        <w:top w:val="none" w:sz="0" w:space="0" w:color="auto"/>
        <w:left w:val="none" w:sz="0" w:space="0" w:color="auto"/>
        <w:bottom w:val="none" w:sz="0" w:space="0" w:color="auto"/>
        <w:right w:val="none" w:sz="0" w:space="0" w:color="auto"/>
      </w:divBdr>
    </w:div>
    <w:div w:id="1067723378">
      <w:bodyDiv w:val="1"/>
      <w:marLeft w:val="0"/>
      <w:marRight w:val="0"/>
      <w:marTop w:val="0"/>
      <w:marBottom w:val="0"/>
      <w:divBdr>
        <w:top w:val="none" w:sz="0" w:space="0" w:color="auto"/>
        <w:left w:val="none" w:sz="0" w:space="0" w:color="auto"/>
        <w:bottom w:val="none" w:sz="0" w:space="0" w:color="auto"/>
        <w:right w:val="none" w:sz="0" w:space="0" w:color="auto"/>
      </w:divBdr>
    </w:div>
    <w:div w:id="1321887711">
      <w:bodyDiv w:val="1"/>
      <w:marLeft w:val="0"/>
      <w:marRight w:val="0"/>
      <w:marTop w:val="0"/>
      <w:marBottom w:val="0"/>
      <w:divBdr>
        <w:top w:val="none" w:sz="0" w:space="0" w:color="auto"/>
        <w:left w:val="none" w:sz="0" w:space="0" w:color="auto"/>
        <w:bottom w:val="none" w:sz="0" w:space="0" w:color="auto"/>
        <w:right w:val="none" w:sz="0" w:space="0" w:color="auto"/>
      </w:divBdr>
    </w:div>
    <w:div w:id="1698236906">
      <w:bodyDiv w:val="1"/>
      <w:marLeft w:val="0"/>
      <w:marRight w:val="0"/>
      <w:marTop w:val="0"/>
      <w:marBottom w:val="0"/>
      <w:divBdr>
        <w:top w:val="none" w:sz="0" w:space="0" w:color="auto"/>
        <w:left w:val="none" w:sz="0" w:space="0" w:color="auto"/>
        <w:bottom w:val="none" w:sz="0" w:space="0" w:color="auto"/>
        <w:right w:val="none" w:sz="0" w:space="0" w:color="auto"/>
      </w:divBdr>
    </w:div>
    <w:div w:id="2043169565">
      <w:bodyDiv w:val="1"/>
      <w:marLeft w:val="0"/>
      <w:marRight w:val="0"/>
      <w:marTop w:val="0"/>
      <w:marBottom w:val="0"/>
      <w:divBdr>
        <w:top w:val="none" w:sz="0" w:space="0" w:color="auto"/>
        <w:left w:val="none" w:sz="0" w:space="0" w:color="auto"/>
        <w:bottom w:val="none" w:sz="0" w:space="0" w:color="auto"/>
        <w:right w:val="none" w:sz="0" w:space="0" w:color="auto"/>
      </w:divBdr>
    </w:div>
    <w:div w:id="2074817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en.wikipedia.org/wiki/HATEOA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221</Words>
  <Characters>1261</Characters>
  <Application>Microsoft Office Word</Application>
  <DocSecurity>0</DocSecurity>
  <Lines>10</Lines>
  <Paragraphs>2</Paragraphs>
  <ScaleCrop>false</ScaleCrop>
  <Company/>
  <LinksUpToDate>false</LinksUpToDate>
  <CharactersWithSpaces>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104</cp:revision>
  <dcterms:created xsi:type="dcterms:W3CDTF">2018-12-31T08:42:00Z</dcterms:created>
  <dcterms:modified xsi:type="dcterms:W3CDTF">2019-05-15T15:59:00Z</dcterms:modified>
</cp:coreProperties>
</file>