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FD65E2">
        <w:rPr>
          <w:rFonts w:ascii="Verdana" w:eastAsiaTheme="minorEastAsia" w:hAnsi="Verdana" w:cs="Consolas" w:hint="eastAsia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711B44" w:rsidRPr="00711B44">
        <w:rPr>
          <w:rFonts w:ascii="Verdana" w:eastAsiaTheme="minorEastAsia" w:hAnsi="Verdana" w:cs="Consolas"/>
        </w:rPr>
        <w:t>，</w:t>
      </w:r>
      <w:r w:rsidR="00711B44" w:rsidRPr="00143FF7">
        <w:rPr>
          <w:rFonts w:ascii="Verdana" w:eastAsiaTheme="minorEastAsia" w:hAnsi="Verdana" w:cs="Consolas"/>
        </w:rPr>
        <w:t>Only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472D06" w:rsidRDefault="001D2F85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p w:rsidR="00472D06" w:rsidRPr="00472D06" w:rsidRDefault="00472D0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72D06">
        <w:rPr>
          <w:rFonts w:ascii="Verdana" w:eastAsiaTheme="minorEastAsia" w:hAnsi="Verdana" w:cs="Consolas" w:hint="eastAsia"/>
          <w:b/>
          <w:iCs/>
          <w:sz w:val="20"/>
          <w:szCs w:val="20"/>
        </w:rPr>
        <w:t>类关系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</w:r>
      <w:r w:rsidRPr="00472D06">
        <w:rPr>
          <w:rStyle w:val="HTML1"/>
          <w:rFonts w:ascii="Verdana" w:eastAsiaTheme="minorEastAsia" w:hAnsi="Verdana" w:cs="Consolas"/>
          <w:sz w:val="15"/>
          <w:szCs w:val="15"/>
        </w:rPr>
        <w:t>dependence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uses-a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aggregation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has-a</w:t>
      </w:r>
    </w:p>
    <w:p w:rsidR="00472D06" w:rsidRPr="00711B44" w:rsidRDefault="00472D06">
      <w:pPr>
        <w:rPr>
          <w:rStyle w:val="HTML1"/>
          <w:rFonts w:ascii="Verdana" w:eastAsiaTheme="minorEastAsia" w:hAnsi="Verdana" w:cs="Consolas"/>
          <w:color w:val="000000"/>
          <w:sz w:val="15"/>
          <w:szCs w:val="15"/>
          <w:vertAlign w:val="subscript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inheritance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is-a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0730E" w:rsidRPr="00E0730E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1739CE" w:rsidRDefault="001739CE">
      <w:pPr>
        <w:ind w:firstLine="420"/>
        <w:rPr>
          <w:rFonts w:ascii="Verdana" w:eastAsiaTheme="minorEastAsia" w:hAnsi="Verdana" w:cs="Consolas"/>
        </w:rPr>
      </w:pP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lastRenderedPageBreak/>
        <w:t>Annotation</w:t>
      </w:r>
      <w:r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 w:hint="eastAsia"/>
        </w:rPr>
        <w:t>注解</w:t>
      </w:r>
      <w:r>
        <w:rPr>
          <w:rFonts w:ascii="Verdana" w:eastAsiaTheme="minorEastAsia" w:hAnsi="Verdana" w:cs="Consolas" w:hint="eastAsia"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</w:p>
    <w:p w:rsidR="00145741" w:rsidRPr="001739CE" w:rsidRDefault="00145741" w:rsidP="001739CE">
      <w:pPr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>
        <w:rPr>
          <w:rFonts w:ascii="Verdana" w:eastAsiaTheme="minorEastAsia" w:hAnsi="Verdana" w:cs="Consolas"/>
        </w:rPr>
        <w:t>同函数名，不同的函数签名</w:t>
      </w:r>
    </w:p>
    <w:p w:rsidR="00D619DC" w:rsidRP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="0035107B">
        <w:rPr>
          <w:rFonts w:ascii="Verdana" w:eastAsiaTheme="minorEastAsia" w:hAnsi="Verdana" w:cs="Consolas"/>
          <w:color w:val="FF0000"/>
        </w:rPr>
        <w:t xml:space="preserve"> </w:t>
      </w:r>
      <w:bookmarkStart w:id="0" w:name="_GoBack"/>
      <w:bookmarkEnd w:id="0"/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D71159" w:rsidRPr="00D71159" w:rsidRDefault="00D71159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lastRenderedPageBreak/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  <w:r w:rsidR="00DA0B80" w:rsidRPr="00720053">
        <w:rPr>
          <w:rFonts w:ascii="Verdana" w:eastAsiaTheme="minorEastAsia" w:hAnsi="Verdana" w:cs="Consolas" w:hint="eastAsia"/>
          <w:b/>
          <w:color w:val="0C0C0C"/>
        </w:rPr>
        <w:t>：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143FF7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重写一个方</w:t>
      </w:r>
      <w:r w:rsidRPr="00720053">
        <w:rPr>
          <w:rFonts w:ascii="Verdana" w:eastAsiaTheme="minorEastAsia" w:hAnsi="Verdana" w:cs="Consolas" w:hint="eastAsia"/>
          <w:color w:val="0C0C0C"/>
        </w:rPr>
        <w:t>法时，</w:t>
      </w:r>
      <w:r w:rsidR="005171D3" w:rsidRPr="00720053">
        <w:rPr>
          <w:rFonts w:ascii="Verdana" w:eastAsiaTheme="minorEastAsia" w:hAnsi="Verdana" w:cs="Consolas"/>
          <w:color w:val="0C0C0C"/>
        </w:rPr>
        <w:t>子类抛出的异常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B11EEE">
        <w:rPr>
          <w:rFonts w:ascii="Verdana" w:eastAsiaTheme="minorEastAsia" w:hAnsi="Verdana" w:cs="Consolas"/>
          <w:color w:val="0C0C0C"/>
        </w:rPr>
        <w:t>不能</w:t>
      </w:r>
      <w:r w:rsidR="00B11EEE">
        <w:rPr>
          <w:rFonts w:ascii="Verdana" w:eastAsiaTheme="minorEastAsia" w:hAnsi="Verdana" w:cs="Consolas" w:hint="eastAsia"/>
          <w:color w:val="0C0C0C"/>
        </w:rPr>
        <w:t>超出</w:t>
      </w:r>
      <w:r w:rsidR="005171D3" w:rsidRPr="00720053">
        <w:rPr>
          <w:rFonts w:ascii="Verdana" w:eastAsiaTheme="minorEastAsia" w:hAnsi="Verdana" w:cs="Consolas"/>
          <w:color w:val="0C0C0C"/>
        </w:rPr>
        <w:t>父类的异常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301FC5" w:rsidRPr="00720053">
        <w:rPr>
          <w:rFonts w:ascii="Verdana" w:eastAsiaTheme="minorEastAsia" w:hAnsi="Verdana" w:cs="Consolas"/>
          <w:color w:val="0C0C0C"/>
        </w:rPr>
        <w:t>的</w:t>
      </w:r>
      <w:r w:rsidR="00B11EEE">
        <w:rPr>
          <w:rFonts w:ascii="Verdana" w:eastAsiaTheme="minorEastAsia" w:hAnsi="Verdana" w:cs="Consolas" w:hint="eastAsia"/>
          <w:color w:val="0C0C0C"/>
        </w:rPr>
        <w:t>范围</w:t>
      </w:r>
      <w:r w:rsidR="00301FC5" w:rsidRPr="00720053">
        <w:rPr>
          <w:rFonts w:ascii="Verdana" w:eastAsiaTheme="minorEastAsia" w:hAnsi="Verdana" w:cs="Consolas" w:hint="eastAsia"/>
          <w:color w:val="0C0C0C"/>
        </w:rPr>
        <w:t>，</w:t>
      </w:r>
      <w:r w:rsidR="005171D3" w:rsidRPr="00720053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720053">
        <w:rPr>
          <w:rFonts w:ascii="Verdana" w:eastAsiaTheme="minorEastAsia" w:hAnsi="Verdana" w:cs="Consolas"/>
          <w:color w:val="0C0C0C"/>
        </w:rPr>
        <w:t>（继承的多态）</w:t>
      </w:r>
      <w:r w:rsidR="00720053" w:rsidRPr="00720053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35107B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156.5pt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35107B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5pt;height:107.6pt;visibility:visible;mso-wrap-style:square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</w:pPr>
      <w:r w:rsidRPr="002C48EE">
        <w:t>boolean retainAll​(Collection&lt;?&gt;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lastRenderedPageBreak/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Default="00B31820" w:rsidP="009B036D">
      <w:pPr>
        <w:ind w:firstLine="420"/>
      </w:pPr>
      <w:r w:rsidRPr="00B31820">
        <w:t>static void reverse​(List&lt;?&gt;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lastRenderedPageBreak/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Pr="00D825D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sectPr w:rsidR="00393663" w:rsidRPr="00D825D3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6D1" w:rsidRDefault="000D76D1" w:rsidP="00961CE4">
      <w:r>
        <w:separator/>
      </w:r>
    </w:p>
  </w:endnote>
  <w:endnote w:type="continuationSeparator" w:id="0">
    <w:p w:rsidR="000D76D1" w:rsidRDefault="000D76D1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6D1" w:rsidRDefault="000D76D1" w:rsidP="00961CE4">
      <w:r>
        <w:separator/>
      </w:r>
    </w:p>
  </w:footnote>
  <w:footnote w:type="continuationSeparator" w:id="0">
    <w:p w:rsidR="000D76D1" w:rsidRDefault="000D76D1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627E0"/>
    <w:rsid w:val="00070069"/>
    <w:rsid w:val="00087011"/>
    <w:rsid w:val="000927EC"/>
    <w:rsid w:val="00097085"/>
    <w:rsid w:val="000A3029"/>
    <w:rsid w:val="000A33AE"/>
    <w:rsid w:val="000B15F6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923"/>
    <w:rsid w:val="00165CE3"/>
    <w:rsid w:val="00167BCE"/>
    <w:rsid w:val="001739CE"/>
    <w:rsid w:val="0018067E"/>
    <w:rsid w:val="001825ED"/>
    <w:rsid w:val="00184F39"/>
    <w:rsid w:val="00185BBF"/>
    <w:rsid w:val="001A1D89"/>
    <w:rsid w:val="001A3B05"/>
    <w:rsid w:val="001A56B6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4B2E"/>
    <w:rsid w:val="001F6C40"/>
    <w:rsid w:val="00215E4D"/>
    <w:rsid w:val="0022761B"/>
    <w:rsid w:val="00235D9B"/>
    <w:rsid w:val="0024407F"/>
    <w:rsid w:val="002455A0"/>
    <w:rsid w:val="00247BFD"/>
    <w:rsid w:val="00275678"/>
    <w:rsid w:val="0027788D"/>
    <w:rsid w:val="00281405"/>
    <w:rsid w:val="002A06DD"/>
    <w:rsid w:val="002A078E"/>
    <w:rsid w:val="002A1BD0"/>
    <w:rsid w:val="002B1745"/>
    <w:rsid w:val="002B4DEC"/>
    <w:rsid w:val="002B7CDA"/>
    <w:rsid w:val="002C48EE"/>
    <w:rsid w:val="002D1A0F"/>
    <w:rsid w:val="002F050F"/>
    <w:rsid w:val="00301FC5"/>
    <w:rsid w:val="00302974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74003"/>
    <w:rsid w:val="00376592"/>
    <w:rsid w:val="00393663"/>
    <w:rsid w:val="00396A2C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7412"/>
    <w:rsid w:val="00472D06"/>
    <w:rsid w:val="00476EE6"/>
    <w:rsid w:val="00477EDD"/>
    <w:rsid w:val="0048522F"/>
    <w:rsid w:val="0049532B"/>
    <w:rsid w:val="004A4926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327CE"/>
    <w:rsid w:val="005328FA"/>
    <w:rsid w:val="00540181"/>
    <w:rsid w:val="0054628D"/>
    <w:rsid w:val="00570EB1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7088"/>
    <w:rsid w:val="006202E4"/>
    <w:rsid w:val="006248F4"/>
    <w:rsid w:val="00627B85"/>
    <w:rsid w:val="00637D32"/>
    <w:rsid w:val="006516ED"/>
    <w:rsid w:val="00657EA9"/>
    <w:rsid w:val="00661935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20053"/>
    <w:rsid w:val="00721862"/>
    <w:rsid w:val="007555F3"/>
    <w:rsid w:val="00761168"/>
    <w:rsid w:val="007715B8"/>
    <w:rsid w:val="00777093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7FC8"/>
    <w:rsid w:val="008509EF"/>
    <w:rsid w:val="008657B5"/>
    <w:rsid w:val="00865CFB"/>
    <w:rsid w:val="00874EC7"/>
    <w:rsid w:val="00877C01"/>
    <w:rsid w:val="00893AE8"/>
    <w:rsid w:val="008A4683"/>
    <w:rsid w:val="008A51FE"/>
    <w:rsid w:val="008B0614"/>
    <w:rsid w:val="008B7416"/>
    <w:rsid w:val="008C22C6"/>
    <w:rsid w:val="008E4F1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61CE4"/>
    <w:rsid w:val="009656AD"/>
    <w:rsid w:val="00966934"/>
    <w:rsid w:val="00973FE5"/>
    <w:rsid w:val="009772D6"/>
    <w:rsid w:val="0099659B"/>
    <w:rsid w:val="009A4901"/>
    <w:rsid w:val="009B036D"/>
    <w:rsid w:val="009B66DD"/>
    <w:rsid w:val="009C0DAC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2679"/>
    <w:rsid w:val="00A13F1C"/>
    <w:rsid w:val="00A16FCE"/>
    <w:rsid w:val="00A271E1"/>
    <w:rsid w:val="00A32410"/>
    <w:rsid w:val="00A33334"/>
    <w:rsid w:val="00A41633"/>
    <w:rsid w:val="00A42A30"/>
    <w:rsid w:val="00A471D2"/>
    <w:rsid w:val="00A63A74"/>
    <w:rsid w:val="00A808F2"/>
    <w:rsid w:val="00AA3131"/>
    <w:rsid w:val="00AB1910"/>
    <w:rsid w:val="00AB22AF"/>
    <w:rsid w:val="00AB3C32"/>
    <w:rsid w:val="00AB6D76"/>
    <w:rsid w:val="00AC0F9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63533"/>
    <w:rsid w:val="00C7306C"/>
    <w:rsid w:val="00C8214F"/>
    <w:rsid w:val="00C87E30"/>
    <w:rsid w:val="00C970B2"/>
    <w:rsid w:val="00CA5E86"/>
    <w:rsid w:val="00CC2E9C"/>
    <w:rsid w:val="00CC4A1E"/>
    <w:rsid w:val="00CC61E8"/>
    <w:rsid w:val="00CD33B0"/>
    <w:rsid w:val="00CD3A1F"/>
    <w:rsid w:val="00CF1C49"/>
    <w:rsid w:val="00CF1CA4"/>
    <w:rsid w:val="00D11824"/>
    <w:rsid w:val="00D22DDE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E0A62"/>
    <w:rsid w:val="00DE1772"/>
    <w:rsid w:val="00DE4A40"/>
    <w:rsid w:val="00DE585C"/>
    <w:rsid w:val="00DF1B86"/>
    <w:rsid w:val="00DF2138"/>
    <w:rsid w:val="00DF4B41"/>
    <w:rsid w:val="00DF5A77"/>
    <w:rsid w:val="00E03B24"/>
    <w:rsid w:val="00E04364"/>
    <w:rsid w:val="00E0730E"/>
    <w:rsid w:val="00E133F2"/>
    <w:rsid w:val="00E23615"/>
    <w:rsid w:val="00E44EE7"/>
    <w:rsid w:val="00E47024"/>
    <w:rsid w:val="00E5282A"/>
    <w:rsid w:val="00E541EB"/>
    <w:rsid w:val="00E54BE3"/>
    <w:rsid w:val="00E62CEE"/>
    <w:rsid w:val="00E63C8C"/>
    <w:rsid w:val="00E8380B"/>
    <w:rsid w:val="00EA5D62"/>
    <w:rsid w:val="00EB562B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54CE"/>
    <w:rsid w:val="00F9062D"/>
    <w:rsid w:val="00F92341"/>
    <w:rsid w:val="00FA38BA"/>
    <w:rsid w:val="00FA6936"/>
    <w:rsid w:val="00FC237B"/>
    <w:rsid w:val="00FC5758"/>
    <w:rsid w:val="00FC6839"/>
    <w:rsid w:val="00FD4AB3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A3134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755</Words>
  <Characters>4310</Characters>
  <Application>Microsoft Office Word</Application>
  <DocSecurity>0</DocSecurity>
  <Lines>35</Lines>
  <Paragraphs>10</Paragraphs>
  <ScaleCrop>false</ScaleCrop>
  <Company> 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315</cp:revision>
  <dcterms:created xsi:type="dcterms:W3CDTF">2014-02-13T05:04:00Z</dcterms:created>
  <dcterms:modified xsi:type="dcterms:W3CDTF">2018-10-15T14:05:00Z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