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847FC8" w:rsidRDefault="00DD7048" w:rsidP="00DD7048">
      <w:pPr>
        <w:rPr>
          <w:b/>
        </w:rPr>
      </w:pPr>
      <w:r w:rsidRPr="00847FC8">
        <w:rPr>
          <w:rFonts w:hint="eastAsia"/>
          <w:b/>
        </w:rPr>
        <w:t>Recommended</w:t>
      </w:r>
      <w:r>
        <w:rPr>
          <w:b/>
        </w:rPr>
        <w:t xml:space="preserve"> </w:t>
      </w:r>
      <w:r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DD7048" w:rsidRDefault="00DD7048" w:rsidP="00DD7048">
      <w:r>
        <w:tab/>
        <w:t>class Job implements Runnable {</w:t>
      </w:r>
    </w:p>
    <w:p w:rsidR="00DD7048" w:rsidRDefault="00DD7048" w:rsidP="00DD7048">
      <w:pPr>
        <w:ind w:leftChars="200" w:left="420"/>
      </w:pPr>
      <w:r>
        <w:tab/>
        <w:t>@Override</w:t>
      </w:r>
    </w:p>
    <w:p w:rsidR="00DD7048" w:rsidRPr="00A41633" w:rsidRDefault="00DD7048" w:rsidP="00DD7048">
      <w:pPr>
        <w:ind w:firstLine="420"/>
      </w:pPr>
      <w:r>
        <w:tab/>
        <w:t>public void run() { //</w:t>
      </w:r>
      <w:r w:rsidRPr="00A41633">
        <w:rPr>
          <w:rFonts w:hint="eastAsia"/>
        </w:rPr>
        <w:t>线程执行函数</w:t>
      </w:r>
    </w:p>
    <w:p w:rsidR="00DD7048" w:rsidRDefault="00DD7048" w:rsidP="00DD7048">
      <w:pPr>
        <w:ind w:leftChars="200" w:left="420"/>
      </w:pPr>
      <w:r>
        <w:tab/>
      </w:r>
      <w:r>
        <w:tab/>
        <w:t>// TODO</w:t>
      </w:r>
    </w:p>
    <w:p w:rsidR="00DD7048" w:rsidRDefault="00DD7048" w:rsidP="00DD7048">
      <w:pPr>
        <w:ind w:leftChars="200" w:left="420"/>
      </w:pPr>
      <w:r>
        <w:tab/>
        <w:t>} //</w:t>
      </w:r>
      <w:r>
        <w:rPr>
          <w:rFonts w:hint="eastAsia"/>
        </w:rPr>
        <w:t>线程的终止：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正常结束，或异常未捕获。</w:t>
      </w:r>
    </w:p>
    <w:p w:rsidR="00DD7048" w:rsidRDefault="00DD7048" w:rsidP="00DD7048">
      <w:pPr>
        <w:ind w:leftChars="200" w:left="420"/>
      </w:pPr>
      <w:r>
        <w:t>}</w:t>
      </w:r>
    </w:p>
    <w:p w:rsidR="00DD7048" w:rsidRDefault="00DD7048" w:rsidP="00DD7048">
      <w:pPr>
        <w:ind w:leftChars="200" w:left="420"/>
      </w:pPr>
      <w:r>
        <w:t>new Thread(new Job()).start();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。</w:t>
      </w:r>
    </w:p>
    <w:p w:rsidR="00DD7048" w:rsidRDefault="00DD7048" w:rsidP="00DD7048">
      <w:pPr>
        <w:rPr>
          <w:b/>
        </w:rPr>
      </w:pPr>
      <w:r w:rsidRPr="00DD40F0">
        <w:rPr>
          <w:b/>
          <w:noProof/>
        </w:rPr>
        <w:lastRenderedPageBreak/>
        <w:drawing>
          <wp:inline distT="0" distB="0" distL="0" distR="0" wp14:anchorId="74F6FD52" wp14:editId="42612BA6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·共享且可变的数据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>
        <w:rPr>
          <w:rFonts w:hint="eastAsia"/>
          <w:color w:val="FF0000"/>
        </w:rPr>
        <w:t>问题</w:t>
      </w:r>
    </w:p>
    <w:p w:rsidR="00DD7048" w:rsidRDefault="00DD7048" w:rsidP="00DD7048">
      <w:pPr>
        <w:ind w:firstLine="420"/>
      </w:pPr>
      <w:r>
        <w:rPr>
          <w:rFonts w:hint="eastAsia"/>
        </w:rPr>
        <w:t>·代码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>
        <w:rPr>
          <w:rFonts w:hint="eastAsia"/>
          <w:color w:val="FF0000"/>
        </w:rPr>
        <w:t>先后依赖问题</w:t>
      </w:r>
    </w:p>
    <w:p w:rsidR="00DD7048" w:rsidRPr="00803B5C" w:rsidRDefault="00DD7048" w:rsidP="00DD7048">
      <w:pPr>
        <w:rPr>
          <w:rFonts w:ascii="黑体" w:eastAsia="黑体" w:hAnsi="黑体"/>
          <w:color w:val="0070C0"/>
          <w:sz w:val="20"/>
          <w:shd w:val="clear" w:color="auto" w:fill="FFFFFF"/>
        </w:rPr>
      </w:pPr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不存在二义性，符合预期。</w:t>
      </w:r>
      <w:r w:rsidRPr="00F9062D">
        <w:t>)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344F61">
      <w:pPr>
        <w:numPr>
          <w:ilvl w:val="0"/>
          <w:numId w:val="4"/>
        </w:numPr>
      </w:pPr>
      <w:r w:rsidRPr="00BB023A">
        <w:t xml:space="preserve">This method </w:t>
      </w:r>
      <w:r>
        <w:t xml:space="preserve">wait()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 xml:space="preserve">Note that only the locks on this object are relinquished; any other objects on which the current thread </w:t>
      </w:r>
      <w:r w:rsidR="00344F61" w:rsidRPr="00344F61">
        <w:lastRenderedPageBreak/>
        <w:t>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DD7048">
      <w:pPr>
        <w:numPr>
          <w:ilvl w:val="0"/>
          <w:numId w:val="4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DD7048">
      <w:pPr>
        <w:numPr>
          <w:ilvl w:val="0"/>
          <w:numId w:val="4"/>
        </w:numPr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DD7048">
      <w:pPr>
        <w:ind w:left="1200" w:firstLine="60"/>
      </w:pPr>
      <w:r>
        <w:t>object.wait();</w:t>
      </w:r>
    </w:p>
    <w:p w:rsidR="00DD7048" w:rsidRDefault="00DD7048" w:rsidP="00DD7048">
      <w:pPr>
        <w:ind w:left="780"/>
      </w:pPr>
      <w:r>
        <w:t>}</w:t>
      </w:r>
    </w:p>
    <w:p w:rsidR="00DD7048" w:rsidRDefault="00DD7048" w:rsidP="00DD7048">
      <w:pPr>
        <w:numPr>
          <w:ilvl w:val="0"/>
          <w:numId w:val="4"/>
        </w:numPr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9F3D8B" w:rsidRDefault="009F3D8B" w:rsidP="00700C21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 w:rsidRPr="009F3D8B">
        <w:t>ReentrantReadWriteLock</w:t>
      </w:r>
      <w:r w:rsidR="00700C21">
        <w:rPr>
          <w:rFonts w:hint="eastAsia"/>
        </w:rPr>
        <w:t>：</w:t>
      </w:r>
      <w:r>
        <w:rPr>
          <w:rFonts w:hint="eastAsia"/>
        </w:rPr>
        <w:t>readLock</w:t>
      </w:r>
      <w:r>
        <w:rPr>
          <w:rFonts w:hint="eastAsia"/>
        </w:rPr>
        <w:t>排斥写操作，</w:t>
      </w:r>
      <w:r>
        <w:rPr>
          <w:rFonts w:hint="eastAsia"/>
        </w:rPr>
        <w:t>writeLock</w:t>
      </w:r>
      <w:r>
        <w:rPr>
          <w:rFonts w:hint="eastAsia"/>
        </w:rPr>
        <w:t>排斥读写操作。</w:t>
      </w:r>
      <w:bookmarkStart w:id="0" w:name="_GoBack"/>
      <w:bookmarkEnd w:id="0"/>
    </w:p>
    <w:p w:rsidR="00B67446" w:rsidRPr="00B67446" w:rsidRDefault="009F3D8B" w:rsidP="009F3D8B">
      <w:pPr>
        <w:tabs>
          <w:tab w:val="left" w:pos="2895"/>
          <w:tab w:val="center" w:pos="4153"/>
        </w:tabs>
        <w:jc w:val="left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 w:rsidR="00B67446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BC0981" w:rsidP="00EE4A94">
      <w:pPr>
        <w:jc w:val="center"/>
      </w:pPr>
    </w:p>
    <w:p w:rsidR="00BC0981" w:rsidRDefault="00F01216" w:rsidP="00BC0981">
      <w:pPr>
        <w:jc w:val="center"/>
        <w:rPr>
          <w:sz w:val="36"/>
        </w:rPr>
      </w:pPr>
      <w:r>
        <w:rPr>
          <w:rFonts w:hint="eastAsia"/>
          <w:sz w:val="36"/>
        </w:rPr>
        <w:t>细化</w:t>
      </w:r>
    </w:p>
    <w:p w:rsidR="00BC0981" w:rsidRPr="008D15C0" w:rsidRDefault="00F01216" w:rsidP="001C412F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</w:t>
      </w:r>
      <w:r w:rsidR="00A85946">
        <w:rPr>
          <w:rFonts w:hint="eastAsia"/>
        </w:rPr>
        <w:t>同一变量的不同线程副本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建议：</w:t>
      </w:r>
      <w:r w:rsidR="00C12BFA">
        <w:rPr>
          <w:rFonts w:hint="eastAsia"/>
        </w:rPr>
        <w:t>不用了，请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3D2F" w:rsidRDefault="00ED3D2F" w:rsidP="00ED3D2F">
      <w:pPr>
        <w:ind w:firstLine="360"/>
        <w:rPr>
          <w:sz w:val="36"/>
        </w:rPr>
      </w:pPr>
      <w:r>
        <w:rPr>
          <w:noProof/>
        </w:rPr>
        <w:drawing>
          <wp:inline distT="0" distB="0" distL="0" distR="0" wp14:anchorId="4CE4F9CE" wp14:editId="466D36EE">
            <wp:extent cx="2923445" cy="30385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8592" cy="305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17" w:rsidRPr="00C30598" w:rsidRDefault="00752C17" w:rsidP="00752C17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volatile</w:t>
      </w:r>
      <w:r w:rsidR="00223F10">
        <w:rPr>
          <w:rFonts w:hint="eastAsia"/>
        </w:rPr>
        <w:t>：</w:t>
      </w:r>
      <w:r w:rsidR="00BA4909">
        <w:rPr>
          <w:rFonts w:hint="eastAsia"/>
        </w:rPr>
        <w:t>表明该变量的改写</w:t>
      </w:r>
      <w:r>
        <w:rPr>
          <w:rFonts w:hint="eastAsia"/>
        </w:rPr>
        <w:t>对其他线程可见，但不保证在该变量上的操作是原子性的。</w:t>
      </w:r>
    </w:p>
    <w:p w:rsidR="00C30598" w:rsidRDefault="00C30598" w:rsidP="00752C17">
      <w:pPr>
        <w:pStyle w:val="a3"/>
        <w:numPr>
          <w:ilvl w:val="0"/>
          <w:numId w:val="7"/>
        </w:numPr>
        <w:ind w:firstLineChars="0"/>
      </w:pPr>
      <w:r w:rsidRPr="000A10F9">
        <w:rPr>
          <w:rFonts w:hint="eastAsia"/>
        </w:rPr>
        <w:t>(JDK</w:t>
      </w:r>
      <w:r w:rsidRPr="000A10F9">
        <w:t>8)Long</w:t>
      </w:r>
      <w:hyperlink r:id="rId11" w:tooltip="class in java.util.concurrent.atomic" w:history="1">
        <w:r w:rsidRPr="000A10F9">
          <w:t>Accumulator</w:t>
        </w:r>
      </w:hyperlink>
      <w:r w:rsidR="00670C2D">
        <w:rPr>
          <w:rFonts w:hint="eastAsia"/>
        </w:rPr>
        <w:t>在高并发下冲突更少，但不精确。若保证</w:t>
      </w:r>
      <w:r w:rsidRPr="000A10F9">
        <w:rPr>
          <w:rFonts w:hint="eastAsia"/>
        </w:rPr>
        <w:t>精确，则使用</w:t>
      </w:r>
      <w:r w:rsidRPr="000A10F9">
        <w:rPr>
          <w:rFonts w:hint="eastAsia"/>
        </w:rPr>
        <w:t>AtomicLong</w:t>
      </w:r>
    </w:p>
    <w:p w:rsidR="00A0165C" w:rsidRDefault="00F44035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个</w:t>
      </w:r>
      <w:r w:rsidR="0011375C">
        <w:rPr>
          <w:rFonts w:hint="eastAsia"/>
        </w:rPr>
        <w:t>condition</w:t>
      </w:r>
      <w:r w:rsidR="00CE3CE1">
        <w:rPr>
          <w:rFonts w:hint="eastAsia"/>
        </w:rPr>
        <w:t>若</w:t>
      </w:r>
      <w:r>
        <w:rPr>
          <w:rFonts w:hint="eastAsia"/>
        </w:rPr>
        <w:t>对应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CE2B0A">
        <w:rPr>
          <w:rFonts w:hint="eastAsia"/>
        </w:rPr>
        <w:t>wait</w:t>
      </w:r>
      <w:r w:rsidR="00CE2B0A">
        <w:t>()</w:t>
      </w:r>
      <w:r>
        <w:rPr>
          <w:rFonts w:hint="eastAsia"/>
        </w:rPr>
        <w:t>：必须</w:t>
      </w:r>
      <w:r w:rsidR="005D17BD">
        <w:rPr>
          <w:rFonts w:hint="eastAsia"/>
        </w:rPr>
        <w:t>有</w:t>
      </w:r>
      <w:r w:rsidR="00E1508F">
        <w:rPr>
          <w:rFonts w:hint="eastAsia"/>
        </w:rPr>
        <w:t>&gt;</w:t>
      </w:r>
      <w:r>
        <w:rPr>
          <w:rFonts w:hint="eastAsia"/>
        </w:rPr>
        <w:t>n</w:t>
      </w:r>
      <w:r>
        <w:rPr>
          <w:rFonts w:hint="eastAsia"/>
        </w:rPr>
        <w:t>次</w:t>
      </w:r>
      <w:r w:rsidR="00A0165C">
        <w:rPr>
          <w:rFonts w:hint="eastAsia"/>
        </w:rPr>
        <w:t>signal</w:t>
      </w:r>
      <w:r w:rsidR="00A0165C">
        <w:t>()</w:t>
      </w:r>
      <w:r>
        <w:rPr>
          <w:rFonts w:hint="eastAsia"/>
        </w:rPr>
        <w:t>，否则容易引发死锁。若只通知一次，</w:t>
      </w:r>
      <w:r w:rsidR="00A0165C">
        <w:rPr>
          <w:rFonts w:hint="eastAsia"/>
        </w:rPr>
        <w:t>建议使用</w:t>
      </w:r>
      <w:r w:rsidR="00A0165C">
        <w:rPr>
          <w:rFonts w:hint="eastAsia"/>
        </w:rPr>
        <w:t>signalAll</w:t>
      </w:r>
      <w:r w:rsidR="00A0165C">
        <w:t>()</w:t>
      </w:r>
    </w:p>
    <w:p w:rsidR="00F03EB3" w:rsidRPr="000A10F9" w:rsidRDefault="00F03EB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设置超时：允许线程打破死锁。</w:t>
      </w:r>
    </w:p>
    <w:sectPr w:rsidR="00F03EB3" w:rsidRPr="000A1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E6C342E"/>
    <w:multiLevelType w:val="hybridMultilevel"/>
    <w:tmpl w:val="7C1E09A0"/>
    <w:lvl w:ilvl="0" w:tplc="AF60A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DE21243"/>
    <w:multiLevelType w:val="hybridMultilevel"/>
    <w:tmpl w:val="047A2678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1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206"/>
    <w:rsid w:val="00027A7E"/>
    <w:rsid w:val="0005140F"/>
    <w:rsid w:val="000902D5"/>
    <w:rsid w:val="000A10F9"/>
    <w:rsid w:val="000D26CC"/>
    <w:rsid w:val="000D41E1"/>
    <w:rsid w:val="0011375C"/>
    <w:rsid w:val="00166AB4"/>
    <w:rsid w:val="001859E3"/>
    <w:rsid w:val="001A1684"/>
    <w:rsid w:val="001C412F"/>
    <w:rsid w:val="001C6206"/>
    <w:rsid w:val="00223F10"/>
    <w:rsid w:val="00227FAD"/>
    <w:rsid w:val="002E4938"/>
    <w:rsid w:val="00344F61"/>
    <w:rsid w:val="003E40C4"/>
    <w:rsid w:val="0051605D"/>
    <w:rsid w:val="005D0126"/>
    <w:rsid w:val="005D17BD"/>
    <w:rsid w:val="00606E7A"/>
    <w:rsid w:val="00670C2D"/>
    <w:rsid w:val="00700C21"/>
    <w:rsid w:val="007055AD"/>
    <w:rsid w:val="007372E2"/>
    <w:rsid w:val="00752C17"/>
    <w:rsid w:val="008136CA"/>
    <w:rsid w:val="00893822"/>
    <w:rsid w:val="008D15C0"/>
    <w:rsid w:val="00924B70"/>
    <w:rsid w:val="0094663F"/>
    <w:rsid w:val="009F3D8B"/>
    <w:rsid w:val="00A0165C"/>
    <w:rsid w:val="00A85946"/>
    <w:rsid w:val="00AF60E5"/>
    <w:rsid w:val="00B257D0"/>
    <w:rsid w:val="00B26291"/>
    <w:rsid w:val="00B67446"/>
    <w:rsid w:val="00BA4909"/>
    <w:rsid w:val="00BC0981"/>
    <w:rsid w:val="00BE0B75"/>
    <w:rsid w:val="00C12BFA"/>
    <w:rsid w:val="00C30598"/>
    <w:rsid w:val="00C36165"/>
    <w:rsid w:val="00CB5086"/>
    <w:rsid w:val="00CE2B0A"/>
    <w:rsid w:val="00CE3CE1"/>
    <w:rsid w:val="00D31CF2"/>
    <w:rsid w:val="00D343B7"/>
    <w:rsid w:val="00DD7048"/>
    <w:rsid w:val="00E1508F"/>
    <w:rsid w:val="00E52DCA"/>
    <w:rsid w:val="00EB4286"/>
    <w:rsid w:val="00EC4D59"/>
    <w:rsid w:val="00ED3D2F"/>
    <w:rsid w:val="00EE4A94"/>
    <w:rsid w:val="00F01216"/>
    <w:rsid w:val="00F03EB3"/>
    <w:rsid w:val="00F112DF"/>
    <w:rsid w:val="00F44035"/>
    <w:rsid w:val="00F8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DA630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30598"/>
    <w:rPr>
      <w:color w:val="0000FF"/>
      <w:u w:val="single"/>
    </w:rPr>
  </w:style>
  <w:style w:type="character" w:customStyle="1" w:styleId="fontstyle01">
    <w:name w:val="fontstyle01"/>
    <w:basedOn w:val="a0"/>
    <w:rsid w:val="009F3D8B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oracle.com/javase/10/docs/api/java/util/concurrent/atomic/LongAccumulator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312</Words>
  <Characters>1784</Characters>
  <Application>Microsoft Office Word</Application>
  <DocSecurity>0</DocSecurity>
  <Lines>14</Lines>
  <Paragraphs>4</Paragraphs>
  <ScaleCrop>false</ScaleCrop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s</cp:lastModifiedBy>
  <cp:revision>75</cp:revision>
  <dcterms:created xsi:type="dcterms:W3CDTF">2018-10-12T16:51:00Z</dcterms:created>
  <dcterms:modified xsi:type="dcterms:W3CDTF">2018-10-14T04:20:00Z</dcterms:modified>
</cp:coreProperties>
</file>