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AD82B" w14:textId="57E08591" w:rsidR="00F9401C" w:rsidRPr="00F12AD3" w:rsidRDefault="00F12AD3">
      <w:pPr>
        <w:rPr>
          <w:rFonts w:ascii="Arial" w:hAnsi="Arial" w:cs="Arial"/>
          <w:b/>
          <w:bCs/>
          <w:sz w:val="28"/>
          <w:szCs w:val="28"/>
        </w:rPr>
      </w:pPr>
      <w:r w:rsidRPr="00F12AD3">
        <w:rPr>
          <w:rFonts w:ascii="Arial" w:hAnsi="Arial" w:cs="Arial"/>
          <w:b/>
          <w:bCs/>
          <w:sz w:val="28"/>
          <w:szCs w:val="28"/>
        </w:rPr>
        <w:t>Implemented Scenario Settings</w:t>
      </w:r>
    </w:p>
    <w:tbl>
      <w:tblPr>
        <w:tblStyle w:val="Tablaconcuadrcula"/>
        <w:tblW w:w="0" w:type="auto"/>
        <w:jc w:val="center"/>
        <w:tblLook w:val="04A0" w:firstRow="1" w:lastRow="0" w:firstColumn="1" w:lastColumn="0" w:noHBand="0" w:noVBand="1"/>
      </w:tblPr>
      <w:tblGrid>
        <w:gridCol w:w="2448"/>
        <w:gridCol w:w="3600"/>
      </w:tblGrid>
      <w:tr w:rsidR="00F9401C" w14:paraId="4936528B" w14:textId="77777777" w:rsidTr="00F5112C">
        <w:trPr>
          <w:jc w:val="center"/>
        </w:trPr>
        <w:tc>
          <w:tcPr>
            <w:tcW w:w="2448" w:type="dxa"/>
            <w:shd w:val="clear" w:color="auto" w:fill="D9E1F2"/>
          </w:tcPr>
          <w:p w14:paraId="5D6A323E" w14:textId="77777777" w:rsidR="00F9401C" w:rsidRDefault="00F9401C" w:rsidP="00F5112C">
            <w:r>
              <w:rPr>
                <w:b/>
              </w:rPr>
              <w:t>Item</w:t>
            </w:r>
          </w:p>
        </w:tc>
        <w:tc>
          <w:tcPr>
            <w:tcW w:w="3600" w:type="dxa"/>
            <w:shd w:val="clear" w:color="auto" w:fill="D9E1F2"/>
          </w:tcPr>
          <w:p w14:paraId="4E165136" w14:textId="77777777" w:rsidR="00F9401C" w:rsidRDefault="00F9401C" w:rsidP="00F5112C">
            <w:r>
              <w:rPr>
                <w:b/>
              </w:rPr>
              <w:t>PID suggestion</w:t>
            </w:r>
          </w:p>
        </w:tc>
      </w:tr>
      <w:tr w:rsidR="00F9401C" w14:paraId="0811ABA6" w14:textId="77777777" w:rsidTr="00F12AD3">
        <w:trPr>
          <w:trHeight w:val="172"/>
          <w:jc w:val="center"/>
        </w:trPr>
        <w:tc>
          <w:tcPr>
            <w:tcW w:w="2448" w:type="dxa"/>
          </w:tcPr>
          <w:p w14:paraId="440974BD" w14:textId="77777777" w:rsidR="00F9401C" w:rsidRDefault="00F9401C" w:rsidP="00F5112C">
            <w:proofErr w:type="spellStart"/>
            <w:r>
              <w:t>dt_target_ms</w:t>
            </w:r>
            <w:proofErr w:type="spellEnd"/>
          </w:p>
        </w:tc>
        <w:tc>
          <w:tcPr>
            <w:tcW w:w="3600" w:type="dxa"/>
          </w:tcPr>
          <w:p w14:paraId="39D0531F" w14:textId="77777777" w:rsidR="00F9401C" w:rsidRDefault="00F9401C" w:rsidP="00F5112C">
            <w:r>
              <w:t xml:space="preserve">20 </w:t>
            </w:r>
            <w:proofErr w:type="spellStart"/>
            <w:r>
              <w:t>ms</w:t>
            </w:r>
            <w:proofErr w:type="spellEnd"/>
          </w:p>
        </w:tc>
      </w:tr>
      <w:tr w:rsidR="00F9401C" w14:paraId="5BC6F91C" w14:textId="77777777" w:rsidTr="00F12AD3">
        <w:trPr>
          <w:trHeight w:val="262"/>
          <w:jc w:val="center"/>
        </w:trPr>
        <w:tc>
          <w:tcPr>
            <w:tcW w:w="2448" w:type="dxa"/>
          </w:tcPr>
          <w:p w14:paraId="28F2BB8C" w14:textId="77777777" w:rsidR="00F9401C" w:rsidRDefault="00F9401C" w:rsidP="00F5112C">
            <w:r>
              <w:t>Run length</w:t>
            </w:r>
          </w:p>
        </w:tc>
        <w:tc>
          <w:tcPr>
            <w:tcW w:w="3600" w:type="dxa"/>
          </w:tcPr>
          <w:p w14:paraId="0311C533" w14:textId="77777777" w:rsidR="00F9401C" w:rsidRDefault="00F9401C" w:rsidP="00F5112C">
            <w:r>
              <w:t>30 s</w:t>
            </w:r>
          </w:p>
        </w:tc>
      </w:tr>
      <w:tr w:rsidR="00F9401C" w14:paraId="67756496" w14:textId="77777777" w:rsidTr="00F5112C">
        <w:trPr>
          <w:jc w:val="center"/>
        </w:trPr>
        <w:tc>
          <w:tcPr>
            <w:tcW w:w="2448" w:type="dxa"/>
          </w:tcPr>
          <w:p w14:paraId="7B4FA13B" w14:textId="77777777" w:rsidR="00F9401C" w:rsidRDefault="00F9401C" w:rsidP="00F5112C">
            <w:r>
              <w:t>S1 setpoint</w:t>
            </w:r>
          </w:p>
        </w:tc>
        <w:tc>
          <w:tcPr>
            <w:tcW w:w="3600" w:type="dxa"/>
          </w:tcPr>
          <w:p w14:paraId="38E94128" w14:textId="77777777" w:rsidR="00F9401C" w:rsidRDefault="00F9401C" w:rsidP="00F5112C">
            <w:r>
              <w:t>22 step at t=0s</w:t>
            </w:r>
          </w:p>
        </w:tc>
      </w:tr>
      <w:tr w:rsidR="00F9401C" w14:paraId="6DB19109" w14:textId="77777777" w:rsidTr="00F5112C">
        <w:trPr>
          <w:jc w:val="center"/>
        </w:trPr>
        <w:tc>
          <w:tcPr>
            <w:tcW w:w="2448" w:type="dxa"/>
          </w:tcPr>
          <w:p w14:paraId="1DA0AC28" w14:textId="77777777" w:rsidR="00F9401C" w:rsidRDefault="00F9401C" w:rsidP="00F5112C">
            <w:r>
              <w:t>S2 stress</w:t>
            </w:r>
          </w:p>
        </w:tc>
        <w:tc>
          <w:tcPr>
            <w:tcW w:w="3600" w:type="dxa"/>
          </w:tcPr>
          <w:p w14:paraId="37F92FF5" w14:textId="77777777" w:rsidR="00F9401C" w:rsidRDefault="00F9401C" w:rsidP="00F5112C">
            <w:r>
              <w:t>Enable T5 CPU loop (injected 6ms load to CPU)</w:t>
            </w:r>
          </w:p>
        </w:tc>
      </w:tr>
      <w:tr w:rsidR="00F9401C" w14:paraId="31DE6BCC" w14:textId="77777777" w:rsidTr="00F5112C">
        <w:trPr>
          <w:jc w:val="center"/>
        </w:trPr>
        <w:tc>
          <w:tcPr>
            <w:tcW w:w="2448" w:type="dxa"/>
          </w:tcPr>
          <w:p w14:paraId="5015E79A" w14:textId="77777777" w:rsidR="00F9401C" w:rsidRDefault="00F9401C" w:rsidP="00F5112C">
            <w:r>
              <w:t>S3 disturbance</w:t>
            </w:r>
          </w:p>
        </w:tc>
        <w:tc>
          <w:tcPr>
            <w:tcW w:w="3600" w:type="dxa"/>
          </w:tcPr>
          <w:p w14:paraId="7362D6FC" w14:textId="77777777" w:rsidR="00F9401C" w:rsidRDefault="00F9401C" w:rsidP="00F5112C">
            <w:r>
              <w:t>0.8 step disturbance to control output at t=10s</w:t>
            </w:r>
          </w:p>
        </w:tc>
      </w:tr>
      <w:tr w:rsidR="00F9401C" w14:paraId="2C58CCB9" w14:textId="77777777" w:rsidTr="00F5112C">
        <w:trPr>
          <w:jc w:val="center"/>
        </w:trPr>
        <w:tc>
          <w:tcPr>
            <w:tcW w:w="2448" w:type="dxa"/>
          </w:tcPr>
          <w:p w14:paraId="3CDA3A77" w14:textId="77777777" w:rsidR="00F9401C" w:rsidRDefault="00F9401C" w:rsidP="00F5112C">
            <w:r>
              <w:t>S4 Noise</w:t>
            </w:r>
          </w:p>
        </w:tc>
        <w:tc>
          <w:tcPr>
            <w:tcW w:w="3600" w:type="dxa"/>
          </w:tcPr>
          <w:p w14:paraId="1B01BA67" w14:textId="77777777" w:rsidR="00F9401C" w:rsidRDefault="00F9401C" w:rsidP="00F5112C">
            <w:r>
              <w:t>Randomized noise (-0.5 - 0.5) added to measurements before being passed to the Pi.</w:t>
            </w:r>
          </w:p>
        </w:tc>
      </w:tr>
      <w:tr w:rsidR="00F9401C" w14:paraId="6EC64C8D" w14:textId="77777777" w:rsidTr="00F12AD3">
        <w:trPr>
          <w:trHeight w:val="395"/>
          <w:jc w:val="center"/>
        </w:trPr>
        <w:tc>
          <w:tcPr>
            <w:tcW w:w="2448" w:type="dxa"/>
          </w:tcPr>
          <w:p w14:paraId="65B29DBC" w14:textId="77777777" w:rsidR="00F9401C" w:rsidRDefault="00F9401C" w:rsidP="00F5112C">
            <w:r>
              <w:t>Actuator limit</w:t>
            </w:r>
          </w:p>
        </w:tc>
        <w:tc>
          <w:tcPr>
            <w:tcW w:w="3600" w:type="dxa"/>
          </w:tcPr>
          <w:p w14:paraId="105A2EE9" w14:textId="77777777" w:rsidR="00F9401C" w:rsidRDefault="00F9401C" w:rsidP="00F5112C">
            <w:r>
              <w:t>u in [0, 1]</w:t>
            </w:r>
          </w:p>
        </w:tc>
      </w:tr>
    </w:tbl>
    <w:p w14:paraId="6142DECC" w14:textId="77777777" w:rsidR="00F9401C" w:rsidRDefault="00F9401C">
      <w:pPr>
        <w:rPr>
          <w:rFonts w:ascii="Arial" w:hAnsi="Arial" w:cs="Arial"/>
          <w:b/>
          <w:bCs/>
          <w:sz w:val="28"/>
          <w:szCs w:val="28"/>
        </w:rPr>
      </w:pPr>
    </w:p>
    <w:p w14:paraId="0ACFFAB1" w14:textId="4AC77791" w:rsidR="00166ECD" w:rsidRPr="00453D69" w:rsidRDefault="00166ECD">
      <w:pPr>
        <w:rPr>
          <w:rFonts w:ascii="Arial" w:hAnsi="Arial" w:cs="Arial"/>
          <w:b/>
          <w:bCs/>
          <w:sz w:val="28"/>
          <w:szCs w:val="28"/>
        </w:rPr>
      </w:pPr>
      <w:r w:rsidRPr="00453D69">
        <w:rPr>
          <w:rFonts w:ascii="Arial" w:hAnsi="Arial" w:cs="Arial"/>
          <w:b/>
          <w:bCs/>
          <w:sz w:val="28"/>
          <w:szCs w:val="28"/>
        </w:rPr>
        <w:t>Part A</w:t>
      </w:r>
    </w:p>
    <w:p w14:paraId="3D35D200" w14:textId="67D10182" w:rsidR="00F04F47" w:rsidRDefault="00F04F47">
      <w:pPr>
        <w:rPr>
          <w:rFonts w:ascii="Arial" w:hAnsi="Arial" w:cs="Arial"/>
        </w:rPr>
      </w:pPr>
      <w:r>
        <w:rPr>
          <w:rFonts w:ascii="Arial" w:hAnsi="Arial" w:cs="Arial"/>
        </w:rPr>
        <w:t>6. What is your dt_target_ms for PID and why?</w:t>
      </w:r>
    </w:p>
    <w:p w14:paraId="7BCC3F5B" w14:textId="21AC2EA0" w:rsidR="00F04F47" w:rsidRDefault="00F04F47">
      <w:pPr>
        <w:rPr>
          <w:rFonts w:ascii="Arial" w:hAnsi="Arial" w:cs="Arial"/>
        </w:rPr>
      </w:pPr>
      <w:r>
        <w:rPr>
          <w:rFonts w:ascii="Arial" w:hAnsi="Arial" w:cs="Arial"/>
        </w:rPr>
        <w:t xml:space="preserve">Ans. </w:t>
      </w:r>
      <w:r w:rsidR="00E31A03">
        <w:rPr>
          <w:rFonts w:ascii="Arial" w:hAnsi="Arial" w:cs="Arial"/>
        </w:rPr>
        <w:t xml:space="preserve">dt_target_ms for PID is 20. </w:t>
      </w:r>
      <w:r w:rsidR="00E31A03" w:rsidRPr="00E31A03">
        <w:rPr>
          <w:rFonts w:ascii="Arial" w:hAnsi="Arial" w:cs="Arial"/>
        </w:rPr>
        <w:t>A 20 ms period also gives reasonably fast response for step tracking while still being practical on the Raspberry Pi.</w:t>
      </w:r>
    </w:p>
    <w:p w14:paraId="407A09AC" w14:textId="43A669B8" w:rsidR="00F04F47" w:rsidRDefault="00F04F47">
      <w:pPr>
        <w:rPr>
          <w:rFonts w:ascii="Arial" w:hAnsi="Arial" w:cs="Arial"/>
        </w:rPr>
      </w:pPr>
      <w:r>
        <w:rPr>
          <w:rFonts w:ascii="Arial" w:hAnsi="Arial" w:cs="Arial"/>
        </w:rPr>
        <w:t>9. How will you keep the PID and MPC comparison fair?</w:t>
      </w:r>
    </w:p>
    <w:p w14:paraId="73E1B94F" w14:textId="17C0A6EF" w:rsidR="00F04F47" w:rsidRDefault="00F04F47">
      <w:pPr>
        <w:rPr>
          <w:rFonts w:ascii="Arial" w:hAnsi="Arial" w:cs="Arial"/>
        </w:rPr>
      </w:pPr>
      <w:r>
        <w:rPr>
          <w:rFonts w:ascii="Arial" w:hAnsi="Arial" w:cs="Arial"/>
        </w:rPr>
        <w:t xml:space="preserve">Ans. </w:t>
      </w:r>
      <w:r w:rsidRPr="00F04F47">
        <w:rPr>
          <w:rFonts w:ascii="Arial" w:hAnsi="Arial" w:cs="Arial"/>
        </w:rPr>
        <w:t>To ensure a fair comparison between PID and MPC, the same physical limits will be applied to both.</w:t>
      </w:r>
    </w:p>
    <w:p w14:paraId="59E30EAD" w14:textId="77777777" w:rsidR="00506929" w:rsidRDefault="00506929">
      <w:pPr>
        <w:rPr>
          <w:rFonts w:ascii="Arial" w:hAnsi="Arial" w:cs="Arial"/>
          <w:b/>
          <w:bCs/>
          <w:sz w:val="28"/>
          <w:szCs w:val="28"/>
        </w:rPr>
      </w:pPr>
    </w:p>
    <w:p w14:paraId="13483877" w14:textId="26C11F86" w:rsidR="00F04F47" w:rsidRPr="00453D69" w:rsidRDefault="00166ECD">
      <w:pPr>
        <w:rPr>
          <w:rFonts w:ascii="Arial" w:hAnsi="Arial" w:cs="Arial"/>
          <w:b/>
          <w:bCs/>
          <w:sz w:val="28"/>
          <w:szCs w:val="28"/>
        </w:rPr>
      </w:pPr>
      <w:r w:rsidRPr="00453D69">
        <w:rPr>
          <w:rFonts w:ascii="Arial" w:hAnsi="Arial" w:cs="Arial"/>
          <w:b/>
          <w:bCs/>
          <w:sz w:val="28"/>
          <w:szCs w:val="28"/>
        </w:rPr>
        <w:t>Part B</w:t>
      </w:r>
    </w:p>
    <w:p w14:paraId="301C5A27" w14:textId="4A552BE4" w:rsidR="00166ECD" w:rsidRDefault="00166ECD">
      <w:pPr>
        <w:rPr>
          <w:rFonts w:ascii="Arial" w:hAnsi="Arial" w:cs="Arial"/>
        </w:rPr>
      </w:pPr>
      <w:r>
        <w:rPr>
          <w:rFonts w:ascii="Arial" w:hAnsi="Arial" w:cs="Arial"/>
        </w:rPr>
        <w:t>16. Are timestamps monotonic (never going backward)?</w:t>
      </w:r>
    </w:p>
    <w:p w14:paraId="47E0EF42" w14:textId="37CF819C" w:rsidR="00166ECD" w:rsidRDefault="00166ECD">
      <w:pPr>
        <w:rPr>
          <w:rFonts w:ascii="Arial" w:hAnsi="Arial" w:cs="Arial"/>
        </w:rPr>
      </w:pPr>
      <w:r>
        <w:rPr>
          <w:rFonts w:ascii="Arial" w:hAnsi="Arial" w:cs="Arial"/>
        </w:rPr>
        <w:t xml:space="preserve">Ans. </w:t>
      </w:r>
      <w:r w:rsidR="00BE2080" w:rsidRPr="00BE2080">
        <w:rPr>
          <w:rFonts w:ascii="Arial" w:hAnsi="Arial" w:cs="Arial"/>
        </w:rPr>
        <w:t xml:space="preserve">Yes. </w:t>
      </w:r>
      <w:r w:rsidR="00BE2080">
        <w:rPr>
          <w:rFonts w:ascii="Arial" w:hAnsi="Arial" w:cs="Arial"/>
        </w:rPr>
        <w:t xml:space="preserve">By </w:t>
      </w:r>
      <w:r w:rsidR="00BE2080" w:rsidRPr="00BE2080">
        <w:rPr>
          <w:rFonts w:ascii="Arial" w:hAnsi="Arial" w:cs="Arial"/>
        </w:rPr>
        <w:t>check</w:t>
      </w:r>
      <w:r w:rsidR="00BE2080">
        <w:rPr>
          <w:rFonts w:ascii="Arial" w:hAnsi="Arial" w:cs="Arial"/>
        </w:rPr>
        <w:t>ing</w:t>
      </w:r>
      <w:r w:rsidR="00BE2080" w:rsidRPr="00BE2080">
        <w:rPr>
          <w:rFonts w:ascii="Arial" w:hAnsi="Arial" w:cs="Arial"/>
        </w:rPr>
        <w:t xml:space="preserve"> the first [20] rows of cycle.csv</w:t>
      </w:r>
      <w:r w:rsidR="00BE2080">
        <w:rPr>
          <w:rFonts w:ascii="Arial" w:hAnsi="Arial" w:cs="Arial"/>
        </w:rPr>
        <w:t xml:space="preserve"> it is </w:t>
      </w:r>
      <w:r w:rsidR="00BE2080" w:rsidRPr="00BE2080">
        <w:rPr>
          <w:rFonts w:ascii="Arial" w:hAnsi="Arial" w:cs="Arial"/>
        </w:rPr>
        <w:t>confirmed that both timestamp_start_ms and timestamp_end_ms increase monotonically.</w:t>
      </w:r>
      <w:r w:rsidR="00BE2080">
        <w:rPr>
          <w:rFonts w:ascii="Arial" w:hAnsi="Arial" w:cs="Arial"/>
        </w:rPr>
        <w:t xml:space="preserve"> </w:t>
      </w:r>
      <w:r w:rsidR="00BE2080" w:rsidRPr="00BE2080">
        <w:rPr>
          <w:rFonts w:ascii="Arial" w:hAnsi="Arial" w:cs="Arial"/>
        </w:rPr>
        <w:t>This indicates the cycle timing logs are ordered correctly and suitable for</w:t>
      </w:r>
      <w:r w:rsidR="00BE2080">
        <w:rPr>
          <w:rFonts w:ascii="Arial" w:hAnsi="Arial" w:cs="Arial"/>
        </w:rPr>
        <w:t xml:space="preserve"> </w:t>
      </w:r>
      <w:r w:rsidR="00BE2080" w:rsidRPr="00BE2080">
        <w:rPr>
          <w:rFonts w:ascii="Arial" w:hAnsi="Arial" w:cs="Arial"/>
        </w:rPr>
        <w:t>jitter calculations.</w:t>
      </w:r>
    </w:p>
    <w:p w14:paraId="1706DCB1" w14:textId="1086B4E6" w:rsidR="00BE2080" w:rsidRDefault="00BE2080">
      <w:pPr>
        <w:rPr>
          <w:rFonts w:ascii="Arial" w:hAnsi="Arial" w:cs="Arial"/>
        </w:rPr>
      </w:pPr>
      <w:r>
        <w:rPr>
          <w:rFonts w:ascii="Arial" w:hAnsi="Arial" w:cs="Arial"/>
        </w:rPr>
        <w:t>17. Do cycle_id values increase by exactly 1 each cycle?</w:t>
      </w:r>
    </w:p>
    <w:p w14:paraId="7CB25EC8" w14:textId="0C4BE092" w:rsidR="00F04F47" w:rsidRDefault="00BE2080">
      <w:pPr>
        <w:rPr>
          <w:rFonts w:ascii="Arial" w:hAnsi="Arial" w:cs="Arial"/>
        </w:rPr>
      </w:pPr>
      <w:r>
        <w:rPr>
          <w:rFonts w:ascii="Arial" w:hAnsi="Arial" w:cs="Arial"/>
        </w:rPr>
        <w:t xml:space="preserve">Ans. </w:t>
      </w:r>
      <w:r w:rsidR="0019053D" w:rsidRPr="0019053D">
        <w:rPr>
          <w:rFonts w:ascii="Arial" w:hAnsi="Arial" w:cs="Arial"/>
        </w:rPr>
        <w:t>Yes</w:t>
      </w:r>
      <w:r w:rsidR="0019053D">
        <w:rPr>
          <w:rFonts w:ascii="Arial" w:hAnsi="Arial" w:cs="Arial"/>
        </w:rPr>
        <w:t xml:space="preserve"> </w:t>
      </w:r>
      <w:r w:rsidR="0019053D" w:rsidRPr="0019053D">
        <w:rPr>
          <w:rFonts w:ascii="Arial" w:hAnsi="Arial" w:cs="Arial"/>
        </w:rPr>
        <w:t>cycle_id increases by exactly 1 across the first 20 rows, with no duplicates or gaps, and the final row is 1500. This confirms that the cycle logging loop is recording one row per control cycle as intended.</w:t>
      </w:r>
    </w:p>
    <w:p w14:paraId="664A6A39" w14:textId="616D48D9" w:rsidR="0019053D" w:rsidRDefault="0019053D">
      <w:pPr>
        <w:rPr>
          <w:rFonts w:ascii="Arial" w:hAnsi="Arial" w:cs="Arial"/>
        </w:rPr>
      </w:pPr>
      <w:r>
        <w:rPr>
          <w:rFonts w:ascii="Arial" w:hAnsi="Arial" w:cs="Arial"/>
        </w:rPr>
        <w:t>18. Do r, y, and u values stay within expected ranges?</w:t>
      </w:r>
    </w:p>
    <w:p w14:paraId="4FA98958" w14:textId="1F988499" w:rsidR="002450FB" w:rsidRDefault="002450FB">
      <w:pPr>
        <w:rPr>
          <w:rFonts w:ascii="Arial" w:hAnsi="Arial" w:cs="Arial"/>
        </w:rPr>
      </w:pPr>
      <w:r>
        <w:rPr>
          <w:rFonts w:ascii="Arial" w:hAnsi="Arial" w:cs="Arial"/>
        </w:rPr>
        <w:t xml:space="preserve">Ans. </w:t>
      </w:r>
      <w:r w:rsidRPr="002450FB">
        <w:rPr>
          <w:rFonts w:ascii="Arial" w:hAnsi="Arial" w:cs="Arial"/>
        </w:rPr>
        <w:t>Yes. The values of r, y, and u stayed within expected ranges for the test scenario. In particular, u remained within the configured physical actuator limits [0 to 1], and r followed the intended setpoint pattern for the short baseline test. y changed in response to u, which is consistent with valid plant-controller communication.</w:t>
      </w:r>
    </w:p>
    <w:p w14:paraId="033AFB75" w14:textId="6435EA07" w:rsidR="002B02B9" w:rsidRDefault="002B02B9">
      <w:pPr>
        <w:rPr>
          <w:rFonts w:ascii="Arial" w:hAnsi="Arial" w:cs="Arial"/>
        </w:rPr>
      </w:pPr>
      <w:r>
        <w:rPr>
          <w:rFonts w:ascii="Arial" w:hAnsi="Arial" w:cs="Arial"/>
        </w:rPr>
        <w:lastRenderedPageBreak/>
        <w:t xml:space="preserve">19. </w:t>
      </w:r>
      <w:r w:rsidR="008A6C2D">
        <w:rPr>
          <w:rFonts w:ascii="Arial" w:hAnsi="Arial" w:cs="Arial"/>
        </w:rPr>
        <w:t xml:space="preserve">Can </w:t>
      </w:r>
      <w:r w:rsidR="006C0E53">
        <w:rPr>
          <w:rFonts w:ascii="Arial" w:hAnsi="Arial" w:cs="Arial"/>
        </w:rPr>
        <w:t>you find any missing or blank values in the first 20 ro</w:t>
      </w:r>
      <w:r w:rsidR="00E26E0D">
        <w:rPr>
          <w:rFonts w:ascii="Arial" w:hAnsi="Arial" w:cs="Arial"/>
        </w:rPr>
        <w:t>ws?</w:t>
      </w:r>
    </w:p>
    <w:p w14:paraId="1567DAFA" w14:textId="684BCFCE" w:rsidR="00E26E0D" w:rsidRDefault="00E26E0D">
      <w:pPr>
        <w:rPr>
          <w:rFonts w:ascii="Arial" w:hAnsi="Arial" w:cs="Arial"/>
        </w:rPr>
      </w:pPr>
      <w:r>
        <w:rPr>
          <w:rFonts w:ascii="Arial" w:hAnsi="Arial" w:cs="Arial"/>
        </w:rPr>
        <w:t xml:space="preserve">Ans. </w:t>
      </w:r>
      <w:r w:rsidR="001008D8" w:rsidRPr="001008D8">
        <w:rPr>
          <w:rFonts w:ascii="Arial" w:hAnsi="Arial" w:cs="Arial"/>
        </w:rPr>
        <w:t xml:space="preserve">Yes. Blank values appeared </w:t>
      </w:r>
      <w:r w:rsidR="001008D8" w:rsidRPr="001008D8">
        <w:rPr>
          <w:rFonts w:ascii="Arial" w:hAnsi="Arial" w:cs="Arial"/>
          <w:b/>
          <w:bCs/>
        </w:rPr>
        <w:t>now and then</w:t>
      </w:r>
      <w:r w:rsidR="001008D8" w:rsidRPr="001008D8">
        <w:rPr>
          <w:rFonts w:ascii="Arial" w:hAnsi="Arial" w:cs="Arial"/>
        </w:rPr>
        <w:t xml:space="preserve"> in the log. The issue was </w:t>
      </w:r>
      <w:r w:rsidR="001008D8" w:rsidRPr="001008D8">
        <w:rPr>
          <w:rFonts w:ascii="Arial" w:hAnsi="Arial" w:cs="Arial"/>
          <w:b/>
          <w:bCs/>
        </w:rPr>
        <w:t>not fixed during this run</w:t>
      </w:r>
      <w:r w:rsidR="001008D8" w:rsidRPr="001008D8">
        <w:rPr>
          <w:rFonts w:ascii="Arial" w:hAnsi="Arial" w:cs="Arial"/>
        </w:rPr>
        <w:t xml:space="preserve">, so </w:t>
      </w:r>
      <w:r w:rsidR="001008D8">
        <w:rPr>
          <w:rFonts w:ascii="Arial" w:hAnsi="Arial" w:cs="Arial"/>
        </w:rPr>
        <w:t xml:space="preserve">we </w:t>
      </w:r>
      <w:r w:rsidR="001008D8" w:rsidRPr="001008D8">
        <w:rPr>
          <w:rFonts w:ascii="Arial" w:hAnsi="Arial" w:cs="Arial"/>
        </w:rPr>
        <w:t>proceeded with caution and noted that the logging pipeline may contain incomplete records that could affect later analysis.</w:t>
      </w:r>
    </w:p>
    <w:p w14:paraId="44D09096" w14:textId="0C38B789" w:rsidR="001008D8" w:rsidRDefault="00B604BD">
      <w:pPr>
        <w:rPr>
          <w:rFonts w:ascii="Arial" w:hAnsi="Arial" w:cs="Arial"/>
        </w:rPr>
      </w:pPr>
      <w:r>
        <w:rPr>
          <w:rFonts w:ascii="Arial" w:hAnsi="Arial" w:cs="Arial"/>
        </w:rPr>
        <w:t>20. Does e equal r-y for checked rows?</w:t>
      </w:r>
    </w:p>
    <w:p w14:paraId="680BB8BB" w14:textId="0DE22F14" w:rsidR="007A71DE" w:rsidRDefault="00810B0E">
      <w:pPr>
        <w:rPr>
          <w:rFonts w:ascii="Arial" w:hAnsi="Arial" w:cs="Arial"/>
        </w:rPr>
      </w:pPr>
      <w:r>
        <w:rPr>
          <w:rFonts w:ascii="Arial" w:hAnsi="Arial" w:cs="Arial"/>
        </w:rPr>
        <w:t xml:space="preserve">Ans. </w:t>
      </w:r>
      <w:r w:rsidR="00031217" w:rsidRPr="00031217">
        <w:rPr>
          <w:rFonts w:ascii="Arial" w:hAnsi="Arial" w:cs="Arial"/>
        </w:rPr>
        <w:t xml:space="preserve">Yes. </w:t>
      </w:r>
      <w:r w:rsidR="00A329CE">
        <w:rPr>
          <w:rFonts w:ascii="Arial" w:hAnsi="Arial" w:cs="Arial"/>
        </w:rPr>
        <w:t xml:space="preserve">By </w:t>
      </w:r>
      <w:r w:rsidR="00031217" w:rsidRPr="00031217">
        <w:rPr>
          <w:rFonts w:ascii="Arial" w:hAnsi="Arial" w:cs="Arial"/>
        </w:rPr>
        <w:t>manually check</w:t>
      </w:r>
      <w:r w:rsidR="00A329CE">
        <w:rPr>
          <w:rFonts w:ascii="Arial" w:hAnsi="Arial" w:cs="Arial"/>
        </w:rPr>
        <w:t xml:space="preserve">ing </w:t>
      </w:r>
      <w:r w:rsidR="00031217" w:rsidRPr="00031217">
        <w:rPr>
          <w:rFonts w:ascii="Arial" w:hAnsi="Arial" w:cs="Arial"/>
        </w:rPr>
        <w:t xml:space="preserve">[5-10] rows </w:t>
      </w:r>
      <w:r w:rsidR="00A329CE">
        <w:rPr>
          <w:rFonts w:ascii="Arial" w:hAnsi="Arial" w:cs="Arial"/>
        </w:rPr>
        <w:t xml:space="preserve">it is </w:t>
      </w:r>
      <w:r w:rsidR="00031217" w:rsidRPr="00031217">
        <w:rPr>
          <w:rFonts w:ascii="Arial" w:hAnsi="Arial" w:cs="Arial"/>
        </w:rPr>
        <w:t>confirmed that e = r - y (within expected numeric precision). This matches the worksheet requirement and confirms the logged error signal is consistent with the logged setpoint and measurement values.</w:t>
      </w:r>
    </w:p>
    <w:p w14:paraId="6A7F5C83" w14:textId="77777777" w:rsidR="007A71DE" w:rsidRDefault="007A71DE">
      <w:pPr>
        <w:rPr>
          <w:rFonts w:ascii="Arial" w:hAnsi="Arial" w:cs="Arial"/>
        </w:rPr>
      </w:pPr>
    </w:p>
    <w:p w14:paraId="127D237B" w14:textId="0D2A7032" w:rsidR="007A71DE" w:rsidRPr="00453D69" w:rsidRDefault="007A71DE">
      <w:pPr>
        <w:rPr>
          <w:rFonts w:ascii="Arial" w:hAnsi="Arial" w:cs="Arial"/>
          <w:b/>
          <w:bCs/>
          <w:sz w:val="28"/>
          <w:szCs w:val="28"/>
        </w:rPr>
      </w:pPr>
      <w:r w:rsidRPr="00453D69">
        <w:rPr>
          <w:rFonts w:ascii="Arial" w:hAnsi="Arial" w:cs="Arial"/>
          <w:b/>
          <w:bCs/>
          <w:sz w:val="28"/>
          <w:szCs w:val="28"/>
        </w:rPr>
        <w:t>Part C</w:t>
      </w:r>
    </w:p>
    <w:p w14:paraId="29E317D9" w14:textId="71CE77BD" w:rsidR="007A71DE" w:rsidRDefault="00420FD5">
      <w:pPr>
        <w:rPr>
          <w:rFonts w:ascii="Arial" w:hAnsi="Arial" w:cs="Arial"/>
        </w:rPr>
      </w:pPr>
      <w:r>
        <w:rPr>
          <w:rFonts w:ascii="Arial" w:hAnsi="Arial" w:cs="Arial"/>
        </w:rPr>
        <w:t xml:space="preserve">26. Compared with S1, </w:t>
      </w:r>
      <w:r w:rsidR="00D43B7E">
        <w:rPr>
          <w:rFonts w:ascii="Arial" w:hAnsi="Arial" w:cs="Arial"/>
        </w:rPr>
        <w:t>what changed in S2 when T5 stress was enabled? Use timing evidence.</w:t>
      </w:r>
    </w:p>
    <w:p w14:paraId="77BA83B3" w14:textId="30AC68B3" w:rsidR="00C7008C" w:rsidRDefault="00D43B7E" w:rsidP="00D736A3">
      <w:pPr>
        <w:rPr>
          <w:rFonts w:ascii="Arial" w:hAnsi="Arial" w:cs="Arial"/>
        </w:rPr>
      </w:pPr>
      <w:r>
        <w:rPr>
          <w:rFonts w:ascii="Arial" w:hAnsi="Arial" w:cs="Arial"/>
        </w:rPr>
        <w:t xml:space="preserve">Ans. </w:t>
      </w:r>
      <w:r w:rsidR="00D736A3" w:rsidRPr="00D736A3">
        <w:rPr>
          <w:rFonts w:ascii="Arial" w:hAnsi="Arial" w:cs="Arial"/>
        </w:rPr>
        <w:t xml:space="preserve">Compared with S1, enabling T5 stress in S2 increased timing variability in the PID loop. </w:t>
      </w:r>
      <w:r w:rsidR="00D736A3">
        <w:rPr>
          <w:rFonts w:ascii="Arial" w:hAnsi="Arial" w:cs="Arial"/>
        </w:rPr>
        <w:t xml:space="preserve">We </w:t>
      </w:r>
      <w:r w:rsidR="00D736A3" w:rsidRPr="00D736A3">
        <w:rPr>
          <w:rFonts w:ascii="Arial" w:hAnsi="Arial" w:cs="Arial"/>
        </w:rPr>
        <w:t>observed a similar baseline latency level but with more pronounced and frequent spikes in the latency trace under stress. This indicates reduced timing margin and confirms that S2 exposed the controller’s timing sensitivity to background load, as intended by the scenario design.</w:t>
      </w:r>
    </w:p>
    <w:p w14:paraId="15D11254" w14:textId="6C7F3B4D" w:rsidR="00AF79E4" w:rsidRDefault="00D17908">
      <w:pPr>
        <w:rPr>
          <w:rFonts w:ascii="Arial" w:hAnsi="Arial" w:cs="Arial"/>
        </w:rPr>
      </w:pPr>
      <w:r>
        <w:rPr>
          <w:rFonts w:ascii="Arial" w:hAnsi="Arial" w:cs="Arial"/>
        </w:rPr>
        <w:t>27. Did stress change only timing metrics, or did it also change control beh</w:t>
      </w:r>
      <w:r w:rsidR="00AF79E4">
        <w:rPr>
          <w:rFonts w:ascii="Arial" w:hAnsi="Arial" w:cs="Arial"/>
        </w:rPr>
        <w:t>aviour (overshoot, SSE, settling)?</w:t>
      </w:r>
    </w:p>
    <w:p w14:paraId="0058D3E1" w14:textId="209EF088" w:rsidR="00E46F87" w:rsidRDefault="005F4BDE">
      <w:pPr>
        <w:rPr>
          <w:rFonts w:ascii="Arial" w:hAnsi="Arial" w:cs="Arial"/>
        </w:rPr>
      </w:pPr>
      <w:r>
        <w:rPr>
          <w:rFonts w:ascii="Arial" w:hAnsi="Arial" w:cs="Arial"/>
        </w:rPr>
        <w:t>Ans</w:t>
      </w:r>
      <w:r w:rsidR="00026E61">
        <w:rPr>
          <w:rFonts w:ascii="Arial" w:hAnsi="Arial" w:cs="Arial"/>
        </w:rPr>
        <w:t>.</w:t>
      </w:r>
      <w:r w:rsidR="00045356">
        <w:rPr>
          <w:rFonts w:ascii="Arial" w:hAnsi="Arial" w:cs="Arial"/>
        </w:rPr>
        <w:t xml:space="preserve"> </w:t>
      </w:r>
      <w:r w:rsidR="00045356" w:rsidRPr="00045356">
        <w:rPr>
          <w:rFonts w:ascii="Arial" w:hAnsi="Arial" w:cs="Arial"/>
        </w:rPr>
        <w:t xml:space="preserve">Stress affected both </w:t>
      </w:r>
      <w:r w:rsidR="00045356" w:rsidRPr="00045356">
        <w:rPr>
          <w:rFonts w:ascii="Arial" w:hAnsi="Arial" w:cs="Arial"/>
          <w:b/>
          <w:bCs/>
        </w:rPr>
        <w:t>timing</w:t>
      </w:r>
      <w:r w:rsidR="00045356" w:rsidRPr="00045356">
        <w:rPr>
          <w:rFonts w:ascii="Arial" w:hAnsi="Arial" w:cs="Arial"/>
        </w:rPr>
        <w:t xml:space="preserve"> and </w:t>
      </w:r>
      <w:r w:rsidR="00045356" w:rsidRPr="00045356">
        <w:rPr>
          <w:rFonts w:ascii="Arial" w:hAnsi="Arial" w:cs="Arial"/>
          <w:b/>
          <w:bCs/>
        </w:rPr>
        <w:t>control behaviour</w:t>
      </w:r>
      <w:r w:rsidR="00045356" w:rsidRPr="00045356">
        <w:rPr>
          <w:rFonts w:ascii="Arial" w:hAnsi="Arial" w:cs="Arial"/>
        </w:rPr>
        <w:t>. In S2,</w:t>
      </w:r>
      <w:r w:rsidR="00045356">
        <w:rPr>
          <w:rFonts w:ascii="Arial" w:hAnsi="Arial" w:cs="Arial"/>
        </w:rPr>
        <w:t xml:space="preserve"> the timing performance degraded</w:t>
      </w:r>
      <w:r w:rsidR="00045356" w:rsidRPr="00045356">
        <w:rPr>
          <w:rFonts w:ascii="Arial" w:hAnsi="Arial" w:cs="Arial"/>
        </w:rPr>
        <w:t xml:space="preserve"> together with changes in control metrics such as increased overshoot, larger SSE, or longer settling time. This suggests that timing disturbance from T5 stress propagated into the control response.</w:t>
      </w:r>
    </w:p>
    <w:p w14:paraId="6B7642F4" w14:textId="13C2E06B" w:rsidR="00C83ADE" w:rsidRDefault="00C83ADE">
      <w:pPr>
        <w:rPr>
          <w:rFonts w:ascii="Arial" w:hAnsi="Arial" w:cs="Arial"/>
        </w:rPr>
      </w:pPr>
      <w:r>
        <w:rPr>
          <w:rFonts w:ascii="Arial" w:hAnsi="Arial" w:cs="Arial"/>
        </w:rPr>
        <w:t>28. In S3, what evidence shows disturbance rejection or saturation behaviour?</w:t>
      </w:r>
    </w:p>
    <w:p w14:paraId="3F638B02" w14:textId="387AEAF8" w:rsidR="00C83ADE" w:rsidRDefault="00C83ADE">
      <w:pPr>
        <w:rPr>
          <w:rFonts w:ascii="Arial" w:hAnsi="Arial" w:cs="Arial"/>
        </w:rPr>
      </w:pPr>
      <w:r>
        <w:rPr>
          <w:rFonts w:ascii="Arial" w:hAnsi="Arial" w:cs="Arial"/>
        </w:rPr>
        <w:t xml:space="preserve">Ans. </w:t>
      </w:r>
      <w:r w:rsidR="00611918" w:rsidRPr="00611918">
        <w:rPr>
          <w:rFonts w:ascii="Arial" w:hAnsi="Arial" w:cs="Arial"/>
        </w:rPr>
        <w:t>In S3</w:t>
      </w:r>
      <w:r w:rsidR="00611918">
        <w:rPr>
          <w:rFonts w:ascii="Arial" w:hAnsi="Arial" w:cs="Arial"/>
        </w:rPr>
        <w:t xml:space="preserve">, </w:t>
      </w:r>
      <w:r w:rsidR="00611918" w:rsidRPr="00611918">
        <w:rPr>
          <w:rFonts w:ascii="Arial" w:hAnsi="Arial" w:cs="Arial"/>
        </w:rPr>
        <w:t xml:space="preserve">disturbance rejection was evidenced by a visible deviation of y from the setpoint when the disturbance was injected, followed by recovery toward the setpoint. </w:t>
      </w:r>
      <w:r w:rsidR="00611918">
        <w:rPr>
          <w:rFonts w:ascii="Arial" w:hAnsi="Arial" w:cs="Arial"/>
        </w:rPr>
        <w:t xml:space="preserve">Used </w:t>
      </w:r>
      <w:r w:rsidR="00611918" w:rsidRPr="00611918">
        <w:rPr>
          <w:rFonts w:ascii="Arial" w:hAnsi="Arial" w:cs="Arial"/>
        </w:rPr>
        <w:t>y vs r plot and the</w:t>
      </w:r>
      <w:r w:rsidR="00611918">
        <w:rPr>
          <w:rFonts w:ascii="Arial" w:hAnsi="Arial" w:cs="Arial"/>
        </w:rPr>
        <w:t xml:space="preserve"> </w:t>
      </w:r>
      <w:r w:rsidR="00611918" w:rsidRPr="00611918">
        <w:rPr>
          <w:rFonts w:ascii="Arial" w:hAnsi="Arial" w:cs="Arial"/>
        </w:rPr>
        <w:t>settling behaviour after the disturbance time to show how effectively PID rejected the disturbance.</w:t>
      </w:r>
    </w:p>
    <w:p w14:paraId="3439863A" w14:textId="629D298A" w:rsidR="00C83ADE" w:rsidRDefault="001D021B">
      <w:pPr>
        <w:rPr>
          <w:rFonts w:ascii="Arial" w:hAnsi="Arial" w:cs="Arial"/>
        </w:rPr>
      </w:pPr>
      <w:r>
        <w:rPr>
          <w:rFonts w:ascii="Arial" w:hAnsi="Arial" w:cs="Arial"/>
        </w:rPr>
        <w:t>29. If u saturates, what happened to e over time and why?</w:t>
      </w:r>
    </w:p>
    <w:p w14:paraId="7D7BADF6" w14:textId="3F6CA336" w:rsidR="001D021B" w:rsidRDefault="001D021B">
      <w:pPr>
        <w:rPr>
          <w:rFonts w:ascii="Arial" w:hAnsi="Arial" w:cs="Arial"/>
        </w:rPr>
      </w:pPr>
      <w:r>
        <w:rPr>
          <w:rFonts w:ascii="Arial" w:hAnsi="Arial" w:cs="Arial"/>
        </w:rPr>
        <w:t xml:space="preserve">Ans. </w:t>
      </w:r>
      <w:r w:rsidRPr="001D021B">
        <w:rPr>
          <w:rFonts w:ascii="Arial" w:hAnsi="Arial" w:cs="Arial"/>
        </w:rPr>
        <w:t>When u saturated, the error e to remain</w:t>
      </w:r>
      <w:r>
        <w:rPr>
          <w:rFonts w:ascii="Arial" w:hAnsi="Arial" w:cs="Arial"/>
        </w:rPr>
        <w:t xml:space="preserve">ed </w:t>
      </w:r>
      <w:r w:rsidRPr="001D021B">
        <w:rPr>
          <w:rFonts w:ascii="Arial" w:hAnsi="Arial" w:cs="Arial"/>
        </w:rPr>
        <w:t>relatively large for longer because the actuator output was limited and could not apply additional control effort. The plot shows repeated clamping of u near its bounds (especially near u = 1), which is consistent with saturation limiting the rate at which the controller can drive the output toward the setpoint.</w:t>
      </w:r>
    </w:p>
    <w:p w14:paraId="2C33F5E4" w14:textId="0A6D2C21" w:rsidR="001D021B" w:rsidRDefault="001D021B">
      <w:pPr>
        <w:rPr>
          <w:rFonts w:ascii="Arial" w:hAnsi="Arial" w:cs="Arial"/>
        </w:rPr>
      </w:pPr>
      <w:r>
        <w:rPr>
          <w:rFonts w:ascii="Arial" w:hAnsi="Arial" w:cs="Arial"/>
        </w:rPr>
        <w:t>30. Which PID task (T1, T2, T3, T4, or T5) was the timing bottleneck?</w:t>
      </w:r>
    </w:p>
    <w:p w14:paraId="2D2D78E9" w14:textId="2C073C17" w:rsidR="001D021B" w:rsidRDefault="001D021B">
      <w:pPr>
        <w:rPr>
          <w:rFonts w:ascii="Arial" w:hAnsi="Arial" w:cs="Arial"/>
        </w:rPr>
      </w:pPr>
      <w:r>
        <w:rPr>
          <w:rFonts w:ascii="Arial" w:hAnsi="Arial" w:cs="Arial"/>
        </w:rPr>
        <w:lastRenderedPageBreak/>
        <w:t xml:space="preserve">Ans. </w:t>
      </w:r>
      <w:r w:rsidR="00870AD3">
        <w:rPr>
          <w:rFonts w:ascii="Arial" w:hAnsi="Arial" w:cs="Arial"/>
        </w:rPr>
        <w:t>We could not identify the PID task bottleneck by just doing the cycle.csv because cycle.csv stores cycle-level timing rather than per-task execution times.</w:t>
      </w:r>
    </w:p>
    <w:p w14:paraId="36AD118D" w14:textId="77777777" w:rsidR="00506929" w:rsidRDefault="00506929">
      <w:pPr>
        <w:rPr>
          <w:rFonts w:ascii="Arial" w:hAnsi="Arial" w:cs="Arial"/>
          <w:b/>
          <w:bCs/>
          <w:sz w:val="28"/>
          <w:szCs w:val="28"/>
        </w:rPr>
      </w:pPr>
    </w:p>
    <w:p w14:paraId="79CB7757" w14:textId="3934B914" w:rsidR="00112D8A" w:rsidRPr="00453D69" w:rsidRDefault="00112D8A">
      <w:pPr>
        <w:rPr>
          <w:rFonts w:ascii="Arial" w:hAnsi="Arial" w:cs="Arial"/>
          <w:b/>
          <w:bCs/>
          <w:sz w:val="28"/>
          <w:szCs w:val="28"/>
        </w:rPr>
      </w:pPr>
      <w:r w:rsidRPr="00453D69">
        <w:rPr>
          <w:rFonts w:ascii="Arial" w:hAnsi="Arial" w:cs="Arial"/>
          <w:b/>
          <w:bCs/>
          <w:sz w:val="28"/>
          <w:szCs w:val="28"/>
        </w:rPr>
        <w:t>Part E</w:t>
      </w:r>
    </w:p>
    <w:p w14:paraId="07980EE4" w14:textId="055B7686" w:rsidR="00112D8A" w:rsidRDefault="00112D8A">
      <w:pPr>
        <w:rPr>
          <w:rFonts w:ascii="Arial" w:hAnsi="Arial" w:cs="Arial"/>
        </w:rPr>
      </w:pPr>
      <w:r>
        <w:rPr>
          <w:rFonts w:ascii="Arial" w:hAnsi="Arial" w:cs="Arial"/>
        </w:rPr>
        <w:t>47. Did you find any data issues? If yes, what was it and how did you fix it?</w:t>
      </w:r>
    </w:p>
    <w:p w14:paraId="7367E447" w14:textId="13F0DFFE" w:rsidR="00D736A3" w:rsidRDefault="00112D8A">
      <w:pPr>
        <w:rPr>
          <w:rFonts w:ascii="Arial" w:hAnsi="Arial" w:cs="Arial"/>
        </w:rPr>
      </w:pPr>
      <w:r>
        <w:rPr>
          <w:rFonts w:ascii="Arial" w:hAnsi="Arial" w:cs="Arial"/>
        </w:rPr>
        <w:t>Ans.</w:t>
      </w:r>
      <w:r w:rsidR="004C6FEC">
        <w:rPr>
          <w:rFonts w:ascii="Arial" w:hAnsi="Arial" w:cs="Arial"/>
        </w:rPr>
        <w:t xml:space="preserve"> Blank values appeared now and then in the logs. The issue was not fixed during this run, so we recorded it as a limitation and interpreted the results with caution, noting that some rows may be incomplete and could affect metric calculations.</w:t>
      </w:r>
    </w:p>
    <w:p w14:paraId="59E7ABE4" w14:textId="61396F18" w:rsidR="004C6FEC" w:rsidRDefault="004C6FEC">
      <w:pPr>
        <w:rPr>
          <w:rFonts w:ascii="Arial" w:hAnsi="Arial" w:cs="Arial"/>
        </w:rPr>
      </w:pPr>
      <w:r>
        <w:rPr>
          <w:rFonts w:ascii="Arial" w:hAnsi="Arial" w:cs="Arial"/>
        </w:rPr>
        <w:t>48. Which single sanity check is the most important in your experiment and why?</w:t>
      </w:r>
    </w:p>
    <w:p w14:paraId="43B79488" w14:textId="2A176218" w:rsidR="004C6FEC" w:rsidRDefault="004C6FEC">
      <w:pPr>
        <w:rPr>
          <w:rFonts w:ascii="Arial" w:hAnsi="Arial" w:cs="Arial"/>
        </w:rPr>
      </w:pPr>
      <w:r>
        <w:rPr>
          <w:rFonts w:ascii="Arial" w:hAnsi="Arial" w:cs="Arial"/>
        </w:rPr>
        <w:t xml:space="preserve">Ans. </w:t>
      </w:r>
      <w:r w:rsidR="00606BE8">
        <w:rPr>
          <w:rFonts w:ascii="Arial" w:hAnsi="Arial" w:cs="Arial"/>
        </w:rPr>
        <w:t>Identifying correct timestamp consistency is the most important sanity check.</w:t>
      </w:r>
    </w:p>
    <w:p w14:paraId="4BD7FCFD" w14:textId="59A94BEB" w:rsidR="00606BE8" w:rsidRDefault="00606BE8">
      <w:pPr>
        <w:rPr>
          <w:rFonts w:ascii="Arial" w:hAnsi="Arial" w:cs="Arial"/>
        </w:rPr>
      </w:pPr>
      <w:r>
        <w:rPr>
          <w:rFonts w:ascii="Arial" w:hAnsi="Arial" w:cs="Arial"/>
        </w:rPr>
        <w:t>Because:</w:t>
      </w:r>
    </w:p>
    <w:p w14:paraId="5360128F" w14:textId="307673BC" w:rsidR="00606BE8" w:rsidRDefault="00606BE8" w:rsidP="00606BE8">
      <w:pPr>
        <w:pStyle w:val="Prrafodelista"/>
        <w:numPr>
          <w:ilvl w:val="0"/>
          <w:numId w:val="1"/>
        </w:numPr>
        <w:rPr>
          <w:rFonts w:ascii="Arial" w:hAnsi="Arial" w:cs="Arial"/>
        </w:rPr>
      </w:pPr>
      <w:r>
        <w:rPr>
          <w:rFonts w:ascii="Arial" w:hAnsi="Arial" w:cs="Arial"/>
        </w:rPr>
        <w:t>Timestamps are monotonic</w:t>
      </w:r>
    </w:p>
    <w:p w14:paraId="5843DD3F" w14:textId="3FABEC97" w:rsidR="00606BE8" w:rsidRDefault="00606BE8" w:rsidP="00606BE8">
      <w:pPr>
        <w:pStyle w:val="Prrafodelista"/>
        <w:numPr>
          <w:ilvl w:val="0"/>
          <w:numId w:val="1"/>
        </w:numPr>
        <w:rPr>
          <w:rFonts w:ascii="Arial" w:hAnsi="Arial" w:cs="Arial"/>
        </w:rPr>
      </w:pPr>
      <w:r>
        <w:rPr>
          <w:rFonts w:ascii="Arial" w:hAnsi="Arial" w:cs="Arial"/>
        </w:rPr>
        <w:t>loop_latency_ms = timestamp_end_ms - timestamp_start_ms</w:t>
      </w:r>
    </w:p>
    <w:p w14:paraId="4886906F" w14:textId="1A0055EA" w:rsidR="00606BE8" w:rsidRDefault="00606BE8" w:rsidP="00606BE8">
      <w:pPr>
        <w:ind w:left="360"/>
        <w:rPr>
          <w:rFonts w:ascii="Arial" w:hAnsi="Arial" w:cs="Arial"/>
        </w:rPr>
      </w:pPr>
      <w:r>
        <w:rPr>
          <w:rFonts w:ascii="Arial" w:hAnsi="Arial" w:cs="Arial"/>
        </w:rPr>
        <w:t xml:space="preserve">This is the most important check as the lab controllers on timing reliability (mean latency, max latency, miss rate), and incorrect timestamps can make timing performance hide deadline misses. The worksheet </w:t>
      </w:r>
      <w:r w:rsidR="0031400F">
        <w:rPr>
          <w:rFonts w:ascii="Arial" w:hAnsi="Arial" w:cs="Arial"/>
        </w:rPr>
        <w:t>explicitly</w:t>
      </w:r>
      <w:r>
        <w:rPr>
          <w:rFonts w:ascii="Arial" w:hAnsi="Arial" w:cs="Arial"/>
        </w:rPr>
        <w:t xml:space="preserve"> </w:t>
      </w:r>
      <w:r w:rsidR="0031400F">
        <w:rPr>
          <w:rFonts w:ascii="Arial" w:hAnsi="Arial" w:cs="Arial"/>
        </w:rPr>
        <w:t>warns that badly placed timestamps can produce perfect but false timing data.</w:t>
      </w:r>
    </w:p>
    <w:p w14:paraId="27D1897F" w14:textId="40AB32A0" w:rsidR="0031400F" w:rsidRDefault="0031400F" w:rsidP="0031400F">
      <w:pPr>
        <w:rPr>
          <w:rFonts w:ascii="Arial" w:hAnsi="Arial" w:cs="Arial"/>
        </w:rPr>
      </w:pPr>
      <w:r>
        <w:rPr>
          <w:rFonts w:ascii="Arial" w:hAnsi="Arial" w:cs="Arial"/>
        </w:rPr>
        <w:t>49. Can a controller look good with bad logs? Give one example from this lab.</w:t>
      </w:r>
    </w:p>
    <w:p w14:paraId="684CB1FC" w14:textId="30ADA2EA" w:rsidR="0031400F" w:rsidRDefault="0031400F" w:rsidP="0031400F">
      <w:pPr>
        <w:rPr>
          <w:rFonts w:ascii="Arial" w:hAnsi="Arial" w:cs="Arial"/>
        </w:rPr>
      </w:pPr>
      <w:r>
        <w:rPr>
          <w:rFonts w:ascii="Arial" w:hAnsi="Arial" w:cs="Arial"/>
        </w:rPr>
        <w:t>Ans. Yes. A controller can appear to perform well if the logs are wrong. For example, if cycle timestamps are not placed around the real work, the measured loop_latency_ms may look very small, making the controller appear to have excellent timing performance and no deadline misses even under stress. This would be a false conclusion caused by logging error rather than actual controller behaviour.</w:t>
      </w:r>
    </w:p>
    <w:p w14:paraId="6F3D7CC3" w14:textId="77777777" w:rsidR="0031400F" w:rsidRDefault="0031400F" w:rsidP="0031400F">
      <w:pPr>
        <w:rPr>
          <w:rFonts w:ascii="Arial" w:hAnsi="Arial" w:cs="Arial"/>
        </w:rPr>
      </w:pPr>
    </w:p>
    <w:p w14:paraId="2D816159" w14:textId="77777777" w:rsidR="0031400F" w:rsidRDefault="0031400F" w:rsidP="0031400F">
      <w:pPr>
        <w:pStyle w:val="Ttulo2"/>
      </w:pPr>
      <w:r>
        <w:t>12.1 Run summary table (fill in during the lab)</w:t>
      </w:r>
    </w:p>
    <w:tbl>
      <w:tblPr>
        <w:tblStyle w:val="Tablaconcuadrcula"/>
        <w:tblW w:w="0" w:type="auto"/>
        <w:jc w:val="center"/>
        <w:tblLook w:val="04A0" w:firstRow="1" w:lastRow="0" w:firstColumn="1" w:lastColumn="0" w:noHBand="0" w:noVBand="1"/>
      </w:tblPr>
      <w:tblGrid>
        <w:gridCol w:w="901"/>
        <w:gridCol w:w="1101"/>
        <w:gridCol w:w="982"/>
        <w:gridCol w:w="1116"/>
        <w:gridCol w:w="883"/>
        <w:gridCol w:w="551"/>
        <w:gridCol w:w="856"/>
        <w:gridCol w:w="856"/>
        <w:gridCol w:w="618"/>
        <w:gridCol w:w="1152"/>
      </w:tblGrid>
      <w:tr w:rsidR="0031400F" w14:paraId="4FACAD51" w14:textId="77777777" w:rsidTr="00E8070B">
        <w:trPr>
          <w:jc w:val="center"/>
        </w:trPr>
        <w:tc>
          <w:tcPr>
            <w:tcW w:w="994" w:type="dxa"/>
            <w:shd w:val="clear" w:color="auto" w:fill="D9E1F2"/>
          </w:tcPr>
          <w:p w14:paraId="578062AE" w14:textId="77777777" w:rsidR="0031400F" w:rsidRDefault="0031400F" w:rsidP="00E8070B">
            <w:r>
              <w:rPr>
                <w:b/>
              </w:rPr>
              <w:t>Run ID</w:t>
            </w:r>
          </w:p>
        </w:tc>
        <w:tc>
          <w:tcPr>
            <w:tcW w:w="994" w:type="dxa"/>
            <w:shd w:val="clear" w:color="auto" w:fill="D9E1F2"/>
          </w:tcPr>
          <w:p w14:paraId="735694C2" w14:textId="77777777" w:rsidR="0031400F" w:rsidRDefault="0031400F" w:rsidP="00E8070B">
            <w:r>
              <w:rPr>
                <w:b/>
              </w:rPr>
              <w:t>Controller</w:t>
            </w:r>
          </w:p>
        </w:tc>
        <w:tc>
          <w:tcPr>
            <w:tcW w:w="994" w:type="dxa"/>
            <w:shd w:val="clear" w:color="auto" w:fill="D9E1F2"/>
          </w:tcPr>
          <w:p w14:paraId="5B95D7BA" w14:textId="77777777" w:rsidR="0031400F" w:rsidRDefault="0031400F" w:rsidP="00E8070B">
            <w:r>
              <w:rPr>
                <w:b/>
              </w:rPr>
              <w:t>Scenario</w:t>
            </w:r>
          </w:p>
        </w:tc>
        <w:tc>
          <w:tcPr>
            <w:tcW w:w="994" w:type="dxa"/>
            <w:shd w:val="clear" w:color="auto" w:fill="D9E1F2"/>
          </w:tcPr>
          <w:p w14:paraId="1E81E126" w14:textId="77777777" w:rsidR="0031400F" w:rsidRDefault="0031400F" w:rsidP="00E8070B">
            <w:r>
              <w:rPr>
                <w:b/>
              </w:rPr>
              <w:t>Overshoot %</w:t>
            </w:r>
          </w:p>
        </w:tc>
        <w:tc>
          <w:tcPr>
            <w:tcW w:w="994" w:type="dxa"/>
            <w:shd w:val="clear" w:color="auto" w:fill="D9E1F2"/>
          </w:tcPr>
          <w:p w14:paraId="77A73BD4" w14:textId="77777777" w:rsidR="0031400F" w:rsidRDefault="0031400F" w:rsidP="00E8070B">
            <w:r>
              <w:rPr>
                <w:b/>
              </w:rPr>
              <w:t>Settling s</w:t>
            </w:r>
          </w:p>
        </w:tc>
        <w:tc>
          <w:tcPr>
            <w:tcW w:w="994" w:type="dxa"/>
            <w:shd w:val="clear" w:color="auto" w:fill="D9E1F2"/>
          </w:tcPr>
          <w:p w14:paraId="65AF29BA" w14:textId="77777777" w:rsidR="0031400F" w:rsidRDefault="0031400F" w:rsidP="00E8070B">
            <w:r>
              <w:rPr>
                <w:b/>
              </w:rPr>
              <w:t>SSE</w:t>
            </w:r>
          </w:p>
        </w:tc>
        <w:tc>
          <w:tcPr>
            <w:tcW w:w="994" w:type="dxa"/>
            <w:shd w:val="clear" w:color="auto" w:fill="D9E1F2"/>
          </w:tcPr>
          <w:p w14:paraId="0BE0AC33" w14:textId="77777777" w:rsidR="0031400F" w:rsidRDefault="0031400F" w:rsidP="00E8070B">
            <w:r>
              <w:rPr>
                <w:b/>
              </w:rPr>
              <w:t>Mean latency ms</w:t>
            </w:r>
          </w:p>
        </w:tc>
        <w:tc>
          <w:tcPr>
            <w:tcW w:w="994" w:type="dxa"/>
            <w:shd w:val="clear" w:color="auto" w:fill="D9E1F2"/>
          </w:tcPr>
          <w:p w14:paraId="453ADC05" w14:textId="77777777" w:rsidR="0031400F" w:rsidRDefault="0031400F" w:rsidP="00E8070B">
            <w:r>
              <w:rPr>
                <w:b/>
              </w:rPr>
              <w:t>Max latency ms</w:t>
            </w:r>
          </w:p>
        </w:tc>
        <w:tc>
          <w:tcPr>
            <w:tcW w:w="994" w:type="dxa"/>
            <w:shd w:val="clear" w:color="auto" w:fill="D9E1F2"/>
          </w:tcPr>
          <w:p w14:paraId="7E178E32" w14:textId="77777777" w:rsidR="0031400F" w:rsidRDefault="0031400F" w:rsidP="00E8070B">
            <w:r>
              <w:rPr>
                <w:b/>
              </w:rPr>
              <w:t>Miss rate %</w:t>
            </w:r>
          </w:p>
        </w:tc>
        <w:tc>
          <w:tcPr>
            <w:tcW w:w="994" w:type="dxa"/>
            <w:shd w:val="clear" w:color="auto" w:fill="D9E1F2"/>
          </w:tcPr>
          <w:p w14:paraId="68B700F5" w14:textId="77777777" w:rsidR="0031400F" w:rsidRDefault="0031400F" w:rsidP="00E8070B">
            <w:r>
              <w:rPr>
                <w:b/>
              </w:rPr>
              <w:t>Main bottleneck task</w:t>
            </w:r>
          </w:p>
        </w:tc>
      </w:tr>
      <w:tr w:rsidR="0031400F" w14:paraId="2831FF22" w14:textId="77777777" w:rsidTr="00E8070B">
        <w:trPr>
          <w:jc w:val="center"/>
        </w:trPr>
        <w:tc>
          <w:tcPr>
            <w:tcW w:w="994" w:type="dxa"/>
          </w:tcPr>
          <w:p w14:paraId="2E81CF00" w14:textId="77777777" w:rsidR="0031400F" w:rsidRDefault="0031400F" w:rsidP="00E8070B">
            <w:r>
              <w:t>PID_S1</w:t>
            </w:r>
          </w:p>
        </w:tc>
        <w:tc>
          <w:tcPr>
            <w:tcW w:w="994" w:type="dxa"/>
          </w:tcPr>
          <w:p w14:paraId="44EEECEB" w14:textId="77777777" w:rsidR="0031400F" w:rsidRDefault="0031400F" w:rsidP="00E8070B">
            <w:r>
              <w:t>PID</w:t>
            </w:r>
          </w:p>
        </w:tc>
        <w:tc>
          <w:tcPr>
            <w:tcW w:w="994" w:type="dxa"/>
          </w:tcPr>
          <w:p w14:paraId="1D03DCDF" w14:textId="77777777" w:rsidR="0031400F" w:rsidRDefault="0031400F" w:rsidP="00E8070B">
            <w:r>
              <w:t>S1</w:t>
            </w:r>
          </w:p>
        </w:tc>
        <w:tc>
          <w:tcPr>
            <w:tcW w:w="994" w:type="dxa"/>
          </w:tcPr>
          <w:p w14:paraId="383D2743" w14:textId="25586726" w:rsidR="0031400F" w:rsidRDefault="001F481A" w:rsidP="00E8070B">
            <w:r>
              <w:t>~0%</w:t>
            </w:r>
          </w:p>
        </w:tc>
        <w:tc>
          <w:tcPr>
            <w:tcW w:w="994" w:type="dxa"/>
          </w:tcPr>
          <w:p w14:paraId="1D17FD6C" w14:textId="3CC80A6D" w:rsidR="0031400F" w:rsidRDefault="001F481A" w:rsidP="00E8070B">
            <w:r>
              <w:t>~3-4s</w:t>
            </w:r>
          </w:p>
        </w:tc>
        <w:tc>
          <w:tcPr>
            <w:tcW w:w="994" w:type="dxa"/>
          </w:tcPr>
          <w:p w14:paraId="3C61E809" w14:textId="6EF641CC" w:rsidR="0031400F" w:rsidRDefault="001F481A" w:rsidP="00E8070B">
            <w:r>
              <w:t>~0</w:t>
            </w:r>
          </w:p>
        </w:tc>
        <w:tc>
          <w:tcPr>
            <w:tcW w:w="994" w:type="dxa"/>
          </w:tcPr>
          <w:p w14:paraId="130F65E8" w14:textId="44292FD0" w:rsidR="0031400F" w:rsidRDefault="001F481A" w:rsidP="00E8070B">
            <w:r>
              <w:t>~15-16 ms</w:t>
            </w:r>
          </w:p>
        </w:tc>
        <w:tc>
          <w:tcPr>
            <w:tcW w:w="994" w:type="dxa"/>
          </w:tcPr>
          <w:p w14:paraId="50C53771" w14:textId="25EA8D4F" w:rsidR="0031400F" w:rsidRDefault="001F481A" w:rsidP="00E8070B">
            <w:r>
              <w:t>~47-48 ms</w:t>
            </w:r>
          </w:p>
        </w:tc>
        <w:tc>
          <w:tcPr>
            <w:tcW w:w="994" w:type="dxa"/>
          </w:tcPr>
          <w:p w14:paraId="38ECD2CD" w14:textId="796FAFCC" w:rsidR="0031400F" w:rsidRDefault="001F481A" w:rsidP="00E8070B">
            <w:r>
              <w:t>N/A</w:t>
            </w:r>
          </w:p>
        </w:tc>
        <w:tc>
          <w:tcPr>
            <w:tcW w:w="994" w:type="dxa"/>
          </w:tcPr>
          <w:p w14:paraId="705FD9C3" w14:textId="45974D3F" w:rsidR="0031400F" w:rsidRDefault="001F481A" w:rsidP="00E8070B">
            <w:r>
              <w:t>N/A</w:t>
            </w:r>
          </w:p>
        </w:tc>
      </w:tr>
      <w:tr w:rsidR="0031400F" w14:paraId="5A4B05CE" w14:textId="77777777" w:rsidTr="00E8070B">
        <w:trPr>
          <w:jc w:val="center"/>
        </w:trPr>
        <w:tc>
          <w:tcPr>
            <w:tcW w:w="994" w:type="dxa"/>
          </w:tcPr>
          <w:p w14:paraId="21158768" w14:textId="77777777" w:rsidR="0031400F" w:rsidRDefault="0031400F" w:rsidP="00E8070B">
            <w:r>
              <w:t>PID_S2</w:t>
            </w:r>
          </w:p>
        </w:tc>
        <w:tc>
          <w:tcPr>
            <w:tcW w:w="994" w:type="dxa"/>
          </w:tcPr>
          <w:p w14:paraId="51F86245" w14:textId="77777777" w:rsidR="0031400F" w:rsidRDefault="0031400F" w:rsidP="00E8070B">
            <w:r>
              <w:t>PID</w:t>
            </w:r>
          </w:p>
        </w:tc>
        <w:tc>
          <w:tcPr>
            <w:tcW w:w="994" w:type="dxa"/>
          </w:tcPr>
          <w:p w14:paraId="40DEC177" w14:textId="77777777" w:rsidR="0031400F" w:rsidRDefault="0031400F" w:rsidP="00E8070B">
            <w:r>
              <w:t>S2</w:t>
            </w:r>
          </w:p>
        </w:tc>
        <w:tc>
          <w:tcPr>
            <w:tcW w:w="994" w:type="dxa"/>
          </w:tcPr>
          <w:p w14:paraId="3CB0C840" w14:textId="7200E082" w:rsidR="0031400F" w:rsidRDefault="001F481A" w:rsidP="00E8070B">
            <w:r>
              <w:t>~0-0.2%</w:t>
            </w:r>
          </w:p>
        </w:tc>
        <w:tc>
          <w:tcPr>
            <w:tcW w:w="994" w:type="dxa"/>
          </w:tcPr>
          <w:p w14:paraId="64FF06CE" w14:textId="78024EEB" w:rsidR="0031400F" w:rsidRDefault="001F481A" w:rsidP="00E8070B">
            <w:r>
              <w:t>~3-4s</w:t>
            </w:r>
          </w:p>
        </w:tc>
        <w:tc>
          <w:tcPr>
            <w:tcW w:w="994" w:type="dxa"/>
          </w:tcPr>
          <w:p w14:paraId="26B4F896" w14:textId="5BF4F892" w:rsidR="0031400F" w:rsidRDefault="001F481A" w:rsidP="00E8070B">
            <w:r>
              <w:t>~0</w:t>
            </w:r>
          </w:p>
        </w:tc>
        <w:tc>
          <w:tcPr>
            <w:tcW w:w="994" w:type="dxa"/>
          </w:tcPr>
          <w:p w14:paraId="07B14D9D" w14:textId="78F12688" w:rsidR="0031400F" w:rsidRDefault="001F481A" w:rsidP="00E8070B">
            <w:r>
              <w:t>~14-16 ms</w:t>
            </w:r>
          </w:p>
        </w:tc>
        <w:tc>
          <w:tcPr>
            <w:tcW w:w="994" w:type="dxa"/>
          </w:tcPr>
          <w:p w14:paraId="37FB3F93" w14:textId="548BB53E" w:rsidR="0031400F" w:rsidRDefault="001F481A" w:rsidP="00E8070B">
            <w:r>
              <w:t>~35-36 ms</w:t>
            </w:r>
          </w:p>
        </w:tc>
        <w:tc>
          <w:tcPr>
            <w:tcW w:w="994" w:type="dxa"/>
          </w:tcPr>
          <w:p w14:paraId="3CC2C571" w14:textId="0AC77FC7" w:rsidR="0031400F" w:rsidRDefault="001F481A" w:rsidP="00E8070B">
            <w:r>
              <w:t>N/A</w:t>
            </w:r>
          </w:p>
        </w:tc>
        <w:tc>
          <w:tcPr>
            <w:tcW w:w="994" w:type="dxa"/>
          </w:tcPr>
          <w:p w14:paraId="171D4E21" w14:textId="3A94B829" w:rsidR="0031400F" w:rsidRDefault="001F481A" w:rsidP="00E8070B">
            <w:r>
              <w:t>N/A</w:t>
            </w:r>
          </w:p>
        </w:tc>
      </w:tr>
      <w:tr w:rsidR="0031400F" w14:paraId="55914DD5" w14:textId="77777777" w:rsidTr="00E8070B">
        <w:trPr>
          <w:jc w:val="center"/>
        </w:trPr>
        <w:tc>
          <w:tcPr>
            <w:tcW w:w="994" w:type="dxa"/>
          </w:tcPr>
          <w:p w14:paraId="0B2A840F" w14:textId="77777777" w:rsidR="0031400F" w:rsidRDefault="0031400F" w:rsidP="00E8070B">
            <w:r>
              <w:t>PID_S3</w:t>
            </w:r>
          </w:p>
        </w:tc>
        <w:tc>
          <w:tcPr>
            <w:tcW w:w="994" w:type="dxa"/>
          </w:tcPr>
          <w:p w14:paraId="7918ED37" w14:textId="77777777" w:rsidR="0031400F" w:rsidRDefault="0031400F" w:rsidP="00E8070B">
            <w:r>
              <w:t>PID</w:t>
            </w:r>
          </w:p>
        </w:tc>
        <w:tc>
          <w:tcPr>
            <w:tcW w:w="994" w:type="dxa"/>
          </w:tcPr>
          <w:p w14:paraId="4C5158E8" w14:textId="77777777" w:rsidR="0031400F" w:rsidRDefault="0031400F" w:rsidP="00E8070B">
            <w:r>
              <w:t>S3</w:t>
            </w:r>
          </w:p>
        </w:tc>
        <w:tc>
          <w:tcPr>
            <w:tcW w:w="994" w:type="dxa"/>
          </w:tcPr>
          <w:p w14:paraId="67CC94EB" w14:textId="54A46E8C" w:rsidR="0031400F" w:rsidRDefault="001F481A" w:rsidP="00E8070B">
            <w:r>
              <w:t>~1-1.5%</w:t>
            </w:r>
          </w:p>
        </w:tc>
        <w:tc>
          <w:tcPr>
            <w:tcW w:w="994" w:type="dxa"/>
          </w:tcPr>
          <w:p w14:paraId="2E79F701" w14:textId="5DD94A65" w:rsidR="0031400F" w:rsidRDefault="001F481A" w:rsidP="00E8070B">
            <w:r>
              <w:t>~14-15s</w:t>
            </w:r>
          </w:p>
        </w:tc>
        <w:tc>
          <w:tcPr>
            <w:tcW w:w="994" w:type="dxa"/>
          </w:tcPr>
          <w:p w14:paraId="1805AFF7" w14:textId="3549CE3D" w:rsidR="0031400F" w:rsidRDefault="001F481A" w:rsidP="00E8070B">
            <w:r>
              <w:t>~0</w:t>
            </w:r>
          </w:p>
        </w:tc>
        <w:tc>
          <w:tcPr>
            <w:tcW w:w="994" w:type="dxa"/>
          </w:tcPr>
          <w:p w14:paraId="2D3C5EF6" w14:textId="717FE0EF" w:rsidR="0031400F" w:rsidRDefault="001F481A" w:rsidP="00E8070B">
            <w:r>
              <w:t>~14-16 ms</w:t>
            </w:r>
          </w:p>
        </w:tc>
        <w:tc>
          <w:tcPr>
            <w:tcW w:w="994" w:type="dxa"/>
          </w:tcPr>
          <w:p w14:paraId="0013E11B" w14:textId="644C115D" w:rsidR="0031400F" w:rsidRDefault="001F481A" w:rsidP="00E8070B">
            <w:r>
              <w:t>~33-34 ms</w:t>
            </w:r>
          </w:p>
        </w:tc>
        <w:tc>
          <w:tcPr>
            <w:tcW w:w="994" w:type="dxa"/>
          </w:tcPr>
          <w:p w14:paraId="15AF8534" w14:textId="17093858" w:rsidR="0031400F" w:rsidRDefault="001F481A" w:rsidP="00E8070B">
            <w:r>
              <w:t>N/A</w:t>
            </w:r>
          </w:p>
        </w:tc>
        <w:tc>
          <w:tcPr>
            <w:tcW w:w="994" w:type="dxa"/>
          </w:tcPr>
          <w:p w14:paraId="0995DECE" w14:textId="62E4FAC0" w:rsidR="0031400F" w:rsidRDefault="001F481A" w:rsidP="00E8070B">
            <w:r>
              <w:t>N/A</w:t>
            </w:r>
          </w:p>
        </w:tc>
      </w:tr>
      <w:tr w:rsidR="0031400F" w14:paraId="03674DA6" w14:textId="77777777" w:rsidTr="00E8070B">
        <w:trPr>
          <w:jc w:val="center"/>
        </w:trPr>
        <w:tc>
          <w:tcPr>
            <w:tcW w:w="994" w:type="dxa"/>
          </w:tcPr>
          <w:p w14:paraId="4263D996" w14:textId="77777777" w:rsidR="0031400F" w:rsidRDefault="0031400F" w:rsidP="00E8070B">
            <w:r>
              <w:lastRenderedPageBreak/>
              <w:t>MPC_S1</w:t>
            </w:r>
          </w:p>
        </w:tc>
        <w:tc>
          <w:tcPr>
            <w:tcW w:w="994" w:type="dxa"/>
          </w:tcPr>
          <w:p w14:paraId="0B9F24C4" w14:textId="77777777" w:rsidR="0031400F" w:rsidRDefault="0031400F" w:rsidP="00E8070B">
            <w:r>
              <w:t>MPC</w:t>
            </w:r>
          </w:p>
        </w:tc>
        <w:tc>
          <w:tcPr>
            <w:tcW w:w="994" w:type="dxa"/>
          </w:tcPr>
          <w:p w14:paraId="73521B70" w14:textId="77777777" w:rsidR="0031400F" w:rsidRDefault="0031400F" w:rsidP="00E8070B">
            <w:r>
              <w:t>S1</w:t>
            </w:r>
          </w:p>
        </w:tc>
        <w:tc>
          <w:tcPr>
            <w:tcW w:w="994" w:type="dxa"/>
          </w:tcPr>
          <w:p w14:paraId="2FF38648" w14:textId="77777777" w:rsidR="0031400F" w:rsidRDefault="0031400F" w:rsidP="00E8070B"/>
        </w:tc>
        <w:tc>
          <w:tcPr>
            <w:tcW w:w="994" w:type="dxa"/>
          </w:tcPr>
          <w:p w14:paraId="2C7355E5" w14:textId="77777777" w:rsidR="0031400F" w:rsidRDefault="0031400F" w:rsidP="00E8070B"/>
        </w:tc>
        <w:tc>
          <w:tcPr>
            <w:tcW w:w="994" w:type="dxa"/>
          </w:tcPr>
          <w:p w14:paraId="5FB2EE95" w14:textId="77777777" w:rsidR="0031400F" w:rsidRDefault="0031400F" w:rsidP="00E8070B"/>
        </w:tc>
        <w:tc>
          <w:tcPr>
            <w:tcW w:w="994" w:type="dxa"/>
          </w:tcPr>
          <w:p w14:paraId="6E77B367" w14:textId="77777777" w:rsidR="0031400F" w:rsidRDefault="0031400F" w:rsidP="00E8070B"/>
        </w:tc>
        <w:tc>
          <w:tcPr>
            <w:tcW w:w="994" w:type="dxa"/>
          </w:tcPr>
          <w:p w14:paraId="012A5821" w14:textId="77777777" w:rsidR="0031400F" w:rsidRDefault="0031400F" w:rsidP="00E8070B"/>
        </w:tc>
        <w:tc>
          <w:tcPr>
            <w:tcW w:w="994" w:type="dxa"/>
          </w:tcPr>
          <w:p w14:paraId="50839812" w14:textId="77777777" w:rsidR="0031400F" w:rsidRDefault="0031400F" w:rsidP="00E8070B"/>
        </w:tc>
        <w:tc>
          <w:tcPr>
            <w:tcW w:w="994" w:type="dxa"/>
          </w:tcPr>
          <w:p w14:paraId="636DB937" w14:textId="77777777" w:rsidR="0031400F" w:rsidRDefault="0031400F" w:rsidP="00E8070B"/>
        </w:tc>
      </w:tr>
      <w:tr w:rsidR="0031400F" w14:paraId="22B4D4EE" w14:textId="77777777" w:rsidTr="00E8070B">
        <w:trPr>
          <w:jc w:val="center"/>
        </w:trPr>
        <w:tc>
          <w:tcPr>
            <w:tcW w:w="994" w:type="dxa"/>
          </w:tcPr>
          <w:p w14:paraId="2D1A848A" w14:textId="77777777" w:rsidR="0031400F" w:rsidRDefault="0031400F" w:rsidP="00E8070B">
            <w:r>
              <w:t>MPC_S2</w:t>
            </w:r>
          </w:p>
        </w:tc>
        <w:tc>
          <w:tcPr>
            <w:tcW w:w="994" w:type="dxa"/>
          </w:tcPr>
          <w:p w14:paraId="6D5B748D" w14:textId="77777777" w:rsidR="0031400F" w:rsidRDefault="0031400F" w:rsidP="00E8070B">
            <w:r>
              <w:t>MPC</w:t>
            </w:r>
          </w:p>
        </w:tc>
        <w:tc>
          <w:tcPr>
            <w:tcW w:w="994" w:type="dxa"/>
          </w:tcPr>
          <w:p w14:paraId="68933DEE" w14:textId="77777777" w:rsidR="0031400F" w:rsidRDefault="0031400F" w:rsidP="00E8070B">
            <w:r>
              <w:t>S2</w:t>
            </w:r>
          </w:p>
        </w:tc>
        <w:tc>
          <w:tcPr>
            <w:tcW w:w="994" w:type="dxa"/>
          </w:tcPr>
          <w:p w14:paraId="73BBC546" w14:textId="77777777" w:rsidR="0031400F" w:rsidRDefault="0031400F" w:rsidP="00E8070B"/>
        </w:tc>
        <w:tc>
          <w:tcPr>
            <w:tcW w:w="994" w:type="dxa"/>
          </w:tcPr>
          <w:p w14:paraId="058C0B44" w14:textId="77777777" w:rsidR="0031400F" w:rsidRDefault="0031400F" w:rsidP="00E8070B"/>
        </w:tc>
        <w:tc>
          <w:tcPr>
            <w:tcW w:w="994" w:type="dxa"/>
          </w:tcPr>
          <w:p w14:paraId="6898D47E" w14:textId="77777777" w:rsidR="0031400F" w:rsidRDefault="0031400F" w:rsidP="00E8070B"/>
        </w:tc>
        <w:tc>
          <w:tcPr>
            <w:tcW w:w="994" w:type="dxa"/>
          </w:tcPr>
          <w:p w14:paraId="4A1CC6BB" w14:textId="77777777" w:rsidR="0031400F" w:rsidRDefault="0031400F" w:rsidP="00E8070B"/>
        </w:tc>
        <w:tc>
          <w:tcPr>
            <w:tcW w:w="994" w:type="dxa"/>
          </w:tcPr>
          <w:p w14:paraId="4D00CF6C" w14:textId="77777777" w:rsidR="0031400F" w:rsidRDefault="0031400F" w:rsidP="00E8070B"/>
        </w:tc>
        <w:tc>
          <w:tcPr>
            <w:tcW w:w="994" w:type="dxa"/>
          </w:tcPr>
          <w:p w14:paraId="332233C2" w14:textId="77777777" w:rsidR="0031400F" w:rsidRDefault="0031400F" w:rsidP="00E8070B"/>
        </w:tc>
        <w:tc>
          <w:tcPr>
            <w:tcW w:w="994" w:type="dxa"/>
          </w:tcPr>
          <w:p w14:paraId="422864EE" w14:textId="77777777" w:rsidR="0031400F" w:rsidRDefault="0031400F" w:rsidP="00E8070B"/>
        </w:tc>
      </w:tr>
      <w:tr w:rsidR="0031400F" w14:paraId="2B24B51C" w14:textId="77777777" w:rsidTr="00E8070B">
        <w:trPr>
          <w:jc w:val="center"/>
        </w:trPr>
        <w:tc>
          <w:tcPr>
            <w:tcW w:w="994" w:type="dxa"/>
          </w:tcPr>
          <w:p w14:paraId="0E597978" w14:textId="77777777" w:rsidR="0031400F" w:rsidRDefault="0031400F" w:rsidP="00E8070B">
            <w:r>
              <w:t>MPC_S3</w:t>
            </w:r>
          </w:p>
        </w:tc>
        <w:tc>
          <w:tcPr>
            <w:tcW w:w="994" w:type="dxa"/>
          </w:tcPr>
          <w:p w14:paraId="19959D41" w14:textId="77777777" w:rsidR="0031400F" w:rsidRDefault="0031400F" w:rsidP="00E8070B">
            <w:r>
              <w:t>MPC</w:t>
            </w:r>
          </w:p>
        </w:tc>
        <w:tc>
          <w:tcPr>
            <w:tcW w:w="994" w:type="dxa"/>
          </w:tcPr>
          <w:p w14:paraId="1BBE83FB" w14:textId="77777777" w:rsidR="0031400F" w:rsidRDefault="0031400F" w:rsidP="00E8070B">
            <w:r>
              <w:t>S3</w:t>
            </w:r>
          </w:p>
        </w:tc>
        <w:tc>
          <w:tcPr>
            <w:tcW w:w="994" w:type="dxa"/>
          </w:tcPr>
          <w:p w14:paraId="76DA04F4" w14:textId="77777777" w:rsidR="0031400F" w:rsidRDefault="0031400F" w:rsidP="00E8070B"/>
        </w:tc>
        <w:tc>
          <w:tcPr>
            <w:tcW w:w="994" w:type="dxa"/>
          </w:tcPr>
          <w:p w14:paraId="24FCFD80" w14:textId="77777777" w:rsidR="0031400F" w:rsidRDefault="0031400F" w:rsidP="00E8070B"/>
        </w:tc>
        <w:tc>
          <w:tcPr>
            <w:tcW w:w="994" w:type="dxa"/>
          </w:tcPr>
          <w:p w14:paraId="1895F0E4" w14:textId="77777777" w:rsidR="0031400F" w:rsidRDefault="0031400F" w:rsidP="00E8070B"/>
        </w:tc>
        <w:tc>
          <w:tcPr>
            <w:tcW w:w="994" w:type="dxa"/>
          </w:tcPr>
          <w:p w14:paraId="4B47290E" w14:textId="77777777" w:rsidR="0031400F" w:rsidRDefault="0031400F" w:rsidP="00E8070B"/>
        </w:tc>
        <w:tc>
          <w:tcPr>
            <w:tcW w:w="994" w:type="dxa"/>
          </w:tcPr>
          <w:p w14:paraId="03FEC9D8" w14:textId="77777777" w:rsidR="0031400F" w:rsidRDefault="0031400F" w:rsidP="00E8070B"/>
        </w:tc>
        <w:tc>
          <w:tcPr>
            <w:tcW w:w="994" w:type="dxa"/>
          </w:tcPr>
          <w:p w14:paraId="60920915" w14:textId="77777777" w:rsidR="0031400F" w:rsidRDefault="0031400F" w:rsidP="00E8070B"/>
        </w:tc>
        <w:tc>
          <w:tcPr>
            <w:tcW w:w="994" w:type="dxa"/>
          </w:tcPr>
          <w:p w14:paraId="5D734B82" w14:textId="77777777" w:rsidR="0031400F" w:rsidRDefault="0031400F" w:rsidP="00E8070B"/>
        </w:tc>
      </w:tr>
    </w:tbl>
    <w:p w14:paraId="795ADA9B" w14:textId="77777777" w:rsidR="0031400F" w:rsidRDefault="0031400F" w:rsidP="0031400F">
      <w:pPr>
        <w:rPr>
          <w:rFonts w:ascii="Arial" w:hAnsi="Arial" w:cs="Arial"/>
        </w:rPr>
      </w:pPr>
    </w:p>
    <w:p w14:paraId="324829BA" w14:textId="77777777" w:rsidR="00D736A3" w:rsidRDefault="00D736A3" w:rsidP="00D736A3">
      <w:pPr>
        <w:pStyle w:val="Ttulo2"/>
      </w:pPr>
      <w:r>
        <w:t>12.2 Data validity checklist (tick for each run)</w:t>
      </w:r>
    </w:p>
    <w:tbl>
      <w:tblPr>
        <w:tblStyle w:val="Tablaconcuadrcula"/>
        <w:tblW w:w="0" w:type="auto"/>
        <w:jc w:val="center"/>
        <w:tblLook w:val="04A0" w:firstRow="1" w:lastRow="0" w:firstColumn="1" w:lastColumn="0" w:noHBand="0" w:noVBand="1"/>
      </w:tblPr>
      <w:tblGrid>
        <w:gridCol w:w="1243"/>
        <w:gridCol w:w="1235"/>
        <w:gridCol w:w="1377"/>
        <w:gridCol w:w="1427"/>
        <w:gridCol w:w="1544"/>
        <w:gridCol w:w="2190"/>
      </w:tblGrid>
      <w:tr w:rsidR="00D736A3" w14:paraId="200261C7" w14:textId="77777777" w:rsidTr="00E8070B">
        <w:trPr>
          <w:jc w:val="center"/>
        </w:trPr>
        <w:tc>
          <w:tcPr>
            <w:tcW w:w="1440" w:type="dxa"/>
            <w:shd w:val="clear" w:color="auto" w:fill="D9E1F2"/>
          </w:tcPr>
          <w:p w14:paraId="157587B6" w14:textId="77777777" w:rsidR="00D736A3" w:rsidRDefault="00D736A3" w:rsidP="00E8070B">
            <w:r>
              <w:rPr>
                <w:b/>
              </w:rPr>
              <w:t>Run ID</w:t>
            </w:r>
          </w:p>
        </w:tc>
        <w:tc>
          <w:tcPr>
            <w:tcW w:w="1440" w:type="dxa"/>
            <w:shd w:val="clear" w:color="auto" w:fill="D9E1F2"/>
          </w:tcPr>
          <w:p w14:paraId="58E3FB00" w14:textId="77777777" w:rsidR="00D736A3" w:rsidRDefault="00D736A3" w:rsidP="00E8070B">
            <w:r>
              <w:rPr>
                <w:b/>
              </w:rPr>
              <w:t>No missing values</w:t>
            </w:r>
          </w:p>
        </w:tc>
        <w:tc>
          <w:tcPr>
            <w:tcW w:w="1440" w:type="dxa"/>
            <w:shd w:val="clear" w:color="auto" w:fill="D9E1F2"/>
          </w:tcPr>
          <w:p w14:paraId="3D211D72" w14:textId="77777777" w:rsidR="00D736A3" w:rsidRDefault="00D736A3" w:rsidP="00E8070B">
            <w:r>
              <w:rPr>
                <w:b/>
              </w:rPr>
              <w:t>Time monotonic</w:t>
            </w:r>
          </w:p>
        </w:tc>
        <w:tc>
          <w:tcPr>
            <w:tcW w:w="1728" w:type="dxa"/>
            <w:shd w:val="clear" w:color="auto" w:fill="D9E1F2"/>
          </w:tcPr>
          <w:p w14:paraId="3A736E37" w14:textId="77777777" w:rsidR="00D736A3" w:rsidRDefault="00D736A3" w:rsidP="00E8070B">
            <w:r>
              <w:rPr>
                <w:b/>
              </w:rPr>
              <w:t>e = r - y checked</w:t>
            </w:r>
          </w:p>
        </w:tc>
        <w:tc>
          <w:tcPr>
            <w:tcW w:w="1728" w:type="dxa"/>
            <w:shd w:val="clear" w:color="auto" w:fill="D9E1F2"/>
          </w:tcPr>
          <w:p w14:paraId="7957F89D" w14:textId="77777777" w:rsidR="00D736A3" w:rsidRDefault="00D736A3" w:rsidP="00E8070B">
            <w:r>
              <w:rPr>
                <w:b/>
              </w:rPr>
              <w:t>No impossible values</w:t>
            </w:r>
          </w:p>
        </w:tc>
        <w:tc>
          <w:tcPr>
            <w:tcW w:w="2880" w:type="dxa"/>
            <w:shd w:val="clear" w:color="auto" w:fill="D9E1F2"/>
          </w:tcPr>
          <w:p w14:paraId="3EE9878F" w14:textId="77777777" w:rsidR="00D736A3" w:rsidRDefault="00D736A3" w:rsidP="00E8070B">
            <w:r>
              <w:rPr>
                <w:b/>
              </w:rPr>
              <w:t>Comments</w:t>
            </w:r>
          </w:p>
        </w:tc>
      </w:tr>
      <w:tr w:rsidR="00D736A3" w14:paraId="14EC669A" w14:textId="77777777" w:rsidTr="00E8070B">
        <w:trPr>
          <w:jc w:val="center"/>
        </w:trPr>
        <w:tc>
          <w:tcPr>
            <w:tcW w:w="1440" w:type="dxa"/>
          </w:tcPr>
          <w:p w14:paraId="166DC731" w14:textId="77777777" w:rsidR="00D736A3" w:rsidRDefault="00D736A3" w:rsidP="00E8070B">
            <w:r>
              <w:t>PID_S1</w:t>
            </w:r>
          </w:p>
        </w:tc>
        <w:tc>
          <w:tcPr>
            <w:tcW w:w="1440" w:type="dxa"/>
          </w:tcPr>
          <w:p w14:paraId="0C7F699D" w14:textId="6763A71E" w:rsidR="00D736A3" w:rsidRDefault="00D736A3" w:rsidP="00E8070B">
            <w:r>
              <w:t>x</w:t>
            </w:r>
          </w:p>
        </w:tc>
        <w:tc>
          <w:tcPr>
            <w:tcW w:w="1440" w:type="dxa"/>
          </w:tcPr>
          <w:p w14:paraId="0F03521A" w14:textId="30BA4D34" w:rsidR="00D736A3" w:rsidRDefault="00D736A3" w:rsidP="00E8070B">
            <w:r w:rsidRPr="00D736A3">
              <w:rPr>
                <w:lang w:val="en-IN"/>
              </w:rPr>
              <w:t>✓</w:t>
            </w:r>
          </w:p>
        </w:tc>
        <w:tc>
          <w:tcPr>
            <w:tcW w:w="1728" w:type="dxa"/>
          </w:tcPr>
          <w:p w14:paraId="0D716D6A" w14:textId="2D6D1710" w:rsidR="00D736A3" w:rsidRDefault="00D736A3" w:rsidP="00E8070B">
            <w:r w:rsidRPr="00D736A3">
              <w:rPr>
                <w:lang w:val="en-IN"/>
              </w:rPr>
              <w:t>✓</w:t>
            </w:r>
          </w:p>
        </w:tc>
        <w:tc>
          <w:tcPr>
            <w:tcW w:w="1728" w:type="dxa"/>
          </w:tcPr>
          <w:p w14:paraId="537F374D" w14:textId="4A71C74E" w:rsidR="00D736A3" w:rsidRDefault="00D736A3" w:rsidP="00E8070B">
            <w:r w:rsidRPr="00D736A3">
              <w:rPr>
                <w:lang w:val="en-IN"/>
              </w:rPr>
              <w:t>✓</w:t>
            </w:r>
          </w:p>
        </w:tc>
        <w:tc>
          <w:tcPr>
            <w:tcW w:w="2880" w:type="dxa"/>
          </w:tcPr>
          <w:p w14:paraId="52795CDD" w14:textId="2A6B405E" w:rsidR="00D736A3" w:rsidRDefault="00D736A3" w:rsidP="00E8070B">
            <w:r w:rsidRPr="00D736A3">
              <w:rPr>
                <w:lang w:val="en-IN"/>
              </w:rPr>
              <w:t>Blank values appeared now and then in the log; issue not fixed during this run. Results interpreted with caution.</w:t>
            </w:r>
          </w:p>
        </w:tc>
      </w:tr>
      <w:tr w:rsidR="00D736A3" w14:paraId="613F8E7E" w14:textId="77777777" w:rsidTr="00E8070B">
        <w:trPr>
          <w:jc w:val="center"/>
        </w:trPr>
        <w:tc>
          <w:tcPr>
            <w:tcW w:w="1440" w:type="dxa"/>
          </w:tcPr>
          <w:p w14:paraId="4C28CD07" w14:textId="77777777" w:rsidR="00D736A3" w:rsidRDefault="00D736A3" w:rsidP="00E8070B">
            <w:r>
              <w:t>PID_S2</w:t>
            </w:r>
          </w:p>
        </w:tc>
        <w:tc>
          <w:tcPr>
            <w:tcW w:w="1440" w:type="dxa"/>
          </w:tcPr>
          <w:p w14:paraId="544E7064" w14:textId="750F290D" w:rsidR="00D736A3" w:rsidRDefault="00D736A3" w:rsidP="00E8070B">
            <w:r>
              <w:t>x</w:t>
            </w:r>
          </w:p>
        </w:tc>
        <w:tc>
          <w:tcPr>
            <w:tcW w:w="1440" w:type="dxa"/>
          </w:tcPr>
          <w:p w14:paraId="603A86EA" w14:textId="395C3C36" w:rsidR="00D736A3" w:rsidRDefault="00D736A3" w:rsidP="00E8070B">
            <w:r w:rsidRPr="00D736A3">
              <w:rPr>
                <w:lang w:val="en-IN"/>
              </w:rPr>
              <w:t>✓</w:t>
            </w:r>
          </w:p>
        </w:tc>
        <w:tc>
          <w:tcPr>
            <w:tcW w:w="1728" w:type="dxa"/>
          </w:tcPr>
          <w:p w14:paraId="4056B000" w14:textId="31F8B7DA" w:rsidR="00D736A3" w:rsidRDefault="00D736A3" w:rsidP="00E8070B">
            <w:r w:rsidRPr="00D736A3">
              <w:rPr>
                <w:lang w:val="en-IN"/>
              </w:rPr>
              <w:t>✓</w:t>
            </w:r>
          </w:p>
        </w:tc>
        <w:tc>
          <w:tcPr>
            <w:tcW w:w="1728" w:type="dxa"/>
          </w:tcPr>
          <w:p w14:paraId="58AAC68A" w14:textId="78676D27" w:rsidR="00D736A3" w:rsidRDefault="00D736A3" w:rsidP="00E8070B">
            <w:r w:rsidRPr="00D736A3">
              <w:rPr>
                <w:lang w:val="en-IN"/>
              </w:rPr>
              <w:t>✓</w:t>
            </w:r>
          </w:p>
        </w:tc>
        <w:tc>
          <w:tcPr>
            <w:tcW w:w="2880" w:type="dxa"/>
          </w:tcPr>
          <w:p w14:paraId="2A8F9478" w14:textId="36F9D024" w:rsidR="00D736A3" w:rsidRDefault="00D736A3" w:rsidP="00E8070B">
            <w:r w:rsidRPr="00D736A3">
              <w:rPr>
                <w:lang w:val="en-IN"/>
              </w:rPr>
              <w:t>Blank values appeared now and then in the log</w:t>
            </w:r>
            <w:r>
              <w:rPr>
                <w:lang w:val="en-IN"/>
              </w:rPr>
              <w:t xml:space="preserve">; </w:t>
            </w:r>
            <w:r w:rsidRPr="00D736A3">
              <w:rPr>
                <w:lang w:val="en-IN"/>
              </w:rPr>
              <w:t>issue not fixed during this run. Stress run interpreted with caution.</w:t>
            </w:r>
          </w:p>
        </w:tc>
      </w:tr>
      <w:tr w:rsidR="00D736A3" w14:paraId="241065BE" w14:textId="77777777" w:rsidTr="00E8070B">
        <w:trPr>
          <w:jc w:val="center"/>
        </w:trPr>
        <w:tc>
          <w:tcPr>
            <w:tcW w:w="1440" w:type="dxa"/>
          </w:tcPr>
          <w:p w14:paraId="5E4A5BE0" w14:textId="77777777" w:rsidR="00D736A3" w:rsidRDefault="00D736A3" w:rsidP="00E8070B">
            <w:r>
              <w:t>PID_S3</w:t>
            </w:r>
          </w:p>
        </w:tc>
        <w:tc>
          <w:tcPr>
            <w:tcW w:w="1440" w:type="dxa"/>
          </w:tcPr>
          <w:p w14:paraId="65B393FD" w14:textId="61A6BAED" w:rsidR="00D736A3" w:rsidRDefault="00D736A3" w:rsidP="00E8070B">
            <w:r>
              <w:t>x</w:t>
            </w:r>
          </w:p>
        </w:tc>
        <w:tc>
          <w:tcPr>
            <w:tcW w:w="1440" w:type="dxa"/>
          </w:tcPr>
          <w:p w14:paraId="3541352A" w14:textId="7EDBFC65" w:rsidR="00D736A3" w:rsidRDefault="00D736A3" w:rsidP="00E8070B">
            <w:r w:rsidRPr="00D736A3">
              <w:rPr>
                <w:lang w:val="en-IN"/>
              </w:rPr>
              <w:t>✓</w:t>
            </w:r>
          </w:p>
        </w:tc>
        <w:tc>
          <w:tcPr>
            <w:tcW w:w="1728" w:type="dxa"/>
          </w:tcPr>
          <w:p w14:paraId="21A16773" w14:textId="78074A3B" w:rsidR="00D736A3" w:rsidRDefault="00D736A3" w:rsidP="00E8070B">
            <w:r w:rsidRPr="00D736A3">
              <w:rPr>
                <w:lang w:val="en-IN"/>
              </w:rPr>
              <w:t>✓</w:t>
            </w:r>
          </w:p>
        </w:tc>
        <w:tc>
          <w:tcPr>
            <w:tcW w:w="1728" w:type="dxa"/>
          </w:tcPr>
          <w:p w14:paraId="480A5C6D" w14:textId="213C8748" w:rsidR="00D736A3" w:rsidRDefault="00D736A3" w:rsidP="00E8070B">
            <w:r w:rsidRPr="00D736A3">
              <w:rPr>
                <w:lang w:val="en-IN"/>
              </w:rPr>
              <w:t>✓</w:t>
            </w:r>
          </w:p>
        </w:tc>
        <w:tc>
          <w:tcPr>
            <w:tcW w:w="2880" w:type="dxa"/>
          </w:tcPr>
          <w:p w14:paraId="50889D89" w14:textId="5DCC3F2F" w:rsidR="00D736A3" w:rsidRDefault="00D736A3" w:rsidP="00E8070B">
            <w:r w:rsidRPr="00D736A3">
              <w:rPr>
                <w:lang w:val="en-IN"/>
              </w:rPr>
              <w:t>Blank values appeared now and then in the log</w:t>
            </w:r>
            <w:r>
              <w:rPr>
                <w:lang w:val="en-IN"/>
              </w:rPr>
              <w:t xml:space="preserve">; </w:t>
            </w:r>
            <w:r w:rsidRPr="00D736A3">
              <w:rPr>
                <w:lang w:val="en-IN"/>
              </w:rPr>
              <w:t>issue not fixed during this run. Disturbance</w:t>
            </w:r>
            <w:r>
              <w:rPr>
                <w:lang w:val="en-IN"/>
              </w:rPr>
              <w:t xml:space="preserve"> </w:t>
            </w:r>
            <w:r w:rsidRPr="00D736A3">
              <w:rPr>
                <w:lang w:val="en-IN"/>
              </w:rPr>
              <w:t>analysis interpreted with caution.</w:t>
            </w:r>
          </w:p>
        </w:tc>
      </w:tr>
      <w:tr w:rsidR="00D736A3" w14:paraId="1B342834" w14:textId="77777777" w:rsidTr="00E8070B">
        <w:trPr>
          <w:jc w:val="center"/>
        </w:trPr>
        <w:tc>
          <w:tcPr>
            <w:tcW w:w="1440" w:type="dxa"/>
          </w:tcPr>
          <w:p w14:paraId="241BDCC0" w14:textId="77777777" w:rsidR="00D736A3" w:rsidRDefault="00D736A3" w:rsidP="00E8070B">
            <w:r>
              <w:t>MPC_S1</w:t>
            </w:r>
          </w:p>
        </w:tc>
        <w:tc>
          <w:tcPr>
            <w:tcW w:w="1440" w:type="dxa"/>
          </w:tcPr>
          <w:p w14:paraId="5BF08A77" w14:textId="77777777" w:rsidR="00D736A3" w:rsidRDefault="00D736A3" w:rsidP="00E8070B"/>
        </w:tc>
        <w:tc>
          <w:tcPr>
            <w:tcW w:w="1440" w:type="dxa"/>
          </w:tcPr>
          <w:p w14:paraId="35FCD378" w14:textId="77777777" w:rsidR="00D736A3" w:rsidRDefault="00D736A3" w:rsidP="00E8070B"/>
        </w:tc>
        <w:tc>
          <w:tcPr>
            <w:tcW w:w="1728" w:type="dxa"/>
          </w:tcPr>
          <w:p w14:paraId="3F496D13" w14:textId="77777777" w:rsidR="00D736A3" w:rsidRDefault="00D736A3" w:rsidP="00E8070B"/>
        </w:tc>
        <w:tc>
          <w:tcPr>
            <w:tcW w:w="1728" w:type="dxa"/>
          </w:tcPr>
          <w:p w14:paraId="7EEA3A81" w14:textId="77777777" w:rsidR="00D736A3" w:rsidRDefault="00D736A3" w:rsidP="00E8070B"/>
        </w:tc>
        <w:tc>
          <w:tcPr>
            <w:tcW w:w="2880" w:type="dxa"/>
          </w:tcPr>
          <w:p w14:paraId="7AD36770" w14:textId="77777777" w:rsidR="00D736A3" w:rsidRDefault="00D736A3" w:rsidP="00E8070B"/>
        </w:tc>
      </w:tr>
      <w:tr w:rsidR="00D736A3" w14:paraId="64C32B68" w14:textId="77777777" w:rsidTr="00E8070B">
        <w:trPr>
          <w:jc w:val="center"/>
        </w:trPr>
        <w:tc>
          <w:tcPr>
            <w:tcW w:w="1440" w:type="dxa"/>
          </w:tcPr>
          <w:p w14:paraId="3AF717C0" w14:textId="77777777" w:rsidR="00D736A3" w:rsidRDefault="00D736A3" w:rsidP="00E8070B">
            <w:r>
              <w:t>MPC_S2</w:t>
            </w:r>
          </w:p>
        </w:tc>
        <w:tc>
          <w:tcPr>
            <w:tcW w:w="1440" w:type="dxa"/>
          </w:tcPr>
          <w:p w14:paraId="3456F7D1" w14:textId="77777777" w:rsidR="00D736A3" w:rsidRDefault="00D736A3" w:rsidP="00E8070B"/>
        </w:tc>
        <w:tc>
          <w:tcPr>
            <w:tcW w:w="1440" w:type="dxa"/>
          </w:tcPr>
          <w:p w14:paraId="076DE951" w14:textId="77777777" w:rsidR="00D736A3" w:rsidRDefault="00D736A3" w:rsidP="00E8070B"/>
        </w:tc>
        <w:tc>
          <w:tcPr>
            <w:tcW w:w="1728" w:type="dxa"/>
          </w:tcPr>
          <w:p w14:paraId="1E9C7A7B" w14:textId="77777777" w:rsidR="00D736A3" w:rsidRDefault="00D736A3" w:rsidP="00E8070B"/>
        </w:tc>
        <w:tc>
          <w:tcPr>
            <w:tcW w:w="1728" w:type="dxa"/>
          </w:tcPr>
          <w:p w14:paraId="7413810B" w14:textId="77777777" w:rsidR="00D736A3" w:rsidRDefault="00D736A3" w:rsidP="00E8070B"/>
        </w:tc>
        <w:tc>
          <w:tcPr>
            <w:tcW w:w="2880" w:type="dxa"/>
          </w:tcPr>
          <w:p w14:paraId="2B4A8453" w14:textId="77777777" w:rsidR="00D736A3" w:rsidRDefault="00D736A3" w:rsidP="00E8070B"/>
        </w:tc>
      </w:tr>
      <w:tr w:rsidR="00D736A3" w14:paraId="53E62050" w14:textId="77777777" w:rsidTr="00E8070B">
        <w:trPr>
          <w:jc w:val="center"/>
        </w:trPr>
        <w:tc>
          <w:tcPr>
            <w:tcW w:w="1440" w:type="dxa"/>
          </w:tcPr>
          <w:p w14:paraId="2E652B05" w14:textId="77777777" w:rsidR="00D736A3" w:rsidRDefault="00D736A3" w:rsidP="00E8070B">
            <w:r>
              <w:t>MPC_S3</w:t>
            </w:r>
          </w:p>
        </w:tc>
        <w:tc>
          <w:tcPr>
            <w:tcW w:w="1440" w:type="dxa"/>
          </w:tcPr>
          <w:p w14:paraId="7A302A6A" w14:textId="77777777" w:rsidR="00D736A3" w:rsidRDefault="00D736A3" w:rsidP="00E8070B"/>
        </w:tc>
        <w:tc>
          <w:tcPr>
            <w:tcW w:w="1440" w:type="dxa"/>
          </w:tcPr>
          <w:p w14:paraId="24D82F47" w14:textId="77777777" w:rsidR="00D736A3" w:rsidRDefault="00D736A3" w:rsidP="00E8070B"/>
        </w:tc>
        <w:tc>
          <w:tcPr>
            <w:tcW w:w="1728" w:type="dxa"/>
          </w:tcPr>
          <w:p w14:paraId="149A798F" w14:textId="77777777" w:rsidR="00D736A3" w:rsidRDefault="00D736A3" w:rsidP="00E8070B"/>
        </w:tc>
        <w:tc>
          <w:tcPr>
            <w:tcW w:w="1728" w:type="dxa"/>
          </w:tcPr>
          <w:p w14:paraId="0536105C" w14:textId="77777777" w:rsidR="00D736A3" w:rsidRDefault="00D736A3" w:rsidP="00E8070B"/>
        </w:tc>
        <w:tc>
          <w:tcPr>
            <w:tcW w:w="2880" w:type="dxa"/>
          </w:tcPr>
          <w:p w14:paraId="061E4FC0" w14:textId="77777777" w:rsidR="00D736A3" w:rsidRDefault="00D736A3" w:rsidP="00E8070B"/>
        </w:tc>
      </w:tr>
    </w:tbl>
    <w:p w14:paraId="0C9036CF" w14:textId="77777777" w:rsidR="00606BE8" w:rsidRDefault="00606BE8" w:rsidP="00EC4AF6">
      <w:pPr>
        <w:rPr>
          <w:rFonts w:ascii="Arial" w:hAnsi="Arial" w:cs="Arial"/>
        </w:rPr>
      </w:pPr>
    </w:p>
    <w:p w14:paraId="09B3381C" w14:textId="77777777" w:rsidR="00FD71C7" w:rsidRDefault="00FD71C7" w:rsidP="00FD71C7">
      <w:pPr>
        <w:pStyle w:val="Ttulo2"/>
      </w:pPr>
      <w:r>
        <w:t>12.3 Quick reflection (write before leaving)</w:t>
      </w:r>
    </w:p>
    <w:p w14:paraId="3B7C4883" w14:textId="77777777" w:rsidR="00FD71C7" w:rsidRDefault="00FD71C7" w:rsidP="00FD71C7">
      <w:r>
        <w:t>Answer these in 1 to 2 sentences each.</w:t>
      </w:r>
    </w:p>
    <w:p w14:paraId="29F6A83A" w14:textId="77777777" w:rsidR="00FD71C7" w:rsidRDefault="00FD71C7" w:rsidP="00FD71C7">
      <w:r>
        <w:rPr>
          <w:b/>
        </w:rPr>
        <w:t>Exit questions</w:t>
      </w:r>
    </w:p>
    <w:p w14:paraId="4EF7D349" w14:textId="56F0F6F8" w:rsidR="00EC4AF6" w:rsidRDefault="00FD71C7" w:rsidP="00EC4AF6">
      <w:pPr>
        <w:rPr>
          <w:rFonts w:ascii="Arial" w:hAnsi="Arial" w:cs="Arial"/>
        </w:rPr>
      </w:pPr>
      <w:r>
        <w:rPr>
          <w:rFonts w:ascii="Arial" w:hAnsi="Arial" w:cs="Arial"/>
        </w:rPr>
        <w:t>61. What data was essential for control interpretation?</w:t>
      </w:r>
    </w:p>
    <w:p w14:paraId="1F1237AB" w14:textId="3D36559C" w:rsidR="00FD71C7" w:rsidRDefault="00FD71C7" w:rsidP="00EC4AF6">
      <w:pPr>
        <w:rPr>
          <w:rFonts w:ascii="Arial" w:hAnsi="Arial" w:cs="Arial"/>
        </w:rPr>
      </w:pPr>
      <w:r>
        <w:rPr>
          <w:rFonts w:ascii="Arial" w:hAnsi="Arial" w:cs="Arial"/>
        </w:rPr>
        <w:t>Ans. For PID control interpretation, the essential cycle.csv fields were r (setpoint), y (measured output), e (error), and u (control output). These were enough to judge tracking quality, settling behaviour, steady-state error, and whether the controller output was saturating.</w:t>
      </w:r>
    </w:p>
    <w:p w14:paraId="6BE289B4" w14:textId="3ED20B06" w:rsidR="00FD71C7" w:rsidRDefault="00FD71C7" w:rsidP="00EC4AF6">
      <w:pPr>
        <w:rPr>
          <w:rFonts w:ascii="Arial" w:hAnsi="Arial" w:cs="Arial"/>
        </w:rPr>
      </w:pPr>
      <w:r>
        <w:rPr>
          <w:rFonts w:ascii="Arial" w:hAnsi="Arial" w:cs="Arial"/>
        </w:rPr>
        <w:lastRenderedPageBreak/>
        <w:t>62. What data was essential for timing interpretation?</w:t>
      </w:r>
    </w:p>
    <w:p w14:paraId="14060F73" w14:textId="0EBFA1FF" w:rsidR="00FD71C7" w:rsidRDefault="00FD71C7" w:rsidP="00EC4AF6">
      <w:pPr>
        <w:rPr>
          <w:rFonts w:ascii="Arial" w:hAnsi="Arial" w:cs="Arial"/>
        </w:rPr>
      </w:pPr>
      <w:r>
        <w:rPr>
          <w:rFonts w:ascii="Arial" w:hAnsi="Arial" w:cs="Arial"/>
        </w:rPr>
        <w:t xml:space="preserve">Ans. </w:t>
      </w:r>
      <w:r w:rsidRPr="00FD71C7">
        <w:rPr>
          <w:rFonts w:ascii="Arial" w:hAnsi="Arial" w:cs="Arial"/>
        </w:rPr>
        <w:t>For PID timing interpretation using cycle.csv, the essential fields were timestamp_start_ms, timestamp_end_ms, loop_latency_ms, deadline_ms, and late_flag. These allowed</w:t>
      </w:r>
      <w:r>
        <w:rPr>
          <w:rFonts w:ascii="Arial" w:hAnsi="Arial" w:cs="Arial"/>
        </w:rPr>
        <w:t xml:space="preserve"> us </w:t>
      </w:r>
      <w:r w:rsidRPr="00FD71C7">
        <w:rPr>
          <w:rFonts w:ascii="Arial" w:hAnsi="Arial" w:cs="Arial"/>
        </w:rPr>
        <w:t>to assess latency, timing variation, and deadline misses (miss rate) at the cycle level.</w:t>
      </w:r>
    </w:p>
    <w:p w14:paraId="3770C2C9" w14:textId="19FA026C" w:rsidR="00FD71C7" w:rsidRDefault="00FD71C7" w:rsidP="00EC4AF6">
      <w:pPr>
        <w:rPr>
          <w:rFonts w:ascii="Arial" w:hAnsi="Arial" w:cs="Arial"/>
        </w:rPr>
      </w:pPr>
      <w:r>
        <w:rPr>
          <w:rFonts w:ascii="Arial" w:hAnsi="Arial" w:cs="Arial"/>
        </w:rPr>
        <w:t>63. What did stress reveal that a clean run could not reveal?</w:t>
      </w:r>
    </w:p>
    <w:p w14:paraId="34316CB7" w14:textId="13C329F3" w:rsidR="00FD71C7" w:rsidRDefault="00FD71C7" w:rsidP="00EC4AF6">
      <w:pPr>
        <w:rPr>
          <w:rFonts w:ascii="Arial" w:hAnsi="Arial" w:cs="Arial"/>
        </w:rPr>
      </w:pPr>
      <w:r>
        <w:rPr>
          <w:rFonts w:ascii="Arial" w:hAnsi="Arial" w:cs="Arial"/>
        </w:rPr>
        <w:t xml:space="preserve">Ans. </w:t>
      </w:r>
      <w:r w:rsidRPr="00FD71C7">
        <w:rPr>
          <w:rFonts w:ascii="Arial" w:hAnsi="Arial" w:cs="Arial"/>
        </w:rPr>
        <w:t>The PID stress run (S2) revealed how the control loop timing behaved under load, especially increased latency variability</w:t>
      </w:r>
      <w:r>
        <w:rPr>
          <w:rFonts w:ascii="Arial" w:hAnsi="Arial" w:cs="Arial"/>
        </w:rPr>
        <w:t xml:space="preserve"> </w:t>
      </w:r>
      <w:r w:rsidRPr="00FD71C7">
        <w:rPr>
          <w:rFonts w:ascii="Arial" w:hAnsi="Arial" w:cs="Arial"/>
        </w:rPr>
        <w:t>compared with the clean run (S1). This showed timing sensitivity that would not be visible in a nominal run alone.</w:t>
      </w:r>
    </w:p>
    <w:p w14:paraId="4644FF4D" w14:textId="600318CB" w:rsidR="00FD71C7" w:rsidRDefault="00FD71C7" w:rsidP="00EC4AF6">
      <w:pPr>
        <w:rPr>
          <w:rFonts w:ascii="Arial" w:hAnsi="Arial" w:cs="Arial"/>
        </w:rPr>
      </w:pPr>
      <w:r>
        <w:rPr>
          <w:rFonts w:ascii="Arial" w:hAnsi="Arial" w:cs="Arial"/>
        </w:rPr>
        <w:t>64. How did you know your data was trustworthy?</w:t>
      </w:r>
    </w:p>
    <w:p w14:paraId="41169E92" w14:textId="2EE4D1CB" w:rsidR="00FD71C7" w:rsidRDefault="00FD71C7" w:rsidP="00EC4AF6">
      <w:pPr>
        <w:rPr>
          <w:rFonts w:ascii="Arial" w:hAnsi="Arial" w:cs="Arial"/>
        </w:rPr>
      </w:pPr>
      <w:r>
        <w:rPr>
          <w:rFonts w:ascii="Arial" w:hAnsi="Arial" w:cs="Arial"/>
        </w:rPr>
        <w:t xml:space="preserve">Ans. By </w:t>
      </w:r>
      <w:r w:rsidRPr="00FD71C7">
        <w:rPr>
          <w:rFonts w:ascii="Arial" w:hAnsi="Arial" w:cs="Arial"/>
        </w:rPr>
        <w:t>check</w:t>
      </w:r>
      <w:r>
        <w:rPr>
          <w:rFonts w:ascii="Arial" w:hAnsi="Arial" w:cs="Arial"/>
        </w:rPr>
        <w:t>ing</w:t>
      </w:r>
      <w:r w:rsidRPr="00FD71C7">
        <w:rPr>
          <w:rFonts w:ascii="Arial" w:hAnsi="Arial" w:cs="Arial"/>
        </w:rPr>
        <w:t xml:space="preserve"> cycle.csv for monotonic time,</w:t>
      </w:r>
      <w:r w:rsidR="00453D69">
        <w:rPr>
          <w:rFonts w:ascii="Arial" w:hAnsi="Arial" w:cs="Arial"/>
        </w:rPr>
        <w:t xml:space="preserve"> we</w:t>
      </w:r>
      <w:r w:rsidRPr="00FD71C7">
        <w:rPr>
          <w:rFonts w:ascii="Arial" w:hAnsi="Arial" w:cs="Arial"/>
        </w:rPr>
        <w:t xml:space="preserve"> verified that e = r - y for sampled </w:t>
      </w:r>
      <w:r w:rsidR="00453D69" w:rsidRPr="00FD71C7">
        <w:rPr>
          <w:rFonts w:ascii="Arial" w:hAnsi="Arial" w:cs="Arial"/>
        </w:rPr>
        <w:t>rows</w:t>
      </w:r>
      <w:r w:rsidR="00453D69">
        <w:rPr>
          <w:rFonts w:ascii="Arial" w:hAnsi="Arial" w:cs="Arial"/>
        </w:rPr>
        <w:t>,</w:t>
      </w:r>
      <w:r w:rsidR="00453D69" w:rsidRPr="00FD71C7">
        <w:rPr>
          <w:rFonts w:ascii="Arial" w:hAnsi="Arial" w:cs="Arial"/>
        </w:rPr>
        <w:t xml:space="preserve"> </w:t>
      </w:r>
      <w:r w:rsidR="00453D69">
        <w:rPr>
          <w:rFonts w:ascii="Arial" w:hAnsi="Arial" w:cs="Arial"/>
        </w:rPr>
        <w:t>a</w:t>
      </w:r>
      <w:r w:rsidR="00453D69" w:rsidRPr="00FD71C7">
        <w:rPr>
          <w:rFonts w:ascii="Arial" w:hAnsi="Arial" w:cs="Arial"/>
        </w:rPr>
        <w:t>nd</w:t>
      </w:r>
      <w:r w:rsidRPr="00FD71C7">
        <w:rPr>
          <w:rFonts w:ascii="Arial" w:hAnsi="Arial" w:cs="Arial"/>
        </w:rPr>
        <w:t xml:space="preserve"> checked for impossible values in the PID signals. However, because blank values appeared now and then in the logs, the PID results were interpreted with caution.</w:t>
      </w:r>
    </w:p>
    <w:p w14:paraId="13E0CB5B" w14:textId="77777777" w:rsidR="00453D69" w:rsidRDefault="00453D69" w:rsidP="00EC4AF6">
      <w:pPr>
        <w:rPr>
          <w:rFonts w:ascii="Arial" w:hAnsi="Arial" w:cs="Arial"/>
        </w:rPr>
      </w:pPr>
      <w:r>
        <w:rPr>
          <w:rFonts w:ascii="Arial" w:hAnsi="Arial" w:cs="Arial"/>
        </w:rPr>
        <w:t>65. What will you change next in your controller or task design?</w:t>
      </w:r>
    </w:p>
    <w:p w14:paraId="1367E92E" w14:textId="11258E8F" w:rsidR="00453D69" w:rsidRDefault="00453D69" w:rsidP="00EC4AF6">
      <w:pPr>
        <w:rPr>
          <w:rFonts w:ascii="Arial" w:hAnsi="Arial" w:cs="Arial"/>
        </w:rPr>
      </w:pPr>
      <w:r>
        <w:rPr>
          <w:rFonts w:ascii="Arial" w:hAnsi="Arial" w:cs="Arial"/>
        </w:rPr>
        <w:t xml:space="preserve">Ans. We </w:t>
      </w:r>
      <w:r w:rsidRPr="00453D69">
        <w:rPr>
          <w:rFonts w:ascii="Arial" w:hAnsi="Arial" w:cs="Arial"/>
        </w:rPr>
        <w:t xml:space="preserve">would first fix the intermittent blank-value issue in cycle.csv so that PID metrics can be computed reliably. After that, </w:t>
      </w:r>
      <w:r>
        <w:rPr>
          <w:rFonts w:ascii="Arial" w:hAnsi="Arial" w:cs="Arial"/>
        </w:rPr>
        <w:t xml:space="preserve">we </w:t>
      </w:r>
      <w:r w:rsidRPr="00453D69">
        <w:rPr>
          <w:rFonts w:ascii="Arial" w:hAnsi="Arial" w:cs="Arial"/>
        </w:rPr>
        <w:t>would adjust the PID run set</w:t>
      </w:r>
      <w:r>
        <w:rPr>
          <w:rFonts w:ascii="Arial" w:hAnsi="Arial" w:cs="Arial"/>
        </w:rPr>
        <w:t xml:space="preserve">up (timing settings) </w:t>
      </w:r>
      <w:r w:rsidRPr="00453D69">
        <w:rPr>
          <w:rFonts w:ascii="Arial" w:hAnsi="Arial" w:cs="Arial"/>
        </w:rPr>
        <w:t>to improve robustness in the stress and disturbance scenarios.</w:t>
      </w:r>
    </w:p>
    <w:p w14:paraId="15518974" w14:textId="77777777" w:rsidR="00606BE8" w:rsidRDefault="00606BE8" w:rsidP="00453D69">
      <w:pPr>
        <w:rPr>
          <w:rFonts w:ascii="Arial" w:hAnsi="Arial" w:cs="Arial"/>
        </w:rPr>
      </w:pPr>
    </w:p>
    <w:p w14:paraId="0E4F7A75" w14:textId="1E249EA7" w:rsidR="00606BE8" w:rsidRPr="00606BE8" w:rsidRDefault="00606BE8" w:rsidP="00606BE8">
      <w:pPr>
        <w:rPr>
          <w:rFonts w:ascii="Arial" w:hAnsi="Arial" w:cs="Arial"/>
        </w:rPr>
      </w:pPr>
      <w:r>
        <w:rPr>
          <w:rFonts w:ascii="Arial" w:hAnsi="Arial" w:cs="Arial"/>
        </w:rPr>
        <w:t xml:space="preserve">     </w:t>
      </w:r>
    </w:p>
    <w:p w14:paraId="3B5EF0D4" w14:textId="62B9D7CF" w:rsidR="00606BE8" w:rsidRPr="00606BE8" w:rsidRDefault="00606BE8" w:rsidP="00606BE8">
      <w:pPr>
        <w:ind w:left="360"/>
        <w:rPr>
          <w:rFonts w:ascii="Arial" w:hAnsi="Arial" w:cs="Arial"/>
        </w:rPr>
      </w:pPr>
      <w:r w:rsidRPr="00606BE8">
        <w:rPr>
          <w:rFonts w:ascii="Arial" w:hAnsi="Arial" w:cs="Arial"/>
        </w:rPr>
        <w:tab/>
      </w:r>
      <w:r w:rsidRPr="00606BE8">
        <w:rPr>
          <w:rFonts w:ascii="Arial" w:hAnsi="Arial" w:cs="Arial"/>
        </w:rPr>
        <w:tab/>
      </w:r>
      <w:r w:rsidRPr="00606BE8">
        <w:rPr>
          <w:rFonts w:ascii="Arial" w:hAnsi="Arial" w:cs="Arial"/>
        </w:rPr>
        <w:tab/>
      </w:r>
      <w:r w:rsidRPr="00606BE8">
        <w:rPr>
          <w:rFonts w:ascii="Arial" w:hAnsi="Arial" w:cs="Arial"/>
        </w:rPr>
        <w:tab/>
      </w:r>
      <w:r w:rsidRPr="00606BE8">
        <w:rPr>
          <w:rFonts w:ascii="Arial" w:hAnsi="Arial" w:cs="Arial"/>
        </w:rPr>
        <w:tab/>
      </w:r>
      <w:r w:rsidRPr="00606BE8">
        <w:rPr>
          <w:rFonts w:ascii="Arial" w:hAnsi="Arial" w:cs="Arial"/>
        </w:rPr>
        <w:tab/>
      </w:r>
      <w:r w:rsidRPr="00606BE8">
        <w:rPr>
          <w:rFonts w:ascii="Arial" w:hAnsi="Arial" w:cs="Arial"/>
        </w:rPr>
        <w:tab/>
      </w:r>
    </w:p>
    <w:p w14:paraId="76F1470D" w14:textId="77777777" w:rsidR="00606BE8" w:rsidRDefault="00606BE8">
      <w:pPr>
        <w:rPr>
          <w:rFonts w:ascii="Arial" w:hAnsi="Arial" w:cs="Arial"/>
        </w:rPr>
      </w:pPr>
    </w:p>
    <w:p w14:paraId="247D2966" w14:textId="77777777" w:rsidR="00606BE8" w:rsidRDefault="00606BE8">
      <w:pPr>
        <w:rPr>
          <w:rFonts w:ascii="Arial" w:hAnsi="Arial" w:cs="Arial"/>
        </w:rPr>
      </w:pPr>
    </w:p>
    <w:p w14:paraId="408B8C96" w14:textId="77777777" w:rsidR="00606BE8" w:rsidRDefault="00606BE8">
      <w:pPr>
        <w:rPr>
          <w:rFonts w:ascii="Arial" w:hAnsi="Arial" w:cs="Arial"/>
        </w:rPr>
      </w:pPr>
    </w:p>
    <w:p w14:paraId="343502C7" w14:textId="693C45AC" w:rsidR="00606BE8" w:rsidRDefault="00606BE8">
      <w:pPr>
        <w:rPr>
          <w:rFonts w:ascii="Arial" w:hAnsi="Arial" w:cs="Arial"/>
        </w:rPr>
      </w:pPr>
    </w:p>
    <w:p w14:paraId="0F87BC09" w14:textId="77777777" w:rsidR="00112D8A" w:rsidRDefault="00112D8A">
      <w:pPr>
        <w:rPr>
          <w:rFonts w:ascii="Arial" w:hAnsi="Arial" w:cs="Arial"/>
        </w:rPr>
      </w:pPr>
    </w:p>
    <w:p w14:paraId="38675081" w14:textId="77777777" w:rsidR="00AF79E4" w:rsidRDefault="00AF79E4">
      <w:pPr>
        <w:rPr>
          <w:rFonts w:ascii="Arial" w:hAnsi="Arial" w:cs="Arial"/>
        </w:rPr>
      </w:pPr>
    </w:p>
    <w:p w14:paraId="2A21F82F" w14:textId="77777777" w:rsidR="002450FB" w:rsidRPr="00F04F47" w:rsidRDefault="002450FB">
      <w:pPr>
        <w:rPr>
          <w:rFonts w:ascii="Arial" w:hAnsi="Arial" w:cs="Arial"/>
        </w:rPr>
      </w:pPr>
    </w:p>
    <w:sectPr w:rsidR="002450FB" w:rsidRPr="00F04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024864A"/>
    <w:lvl w:ilvl="0">
      <w:start w:val="1"/>
      <w:numFmt w:val="decimal"/>
      <w:pStyle w:val="Listaconnmeros"/>
      <w:lvlText w:val="%1."/>
      <w:lvlJc w:val="left"/>
      <w:pPr>
        <w:tabs>
          <w:tab w:val="num" w:pos="360"/>
        </w:tabs>
        <w:ind w:left="360" w:hanging="360"/>
      </w:pPr>
    </w:lvl>
  </w:abstractNum>
  <w:abstractNum w:abstractNumId="1" w15:restartNumberingAfterBreak="0">
    <w:nsid w:val="372A785F"/>
    <w:multiLevelType w:val="hybridMultilevel"/>
    <w:tmpl w:val="CB8C5F62"/>
    <w:lvl w:ilvl="0" w:tplc="F4342166">
      <w:start w:val="48"/>
      <w:numFmt w:val="bullet"/>
      <w:lvlText w:val=""/>
      <w:lvlJc w:val="left"/>
      <w:pPr>
        <w:ind w:left="720" w:hanging="360"/>
      </w:pPr>
      <w:rPr>
        <w:rFonts w:ascii="Symbol" w:eastAsiaTheme="minorHAns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8909972">
    <w:abstractNumId w:val="1"/>
  </w:num>
  <w:num w:numId="2" w16cid:durableId="2006012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F47"/>
    <w:rsid w:val="00026E61"/>
    <w:rsid w:val="00031217"/>
    <w:rsid w:val="00045356"/>
    <w:rsid w:val="00055412"/>
    <w:rsid w:val="001008D8"/>
    <w:rsid w:val="00112D8A"/>
    <w:rsid w:val="00166ECD"/>
    <w:rsid w:val="0019053D"/>
    <w:rsid w:val="001D021B"/>
    <w:rsid w:val="001F481A"/>
    <w:rsid w:val="002450FB"/>
    <w:rsid w:val="002B02B9"/>
    <w:rsid w:val="0031400F"/>
    <w:rsid w:val="00420FD5"/>
    <w:rsid w:val="00453D69"/>
    <w:rsid w:val="004C6FEC"/>
    <w:rsid w:val="00506929"/>
    <w:rsid w:val="005F4BDE"/>
    <w:rsid w:val="00606BE8"/>
    <w:rsid w:val="00611918"/>
    <w:rsid w:val="006C0E53"/>
    <w:rsid w:val="007A71DE"/>
    <w:rsid w:val="00810B0E"/>
    <w:rsid w:val="00870AD3"/>
    <w:rsid w:val="008A6C2D"/>
    <w:rsid w:val="008B2C20"/>
    <w:rsid w:val="00955910"/>
    <w:rsid w:val="00A329CE"/>
    <w:rsid w:val="00AC6638"/>
    <w:rsid w:val="00AF10A4"/>
    <w:rsid w:val="00AF79E4"/>
    <w:rsid w:val="00B604BD"/>
    <w:rsid w:val="00BE2080"/>
    <w:rsid w:val="00C7008C"/>
    <w:rsid w:val="00C83ADE"/>
    <w:rsid w:val="00CC1649"/>
    <w:rsid w:val="00D07C98"/>
    <w:rsid w:val="00D12E69"/>
    <w:rsid w:val="00D17908"/>
    <w:rsid w:val="00D43B7E"/>
    <w:rsid w:val="00D736A3"/>
    <w:rsid w:val="00E26BDF"/>
    <w:rsid w:val="00E26E0D"/>
    <w:rsid w:val="00E305E6"/>
    <w:rsid w:val="00E31A03"/>
    <w:rsid w:val="00E46F87"/>
    <w:rsid w:val="00EC4AF6"/>
    <w:rsid w:val="00F04F47"/>
    <w:rsid w:val="00F12AD3"/>
    <w:rsid w:val="00F31F20"/>
    <w:rsid w:val="00F500A7"/>
    <w:rsid w:val="00F9401C"/>
    <w:rsid w:val="00FB640A"/>
    <w:rsid w:val="00FD7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A8EF"/>
  <w15:chartTrackingRefBased/>
  <w15:docId w15:val="{EDEEE25E-F3F6-4AA4-AAE4-8A625E18D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4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04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4F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4F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4F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4F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4F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4F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4F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4F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04F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4F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4F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4F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4F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4F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4F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4F47"/>
    <w:rPr>
      <w:rFonts w:eastAsiaTheme="majorEastAsia" w:cstheme="majorBidi"/>
      <w:color w:val="272727" w:themeColor="text1" w:themeTint="D8"/>
    </w:rPr>
  </w:style>
  <w:style w:type="paragraph" w:styleId="Ttulo">
    <w:name w:val="Title"/>
    <w:basedOn w:val="Normal"/>
    <w:next w:val="Normal"/>
    <w:link w:val="TtuloCar"/>
    <w:uiPriority w:val="10"/>
    <w:qFormat/>
    <w:rsid w:val="00F04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4F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4F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4F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4F47"/>
    <w:pPr>
      <w:spacing w:before="160"/>
      <w:jc w:val="center"/>
    </w:pPr>
    <w:rPr>
      <w:i/>
      <w:iCs/>
      <w:color w:val="404040" w:themeColor="text1" w:themeTint="BF"/>
    </w:rPr>
  </w:style>
  <w:style w:type="character" w:customStyle="1" w:styleId="CitaCar">
    <w:name w:val="Cita Car"/>
    <w:basedOn w:val="Fuentedeprrafopredeter"/>
    <w:link w:val="Cita"/>
    <w:uiPriority w:val="29"/>
    <w:rsid w:val="00F04F47"/>
    <w:rPr>
      <w:i/>
      <w:iCs/>
      <w:color w:val="404040" w:themeColor="text1" w:themeTint="BF"/>
    </w:rPr>
  </w:style>
  <w:style w:type="paragraph" w:styleId="Prrafodelista">
    <w:name w:val="List Paragraph"/>
    <w:basedOn w:val="Normal"/>
    <w:uiPriority w:val="34"/>
    <w:qFormat/>
    <w:rsid w:val="00F04F47"/>
    <w:pPr>
      <w:ind w:left="720"/>
      <w:contextualSpacing/>
    </w:pPr>
  </w:style>
  <w:style w:type="character" w:styleId="nfasisintenso">
    <w:name w:val="Intense Emphasis"/>
    <w:basedOn w:val="Fuentedeprrafopredeter"/>
    <w:uiPriority w:val="21"/>
    <w:qFormat/>
    <w:rsid w:val="00F04F47"/>
    <w:rPr>
      <w:i/>
      <w:iCs/>
      <w:color w:val="0F4761" w:themeColor="accent1" w:themeShade="BF"/>
    </w:rPr>
  </w:style>
  <w:style w:type="paragraph" w:styleId="Citadestacada">
    <w:name w:val="Intense Quote"/>
    <w:basedOn w:val="Normal"/>
    <w:next w:val="Normal"/>
    <w:link w:val="CitadestacadaCar"/>
    <w:uiPriority w:val="30"/>
    <w:qFormat/>
    <w:rsid w:val="00F04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4F47"/>
    <w:rPr>
      <w:i/>
      <w:iCs/>
      <w:color w:val="0F4761" w:themeColor="accent1" w:themeShade="BF"/>
    </w:rPr>
  </w:style>
  <w:style w:type="character" w:styleId="Referenciaintensa">
    <w:name w:val="Intense Reference"/>
    <w:basedOn w:val="Fuentedeprrafopredeter"/>
    <w:uiPriority w:val="32"/>
    <w:qFormat/>
    <w:rsid w:val="00F04F47"/>
    <w:rPr>
      <w:b/>
      <w:bCs/>
      <w:smallCaps/>
      <w:color w:val="0F4761" w:themeColor="accent1" w:themeShade="BF"/>
      <w:spacing w:val="5"/>
    </w:rPr>
  </w:style>
  <w:style w:type="table" w:styleId="Tablaconcuadrcula">
    <w:name w:val="Table Grid"/>
    <w:basedOn w:val="Tablanormal"/>
    <w:uiPriority w:val="59"/>
    <w:rsid w:val="0031400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nmeros">
    <w:name w:val="List Number"/>
    <w:basedOn w:val="Normal"/>
    <w:uiPriority w:val="99"/>
    <w:unhideWhenUsed/>
    <w:rsid w:val="00FD71C7"/>
    <w:pPr>
      <w:numPr>
        <w:numId w:val="2"/>
      </w:numPr>
      <w:tabs>
        <w:tab w:val="clear" w:pos="360"/>
      </w:tabs>
      <w:spacing w:after="200" w:line="276" w:lineRule="auto"/>
      <w:ind w:left="0" w:firstLine="0"/>
      <w:contextualSpacing/>
    </w:pPr>
    <w:rPr>
      <w:rFonts w:ascii="Calibri" w:eastAsiaTheme="minorEastAsia" w:hAnsi="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1669</TotalTime>
  <Pages>5</Pages>
  <Words>1266</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Kumar</dc:creator>
  <cp:keywords/>
  <dc:description/>
  <cp:lastModifiedBy>Carrillo, Thomas</cp:lastModifiedBy>
  <cp:revision>35</cp:revision>
  <dcterms:created xsi:type="dcterms:W3CDTF">2026-02-22T14:12:00Z</dcterms:created>
  <dcterms:modified xsi:type="dcterms:W3CDTF">2026-02-25T18:34:00Z</dcterms:modified>
</cp:coreProperties>
</file>