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A9E8" w14:textId="4B809DF1" w:rsidR="00561A8B" w:rsidRDefault="00561A8B" w:rsidP="00561A8B">
      <w:pPr>
        <w:pStyle w:val="Ttulo"/>
      </w:pPr>
      <w:r>
        <w:t>ES Lab: Week 7</w:t>
      </w:r>
    </w:p>
    <w:p w14:paraId="5E062BBA" w14:textId="20EDA23A" w:rsidR="00561A8B" w:rsidRDefault="00561A8B" w:rsidP="00561A8B">
      <w:r>
        <w:t>Participants: Dinesh Kumar [</w:t>
      </w:r>
      <w:r w:rsidR="00E84216">
        <w:t>s</w:t>
      </w:r>
      <w:r w:rsidR="00C63FE7">
        <w:t>4321084</w:t>
      </w:r>
      <w:r>
        <w:t>], Matthew Bennion [s4308937], Thomas Carrillo [s4308675]</w:t>
      </w:r>
    </w:p>
    <w:p w14:paraId="51060B5F" w14:textId="77777777" w:rsidR="00561A8B" w:rsidRDefault="00561A8B" w:rsidP="00561A8B"/>
    <w:p w14:paraId="434C4145" w14:textId="444B48D8" w:rsidR="00561A8B" w:rsidRDefault="00B57230" w:rsidP="00561A8B">
      <w:pPr>
        <w:rPr>
          <w:b/>
          <w:bCs/>
        </w:rPr>
      </w:pPr>
      <w:r>
        <w:rPr>
          <w:b/>
          <w:bCs/>
        </w:rPr>
        <w:t xml:space="preserve">F) </w:t>
      </w:r>
      <w:r w:rsidR="00561A8B" w:rsidRPr="00561A8B">
        <w:rPr>
          <w:b/>
          <w:bCs/>
        </w:rPr>
        <w:t>Scheduler Comparison Table:</w:t>
      </w:r>
    </w:p>
    <w:tbl>
      <w:tblPr>
        <w:tblStyle w:val="Tabladelista3"/>
        <w:tblW w:w="0" w:type="auto"/>
        <w:tblLook w:val="04A0" w:firstRow="1" w:lastRow="0" w:firstColumn="1" w:lastColumn="0" w:noHBand="0" w:noVBand="1"/>
      </w:tblPr>
      <w:tblGrid>
        <w:gridCol w:w="697"/>
        <w:gridCol w:w="1334"/>
        <w:gridCol w:w="1340"/>
        <w:gridCol w:w="729"/>
        <w:gridCol w:w="1079"/>
        <w:gridCol w:w="1085"/>
        <w:gridCol w:w="2752"/>
      </w:tblGrid>
      <w:tr w:rsidR="00575292" w14:paraId="0A238E2F" w14:textId="77777777" w:rsidTr="005752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97" w:type="dxa"/>
            <w:vAlign w:val="center"/>
          </w:tcPr>
          <w:p w14:paraId="6A2B2CE9" w14:textId="6F7A6B18" w:rsidR="006316CB" w:rsidRPr="00561A8B" w:rsidRDefault="006316CB" w:rsidP="00575292">
            <w:pPr>
              <w:jc w:val="center"/>
            </w:pPr>
            <w:r w:rsidRPr="00561A8B">
              <w:t>Run</w:t>
            </w:r>
          </w:p>
        </w:tc>
        <w:tc>
          <w:tcPr>
            <w:tcW w:w="1334" w:type="dxa"/>
            <w:vAlign w:val="center"/>
          </w:tcPr>
          <w:p w14:paraId="1566D9D0" w14:textId="489F60CE" w:rsidR="006316CB" w:rsidRPr="00561A8B" w:rsidRDefault="006316CB" w:rsidP="00575292">
            <w:pPr>
              <w:jc w:val="center"/>
              <w:cnfStyle w:val="100000000000" w:firstRow="1" w:lastRow="0" w:firstColumn="0" w:lastColumn="0" w:oddVBand="0" w:evenVBand="0" w:oddHBand="0" w:evenHBand="0" w:firstRowFirstColumn="0" w:firstRowLastColumn="0" w:lastRowFirstColumn="0" w:lastRowLastColumn="0"/>
            </w:pPr>
            <w:r w:rsidRPr="00561A8B">
              <w:t>Controller</w:t>
            </w:r>
          </w:p>
        </w:tc>
        <w:tc>
          <w:tcPr>
            <w:tcW w:w="1340" w:type="dxa"/>
            <w:vAlign w:val="center"/>
          </w:tcPr>
          <w:p w14:paraId="25BEBB02" w14:textId="3131B2C7" w:rsidR="006316CB" w:rsidRPr="00561A8B" w:rsidRDefault="006316CB" w:rsidP="00575292">
            <w:pPr>
              <w:jc w:val="center"/>
              <w:cnfStyle w:val="100000000000" w:firstRow="1" w:lastRow="0" w:firstColumn="0" w:lastColumn="0" w:oddVBand="0" w:evenVBand="0" w:oddHBand="0" w:evenHBand="0" w:firstRowFirstColumn="0" w:firstRowLastColumn="0" w:lastRowFirstColumn="0" w:lastRowLastColumn="0"/>
            </w:pPr>
            <w:r w:rsidRPr="00561A8B">
              <w:t>Scheduler</w:t>
            </w:r>
          </w:p>
        </w:tc>
        <w:tc>
          <w:tcPr>
            <w:tcW w:w="729" w:type="dxa"/>
            <w:vAlign w:val="center"/>
          </w:tcPr>
          <w:p w14:paraId="21190948" w14:textId="5CA19AA6" w:rsidR="006316CB" w:rsidRPr="00561A8B" w:rsidRDefault="006316CB" w:rsidP="00575292">
            <w:pPr>
              <w:jc w:val="center"/>
              <w:cnfStyle w:val="100000000000" w:firstRow="1" w:lastRow="0" w:firstColumn="0" w:lastColumn="0" w:oddVBand="0" w:evenVBand="0" w:oddHBand="0" w:evenHBand="0" w:firstRowFirstColumn="0" w:firstRowLastColumn="0" w:lastRowFirstColumn="0" w:lastRowLastColumn="0"/>
            </w:pPr>
            <w:r w:rsidRPr="00561A8B">
              <w:t>Late %</w:t>
            </w:r>
          </w:p>
        </w:tc>
        <w:tc>
          <w:tcPr>
            <w:tcW w:w="1079" w:type="dxa"/>
            <w:vAlign w:val="center"/>
          </w:tcPr>
          <w:p w14:paraId="5885C28E" w14:textId="5522C49C" w:rsidR="006316CB" w:rsidRPr="00561A8B" w:rsidRDefault="006316CB" w:rsidP="00575292">
            <w:pPr>
              <w:jc w:val="center"/>
              <w:cnfStyle w:val="100000000000" w:firstRow="1" w:lastRow="0" w:firstColumn="0" w:lastColumn="0" w:oddVBand="0" w:evenVBand="0" w:oddHBand="0" w:evenHBand="0" w:firstRowFirstColumn="0" w:firstRowLastColumn="0" w:lastRowFirstColumn="0" w:lastRowLastColumn="0"/>
            </w:pPr>
            <w:r w:rsidRPr="00561A8B">
              <w:t>P95 Latency</w:t>
            </w:r>
          </w:p>
        </w:tc>
        <w:tc>
          <w:tcPr>
            <w:tcW w:w="1085" w:type="dxa"/>
            <w:vAlign w:val="center"/>
          </w:tcPr>
          <w:p w14:paraId="1D53DBC4" w14:textId="79C3000D" w:rsidR="006316CB" w:rsidRPr="00561A8B" w:rsidRDefault="006316CB" w:rsidP="00575292">
            <w:pPr>
              <w:jc w:val="center"/>
              <w:cnfStyle w:val="100000000000" w:firstRow="1" w:lastRow="0" w:firstColumn="0" w:lastColumn="0" w:oddVBand="0" w:evenVBand="0" w:oddHBand="0" w:evenHBand="0" w:firstRowFirstColumn="0" w:firstRowLastColumn="0" w:lastRowFirstColumn="0" w:lastRowLastColumn="0"/>
            </w:pPr>
            <w:r>
              <w:t>P99 Latency</w:t>
            </w:r>
          </w:p>
        </w:tc>
        <w:tc>
          <w:tcPr>
            <w:tcW w:w="2752" w:type="dxa"/>
            <w:vAlign w:val="center"/>
          </w:tcPr>
          <w:p w14:paraId="1E85B2A8" w14:textId="13D2E97B" w:rsidR="006316CB" w:rsidRPr="00561A8B" w:rsidRDefault="006316CB" w:rsidP="00575292">
            <w:pPr>
              <w:jc w:val="center"/>
              <w:cnfStyle w:val="100000000000" w:firstRow="1" w:lastRow="0" w:firstColumn="0" w:lastColumn="0" w:oddVBand="0" w:evenVBand="0" w:oddHBand="0" w:evenHBand="0" w:firstRowFirstColumn="0" w:firstRowLastColumn="0" w:lastRowFirstColumn="0" w:lastRowLastColumn="0"/>
            </w:pPr>
            <w:r w:rsidRPr="00561A8B">
              <w:t>Observation</w:t>
            </w:r>
          </w:p>
        </w:tc>
      </w:tr>
      <w:tr w:rsidR="00575292" w14:paraId="1798C14E" w14:textId="77777777" w:rsidTr="00575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 w:type="dxa"/>
          </w:tcPr>
          <w:p w14:paraId="11124891" w14:textId="448D7747" w:rsidR="006316CB" w:rsidRPr="00561A8B" w:rsidRDefault="006316CB" w:rsidP="00561A8B">
            <w:r w:rsidRPr="00561A8B">
              <w:t>1</w:t>
            </w:r>
          </w:p>
        </w:tc>
        <w:tc>
          <w:tcPr>
            <w:tcW w:w="1334" w:type="dxa"/>
          </w:tcPr>
          <w:p w14:paraId="05768B97" w14:textId="7B865363" w:rsidR="006316CB" w:rsidRPr="00561A8B" w:rsidRDefault="006316CB" w:rsidP="00561A8B">
            <w:pPr>
              <w:cnfStyle w:val="000000100000" w:firstRow="0" w:lastRow="0" w:firstColumn="0" w:lastColumn="0" w:oddVBand="0" w:evenVBand="0" w:oddHBand="1" w:evenHBand="0" w:firstRowFirstColumn="0" w:firstRowLastColumn="0" w:lastRowFirstColumn="0" w:lastRowLastColumn="0"/>
            </w:pPr>
            <w:r w:rsidRPr="00561A8B">
              <w:t>MPC</w:t>
            </w:r>
          </w:p>
        </w:tc>
        <w:tc>
          <w:tcPr>
            <w:tcW w:w="1340" w:type="dxa"/>
          </w:tcPr>
          <w:p w14:paraId="2FD5DA13" w14:textId="1107687A" w:rsidR="006316CB" w:rsidRPr="00561A8B" w:rsidRDefault="006316CB" w:rsidP="00561A8B">
            <w:pPr>
              <w:cnfStyle w:val="000000100000" w:firstRow="0" w:lastRow="0" w:firstColumn="0" w:lastColumn="0" w:oddVBand="0" w:evenVBand="0" w:oddHBand="1" w:evenHBand="0" w:firstRowFirstColumn="0" w:firstRowLastColumn="0" w:lastRowFirstColumn="0" w:lastRowLastColumn="0"/>
            </w:pPr>
            <w:r w:rsidRPr="00561A8B">
              <w:t>FCFS</w:t>
            </w:r>
          </w:p>
        </w:tc>
        <w:tc>
          <w:tcPr>
            <w:tcW w:w="729" w:type="dxa"/>
          </w:tcPr>
          <w:p w14:paraId="3A1BE9E9" w14:textId="5B1AE239" w:rsidR="006316CB" w:rsidRPr="00561A8B" w:rsidRDefault="006316CB" w:rsidP="00561A8B">
            <w:pPr>
              <w:cnfStyle w:val="000000100000" w:firstRow="0" w:lastRow="0" w:firstColumn="0" w:lastColumn="0" w:oddVBand="0" w:evenVBand="0" w:oddHBand="1" w:evenHBand="0" w:firstRowFirstColumn="0" w:firstRowLastColumn="0" w:lastRowFirstColumn="0" w:lastRowLastColumn="0"/>
            </w:pPr>
            <w:r>
              <w:t>30.8</w:t>
            </w:r>
          </w:p>
        </w:tc>
        <w:tc>
          <w:tcPr>
            <w:tcW w:w="1079" w:type="dxa"/>
          </w:tcPr>
          <w:p w14:paraId="5BE975C5" w14:textId="67E9D179" w:rsidR="006316CB" w:rsidRPr="00561A8B" w:rsidRDefault="006316CB" w:rsidP="00561A8B">
            <w:pPr>
              <w:cnfStyle w:val="000000100000" w:firstRow="0" w:lastRow="0" w:firstColumn="0" w:lastColumn="0" w:oddVBand="0" w:evenVBand="0" w:oddHBand="1" w:evenHBand="0" w:firstRowFirstColumn="0" w:firstRowLastColumn="0" w:lastRowFirstColumn="0" w:lastRowLastColumn="0"/>
            </w:pPr>
            <w:r>
              <w:t>28.75</w:t>
            </w:r>
          </w:p>
        </w:tc>
        <w:tc>
          <w:tcPr>
            <w:tcW w:w="1085" w:type="dxa"/>
          </w:tcPr>
          <w:p w14:paraId="3742C0A5" w14:textId="4FF82544" w:rsidR="006316CB" w:rsidRPr="00561A8B" w:rsidRDefault="00037F93" w:rsidP="00561A8B">
            <w:pPr>
              <w:cnfStyle w:val="000000100000" w:firstRow="0" w:lastRow="0" w:firstColumn="0" w:lastColumn="0" w:oddVBand="0" w:evenVBand="0" w:oddHBand="1" w:evenHBand="0" w:firstRowFirstColumn="0" w:firstRowLastColumn="0" w:lastRowFirstColumn="0" w:lastRowLastColumn="0"/>
            </w:pPr>
            <w:r>
              <w:t>30.32</w:t>
            </w:r>
          </w:p>
        </w:tc>
        <w:tc>
          <w:tcPr>
            <w:tcW w:w="2752" w:type="dxa"/>
          </w:tcPr>
          <w:p w14:paraId="332C35D9" w14:textId="77777777" w:rsidR="00906F7F" w:rsidRDefault="00906F7F" w:rsidP="00561A8B">
            <w:pPr>
              <w:cnfStyle w:val="000000100000" w:firstRow="0" w:lastRow="0" w:firstColumn="0" w:lastColumn="0" w:oddVBand="0" w:evenVBand="0" w:oddHBand="1" w:evenHBand="0" w:firstRowFirstColumn="0" w:firstRowLastColumn="0" w:lastRowFirstColumn="0" w:lastRowLastColumn="0"/>
            </w:pPr>
            <w:r>
              <w:t xml:space="preserve">- </w:t>
            </w:r>
            <w:r w:rsidR="006D7218">
              <w:t>H</w:t>
            </w:r>
            <w:r w:rsidR="007F492B">
              <w:t>ighest miss rate</w:t>
            </w:r>
          </w:p>
          <w:p w14:paraId="2657F683" w14:textId="7B662A64" w:rsidR="006316CB" w:rsidRPr="00561A8B" w:rsidRDefault="00906F7F" w:rsidP="00561A8B">
            <w:pPr>
              <w:cnfStyle w:val="000000100000" w:firstRow="0" w:lastRow="0" w:firstColumn="0" w:lastColumn="0" w:oddVBand="0" w:evenVBand="0" w:oddHBand="1" w:evenHBand="0" w:firstRowFirstColumn="0" w:firstRowLastColumn="0" w:lastRowFirstColumn="0" w:lastRowLastColumn="0"/>
            </w:pPr>
            <w:r>
              <w:t>- L</w:t>
            </w:r>
            <w:r w:rsidR="006D7218">
              <w:t xml:space="preserve">owest </w:t>
            </w:r>
            <w:r w:rsidR="00245FC0">
              <w:t>P95 and P99 latencies</w:t>
            </w:r>
          </w:p>
        </w:tc>
      </w:tr>
      <w:tr w:rsidR="00575292" w14:paraId="084B6EBF" w14:textId="77777777" w:rsidTr="00575292">
        <w:tc>
          <w:tcPr>
            <w:cnfStyle w:val="001000000000" w:firstRow="0" w:lastRow="0" w:firstColumn="1" w:lastColumn="0" w:oddVBand="0" w:evenVBand="0" w:oddHBand="0" w:evenHBand="0" w:firstRowFirstColumn="0" w:firstRowLastColumn="0" w:lastRowFirstColumn="0" w:lastRowLastColumn="0"/>
            <w:tcW w:w="697" w:type="dxa"/>
          </w:tcPr>
          <w:p w14:paraId="7C21143C" w14:textId="0225A83A" w:rsidR="006316CB" w:rsidRPr="00561A8B" w:rsidRDefault="006316CB" w:rsidP="00561A8B">
            <w:r w:rsidRPr="00561A8B">
              <w:t>2</w:t>
            </w:r>
          </w:p>
        </w:tc>
        <w:tc>
          <w:tcPr>
            <w:tcW w:w="1334" w:type="dxa"/>
          </w:tcPr>
          <w:p w14:paraId="1C124ED0" w14:textId="3468D077" w:rsidR="006316CB" w:rsidRPr="00561A8B" w:rsidRDefault="006316CB" w:rsidP="00561A8B">
            <w:pPr>
              <w:cnfStyle w:val="000000000000" w:firstRow="0" w:lastRow="0" w:firstColumn="0" w:lastColumn="0" w:oddVBand="0" w:evenVBand="0" w:oddHBand="0" w:evenHBand="0" w:firstRowFirstColumn="0" w:firstRowLastColumn="0" w:lastRowFirstColumn="0" w:lastRowLastColumn="0"/>
            </w:pPr>
            <w:r w:rsidRPr="00561A8B">
              <w:t>MPC</w:t>
            </w:r>
          </w:p>
        </w:tc>
        <w:tc>
          <w:tcPr>
            <w:tcW w:w="1340" w:type="dxa"/>
          </w:tcPr>
          <w:p w14:paraId="056655B6" w14:textId="3B507221" w:rsidR="006316CB" w:rsidRPr="00561A8B" w:rsidRDefault="006316CB" w:rsidP="00561A8B">
            <w:pPr>
              <w:cnfStyle w:val="000000000000" w:firstRow="0" w:lastRow="0" w:firstColumn="0" w:lastColumn="0" w:oddVBand="0" w:evenVBand="0" w:oddHBand="0" w:evenHBand="0" w:firstRowFirstColumn="0" w:firstRowLastColumn="0" w:lastRowFirstColumn="0" w:lastRowLastColumn="0"/>
            </w:pPr>
            <w:r w:rsidRPr="00561A8B">
              <w:t>Priority</w:t>
            </w:r>
          </w:p>
        </w:tc>
        <w:tc>
          <w:tcPr>
            <w:tcW w:w="729" w:type="dxa"/>
          </w:tcPr>
          <w:p w14:paraId="41F2D9EB" w14:textId="3E6DF80A" w:rsidR="006316CB" w:rsidRPr="00561A8B" w:rsidRDefault="006316CB" w:rsidP="00561A8B">
            <w:pPr>
              <w:cnfStyle w:val="000000000000" w:firstRow="0" w:lastRow="0" w:firstColumn="0" w:lastColumn="0" w:oddVBand="0" w:evenVBand="0" w:oddHBand="0" w:evenHBand="0" w:firstRowFirstColumn="0" w:firstRowLastColumn="0" w:lastRowFirstColumn="0" w:lastRowLastColumn="0"/>
            </w:pPr>
            <w:r>
              <w:t>29.4</w:t>
            </w:r>
          </w:p>
        </w:tc>
        <w:tc>
          <w:tcPr>
            <w:tcW w:w="1079" w:type="dxa"/>
          </w:tcPr>
          <w:p w14:paraId="1C9EEC0F" w14:textId="304D7446" w:rsidR="006316CB" w:rsidRPr="00561A8B" w:rsidRDefault="006316CB" w:rsidP="00561A8B">
            <w:pPr>
              <w:cnfStyle w:val="000000000000" w:firstRow="0" w:lastRow="0" w:firstColumn="0" w:lastColumn="0" w:oddVBand="0" w:evenVBand="0" w:oddHBand="0" w:evenHBand="0" w:firstRowFirstColumn="0" w:firstRowLastColumn="0" w:lastRowFirstColumn="0" w:lastRowLastColumn="0"/>
            </w:pPr>
            <w:r>
              <w:t>30.01</w:t>
            </w:r>
          </w:p>
        </w:tc>
        <w:tc>
          <w:tcPr>
            <w:tcW w:w="1085" w:type="dxa"/>
          </w:tcPr>
          <w:p w14:paraId="766A1817" w14:textId="0EB963AE" w:rsidR="006316CB" w:rsidRPr="00561A8B" w:rsidRDefault="00B841B6" w:rsidP="00561A8B">
            <w:pPr>
              <w:cnfStyle w:val="000000000000" w:firstRow="0" w:lastRow="0" w:firstColumn="0" w:lastColumn="0" w:oddVBand="0" w:evenVBand="0" w:oddHBand="0" w:evenHBand="0" w:firstRowFirstColumn="0" w:firstRowLastColumn="0" w:lastRowFirstColumn="0" w:lastRowLastColumn="0"/>
            </w:pPr>
            <w:r>
              <w:t>34.76</w:t>
            </w:r>
          </w:p>
        </w:tc>
        <w:tc>
          <w:tcPr>
            <w:tcW w:w="2752" w:type="dxa"/>
          </w:tcPr>
          <w:p w14:paraId="4C6C8BCE" w14:textId="77777777" w:rsidR="00906F7F" w:rsidRDefault="00906F7F" w:rsidP="00561A8B">
            <w:pPr>
              <w:cnfStyle w:val="000000000000" w:firstRow="0" w:lastRow="0" w:firstColumn="0" w:lastColumn="0" w:oddVBand="0" w:evenVBand="0" w:oddHBand="0" w:evenHBand="0" w:firstRowFirstColumn="0" w:firstRowLastColumn="0" w:lastRowFirstColumn="0" w:lastRowLastColumn="0"/>
            </w:pPr>
            <w:r>
              <w:t xml:space="preserve">- </w:t>
            </w:r>
            <w:r w:rsidR="00245FC0">
              <w:t>Improved miss rate</w:t>
            </w:r>
          </w:p>
          <w:p w14:paraId="17D2AD34" w14:textId="6A110E2D" w:rsidR="006316CB" w:rsidRPr="00561A8B" w:rsidRDefault="00906F7F" w:rsidP="00561A8B">
            <w:pPr>
              <w:cnfStyle w:val="000000000000" w:firstRow="0" w:lastRow="0" w:firstColumn="0" w:lastColumn="0" w:oddVBand="0" w:evenVBand="0" w:oddHBand="0" w:evenHBand="0" w:firstRowFirstColumn="0" w:firstRowLastColumn="0" w:lastRowFirstColumn="0" w:lastRowLastColumn="0"/>
            </w:pPr>
            <w:r>
              <w:t xml:space="preserve">- </w:t>
            </w:r>
            <w:r w:rsidR="00F10013">
              <w:t>Declined</w:t>
            </w:r>
            <w:r>
              <w:t xml:space="preserve"> latenc</w:t>
            </w:r>
            <w:r w:rsidR="00787828">
              <w:t>y averages</w:t>
            </w:r>
          </w:p>
        </w:tc>
      </w:tr>
      <w:tr w:rsidR="00575292" w14:paraId="4E21DE15" w14:textId="77777777" w:rsidTr="00575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 w:type="dxa"/>
          </w:tcPr>
          <w:p w14:paraId="5A3C8C46" w14:textId="79B36CD8" w:rsidR="006316CB" w:rsidRPr="00561A8B" w:rsidRDefault="006316CB" w:rsidP="00561A8B">
            <w:r w:rsidRPr="00561A8B">
              <w:t>3</w:t>
            </w:r>
          </w:p>
        </w:tc>
        <w:tc>
          <w:tcPr>
            <w:tcW w:w="1334" w:type="dxa"/>
          </w:tcPr>
          <w:p w14:paraId="5FDE4972" w14:textId="5B91194B" w:rsidR="006316CB" w:rsidRPr="00561A8B" w:rsidRDefault="006316CB" w:rsidP="00561A8B">
            <w:pPr>
              <w:cnfStyle w:val="000000100000" w:firstRow="0" w:lastRow="0" w:firstColumn="0" w:lastColumn="0" w:oddVBand="0" w:evenVBand="0" w:oddHBand="1" w:evenHBand="0" w:firstRowFirstColumn="0" w:firstRowLastColumn="0" w:lastRowFirstColumn="0" w:lastRowLastColumn="0"/>
            </w:pPr>
            <w:r w:rsidRPr="00561A8B">
              <w:t>MPC</w:t>
            </w:r>
          </w:p>
        </w:tc>
        <w:tc>
          <w:tcPr>
            <w:tcW w:w="1340" w:type="dxa"/>
          </w:tcPr>
          <w:p w14:paraId="6DB48975" w14:textId="674F8D5E" w:rsidR="006316CB" w:rsidRPr="00561A8B" w:rsidRDefault="006316CB" w:rsidP="00561A8B">
            <w:pPr>
              <w:cnfStyle w:val="000000100000" w:firstRow="0" w:lastRow="0" w:firstColumn="0" w:lastColumn="0" w:oddVBand="0" w:evenVBand="0" w:oddHBand="1" w:evenHBand="0" w:firstRowFirstColumn="0" w:firstRowLastColumn="0" w:lastRowFirstColumn="0" w:lastRowLastColumn="0"/>
            </w:pPr>
            <w:r w:rsidRPr="00561A8B">
              <w:t>EDF</w:t>
            </w:r>
          </w:p>
        </w:tc>
        <w:tc>
          <w:tcPr>
            <w:tcW w:w="729" w:type="dxa"/>
          </w:tcPr>
          <w:p w14:paraId="420A2EB0" w14:textId="0C7195C2" w:rsidR="006316CB" w:rsidRPr="00561A8B" w:rsidRDefault="006316CB" w:rsidP="00561A8B">
            <w:pPr>
              <w:cnfStyle w:val="000000100000" w:firstRow="0" w:lastRow="0" w:firstColumn="0" w:lastColumn="0" w:oddVBand="0" w:evenVBand="0" w:oddHBand="1" w:evenHBand="0" w:firstRowFirstColumn="0" w:firstRowLastColumn="0" w:lastRowFirstColumn="0" w:lastRowLastColumn="0"/>
            </w:pPr>
            <w:r>
              <w:t>29.1</w:t>
            </w:r>
          </w:p>
        </w:tc>
        <w:tc>
          <w:tcPr>
            <w:tcW w:w="1079" w:type="dxa"/>
          </w:tcPr>
          <w:p w14:paraId="1BADE00B" w14:textId="3EEB4666" w:rsidR="006316CB" w:rsidRPr="00561A8B" w:rsidRDefault="006316CB" w:rsidP="00561A8B">
            <w:pPr>
              <w:cnfStyle w:val="000000100000" w:firstRow="0" w:lastRow="0" w:firstColumn="0" w:lastColumn="0" w:oddVBand="0" w:evenVBand="0" w:oddHBand="1" w:evenHBand="0" w:firstRowFirstColumn="0" w:firstRowLastColumn="0" w:lastRowFirstColumn="0" w:lastRowLastColumn="0"/>
            </w:pPr>
            <w:r>
              <w:t>32.13</w:t>
            </w:r>
          </w:p>
        </w:tc>
        <w:tc>
          <w:tcPr>
            <w:tcW w:w="1085" w:type="dxa"/>
          </w:tcPr>
          <w:p w14:paraId="1045FEA5" w14:textId="12EC4075" w:rsidR="006316CB" w:rsidRPr="00561A8B" w:rsidRDefault="00C06A2F" w:rsidP="00561A8B">
            <w:pPr>
              <w:cnfStyle w:val="000000100000" w:firstRow="0" w:lastRow="0" w:firstColumn="0" w:lastColumn="0" w:oddVBand="0" w:evenVBand="0" w:oddHBand="1" w:evenHBand="0" w:firstRowFirstColumn="0" w:firstRowLastColumn="0" w:lastRowFirstColumn="0" w:lastRowLastColumn="0"/>
            </w:pPr>
            <w:r>
              <w:t>45.58</w:t>
            </w:r>
          </w:p>
        </w:tc>
        <w:tc>
          <w:tcPr>
            <w:tcW w:w="2752" w:type="dxa"/>
          </w:tcPr>
          <w:p w14:paraId="6D93F632" w14:textId="77777777" w:rsidR="006316CB" w:rsidRDefault="00787828" w:rsidP="00561A8B">
            <w:pPr>
              <w:cnfStyle w:val="000000100000" w:firstRow="0" w:lastRow="0" w:firstColumn="0" w:lastColumn="0" w:oddVBand="0" w:evenVBand="0" w:oddHBand="1" w:evenHBand="0" w:firstRowFirstColumn="0" w:firstRowLastColumn="0" w:lastRowFirstColumn="0" w:lastRowLastColumn="0"/>
            </w:pPr>
            <w:r>
              <w:t>- Lowest miss rate</w:t>
            </w:r>
          </w:p>
          <w:p w14:paraId="7878D21F" w14:textId="4CCE1953" w:rsidR="00787828" w:rsidRPr="00561A8B" w:rsidRDefault="00787828" w:rsidP="00561A8B">
            <w:pPr>
              <w:cnfStyle w:val="000000100000" w:firstRow="0" w:lastRow="0" w:firstColumn="0" w:lastColumn="0" w:oddVBand="0" w:evenVBand="0" w:oddHBand="1" w:evenHBand="0" w:firstRowFirstColumn="0" w:firstRowLastColumn="0" w:lastRowFirstColumn="0" w:lastRowLastColumn="0"/>
            </w:pPr>
            <w:r>
              <w:t xml:space="preserve">- Highest </w:t>
            </w:r>
            <w:r w:rsidR="00575292">
              <w:t>P95 and P99 latencies</w:t>
            </w:r>
          </w:p>
        </w:tc>
      </w:tr>
    </w:tbl>
    <w:p w14:paraId="2E2F08AB" w14:textId="77777777" w:rsidR="00561A8B" w:rsidRDefault="00561A8B" w:rsidP="00561A8B">
      <w:pPr>
        <w:rPr>
          <w:b/>
          <w:bCs/>
        </w:rPr>
      </w:pPr>
    </w:p>
    <w:p w14:paraId="64160140" w14:textId="77777777" w:rsidR="00561A8B" w:rsidRDefault="00561A8B" w:rsidP="00561A8B">
      <w:pPr>
        <w:rPr>
          <w:b/>
          <w:bCs/>
        </w:rPr>
      </w:pPr>
    </w:p>
    <w:p w14:paraId="6FF4E3C6" w14:textId="35B02B01" w:rsidR="00723B4F" w:rsidRDefault="00B57230" w:rsidP="00561A8B">
      <w:pPr>
        <w:rPr>
          <w:b/>
          <w:bCs/>
        </w:rPr>
      </w:pPr>
      <w:r>
        <w:rPr>
          <w:b/>
          <w:bCs/>
        </w:rPr>
        <w:t>H) Discussion Questions:</w:t>
      </w:r>
    </w:p>
    <w:p w14:paraId="2A2610D2" w14:textId="65FB2346" w:rsidR="00B57230" w:rsidRDefault="006445D2" w:rsidP="006445D2">
      <w:r w:rsidRPr="006445D2">
        <w:t>Which scheduler performed best in your stressed comparison, and how do you know?</w:t>
      </w:r>
    </w:p>
    <w:p w14:paraId="341FDB38" w14:textId="1972C81D" w:rsidR="00991C97" w:rsidRDefault="00991C97" w:rsidP="00812F87">
      <w:pPr>
        <w:ind w:left="720"/>
      </w:pPr>
      <w:r>
        <w:t>The choice of scheduler minimally impacts controller performance</w:t>
      </w:r>
      <w:r w:rsidR="00812F87">
        <w:t xml:space="preserve"> metrics like overshoot, steady-state error, settling time, and rise time</w:t>
      </w:r>
      <w:r w:rsidR="00FE437C">
        <w:t xml:space="preserve">, but it creates a trade-off between </w:t>
      </w:r>
      <w:r w:rsidR="004E5A71">
        <w:t xml:space="preserve">latency reliability and speed. EDF reduces deadline misses, whereas </w:t>
      </w:r>
      <w:r w:rsidR="00B466A2">
        <w:t xml:space="preserve">FCFS maintains lower average </w:t>
      </w:r>
      <w:r w:rsidR="00D67B77">
        <w:t>high outlier</w:t>
      </w:r>
      <w:r w:rsidR="00500DD3">
        <w:t xml:space="preserve"> values. Based on this analysis, EDF is </w:t>
      </w:r>
      <w:r w:rsidR="00BA6BD3">
        <w:t xml:space="preserve">best when deadline compliance is the primary goal, and FCFS when high latency is </w:t>
      </w:r>
      <w:r w:rsidR="00604F96">
        <w:t>a greater concern.</w:t>
      </w:r>
    </w:p>
    <w:p w14:paraId="63451173" w14:textId="77777777" w:rsidR="00F57E25" w:rsidRDefault="00F57E25" w:rsidP="006445D2"/>
    <w:p w14:paraId="256CA329" w14:textId="7A9673A7" w:rsidR="006445D2" w:rsidRDefault="006445D2" w:rsidP="006445D2">
      <w:r w:rsidRPr="006445D2">
        <w:t>Which metric was most useful for showing overload behaviour: Late%, P95, or P99?</w:t>
      </w:r>
    </w:p>
    <w:p w14:paraId="57ED7A4D" w14:textId="31DEB382" w:rsidR="006445D2" w:rsidRDefault="0077183F" w:rsidP="0077183F">
      <w:pPr>
        <w:ind w:left="720"/>
      </w:pPr>
      <w:r w:rsidRPr="0077183F">
        <w:t>P95 was the most useful metric for showing overload behaviour. The Late% / miss rate was very similar across all three schedulers, at roughly 29.1% to 30.8%, so it did not clearly distinguish their behaviour under stress. P99 was influenced more by isolated spikes, especially for EDF, where the worst-case latency rose noticeably. By contrast, P95 provided the clearest view of sustained overload by rare outliers. Using P95, FCFS performed best, Fixed Priority was slightly worse, and EDF performed worst, so it was the most informative metric for comparing overload behaviour.</w:t>
      </w:r>
    </w:p>
    <w:p w14:paraId="0D4A52CB" w14:textId="77777777" w:rsidR="00F57E25" w:rsidRDefault="00F57E25" w:rsidP="006445D2"/>
    <w:p w14:paraId="7887ECF5" w14:textId="656C6F48" w:rsidR="006445D2" w:rsidRDefault="006445D2" w:rsidP="006445D2">
      <w:r w:rsidRPr="006445D2">
        <w:t>Did the system degrade gracefully or collapse as load increased?</w:t>
      </w:r>
    </w:p>
    <w:p w14:paraId="206B2A30" w14:textId="090F0D10" w:rsidR="006445D2" w:rsidRDefault="00B1191F" w:rsidP="00EA24F4">
      <w:pPr>
        <w:ind w:left="720"/>
      </w:pPr>
      <w:r>
        <w:t xml:space="preserve">The system </w:t>
      </w:r>
      <w:r w:rsidR="00755AEA">
        <w:t>degraded</w:t>
      </w:r>
      <w:r>
        <w:t xml:space="preserve"> gracefully in some like the </w:t>
      </w:r>
      <w:r w:rsidR="00EA24F4">
        <w:t>P</w:t>
      </w:r>
      <w:r>
        <w:t>95, where it was only 2ms difference</w:t>
      </w:r>
      <w:r w:rsidR="009A132E">
        <w:t xml:space="preserve">, as well as during the deadline misses, where it only </w:t>
      </w:r>
      <w:r w:rsidR="008F1087">
        <w:t xml:space="preserve">drops 1%. </w:t>
      </w:r>
      <w:r w:rsidR="0031736A">
        <w:t xml:space="preserve">The difference is more during the </w:t>
      </w:r>
      <w:r w:rsidR="00EA24F4">
        <w:t>P</w:t>
      </w:r>
      <w:r w:rsidR="0031736A">
        <w:t xml:space="preserve">99, but </w:t>
      </w:r>
      <w:r w:rsidR="0026186C">
        <w:t>still graceful decrease</w:t>
      </w:r>
      <w:r w:rsidR="0031736A">
        <w:t xml:space="preserve"> </w:t>
      </w:r>
      <w:r w:rsidR="008F1087">
        <w:t>as</w:t>
      </w:r>
      <w:r>
        <w:t xml:space="preserve"> the </w:t>
      </w:r>
      <w:r w:rsidR="00E86505">
        <w:t xml:space="preserve">latency decreased by </w:t>
      </w:r>
      <w:r w:rsidR="00755AEA">
        <w:t xml:space="preserve">11ms on the FCFS and 14ms for priority. </w:t>
      </w:r>
    </w:p>
    <w:p w14:paraId="5D5D7472" w14:textId="77777777" w:rsidR="00F57E25" w:rsidRDefault="00F57E25" w:rsidP="006445D2"/>
    <w:p w14:paraId="4E9862F8" w14:textId="57C97228" w:rsidR="006445D2" w:rsidRDefault="006445D2" w:rsidP="006445D2">
      <w:r w:rsidRPr="006445D2">
        <w:t>If you completed EDF, what changed compared with FCFS and Fixed Priority?</w:t>
      </w:r>
    </w:p>
    <w:p w14:paraId="109CA937" w14:textId="77777777" w:rsidR="002805CB" w:rsidRPr="002805CB" w:rsidRDefault="002805CB" w:rsidP="002805CB">
      <w:pPr>
        <w:ind w:left="720"/>
        <w:rPr>
          <w:lang w:val="en-IN"/>
        </w:rPr>
      </w:pPr>
      <w:r w:rsidRPr="002805CB">
        <w:rPr>
          <w:lang w:val="en-IN"/>
        </w:rPr>
        <w:t>When EDF was compared with FCFS and Fixed Priority in the stress test, it did not improve performance in this set of results. EDF produced the highest P95 latency, the highest P99 latency, and the highest miss rate of the three schedulers. In contrast, FCFS and EDF. Even though the control response stayed stable and the system did not collapse, EDF showed worse timing performance under overload in this implementation. This suggests that, for these task characteristics and deadline settings, EDF was less effective than FCFS and Fixed Priority.</w:t>
      </w:r>
    </w:p>
    <w:p w14:paraId="6C93220C" w14:textId="2CD8B4CB" w:rsidR="00B46FE2" w:rsidRPr="002805CB" w:rsidRDefault="00B46FE2" w:rsidP="002805CB">
      <w:pPr>
        <w:rPr>
          <w:lang w:val="en-IN"/>
        </w:rPr>
      </w:pPr>
    </w:p>
    <w:sectPr w:rsidR="00B46FE2" w:rsidRPr="002805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A8B"/>
    <w:rsid w:val="000165D3"/>
    <w:rsid w:val="00037F93"/>
    <w:rsid w:val="00056707"/>
    <w:rsid w:val="00091913"/>
    <w:rsid w:val="000968B2"/>
    <w:rsid w:val="000C7528"/>
    <w:rsid w:val="00132E62"/>
    <w:rsid w:val="001801E4"/>
    <w:rsid w:val="001B73AA"/>
    <w:rsid w:val="001E6EDD"/>
    <w:rsid w:val="001F424C"/>
    <w:rsid w:val="002373A6"/>
    <w:rsid w:val="00245FC0"/>
    <w:rsid w:val="0026186C"/>
    <w:rsid w:val="002805CB"/>
    <w:rsid w:val="0031736A"/>
    <w:rsid w:val="00362B1F"/>
    <w:rsid w:val="003E1499"/>
    <w:rsid w:val="00400F89"/>
    <w:rsid w:val="00423EAE"/>
    <w:rsid w:val="0043699E"/>
    <w:rsid w:val="0044411A"/>
    <w:rsid w:val="004E5A71"/>
    <w:rsid w:val="00500DD3"/>
    <w:rsid w:val="005105A6"/>
    <w:rsid w:val="00530CB9"/>
    <w:rsid w:val="00561A8B"/>
    <w:rsid w:val="00575292"/>
    <w:rsid w:val="005B15E3"/>
    <w:rsid w:val="005D3874"/>
    <w:rsid w:val="00604F96"/>
    <w:rsid w:val="006316CB"/>
    <w:rsid w:val="00632CA0"/>
    <w:rsid w:val="006445D2"/>
    <w:rsid w:val="00654825"/>
    <w:rsid w:val="0065703D"/>
    <w:rsid w:val="006D7218"/>
    <w:rsid w:val="00723B4F"/>
    <w:rsid w:val="007378D9"/>
    <w:rsid w:val="00737B9E"/>
    <w:rsid w:val="00755AEA"/>
    <w:rsid w:val="00766E87"/>
    <w:rsid w:val="0077183F"/>
    <w:rsid w:val="00787828"/>
    <w:rsid w:val="007928A1"/>
    <w:rsid w:val="0079784F"/>
    <w:rsid w:val="007F492B"/>
    <w:rsid w:val="00812F87"/>
    <w:rsid w:val="008E2EB6"/>
    <w:rsid w:val="008F1087"/>
    <w:rsid w:val="008F4447"/>
    <w:rsid w:val="00906F7F"/>
    <w:rsid w:val="00927888"/>
    <w:rsid w:val="009409D5"/>
    <w:rsid w:val="0096384C"/>
    <w:rsid w:val="00991C97"/>
    <w:rsid w:val="00997850"/>
    <w:rsid w:val="009A132E"/>
    <w:rsid w:val="009A68D5"/>
    <w:rsid w:val="009D69A5"/>
    <w:rsid w:val="009E3634"/>
    <w:rsid w:val="00A026A4"/>
    <w:rsid w:val="00A81DBF"/>
    <w:rsid w:val="00AB5B85"/>
    <w:rsid w:val="00AF4AE8"/>
    <w:rsid w:val="00B1191F"/>
    <w:rsid w:val="00B40125"/>
    <w:rsid w:val="00B466A2"/>
    <w:rsid w:val="00B46FE2"/>
    <w:rsid w:val="00B57230"/>
    <w:rsid w:val="00B60AB1"/>
    <w:rsid w:val="00B8363B"/>
    <w:rsid w:val="00B841B6"/>
    <w:rsid w:val="00BA6BD3"/>
    <w:rsid w:val="00BE65A1"/>
    <w:rsid w:val="00BF753C"/>
    <w:rsid w:val="00C05D41"/>
    <w:rsid w:val="00C06A2F"/>
    <w:rsid w:val="00C2357C"/>
    <w:rsid w:val="00C63FE7"/>
    <w:rsid w:val="00C73052"/>
    <w:rsid w:val="00D67B77"/>
    <w:rsid w:val="00DC13B1"/>
    <w:rsid w:val="00DC52C2"/>
    <w:rsid w:val="00DD4724"/>
    <w:rsid w:val="00E32DFB"/>
    <w:rsid w:val="00E84216"/>
    <w:rsid w:val="00E86505"/>
    <w:rsid w:val="00E91643"/>
    <w:rsid w:val="00EA24F4"/>
    <w:rsid w:val="00ED516B"/>
    <w:rsid w:val="00ED7755"/>
    <w:rsid w:val="00F001A8"/>
    <w:rsid w:val="00F10013"/>
    <w:rsid w:val="00F57E25"/>
    <w:rsid w:val="00F7340B"/>
    <w:rsid w:val="00FD2884"/>
    <w:rsid w:val="00FD339C"/>
    <w:rsid w:val="00FE0D27"/>
    <w:rsid w:val="00FE43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7BD61"/>
  <w15:chartTrackingRefBased/>
  <w15:docId w15:val="{21B2E4A5-5504-451A-9BD5-6E0BF187C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1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61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1A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1A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1A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1A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1A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1A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1A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1A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61A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61A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1A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1A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1A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1A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1A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1A8B"/>
    <w:rPr>
      <w:rFonts w:eastAsiaTheme="majorEastAsia" w:cstheme="majorBidi"/>
      <w:color w:val="272727" w:themeColor="text1" w:themeTint="D8"/>
    </w:rPr>
  </w:style>
  <w:style w:type="paragraph" w:styleId="Ttulo">
    <w:name w:val="Title"/>
    <w:basedOn w:val="Normal"/>
    <w:next w:val="Normal"/>
    <w:link w:val="TtuloCar"/>
    <w:uiPriority w:val="10"/>
    <w:qFormat/>
    <w:rsid w:val="00561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1A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1A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1A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1A8B"/>
    <w:pPr>
      <w:spacing w:before="160"/>
      <w:jc w:val="center"/>
    </w:pPr>
    <w:rPr>
      <w:i/>
      <w:iCs/>
      <w:color w:val="404040" w:themeColor="text1" w:themeTint="BF"/>
    </w:rPr>
  </w:style>
  <w:style w:type="character" w:customStyle="1" w:styleId="CitaCar">
    <w:name w:val="Cita Car"/>
    <w:basedOn w:val="Fuentedeprrafopredeter"/>
    <w:link w:val="Cita"/>
    <w:uiPriority w:val="29"/>
    <w:rsid w:val="00561A8B"/>
    <w:rPr>
      <w:i/>
      <w:iCs/>
      <w:color w:val="404040" w:themeColor="text1" w:themeTint="BF"/>
    </w:rPr>
  </w:style>
  <w:style w:type="paragraph" w:styleId="Prrafodelista">
    <w:name w:val="List Paragraph"/>
    <w:basedOn w:val="Normal"/>
    <w:uiPriority w:val="34"/>
    <w:qFormat/>
    <w:rsid w:val="00561A8B"/>
    <w:pPr>
      <w:ind w:left="720"/>
      <w:contextualSpacing/>
    </w:pPr>
  </w:style>
  <w:style w:type="character" w:styleId="nfasisintenso">
    <w:name w:val="Intense Emphasis"/>
    <w:basedOn w:val="Fuentedeprrafopredeter"/>
    <w:uiPriority w:val="21"/>
    <w:qFormat/>
    <w:rsid w:val="00561A8B"/>
    <w:rPr>
      <w:i/>
      <w:iCs/>
      <w:color w:val="0F4761" w:themeColor="accent1" w:themeShade="BF"/>
    </w:rPr>
  </w:style>
  <w:style w:type="paragraph" w:styleId="Citadestacada">
    <w:name w:val="Intense Quote"/>
    <w:basedOn w:val="Normal"/>
    <w:next w:val="Normal"/>
    <w:link w:val="CitadestacadaCar"/>
    <w:uiPriority w:val="30"/>
    <w:qFormat/>
    <w:rsid w:val="00561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1A8B"/>
    <w:rPr>
      <w:i/>
      <w:iCs/>
      <w:color w:val="0F4761" w:themeColor="accent1" w:themeShade="BF"/>
    </w:rPr>
  </w:style>
  <w:style w:type="character" w:styleId="Referenciaintensa">
    <w:name w:val="Intense Reference"/>
    <w:basedOn w:val="Fuentedeprrafopredeter"/>
    <w:uiPriority w:val="32"/>
    <w:qFormat/>
    <w:rsid w:val="00561A8B"/>
    <w:rPr>
      <w:b/>
      <w:bCs/>
      <w:smallCaps/>
      <w:color w:val="0F4761" w:themeColor="accent1" w:themeShade="BF"/>
      <w:spacing w:val="5"/>
    </w:rPr>
  </w:style>
  <w:style w:type="table" w:styleId="Tablaconcuadrcula">
    <w:name w:val="Table Grid"/>
    <w:basedOn w:val="Tablanormal"/>
    <w:uiPriority w:val="39"/>
    <w:rsid w:val="00561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
    <w:name w:val="List Table 3"/>
    <w:basedOn w:val="Tablanormal"/>
    <w:uiPriority w:val="48"/>
    <w:rsid w:val="00561A8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2</Pages>
  <Words>444</Words>
  <Characters>2177</Characters>
  <Application>Microsoft Office Word</Application>
  <DocSecurity>0</DocSecurity>
  <Lines>217</Lines>
  <Paragraphs>154</Paragraphs>
  <ScaleCrop>false</ScaleCrop>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Carrillo, Thomas</dc:creator>
  <cp:keywords/>
  <dc:description/>
  <cp:lastModifiedBy>Carrillo, Thomas</cp:lastModifiedBy>
  <cp:revision>98</cp:revision>
  <dcterms:created xsi:type="dcterms:W3CDTF">2026-03-27T11:20:00Z</dcterms:created>
  <dcterms:modified xsi:type="dcterms:W3CDTF">2026-04-03T15:35:00Z</dcterms:modified>
</cp:coreProperties>
</file>