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2A" w:rsidRPr="0062708A" w:rsidRDefault="00DB282A" w:rsidP="0043327F">
      <w:bookmarkStart w:id="0" w:name="_GoBack"/>
      <w:bookmarkEnd w:id="0"/>
    </w:p>
    <w:p w:rsidR="00DB282A" w:rsidRPr="0062708A" w:rsidRDefault="00DB282A" w:rsidP="0043327F"/>
    <w:p w:rsidR="00DB282A" w:rsidRPr="0062708A" w:rsidRDefault="00DB282A" w:rsidP="0043327F"/>
    <w:p w:rsidR="00DB282A" w:rsidRPr="0062708A" w:rsidRDefault="00DB282A" w:rsidP="0043327F"/>
    <w:p w:rsidR="00DB282A" w:rsidRPr="0062708A" w:rsidRDefault="00DB282A" w:rsidP="0043327F"/>
    <w:p w:rsidR="00DB282A" w:rsidRPr="0062708A" w:rsidRDefault="00DB282A" w:rsidP="0043327F"/>
    <w:p w:rsidR="00DB282A" w:rsidRPr="0062708A" w:rsidRDefault="00DB282A" w:rsidP="0043327F">
      <w:pPr>
        <w:jc w:val="right"/>
      </w:pPr>
    </w:p>
    <w:p w:rsidR="00C74E42" w:rsidRPr="0062708A" w:rsidRDefault="00C74E42" w:rsidP="0043327F">
      <w:pPr>
        <w:pStyle w:val="Title"/>
        <w:spacing w:after="0"/>
        <w:jc w:val="right"/>
        <w:rPr>
          <w:sz w:val="22"/>
          <w:szCs w:val="22"/>
        </w:rPr>
      </w:pPr>
      <w:r w:rsidRPr="00C74E42">
        <w:rPr>
          <w:sz w:val="40"/>
          <w:szCs w:val="40"/>
        </w:rPr>
        <w:t>System Requirements Specification</w:t>
      </w:r>
    </w:p>
    <w:p w:rsidR="0062708A" w:rsidRPr="0062708A" w:rsidRDefault="0062708A" w:rsidP="0043327F"/>
    <w:p w:rsidR="00DB282A" w:rsidRPr="00C74E42" w:rsidRDefault="0032192A" w:rsidP="0043327F">
      <w:pPr>
        <w:pStyle w:val="Title"/>
        <w:spacing w:after="0"/>
        <w:jc w:val="right"/>
        <w:rPr>
          <w:i/>
          <w:sz w:val="32"/>
          <w:szCs w:val="32"/>
        </w:rPr>
      </w:pPr>
      <w:r w:rsidRPr="00C74E42">
        <w:rPr>
          <w:sz w:val="32"/>
          <w:szCs w:val="32"/>
        </w:rPr>
        <w:t>Theater Ticket System</w:t>
      </w:r>
    </w:p>
    <w:p w:rsidR="005C056F" w:rsidRPr="005C056F" w:rsidRDefault="005C056F" w:rsidP="0043327F">
      <w:pPr>
        <w:jc w:val="right"/>
      </w:pPr>
    </w:p>
    <w:p w:rsidR="00DB282A" w:rsidRDefault="00C74E42" w:rsidP="0043327F">
      <w:pPr>
        <w:jc w:val="right"/>
      </w:pPr>
      <w:r>
        <w:t xml:space="preserve"> Version</w:t>
      </w:r>
      <w:r w:rsidR="00C254B7">
        <w:t xml:space="preserve"> </w:t>
      </w:r>
      <w:r w:rsidR="0032192A">
        <w:t>1.0</w:t>
      </w:r>
    </w:p>
    <w:p w:rsidR="00DB282A" w:rsidRDefault="00DB282A" w:rsidP="0043327F">
      <w:pPr>
        <w:jc w:val="right"/>
      </w:pPr>
    </w:p>
    <w:p w:rsidR="00C74E42" w:rsidRDefault="00C74E42" w:rsidP="0043327F">
      <w:pPr>
        <w:jc w:val="right"/>
      </w:pPr>
      <w:r>
        <w:t>Prepared By Team D</w:t>
      </w:r>
    </w:p>
    <w:p w:rsidR="00C74E42" w:rsidRDefault="00C74E42" w:rsidP="0043327F">
      <w:pPr>
        <w:jc w:val="right"/>
      </w:pPr>
    </w:p>
    <w:p w:rsidR="00DB282A" w:rsidRDefault="00C254B7" w:rsidP="0043327F">
      <w:pPr>
        <w:jc w:val="right"/>
      </w:pPr>
      <w:r>
        <w:t>UAH / CS650</w:t>
      </w:r>
      <w:r w:rsidR="008C51BE">
        <w:t xml:space="preserve"> /</w:t>
      </w:r>
      <w:r w:rsidR="00B144E8">
        <w:t xml:space="preserve"> Software Engineering Process</w:t>
      </w:r>
    </w:p>
    <w:p w:rsidR="0032192A" w:rsidRDefault="0032192A" w:rsidP="00514E77">
      <w:pPr>
        <w:jc w:val="center"/>
        <w:sectPr w:rsidR="0032192A" w:rsidSect="0032192A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32192A" w:rsidRDefault="0032192A" w:rsidP="0032192A">
      <w:pPr>
        <w:jc w:val="center"/>
      </w:pPr>
    </w:p>
    <w:p w:rsidR="0032192A" w:rsidRPr="005E3F6D" w:rsidRDefault="0032192A" w:rsidP="0032192A">
      <w:pPr>
        <w:jc w:val="center"/>
        <w:rPr>
          <w:lang w:eastAsia="ja-JP"/>
        </w:rPr>
      </w:pPr>
    </w:p>
    <w:p w:rsidR="0032192A" w:rsidRPr="005E3F6D" w:rsidRDefault="0032192A" w:rsidP="0032192A">
      <w:pPr>
        <w:jc w:val="center"/>
        <w:rPr>
          <w:lang w:eastAsia="ja-JP"/>
        </w:rPr>
      </w:pPr>
    </w:p>
    <w:p w:rsidR="0032192A" w:rsidRPr="005E3F6D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  <w:rPr>
          <w:lang w:eastAsia="ja-JP"/>
        </w:rPr>
      </w:pPr>
    </w:p>
    <w:p w:rsidR="0032192A" w:rsidRPr="005E3F6D" w:rsidRDefault="0032192A" w:rsidP="0032192A">
      <w:pPr>
        <w:jc w:val="center"/>
        <w:rPr>
          <w:lang w:eastAsia="ja-JP"/>
        </w:rPr>
      </w:pPr>
    </w:p>
    <w:p w:rsidR="0032192A" w:rsidRDefault="0032192A" w:rsidP="0032192A">
      <w:pPr>
        <w:jc w:val="center"/>
      </w:pPr>
      <w:r>
        <w:t>This page intentionally left blank.</w:t>
      </w:r>
    </w:p>
    <w:p w:rsidR="0032192A" w:rsidRDefault="0032192A" w:rsidP="0032192A">
      <w:pPr>
        <w:jc w:val="center"/>
        <w:sectPr w:rsidR="0032192A" w:rsidSect="0032192A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b w:val="0"/>
          <w:sz w:val="22"/>
          <w:lang w:eastAsia="en-US"/>
        </w:rPr>
        <w:id w:val="-7920503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6186D" w:rsidRDefault="0016186D" w:rsidP="005E3F6D">
          <w:pPr>
            <w:pStyle w:val="TOCHeading"/>
          </w:pPr>
          <w:r>
            <w:t>Table of Contents</w:t>
          </w:r>
        </w:p>
        <w:p w:rsidR="00B5610F" w:rsidRPr="00B5610F" w:rsidRDefault="00B5610F" w:rsidP="00B5610F">
          <w:pPr>
            <w:rPr>
              <w:lang w:eastAsia="ja-JP"/>
            </w:rPr>
          </w:pPr>
        </w:p>
        <w:p w:rsidR="003124DC" w:rsidRDefault="0016186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16177" w:history="1">
            <w:r w:rsidR="003124DC" w:rsidRPr="00365CA2">
              <w:rPr>
                <w:rStyle w:val="Hyperlink"/>
                <w:noProof/>
              </w:rPr>
              <w:t>1.0</w:t>
            </w:r>
            <w:r w:rsidR="003124DC">
              <w:rPr>
                <w:rFonts w:asciiTheme="minorHAnsi" w:eastAsiaTheme="minorEastAsia" w:hAnsiTheme="minorHAnsi"/>
                <w:noProof/>
              </w:rPr>
              <w:tab/>
            </w:r>
            <w:r w:rsidR="003124DC" w:rsidRPr="00365CA2">
              <w:rPr>
                <w:rStyle w:val="Hyperlink"/>
                <w:noProof/>
              </w:rPr>
              <w:t>Introduction</w:t>
            </w:r>
            <w:r w:rsidR="003124DC">
              <w:rPr>
                <w:noProof/>
                <w:webHidden/>
              </w:rPr>
              <w:tab/>
            </w:r>
            <w:r w:rsidR="003124DC">
              <w:rPr>
                <w:noProof/>
                <w:webHidden/>
              </w:rPr>
              <w:fldChar w:fldCharType="begin"/>
            </w:r>
            <w:r w:rsidR="003124DC">
              <w:rPr>
                <w:noProof/>
                <w:webHidden/>
              </w:rPr>
              <w:instrText xml:space="preserve"> PAGEREF _Toc400316177 \h </w:instrText>
            </w:r>
            <w:r w:rsidR="003124DC">
              <w:rPr>
                <w:noProof/>
                <w:webHidden/>
              </w:rPr>
            </w:r>
            <w:r w:rsidR="003124DC">
              <w:rPr>
                <w:noProof/>
                <w:webHidden/>
              </w:rPr>
              <w:fldChar w:fldCharType="separate"/>
            </w:r>
            <w:r w:rsidR="003124DC">
              <w:rPr>
                <w:noProof/>
                <w:webHidden/>
              </w:rPr>
              <w:t>1</w:t>
            </w:r>
            <w:r w:rsidR="003124DC"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78" w:history="1">
            <w:r w:rsidRPr="00365C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79" w:history="1">
            <w:r w:rsidRPr="00365CA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Glossary Of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0" w:history="1">
            <w:r w:rsidRPr="00365CA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1" w:history="1">
            <w:r w:rsidRPr="00365CA2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2" w:history="1">
            <w:r w:rsidRPr="00365CA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3" w:history="1">
            <w:r w:rsidRPr="00365CA2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4" w:history="1">
            <w:r w:rsidRPr="00365CA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5" w:history="1">
            <w:r w:rsidRPr="00365CA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6" w:history="1">
            <w:r w:rsidRPr="00365CA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Requirements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7" w:history="1">
            <w:r w:rsidRPr="00365CA2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Models and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8" w:history="1">
            <w:r w:rsidRPr="00365CA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Use Case Diagram &lt;Enter Diagram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4DC" w:rsidRDefault="003124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0316189" w:history="1">
            <w:r w:rsidRPr="00365CA2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65CA2">
              <w:rPr>
                <w:rStyle w:val="Hyperlink"/>
                <w:noProof/>
              </w:rPr>
              <w:t>&lt;Enter Use Case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86D" w:rsidRDefault="0016186D">
          <w:r>
            <w:rPr>
              <w:b/>
              <w:bCs/>
              <w:noProof/>
            </w:rPr>
            <w:fldChar w:fldCharType="end"/>
          </w:r>
        </w:p>
      </w:sdtContent>
    </w:sdt>
    <w:p w:rsidR="0009141E" w:rsidRDefault="0009141E" w:rsidP="0009141E">
      <w:pPr>
        <w:pStyle w:val="Heading1"/>
        <w:numPr>
          <w:ilvl w:val="0"/>
          <w:numId w:val="0"/>
        </w:numPr>
        <w:ind w:left="432" w:hanging="432"/>
      </w:pPr>
    </w:p>
    <w:p w:rsidR="00B773B8" w:rsidRPr="00B773B8" w:rsidRDefault="00B773B8" w:rsidP="00B773B8"/>
    <w:p w:rsidR="0009141E" w:rsidRDefault="0009141E" w:rsidP="0009141E">
      <w:pPr>
        <w:rPr>
          <w:b/>
        </w:rPr>
      </w:pPr>
      <w:r w:rsidRPr="00B773B8">
        <w:rPr>
          <w:b/>
        </w:rPr>
        <w:t>Index Of Tables</w:t>
      </w:r>
    </w:p>
    <w:p w:rsidR="00B5610F" w:rsidRPr="00B773B8" w:rsidRDefault="00B5610F" w:rsidP="0009141E">
      <w:pPr>
        <w:rPr>
          <w:b/>
        </w:rPr>
      </w:pPr>
    </w:p>
    <w:p w:rsidR="003E1821" w:rsidRDefault="0009141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0315790" w:history="1">
        <w:r w:rsidR="003E1821" w:rsidRPr="002C6755">
          <w:rPr>
            <w:rStyle w:val="Hyperlink"/>
            <w:noProof/>
          </w:rPr>
          <w:t>Table 3.1</w:t>
        </w:r>
        <w:r w:rsidR="003E1821" w:rsidRPr="002C6755">
          <w:rPr>
            <w:rStyle w:val="Hyperlink"/>
            <w:noProof/>
          </w:rPr>
          <w:noBreakHyphen/>
          <w:t>1 Customer Requirements</w:t>
        </w:r>
        <w:r w:rsidR="003E1821">
          <w:rPr>
            <w:noProof/>
            <w:webHidden/>
          </w:rPr>
          <w:tab/>
        </w:r>
        <w:r w:rsidR="003E1821">
          <w:rPr>
            <w:noProof/>
            <w:webHidden/>
          </w:rPr>
          <w:fldChar w:fldCharType="begin"/>
        </w:r>
        <w:r w:rsidR="003E1821">
          <w:rPr>
            <w:noProof/>
            <w:webHidden/>
          </w:rPr>
          <w:instrText xml:space="preserve"> PAGEREF _Toc400315790 \h </w:instrText>
        </w:r>
        <w:r w:rsidR="003E1821">
          <w:rPr>
            <w:noProof/>
            <w:webHidden/>
          </w:rPr>
        </w:r>
        <w:r w:rsidR="003E1821">
          <w:rPr>
            <w:noProof/>
            <w:webHidden/>
          </w:rPr>
          <w:fldChar w:fldCharType="separate"/>
        </w:r>
        <w:r w:rsidR="003E1821">
          <w:rPr>
            <w:noProof/>
            <w:webHidden/>
          </w:rPr>
          <w:t>3</w:t>
        </w:r>
        <w:r w:rsidR="003E1821">
          <w:rPr>
            <w:noProof/>
            <w:webHidden/>
          </w:rPr>
          <w:fldChar w:fldCharType="end"/>
        </w:r>
      </w:hyperlink>
    </w:p>
    <w:p w:rsidR="003E1821" w:rsidRDefault="003E18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00315791" w:history="1">
        <w:r w:rsidRPr="002C6755">
          <w:rPr>
            <w:rStyle w:val="Hyperlink"/>
            <w:noProof/>
          </w:rPr>
          <w:t>Table 3.2</w:t>
        </w:r>
        <w:r w:rsidRPr="002C6755">
          <w:rPr>
            <w:rStyle w:val="Hyperlink"/>
            <w:noProof/>
          </w:rPr>
          <w:noBreakHyphen/>
          <w:t>1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_Toc400315791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141E" w:rsidRDefault="0009141E" w:rsidP="0009141E">
      <w:r>
        <w:fldChar w:fldCharType="end"/>
      </w:r>
    </w:p>
    <w:p w:rsidR="0009141E" w:rsidRPr="0009141E" w:rsidRDefault="0009141E" w:rsidP="0009141E"/>
    <w:p w:rsidR="0009141E" w:rsidRDefault="0009141E" w:rsidP="0009141E">
      <w:pPr>
        <w:rPr>
          <w:b/>
        </w:rPr>
      </w:pPr>
      <w:r w:rsidRPr="00B773B8">
        <w:rPr>
          <w:b/>
        </w:rPr>
        <w:t>Index Of Figures</w:t>
      </w:r>
    </w:p>
    <w:p w:rsidR="00B5610F" w:rsidRPr="00B773B8" w:rsidRDefault="00B5610F" w:rsidP="0009141E">
      <w:pPr>
        <w:rPr>
          <w:b/>
        </w:rPr>
      </w:pPr>
    </w:p>
    <w:p w:rsidR="0032192A" w:rsidRDefault="0009141E" w:rsidP="005E7177">
      <w:r>
        <w:fldChar w:fldCharType="begin"/>
      </w:r>
      <w:r>
        <w:instrText xml:space="preserve"> TOC \h \z \c "Figure" </w:instrText>
      </w:r>
      <w:r>
        <w:fldChar w:fldCharType="separate"/>
      </w:r>
      <w:r w:rsidR="002C2572">
        <w:rPr>
          <w:b/>
          <w:bCs/>
          <w:noProof/>
        </w:rPr>
        <w:t>No table of figures entries found.</w:t>
      </w:r>
      <w:r>
        <w:fldChar w:fldCharType="end"/>
      </w:r>
    </w:p>
    <w:p w:rsidR="0032192A" w:rsidRDefault="0032192A" w:rsidP="005E7177"/>
    <w:p w:rsidR="0032192A" w:rsidRDefault="0032192A" w:rsidP="005E7177">
      <w:pPr>
        <w:sectPr w:rsidR="0032192A" w:rsidSect="002859AF"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5E7177" w:rsidRPr="002C2572" w:rsidRDefault="002C2572" w:rsidP="002C2572">
      <w:pPr>
        <w:pStyle w:val="Caption"/>
        <w:jc w:val="center"/>
      </w:pPr>
      <w:r w:rsidRPr="002C2572">
        <w:lastRenderedPageBreak/>
        <w:t>Revision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1569"/>
        <w:gridCol w:w="3779"/>
        <w:gridCol w:w="1783"/>
      </w:tblGrid>
      <w:tr w:rsidR="005E7177" w:rsidRPr="00DB2337" w:rsidTr="00DB2337">
        <w:trPr>
          <w:tblHeader/>
        </w:trPr>
        <w:tc>
          <w:tcPr>
            <w:tcW w:w="1509" w:type="dxa"/>
          </w:tcPr>
          <w:p w:rsidR="005E7177" w:rsidRPr="00DB2337" w:rsidRDefault="00303EA5" w:rsidP="00DB233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9" w:type="dxa"/>
          </w:tcPr>
          <w:p w:rsidR="005E7177" w:rsidRPr="00DB2337" w:rsidRDefault="00303EA5" w:rsidP="00DB2337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779" w:type="dxa"/>
          </w:tcPr>
          <w:p w:rsidR="005E7177" w:rsidRPr="00DB2337" w:rsidRDefault="006E574C" w:rsidP="00303EA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303EA5">
              <w:rPr>
                <w:b/>
              </w:rPr>
              <w:t>hange</w:t>
            </w:r>
            <w:r>
              <w:rPr>
                <w:b/>
              </w:rPr>
              <w:t xml:space="preserve"> </w:t>
            </w:r>
            <w:r w:rsidR="005E7177" w:rsidRPr="00DB2337">
              <w:rPr>
                <w:b/>
              </w:rPr>
              <w:t>D</w:t>
            </w:r>
            <w:r w:rsidR="00303EA5">
              <w:rPr>
                <w:b/>
              </w:rPr>
              <w:t>escription</w:t>
            </w:r>
          </w:p>
        </w:tc>
        <w:tc>
          <w:tcPr>
            <w:tcW w:w="1783" w:type="dxa"/>
          </w:tcPr>
          <w:p w:rsidR="005E7177" w:rsidRPr="00DB2337" w:rsidRDefault="00303EA5" w:rsidP="00DB233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5E7177" w:rsidTr="00DB2337">
        <w:tc>
          <w:tcPr>
            <w:tcW w:w="1509" w:type="dxa"/>
          </w:tcPr>
          <w:p w:rsidR="005E7177" w:rsidRDefault="00E91A48" w:rsidP="005E7177">
            <w:r>
              <w:t>2014/10/08</w:t>
            </w:r>
          </w:p>
        </w:tc>
        <w:tc>
          <w:tcPr>
            <w:tcW w:w="1569" w:type="dxa"/>
          </w:tcPr>
          <w:p w:rsidR="005E7177" w:rsidRDefault="00E91A48" w:rsidP="005E7177">
            <w:r>
              <w:t>1.0</w:t>
            </w:r>
          </w:p>
        </w:tc>
        <w:tc>
          <w:tcPr>
            <w:tcW w:w="3779" w:type="dxa"/>
          </w:tcPr>
          <w:p w:rsidR="005E7177" w:rsidRDefault="00E91A48" w:rsidP="005E7177">
            <w:r>
              <w:t>Initial document creation</w:t>
            </w:r>
          </w:p>
        </w:tc>
        <w:tc>
          <w:tcPr>
            <w:tcW w:w="1783" w:type="dxa"/>
          </w:tcPr>
          <w:p w:rsidR="005E7177" w:rsidRDefault="00E91A48" w:rsidP="005E7177">
            <w:r>
              <w:t>A. Kesterson</w:t>
            </w:r>
          </w:p>
        </w:tc>
      </w:tr>
      <w:tr w:rsidR="00D25B63" w:rsidTr="00DB2337">
        <w:tc>
          <w:tcPr>
            <w:tcW w:w="1509" w:type="dxa"/>
          </w:tcPr>
          <w:p w:rsidR="00D25B63" w:rsidRDefault="00D25B63" w:rsidP="005E7177"/>
        </w:tc>
        <w:tc>
          <w:tcPr>
            <w:tcW w:w="1569" w:type="dxa"/>
          </w:tcPr>
          <w:p w:rsidR="00D25B63" w:rsidRDefault="00D25B63" w:rsidP="005E7177"/>
        </w:tc>
        <w:tc>
          <w:tcPr>
            <w:tcW w:w="3779" w:type="dxa"/>
          </w:tcPr>
          <w:p w:rsidR="00D25B63" w:rsidRDefault="00D25B63" w:rsidP="005E7177"/>
        </w:tc>
        <w:tc>
          <w:tcPr>
            <w:tcW w:w="1783" w:type="dxa"/>
          </w:tcPr>
          <w:p w:rsidR="00D25B63" w:rsidRDefault="00D25B63" w:rsidP="005E7177"/>
        </w:tc>
      </w:tr>
      <w:tr w:rsidR="00D25B63" w:rsidTr="00DB2337">
        <w:tc>
          <w:tcPr>
            <w:tcW w:w="1509" w:type="dxa"/>
          </w:tcPr>
          <w:p w:rsidR="00D25B63" w:rsidRDefault="00D25B63" w:rsidP="005E7177"/>
        </w:tc>
        <w:tc>
          <w:tcPr>
            <w:tcW w:w="1569" w:type="dxa"/>
          </w:tcPr>
          <w:p w:rsidR="00D25B63" w:rsidRDefault="00D25B63" w:rsidP="005E7177"/>
        </w:tc>
        <w:tc>
          <w:tcPr>
            <w:tcW w:w="3779" w:type="dxa"/>
          </w:tcPr>
          <w:p w:rsidR="00D25B63" w:rsidRDefault="00D25B63" w:rsidP="005E7177"/>
        </w:tc>
        <w:tc>
          <w:tcPr>
            <w:tcW w:w="1783" w:type="dxa"/>
          </w:tcPr>
          <w:p w:rsidR="00D25B63" w:rsidRDefault="00D25B63" w:rsidP="005E7177"/>
        </w:tc>
      </w:tr>
      <w:tr w:rsidR="00D25B63" w:rsidTr="00DB2337">
        <w:tc>
          <w:tcPr>
            <w:tcW w:w="1509" w:type="dxa"/>
          </w:tcPr>
          <w:p w:rsidR="00D25B63" w:rsidRDefault="00D25B63" w:rsidP="005E7177"/>
        </w:tc>
        <w:tc>
          <w:tcPr>
            <w:tcW w:w="1569" w:type="dxa"/>
          </w:tcPr>
          <w:p w:rsidR="00D25B63" w:rsidRDefault="00D25B63" w:rsidP="005E7177"/>
        </w:tc>
        <w:tc>
          <w:tcPr>
            <w:tcW w:w="3779" w:type="dxa"/>
          </w:tcPr>
          <w:p w:rsidR="00D25B63" w:rsidRDefault="00D25B63" w:rsidP="005E7177"/>
        </w:tc>
        <w:tc>
          <w:tcPr>
            <w:tcW w:w="1783" w:type="dxa"/>
          </w:tcPr>
          <w:p w:rsidR="00D25B63" w:rsidRDefault="00D25B63" w:rsidP="005E7177"/>
        </w:tc>
      </w:tr>
    </w:tbl>
    <w:p w:rsidR="0032192A" w:rsidRDefault="0032192A" w:rsidP="0032192A">
      <w:pPr>
        <w:pStyle w:val="Heading1"/>
        <w:numPr>
          <w:ilvl w:val="0"/>
          <w:numId w:val="0"/>
        </w:numPr>
      </w:pPr>
    </w:p>
    <w:p w:rsidR="00B62761" w:rsidRDefault="00B62761" w:rsidP="00B62761"/>
    <w:p w:rsidR="00B62761" w:rsidRDefault="00B62761" w:rsidP="00B62761"/>
    <w:p w:rsidR="00B62761" w:rsidRDefault="00B62761" w:rsidP="00B62761"/>
    <w:p w:rsidR="00B62761" w:rsidRDefault="00B62761" w:rsidP="00B62761"/>
    <w:p w:rsidR="00B62761" w:rsidRDefault="00B62761" w:rsidP="00B62761"/>
    <w:p w:rsidR="00B62761" w:rsidRDefault="00B62761" w:rsidP="00B62761"/>
    <w:p w:rsidR="00B62761" w:rsidRDefault="00B62761" w:rsidP="00B62761"/>
    <w:p w:rsidR="00B62761" w:rsidRDefault="00B62761" w:rsidP="00B62761"/>
    <w:p w:rsidR="00B62761" w:rsidRDefault="00B62761" w:rsidP="00B62761"/>
    <w:p w:rsidR="00B62761" w:rsidRPr="00B62761" w:rsidRDefault="00B62761" w:rsidP="00B62761"/>
    <w:p w:rsidR="0032192A" w:rsidRDefault="002C2572" w:rsidP="002C2572">
      <w:pPr>
        <w:pStyle w:val="Caption"/>
        <w:jc w:val="center"/>
      </w:pPr>
      <w:r>
        <w:t>Project Team Members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3186"/>
        <w:gridCol w:w="3185"/>
        <w:gridCol w:w="2269"/>
      </w:tblGrid>
      <w:tr w:rsidR="00886B60" w:rsidRPr="00886B60" w:rsidTr="00B62761">
        <w:tc>
          <w:tcPr>
            <w:tcW w:w="3186" w:type="dxa"/>
          </w:tcPr>
          <w:p w:rsidR="00886B60" w:rsidRPr="00886B60" w:rsidRDefault="00886B60" w:rsidP="00886B60">
            <w:pPr>
              <w:jc w:val="center"/>
              <w:rPr>
                <w:rFonts w:cs="Times New Roman"/>
                <w:b/>
              </w:rPr>
            </w:pPr>
            <w:r w:rsidRPr="00886B60">
              <w:rPr>
                <w:rFonts w:cs="Times New Roman"/>
                <w:b/>
              </w:rPr>
              <w:t>Name</w:t>
            </w:r>
          </w:p>
        </w:tc>
        <w:tc>
          <w:tcPr>
            <w:tcW w:w="3185" w:type="dxa"/>
          </w:tcPr>
          <w:p w:rsidR="00886B60" w:rsidRPr="00886B60" w:rsidRDefault="00886B60" w:rsidP="00886B60">
            <w:pPr>
              <w:jc w:val="center"/>
              <w:rPr>
                <w:b/>
              </w:rPr>
            </w:pPr>
          </w:p>
        </w:tc>
        <w:tc>
          <w:tcPr>
            <w:tcW w:w="2269" w:type="dxa"/>
          </w:tcPr>
          <w:p w:rsidR="00886B60" w:rsidRPr="00886B60" w:rsidRDefault="00886B60" w:rsidP="00886B60">
            <w:pPr>
              <w:jc w:val="center"/>
              <w:rPr>
                <w:b/>
              </w:rPr>
            </w:pPr>
          </w:p>
        </w:tc>
      </w:tr>
      <w:tr w:rsidR="00B62761" w:rsidTr="00B62761">
        <w:tc>
          <w:tcPr>
            <w:tcW w:w="3186" w:type="dxa"/>
          </w:tcPr>
          <w:p w:rsidR="00B62761" w:rsidRPr="00DF52A7" w:rsidRDefault="00B62761" w:rsidP="00D73496">
            <w:pPr>
              <w:rPr>
                <w:rFonts w:cs="Times New Roman"/>
              </w:rPr>
            </w:pPr>
            <w:r w:rsidRPr="00DF52A7">
              <w:rPr>
                <w:rFonts w:cs="Times New Roman"/>
              </w:rPr>
              <w:t>Kesterson, Andy</w:t>
            </w:r>
          </w:p>
        </w:tc>
        <w:tc>
          <w:tcPr>
            <w:tcW w:w="3185" w:type="dxa"/>
          </w:tcPr>
          <w:p w:rsidR="00B62761" w:rsidRDefault="00B62761" w:rsidP="0032192A"/>
        </w:tc>
        <w:tc>
          <w:tcPr>
            <w:tcW w:w="2269" w:type="dxa"/>
          </w:tcPr>
          <w:p w:rsidR="00B62761" w:rsidRDefault="00B62761" w:rsidP="0032192A"/>
        </w:tc>
      </w:tr>
      <w:tr w:rsidR="00B62761" w:rsidTr="00B62761">
        <w:tc>
          <w:tcPr>
            <w:tcW w:w="3186" w:type="dxa"/>
          </w:tcPr>
          <w:p w:rsidR="00B62761" w:rsidRPr="00DF52A7" w:rsidRDefault="00B62761" w:rsidP="00D73496">
            <w:pPr>
              <w:rPr>
                <w:rFonts w:cs="Times New Roman"/>
              </w:rPr>
            </w:pPr>
            <w:r w:rsidRPr="00DF52A7">
              <w:rPr>
                <w:rFonts w:cs="Times New Roman"/>
              </w:rPr>
              <w:t>Knight, Samantha</w:t>
            </w:r>
          </w:p>
        </w:tc>
        <w:tc>
          <w:tcPr>
            <w:tcW w:w="3185" w:type="dxa"/>
          </w:tcPr>
          <w:p w:rsidR="00B62761" w:rsidRDefault="00B62761" w:rsidP="0032192A"/>
        </w:tc>
        <w:tc>
          <w:tcPr>
            <w:tcW w:w="2269" w:type="dxa"/>
          </w:tcPr>
          <w:p w:rsidR="00B62761" w:rsidRDefault="00B62761" w:rsidP="0032192A"/>
        </w:tc>
      </w:tr>
      <w:tr w:rsidR="00B62761" w:rsidTr="00B62761">
        <w:tc>
          <w:tcPr>
            <w:tcW w:w="3186" w:type="dxa"/>
          </w:tcPr>
          <w:p w:rsidR="00B62761" w:rsidRPr="00DF52A7" w:rsidRDefault="00B62761" w:rsidP="00D73496">
            <w:pPr>
              <w:rPr>
                <w:rFonts w:cs="Times New Roman"/>
              </w:rPr>
            </w:pPr>
            <w:r w:rsidRPr="00DF52A7">
              <w:rPr>
                <w:rFonts w:cs="Times New Roman"/>
              </w:rPr>
              <w:t>Kore, Sumeet</w:t>
            </w:r>
          </w:p>
        </w:tc>
        <w:tc>
          <w:tcPr>
            <w:tcW w:w="3185" w:type="dxa"/>
          </w:tcPr>
          <w:p w:rsidR="00B62761" w:rsidRDefault="00B62761" w:rsidP="0032192A"/>
        </w:tc>
        <w:tc>
          <w:tcPr>
            <w:tcW w:w="2269" w:type="dxa"/>
          </w:tcPr>
          <w:p w:rsidR="00B62761" w:rsidRDefault="00B62761" w:rsidP="0032192A"/>
        </w:tc>
      </w:tr>
      <w:tr w:rsidR="00B62761" w:rsidTr="00B62761">
        <w:tc>
          <w:tcPr>
            <w:tcW w:w="3186" w:type="dxa"/>
          </w:tcPr>
          <w:p w:rsidR="00B62761" w:rsidRPr="00DF52A7" w:rsidRDefault="00B62761" w:rsidP="00D73496">
            <w:pPr>
              <w:rPr>
                <w:rFonts w:cs="Times New Roman"/>
              </w:rPr>
            </w:pPr>
            <w:r w:rsidRPr="00DF52A7">
              <w:rPr>
                <w:rFonts w:cs="Times New Roman"/>
              </w:rPr>
              <w:t>Madyun, Rashad</w:t>
            </w:r>
          </w:p>
        </w:tc>
        <w:tc>
          <w:tcPr>
            <w:tcW w:w="3185" w:type="dxa"/>
          </w:tcPr>
          <w:p w:rsidR="00B62761" w:rsidRDefault="00B62761" w:rsidP="0032192A"/>
        </w:tc>
        <w:tc>
          <w:tcPr>
            <w:tcW w:w="2269" w:type="dxa"/>
          </w:tcPr>
          <w:p w:rsidR="00B62761" w:rsidRDefault="00B62761" w:rsidP="0032192A"/>
        </w:tc>
      </w:tr>
      <w:tr w:rsidR="00B62761" w:rsidTr="00B62761">
        <w:tc>
          <w:tcPr>
            <w:tcW w:w="3186" w:type="dxa"/>
          </w:tcPr>
          <w:p w:rsidR="00B62761" w:rsidRPr="00DF52A7" w:rsidRDefault="00B62761" w:rsidP="00D73496">
            <w:pPr>
              <w:rPr>
                <w:rFonts w:cs="Times New Roman"/>
              </w:rPr>
            </w:pPr>
            <w:r w:rsidRPr="00DF52A7">
              <w:rPr>
                <w:rFonts w:cs="Times New Roman"/>
              </w:rPr>
              <w:t>McComas, Angela</w:t>
            </w:r>
          </w:p>
        </w:tc>
        <w:tc>
          <w:tcPr>
            <w:tcW w:w="3185" w:type="dxa"/>
          </w:tcPr>
          <w:p w:rsidR="00B62761" w:rsidRDefault="00B62761" w:rsidP="0032192A"/>
        </w:tc>
        <w:tc>
          <w:tcPr>
            <w:tcW w:w="2269" w:type="dxa"/>
          </w:tcPr>
          <w:p w:rsidR="00B62761" w:rsidRDefault="00B62761" w:rsidP="0032192A"/>
        </w:tc>
      </w:tr>
      <w:tr w:rsidR="00B62761" w:rsidTr="00B62761">
        <w:tc>
          <w:tcPr>
            <w:tcW w:w="3186" w:type="dxa"/>
          </w:tcPr>
          <w:p w:rsidR="00B62761" w:rsidRPr="00DF52A7" w:rsidRDefault="00B62761" w:rsidP="00D73496">
            <w:r w:rsidRPr="00DF52A7">
              <w:rPr>
                <w:rFonts w:cs="Times New Roman"/>
              </w:rPr>
              <w:t>Morse, Anthony</w:t>
            </w:r>
          </w:p>
        </w:tc>
        <w:tc>
          <w:tcPr>
            <w:tcW w:w="3185" w:type="dxa"/>
          </w:tcPr>
          <w:p w:rsidR="00B62761" w:rsidRDefault="00B62761" w:rsidP="0032192A"/>
        </w:tc>
        <w:tc>
          <w:tcPr>
            <w:tcW w:w="2269" w:type="dxa"/>
          </w:tcPr>
          <w:p w:rsidR="00B62761" w:rsidRDefault="00B62761" w:rsidP="0032192A"/>
        </w:tc>
      </w:tr>
    </w:tbl>
    <w:p w:rsidR="0032192A" w:rsidRPr="0032192A" w:rsidRDefault="0032192A" w:rsidP="0032192A">
      <w:pPr>
        <w:sectPr w:rsidR="0032192A" w:rsidRPr="0032192A" w:rsidSect="002859AF"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262436" w:rsidRDefault="00262436" w:rsidP="0032192A">
      <w:pPr>
        <w:pStyle w:val="Heading1"/>
      </w:pPr>
      <w:bookmarkStart w:id="1" w:name="_Toc400316177"/>
      <w:r>
        <w:lastRenderedPageBreak/>
        <w:t>Introduction</w:t>
      </w:r>
      <w:bookmarkEnd w:id="1"/>
    </w:p>
    <w:p w:rsidR="00262436" w:rsidRPr="00262436" w:rsidRDefault="00262436" w:rsidP="00262436"/>
    <w:p w:rsidR="00FE690A" w:rsidRDefault="00262436" w:rsidP="00262436">
      <w:pPr>
        <w:pStyle w:val="Heading2"/>
      </w:pPr>
      <w:bookmarkStart w:id="2" w:name="_Toc400316178"/>
      <w:r>
        <w:t>Scope</w:t>
      </w:r>
      <w:bookmarkEnd w:id="2"/>
    </w:p>
    <w:p w:rsidR="0016186D" w:rsidRDefault="0016186D" w:rsidP="0016186D"/>
    <w:p w:rsidR="00A03E2B" w:rsidRDefault="00A03E2B" w:rsidP="00A03E2B">
      <w:pPr>
        <w:pStyle w:val="Heading2"/>
      </w:pPr>
      <w:bookmarkStart w:id="3" w:name="_Toc400316179"/>
      <w:r>
        <w:t>Glossary Of Terminology</w:t>
      </w:r>
      <w:bookmarkEnd w:id="3"/>
    </w:p>
    <w:p w:rsidR="00731DB8" w:rsidRDefault="00731DB8" w:rsidP="00731DB8"/>
    <w:p w:rsidR="00D83E59" w:rsidRDefault="00A32ADF" w:rsidP="005E7177">
      <w:pPr>
        <w:pStyle w:val="Heading2"/>
      </w:pPr>
      <w:bookmarkStart w:id="4" w:name="_Toc400316180"/>
      <w:r>
        <w:t>References</w:t>
      </w:r>
      <w:bookmarkEnd w:id="4"/>
    </w:p>
    <w:p w:rsidR="008D08E4" w:rsidRDefault="00D83E59" w:rsidP="00D83E59">
      <w:pPr>
        <w:pStyle w:val="Heading1"/>
      </w:pPr>
      <w:r>
        <w:rPr>
          <w:highlight w:val="lightGray"/>
        </w:rPr>
        <w:br w:type="column"/>
      </w:r>
      <w:bookmarkStart w:id="5" w:name="_Toc400316181"/>
      <w:r w:rsidR="008D08E4">
        <w:lastRenderedPageBreak/>
        <w:t>Overall Description</w:t>
      </w:r>
      <w:bookmarkEnd w:id="5"/>
    </w:p>
    <w:p w:rsidR="008D08E4" w:rsidRPr="008D08E4" w:rsidRDefault="008D08E4" w:rsidP="008D08E4"/>
    <w:p w:rsidR="00731DB8" w:rsidRDefault="00731DB8" w:rsidP="008D08E4">
      <w:pPr>
        <w:pStyle w:val="Heading2"/>
      </w:pPr>
      <w:bookmarkStart w:id="6" w:name="_Toc400316182"/>
      <w:r>
        <w:t>System Features</w:t>
      </w:r>
      <w:bookmarkEnd w:id="6"/>
    </w:p>
    <w:p w:rsidR="00731DB8" w:rsidRDefault="00D83E59" w:rsidP="00D83E59">
      <w:pPr>
        <w:pStyle w:val="Heading1"/>
      </w:pPr>
      <w:r>
        <w:br w:type="column"/>
      </w:r>
      <w:bookmarkStart w:id="7" w:name="_Toc400316183"/>
      <w:r w:rsidR="00731DB8">
        <w:lastRenderedPageBreak/>
        <w:t>Requirements</w:t>
      </w:r>
      <w:bookmarkEnd w:id="7"/>
    </w:p>
    <w:p w:rsidR="00731DB8" w:rsidRDefault="00731DB8" w:rsidP="00731DB8">
      <w:pPr>
        <w:pStyle w:val="Heading2"/>
        <w:numPr>
          <w:ilvl w:val="0"/>
          <w:numId w:val="0"/>
        </w:numPr>
        <w:ind w:left="576"/>
      </w:pPr>
    </w:p>
    <w:p w:rsidR="00731DB8" w:rsidRDefault="00731DB8" w:rsidP="00731DB8">
      <w:pPr>
        <w:pStyle w:val="Heading2"/>
      </w:pPr>
      <w:bookmarkStart w:id="8" w:name="_Toc400316184"/>
      <w:r>
        <w:t>Customer Requirements</w:t>
      </w:r>
      <w:bookmarkEnd w:id="8"/>
    </w:p>
    <w:p w:rsidR="00731DB8" w:rsidRDefault="00731DB8" w:rsidP="00731DB8"/>
    <w:p w:rsidR="00B773B8" w:rsidRDefault="00B773B8" w:rsidP="00B773B8">
      <w:pPr>
        <w:pStyle w:val="Caption"/>
        <w:keepNext/>
        <w:jc w:val="center"/>
      </w:pPr>
      <w:bookmarkStart w:id="9" w:name="_Toc400315790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E91A48">
        <w:rPr>
          <w:noProof/>
        </w:rPr>
        <w:t>3.1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E91A48">
        <w:rPr>
          <w:noProof/>
        </w:rPr>
        <w:t>1</w:t>
      </w:r>
      <w:r>
        <w:fldChar w:fldCharType="end"/>
      </w:r>
      <w:r>
        <w:t xml:space="preserve"> Customer Requirements</w:t>
      </w:r>
      <w:bookmarkEnd w:id="9"/>
    </w:p>
    <w:tbl>
      <w:tblPr>
        <w:tblStyle w:val="TableGrid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1049"/>
        <w:gridCol w:w="6716"/>
        <w:gridCol w:w="875"/>
      </w:tblGrid>
      <w:tr w:rsidR="0009141E" w:rsidRPr="00B75174" w:rsidTr="00B75174">
        <w:trPr>
          <w:tblHeader/>
          <w:jc w:val="center"/>
        </w:trPr>
        <w:tc>
          <w:tcPr>
            <w:tcW w:w="1049" w:type="dxa"/>
          </w:tcPr>
          <w:p w:rsidR="0009141E" w:rsidRPr="00B75174" w:rsidRDefault="0009141E" w:rsidP="00264454">
            <w:pPr>
              <w:jc w:val="center"/>
              <w:rPr>
                <w:b/>
              </w:rPr>
            </w:pPr>
            <w:r w:rsidRPr="00B75174">
              <w:rPr>
                <w:b/>
              </w:rPr>
              <w:t>REQ</w:t>
            </w:r>
          </w:p>
        </w:tc>
        <w:tc>
          <w:tcPr>
            <w:tcW w:w="6716" w:type="dxa"/>
          </w:tcPr>
          <w:p w:rsidR="0009141E" w:rsidRPr="00B75174" w:rsidRDefault="0009141E" w:rsidP="00264454">
            <w:pPr>
              <w:jc w:val="center"/>
              <w:rPr>
                <w:b/>
              </w:rPr>
            </w:pPr>
            <w:r w:rsidRPr="00B75174">
              <w:rPr>
                <w:b/>
              </w:rPr>
              <w:t>DESCRIPTION</w:t>
            </w:r>
          </w:p>
        </w:tc>
        <w:tc>
          <w:tcPr>
            <w:tcW w:w="875" w:type="dxa"/>
          </w:tcPr>
          <w:p w:rsidR="0009141E" w:rsidRPr="00B75174" w:rsidRDefault="0009141E" w:rsidP="00264454">
            <w:pPr>
              <w:jc w:val="center"/>
              <w:rPr>
                <w:b/>
              </w:rPr>
            </w:pPr>
          </w:p>
        </w:tc>
      </w:tr>
      <w:tr w:rsidR="0009141E" w:rsidTr="00264454">
        <w:trPr>
          <w:jc w:val="center"/>
        </w:trPr>
        <w:tc>
          <w:tcPr>
            <w:tcW w:w="1049" w:type="dxa"/>
          </w:tcPr>
          <w:p w:rsidR="0009141E" w:rsidRDefault="0009141E" w:rsidP="0009141E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6716" w:type="dxa"/>
          </w:tcPr>
          <w:p w:rsidR="0009141E" w:rsidRDefault="0009141E" w:rsidP="00264454"/>
        </w:tc>
        <w:tc>
          <w:tcPr>
            <w:tcW w:w="875" w:type="dxa"/>
          </w:tcPr>
          <w:p w:rsidR="0009141E" w:rsidRDefault="0009141E" w:rsidP="00264454"/>
        </w:tc>
      </w:tr>
    </w:tbl>
    <w:p w:rsidR="0009141E" w:rsidRDefault="0009141E" w:rsidP="00731DB8"/>
    <w:p w:rsidR="0009141E" w:rsidRPr="00731DB8" w:rsidRDefault="0009141E" w:rsidP="00731DB8"/>
    <w:p w:rsidR="00731DB8" w:rsidRDefault="00731DB8" w:rsidP="00731DB8">
      <w:pPr>
        <w:pStyle w:val="Heading2"/>
      </w:pPr>
      <w:bookmarkStart w:id="10" w:name="_Toc400316185"/>
      <w:r>
        <w:t>Functional Requirements</w:t>
      </w:r>
      <w:bookmarkEnd w:id="10"/>
    </w:p>
    <w:p w:rsidR="00731DB8" w:rsidRDefault="00731DB8" w:rsidP="00731DB8"/>
    <w:p w:rsidR="00B773B8" w:rsidRDefault="00B773B8" w:rsidP="00B773B8">
      <w:pPr>
        <w:pStyle w:val="Caption"/>
        <w:keepNext/>
        <w:jc w:val="center"/>
      </w:pPr>
      <w:bookmarkStart w:id="11" w:name="_Toc400315791"/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E91A48">
        <w:rPr>
          <w:noProof/>
        </w:rPr>
        <w:t>3.2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E91A48">
        <w:rPr>
          <w:noProof/>
        </w:rPr>
        <w:t>1</w:t>
      </w:r>
      <w:r>
        <w:fldChar w:fldCharType="end"/>
      </w:r>
      <w:r>
        <w:t xml:space="preserve"> Functional Requirements</w:t>
      </w:r>
      <w:bookmarkEnd w:id="11"/>
    </w:p>
    <w:tbl>
      <w:tblPr>
        <w:tblStyle w:val="TableGrid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1049"/>
        <w:gridCol w:w="6716"/>
        <w:gridCol w:w="875"/>
      </w:tblGrid>
      <w:tr w:rsidR="0009141E" w:rsidRPr="00DF2846" w:rsidTr="00B75174">
        <w:trPr>
          <w:tblHeader/>
          <w:jc w:val="center"/>
        </w:trPr>
        <w:tc>
          <w:tcPr>
            <w:tcW w:w="1049" w:type="dxa"/>
          </w:tcPr>
          <w:p w:rsidR="0009141E" w:rsidRPr="00DF2846" w:rsidRDefault="0009141E" w:rsidP="00264454">
            <w:pPr>
              <w:jc w:val="center"/>
              <w:rPr>
                <w:b/>
              </w:rPr>
            </w:pPr>
            <w:r w:rsidRPr="00DF2846">
              <w:rPr>
                <w:b/>
              </w:rPr>
              <w:t>REQ</w:t>
            </w:r>
          </w:p>
        </w:tc>
        <w:tc>
          <w:tcPr>
            <w:tcW w:w="6716" w:type="dxa"/>
          </w:tcPr>
          <w:p w:rsidR="0009141E" w:rsidRPr="00DF2846" w:rsidRDefault="0009141E" w:rsidP="00264454">
            <w:pPr>
              <w:jc w:val="center"/>
              <w:rPr>
                <w:b/>
              </w:rPr>
            </w:pPr>
            <w:r w:rsidRPr="00DF2846">
              <w:rPr>
                <w:b/>
              </w:rPr>
              <w:t>DESCRIPTION</w:t>
            </w:r>
          </w:p>
        </w:tc>
        <w:tc>
          <w:tcPr>
            <w:tcW w:w="875" w:type="dxa"/>
          </w:tcPr>
          <w:p w:rsidR="0009141E" w:rsidRPr="00DF2846" w:rsidRDefault="0009141E" w:rsidP="00264454">
            <w:pPr>
              <w:jc w:val="center"/>
              <w:rPr>
                <w:b/>
              </w:rPr>
            </w:pPr>
          </w:p>
        </w:tc>
      </w:tr>
      <w:tr w:rsidR="0009141E" w:rsidTr="00264454">
        <w:trPr>
          <w:jc w:val="center"/>
        </w:trPr>
        <w:tc>
          <w:tcPr>
            <w:tcW w:w="1049" w:type="dxa"/>
          </w:tcPr>
          <w:p w:rsidR="0009141E" w:rsidRDefault="0009141E" w:rsidP="003E1821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6716" w:type="dxa"/>
          </w:tcPr>
          <w:p w:rsidR="0009141E" w:rsidRDefault="0009141E" w:rsidP="00264454"/>
        </w:tc>
        <w:tc>
          <w:tcPr>
            <w:tcW w:w="875" w:type="dxa"/>
          </w:tcPr>
          <w:p w:rsidR="0009141E" w:rsidRDefault="0009141E" w:rsidP="00264454"/>
        </w:tc>
      </w:tr>
    </w:tbl>
    <w:p w:rsidR="0009141E" w:rsidRDefault="0009141E" w:rsidP="003E05A0">
      <w:pPr>
        <w:pStyle w:val="Heading2"/>
        <w:numPr>
          <w:ilvl w:val="0"/>
          <w:numId w:val="0"/>
        </w:numPr>
        <w:ind w:left="576" w:hanging="576"/>
      </w:pPr>
    </w:p>
    <w:p w:rsidR="003E05A0" w:rsidRDefault="003E05A0" w:rsidP="003E05A0">
      <w:pPr>
        <w:pStyle w:val="Heading2"/>
      </w:pPr>
      <w:bookmarkStart w:id="12" w:name="_Toc400316186"/>
      <w:r>
        <w:t>Requirements Matrix</w:t>
      </w:r>
      <w:bookmarkEnd w:id="12"/>
    </w:p>
    <w:p w:rsidR="003E05A0" w:rsidRPr="003E05A0" w:rsidRDefault="003E05A0" w:rsidP="003E05A0"/>
    <w:p w:rsidR="003E05A0" w:rsidRPr="003E05A0" w:rsidRDefault="003E05A0" w:rsidP="003E05A0"/>
    <w:p w:rsidR="00731DB8" w:rsidRDefault="00D83E59" w:rsidP="00002DAB">
      <w:pPr>
        <w:pStyle w:val="Heading1"/>
      </w:pPr>
      <w:r>
        <w:br w:type="column"/>
      </w:r>
      <w:bookmarkStart w:id="13" w:name="_Toc400316187"/>
      <w:r>
        <w:lastRenderedPageBreak/>
        <w:t>Models and Diagrams</w:t>
      </w:r>
      <w:bookmarkEnd w:id="13"/>
    </w:p>
    <w:p w:rsidR="00D83E59" w:rsidRPr="00D83E59" w:rsidRDefault="00D83E59" w:rsidP="00D83E59"/>
    <w:p w:rsidR="00D83E59" w:rsidRDefault="00D83E59" w:rsidP="00D83E59">
      <w:pPr>
        <w:pStyle w:val="Heading2"/>
      </w:pPr>
      <w:bookmarkStart w:id="14" w:name="_Toc400316188"/>
      <w:r>
        <w:t>Use Case Diagram</w:t>
      </w:r>
      <w:r w:rsidR="0074359C">
        <w:t xml:space="preserve"> &lt;Enter Diagram Name&gt;</w:t>
      </w:r>
      <w:bookmarkEnd w:id="14"/>
    </w:p>
    <w:p w:rsidR="00002DAB" w:rsidRPr="00002DAB" w:rsidRDefault="00002DAB" w:rsidP="00002DAB"/>
    <w:p w:rsidR="00D83E59" w:rsidRDefault="00D83E59" w:rsidP="00D83E59">
      <w:pPr>
        <w:pStyle w:val="Heading3"/>
      </w:pPr>
      <w:bookmarkStart w:id="15" w:name="_Toc400316189"/>
      <w:r>
        <w:t>&lt;Enter Use Case Name&gt;</w:t>
      </w:r>
      <w:bookmarkEnd w:id="15"/>
    </w:p>
    <w:p w:rsidR="00002DAB" w:rsidRPr="00002DAB" w:rsidRDefault="00002DAB" w:rsidP="00002DAB"/>
    <w:p w:rsidR="00D83E59" w:rsidRDefault="00D83E59" w:rsidP="00D83E59">
      <w:pPr>
        <w:pStyle w:val="Heading4"/>
      </w:pPr>
      <w:r>
        <w:t>Use Case</w:t>
      </w:r>
      <w:r w:rsidR="0009141E">
        <w:t xml:space="preserve"> Description</w:t>
      </w:r>
    </w:p>
    <w:p w:rsidR="00002DAB" w:rsidRPr="00002DAB" w:rsidRDefault="00002DAB" w:rsidP="00002DAB"/>
    <w:p w:rsidR="0009141E" w:rsidRDefault="0009141E" w:rsidP="00D83E59">
      <w:pPr>
        <w:pStyle w:val="Heading4"/>
      </w:pPr>
      <w:r>
        <w:t>Activity Diagram</w:t>
      </w:r>
    </w:p>
    <w:p w:rsidR="00002DAB" w:rsidRPr="00002DAB" w:rsidRDefault="00002DAB" w:rsidP="00002DAB"/>
    <w:p w:rsidR="00D83E59" w:rsidRDefault="0009141E" w:rsidP="00D83E59">
      <w:pPr>
        <w:pStyle w:val="Heading4"/>
      </w:pPr>
      <w:r>
        <w:t>Function Point Estimate</w:t>
      </w:r>
    </w:p>
    <w:p w:rsidR="00002DAB" w:rsidRDefault="00002DAB" w:rsidP="00002DAB"/>
    <w:p w:rsidR="00002DAB" w:rsidRDefault="00002DAB" w:rsidP="00002DAB"/>
    <w:p w:rsidR="00B03D97" w:rsidRDefault="00B03D97" w:rsidP="00514E77">
      <w:pPr>
        <w:jc w:val="center"/>
      </w:pPr>
      <w:r>
        <w:br w:type="page"/>
      </w:r>
    </w:p>
    <w:p w:rsidR="00B03D97" w:rsidRPr="00EB7D4D" w:rsidRDefault="00B03D97" w:rsidP="00B03D97">
      <w:pPr>
        <w:pStyle w:val="Title"/>
        <w:jc w:val="center"/>
        <w:rPr>
          <w:b/>
          <w:sz w:val="28"/>
          <w:szCs w:val="28"/>
        </w:rPr>
      </w:pPr>
    </w:p>
    <w:p w:rsidR="00B03D97" w:rsidRPr="005E3F6D" w:rsidRDefault="00B03D97" w:rsidP="00B03D97">
      <w:pPr>
        <w:jc w:val="center"/>
        <w:rPr>
          <w:lang w:eastAsia="ja-JP"/>
        </w:rPr>
      </w:pPr>
    </w:p>
    <w:p w:rsidR="00B03D97" w:rsidRPr="005E3F6D" w:rsidRDefault="00B03D97" w:rsidP="00B03D97">
      <w:pPr>
        <w:jc w:val="center"/>
        <w:rPr>
          <w:lang w:eastAsia="ja-JP"/>
        </w:rPr>
      </w:pPr>
    </w:p>
    <w:p w:rsidR="00B03D97" w:rsidRPr="005E3F6D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  <w:rPr>
          <w:lang w:eastAsia="ja-JP"/>
        </w:rPr>
      </w:pPr>
    </w:p>
    <w:p w:rsidR="00B03D97" w:rsidRPr="005E3F6D" w:rsidRDefault="00B03D97" w:rsidP="00B03D97">
      <w:pPr>
        <w:jc w:val="center"/>
        <w:rPr>
          <w:lang w:eastAsia="ja-JP"/>
        </w:rPr>
      </w:pPr>
    </w:p>
    <w:p w:rsidR="00B03D97" w:rsidRDefault="00B03D97" w:rsidP="00B03D97">
      <w:pPr>
        <w:jc w:val="center"/>
      </w:pPr>
      <w:r>
        <w:t>This page intentionally left blank.</w:t>
      </w:r>
    </w:p>
    <w:p w:rsidR="00B03D97" w:rsidRDefault="00B03D97" w:rsidP="00514E77">
      <w:pPr>
        <w:jc w:val="center"/>
      </w:pPr>
      <w:r>
        <w:br w:type="page"/>
      </w:r>
    </w:p>
    <w:p w:rsidR="00EB7D4D" w:rsidRDefault="00EB7D4D" w:rsidP="00514E77">
      <w:pPr>
        <w:jc w:val="center"/>
        <w:sectPr w:rsidR="00EB7D4D" w:rsidSect="0032192A"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10946" w:rsidRDefault="00EB7D4D" w:rsidP="00EB7D4D">
      <w:pPr>
        <w:pStyle w:val="Title"/>
        <w:jc w:val="center"/>
        <w:rPr>
          <w:b/>
          <w:sz w:val="28"/>
          <w:szCs w:val="28"/>
        </w:rPr>
      </w:pPr>
      <w:r w:rsidRPr="00EB7D4D">
        <w:rPr>
          <w:b/>
          <w:sz w:val="28"/>
          <w:szCs w:val="28"/>
        </w:rPr>
        <w:lastRenderedPageBreak/>
        <w:t>Appendix A</w:t>
      </w:r>
      <w:r w:rsidR="00DE5B75">
        <w:rPr>
          <w:b/>
          <w:sz w:val="28"/>
          <w:szCs w:val="28"/>
        </w:rPr>
        <w:t xml:space="preserve"> – Deliverable </w:t>
      </w:r>
    </w:p>
    <w:p w:rsidR="00510946" w:rsidRDefault="00510946" w:rsidP="00EB7D4D">
      <w:pPr>
        <w:pStyle w:val="Title"/>
        <w:jc w:val="center"/>
        <w:rPr>
          <w:b/>
          <w:sz w:val="28"/>
          <w:szCs w:val="28"/>
        </w:rPr>
      </w:pPr>
    </w:p>
    <w:p w:rsidR="00510946" w:rsidRDefault="00510946" w:rsidP="00510946">
      <w:pPr>
        <w:pStyle w:val="Title"/>
        <w:rPr>
          <w:b/>
          <w:sz w:val="28"/>
          <w:szCs w:val="28"/>
        </w:rPr>
      </w:pPr>
    </w:p>
    <w:p w:rsidR="00510946" w:rsidRDefault="00510946" w:rsidP="00510946">
      <w:pPr>
        <w:pStyle w:val="ListParagraph"/>
        <w:numPr>
          <w:ilvl w:val="0"/>
          <w:numId w:val="14"/>
        </w:numPr>
      </w:pPr>
      <w:r>
        <w:t>How We Operate</w:t>
      </w:r>
    </w:p>
    <w:p w:rsidR="00510946" w:rsidRDefault="00510946" w:rsidP="00510946"/>
    <w:p w:rsidR="00510946" w:rsidRDefault="00510946" w:rsidP="00510946"/>
    <w:p w:rsidR="00510946" w:rsidRDefault="00510946" w:rsidP="00510946">
      <w:pPr>
        <w:pStyle w:val="ListParagraph"/>
        <w:numPr>
          <w:ilvl w:val="1"/>
          <w:numId w:val="14"/>
        </w:numPr>
      </w:pPr>
      <w:r>
        <w:t>Roles</w:t>
      </w:r>
    </w:p>
    <w:p w:rsidR="00510946" w:rsidRDefault="00510946" w:rsidP="00510946"/>
    <w:p w:rsidR="00510946" w:rsidRDefault="00510946" w:rsidP="00510946"/>
    <w:p w:rsidR="00510946" w:rsidRDefault="00510946" w:rsidP="00510946">
      <w:pPr>
        <w:pStyle w:val="ListParagraph"/>
        <w:numPr>
          <w:ilvl w:val="1"/>
          <w:numId w:val="14"/>
        </w:numPr>
      </w:pPr>
      <w:r>
        <w:t>Tools Used</w:t>
      </w:r>
    </w:p>
    <w:p w:rsidR="00510946" w:rsidRDefault="00510946" w:rsidP="00510946"/>
    <w:p w:rsidR="00510946" w:rsidRDefault="00510946" w:rsidP="00510946"/>
    <w:p w:rsidR="00510946" w:rsidRDefault="00510946" w:rsidP="00510946">
      <w:pPr>
        <w:pStyle w:val="ListParagraph"/>
        <w:numPr>
          <w:ilvl w:val="1"/>
          <w:numId w:val="14"/>
        </w:numPr>
      </w:pPr>
      <w:r>
        <w:t>Team Communication Strategy</w:t>
      </w:r>
    </w:p>
    <w:p w:rsidR="00510946" w:rsidRDefault="00510946" w:rsidP="00510946"/>
    <w:p w:rsidR="00510946" w:rsidRDefault="00510946" w:rsidP="00510946"/>
    <w:p w:rsidR="00510946" w:rsidRDefault="00510946" w:rsidP="00510946">
      <w:pPr>
        <w:pStyle w:val="ListParagraph"/>
        <w:numPr>
          <w:ilvl w:val="1"/>
          <w:numId w:val="14"/>
        </w:numPr>
      </w:pPr>
      <w:r>
        <w:t>Team Quality Assurance Strategy</w:t>
      </w:r>
    </w:p>
    <w:p w:rsidR="00510946" w:rsidRDefault="00510946" w:rsidP="00510946"/>
    <w:p w:rsidR="00510946" w:rsidRDefault="00510946" w:rsidP="00510946"/>
    <w:p w:rsidR="00510946" w:rsidRDefault="00510946" w:rsidP="00510946">
      <w:pPr>
        <w:pStyle w:val="ListParagraph"/>
        <w:numPr>
          <w:ilvl w:val="1"/>
          <w:numId w:val="14"/>
        </w:numPr>
      </w:pPr>
      <w:r>
        <w:t>Project Schedule (Deliverable 1)</w:t>
      </w:r>
    </w:p>
    <w:p w:rsidR="00510946" w:rsidRDefault="00510946" w:rsidP="00510946"/>
    <w:p w:rsidR="00510946" w:rsidRDefault="00510946" w:rsidP="00510946"/>
    <w:p w:rsidR="00510946" w:rsidRPr="00510946" w:rsidRDefault="00510946" w:rsidP="00510946"/>
    <w:p w:rsidR="00514E77" w:rsidRPr="00EB7D4D" w:rsidRDefault="00514E77" w:rsidP="00EB7D4D">
      <w:pPr>
        <w:pStyle w:val="Title"/>
        <w:jc w:val="center"/>
        <w:rPr>
          <w:b/>
          <w:sz w:val="28"/>
          <w:szCs w:val="28"/>
        </w:rPr>
      </w:pPr>
      <w:r w:rsidRPr="00EB7D4D">
        <w:rPr>
          <w:b/>
          <w:sz w:val="28"/>
          <w:szCs w:val="28"/>
        </w:rPr>
        <w:br w:type="column"/>
      </w:r>
    </w:p>
    <w:p w:rsidR="00514E77" w:rsidRPr="005E3F6D" w:rsidRDefault="00514E77" w:rsidP="00514E77">
      <w:pPr>
        <w:jc w:val="center"/>
        <w:rPr>
          <w:lang w:eastAsia="ja-JP"/>
        </w:rPr>
      </w:pPr>
    </w:p>
    <w:p w:rsidR="00514E77" w:rsidRPr="005E3F6D" w:rsidRDefault="00514E77" w:rsidP="00514E77">
      <w:pPr>
        <w:jc w:val="center"/>
        <w:rPr>
          <w:lang w:eastAsia="ja-JP"/>
        </w:rPr>
      </w:pPr>
    </w:p>
    <w:p w:rsidR="00514E77" w:rsidRPr="005E3F6D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  <w:rPr>
          <w:lang w:eastAsia="ja-JP"/>
        </w:rPr>
      </w:pPr>
    </w:p>
    <w:p w:rsidR="00514E77" w:rsidRPr="005E3F6D" w:rsidRDefault="00514E77" w:rsidP="00514E77">
      <w:pPr>
        <w:jc w:val="center"/>
        <w:rPr>
          <w:lang w:eastAsia="ja-JP"/>
        </w:rPr>
      </w:pPr>
    </w:p>
    <w:p w:rsidR="00514E77" w:rsidRDefault="00514E77" w:rsidP="00514E77">
      <w:pPr>
        <w:jc w:val="center"/>
      </w:pPr>
      <w:r>
        <w:t>This page intentionally left blank.</w:t>
      </w:r>
    </w:p>
    <w:p w:rsidR="0074359C" w:rsidRPr="00002DAB" w:rsidRDefault="0074359C" w:rsidP="00002DAB"/>
    <w:sectPr w:rsidR="0074359C" w:rsidRPr="00002DAB" w:rsidSect="00ED037A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EFB" w:rsidRDefault="00312EFB" w:rsidP="00DB282A">
      <w:r>
        <w:separator/>
      </w:r>
    </w:p>
  </w:endnote>
  <w:endnote w:type="continuationSeparator" w:id="0">
    <w:p w:rsidR="00312EFB" w:rsidRDefault="00312EFB" w:rsidP="00DB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2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1F93" w:rsidRDefault="00E01F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9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192A" w:rsidRDefault="0032192A" w:rsidP="0032192A">
    <w:pPr>
      <w:pStyle w:val="Footer"/>
      <w:tabs>
        <w:tab w:val="clear" w:pos="4680"/>
        <w:tab w:val="clear" w:pos="9360"/>
        <w:tab w:val="left" w:pos="530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6D" w:rsidRDefault="003B636D">
    <w:pPr>
      <w:pStyle w:val="Footer"/>
      <w:jc w:val="center"/>
    </w:pPr>
  </w:p>
  <w:p w:rsidR="00E01F93" w:rsidRDefault="00E01F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9AF" w:rsidRDefault="002859AF">
    <w:pPr>
      <w:pStyle w:val="Footer"/>
      <w:jc w:val="center"/>
    </w:pPr>
  </w:p>
  <w:p w:rsidR="002859AF" w:rsidRDefault="002859A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4090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9AF" w:rsidRDefault="002859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E8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859AF" w:rsidRDefault="002859A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9308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9AF" w:rsidRDefault="002859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E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59AF" w:rsidRDefault="002859AF" w:rsidP="0032192A">
    <w:pPr>
      <w:pStyle w:val="Footer"/>
      <w:tabs>
        <w:tab w:val="clear" w:pos="4680"/>
        <w:tab w:val="clear" w:pos="9360"/>
        <w:tab w:val="left" w:pos="5309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21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37A" w:rsidRDefault="00ED037A">
        <w:pPr>
          <w:pStyle w:val="Footer"/>
          <w:jc w:val="center"/>
        </w:pPr>
        <w:r>
          <w:t>A-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9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037A" w:rsidRDefault="00ED037A" w:rsidP="0032192A">
    <w:pPr>
      <w:pStyle w:val="Footer"/>
      <w:tabs>
        <w:tab w:val="clear" w:pos="4680"/>
        <w:tab w:val="clear" w:pos="9360"/>
        <w:tab w:val="left" w:pos="5309"/>
      </w:tabs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9AF" w:rsidRDefault="002859AF">
    <w:pPr>
      <w:pStyle w:val="Footer"/>
      <w:jc w:val="center"/>
    </w:pPr>
  </w:p>
  <w:p w:rsidR="002859AF" w:rsidRDefault="00285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EFB" w:rsidRDefault="00312EFB" w:rsidP="00DB282A">
      <w:r>
        <w:separator/>
      </w:r>
    </w:p>
  </w:footnote>
  <w:footnote w:type="continuationSeparator" w:id="0">
    <w:p w:rsidR="00312EFB" w:rsidRDefault="00312EFB" w:rsidP="00DB2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92A" w:rsidRDefault="0032192A" w:rsidP="0032192A">
    <w:pPr>
      <w:pStyle w:val="Header"/>
      <w:jc w:val="right"/>
    </w:pPr>
    <w:r>
      <w:t>TTS SRS</w:t>
    </w:r>
  </w:p>
  <w:p w:rsidR="0032192A" w:rsidRDefault="0032192A" w:rsidP="0032192A">
    <w:pPr>
      <w:pStyle w:val="Header"/>
      <w:jc w:val="right"/>
    </w:pPr>
    <w:r>
      <w:t>2014/10/05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91" w:rsidRDefault="00954291" w:rsidP="00954291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91" w:rsidRDefault="00954291" w:rsidP="00954291">
    <w:pPr>
      <w:pStyle w:val="Header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91" w:rsidRDefault="00954291" w:rsidP="00954291">
    <w:pPr>
      <w:pStyle w:val="Header"/>
      <w:jc w:val="right"/>
    </w:pPr>
    <w:r>
      <w:t>TTS SRS</w:t>
    </w:r>
  </w:p>
  <w:p w:rsidR="00954291" w:rsidRDefault="00954291" w:rsidP="00954291">
    <w:pPr>
      <w:pStyle w:val="Header"/>
      <w:jc w:val="right"/>
    </w:pPr>
    <w:r>
      <w:t>2014/10/05</w:t>
    </w:r>
  </w:p>
  <w:p w:rsidR="00954291" w:rsidRDefault="00954291" w:rsidP="009542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2416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20A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50D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8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5007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1409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0815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3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CA0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29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34B72"/>
    <w:multiLevelType w:val="multilevel"/>
    <w:tmpl w:val="475287AC"/>
    <w:name w:val="App_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1FB0667"/>
    <w:multiLevelType w:val="multilevel"/>
    <w:tmpl w:val="C1DEF332"/>
    <w:name w:val="CUS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abstractNum w:abstractNumId="12">
    <w:nsid w:val="204B1D52"/>
    <w:multiLevelType w:val="multilevel"/>
    <w:tmpl w:val="D8A03428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D7430C7"/>
    <w:multiLevelType w:val="multilevel"/>
    <w:tmpl w:val="24EA74C2"/>
    <w:name w:val="App_A"/>
    <w:lvl w:ilvl="0">
      <w:start w:val="100"/>
      <w:numFmt w:val="decimal"/>
      <w:lvlText w:val="REQ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REQ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REQ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REQ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REQ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REQ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REQ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REQ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REQ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48"/>
    <w:rsid w:val="00002DAB"/>
    <w:rsid w:val="0009141E"/>
    <w:rsid w:val="0016186D"/>
    <w:rsid w:val="001F62D2"/>
    <w:rsid w:val="002246CA"/>
    <w:rsid w:val="00262436"/>
    <w:rsid w:val="002859AF"/>
    <w:rsid w:val="002C2572"/>
    <w:rsid w:val="00303EA5"/>
    <w:rsid w:val="003124DC"/>
    <w:rsid w:val="00312EFB"/>
    <w:rsid w:val="0032192A"/>
    <w:rsid w:val="003B636D"/>
    <w:rsid w:val="003E05A0"/>
    <w:rsid w:val="003E1821"/>
    <w:rsid w:val="0043327F"/>
    <w:rsid w:val="004E7803"/>
    <w:rsid w:val="00510946"/>
    <w:rsid w:val="00514E77"/>
    <w:rsid w:val="005C056F"/>
    <w:rsid w:val="005E3F6D"/>
    <w:rsid w:val="005E7177"/>
    <w:rsid w:val="0062708A"/>
    <w:rsid w:val="00644D1A"/>
    <w:rsid w:val="006E574C"/>
    <w:rsid w:val="00731DB8"/>
    <w:rsid w:val="0074359C"/>
    <w:rsid w:val="007F4953"/>
    <w:rsid w:val="00886B60"/>
    <w:rsid w:val="008C51BE"/>
    <w:rsid w:val="008D08E4"/>
    <w:rsid w:val="00954291"/>
    <w:rsid w:val="009D22F0"/>
    <w:rsid w:val="00A03E2B"/>
    <w:rsid w:val="00A32ADF"/>
    <w:rsid w:val="00A659DC"/>
    <w:rsid w:val="00B03D97"/>
    <w:rsid w:val="00B144E8"/>
    <w:rsid w:val="00B5610F"/>
    <w:rsid w:val="00B62761"/>
    <w:rsid w:val="00B75174"/>
    <w:rsid w:val="00B773B8"/>
    <w:rsid w:val="00C254B7"/>
    <w:rsid w:val="00C701BB"/>
    <w:rsid w:val="00C74E42"/>
    <w:rsid w:val="00D25B63"/>
    <w:rsid w:val="00D67E84"/>
    <w:rsid w:val="00D83E59"/>
    <w:rsid w:val="00D859BC"/>
    <w:rsid w:val="00DB2337"/>
    <w:rsid w:val="00DB282A"/>
    <w:rsid w:val="00DE5B75"/>
    <w:rsid w:val="00DF2846"/>
    <w:rsid w:val="00E01F93"/>
    <w:rsid w:val="00E91A48"/>
    <w:rsid w:val="00EB7D4D"/>
    <w:rsid w:val="00ED037A"/>
    <w:rsid w:val="00EF0E9C"/>
    <w:rsid w:val="00F113D3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footnote reference" w:semiHidden="0" w:unhideWhenUsed="0"/>
    <w:lsdException w:name="endnote reference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uiPriority="39" w:qFormat="1"/>
  </w:latentStyles>
  <w:style w:type="paragraph" w:default="1" w:styleId="Normal">
    <w:name w:val="Normal"/>
    <w:qFormat/>
    <w:rsid w:val="00F113D3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86D"/>
    <w:pPr>
      <w:keepNext/>
      <w:keepLines/>
      <w:numPr>
        <w:numId w:val="1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113D3"/>
    <w:pPr>
      <w:keepNext/>
      <w:keepLines/>
      <w:numPr>
        <w:ilvl w:val="1"/>
        <w:numId w:val="1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3D3"/>
    <w:pPr>
      <w:keepNext/>
      <w:keepLines/>
      <w:numPr>
        <w:ilvl w:val="2"/>
        <w:numId w:val="1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F113D3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113D3"/>
    <w:pPr>
      <w:keepNext/>
      <w:keepLines/>
      <w:numPr>
        <w:ilvl w:val="4"/>
        <w:numId w:val="1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113D3"/>
    <w:pPr>
      <w:keepNext/>
      <w:keepLines/>
      <w:numPr>
        <w:ilvl w:val="5"/>
        <w:numId w:val="11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113D3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3D3"/>
    <w:pPr>
      <w:keepNext/>
      <w:keepLines/>
      <w:numPr>
        <w:ilvl w:val="7"/>
        <w:numId w:val="11"/>
      </w:numPr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3D3"/>
    <w:pPr>
      <w:keepNext/>
      <w:keepLines/>
      <w:numPr>
        <w:ilvl w:val="8"/>
        <w:numId w:val="11"/>
      </w:numPr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13D3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186D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13D3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282A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82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DC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59DC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3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3D3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13D3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113D3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F113D3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113D3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113D3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13D3"/>
    <w:rPr>
      <w:rFonts w:ascii="Times New Roman" w:eastAsiaTheme="majorEastAsia" w:hAnsi="Times New Roman" w:cstheme="majorBidi"/>
      <w:iCs/>
      <w:szCs w:val="20"/>
    </w:rPr>
  </w:style>
  <w:style w:type="paragraph" w:styleId="Caption">
    <w:name w:val="caption"/>
    <w:basedOn w:val="Normal"/>
    <w:next w:val="Normal"/>
    <w:uiPriority w:val="35"/>
    <w:qFormat/>
    <w:rsid w:val="00F113D3"/>
    <w:rPr>
      <w:b/>
      <w:bCs/>
      <w:sz w:val="20"/>
      <w:szCs w:val="18"/>
    </w:rPr>
  </w:style>
  <w:style w:type="paragraph" w:styleId="List">
    <w:name w:val="List"/>
    <w:basedOn w:val="Normal"/>
    <w:uiPriority w:val="99"/>
    <w:rsid w:val="00F113D3"/>
    <w:pPr>
      <w:ind w:left="360" w:hanging="36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9D22F0"/>
    <w:pPr>
      <w:spacing w:before="240"/>
    </w:pPr>
    <w:rPr>
      <w:b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6D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09141E"/>
  </w:style>
  <w:style w:type="character" w:styleId="Hyperlink">
    <w:name w:val="Hyperlink"/>
    <w:basedOn w:val="DefaultParagraphFont"/>
    <w:uiPriority w:val="99"/>
    <w:unhideWhenUsed/>
    <w:rsid w:val="000914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E78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78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780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DB282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B2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8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B2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82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footnote reference" w:semiHidden="0" w:unhideWhenUsed="0"/>
    <w:lsdException w:name="endnote reference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uiPriority="39" w:qFormat="1"/>
  </w:latentStyles>
  <w:style w:type="paragraph" w:default="1" w:styleId="Normal">
    <w:name w:val="Normal"/>
    <w:qFormat/>
    <w:rsid w:val="00F113D3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86D"/>
    <w:pPr>
      <w:keepNext/>
      <w:keepLines/>
      <w:numPr>
        <w:numId w:val="1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113D3"/>
    <w:pPr>
      <w:keepNext/>
      <w:keepLines/>
      <w:numPr>
        <w:ilvl w:val="1"/>
        <w:numId w:val="1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3D3"/>
    <w:pPr>
      <w:keepNext/>
      <w:keepLines/>
      <w:numPr>
        <w:ilvl w:val="2"/>
        <w:numId w:val="1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F113D3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113D3"/>
    <w:pPr>
      <w:keepNext/>
      <w:keepLines/>
      <w:numPr>
        <w:ilvl w:val="4"/>
        <w:numId w:val="1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113D3"/>
    <w:pPr>
      <w:keepNext/>
      <w:keepLines/>
      <w:numPr>
        <w:ilvl w:val="5"/>
        <w:numId w:val="11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113D3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3D3"/>
    <w:pPr>
      <w:keepNext/>
      <w:keepLines/>
      <w:numPr>
        <w:ilvl w:val="7"/>
        <w:numId w:val="11"/>
      </w:numPr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3D3"/>
    <w:pPr>
      <w:keepNext/>
      <w:keepLines/>
      <w:numPr>
        <w:ilvl w:val="8"/>
        <w:numId w:val="11"/>
      </w:numPr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13D3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186D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13D3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282A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82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DC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59DC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3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3D3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13D3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113D3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F113D3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113D3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113D3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13D3"/>
    <w:rPr>
      <w:rFonts w:ascii="Times New Roman" w:eastAsiaTheme="majorEastAsia" w:hAnsi="Times New Roman" w:cstheme="majorBidi"/>
      <w:iCs/>
      <w:szCs w:val="20"/>
    </w:rPr>
  </w:style>
  <w:style w:type="paragraph" w:styleId="Caption">
    <w:name w:val="caption"/>
    <w:basedOn w:val="Normal"/>
    <w:next w:val="Normal"/>
    <w:uiPriority w:val="35"/>
    <w:qFormat/>
    <w:rsid w:val="00F113D3"/>
    <w:rPr>
      <w:b/>
      <w:bCs/>
      <w:sz w:val="20"/>
      <w:szCs w:val="18"/>
    </w:rPr>
  </w:style>
  <w:style w:type="paragraph" w:styleId="List">
    <w:name w:val="List"/>
    <w:basedOn w:val="Normal"/>
    <w:uiPriority w:val="99"/>
    <w:rsid w:val="00F113D3"/>
    <w:pPr>
      <w:ind w:left="360" w:hanging="36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9D22F0"/>
    <w:pPr>
      <w:spacing w:before="240"/>
    </w:pPr>
    <w:rPr>
      <w:b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6D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09141E"/>
  </w:style>
  <w:style w:type="character" w:styleId="Hyperlink">
    <w:name w:val="Hyperlink"/>
    <w:basedOn w:val="DefaultParagraphFont"/>
    <w:uiPriority w:val="99"/>
    <w:unhideWhenUsed/>
    <w:rsid w:val="000914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E78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78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780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DB282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B2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8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B2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82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AH_CS650\uah\cs650\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D749F-701A-4AF5-9A13-98F41CEA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DocumentTemplate.dotx</Template>
  <TotalTime>43</TotalTime>
  <Pages>11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vaneck</dc:creator>
  <cp:lastModifiedBy>vaneck</cp:lastModifiedBy>
  <cp:revision>31</cp:revision>
  <dcterms:created xsi:type="dcterms:W3CDTF">2014-10-06T04:05:00Z</dcterms:created>
  <dcterms:modified xsi:type="dcterms:W3CDTF">2014-10-06T04:49:00Z</dcterms:modified>
</cp:coreProperties>
</file>