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3420"/>
        <w:gridCol w:w="1440"/>
      </w:tblGrid>
      <w:tr w:rsidR="001A7D49">
        <w:trPr>
          <w:trHeight w:val="567"/>
        </w:trPr>
        <w:tc>
          <w:tcPr>
            <w:tcW w:w="1908" w:type="dxa"/>
            <w:vAlign w:val="center"/>
          </w:tcPr>
          <w:p w:rsidR="001A7D49" w:rsidRDefault="00E3203C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  <w:r w:rsidR="00222CE1">
              <w:rPr>
                <w:rFonts w:hint="eastAsia"/>
                <w:sz w:val="24"/>
              </w:rPr>
              <w:t>、</w:t>
            </w:r>
            <w:r w:rsidR="001A7D49">
              <w:rPr>
                <w:rFonts w:hint="eastAsia"/>
                <w:sz w:val="24"/>
              </w:rPr>
              <w:t>系领导</w:t>
            </w:r>
          </w:p>
          <w:p w:rsidR="001A7D49" w:rsidRDefault="001A7D49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审批并签名</w:t>
            </w:r>
          </w:p>
        </w:tc>
        <w:tc>
          <w:tcPr>
            <w:tcW w:w="3420" w:type="dxa"/>
            <w:vAlign w:val="center"/>
          </w:tcPr>
          <w:p w:rsidR="001A7D49" w:rsidRDefault="00FA6D4F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</w:t>
            </w:r>
          </w:p>
        </w:tc>
        <w:tc>
          <w:tcPr>
            <w:tcW w:w="1440" w:type="dxa"/>
            <w:vAlign w:val="center"/>
          </w:tcPr>
          <w:p w:rsidR="001A7D49" w:rsidRDefault="001A7D49">
            <w:pPr>
              <w:spacing w:line="288" w:lineRule="auto"/>
              <w:jc w:val="center"/>
              <w:rPr>
                <w:sz w:val="28"/>
              </w:rPr>
            </w:pPr>
            <w:r w:rsidRPr="00664706"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卷</w:t>
            </w:r>
          </w:p>
        </w:tc>
      </w:tr>
    </w:tbl>
    <w:p w:rsidR="001A7D49" w:rsidRDefault="001A7D49" w:rsidP="00B13E7B">
      <w:pPr>
        <w:spacing w:line="288" w:lineRule="auto"/>
        <w:ind w:leftChars="-85" w:left="-178"/>
        <w:rPr>
          <w:sz w:val="24"/>
        </w:rPr>
      </w:pPr>
    </w:p>
    <w:p w:rsidR="001A7D49" w:rsidRDefault="001A7D49">
      <w:pPr>
        <w:spacing w:line="288" w:lineRule="auto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 w:rsidR="00B13E7B">
        <w:rPr>
          <w:rFonts w:eastAsia="黑体" w:hint="eastAsia"/>
          <w:b/>
          <w:bCs/>
          <w:sz w:val="32"/>
          <w:szCs w:val="36"/>
          <w:u w:val="single"/>
        </w:rPr>
        <w:t xml:space="preserve">  </w:t>
      </w:r>
      <w:r w:rsidR="00664706">
        <w:rPr>
          <w:rFonts w:eastAsia="黑体"/>
          <w:b/>
          <w:bCs/>
          <w:sz w:val="32"/>
          <w:szCs w:val="36"/>
          <w:u w:val="single"/>
        </w:rPr>
        <w:t>201</w:t>
      </w:r>
      <w:r w:rsidR="00F01319">
        <w:rPr>
          <w:rFonts w:eastAsia="黑体" w:hint="eastAsia"/>
          <w:b/>
          <w:bCs/>
          <w:sz w:val="32"/>
          <w:szCs w:val="36"/>
          <w:u w:val="single"/>
        </w:rPr>
        <w:t>6</w:t>
      </w:r>
      <w:r w:rsidR="00664706">
        <w:rPr>
          <w:rFonts w:eastAsia="黑体"/>
          <w:b/>
          <w:bCs/>
          <w:sz w:val="32"/>
          <w:szCs w:val="36"/>
          <w:u w:val="single"/>
        </w:rPr>
        <w:t>-201</w:t>
      </w:r>
      <w:r w:rsidR="00F01319">
        <w:rPr>
          <w:rFonts w:eastAsia="黑体" w:hint="eastAsia"/>
          <w:b/>
          <w:bCs/>
          <w:sz w:val="32"/>
          <w:szCs w:val="36"/>
          <w:u w:val="single"/>
        </w:rPr>
        <w:t>7</w:t>
      </w:r>
      <w:r w:rsidR="00B13E7B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E3203C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 </w:t>
      </w:r>
      <w:r>
        <w:rPr>
          <w:rFonts w:eastAsia="黑体" w:hint="eastAsia"/>
          <w:b/>
          <w:bCs/>
          <w:sz w:val="32"/>
          <w:szCs w:val="36"/>
        </w:rPr>
        <w:t>学年第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E3203C">
        <w:rPr>
          <w:rFonts w:eastAsia="黑体" w:hint="eastAsia"/>
          <w:b/>
          <w:bCs/>
          <w:sz w:val="32"/>
          <w:szCs w:val="36"/>
          <w:u w:val="single"/>
        </w:rPr>
        <w:t xml:space="preserve">   </w:t>
      </w:r>
      <w:r w:rsidR="00F01319">
        <w:rPr>
          <w:rFonts w:eastAsia="黑体" w:hint="eastAsia"/>
          <w:b/>
          <w:bCs/>
          <w:sz w:val="32"/>
          <w:szCs w:val="36"/>
          <w:u w:val="single"/>
        </w:rPr>
        <w:t>2</w:t>
      </w:r>
      <w:r w:rsidR="00664706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E3203C">
        <w:rPr>
          <w:rFonts w:eastAsia="黑体" w:hint="eastAsia"/>
          <w:b/>
          <w:bCs/>
          <w:sz w:val="32"/>
          <w:szCs w:val="36"/>
          <w:u w:val="single"/>
        </w:rPr>
        <w:t xml:space="preserve">  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</w:p>
    <w:p w:rsidR="00664706" w:rsidRDefault="001A7D49" w:rsidP="00B13E7B">
      <w:pPr>
        <w:spacing w:line="288" w:lineRule="auto"/>
        <w:jc w:val="left"/>
        <w:rPr>
          <w:sz w:val="28"/>
        </w:rPr>
      </w:pPr>
      <w:r>
        <w:rPr>
          <w:rFonts w:hint="eastAsia"/>
          <w:sz w:val="28"/>
        </w:rPr>
        <w:t>课程</w:t>
      </w:r>
      <w:r>
        <w:rPr>
          <w:rFonts w:hint="eastAsia"/>
          <w:sz w:val="28"/>
          <w:u w:val="single"/>
        </w:rPr>
        <w:t xml:space="preserve"> </w:t>
      </w:r>
      <w:r w:rsidR="00802D04" w:rsidRPr="00664706">
        <w:rPr>
          <w:rFonts w:hint="eastAsia"/>
          <w:sz w:val="28"/>
          <w:szCs w:val="28"/>
          <w:u w:val="single"/>
        </w:rPr>
        <w:t xml:space="preserve"> </w:t>
      </w:r>
      <w:r w:rsidR="00430ACD" w:rsidRPr="00664706">
        <w:rPr>
          <w:rFonts w:hint="eastAsia"/>
          <w:sz w:val="28"/>
          <w:szCs w:val="28"/>
          <w:u w:val="single"/>
        </w:rPr>
        <w:t>计算机</w:t>
      </w:r>
      <w:r w:rsidR="00430ACD">
        <w:rPr>
          <w:rFonts w:hint="eastAsia"/>
          <w:sz w:val="28"/>
          <w:szCs w:val="28"/>
          <w:u w:val="single"/>
        </w:rPr>
        <w:t>通信与</w:t>
      </w:r>
      <w:r w:rsidR="00430ACD" w:rsidRPr="00664706">
        <w:rPr>
          <w:rFonts w:hint="eastAsia"/>
          <w:sz w:val="28"/>
          <w:szCs w:val="28"/>
          <w:u w:val="single"/>
        </w:rPr>
        <w:t>网络技术</w:t>
      </w:r>
      <w:r w:rsidR="00430ACD">
        <w:rPr>
          <w:rFonts w:hint="eastAsia"/>
          <w:sz w:val="28"/>
          <w:szCs w:val="28"/>
          <w:u w:val="single"/>
        </w:rPr>
        <w:t>II</w:t>
      </w:r>
      <w:r w:rsidR="00802D04" w:rsidRPr="00664706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>考试形式（闭卷，考试）</w:t>
      </w:r>
    </w:p>
    <w:p w:rsidR="001A7D49" w:rsidRPr="00B13E7B" w:rsidRDefault="001A7D49" w:rsidP="00B13E7B">
      <w:pPr>
        <w:spacing w:line="288" w:lineRule="auto"/>
        <w:jc w:val="left"/>
        <w:rPr>
          <w:sz w:val="28"/>
        </w:rPr>
      </w:pPr>
      <w:r>
        <w:rPr>
          <w:rFonts w:hint="eastAsia"/>
          <w:sz w:val="24"/>
        </w:rPr>
        <w:t>学院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系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专业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</w:rPr>
        <w:t>班级</w:t>
      </w:r>
      <w:r w:rsidR="00B13E7B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姓</w:t>
      </w:r>
      <w:r w:rsidR="00B13E7B">
        <w:rPr>
          <w:rFonts w:hint="eastAsia"/>
          <w:sz w:val="24"/>
        </w:rPr>
        <w:t>名</w:t>
      </w:r>
      <w:r w:rsidR="00B13E7B">
        <w:rPr>
          <w:sz w:val="24"/>
        </w:rPr>
        <w:softHyphen/>
      </w:r>
      <w:r w:rsidR="00B13E7B">
        <w:rPr>
          <w:rFonts w:hint="eastAsia"/>
          <w:sz w:val="24"/>
        </w:rPr>
        <w:softHyphen/>
      </w:r>
      <w:r w:rsidR="00B13E7B">
        <w:rPr>
          <w:rFonts w:hint="eastAsia"/>
          <w:sz w:val="24"/>
        </w:rPr>
        <w:softHyphen/>
      </w:r>
      <w:r w:rsidR="00B13E7B">
        <w:rPr>
          <w:rFonts w:hint="eastAsia"/>
          <w:sz w:val="24"/>
        </w:rPr>
        <w:softHyphen/>
        <w:t>_</w:t>
      </w:r>
      <w:r w:rsidR="00B13E7B">
        <w:rPr>
          <w:rFonts w:hint="eastAsia"/>
          <w:sz w:val="24"/>
          <w:u w:val="single"/>
        </w:rPr>
        <w:t xml:space="preserve">    </w:t>
      </w:r>
      <w:r w:rsidRPr="00B13E7B"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</w:t>
      </w:r>
    </w:p>
    <w:tbl>
      <w:tblPr>
        <w:tblW w:w="9178" w:type="dxa"/>
        <w:tblInd w:w="-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6"/>
        <w:gridCol w:w="649"/>
        <w:gridCol w:w="649"/>
        <w:gridCol w:w="650"/>
        <w:gridCol w:w="649"/>
        <w:gridCol w:w="650"/>
        <w:gridCol w:w="649"/>
        <w:gridCol w:w="649"/>
        <w:gridCol w:w="650"/>
        <w:gridCol w:w="649"/>
        <w:gridCol w:w="650"/>
        <w:gridCol w:w="706"/>
        <w:gridCol w:w="1132"/>
      </w:tblGrid>
      <w:tr w:rsidR="001A7D49">
        <w:tc>
          <w:tcPr>
            <w:tcW w:w="846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题次</w:t>
            </w: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50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50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50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50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706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  <w:tc>
          <w:tcPr>
            <w:tcW w:w="1132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</w:tr>
      <w:tr w:rsidR="001A7D49">
        <w:tc>
          <w:tcPr>
            <w:tcW w:w="846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649" w:type="dxa"/>
          </w:tcPr>
          <w:p w:rsidR="001A7D49" w:rsidRDefault="009D5085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</w:p>
        </w:tc>
        <w:tc>
          <w:tcPr>
            <w:tcW w:w="649" w:type="dxa"/>
          </w:tcPr>
          <w:p w:rsidR="001A7D49" w:rsidRDefault="00AB33A4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 w:rsidR="009D5085">
              <w:rPr>
                <w:rFonts w:hint="eastAsia"/>
                <w:sz w:val="24"/>
              </w:rPr>
              <w:t>0</w:t>
            </w:r>
          </w:p>
        </w:tc>
        <w:tc>
          <w:tcPr>
            <w:tcW w:w="650" w:type="dxa"/>
          </w:tcPr>
          <w:p w:rsidR="001A7D49" w:rsidRDefault="00D3246A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27</w:t>
            </w:r>
          </w:p>
        </w:tc>
        <w:tc>
          <w:tcPr>
            <w:tcW w:w="649" w:type="dxa"/>
          </w:tcPr>
          <w:p w:rsidR="001A7D49" w:rsidRDefault="009A5A65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650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706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1132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</w:tr>
      <w:tr w:rsidR="001A7D49">
        <w:tc>
          <w:tcPr>
            <w:tcW w:w="846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评分</w:t>
            </w: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49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650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706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  <w:tc>
          <w:tcPr>
            <w:tcW w:w="1132" w:type="dxa"/>
          </w:tcPr>
          <w:p w:rsidR="001A7D49" w:rsidRDefault="001A7D49">
            <w:pPr>
              <w:spacing w:line="288" w:lineRule="auto"/>
              <w:rPr>
                <w:sz w:val="24"/>
              </w:rPr>
            </w:pPr>
          </w:p>
        </w:tc>
      </w:tr>
    </w:tbl>
    <w:p w:rsidR="001A7D49" w:rsidRDefault="001A7D49" w:rsidP="00802D04">
      <w:pPr>
        <w:spacing w:line="288" w:lineRule="auto"/>
      </w:pPr>
    </w:p>
    <w:p w:rsidR="007669A8" w:rsidRPr="008A55A1" w:rsidRDefault="007669A8" w:rsidP="007669A8">
      <w:pPr>
        <w:numPr>
          <w:ilvl w:val="0"/>
          <w:numId w:val="1"/>
        </w:numPr>
        <w:spacing w:line="288" w:lineRule="auto"/>
        <w:rPr>
          <w:szCs w:val="21"/>
        </w:rPr>
      </w:pPr>
      <w:r w:rsidRPr="008A55A1">
        <w:rPr>
          <w:rFonts w:hint="eastAsia"/>
          <w:szCs w:val="21"/>
        </w:rPr>
        <w:t>填空题</w:t>
      </w:r>
      <w:r>
        <w:rPr>
          <w:rFonts w:hint="eastAsia"/>
          <w:szCs w:val="21"/>
        </w:rPr>
        <w:t>（</w:t>
      </w:r>
      <w:r w:rsidR="00E66620">
        <w:rPr>
          <w:rFonts w:hint="eastAsia"/>
          <w:szCs w:val="21"/>
        </w:rPr>
        <w:t>22</w:t>
      </w:r>
      <w:r>
        <w:rPr>
          <w:rFonts w:hint="eastAsia"/>
          <w:szCs w:val="21"/>
        </w:rPr>
        <w:t>分）</w:t>
      </w:r>
    </w:p>
    <w:p w:rsidR="00430ACD" w:rsidRDefault="00430ACD" w:rsidP="00430ACD">
      <w:pPr>
        <w:widowControl/>
        <w:jc w:val="left"/>
        <w:rPr>
          <w:szCs w:val="21"/>
          <w:u w:val="single"/>
        </w:rPr>
      </w:pPr>
      <w:r w:rsidRPr="0028436A">
        <w:rPr>
          <w:rFonts w:hint="eastAsia"/>
          <w:szCs w:val="21"/>
        </w:rPr>
        <w:t>1</w:t>
      </w:r>
      <w:r w:rsidRPr="0028436A">
        <w:rPr>
          <w:rFonts w:hint="eastAsia"/>
          <w:szCs w:val="21"/>
        </w:rPr>
        <w:t>、在网络边缘的端系统中运行的程序之间的通信方式</w:t>
      </w:r>
      <w:r>
        <w:rPr>
          <w:rFonts w:hint="eastAsia"/>
          <w:szCs w:val="21"/>
        </w:rPr>
        <w:t>可以是</w:t>
      </w:r>
      <w:r w:rsidRPr="008A55A1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   </w:t>
      </w:r>
      <w:r w:rsidRPr="008A55A1">
        <w:rPr>
          <w:rFonts w:hint="eastAsia"/>
          <w:szCs w:val="21"/>
          <w:u w:val="single"/>
        </w:rPr>
        <w:t xml:space="preserve">  </w:t>
      </w:r>
      <w:r w:rsidRPr="0028436A">
        <w:rPr>
          <w:rFonts w:hint="eastAsia"/>
          <w:szCs w:val="21"/>
        </w:rPr>
        <w:t>方式和</w:t>
      </w:r>
      <w:r w:rsidRPr="008A55A1">
        <w:rPr>
          <w:rFonts w:hint="eastAsia"/>
          <w:szCs w:val="21"/>
          <w:u w:val="single"/>
        </w:rPr>
        <w:t xml:space="preserve">   </w:t>
      </w:r>
    </w:p>
    <w:p w:rsidR="00430ACD" w:rsidRPr="0028436A" w:rsidRDefault="00430ACD" w:rsidP="00430ACD">
      <w:pPr>
        <w:widowControl/>
        <w:jc w:val="left"/>
        <w:rPr>
          <w:sz w:val="51"/>
          <w:szCs w:val="36"/>
        </w:rPr>
      </w:pPr>
      <w:r w:rsidRPr="0028436A">
        <w:rPr>
          <w:rFonts w:hint="eastAsia"/>
          <w:szCs w:val="21"/>
        </w:rPr>
        <w:t xml:space="preserve">    </w:t>
      </w:r>
      <w:r w:rsidRPr="0028436A">
        <w:rPr>
          <w:rFonts w:hint="eastAsia"/>
          <w:szCs w:val="21"/>
          <w:u w:val="single"/>
        </w:rPr>
        <w:t xml:space="preserve">        </w:t>
      </w:r>
      <w:r w:rsidRPr="0028436A">
        <w:rPr>
          <w:rFonts w:hint="eastAsia"/>
          <w:szCs w:val="21"/>
        </w:rPr>
        <w:t>方式</w:t>
      </w:r>
      <w:r w:rsidRPr="008A55A1">
        <w:rPr>
          <w:rFonts w:hint="eastAsia"/>
          <w:szCs w:val="21"/>
        </w:rPr>
        <w:t>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</w:t>
      </w:r>
    </w:p>
    <w:p w:rsidR="00430ACD" w:rsidRPr="008A55A1" w:rsidRDefault="00430ACD" w:rsidP="00430ACD">
      <w:pPr>
        <w:spacing w:line="288" w:lineRule="auto"/>
        <w:ind w:left="158" w:hangingChars="75" w:hanging="158"/>
        <w:rPr>
          <w:szCs w:val="21"/>
        </w:rPr>
      </w:pPr>
      <w:r w:rsidRPr="008A55A1">
        <w:rPr>
          <w:rFonts w:hint="eastAsia"/>
          <w:szCs w:val="21"/>
        </w:rPr>
        <w:t>2</w:t>
      </w:r>
      <w:r w:rsidRPr="008A55A1">
        <w:rPr>
          <w:rFonts w:hint="eastAsia"/>
          <w:szCs w:val="21"/>
        </w:rPr>
        <w:t>、</w:t>
      </w:r>
      <w:r>
        <w:rPr>
          <w:rFonts w:hint="eastAsia"/>
          <w:szCs w:val="21"/>
        </w:rPr>
        <w:t>解决在相邻的两个设备之间以信号的形式传输比特数据是</w:t>
      </w:r>
      <w:r w:rsidRPr="008A55A1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 w:rsidRPr="008A55A1">
        <w:rPr>
          <w:rFonts w:hint="eastAsia"/>
          <w:szCs w:val="21"/>
          <w:u w:val="single"/>
        </w:rPr>
        <w:t xml:space="preserve">  </w:t>
      </w:r>
      <w:r w:rsidRPr="00503EB3">
        <w:rPr>
          <w:rFonts w:hint="eastAsia"/>
          <w:szCs w:val="21"/>
        </w:rPr>
        <w:t>层的任务</w:t>
      </w:r>
      <w:r w:rsidRPr="008A55A1">
        <w:rPr>
          <w:rFonts w:hint="eastAsia"/>
          <w:szCs w:val="21"/>
        </w:rPr>
        <w:t>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430ACD" w:rsidRDefault="00430ACD" w:rsidP="00430ACD">
      <w:pPr>
        <w:spacing w:line="288" w:lineRule="auto"/>
        <w:ind w:left="315" w:hangingChars="150" w:hanging="315"/>
        <w:rPr>
          <w:szCs w:val="21"/>
        </w:rPr>
      </w:pPr>
      <w:r w:rsidRPr="008A55A1">
        <w:rPr>
          <w:rFonts w:hint="eastAsia"/>
          <w:szCs w:val="21"/>
        </w:rPr>
        <w:t>3</w:t>
      </w:r>
      <w:r w:rsidRPr="008A55A1">
        <w:rPr>
          <w:rFonts w:hint="eastAsia"/>
          <w:szCs w:val="21"/>
        </w:rPr>
        <w:t>、</w:t>
      </w:r>
      <w:r>
        <w:rPr>
          <w:rFonts w:hint="eastAsia"/>
          <w:szCs w:val="21"/>
        </w:rPr>
        <w:t>在以太网技术中，主机的网络适配器采用</w:t>
      </w:r>
      <w:r w:rsidRPr="008A55A1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 w:rsidRPr="008A55A1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  </w:t>
      </w:r>
      <w:r w:rsidRPr="004628EF">
        <w:rPr>
          <w:rFonts w:hint="eastAsia"/>
          <w:szCs w:val="21"/>
        </w:rPr>
        <w:t>协议</w:t>
      </w:r>
      <w:r>
        <w:rPr>
          <w:rFonts w:hint="eastAsia"/>
          <w:szCs w:val="21"/>
        </w:rPr>
        <w:t>进行碰撞避免和碰撞检测</w:t>
      </w:r>
      <w:r w:rsidRPr="008A55A1">
        <w:rPr>
          <w:rFonts w:hint="eastAsia"/>
          <w:szCs w:val="21"/>
        </w:rPr>
        <w:t>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430ACD" w:rsidRPr="008A55A1" w:rsidRDefault="00430ACD" w:rsidP="00430ACD">
      <w:pPr>
        <w:spacing w:line="288" w:lineRule="auto"/>
        <w:ind w:left="315" w:hangingChars="150" w:hanging="315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、地址掩码为</w:t>
      </w:r>
      <w:r>
        <w:rPr>
          <w:rFonts w:hint="eastAsia"/>
          <w:szCs w:val="21"/>
        </w:rPr>
        <w:t>255.255.255.128</w:t>
      </w:r>
      <w:r>
        <w:rPr>
          <w:rFonts w:hint="eastAsia"/>
          <w:szCs w:val="21"/>
        </w:rPr>
        <w:t>的网络可以容纳的主机数为</w:t>
      </w:r>
      <w:r w:rsidRPr="008A55A1">
        <w:rPr>
          <w:rFonts w:hint="eastAsia"/>
          <w:szCs w:val="21"/>
          <w:u w:val="single"/>
        </w:rPr>
        <w:t xml:space="preserve">           </w:t>
      </w:r>
      <w:r w:rsidRPr="005A4C6A">
        <w:rPr>
          <w:rFonts w:hint="eastAsia"/>
          <w:szCs w:val="21"/>
        </w:rPr>
        <w:t>台</w:t>
      </w:r>
      <w:r w:rsidRPr="008A55A1">
        <w:rPr>
          <w:rFonts w:hint="eastAsia"/>
          <w:szCs w:val="21"/>
        </w:rPr>
        <w:t>。</w:t>
      </w:r>
      <w:r>
        <w:rPr>
          <w:rFonts w:hint="eastAsia"/>
          <w:szCs w:val="21"/>
        </w:rPr>
        <w:t>(3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430ACD" w:rsidRDefault="00430ACD" w:rsidP="00430ACD">
      <w:pPr>
        <w:spacing w:line="288" w:lineRule="auto"/>
        <w:ind w:left="210" w:hangingChars="100" w:hanging="21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</w:rPr>
        <w:t>10BASE-T</w:t>
      </w:r>
      <w:r>
        <w:rPr>
          <w:rFonts w:hint="eastAsia"/>
        </w:rPr>
        <w:t>以太网使用的传输媒体是</w:t>
      </w:r>
      <w:r>
        <w:rPr>
          <w:rFonts w:hint="eastAsia"/>
          <w:u w:val="single"/>
        </w:rPr>
        <w:t xml:space="preserve">           </w:t>
      </w:r>
      <w:r w:rsidRPr="00F93560">
        <w:rPr>
          <w:rFonts w:hint="eastAsia"/>
        </w:rPr>
        <w:t>，</w:t>
      </w:r>
      <w:r>
        <w:rPr>
          <w:rFonts w:hint="eastAsia"/>
        </w:rPr>
        <w:t>电缆上传输的信号是</w:t>
      </w:r>
      <w:r>
        <w:rPr>
          <w:rFonts w:hint="eastAsia"/>
          <w:u w:val="single"/>
        </w:rPr>
        <w:t xml:space="preserve">    </w:t>
      </w:r>
      <w:r w:rsidRPr="00F93560">
        <w:rPr>
          <w:rFonts w:hint="eastAsia"/>
        </w:rPr>
        <w:t>带</w:t>
      </w:r>
      <w:r>
        <w:rPr>
          <w:rFonts w:hint="eastAsia"/>
        </w:rPr>
        <w:t>信号。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</w:t>
      </w:r>
    </w:p>
    <w:p w:rsidR="00430ACD" w:rsidRPr="00AC2BEC" w:rsidRDefault="00430ACD" w:rsidP="00430ACD">
      <w:pPr>
        <w:spacing w:line="288" w:lineRule="auto"/>
        <w:ind w:left="210" w:hangingChars="100" w:hanging="21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</w:rPr>
        <w:t>PPP</w:t>
      </w:r>
      <w:r>
        <w:rPr>
          <w:rFonts w:hint="eastAsia"/>
        </w:rPr>
        <w:t>协议是</w:t>
      </w:r>
      <w:r w:rsidRPr="0041442C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        </w:t>
      </w:r>
      <w:r w:rsidRPr="00D65693">
        <w:rPr>
          <w:rFonts w:hint="eastAsia"/>
        </w:rPr>
        <w:t>层的协议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430ACD" w:rsidRDefault="00430ACD" w:rsidP="00430ACD">
      <w:r>
        <w:rPr>
          <w:rFonts w:hint="eastAsia"/>
        </w:rPr>
        <w:t>7</w:t>
      </w:r>
      <w:r>
        <w:rPr>
          <w:rFonts w:hint="eastAsia"/>
        </w:rPr>
        <w:t>、一主机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172.22</w:t>
      </w:r>
      <w:r>
        <w:t>.</w:t>
      </w:r>
      <w:r>
        <w:rPr>
          <w:rFonts w:hint="eastAsia"/>
        </w:rPr>
        <w:t>4.125</w:t>
      </w:r>
      <w:r>
        <w:rPr>
          <w:rFonts w:hint="eastAsia"/>
        </w:rPr>
        <w:t>，子网掩码是</w:t>
      </w:r>
      <w:r>
        <w:rPr>
          <w:rFonts w:hint="eastAsia"/>
        </w:rPr>
        <w:t>255.255.255.128</w:t>
      </w:r>
      <w:r>
        <w:rPr>
          <w:rFonts w:hint="eastAsia"/>
        </w:rPr>
        <w:t>，则其所在网络的网络地址为</w:t>
      </w:r>
      <w:r>
        <w:rPr>
          <w:rFonts w:hint="eastAsia"/>
          <w:u w:val="single"/>
        </w:rPr>
        <w:t xml:space="preserve">                      </w:t>
      </w:r>
      <w:r w:rsidRPr="000371EB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430ACD" w:rsidRPr="009D5CD9" w:rsidRDefault="00430ACD" w:rsidP="00430ACD">
      <w:r>
        <w:rPr>
          <w:rFonts w:hint="eastAsia"/>
          <w:bCs/>
        </w:rPr>
        <w:t>8</w:t>
      </w:r>
      <w:r>
        <w:rPr>
          <w:rFonts w:hint="eastAsia"/>
          <w:bCs/>
        </w:rPr>
        <w:t>、</w:t>
      </w:r>
      <w:r>
        <w:rPr>
          <w:rFonts w:hint="eastAsia"/>
        </w:rPr>
        <w:t>ARP</w:t>
      </w:r>
      <w:r>
        <w:rPr>
          <w:rFonts w:hint="eastAsia"/>
        </w:rPr>
        <w:t>协议是</w:t>
      </w:r>
      <w:r>
        <w:rPr>
          <w:rFonts w:hint="eastAsia"/>
          <w:u w:val="single"/>
        </w:rPr>
        <w:t xml:space="preserve">                 </w:t>
      </w:r>
      <w:r w:rsidRPr="000371EB">
        <w:rPr>
          <w:rFonts w:hint="eastAsia"/>
        </w:rPr>
        <w:t>层的协议</w:t>
      </w:r>
      <w:r>
        <w:rPr>
          <w:rFonts w:hint="eastAsia"/>
          <w:bCs/>
        </w:rPr>
        <w:t>。（</w:t>
      </w:r>
      <w:r>
        <w:rPr>
          <w:rFonts w:hint="eastAsia"/>
          <w:bCs/>
        </w:rPr>
        <w:t>2</w:t>
      </w:r>
      <w:r>
        <w:rPr>
          <w:rFonts w:hint="eastAsia"/>
          <w:bCs/>
        </w:rPr>
        <w:t>分）</w:t>
      </w:r>
    </w:p>
    <w:p w:rsidR="00BD2C6C" w:rsidRPr="00BD2C6C" w:rsidRDefault="004F066C" w:rsidP="00E66620">
      <w:pPr>
        <w:numPr>
          <w:ilvl w:val="0"/>
          <w:numId w:val="1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单项</w:t>
      </w:r>
      <w:r w:rsidRPr="008A55A1">
        <w:rPr>
          <w:rFonts w:hint="eastAsia"/>
          <w:szCs w:val="21"/>
        </w:rPr>
        <w:t>选择题</w:t>
      </w:r>
      <w:r>
        <w:rPr>
          <w:rFonts w:hint="eastAsia"/>
          <w:szCs w:val="21"/>
        </w:rPr>
        <w:t>（每题</w:t>
      </w:r>
      <w:r w:rsidR="00E66620">
        <w:rPr>
          <w:rFonts w:hint="eastAsia"/>
          <w:szCs w:val="21"/>
        </w:rPr>
        <w:t>2</w:t>
      </w:r>
      <w:r>
        <w:rPr>
          <w:rFonts w:hint="eastAsia"/>
          <w:szCs w:val="21"/>
        </w:rPr>
        <w:t>分，共</w:t>
      </w:r>
      <w:r w:rsidR="00E66620">
        <w:rPr>
          <w:rFonts w:hint="eastAsia"/>
          <w:szCs w:val="21"/>
        </w:rPr>
        <w:t>40</w:t>
      </w:r>
      <w:r>
        <w:rPr>
          <w:rFonts w:hint="eastAsia"/>
          <w:szCs w:val="21"/>
        </w:rPr>
        <w:t>分）</w:t>
      </w:r>
    </w:p>
    <w:p w:rsidR="00430ACD" w:rsidRPr="008A55A1" w:rsidRDefault="00430ACD" w:rsidP="00430ACD">
      <w:pPr>
        <w:spacing w:line="288" w:lineRule="auto"/>
        <w:rPr>
          <w:szCs w:val="21"/>
        </w:rPr>
      </w:pPr>
      <w:r w:rsidRPr="008A55A1">
        <w:rPr>
          <w:rFonts w:hint="eastAsia"/>
          <w:szCs w:val="21"/>
        </w:rPr>
        <w:t>1</w:t>
      </w:r>
      <w:r w:rsidRPr="008A55A1">
        <w:rPr>
          <w:rFonts w:hint="eastAsia"/>
          <w:szCs w:val="21"/>
        </w:rPr>
        <w:t>、</w:t>
      </w:r>
      <w:r>
        <w:rPr>
          <w:rFonts w:hint="eastAsia"/>
          <w:szCs w:val="21"/>
        </w:rPr>
        <w:t>下列属于分组交换</w:t>
      </w:r>
      <w:r w:rsidRPr="00AE17FE">
        <w:rPr>
          <w:rFonts w:hint="eastAsia"/>
          <w:szCs w:val="21"/>
        </w:rPr>
        <w:t>的特点</w:t>
      </w:r>
      <w:r>
        <w:rPr>
          <w:rFonts w:hint="eastAsia"/>
          <w:szCs w:val="21"/>
        </w:rPr>
        <w:t>的是</w:t>
      </w:r>
      <w:r w:rsidRPr="008A55A1">
        <w:rPr>
          <w:rFonts w:hint="eastAsia"/>
          <w:szCs w:val="21"/>
          <w:u w:val="single"/>
        </w:rPr>
        <w:t xml:space="preserve">      </w:t>
      </w:r>
      <w:r w:rsidRPr="008A55A1">
        <w:rPr>
          <w:rFonts w:hint="eastAsia"/>
          <w:szCs w:val="21"/>
        </w:rPr>
        <w:t>。</w:t>
      </w:r>
    </w:p>
    <w:p w:rsidR="00430ACD" w:rsidRDefault="00430ACD" w:rsidP="00430ACD">
      <w:pPr>
        <w:spacing w:line="288" w:lineRule="auto"/>
        <w:ind w:firstLineChars="50" w:firstLine="105"/>
        <w:rPr>
          <w:szCs w:val="21"/>
        </w:rPr>
      </w:pPr>
      <w:r w:rsidRPr="008A55A1">
        <w:rPr>
          <w:rFonts w:hint="eastAsia"/>
          <w:szCs w:val="21"/>
        </w:rPr>
        <w:t>A</w:t>
      </w:r>
      <w:r w:rsidRPr="008A55A1">
        <w:rPr>
          <w:rFonts w:hint="eastAsia"/>
          <w:szCs w:val="21"/>
        </w:rPr>
        <w:t>、</w:t>
      </w:r>
      <w:r>
        <w:rPr>
          <w:rFonts w:hint="eastAsia"/>
          <w:szCs w:val="21"/>
        </w:rPr>
        <w:t>一个报文的所有分组在网络中传输的路径是相同的</w:t>
      </w:r>
    </w:p>
    <w:p w:rsidR="00430ACD" w:rsidRDefault="00430ACD" w:rsidP="00430ACD">
      <w:pPr>
        <w:spacing w:line="288" w:lineRule="auto"/>
        <w:ind w:firstLineChars="50" w:firstLine="105"/>
        <w:rPr>
          <w:szCs w:val="21"/>
        </w:rPr>
      </w:pPr>
      <w:r w:rsidRPr="008A55A1">
        <w:rPr>
          <w:rFonts w:hint="eastAsia"/>
          <w:szCs w:val="21"/>
        </w:rPr>
        <w:t>B</w:t>
      </w:r>
      <w:r>
        <w:rPr>
          <w:rFonts w:hint="eastAsia"/>
          <w:szCs w:val="21"/>
        </w:rPr>
        <w:t>、必须经过建立连接、通信和释放连接三个阶段</w:t>
      </w:r>
      <w:r w:rsidRPr="008A55A1">
        <w:rPr>
          <w:rFonts w:hint="eastAsia"/>
          <w:szCs w:val="21"/>
        </w:rPr>
        <w:t xml:space="preserve">   </w:t>
      </w:r>
    </w:p>
    <w:p w:rsidR="00430ACD" w:rsidRDefault="00430ACD" w:rsidP="00430ACD">
      <w:pPr>
        <w:spacing w:line="288" w:lineRule="auto"/>
        <w:ind w:firstLineChars="50" w:firstLine="105"/>
        <w:rPr>
          <w:szCs w:val="21"/>
        </w:rPr>
      </w:pPr>
      <w:r w:rsidRPr="008A55A1">
        <w:rPr>
          <w:rFonts w:hint="eastAsia"/>
          <w:szCs w:val="21"/>
        </w:rPr>
        <w:t>C</w:t>
      </w:r>
      <w:r w:rsidRPr="008A55A1">
        <w:rPr>
          <w:rFonts w:hint="eastAsia"/>
          <w:szCs w:val="21"/>
        </w:rPr>
        <w:t>、</w:t>
      </w:r>
      <w:r>
        <w:rPr>
          <w:rFonts w:hint="eastAsia"/>
          <w:szCs w:val="21"/>
        </w:rPr>
        <w:t>使用存储转发方式转发数据</w:t>
      </w:r>
    </w:p>
    <w:p w:rsidR="00430ACD" w:rsidRPr="008A55A1" w:rsidRDefault="00430ACD" w:rsidP="00430ACD">
      <w:pPr>
        <w:spacing w:line="288" w:lineRule="auto"/>
        <w:ind w:firstLineChars="50" w:firstLine="105"/>
        <w:rPr>
          <w:szCs w:val="21"/>
        </w:rPr>
      </w:pPr>
      <w:r w:rsidRPr="008A55A1">
        <w:rPr>
          <w:rFonts w:hint="eastAsia"/>
          <w:szCs w:val="21"/>
        </w:rPr>
        <w:t>D</w:t>
      </w:r>
      <w:r w:rsidRPr="008A55A1">
        <w:rPr>
          <w:rFonts w:hint="eastAsia"/>
          <w:szCs w:val="21"/>
        </w:rPr>
        <w:t>、</w:t>
      </w:r>
      <w:r>
        <w:rPr>
          <w:rFonts w:hint="eastAsia"/>
          <w:szCs w:val="21"/>
        </w:rPr>
        <w:t>为了提高通信效率，分组首部可以去掉</w:t>
      </w:r>
    </w:p>
    <w:p w:rsidR="00430ACD" w:rsidRPr="008A55A1" w:rsidRDefault="00430ACD" w:rsidP="00430ACD">
      <w:pPr>
        <w:spacing w:line="288" w:lineRule="auto"/>
        <w:ind w:left="105" w:hangingChars="50" w:hanging="105"/>
        <w:rPr>
          <w:color w:val="000000"/>
          <w:szCs w:val="21"/>
        </w:rPr>
      </w:pPr>
      <w:r w:rsidRPr="008A55A1">
        <w:rPr>
          <w:rFonts w:hint="eastAsia"/>
          <w:szCs w:val="21"/>
        </w:rPr>
        <w:t>2</w:t>
      </w:r>
      <w:r w:rsidRPr="008A55A1">
        <w:rPr>
          <w:rFonts w:hint="eastAsia"/>
          <w:szCs w:val="21"/>
        </w:rPr>
        <w:t>、</w:t>
      </w:r>
      <w:r>
        <w:rPr>
          <w:rFonts w:hint="eastAsia"/>
          <w:szCs w:val="21"/>
        </w:rPr>
        <w:t>下列说法错误的</w:t>
      </w:r>
      <w:r>
        <w:rPr>
          <w:rFonts w:hint="eastAsia"/>
          <w:color w:val="000000"/>
          <w:szCs w:val="21"/>
        </w:rPr>
        <w:t>是</w:t>
      </w:r>
      <w:r w:rsidRPr="008A55A1">
        <w:rPr>
          <w:rFonts w:hint="eastAsia"/>
          <w:szCs w:val="21"/>
          <w:u w:val="single"/>
        </w:rPr>
        <w:t xml:space="preserve">      </w:t>
      </w:r>
      <w:r w:rsidRPr="008A55A1">
        <w:rPr>
          <w:rFonts w:hint="eastAsia"/>
          <w:szCs w:val="21"/>
        </w:rPr>
        <w:t>。</w:t>
      </w:r>
    </w:p>
    <w:p w:rsidR="00430ACD" w:rsidRDefault="00430ACD" w:rsidP="00430ACD">
      <w:pPr>
        <w:spacing w:line="288" w:lineRule="auto"/>
        <w:ind w:leftChars="50" w:left="105"/>
        <w:rPr>
          <w:color w:val="000000"/>
          <w:szCs w:val="21"/>
        </w:rPr>
      </w:pPr>
      <w:r w:rsidRPr="008A55A1">
        <w:rPr>
          <w:color w:val="000000"/>
          <w:szCs w:val="21"/>
        </w:rPr>
        <w:t>A</w:t>
      </w:r>
      <w:r w:rsidRPr="008A55A1"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因特网是“网络的网络”</w:t>
      </w:r>
    </w:p>
    <w:p w:rsidR="00430ACD" w:rsidRDefault="00430ACD" w:rsidP="00430ACD">
      <w:pPr>
        <w:spacing w:line="288" w:lineRule="auto"/>
        <w:ind w:leftChars="50" w:left="105"/>
        <w:rPr>
          <w:color w:val="000000"/>
          <w:szCs w:val="21"/>
        </w:rPr>
      </w:pPr>
      <w:r w:rsidRPr="008A55A1">
        <w:rPr>
          <w:color w:val="000000"/>
          <w:szCs w:val="21"/>
        </w:rPr>
        <w:lastRenderedPageBreak/>
        <w:t>B</w:t>
      </w:r>
      <w:r>
        <w:rPr>
          <w:rFonts w:hint="eastAsia"/>
          <w:color w:val="000000"/>
          <w:szCs w:val="21"/>
        </w:rPr>
        <w:t>、网络把许多计算机连接在一起</w:t>
      </w:r>
    </w:p>
    <w:p w:rsidR="00430ACD" w:rsidRDefault="00430ACD" w:rsidP="00430ACD">
      <w:pPr>
        <w:spacing w:line="288" w:lineRule="auto"/>
        <w:ind w:leftChars="50" w:left="105"/>
        <w:rPr>
          <w:color w:val="000000"/>
          <w:szCs w:val="21"/>
        </w:rPr>
      </w:pPr>
      <w:r w:rsidRPr="008A55A1">
        <w:rPr>
          <w:color w:val="000000"/>
          <w:szCs w:val="21"/>
        </w:rPr>
        <w:t>C</w:t>
      </w:r>
      <w:r w:rsidRPr="008A55A1"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因特网把许多网络连接在一起</w:t>
      </w:r>
    </w:p>
    <w:p w:rsidR="00430ACD" w:rsidRDefault="00430ACD" w:rsidP="00430ACD">
      <w:pPr>
        <w:spacing w:line="288" w:lineRule="auto"/>
        <w:ind w:leftChars="50" w:left="105"/>
        <w:rPr>
          <w:color w:val="000000"/>
          <w:szCs w:val="21"/>
        </w:rPr>
      </w:pPr>
      <w:r w:rsidRPr="008A55A1">
        <w:rPr>
          <w:color w:val="000000"/>
          <w:szCs w:val="21"/>
        </w:rPr>
        <w:t>D</w:t>
      </w:r>
      <w:r w:rsidRPr="008A55A1"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网络互联指的是把多个以太网用以太网交换机连接起来</w:t>
      </w:r>
    </w:p>
    <w:p w:rsidR="00430ACD" w:rsidRDefault="00430ACD" w:rsidP="00430ACD">
      <w:pPr>
        <w:ind w:left="178" w:hangingChars="85" w:hanging="178"/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关于</w:t>
      </w:r>
      <w:r>
        <w:rPr>
          <w:rFonts w:hint="eastAsia"/>
        </w:rPr>
        <w:t>TC</w:t>
      </w:r>
      <w:r>
        <w:t>P/IP</w:t>
      </w:r>
      <w:r>
        <w:rPr>
          <w:rFonts w:hint="eastAsia"/>
        </w:rPr>
        <w:t>和</w:t>
      </w:r>
      <w:r>
        <w:rPr>
          <w:rFonts w:hint="eastAsia"/>
        </w:rPr>
        <w:t>OSI</w:t>
      </w:r>
      <w:r>
        <w:rPr>
          <w:rFonts w:hint="eastAsia"/>
        </w:rPr>
        <w:t>体系结构的比较下列叙述错误的是</w:t>
      </w:r>
      <w:r>
        <w:rPr>
          <w:rFonts w:hint="eastAsia"/>
          <w:u w:val="single"/>
        </w:rPr>
        <w:t xml:space="preserve">      </w:t>
      </w:r>
      <w:r w:rsidRPr="00F56E6D">
        <w:rPr>
          <w:rFonts w:hint="eastAsia"/>
        </w:rPr>
        <w:t>。</w:t>
      </w:r>
    </w:p>
    <w:p w:rsidR="00430ACD" w:rsidRDefault="00430ACD" w:rsidP="00430ACD">
      <w:pPr>
        <w:tabs>
          <w:tab w:val="num" w:pos="1440"/>
        </w:tabs>
        <w:adjustRightInd/>
        <w:spacing w:line="240" w:lineRule="auto"/>
        <w:ind w:left="180"/>
        <w:textAlignment w:val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t>OSI</w:t>
      </w:r>
      <w:r>
        <w:t>和</w:t>
      </w:r>
      <w:r>
        <w:t>TCP/IP</w:t>
      </w:r>
      <w:r>
        <w:t>的相同点是二者均采用层次结构，而且都是按功能分层</w:t>
      </w:r>
      <w:r>
        <w:rPr>
          <w:rFonts w:hint="eastAsia"/>
        </w:rPr>
        <w:t>。</w:t>
      </w:r>
    </w:p>
    <w:p w:rsidR="00430ACD" w:rsidRDefault="00430ACD" w:rsidP="00430ACD">
      <w:pPr>
        <w:adjustRightInd/>
        <w:spacing w:line="240" w:lineRule="auto"/>
        <w:ind w:leftChars="86" w:left="496" w:hangingChars="150" w:hanging="315"/>
        <w:textAlignment w:val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t>OSI</w:t>
      </w:r>
      <w:r>
        <w:t>分七层，自下而上分为物理层、数据链路层、网络层、运输层、会话层、表示层和应用层，而</w:t>
      </w:r>
      <w:r>
        <w:t>TCP/IP</w:t>
      </w:r>
      <w:r>
        <w:t>分四层：网络接口层、网</w:t>
      </w:r>
      <w:r>
        <w:rPr>
          <w:rFonts w:hint="eastAsia"/>
        </w:rPr>
        <w:t>际</w:t>
      </w:r>
      <w:r>
        <w:t>层、</w:t>
      </w:r>
      <w:r>
        <w:rPr>
          <w:rFonts w:hint="eastAsia"/>
        </w:rPr>
        <w:t>运</w:t>
      </w:r>
      <w:r>
        <w:t>输层和应用层</w:t>
      </w:r>
      <w:r>
        <w:rPr>
          <w:rFonts w:hint="eastAsia"/>
        </w:rPr>
        <w:t>。</w:t>
      </w:r>
    </w:p>
    <w:p w:rsidR="00430ACD" w:rsidRDefault="00430ACD" w:rsidP="00430ACD">
      <w:pPr>
        <w:numPr>
          <w:ilvl w:val="0"/>
          <w:numId w:val="15"/>
        </w:numPr>
        <w:adjustRightInd/>
        <w:spacing w:line="240" w:lineRule="auto"/>
        <w:textAlignment w:val="auto"/>
      </w:pPr>
      <w:r>
        <w:rPr>
          <w:rFonts w:hint="eastAsia"/>
        </w:rPr>
        <w:t>TCP/IP</w:t>
      </w:r>
      <w:r>
        <w:rPr>
          <w:rFonts w:hint="eastAsia"/>
        </w:rPr>
        <w:t>一开始就考虑多种异构网的连接问题，</w:t>
      </w:r>
      <w:r>
        <w:t>OSI</w:t>
      </w:r>
      <w:r>
        <w:t>只考虑用一种标准的公用数据网</w:t>
      </w:r>
      <w:r>
        <w:rPr>
          <w:rFonts w:hint="eastAsia"/>
        </w:rPr>
        <w:t>。</w:t>
      </w:r>
    </w:p>
    <w:p w:rsidR="00430ACD" w:rsidRDefault="00430ACD" w:rsidP="00430ACD">
      <w:pPr>
        <w:spacing w:line="288" w:lineRule="auto"/>
        <w:ind w:firstLineChars="100" w:firstLine="210"/>
        <w:rPr>
          <w:szCs w:val="21"/>
        </w:rPr>
      </w:pPr>
      <w:r>
        <w:rPr>
          <w:rFonts w:hint="eastAsia"/>
        </w:rPr>
        <w:t>D</w:t>
      </w:r>
      <w:r>
        <w:rPr>
          <w:rFonts w:hint="eastAsia"/>
        </w:rPr>
        <w:t>、目前因特网普遍使用的是</w:t>
      </w:r>
      <w:r>
        <w:rPr>
          <w:rFonts w:hint="eastAsia"/>
        </w:rPr>
        <w:t>OSI</w:t>
      </w:r>
      <w:r>
        <w:rPr>
          <w:rFonts w:hint="eastAsia"/>
        </w:rPr>
        <w:t>的分层体系结构</w:t>
      </w:r>
    </w:p>
    <w:p w:rsidR="00430ACD" w:rsidRDefault="00430ACD" w:rsidP="00430ACD">
      <w:pPr>
        <w:spacing w:line="288" w:lineRule="auto"/>
        <w:ind w:left="210" w:hangingChars="100" w:hanging="21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Pr="008A55A1"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>是数据链路层的中继系统。</w:t>
      </w:r>
    </w:p>
    <w:p w:rsidR="00430ACD" w:rsidRDefault="00430ACD" w:rsidP="00430ACD">
      <w:pPr>
        <w:spacing w:line="288" w:lineRule="auto"/>
        <w:ind w:left="210" w:hangingChars="100" w:hanging="210"/>
        <w:rPr>
          <w:szCs w:val="21"/>
        </w:rPr>
      </w:pPr>
      <w:r>
        <w:rPr>
          <w:rFonts w:hint="eastAsia"/>
          <w:szCs w:val="21"/>
        </w:rPr>
        <w:t xml:space="preserve"> A</w:t>
      </w:r>
      <w:r>
        <w:rPr>
          <w:rFonts w:hint="eastAsia"/>
          <w:szCs w:val="21"/>
        </w:rPr>
        <w:t>、集线器</w:t>
      </w:r>
      <w:r>
        <w:rPr>
          <w:rFonts w:hint="eastAsia"/>
          <w:szCs w:val="21"/>
        </w:rPr>
        <w:t xml:space="preserve">   B</w:t>
      </w:r>
      <w:r>
        <w:rPr>
          <w:rFonts w:hint="eastAsia"/>
          <w:szCs w:val="21"/>
        </w:rPr>
        <w:t>、网桥</w:t>
      </w:r>
      <w:r>
        <w:rPr>
          <w:rFonts w:hint="eastAsia"/>
          <w:szCs w:val="21"/>
        </w:rPr>
        <w:t xml:space="preserve">    C</w:t>
      </w:r>
      <w:r>
        <w:rPr>
          <w:rFonts w:hint="eastAsia"/>
          <w:szCs w:val="21"/>
        </w:rPr>
        <w:t>、路由器</w:t>
      </w:r>
      <w:r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、转发器</w:t>
      </w:r>
    </w:p>
    <w:p w:rsidR="00430ACD" w:rsidRDefault="00430ACD" w:rsidP="00430ACD">
      <w:pPr>
        <w:spacing w:line="288" w:lineRule="auto"/>
        <w:ind w:left="105" w:hangingChars="50" w:hanging="105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</w:rPr>
        <w:t>下列带宽最大的传输媒体是</w:t>
      </w:r>
      <w:r w:rsidRPr="008A55A1">
        <w:rPr>
          <w:rFonts w:hint="eastAsia"/>
          <w:szCs w:val="21"/>
          <w:u w:val="single"/>
        </w:rPr>
        <w:t xml:space="preserve">      </w:t>
      </w:r>
      <w:r w:rsidRPr="00D61024">
        <w:rPr>
          <w:rFonts w:hint="eastAsia"/>
          <w:szCs w:val="21"/>
        </w:rPr>
        <w:t>。</w:t>
      </w:r>
    </w:p>
    <w:p w:rsidR="00430ACD" w:rsidRPr="00A825BA" w:rsidRDefault="00430ACD" w:rsidP="00430ACD">
      <w:pPr>
        <w:spacing w:line="288" w:lineRule="auto"/>
        <w:ind w:left="105" w:hangingChars="50" w:hanging="105"/>
        <w:rPr>
          <w:szCs w:val="21"/>
        </w:rPr>
      </w:pPr>
      <w:r>
        <w:rPr>
          <w:rFonts w:hint="eastAsia"/>
          <w:szCs w:val="21"/>
        </w:rPr>
        <w:t xml:space="preserve">  A</w:t>
      </w:r>
      <w:r>
        <w:rPr>
          <w:rFonts w:hint="eastAsia"/>
          <w:szCs w:val="21"/>
        </w:rPr>
        <w:t>、双绞线</w:t>
      </w:r>
      <w:r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、同轴电缆</w:t>
      </w:r>
      <w:r>
        <w:rPr>
          <w:rFonts w:hint="eastAsia"/>
          <w:szCs w:val="21"/>
        </w:rPr>
        <w:t xml:space="preserve">     C</w:t>
      </w:r>
      <w:r>
        <w:rPr>
          <w:rFonts w:hint="eastAsia"/>
          <w:szCs w:val="21"/>
        </w:rPr>
        <w:t>、光纤</w:t>
      </w:r>
      <w:r>
        <w:rPr>
          <w:rFonts w:hint="eastAsia"/>
          <w:szCs w:val="21"/>
        </w:rPr>
        <w:t xml:space="preserve">     D</w:t>
      </w:r>
      <w:r>
        <w:rPr>
          <w:rFonts w:hint="eastAsia"/>
          <w:szCs w:val="21"/>
        </w:rPr>
        <w:t>、无法比较</w:t>
      </w:r>
    </w:p>
    <w:p w:rsidR="00430ACD" w:rsidRDefault="00430ACD" w:rsidP="00430ACD">
      <w:pPr>
        <w:spacing w:line="288" w:lineRule="auto"/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Pr="008A55A1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扩展以太网后网络总吞吐量不变。</w:t>
      </w:r>
    </w:p>
    <w:p w:rsidR="00430ACD" w:rsidRDefault="00430ACD" w:rsidP="00430ACD">
      <w:pPr>
        <w:spacing w:line="288" w:lineRule="auto"/>
        <w:ind w:firstLineChars="100" w:firstLine="210"/>
        <w:rPr>
          <w:szCs w:val="21"/>
        </w:rPr>
      </w:pPr>
      <w:r>
        <w:rPr>
          <w:rFonts w:hint="eastAsia"/>
        </w:rPr>
        <w:t xml:space="preserve">  A</w:t>
      </w:r>
      <w:r>
        <w:rPr>
          <w:rFonts w:hint="eastAsia"/>
        </w:rPr>
        <w:t>、集线器</w:t>
      </w:r>
      <w:r>
        <w:rPr>
          <w:rFonts w:hint="eastAsia"/>
        </w:rPr>
        <w:t xml:space="preserve">   B</w:t>
      </w:r>
      <w:r>
        <w:rPr>
          <w:rFonts w:hint="eastAsia"/>
        </w:rPr>
        <w:t>、以太网交换机</w:t>
      </w:r>
      <w:r>
        <w:rPr>
          <w:rFonts w:hint="eastAsia"/>
        </w:rPr>
        <w:t xml:space="preserve">    C</w:t>
      </w:r>
      <w:r>
        <w:rPr>
          <w:rFonts w:hint="eastAsia"/>
        </w:rPr>
        <w:t>、集线器和以太网交换机</w:t>
      </w:r>
      <w:r>
        <w:rPr>
          <w:rFonts w:hint="eastAsia"/>
        </w:rPr>
        <w:t xml:space="preserve">    D</w:t>
      </w:r>
      <w:r>
        <w:rPr>
          <w:rFonts w:hint="eastAsia"/>
        </w:rPr>
        <w:t>、以上都不对</w:t>
      </w:r>
    </w:p>
    <w:p w:rsidR="00430ACD" w:rsidRDefault="00430ACD" w:rsidP="00430ACD"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Pr="008A55A1">
        <w:rPr>
          <w:rFonts w:hint="eastAsia"/>
          <w:szCs w:val="21"/>
          <w:u w:val="single"/>
        </w:rPr>
        <w:t xml:space="preserve">     </w:t>
      </w:r>
      <w:r w:rsidRPr="00562E62">
        <w:rPr>
          <w:rFonts w:hint="eastAsia"/>
          <w:szCs w:val="21"/>
        </w:rPr>
        <w:t>具有存储转发功能</w:t>
      </w:r>
      <w:r w:rsidRPr="00D46179">
        <w:rPr>
          <w:rFonts w:hint="eastAsia"/>
        </w:rPr>
        <w:t>。</w:t>
      </w:r>
    </w:p>
    <w:p w:rsidR="00430ACD" w:rsidRDefault="00430ACD" w:rsidP="00430ACD">
      <w:pPr>
        <w:ind w:leftChars="100" w:left="315" w:hangingChars="50" w:hanging="105"/>
      </w:pPr>
      <w:r>
        <w:rPr>
          <w:rFonts w:hint="eastAsia"/>
        </w:rPr>
        <w:t>A</w:t>
      </w:r>
      <w:r>
        <w:rPr>
          <w:rFonts w:hint="eastAsia"/>
        </w:rPr>
        <w:t>、以太网交换机</w:t>
      </w:r>
      <w:r>
        <w:rPr>
          <w:rFonts w:hint="eastAsia"/>
        </w:rPr>
        <w:t xml:space="preserve">                    B</w:t>
      </w:r>
      <w:r>
        <w:rPr>
          <w:rFonts w:hint="eastAsia"/>
        </w:rPr>
        <w:t>、集线器</w:t>
      </w:r>
      <w:r>
        <w:rPr>
          <w:rFonts w:hint="eastAsia"/>
        </w:rPr>
        <w:t xml:space="preserve">      </w:t>
      </w:r>
    </w:p>
    <w:p w:rsidR="00430ACD" w:rsidRDefault="00430ACD" w:rsidP="00430ACD">
      <w:pPr>
        <w:spacing w:line="288" w:lineRule="auto"/>
        <w:ind w:firstLineChars="100" w:firstLine="210"/>
        <w:rPr>
          <w:szCs w:val="21"/>
        </w:rPr>
      </w:pPr>
      <w:r>
        <w:rPr>
          <w:rFonts w:hint="eastAsia"/>
        </w:rPr>
        <w:t>C</w:t>
      </w:r>
      <w:r>
        <w:rPr>
          <w:rFonts w:hint="eastAsia"/>
        </w:rPr>
        <w:t>、集线器和以太网交换机</w:t>
      </w:r>
      <w:r>
        <w:rPr>
          <w:rFonts w:hint="eastAsia"/>
        </w:rPr>
        <w:t xml:space="preserve">            D</w:t>
      </w:r>
      <w:r>
        <w:rPr>
          <w:rFonts w:hint="eastAsia"/>
        </w:rPr>
        <w:t>、以上都不对</w:t>
      </w:r>
    </w:p>
    <w:p w:rsidR="00430ACD" w:rsidRDefault="00430ACD" w:rsidP="00430ACD">
      <w:pPr>
        <w:spacing w:line="288" w:lineRule="auto"/>
        <w:ind w:left="210" w:hangingChars="100" w:hanging="21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、分别使用网线和串口连接两台计算机进行数据传输，下列说法正确的是</w:t>
      </w:r>
      <w:r w:rsidRPr="008A55A1">
        <w:rPr>
          <w:rFonts w:hint="eastAsia"/>
          <w:szCs w:val="21"/>
          <w:u w:val="single"/>
        </w:rPr>
        <w:t xml:space="preserve">      </w:t>
      </w:r>
      <w:r w:rsidRPr="00D61024">
        <w:rPr>
          <w:rFonts w:hint="eastAsia"/>
          <w:szCs w:val="21"/>
        </w:rPr>
        <w:t>。</w:t>
      </w:r>
    </w:p>
    <w:p w:rsidR="00430ACD" w:rsidRDefault="00430ACD" w:rsidP="00430ACD">
      <w:pPr>
        <w:spacing w:line="288" w:lineRule="auto"/>
        <w:ind w:left="105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、使用了不同的物理层实现方式</w:t>
      </w:r>
    </w:p>
    <w:p w:rsidR="00430ACD" w:rsidRDefault="00430ACD" w:rsidP="00430ACD">
      <w:pPr>
        <w:spacing w:line="288" w:lineRule="auto"/>
        <w:ind w:left="105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、都使用了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协议</w:t>
      </w:r>
    </w:p>
    <w:p w:rsidR="00430ACD" w:rsidRDefault="00430ACD" w:rsidP="00430ACD">
      <w:pPr>
        <w:spacing w:line="288" w:lineRule="auto"/>
        <w:ind w:left="10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、使用的数据链路层实现是相同的</w:t>
      </w:r>
    </w:p>
    <w:p w:rsidR="00430ACD" w:rsidRDefault="00430ACD" w:rsidP="00430ACD">
      <w:pPr>
        <w:spacing w:line="288" w:lineRule="auto"/>
        <w:ind w:left="105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、都使用了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协议</w:t>
      </w:r>
    </w:p>
    <w:p w:rsidR="00430ACD" w:rsidRDefault="00430ACD" w:rsidP="00430ACD">
      <w:pPr>
        <w:spacing w:line="288" w:lineRule="auto"/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>
        <w:rPr>
          <w:rFonts w:hint="eastAsia"/>
        </w:rPr>
        <w:t>以太网的某个主机发送数据到另一个在同一个网络上的主机，源主机把数据封装成帧时必须知道目的主机接口的</w:t>
      </w:r>
      <w:r>
        <w:rPr>
          <w:rFonts w:hint="eastAsia"/>
          <w:u w:val="single"/>
        </w:rPr>
        <w:t xml:space="preserve">        </w:t>
      </w:r>
      <w:r w:rsidRPr="003E022E">
        <w:rPr>
          <w:rFonts w:hint="eastAsia"/>
        </w:rPr>
        <w:t>。</w:t>
      </w:r>
    </w:p>
    <w:p w:rsidR="00430ACD" w:rsidRPr="00EA25AB" w:rsidRDefault="00430ACD" w:rsidP="00430ACD">
      <w:pPr>
        <w:ind w:firstLineChars="100" w:firstLine="210"/>
      </w:pP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  B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  C</w:t>
      </w:r>
      <w:r>
        <w:rPr>
          <w:rFonts w:hint="eastAsia"/>
        </w:rPr>
        <w:t>、端口地址</w:t>
      </w:r>
      <w:r>
        <w:rPr>
          <w:rFonts w:hint="eastAsia"/>
        </w:rPr>
        <w:t xml:space="preserve">     D</w:t>
      </w:r>
      <w:r>
        <w:rPr>
          <w:rFonts w:hint="eastAsia"/>
        </w:rPr>
        <w:t>、域名地址</w:t>
      </w:r>
    </w:p>
    <w:p w:rsidR="00430ACD" w:rsidRDefault="00430ACD" w:rsidP="00430ACD">
      <w:pPr>
        <w:spacing w:line="288" w:lineRule="auto"/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、下列属于路由选择协议的是</w:t>
      </w:r>
      <w:r>
        <w:rPr>
          <w:rFonts w:hint="eastAsia"/>
          <w:u w:val="single"/>
        </w:rPr>
        <w:t xml:space="preserve">       </w:t>
      </w:r>
      <w:r w:rsidRPr="0014489D">
        <w:rPr>
          <w:rFonts w:hint="eastAsia"/>
        </w:rPr>
        <w:t>。</w:t>
      </w:r>
    </w:p>
    <w:p w:rsidR="00430ACD" w:rsidRPr="00B77FA3" w:rsidRDefault="00430ACD" w:rsidP="00430ACD">
      <w:pPr>
        <w:spacing w:line="288" w:lineRule="auto"/>
      </w:pPr>
      <w:r>
        <w:rPr>
          <w:rFonts w:hint="eastAsia"/>
        </w:rPr>
        <w:t xml:space="preserve">   A</w:t>
      </w:r>
      <w:r>
        <w:rPr>
          <w:rFonts w:hint="eastAsia"/>
        </w:rPr>
        <w:t>、</w:t>
      </w:r>
      <w:r>
        <w:rPr>
          <w:rFonts w:hint="eastAsia"/>
        </w:rPr>
        <w:t>ICMP     B</w:t>
      </w:r>
      <w:r>
        <w:rPr>
          <w:rFonts w:hint="eastAsia"/>
        </w:rPr>
        <w:t>、</w:t>
      </w:r>
      <w:r>
        <w:rPr>
          <w:rFonts w:hint="eastAsia"/>
        </w:rPr>
        <w:t>IP     C</w:t>
      </w:r>
      <w:r>
        <w:rPr>
          <w:rFonts w:hint="eastAsia"/>
        </w:rPr>
        <w:t>、</w:t>
      </w:r>
      <w:r>
        <w:rPr>
          <w:rFonts w:hint="eastAsia"/>
        </w:rPr>
        <w:t>RIP     D</w:t>
      </w:r>
      <w:r>
        <w:rPr>
          <w:rFonts w:hint="eastAsia"/>
        </w:rPr>
        <w:t>、</w:t>
      </w:r>
      <w:r>
        <w:rPr>
          <w:rFonts w:hint="eastAsia"/>
        </w:rPr>
        <w:t>ARP</w:t>
      </w:r>
    </w:p>
    <w:p w:rsidR="00430ACD" w:rsidRDefault="00430ACD" w:rsidP="00430ACD"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>
        <w:rPr>
          <w:rFonts w:hint="eastAsia"/>
        </w:rPr>
        <w:t>在计算机网络通信中，可以用来标识同一主机上不同应用进程的是</w:t>
      </w:r>
      <w:r>
        <w:rPr>
          <w:rFonts w:hint="eastAsia"/>
          <w:u w:val="single"/>
        </w:rPr>
        <w:t xml:space="preserve">       </w:t>
      </w:r>
      <w:r w:rsidRPr="000E3A2A">
        <w:rPr>
          <w:rFonts w:hint="eastAsia"/>
        </w:rPr>
        <w:t>。</w:t>
      </w:r>
    </w:p>
    <w:p w:rsidR="00430ACD" w:rsidRDefault="00430ACD" w:rsidP="00430ACD">
      <w:r>
        <w:rPr>
          <w:rFonts w:hint="eastAsia"/>
        </w:rPr>
        <w:t xml:space="preserve">   A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30ACD" w:rsidRDefault="00430ACD" w:rsidP="00430ACD"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430ACD" w:rsidRDefault="00430ACD" w:rsidP="00430ACD">
      <w:r>
        <w:rPr>
          <w:rFonts w:hint="eastAsia"/>
        </w:rPr>
        <w:t xml:space="preserve">   C</w:t>
      </w:r>
      <w:r>
        <w:rPr>
          <w:rFonts w:hint="eastAsia"/>
        </w:rPr>
        <w:t>、端口地址</w:t>
      </w:r>
    </w:p>
    <w:p w:rsidR="00430ACD" w:rsidRPr="00C934C0" w:rsidRDefault="00430ACD" w:rsidP="00430ACD">
      <w:pPr>
        <w:ind w:firstLineChars="150" w:firstLine="315"/>
      </w:pPr>
      <w:r>
        <w:rPr>
          <w:rFonts w:hint="eastAsia"/>
        </w:rPr>
        <w:t>D</w:t>
      </w:r>
      <w:r>
        <w:rPr>
          <w:rFonts w:hint="eastAsia"/>
        </w:rPr>
        <w:t>、域名地址</w:t>
      </w:r>
    </w:p>
    <w:p w:rsidR="00430ACD" w:rsidRDefault="00430ACD" w:rsidP="00430ACD">
      <w:pPr>
        <w:spacing w:line="288" w:lineRule="auto"/>
        <w:ind w:left="420" w:hangingChars="200" w:hanging="420"/>
      </w:pPr>
      <w:r>
        <w:rPr>
          <w:rFonts w:hint="eastAsia"/>
          <w:szCs w:val="21"/>
        </w:rPr>
        <w:lastRenderedPageBreak/>
        <w:t>12</w:t>
      </w:r>
      <w:r>
        <w:rPr>
          <w:rFonts w:hint="eastAsia"/>
          <w:szCs w:val="21"/>
        </w:rPr>
        <w:t>、</w:t>
      </w:r>
      <w:r>
        <w:rPr>
          <w:rFonts w:hint="eastAsia"/>
        </w:rPr>
        <w:t>连接在因特网上的一台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202.45.68.11</w:t>
      </w:r>
      <w:r>
        <w:rPr>
          <w:rFonts w:hint="eastAsia"/>
        </w:rPr>
        <w:t>，在主机</w:t>
      </w:r>
      <w:r>
        <w:rPr>
          <w:rFonts w:hint="eastAsia"/>
        </w:rPr>
        <w:t>A</w:t>
      </w:r>
      <w:r>
        <w:rPr>
          <w:rFonts w:hint="eastAsia"/>
        </w:rPr>
        <w:t>上运行命令</w:t>
      </w:r>
      <w:r>
        <w:rPr>
          <w:rFonts w:hint="eastAsia"/>
        </w:rPr>
        <w:t>ping 202.45.68.11</w:t>
      </w:r>
      <w:r>
        <w:rPr>
          <w:rFonts w:hint="eastAsia"/>
        </w:rPr>
        <w:t>，可以收到响应报文，但使用</w:t>
      </w:r>
      <w:r>
        <w:rPr>
          <w:rFonts w:hint="eastAsia"/>
        </w:rPr>
        <w:t>IE</w:t>
      </w:r>
      <w:r>
        <w:rPr>
          <w:rFonts w:hint="eastAsia"/>
        </w:rPr>
        <w:t>却无法正常浏览该</w:t>
      </w:r>
      <w:r>
        <w:rPr>
          <w:rFonts w:hint="eastAsia"/>
        </w:rPr>
        <w:t>web</w:t>
      </w:r>
      <w:r>
        <w:rPr>
          <w:rFonts w:hint="eastAsia"/>
        </w:rPr>
        <w:t>服务器的网页，则存在问题的地方可能是</w:t>
      </w:r>
      <w:r>
        <w:rPr>
          <w:rFonts w:hint="eastAsia"/>
          <w:u w:val="single"/>
        </w:rPr>
        <w:t xml:space="preserve">       </w:t>
      </w:r>
      <w:r w:rsidRPr="000E3A2A">
        <w:rPr>
          <w:rFonts w:hint="eastAsia"/>
        </w:rPr>
        <w:t>。</w:t>
      </w:r>
    </w:p>
    <w:p w:rsidR="00430ACD" w:rsidRDefault="00430ACD" w:rsidP="00430ACD">
      <w:pPr>
        <w:spacing w:line="288" w:lineRule="auto"/>
        <w:ind w:left="420" w:hangingChars="200" w:hanging="420"/>
      </w:pPr>
      <w:r>
        <w:rPr>
          <w:rFonts w:hint="eastAsia"/>
        </w:rPr>
        <w:t xml:space="preserve">   A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服务器程序</w:t>
      </w:r>
      <w:r>
        <w:rPr>
          <w:rFonts w:hint="eastAsia"/>
        </w:rPr>
        <w:t xml:space="preserve">     B</w:t>
      </w:r>
      <w:r>
        <w:rPr>
          <w:rFonts w:hint="eastAsia"/>
        </w:rPr>
        <w:t>、主机</w:t>
      </w:r>
      <w:r>
        <w:rPr>
          <w:rFonts w:hint="eastAsia"/>
        </w:rPr>
        <w:t>A</w:t>
      </w:r>
      <w:r>
        <w:rPr>
          <w:rFonts w:hint="eastAsia"/>
        </w:rPr>
        <w:t>的网卡</w:t>
      </w:r>
      <w:r>
        <w:rPr>
          <w:rFonts w:hint="eastAsia"/>
        </w:rPr>
        <w:t xml:space="preserve">   </w:t>
      </w:r>
    </w:p>
    <w:p w:rsidR="00430ACD" w:rsidRDefault="00430ACD" w:rsidP="00430ACD">
      <w:pPr>
        <w:spacing w:line="288" w:lineRule="auto"/>
        <w:ind w:leftChars="100" w:left="210" w:firstLineChars="50" w:firstLine="105"/>
        <w:rPr>
          <w:szCs w:val="21"/>
        </w:rPr>
      </w:pPr>
      <w:r>
        <w:rPr>
          <w:rFonts w:hint="eastAsia"/>
        </w:rPr>
        <w:t>C</w:t>
      </w:r>
      <w:r>
        <w:rPr>
          <w:rFonts w:hint="eastAsia"/>
        </w:rPr>
        <w:t>、主机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   D</w:t>
      </w:r>
      <w:r>
        <w:rPr>
          <w:rFonts w:hint="eastAsia"/>
        </w:rPr>
        <w:t>、以上都不对</w:t>
      </w:r>
    </w:p>
    <w:p w:rsidR="00430ACD" w:rsidRDefault="00430ACD" w:rsidP="00430ACD">
      <w:pPr>
        <w:spacing w:line="288" w:lineRule="auto"/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、</w:t>
      </w:r>
      <w:r>
        <w:rPr>
          <w:rFonts w:hint="eastAsia"/>
        </w:rPr>
        <w:t>下列关于</w:t>
      </w:r>
      <w:r>
        <w:rPr>
          <w:rFonts w:hint="eastAsia"/>
        </w:rPr>
        <w:t>ARP</w:t>
      </w:r>
      <w:r>
        <w:rPr>
          <w:rFonts w:hint="eastAsia"/>
        </w:rPr>
        <w:t>协议叙述正确的是</w:t>
      </w:r>
      <w:r>
        <w:rPr>
          <w:rFonts w:hint="eastAsia"/>
          <w:u w:val="single"/>
        </w:rPr>
        <w:t xml:space="preserve">       </w:t>
      </w:r>
      <w:r w:rsidRPr="000E3A2A">
        <w:rPr>
          <w:rFonts w:hint="eastAsia"/>
        </w:rPr>
        <w:t>。</w:t>
      </w:r>
    </w:p>
    <w:p w:rsidR="00430ACD" w:rsidRPr="00364D63" w:rsidRDefault="00430ACD" w:rsidP="00430ACD">
      <w:pPr>
        <w:spacing w:line="288" w:lineRule="auto"/>
      </w:pPr>
      <w:r>
        <w:rPr>
          <w:rFonts w:hint="eastAsia"/>
        </w:rPr>
        <w:t xml:space="preserve">  A</w:t>
      </w:r>
      <w:r>
        <w:rPr>
          <w:rFonts w:hint="eastAsia"/>
        </w:rPr>
        <w:t>、使用</w:t>
      </w:r>
      <w:r>
        <w:rPr>
          <w:rFonts w:hint="eastAsia"/>
        </w:rPr>
        <w:t>ARP</w:t>
      </w:r>
      <w:r>
        <w:rPr>
          <w:rFonts w:hint="eastAsia"/>
        </w:rPr>
        <w:t>协议可以把连接在因特网上的主机的</w:t>
      </w:r>
      <w:r>
        <w:rPr>
          <w:rFonts w:hint="eastAsia"/>
        </w:rPr>
        <w:t>IP</w:t>
      </w:r>
      <w:r>
        <w:rPr>
          <w:rFonts w:hint="eastAsia"/>
        </w:rPr>
        <w:t>地址转换为相应的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430ACD" w:rsidRDefault="00430ACD" w:rsidP="00430ACD">
      <w:pPr>
        <w:spacing w:line="288" w:lineRule="auto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协议是数据链路层的协议</w:t>
      </w:r>
    </w:p>
    <w:p w:rsidR="00430ACD" w:rsidRDefault="00430ACD" w:rsidP="00430ACD">
      <w:pPr>
        <w:spacing w:line="288" w:lineRule="auto"/>
      </w:pPr>
      <w:r>
        <w:rPr>
          <w:rFonts w:hint="eastAsia"/>
        </w:rPr>
        <w:t xml:space="preserve">  C</w:t>
      </w:r>
      <w:r>
        <w:rPr>
          <w:rFonts w:hint="eastAsia"/>
        </w:rPr>
        <w:t>、主机通过</w:t>
      </w:r>
      <w:r>
        <w:rPr>
          <w:rFonts w:hint="eastAsia"/>
        </w:rPr>
        <w:t>ARP</w:t>
      </w:r>
      <w:r>
        <w:rPr>
          <w:rFonts w:hint="eastAsia"/>
        </w:rPr>
        <w:t>高速缓存保存</w:t>
      </w:r>
      <w:r>
        <w:rPr>
          <w:rFonts w:hint="eastAsia"/>
        </w:rPr>
        <w:t>IP</w:t>
      </w:r>
      <w:r>
        <w:rPr>
          <w:rFonts w:hint="eastAsia"/>
        </w:rPr>
        <w:t>地址到硬件地址的映射表，且此映射表不会改变的</w:t>
      </w:r>
    </w:p>
    <w:p w:rsidR="00430ACD" w:rsidRDefault="00430ACD" w:rsidP="00430ACD">
      <w:pPr>
        <w:spacing w:line="288" w:lineRule="auto"/>
        <w:ind w:left="210" w:hangingChars="100" w:hanging="210"/>
        <w:rPr>
          <w:szCs w:val="21"/>
        </w:rPr>
      </w:pPr>
      <w:r>
        <w:rPr>
          <w:rFonts w:hint="eastAsia"/>
        </w:rPr>
        <w:t xml:space="preserve">  D</w:t>
      </w:r>
      <w:r>
        <w:rPr>
          <w:rFonts w:hint="eastAsia"/>
        </w:rPr>
        <w:t>、以上说法都不对</w:t>
      </w:r>
    </w:p>
    <w:p w:rsidR="00430ACD" w:rsidRDefault="00430ACD" w:rsidP="00430ACD">
      <w:pPr>
        <w:spacing w:line="288" w:lineRule="auto"/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>
        <w:rPr>
          <w:rFonts w:hint="eastAsia"/>
        </w:rPr>
        <w:t>下列关于路由器转发</w:t>
      </w:r>
      <w:r>
        <w:rPr>
          <w:rFonts w:hint="eastAsia"/>
        </w:rPr>
        <w:t>IP</w:t>
      </w:r>
      <w:r>
        <w:rPr>
          <w:rFonts w:hint="eastAsia"/>
        </w:rPr>
        <w:t>数据报叙述正确的是</w:t>
      </w:r>
      <w:r>
        <w:rPr>
          <w:rFonts w:hint="eastAsia"/>
          <w:u w:val="single"/>
        </w:rPr>
        <w:t xml:space="preserve">       </w:t>
      </w:r>
      <w:r w:rsidRPr="000E3A2A">
        <w:rPr>
          <w:rFonts w:hint="eastAsia"/>
        </w:rPr>
        <w:t>。</w:t>
      </w:r>
    </w:p>
    <w:p w:rsidR="00430ACD" w:rsidRDefault="00430ACD" w:rsidP="00430ACD">
      <w:pPr>
        <w:spacing w:line="288" w:lineRule="auto"/>
      </w:pPr>
      <w:r>
        <w:rPr>
          <w:rFonts w:hint="eastAsia"/>
        </w:rPr>
        <w:t xml:space="preserve">  A</w:t>
      </w:r>
      <w:r>
        <w:rPr>
          <w:rFonts w:hint="eastAsia"/>
        </w:rPr>
        <w:t>、路由器进行</w:t>
      </w:r>
      <w:r>
        <w:rPr>
          <w:rFonts w:hint="eastAsia"/>
        </w:rPr>
        <w:t>IP</w:t>
      </w:r>
      <w:r>
        <w:rPr>
          <w:rFonts w:hint="eastAsia"/>
        </w:rPr>
        <w:t>数据报转发前需把下一跳的</w:t>
      </w:r>
      <w:r>
        <w:rPr>
          <w:rFonts w:hint="eastAsia"/>
        </w:rPr>
        <w:t>IP</w:t>
      </w:r>
      <w:r>
        <w:rPr>
          <w:rFonts w:hint="eastAsia"/>
        </w:rPr>
        <w:t>地址写到</w:t>
      </w:r>
      <w:r>
        <w:rPr>
          <w:rFonts w:hint="eastAsia"/>
        </w:rPr>
        <w:t>IP</w:t>
      </w:r>
      <w:r>
        <w:rPr>
          <w:rFonts w:hint="eastAsia"/>
        </w:rPr>
        <w:t>数据报的首部</w:t>
      </w:r>
    </w:p>
    <w:p w:rsidR="00430ACD" w:rsidRDefault="00430ACD" w:rsidP="00430ACD">
      <w:pPr>
        <w:spacing w:line="288" w:lineRule="auto"/>
        <w:ind w:left="525" w:hangingChars="250" w:hanging="525"/>
      </w:pPr>
      <w:r>
        <w:rPr>
          <w:rFonts w:hint="eastAsia"/>
        </w:rPr>
        <w:t xml:space="preserve">  B</w:t>
      </w:r>
      <w:r>
        <w:rPr>
          <w:rFonts w:hint="eastAsia"/>
        </w:rPr>
        <w:t>、路由器在接收和发送封装在帧中的</w:t>
      </w:r>
      <w:r>
        <w:rPr>
          <w:rFonts w:hint="eastAsia"/>
        </w:rPr>
        <w:t>IP</w:t>
      </w:r>
      <w:r>
        <w:rPr>
          <w:rFonts w:hint="eastAsia"/>
        </w:rPr>
        <w:t>数据报时，在各个链路上传输的帧的首部地址是不会改变的</w:t>
      </w:r>
    </w:p>
    <w:p w:rsidR="00430ACD" w:rsidRDefault="00430ACD" w:rsidP="00430ACD">
      <w:pPr>
        <w:spacing w:line="288" w:lineRule="auto"/>
        <w:ind w:left="525" w:hangingChars="250" w:hanging="525"/>
      </w:pPr>
      <w:r>
        <w:rPr>
          <w:rFonts w:hint="eastAsia"/>
        </w:rPr>
        <w:t xml:space="preserve">  C</w:t>
      </w:r>
      <w:r>
        <w:rPr>
          <w:rFonts w:hint="eastAsia"/>
        </w:rPr>
        <w:t>、路由器转发</w:t>
      </w:r>
      <w:r>
        <w:rPr>
          <w:rFonts w:hint="eastAsia"/>
        </w:rPr>
        <w:t>IP</w:t>
      </w:r>
      <w:r>
        <w:rPr>
          <w:rFonts w:hint="eastAsia"/>
        </w:rPr>
        <w:t>数据报时是根据</w:t>
      </w:r>
      <w:r>
        <w:rPr>
          <w:rFonts w:hint="eastAsia"/>
        </w:rPr>
        <w:t>IP</w:t>
      </w:r>
      <w:r>
        <w:rPr>
          <w:rFonts w:hint="eastAsia"/>
        </w:rPr>
        <w:t>数据报首部的子网掩码和目的</w:t>
      </w:r>
      <w:r>
        <w:rPr>
          <w:rFonts w:hint="eastAsia"/>
        </w:rPr>
        <w:t>IP</w:t>
      </w:r>
      <w:r>
        <w:rPr>
          <w:rFonts w:hint="eastAsia"/>
        </w:rPr>
        <w:t>地址得到目的网络地址的</w:t>
      </w:r>
    </w:p>
    <w:p w:rsidR="00430ACD" w:rsidRPr="00406C61" w:rsidRDefault="00430ACD" w:rsidP="00430ACD">
      <w:pPr>
        <w:spacing w:line="288" w:lineRule="auto"/>
        <w:ind w:firstLineChars="50" w:firstLine="105"/>
        <w:rPr>
          <w:szCs w:val="21"/>
        </w:rPr>
      </w:pPr>
      <w:r>
        <w:rPr>
          <w:rFonts w:hint="eastAsia"/>
        </w:rPr>
        <w:t xml:space="preserve"> D</w:t>
      </w:r>
      <w:r>
        <w:rPr>
          <w:rFonts w:hint="eastAsia"/>
        </w:rPr>
        <w:t>、路由器转发</w:t>
      </w:r>
      <w:r>
        <w:rPr>
          <w:rFonts w:hint="eastAsia"/>
        </w:rPr>
        <w:t>IP</w:t>
      </w:r>
      <w:r>
        <w:rPr>
          <w:rFonts w:hint="eastAsia"/>
        </w:rPr>
        <w:t>数据报时，</w:t>
      </w:r>
      <w:r>
        <w:rPr>
          <w:rFonts w:hint="eastAsia"/>
        </w:rPr>
        <w:t>IP</w:t>
      </w:r>
      <w:r>
        <w:rPr>
          <w:rFonts w:hint="eastAsia"/>
        </w:rPr>
        <w:t>数据报首部的地址是不会改变的</w:t>
      </w:r>
    </w:p>
    <w:p w:rsidR="00430ACD" w:rsidRPr="00823C20" w:rsidRDefault="00430ACD" w:rsidP="00430ACD">
      <w:pPr>
        <w:rPr>
          <w:color w:val="000000"/>
          <w:sz w:val="36"/>
          <w:szCs w:val="36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、能将</w:t>
      </w:r>
      <w:r w:rsidRPr="00823C20">
        <w:rPr>
          <w:rFonts w:ascii="宋体" w:hAnsi="宋体" w:hint="eastAsia"/>
          <w:szCs w:val="21"/>
        </w:rPr>
        <w:t>路由选择信息从一个自治系统传递到另一个自治系统中的协议是</w:t>
      </w:r>
      <w:r w:rsidRPr="008A55A1">
        <w:rPr>
          <w:rFonts w:hint="eastAsia"/>
          <w:szCs w:val="21"/>
          <w:u w:val="single"/>
        </w:rPr>
        <w:t xml:space="preserve">     </w:t>
      </w:r>
      <w:r w:rsidRPr="00D63E3B">
        <w:rPr>
          <w:rFonts w:hint="eastAsia"/>
          <w:szCs w:val="21"/>
        </w:rPr>
        <w:t>。</w:t>
      </w:r>
    </w:p>
    <w:p w:rsidR="00430ACD" w:rsidRDefault="00430ACD" w:rsidP="00430ACD">
      <w:pPr>
        <w:spacing w:line="288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 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OSPF     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RIP    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BGP-4   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IP</w:t>
      </w:r>
    </w:p>
    <w:p w:rsidR="00430ACD" w:rsidRDefault="00430ACD" w:rsidP="00430ACD">
      <w:pPr>
        <w:ind w:left="315" w:hangingChars="150" w:hanging="315"/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、</w:t>
      </w:r>
      <w:r w:rsidRPr="003F37A5">
        <w:rPr>
          <w:rFonts w:hint="eastAsia"/>
        </w:rPr>
        <w:t>收信人在打算收信时，调用用户代理，使用</w:t>
      </w:r>
      <w:r>
        <w:rPr>
          <w:rFonts w:hint="eastAsia"/>
          <w:u w:val="single"/>
        </w:rPr>
        <w:t xml:space="preserve">        </w:t>
      </w:r>
      <w:r w:rsidRPr="003F37A5">
        <w:rPr>
          <w:rFonts w:hint="eastAsia"/>
        </w:rPr>
        <w:t>协议将自己的邮件从接收端邮件服务器的用户邮箱中的取回</w:t>
      </w:r>
      <w:r>
        <w:rPr>
          <w:rFonts w:hint="eastAsia"/>
        </w:rPr>
        <w:t>。</w:t>
      </w:r>
    </w:p>
    <w:p w:rsidR="00430ACD" w:rsidRDefault="00430ACD" w:rsidP="00430ACD">
      <w:pPr>
        <w:spacing w:line="288" w:lineRule="auto"/>
        <w:ind w:leftChars="107" w:left="225" w:firstLineChars="50" w:firstLine="105"/>
        <w:rPr>
          <w:szCs w:val="21"/>
        </w:rPr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HTTP    B</w:t>
      </w:r>
      <w:r>
        <w:rPr>
          <w:rFonts w:hint="eastAsia"/>
        </w:rPr>
        <w:t>、</w:t>
      </w:r>
      <w:r>
        <w:rPr>
          <w:rFonts w:hint="eastAsia"/>
        </w:rPr>
        <w:t>FTP    C</w:t>
      </w:r>
      <w:r>
        <w:rPr>
          <w:rFonts w:hint="eastAsia"/>
        </w:rPr>
        <w:t>、</w:t>
      </w:r>
      <w:r>
        <w:rPr>
          <w:rFonts w:hint="eastAsia"/>
        </w:rPr>
        <w:t>SMTP    D</w:t>
      </w:r>
      <w:r>
        <w:rPr>
          <w:rFonts w:hint="eastAsia"/>
        </w:rPr>
        <w:t>、</w:t>
      </w:r>
      <w:r>
        <w:rPr>
          <w:rFonts w:hint="eastAsia"/>
        </w:rPr>
        <w:t>POP3</w:t>
      </w:r>
    </w:p>
    <w:p w:rsidR="00430ACD" w:rsidRDefault="00430ACD" w:rsidP="00430ACD"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、</w:t>
      </w:r>
      <w:r>
        <w:rPr>
          <w:rFonts w:hint="eastAsia"/>
        </w:rPr>
        <w:t>下列工作在网络层的设备是</w:t>
      </w:r>
      <w:r>
        <w:rPr>
          <w:rFonts w:hint="eastAsia"/>
          <w:u w:val="single"/>
        </w:rPr>
        <w:t xml:space="preserve">       </w:t>
      </w:r>
      <w:r w:rsidRPr="008B09DD">
        <w:rPr>
          <w:rFonts w:hint="eastAsia"/>
        </w:rPr>
        <w:t>。</w:t>
      </w:r>
    </w:p>
    <w:p w:rsidR="00430ACD" w:rsidRDefault="00430ACD" w:rsidP="00430ACD">
      <w:pPr>
        <w:ind w:firstLineChars="150" w:firstLine="315"/>
      </w:pPr>
      <w:r>
        <w:rPr>
          <w:rFonts w:hint="eastAsia"/>
        </w:rPr>
        <w:t>A</w:t>
      </w:r>
      <w:r>
        <w:rPr>
          <w:rFonts w:hint="eastAsia"/>
        </w:rPr>
        <w:t>、网卡</w:t>
      </w:r>
      <w:r>
        <w:rPr>
          <w:rFonts w:hint="eastAsia"/>
        </w:rPr>
        <w:t xml:space="preserve">           B</w:t>
      </w:r>
      <w:r>
        <w:rPr>
          <w:rFonts w:hint="eastAsia"/>
        </w:rPr>
        <w:t>、以太网交换机</w:t>
      </w:r>
      <w:r>
        <w:rPr>
          <w:rFonts w:hint="eastAsia"/>
        </w:rPr>
        <w:t xml:space="preserve">      </w:t>
      </w:r>
    </w:p>
    <w:p w:rsidR="00430ACD" w:rsidRDefault="00430ACD" w:rsidP="00430ACD">
      <w:pPr>
        <w:spacing w:line="288" w:lineRule="auto"/>
        <w:rPr>
          <w:szCs w:val="21"/>
        </w:rPr>
      </w:pPr>
      <w:r>
        <w:rPr>
          <w:rFonts w:hint="eastAsia"/>
        </w:rPr>
        <w:t xml:space="preserve"> C</w:t>
      </w:r>
      <w:r>
        <w:rPr>
          <w:rFonts w:hint="eastAsia"/>
        </w:rPr>
        <w:t>、路由器</w:t>
      </w:r>
      <w:r>
        <w:rPr>
          <w:rFonts w:hint="eastAsia"/>
        </w:rPr>
        <w:t xml:space="preserve">           D</w:t>
      </w:r>
      <w:r>
        <w:rPr>
          <w:rFonts w:hint="eastAsia"/>
        </w:rPr>
        <w:t>、集线器</w:t>
      </w:r>
    </w:p>
    <w:p w:rsidR="00430ACD" w:rsidRDefault="00430ACD" w:rsidP="00430ACD"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、</w:t>
      </w:r>
      <w:r>
        <w:rPr>
          <w:rFonts w:hint="eastAsia"/>
        </w:rPr>
        <w:t>域名系统</w:t>
      </w:r>
      <w:r>
        <w:rPr>
          <w:rFonts w:hint="eastAsia"/>
        </w:rPr>
        <w:t>DNS</w:t>
      </w:r>
      <w:r>
        <w:rPr>
          <w:rFonts w:hint="eastAsia"/>
        </w:rPr>
        <w:t>的作用是</w:t>
      </w:r>
      <w:r>
        <w:rPr>
          <w:rFonts w:hint="eastAsia"/>
          <w:u w:val="single"/>
        </w:rPr>
        <w:t xml:space="preserve">        </w:t>
      </w:r>
      <w:r w:rsidRPr="00D717A5">
        <w:rPr>
          <w:rFonts w:hint="eastAsia"/>
        </w:rPr>
        <w:t>。</w:t>
      </w:r>
    </w:p>
    <w:p w:rsidR="00430ACD" w:rsidRDefault="00430ACD" w:rsidP="00430ACD">
      <w:pPr>
        <w:ind w:left="330"/>
      </w:pPr>
      <w:r>
        <w:rPr>
          <w:rFonts w:hint="eastAsia"/>
        </w:rPr>
        <w:t>A</w:t>
      </w:r>
      <w:r>
        <w:rPr>
          <w:rFonts w:hint="eastAsia"/>
        </w:rPr>
        <w:t>、把主机名解释为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30ACD" w:rsidRPr="00CA5280" w:rsidRDefault="00430ACD" w:rsidP="00430ACD">
      <w:pPr>
        <w:ind w:left="330"/>
        <w:rPr>
          <w:u w:val="single"/>
        </w:rPr>
      </w:pPr>
      <w:r>
        <w:rPr>
          <w:rFonts w:hint="eastAsia"/>
        </w:rPr>
        <w:t>B</w:t>
      </w:r>
      <w:r>
        <w:rPr>
          <w:rFonts w:hint="eastAsia"/>
        </w:rPr>
        <w:t>、把</w:t>
      </w:r>
      <w:r>
        <w:rPr>
          <w:rFonts w:hint="eastAsia"/>
        </w:rPr>
        <w:t>IP</w:t>
      </w:r>
      <w:r>
        <w:rPr>
          <w:rFonts w:hint="eastAsia"/>
        </w:rPr>
        <w:t>地址解释为主机名</w:t>
      </w:r>
    </w:p>
    <w:p w:rsidR="00430ACD" w:rsidRPr="00CA5280" w:rsidRDefault="00430ACD" w:rsidP="00430ACD">
      <w:pPr>
        <w:ind w:left="330"/>
        <w:rPr>
          <w:u w:val="single"/>
        </w:rPr>
      </w:pPr>
      <w:r>
        <w:rPr>
          <w:rFonts w:hint="eastAsia"/>
        </w:rPr>
        <w:t>C</w:t>
      </w:r>
      <w:r>
        <w:rPr>
          <w:rFonts w:hint="eastAsia"/>
        </w:rPr>
        <w:t>、把</w:t>
      </w:r>
      <w:r>
        <w:rPr>
          <w:rFonts w:hint="eastAsia"/>
        </w:rPr>
        <w:t>IP</w:t>
      </w:r>
      <w:r>
        <w:rPr>
          <w:rFonts w:hint="eastAsia"/>
        </w:rPr>
        <w:t>地址映射为硬件地址</w:t>
      </w:r>
    </w:p>
    <w:p w:rsidR="00430ACD" w:rsidRDefault="00430ACD" w:rsidP="00430ACD">
      <w:pPr>
        <w:spacing w:line="288" w:lineRule="auto"/>
        <w:ind w:firstLineChars="150" w:firstLine="315"/>
        <w:rPr>
          <w:szCs w:val="21"/>
        </w:rPr>
      </w:pPr>
      <w:r>
        <w:rPr>
          <w:rFonts w:hint="eastAsia"/>
        </w:rPr>
        <w:t>D</w:t>
      </w:r>
      <w:r>
        <w:rPr>
          <w:rFonts w:hint="eastAsia"/>
        </w:rPr>
        <w:t>、把硬件地址映射为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30ACD" w:rsidRDefault="00430ACD" w:rsidP="00430ACD">
      <w:pPr>
        <w:spacing w:line="288" w:lineRule="auto"/>
        <w:ind w:left="105" w:hangingChars="50" w:hanging="105"/>
        <w:rPr>
          <w:szCs w:val="21"/>
        </w:rPr>
      </w:pP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、</w:t>
      </w:r>
      <w:r>
        <w:rPr>
          <w:rFonts w:hint="eastAsia"/>
        </w:rPr>
        <w:t>双绞线中的两根铜导线绞合起来的目的是</w:t>
      </w:r>
      <w:r w:rsidRPr="008A55A1">
        <w:rPr>
          <w:rFonts w:hint="eastAsia"/>
          <w:szCs w:val="21"/>
          <w:u w:val="single"/>
        </w:rPr>
        <w:t xml:space="preserve">      </w:t>
      </w:r>
      <w:r w:rsidRPr="00D61024">
        <w:rPr>
          <w:rFonts w:hint="eastAsia"/>
          <w:szCs w:val="21"/>
        </w:rPr>
        <w:t>。</w:t>
      </w:r>
    </w:p>
    <w:p w:rsidR="00430ACD" w:rsidRDefault="00430ACD" w:rsidP="00430ACD">
      <w:pPr>
        <w:spacing w:line="288" w:lineRule="auto"/>
        <w:ind w:left="105" w:hangingChars="50" w:hanging="105"/>
        <w:rPr>
          <w:szCs w:val="21"/>
        </w:rPr>
      </w:pPr>
      <w:r>
        <w:rPr>
          <w:rFonts w:hint="eastAsia"/>
          <w:szCs w:val="21"/>
        </w:rPr>
        <w:t xml:space="preserve">  A</w:t>
      </w:r>
      <w:r>
        <w:rPr>
          <w:rFonts w:hint="eastAsia"/>
          <w:szCs w:val="21"/>
        </w:rPr>
        <w:t>、加强线缆韧度</w:t>
      </w:r>
    </w:p>
    <w:p w:rsidR="00430ACD" w:rsidRDefault="00430ACD" w:rsidP="00430ACD">
      <w:pPr>
        <w:spacing w:line="288" w:lineRule="auto"/>
        <w:ind w:left="105" w:hangingChars="50" w:hanging="105"/>
        <w:rPr>
          <w:szCs w:val="21"/>
        </w:rPr>
      </w:pPr>
      <w:r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、减小电磁干扰</w:t>
      </w:r>
    </w:p>
    <w:p w:rsidR="00430ACD" w:rsidRDefault="00430ACD" w:rsidP="00430ACD">
      <w:pPr>
        <w:spacing w:line="288" w:lineRule="auto"/>
        <w:ind w:left="105" w:hangingChars="50" w:hanging="105"/>
        <w:rPr>
          <w:szCs w:val="21"/>
        </w:rPr>
      </w:pPr>
      <w:r>
        <w:rPr>
          <w:rFonts w:hint="eastAsia"/>
          <w:szCs w:val="21"/>
        </w:rPr>
        <w:lastRenderedPageBreak/>
        <w:t xml:space="preserve">  C</w:t>
      </w:r>
      <w:r>
        <w:rPr>
          <w:rFonts w:hint="eastAsia"/>
          <w:szCs w:val="21"/>
        </w:rPr>
        <w:t>、使线缆更加美观</w:t>
      </w:r>
    </w:p>
    <w:p w:rsidR="00430ACD" w:rsidRDefault="00430ACD" w:rsidP="00430ACD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D</w:t>
      </w:r>
      <w:r>
        <w:rPr>
          <w:rFonts w:hint="eastAsia"/>
          <w:szCs w:val="21"/>
        </w:rPr>
        <w:t>、以上都不对</w:t>
      </w:r>
    </w:p>
    <w:p w:rsidR="00430ACD" w:rsidRDefault="00430ACD" w:rsidP="00430ACD">
      <w:pPr>
        <w:spacing w:line="288" w:lineRule="auto"/>
        <w:rPr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、下列关于以太网叙述正确的是</w:t>
      </w:r>
      <w:r w:rsidRPr="008A55A1">
        <w:rPr>
          <w:rFonts w:hint="eastAsia"/>
          <w:szCs w:val="21"/>
          <w:u w:val="single"/>
        </w:rPr>
        <w:t xml:space="preserve">     </w:t>
      </w:r>
      <w:r w:rsidRPr="001440C2">
        <w:rPr>
          <w:rFonts w:hint="eastAsia"/>
          <w:szCs w:val="21"/>
        </w:rPr>
        <w:t>。</w:t>
      </w:r>
    </w:p>
    <w:p w:rsidR="00430ACD" w:rsidRDefault="00430ACD" w:rsidP="00430ACD">
      <w:pPr>
        <w:spacing w:line="288" w:lineRule="auto"/>
        <w:rPr>
          <w:szCs w:val="21"/>
        </w:rPr>
      </w:pPr>
      <w:r>
        <w:rPr>
          <w:rFonts w:hint="eastAsia"/>
          <w:szCs w:val="21"/>
        </w:rPr>
        <w:t xml:space="preserve">  A</w:t>
      </w:r>
      <w:r>
        <w:rPr>
          <w:rFonts w:hint="eastAsia"/>
          <w:szCs w:val="21"/>
        </w:rPr>
        <w:t>、以太网采用请求重传方法，保证提供的数据传输服务是可靠的</w:t>
      </w:r>
      <w:r>
        <w:rPr>
          <w:rFonts w:hint="eastAsia"/>
          <w:szCs w:val="21"/>
        </w:rPr>
        <w:t xml:space="preserve">      </w:t>
      </w:r>
    </w:p>
    <w:p w:rsidR="00430ACD" w:rsidRPr="003B65E8" w:rsidRDefault="00430ACD" w:rsidP="00430ACD">
      <w:pPr>
        <w:spacing w:line="288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、当以太网上的主机收到一个有差错的数据帧时，就丢弃此帧，其他什么也不做</w:t>
      </w:r>
    </w:p>
    <w:p w:rsidR="00430ACD" w:rsidRDefault="00430ACD" w:rsidP="00430ACD">
      <w:pPr>
        <w:spacing w:line="288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、以太网以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数据报为单位进行分组的传输和转发</w:t>
      </w:r>
    </w:p>
    <w:p w:rsidR="00430ACD" w:rsidRDefault="00430ACD" w:rsidP="00430ACD">
      <w:pPr>
        <w:numPr>
          <w:ilvl w:val="0"/>
          <w:numId w:val="15"/>
        </w:num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以太网对发送的数据帧进行编号，并且</w:t>
      </w:r>
      <w:r w:rsidRPr="003B65E8">
        <w:rPr>
          <w:rFonts w:ascii="宋体" w:hAnsi="宋体" w:hint="eastAsia"/>
          <w:szCs w:val="21"/>
        </w:rPr>
        <w:t>要求对方发回确认</w:t>
      </w:r>
    </w:p>
    <w:p w:rsidR="005A3509" w:rsidRPr="00430ACD" w:rsidRDefault="005A3509" w:rsidP="000F5CDD">
      <w:pPr>
        <w:spacing w:line="288" w:lineRule="auto"/>
        <w:ind w:firstLineChars="150" w:firstLine="315"/>
        <w:rPr>
          <w:szCs w:val="21"/>
        </w:rPr>
      </w:pPr>
    </w:p>
    <w:p w:rsidR="00D3246A" w:rsidRDefault="00D3246A" w:rsidP="00D3246A">
      <w:pPr>
        <w:numPr>
          <w:ilvl w:val="0"/>
          <w:numId w:val="1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分）如下图，三个子网通过两个路由器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R2</w:t>
      </w:r>
      <w:r>
        <w:rPr>
          <w:rFonts w:hint="eastAsia"/>
          <w:szCs w:val="21"/>
        </w:rPr>
        <w:t>连接起来，子网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通过透明网桥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连接起来。已知各个子网的网络地址和子网掩码，并且部分接口的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地址已经给出。</w:t>
      </w: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E52D4B" w:rsidP="00D3246A">
      <w:pPr>
        <w:spacing w:line="288" w:lineRule="auto"/>
        <w:rPr>
          <w:szCs w:val="21"/>
        </w:rPr>
      </w:pPr>
      <w:r>
        <w:rPr>
          <w:szCs w:val="21"/>
        </w:rPr>
      </w:r>
      <w:r>
        <w:rPr>
          <w:szCs w:val="21"/>
        </w:rPr>
        <w:pict>
          <v:group id="_x0000_s1311" editas="canvas" style="width:414pt;height:280.8pt;mso-position-horizontal-relative:char;mso-position-vertical-relative:line" coordorigin="1134,2732" coordsize="828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2" type="#_x0000_t75" style="position:absolute;left:1134;top:2732;width:8280;height:561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13" type="#_x0000_t202" style="position:absolute;left:2034;top:3838;width:1489;height:454;v-text-anchor:top-baseline" filled="f" fillcolor="#00e4a8" stroked="f">
              <v:shadow color="#1c1c1c"/>
              <v:textbox inset="4.32pt,2.16pt,4.32pt,2.16pt">
                <w:txbxContent>
                  <w:p w:rsidR="00D3246A" w:rsidRPr="00C832E0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Cs w:val="21"/>
                      </w:rPr>
                    </w:pPr>
                    <w:r>
                      <w:rPr>
                        <w:rFonts w:ascii="Arial" w:eastAsia="黑体" w:hAnsi="Arial" w:cs="Arial"/>
                        <w:color w:val="333399"/>
                        <w:szCs w:val="21"/>
                      </w:rPr>
                      <w:t>1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Cs w:val="21"/>
                      </w:rPr>
                      <w:t>85</w:t>
                    </w:r>
                    <w:r>
                      <w:rPr>
                        <w:rFonts w:ascii="Arial" w:eastAsia="黑体" w:hAnsi="Arial" w:cs="Arial"/>
                        <w:color w:val="333399"/>
                        <w:szCs w:val="21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Cs w:val="21"/>
                      </w:rPr>
                      <w:t>24</w:t>
                    </w:r>
                    <w:r>
                      <w:rPr>
                        <w:rFonts w:ascii="Arial" w:eastAsia="黑体" w:hAnsi="Arial" w:cs="Arial"/>
                        <w:color w:val="333399"/>
                        <w:szCs w:val="21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Cs w:val="21"/>
                      </w:rPr>
                      <w:t>87</w:t>
                    </w:r>
                    <w:r w:rsidRPr="00C832E0">
                      <w:rPr>
                        <w:rFonts w:ascii="Arial" w:eastAsia="黑体" w:hAnsi="Arial" w:cs="Arial"/>
                        <w:color w:val="333399"/>
                        <w:szCs w:val="21"/>
                      </w:rPr>
                      <w:t>.1</w:t>
                    </w:r>
                  </w:p>
                </w:txbxContent>
              </v:textbox>
            </v:shape>
            <v:shape id="_x0000_s1314" type="#_x0000_t202" style="position:absolute;left:3654;top:3668;width:360;height:501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黑体"/>
                        <w:color w:val="333399"/>
                        <w:sz w:val="22"/>
                        <w:szCs w:val="36"/>
                        <w:vertAlign w:val="subscript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0</w:t>
                    </w:r>
                  </w:p>
                </w:txbxContent>
              </v:textbox>
            </v:shape>
            <v:line id="_x0000_s1315" style="position:absolute" from="3539,3844" to="3540,4504" strokecolor="#339" strokeweight="2.25pt">
              <v:shadow color="#1c1c1c"/>
            </v:line>
            <v:line id="_x0000_s1316" style="position:absolute" from="1202,3844" to="4787,3844" strokecolor="#339" strokeweight="2.25pt">
              <v:shadow color="#1c1c1c"/>
            </v:line>
            <v:line id="_x0000_s1317" style="position:absolute" from="1620,3308" to="1622,3844" strokecolor="#339" strokeweight="2.25pt">
              <v:shadow color="#1c1c1c"/>
            </v:line>
            <v:shape id="_x0000_s1318" type="#_x0000_t75" style="position:absolute;left:1459;top:3065;width:375;height:444;v-text-anchor:middle" fillcolor="#00e4a8">
              <v:imagedata r:id="rId7" o:title=""/>
              <v:shadow color="#1c1c1c"/>
              <o:lock v:ext="edit" aspectratio="f"/>
            </v:shape>
            <v:shape id="_x0000_s1319" type="#_x0000_t202" style="position:absolute;left:1134;top:3044;width:540;height:468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  <w:vertAlign w:val="subscript"/>
                      </w:rPr>
                    </w:pPr>
                    <w:r w:rsidRPr="00C832E0">
                      <w:rPr>
                        <w:rFonts w:ascii="Arial" w:eastAsia="黑体" w:hAnsi="Arial" w:cs="Arial"/>
                        <w:color w:val="333399"/>
                        <w:szCs w:val="21"/>
                      </w:rPr>
                      <w:t>H</w:t>
                    </w: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20" type="#_x0000_t202" style="position:absolute;left:2934;top:2732;width:3420;height:1112" filled="f" fillcolor="#00e4a8" stroked="f">
              <v:shadow color="#1c1c1c"/>
              <v:textbox inset="4.32pt,2.16pt,4.32pt,2.16pt">
                <w:txbxContent>
                  <w:p w:rsidR="00D3246A" w:rsidRPr="000E2C39" w:rsidRDefault="00D3246A" w:rsidP="00D3246A">
                    <w:pPr>
                      <w:autoSpaceDE w:val="0"/>
                      <w:autoSpaceDN w:val="0"/>
                      <w:jc w:val="center"/>
                      <w:rPr>
                        <w:rFonts w:ascii="Arial" w:eastAsia="黑体" w:hAnsi="Arial" w:cs="黑体"/>
                        <w:color w:val="333399"/>
                        <w:szCs w:val="21"/>
                        <w:lang w:val="zh-CN"/>
                      </w:rPr>
                    </w:pPr>
                    <w:r w:rsidRPr="00C832E0">
                      <w:rPr>
                        <w:rFonts w:ascii="Arial" w:eastAsia="黑体" w:hAnsi="Arial" w:cs="黑体" w:hint="eastAsia"/>
                        <w:color w:val="333399"/>
                        <w:szCs w:val="21"/>
                        <w:lang w:val="zh-CN"/>
                      </w:rPr>
                      <w:t>子网</w:t>
                    </w:r>
                    <w:r w:rsidRPr="00C832E0">
                      <w:rPr>
                        <w:rFonts w:ascii="Arial" w:eastAsia="黑体" w:hAnsi="Arial" w:cs="Arial"/>
                        <w:color w:val="333399"/>
                        <w:szCs w:val="21"/>
                      </w:rPr>
                      <w:t>1</w:t>
                    </w:r>
                    <w:r w:rsidRPr="00C832E0">
                      <w:rPr>
                        <w:rFonts w:ascii="Arial" w:eastAsia="黑体" w:hAnsi="Arial" w:cs="黑体" w:hint="eastAsia"/>
                        <w:color w:val="333399"/>
                        <w:szCs w:val="21"/>
                        <w:lang w:val="zh-CN"/>
                      </w:rPr>
                      <w:t>：</w:t>
                    </w:r>
                    <w:r>
                      <w:rPr>
                        <w:rFonts w:ascii="Arial" w:eastAsia="黑体" w:hAnsi="Arial" w:cs="黑体" w:hint="eastAsia"/>
                        <w:color w:val="333399"/>
                        <w:szCs w:val="21"/>
                        <w:lang w:val="zh-CN"/>
                      </w:rPr>
                      <w:t>185.24.87.0</w:t>
                    </w:r>
                  </w:p>
                  <w:p w:rsidR="00D3246A" w:rsidRPr="0092768C" w:rsidRDefault="00D3246A" w:rsidP="00D3246A">
                    <w:pPr>
                      <w:autoSpaceDE w:val="0"/>
                      <w:autoSpaceDN w:val="0"/>
                      <w:jc w:val="center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</w:pPr>
                    <w:r w:rsidRPr="00C832E0">
                      <w:rPr>
                        <w:rFonts w:ascii="Arial" w:eastAsia="黑体" w:hAnsi="Arial" w:cs="Arial"/>
                        <w:color w:val="333399"/>
                        <w:szCs w:val="21"/>
                      </w:rPr>
                      <w:t xml:space="preserve">     </w:t>
                    </w:r>
                    <w:r w:rsidRPr="00C832E0">
                      <w:rPr>
                        <w:rFonts w:ascii="Arial" w:eastAsia="黑体" w:hAnsi="Arial" w:cs="黑体" w:hint="eastAsia"/>
                        <w:color w:val="333399"/>
                        <w:szCs w:val="21"/>
                        <w:lang w:val="zh-CN"/>
                      </w:rPr>
                      <w:t>子网掩码</w:t>
                    </w:r>
                    <w:r w:rsidRPr="00C832E0">
                      <w:rPr>
                        <w:rFonts w:ascii="Arial" w:eastAsia="黑体" w:hAnsi="Arial" w:cs="Arial"/>
                        <w:color w:val="333399"/>
                        <w:szCs w:val="21"/>
                        <w:lang w:val="zh-CN"/>
                      </w:rPr>
                      <w:t xml:space="preserve"> </w:t>
                    </w: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255.255.255.128</w:t>
                    </w:r>
                  </w:p>
                </w:txbxContent>
              </v:textbox>
            </v:shape>
            <v:line id="_x0000_s1321" style="position:absolute" from="2699,5634" to="2700,6295" strokecolor="#339" strokeweight="2.25pt">
              <v:shadow color="#1c1c1c"/>
            </v:line>
            <v:line id="_x0000_s1322" style="position:absolute" from="6952,5060" to="6954,5595" strokecolor="#339" strokeweight="2.25pt">
              <v:shadow color="#1c1c1c"/>
            </v:line>
            <v:line id="_x0000_s1323" style="position:absolute" from="1951,6289" to="1953,6824" strokecolor="#339" strokeweight="2.25pt">
              <v:shadow color="#1c1c1c"/>
            </v:line>
            <v:line id="_x0000_s1324" style="position:absolute" from="2699,5060" to="2700,5721" strokecolor="#339" strokeweight="2.25pt">
              <v:shadow color="#1c1c1c"/>
            </v:line>
            <v:line id="_x0000_s1325" style="position:absolute" from="3544,4380" to="3546,5041" strokecolor="#339" strokeweight="2.25pt">
              <v:shadow color="#1c1c1c"/>
            </v:line>
            <v:shape id="_x0000_s1326" type="#_x0000_t75" style="position:absolute;left:1787;top:6580;width:375;height:443;v-text-anchor:middle" fillcolor="#00e4a8">
              <v:imagedata r:id="rId7" o:title=""/>
              <v:shadow color="#1c1c1c"/>
              <o:lock v:ext="edit" aspectratio="f"/>
            </v:shape>
            <v:group id="_x0000_s1327" style="position:absolute;left:3300;top:4176;width:575;height:432" coordorigin="864,1824" coordsize="432,288">
              <v:shape id="_x0000_s1328" type="#_x0000_t75" style="position:absolute;left:864;top:1824;width:432;height:288;v-text-anchor:middle" fillcolor="#00e4a8" strokeweight=".35275mm">
                <v:imagedata r:id="rId8" o:title=""/>
                <v:shadow color="black"/>
                <o:lock v:ext="edit" aspectratio="f"/>
              </v:shape>
              <v:shape id="_x0000_s1329" type="#_x0000_t75" style="position:absolute;left:864;top:1824;width:432;height:288;v-text-anchor:middle" fillcolor="#00e4a8" strokeweight=".35275mm">
                <v:imagedata r:id="rId8" o:title=""/>
                <v:shadow color="black"/>
                <o:lock v:ext="edit" aspectratio="f"/>
              </v:shape>
            </v:group>
            <v:shape id="_x0000_s1330" type="#_x0000_t75" style="position:absolute;left:6798;top:5416;width:374;height:444;v-text-anchor:middle" fillcolor="#00e4a8">
              <v:imagedata r:id="rId7" o:title=""/>
              <v:shadow color="#1c1c1c"/>
              <o:lock v:ext="edit" aspectratio="f"/>
            </v:shape>
            <v:line id="_x0000_s1331" style="position:absolute" from="2047,5041" to="8575,5043" strokecolor="#339" strokeweight="2.25pt">
              <v:shadow color="#1c1c1c"/>
            </v:line>
            <v:line id="_x0000_s1332" style="position:absolute" from="1658,6308" to="7614,6320" strokecolor="#339" strokeweight="2.25pt">
              <v:shadow color="#1c1c1c"/>
            </v:line>
            <v:shape id="_x0000_s1333" type="#_x0000_t202" style="position:absolute;left:2034;top:4448;width:2056;height:478;v-text-anchor:top-baseline" filled="f" fillcolor="#00e4a8" stroked="f">
              <v:shadow color="#1c1c1c"/>
              <v:textbox inset="4.32pt,2.16pt,4.32pt,2.16pt">
                <w:txbxContent>
                  <w:p w:rsidR="00D3246A" w:rsidRPr="009B661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Cs w:val="21"/>
                      </w:rPr>
                    </w:pPr>
                    <w:r>
                      <w:rPr>
                        <w:rFonts w:ascii="Arial" w:eastAsia="黑体" w:hAnsi="Arial" w:cs="Arial" w:hint="eastAsia"/>
                        <w:color w:val="333399"/>
                        <w:szCs w:val="21"/>
                      </w:rPr>
                      <w:t>185.24.87.2</w:t>
                    </w:r>
                  </w:p>
                </w:txbxContent>
              </v:textbox>
            </v:shape>
            <v:shape id="_x0000_s1334" type="#_x0000_t202" style="position:absolute;left:3549;top:4604;width:465;height:468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黑体"/>
                        <w:color w:val="333399"/>
                        <w:sz w:val="22"/>
                        <w:szCs w:val="36"/>
                        <w:vertAlign w:val="subscript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1</w:t>
                    </w:r>
                  </w:p>
                </w:txbxContent>
              </v:textbox>
            </v:shape>
            <v:line id="_x0000_s1335" style="position:absolute" from="4945,5060" to="4946,5595" strokecolor="#339" strokeweight="2.25pt">
              <v:shadow color="#1c1c1c"/>
            </v:line>
            <v:group id="_x0000_s1336" style="position:absolute;left:2454;top:5476;width:576;height:433" coordorigin="864,1824" coordsize="432,288">
              <v:shape id="_x0000_s1337" type="#_x0000_t75" style="position:absolute;left:864;top:1824;width:432;height:288;v-text-anchor:middle" fillcolor="#00e4a8" strokeweight=".35275mm">
                <v:imagedata r:id="rId8" o:title=""/>
                <v:shadow color="black"/>
                <o:lock v:ext="edit" aspectratio="f"/>
              </v:shape>
              <v:shape id="_x0000_s1338" type="#_x0000_t75" style="position:absolute;left:864;top:1824;width:432;height:288;v-text-anchor:middle" fillcolor="#00e4a8" strokeweight=".35275mm">
                <v:imagedata r:id="rId8" o:title=""/>
                <v:shadow color="black"/>
                <o:lock v:ext="edit" aspectratio="f"/>
              </v:shape>
            </v:group>
            <v:shape id="_x0000_s1339" type="#_x0000_t202" style="position:absolute;left:1854;top:5460;width:635;height:548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  <w:vertAlign w:val="subscript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R</w:t>
                    </w: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1340" style="position:absolute" from="3252,6287" to="3254,6823" strokecolor="#339" strokeweight="2.25pt">
              <v:shadow color="#1c1c1c"/>
            </v:line>
            <v:shape id="_x0000_s1341" type="#_x0000_t75" style="position:absolute;left:4781;top:5421;width:374;height:443;v-text-anchor:middle" fillcolor="#00e4a8">
              <v:imagedata r:id="rId7" o:title=""/>
              <v:shadow color="#1c1c1c"/>
              <o:lock v:ext="edit" aspectratio="f"/>
            </v:shape>
            <v:shape id="_x0000_s1342" type="#_x0000_t202" style="position:absolute;left:4914;top:3980;width:4304;height:780" filled="f" fillcolor="#00e4a8" stroked="f">
              <v:shadow color="#1c1c1c"/>
              <v:textbox inset="4.32pt,2.16pt,4.32pt,2.16pt">
                <w:txbxContent>
                  <w:p w:rsidR="00D3246A" w:rsidRPr="00C832E0" w:rsidRDefault="00D3246A" w:rsidP="00D3246A">
                    <w:pPr>
                      <w:autoSpaceDE w:val="0"/>
                      <w:autoSpaceDN w:val="0"/>
                      <w:rPr>
                        <w:rFonts w:ascii="宋体" w:hAnsi="宋体" w:cs="Arial"/>
                        <w:color w:val="333399"/>
                        <w:szCs w:val="21"/>
                      </w:rPr>
                    </w:pPr>
                    <w:r w:rsidRPr="00C832E0">
                      <w:rPr>
                        <w:rFonts w:ascii="宋体" w:hAnsi="宋体" w:cs="黑体" w:hint="eastAsia"/>
                        <w:color w:val="333399"/>
                        <w:szCs w:val="21"/>
                        <w:lang w:val="zh-CN"/>
                      </w:rPr>
                      <w:t>子网</w:t>
                    </w:r>
                    <w:r w:rsidRPr="00C832E0">
                      <w:rPr>
                        <w:rFonts w:ascii="宋体" w:hAnsi="宋体" w:cs="Arial"/>
                        <w:color w:val="333399"/>
                        <w:szCs w:val="21"/>
                      </w:rPr>
                      <w:t>2</w:t>
                    </w:r>
                    <w:r w:rsidRPr="00C832E0">
                      <w:rPr>
                        <w:rFonts w:ascii="宋体" w:hAnsi="宋体" w:cs="黑体" w:hint="eastAsia"/>
                        <w:color w:val="333399"/>
                        <w:szCs w:val="21"/>
                        <w:lang w:val="zh-CN"/>
                      </w:rPr>
                      <w:t>：</w:t>
                    </w:r>
                    <w:r>
                      <w:rPr>
                        <w:rFonts w:ascii="宋体" w:hAnsi="宋体" w:cs="黑体" w:hint="eastAsia"/>
                        <w:color w:val="333399"/>
                        <w:szCs w:val="21"/>
                        <w:lang w:val="zh-CN"/>
                      </w:rPr>
                      <w:t>192.168.1.128</w:t>
                    </w:r>
                  </w:p>
                  <w:p w:rsidR="00D3246A" w:rsidRPr="00C832E0" w:rsidRDefault="00D3246A" w:rsidP="00D3246A">
                    <w:pPr>
                      <w:autoSpaceDE w:val="0"/>
                      <w:autoSpaceDN w:val="0"/>
                      <w:rPr>
                        <w:rFonts w:ascii="宋体" w:hAnsi="宋体" w:cs="黑体"/>
                        <w:color w:val="333399"/>
                        <w:szCs w:val="21"/>
                        <w:vertAlign w:val="subscript"/>
                      </w:rPr>
                    </w:pPr>
                    <w:r w:rsidRPr="00C832E0">
                      <w:rPr>
                        <w:rFonts w:ascii="宋体" w:hAnsi="宋体" w:cs="黑体" w:hint="eastAsia"/>
                        <w:color w:val="333399"/>
                        <w:szCs w:val="21"/>
                        <w:lang w:val="zh-CN"/>
                      </w:rPr>
                      <w:t>子网掩码</w:t>
                    </w:r>
                    <w:r w:rsidRPr="00C832E0">
                      <w:rPr>
                        <w:rFonts w:ascii="宋体" w:hAnsi="宋体" w:cs="Arial"/>
                        <w:color w:val="333399"/>
                        <w:szCs w:val="21"/>
                        <w:lang w:val="zh-CN"/>
                      </w:rPr>
                      <w:t xml:space="preserve"> </w:t>
                    </w:r>
                    <w:r w:rsidRPr="00C832E0">
                      <w:rPr>
                        <w:rFonts w:ascii="宋体" w:hAnsi="宋体" w:cs="Arial"/>
                        <w:color w:val="333399"/>
                        <w:szCs w:val="21"/>
                      </w:rPr>
                      <w:t>255.255.255.128</w:t>
                    </w:r>
                  </w:p>
                </w:txbxContent>
              </v:textbox>
            </v:shape>
            <v:shape id="_x0000_s1343" type="#_x0000_t202" style="position:absolute;left:4374;top:5332;width:550;height:520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  <w:vertAlign w:val="subscript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H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44" type="#_x0000_t202" style="position:absolute;left:5058;top:5398;width:1656;height:454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1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92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168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1</w:t>
                    </w: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.138</w:t>
                    </w:r>
                  </w:p>
                </w:txbxContent>
              </v:textbox>
            </v:shape>
            <v:shape id="_x0000_s1345" type="#_x0000_t202" style="position:absolute;left:2394;top:5072;width:293;height:468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黑体"/>
                        <w:color w:val="333399"/>
                        <w:sz w:val="22"/>
                        <w:szCs w:val="36"/>
                        <w:vertAlign w:val="subscript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0</w:t>
                    </w:r>
                  </w:p>
                </w:txbxContent>
              </v:textbox>
            </v:shape>
            <v:shape id="_x0000_s1346" type="#_x0000_t202" style="position:absolute;left:2394;top:5867;width:296;height:453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黑体"/>
                        <w:color w:val="333399"/>
                        <w:sz w:val="22"/>
                        <w:szCs w:val="36"/>
                        <w:vertAlign w:val="subscript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1</w:t>
                    </w:r>
                  </w:p>
                </w:txbxContent>
              </v:textbox>
            </v:shape>
            <v:shape id="_x0000_s1347" type="#_x0000_t202" style="position:absolute;left:2690;top:5190;width:1684;height:506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</w:pP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192</w:t>
                    </w: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168.1.128</w:t>
                    </w:r>
                  </w:p>
                </w:txbxContent>
              </v:textbox>
            </v:shape>
            <v:shape id="_x0000_s1348" type="#_x0000_t75" style="position:absolute;left:3088;top:6578;width:376;height:445;v-text-anchor:middle" fillcolor="#00e4a8">
              <v:imagedata r:id="rId7" o:title=""/>
              <v:shadow color="#1c1c1c"/>
              <o:lock v:ext="edit" aspectratio="f"/>
            </v:shape>
            <v:shape id="_x0000_s1349" type="#_x0000_t202" style="position:absolute;left:2754;top:6476;width:411;height:417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  <w:vertAlign w:val="subscript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H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50" type="#_x0000_t202" style="position:absolute;left:2754;top:5696;width:1800;height:514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128.30.36.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250</w:t>
                    </w:r>
                  </w:p>
                </w:txbxContent>
              </v:textbox>
            </v:shape>
            <v:shape id="_x0000_s1351" type="#_x0000_t202" style="position:absolute;left:5634;top:6944;width:3505;height:936;v-text-anchor:top-baseline" filled="f" fillcolor="#00e4a8" stroked="f">
              <v:shadow color="#1c1c1c"/>
              <v:textbox inset="4.32pt,2.16pt,4.32pt,2.16pt">
                <w:txbxContent>
                  <w:p w:rsidR="00D3246A" w:rsidRPr="009B661C" w:rsidRDefault="00D3246A" w:rsidP="00D3246A">
                    <w:pPr>
                      <w:autoSpaceDE w:val="0"/>
                      <w:autoSpaceDN w:val="0"/>
                      <w:rPr>
                        <w:rFonts w:ascii="宋体" w:hAnsi="宋体" w:cs="Arial"/>
                        <w:color w:val="333399"/>
                        <w:szCs w:val="21"/>
                      </w:rPr>
                    </w:pPr>
                    <w:r w:rsidRPr="009B661C">
                      <w:rPr>
                        <w:rFonts w:ascii="宋体" w:hAnsi="宋体" w:cs="黑体" w:hint="eastAsia"/>
                        <w:color w:val="333399"/>
                        <w:szCs w:val="21"/>
                        <w:lang w:val="zh-CN"/>
                      </w:rPr>
                      <w:t>子网</w:t>
                    </w:r>
                    <w:r w:rsidRPr="009B661C">
                      <w:rPr>
                        <w:rFonts w:ascii="宋体" w:hAnsi="宋体" w:cs="Arial"/>
                        <w:color w:val="333399"/>
                        <w:szCs w:val="21"/>
                      </w:rPr>
                      <w:t>3</w:t>
                    </w:r>
                    <w:r w:rsidRPr="009B661C">
                      <w:rPr>
                        <w:rFonts w:ascii="宋体" w:hAnsi="宋体" w:cs="黑体" w:hint="eastAsia"/>
                        <w:color w:val="333399"/>
                        <w:szCs w:val="21"/>
                        <w:lang w:val="zh-CN"/>
                      </w:rPr>
                      <w:t>：</w:t>
                    </w:r>
                    <w:r>
                      <w:rPr>
                        <w:rFonts w:ascii="宋体" w:hAnsi="宋体" w:cs="黑体" w:hint="eastAsia"/>
                        <w:color w:val="333399"/>
                        <w:szCs w:val="21"/>
                        <w:lang w:val="zh-CN"/>
                      </w:rPr>
                      <w:t>172.16.21.128</w:t>
                    </w:r>
                  </w:p>
                  <w:p w:rsidR="00D3246A" w:rsidRPr="009B661C" w:rsidRDefault="00D3246A" w:rsidP="00D3246A">
                    <w:pPr>
                      <w:autoSpaceDE w:val="0"/>
                      <w:autoSpaceDN w:val="0"/>
                      <w:rPr>
                        <w:rFonts w:ascii="宋体" w:hAnsi="宋体" w:cs="黑体"/>
                        <w:color w:val="333399"/>
                        <w:szCs w:val="21"/>
                        <w:vertAlign w:val="subscript"/>
                      </w:rPr>
                    </w:pPr>
                    <w:r w:rsidRPr="009B661C">
                      <w:rPr>
                        <w:rFonts w:ascii="宋体" w:hAnsi="宋体" w:cs="黑体" w:hint="eastAsia"/>
                        <w:color w:val="333399"/>
                        <w:szCs w:val="21"/>
                        <w:lang w:val="zh-CN"/>
                      </w:rPr>
                      <w:t>子网掩码</w:t>
                    </w:r>
                    <w:r w:rsidRPr="009B661C">
                      <w:rPr>
                        <w:rFonts w:ascii="宋体" w:hAnsi="宋体" w:cs="Arial"/>
                        <w:color w:val="333399"/>
                        <w:szCs w:val="21"/>
                        <w:lang w:val="zh-CN"/>
                      </w:rPr>
                      <w:t xml:space="preserve"> </w:t>
                    </w:r>
                    <w:r w:rsidRPr="009B661C">
                      <w:rPr>
                        <w:rFonts w:ascii="宋体" w:hAnsi="宋体" w:cs="Arial"/>
                        <w:color w:val="333399"/>
                        <w:szCs w:val="21"/>
                      </w:rPr>
                      <w:t>255.255.255.</w:t>
                    </w:r>
                    <w:r>
                      <w:rPr>
                        <w:rFonts w:ascii="宋体" w:hAnsi="宋体" w:cs="Arial" w:hint="eastAsia"/>
                        <w:color w:val="333399"/>
                        <w:szCs w:val="21"/>
                      </w:rPr>
                      <w:t>128</w:t>
                    </w:r>
                  </w:p>
                </w:txbxContent>
              </v:textbox>
            </v:shape>
            <v:shape id="_x0000_s1352" type="#_x0000_t202" style="position:absolute;left:3361;top:6615;width:1733;height:485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1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72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16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21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205</w:t>
                    </w:r>
                  </w:p>
                </w:txbxContent>
              </v:textbox>
            </v:shape>
            <v:shape id="_x0000_s1353" type="#_x0000_t202" style="position:absolute;left:4014;top:4136;width:635;height:548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  <w:vertAlign w:val="subscript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R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54" type="#_x0000_t202" style="position:absolute;left:7254;top:5384;width:1656;height:468;v-text-anchor:top-baseline" filled="f" fillcolor="#00e4a8" stroked="f">
              <v:shadow color="#1c1c1c"/>
              <v:textbox inset="4.32pt,2.16pt,4.32pt,2.16pt">
                <w:txbxContent>
                  <w:p w:rsidR="00D3246A" w:rsidRPr="00653B52" w:rsidRDefault="00D3246A" w:rsidP="00D3246A">
                    <w:pPr>
                      <w:rPr>
                        <w:szCs w:val="36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1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92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168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1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255</w:t>
                    </w:r>
                  </w:p>
                </w:txbxContent>
              </v:textbox>
            </v:shape>
            <v:shape id="_x0000_s1355" type="#_x0000_t202" style="position:absolute;left:6894;top:5852;width:550;height:520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  <w:vertAlign w:val="subscript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H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56" type="#_x0000_t202" style="position:absolute;left:1494;top:7100;width:1733;height:624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1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72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16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21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135</w:t>
                    </w:r>
                  </w:p>
                </w:txbxContent>
              </v:textbox>
            </v:shape>
            <v:shape id="_x0000_s1357" type="#_x0000_t202" style="position:absolute;left:1314;top:6632;width:411;height:468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  <w:vertAlign w:val="subscript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H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58" type="#_x0000_t75" style="position:absolute;left:4554;top:6008;width:802;height:419;mso-wrap-style:none;mso-position-horizontal-relative:char;mso-position-vertical-relative:line;v-text-anchor:middle" fillcolor="#00e4a8" strokeweight=".35275mm">
              <v:imagedata r:id="rId9" o:title=""/>
              <v:shadow color="black"/>
              <o:lock v:ext="edit" aspectratio="f"/>
            </v:shape>
            <v:line id="_x0000_s1359" style="position:absolute" from="6532,6320" to="6534,6856" strokecolor="#339" strokeweight="2.25pt">
              <v:shadow color="#1c1c1c"/>
            </v:line>
            <v:shape id="_x0000_s1360" type="#_x0000_t75" style="position:absolute;left:6340;top:6476;width:374;height:444;v-text-anchor:middle" fillcolor="#00e4a8">
              <v:imagedata r:id="rId7" o:title=""/>
              <v:shadow color="#1c1c1c"/>
              <o:lock v:ext="edit" aspectratio="f"/>
            </v:shape>
            <v:shape id="_x0000_s1361" type="#_x0000_t202" style="position:absolute;left:6894;top:6509;width:411;height:435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  <w:vertAlign w:val="subscript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H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62" type="#_x0000_t202" style="position:absolute;left:7254;top:6632;width:1733;height:485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</w:pP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1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72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16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21</w:t>
                    </w:r>
                    <w:r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.</w:t>
                    </w:r>
                    <w:r w:rsidRPr="0092768C"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</w:rPr>
                      <w:t>1</w:t>
                    </w: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25</w:t>
                    </w:r>
                  </w:p>
                </w:txbxContent>
              </v:textbox>
            </v:shape>
            <v:shape id="_x0000_s1363" type="#_x0000_t202" style="position:absolute;left:4734;top:6268;width:550;height:520;v-text-anchor:top-baseline" filled="f" fillcolor="#00e4a8" stroked="f">
              <v:shadow color="#1c1c1c"/>
              <v:textbox inset="4.32pt,2.16pt,4.32pt,2.16pt">
                <w:txbxContent>
                  <w:p w:rsidR="00D3246A" w:rsidRPr="0092768C" w:rsidRDefault="00D3246A" w:rsidP="00D3246A">
                    <w:pPr>
                      <w:autoSpaceDE w:val="0"/>
                      <w:autoSpaceDN w:val="0"/>
                      <w:rPr>
                        <w:rFonts w:ascii="Arial" w:eastAsia="黑体" w:hAnsi="Arial" w:cs="Arial"/>
                        <w:color w:val="333399"/>
                        <w:sz w:val="22"/>
                        <w:szCs w:val="36"/>
                        <w:vertAlign w:val="subscript"/>
                      </w:rPr>
                    </w:pPr>
                    <w:r>
                      <w:rPr>
                        <w:rFonts w:ascii="Arial" w:eastAsia="黑体" w:hAnsi="Arial" w:cs="Arial" w:hint="eastAsia"/>
                        <w:color w:val="333399"/>
                        <w:sz w:val="22"/>
                        <w:szCs w:val="36"/>
                      </w:rPr>
                      <w:t>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  <w:r>
        <w:rPr>
          <w:rFonts w:hint="eastAsia"/>
          <w:szCs w:val="21"/>
        </w:rPr>
        <w:lastRenderedPageBreak/>
        <w:t>试回答以下问题：</w:t>
      </w:r>
    </w:p>
    <w:p w:rsidR="00D3246A" w:rsidRDefault="00D3246A" w:rsidP="00D3246A">
      <w:pPr>
        <w:numPr>
          <w:ilvl w:val="0"/>
          <w:numId w:val="16"/>
        </w:numPr>
        <w:spacing w:line="288" w:lineRule="auto"/>
        <w:rPr>
          <w:szCs w:val="21"/>
        </w:rPr>
      </w:pPr>
      <w:r>
        <w:rPr>
          <w:rFonts w:hint="eastAsia"/>
          <w:szCs w:val="21"/>
        </w:rPr>
        <w:t>在子网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中，</w:t>
      </w:r>
      <w:r>
        <w:rPr>
          <w:rFonts w:hint="eastAsia"/>
          <w:szCs w:val="21"/>
        </w:rPr>
        <w:t>H1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地址该如何配置？默认网关该如何配置？给出正确的配置方式，并说明理由。（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</w:t>
      </w: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、假设主机</w:t>
      </w:r>
      <w:r>
        <w:rPr>
          <w:rFonts w:hint="eastAsia"/>
          <w:szCs w:val="21"/>
        </w:rPr>
        <w:t>H1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ARP</w:t>
      </w:r>
      <w:r>
        <w:rPr>
          <w:rFonts w:hint="eastAsia"/>
          <w:szCs w:val="21"/>
        </w:rPr>
        <w:t>高速缓存是空的，则</w:t>
      </w:r>
      <w:r>
        <w:rPr>
          <w:rFonts w:hint="eastAsia"/>
          <w:szCs w:val="21"/>
        </w:rPr>
        <w:t>H1</w:t>
      </w:r>
      <w:r>
        <w:rPr>
          <w:rFonts w:hint="eastAsia"/>
          <w:szCs w:val="21"/>
        </w:rPr>
        <w:t>发送数据至主机</w:t>
      </w:r>
      <w:r>
        <w:rPr>
          <w:rFonts w:hint="eastAsia"/>
          <w:szCs w:val="21"/>
        </w:rPr>
        <w:t>H2</w:t>
      </w:r>
      <w:r>
        <w:rPr>
          <w:rFonts w:hint="eastAsia"/>
          <w:szCs w:val="21"/>
        </w:rPr>
        <w:t>时，其</w:t>
      </w:r>
      <w:r>
        <w:rPr>
          <w:rFonts w:hint="eastAsia"/>
          <w:szCs w:val="21"/>
        </w:rPr>
        <w:t>ARP</w:t>
      </w:r>
      <w:r>
        <w:rPr>
          <w:rFonts w:hint="eastAsia"/>
          <w:szCs w:val="21"/>
        </w:rPr>
        <w:t>过程在哪两个接口之间进行？试描述其请求和响应的具体过程。（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</w:p>
    <w:p w:rsidR="00D3246A" w:rsidRPr="00305158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F7358C" w:rsidP="00F7358C">
      <w:pPr>
        <w:spacing w:line="288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D3246A">
        <w:rPr>
          <w:rFonts w:hint="eastAsia"/>
          <w:szCs w:val="21"/>
        </w:rPr>
        <w:t>子网</w:t>
      </w:r>
      <w:r w:rsidR="00D3246A">
        <w:rPr>
          <w:rFonts w:hint="eastAsia"/>
          <w:szCs w:val="21"/>
        </w:rPr>
        <w:t>2</w:t>
      </w:r>
      <w:r w:rsidR="00D3246A">
        <w:rPr>
          <w:rFonts w:hint="eastAsia"/>
          <w:szCs w:val="21"/>
        </w:rPr>
        <w:t>所连接的各个主机和路由器的接口</w:t>
      </w:r>
      <w:r w:rsidR="00D3246A">
        <w:rPr>
          <w:rFonts w:hint="eastAsia"/>
          <w:szCs w:val="21"/>
        </w:rPr>
        <w:t>IP</w:t>
      </w:r>
      <w:r w:rsidR="00D3246A">
        <w:rPr>
          <w:rFonts w:hint="eastAsia"/>
          <w:szCs w:val="21"/>
        </w:rPr>
        <w:t>地址是否都配置正确？如果有错，请指出并给出正确的配置方式并说明理由。（</w:t>
      </w:r>
      <w:r w:rsidR="00D3246A">
        <w:rPr>
          <w:rFonts w:hint="eastAsia"/>
          <w:szCs w:val="21"/>
        </w:rPr>
        <w:t>6</w:t>
      </w:r>
      <w:r w:rsidR="00D3246A">
        <w:rPr>
          <w:rFonts w:hint="eastAsia"/>
          <w:szCs w:val="21"/>
        </w:rPr>
        <w:t>分）</w:t>
      </w: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F7358C" w:rsidP="00F7358C">
      <w:pPr>
        <w:spacing w:line="288" w:lineRule="auto"/>
        <w:rPr>
          <w:szCs w:val="21"/>
        </w:rPr>
      </w:pPr>
      <w:r>
        <w:rPr>
          <w:rFonts w:hint="eastAsia"/>
          <w:szCs w:val="21"/>
        </w:rPr>
        <w:lastRenderedPageBreak/>
        <w:t>4</w:t>
      </w:r>
      <w:r>
        <w:rPr>
          <w:rFonts w:hint="eastAsia"/>
          <w:szCs w:val="21"/>
        </w:rPr>
        <w:t>、</w:t>
      </w:r>
      <w:r w:rsidR="00D3246A">
        <w:rPr>
          <w:rFonts w:hint="eastAsia"/>
          <w:szCs w:val="21"/>
        </w:rPr>
        <w:t>假定子网</w:t>
      </w:r>
      <w:r w:rsidR="00D3246A">
        <w:rPr>
          <w:rFonts w:hint="eastAsia"/>
          <w:szCs w:val="21"/>
        </w:rPr>
        <w:t>3</w:t>
      </w:r>
      <w:r w:rsidR="00D3246A">
        <w:rPr>
          <w:rFonts w:hint="eastAsia"/>
          <w:szCs w:val="21"/>
        </w:rPr>
        <w:t>的所有物理连接和设备都是完好的，在主机</w:t>
      </w:r>
      <w:r w:rsidR="00D3246A">
        <w:rPr>
          <w:rFonts w:hint="eastAsia"/>
          <w:szCs w:val="21"/>
        </w:rPr>
        <w:t>H4</w:t>
      </w:r>
      <w:r w:rsidR="00D3246A">
        <w:rPr>
          <w:rFonts w:hint="eastAsia"/>
          <w:szCs w:val="21"/>
        </w:rPr>
        <w:t>上使用命令</w:t>
      </w:r>
      <w:r w:rsidR="00D3246A">
        <w:rPr>
          <w:rFonts w:hint="eastAsia"/>
          <w:szCs w:val="21"/>
        </w:rPr>
        <w:t>PING</w:t>
      </w:r>
      <w:r w:rsidR="00D3246A">
        <w:rPr>
          <w:rFonts w:hint="eastAsia"/>
          <w:szCs w:val="21"/>
        </w:rPr>
        <w:t>测试其与子网</w:t>
      </w:r>
      <w:r w:rsidR="00D3246A">
        <w:rPr>
          <w:rFonts w:hint="eastAsia"/>
          <w:szCs w:val="21"/>
        </w:rPr>
        <w:t>3</w:t>
      </w:r>
      <w:r w:rsidR="00D3246A">
        <w:rPr>
          <w:rFonts w:hint="eastAsia"/>
          <w:szCs w:val="21"/>
        </w:rPr>
        <w:t>的其他各个主机和路由器接口的连通性。按照图中配置，哪些接口可以</w:t>
      </w:r>
      <w:r w:rsidR="00D3246A">
        <w:rPr>
          <w:rFonts w:hint="eastAsia"/>
          <w:szCs w:val="21"/>
        </w:rPr>
        <w:t>PING</w:t>
      </w:r>
      <w:r w:rsidR="00D3246A">
        <w:rPr>
          <w:rFonts w:hint="eastAsia"/>
          <w:szCs w:val="21"/>
        </w:rPr>
        <w:t>得通？哪些接口</w:t>
      </w:r>
      <w:r w:rsidR="00D3246A">
        <w:rPr>
          <w:rFonts w:hint="eastAsia"/>
          <w:szCs w:val="21"/>
        </w:rPr>
        <w:t>PING</w:t>
      </w:r>
      <w:r w:rsidR="00D3246A">
        <w:rPr>
          <w:rFonts w:hint="eastAsia"/>
          <w:szCs w:val="21"/>
        </w:rPr>
        <w:t>不通？请指出并说明理由。（提示：需说明</w:t>
      </w:r>
      <w:r w:rsidR="00D3246A">
        <w:rPr>
          <w:rFonts w:hint="eastAsia"/>
          <w:szCs w:val="21"/>
        </w:rPr>
        <w:t>PING</w:t>
      </w:r>
      <w:r w:rsidR="00D3246A">
        <w:rPr>
          <w:rFonts w:hint="eastAsia"/>
          <w:szCs w:val="21"/>
        </w:rPr>
        <w:t>命令使用的协议）（</w:t>
      </w:r>
      <w:r w:rsidR="00D3246A">
        <w:rPr>
          <w:rFonts w:hint="eastAsia"/>
          <w:szCs w:val="21"/>
        </w:rPr>
        <w:t>4</w:t>
      </w:r>
      <w:r w:rsidR="00D3246A">
        <w:rPr>
          <w:rFonts w:hint="eastAsia"/>
          <w:szCs w:val="21"/>
        </w:rPr>
        <w:t>分）</w:t>
      </w: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F7358C" w:rsidP="00D3246A">
      <w:pPr>
        <w:spacing w:line="288" w:lineRule="auto"/>
        <w:ind w:left="315" w:hangingChars="150" w:hanging="315"/>
        <w:rPr>
          <w:szCs w:val="21"/>
        </w:rPr>
      </w:pPr>
      <w:r>
        <w:rPr>
          <w:rFonts w:hint="eastAsia"/>
          <w:szCs w:val="21"/>
        </w:rPr>
        <w:t>5</w:t>
      </w:r>
      <w:r w:rsidR="00D3246A">
        <w:rPr>
          <w:rFonts w:hint="eastAsia"/>
          <w:szCs w:val="21"/>
        </w:rPr>
        <w:t>、设主机</w:t>
      </w:r>
      <w:r w:rsidR="00D3246A">
        <w:rPr>
          <w:rFonts w:hint="eastAsia"/>
          <w:szCs w:val="21"/>
        </w:rPr>
        <w:t>H4</w:t>
      </w:r>
      <w:r w:rsidR="00D3246A">
        <w:rPr>
          <w:rFonts w:hint="eastAsia"/>
          <w:szCs w:val="21"/>
        </w:rPr>
        <w:t>、</w:t>
      </w:r>
      <w:r w:rsidR="00D3246A">
        <w:rPr>
          <w:rFonts w:hint="eastAsia"/>
          <w:szCs w:val="21"/>
        </w:rPr>
        <w:t>H5</w:t>
      </w:r>
      <w:r w:rsidR="00D3246A">
        <w:rPr>
          <w:rFonts w:hint="eastAsia"/>
          <w:szCs w:val="21"/>
        </w:rPr>
        <w:t>和</w:t>
      </w:r>
      <w:r w:rsidR="00D3246A">
        <w:rPr>
          <w:rFonts w:hint="eastAsia"/>
          <w:szCs w:val="21"/>
        </w:rPr>
        <w:t>H6</w:t>
      </w:r>
      <w:r w:rsidR="00D3246A">
        <w:rPr>
          <w:rFonts w:hint="eastAsia"/>
          <w:szCs w:val="21"/>
        </w:rPr>
        <w:t>的</w:t>
      </w:r>
      <w:r w:rsidR="00D3246A">
        <w:rPr>
          <w:rFonts w:hint="eastAsia"/>
          <w:szCs w:val="21"/>
        </w:rPr>
        <w:t>MAC</w:t>
      </w:r>
      <w:r w:rsidR="00D3246A">
        <w:rPr>
          <w:rFonts w:hint="eastAsia"/>
          <w:szCs w:val="21"/>
        </w:rPr>
        <w:t>地址分别为</w:t>
      </w:r>
      <w:r w:rsidR="00D3246A">
        <w:rPr>
          <w:rFonts w:hint="eastAsia"/>
          <w:szCs w:val="21"/>
        </w:rPr>
        <w:t>MAC4</w:t>
      </w:r>
      <w:r w:rsidR="00D3246A">
        <w:rPr>
          <w:rFonts w:hint="eastAsia"/>
          <w:szCs w:val="21"/>
        </w:rPr>
        <w:t>、</w:t>
      </w:r>
      <w:r w:rsidR="00D3246A">
        <w:rPr>
          <w:rFonts w:hint="eastAsia"/>
          <w:szCs w:val="21"/>
        </w:rPr>
        <w:t>MAC5</w:t>
      </w:r>
      <w:r w:rsidR="00D3246A">
        <w:rPr>
          <w:rFonts w:hint="eastAsia"/>
          <w:szCs w:val="21"/>
        </w:rPr>
        <w:t>和</w:t>
      </w:r>
      <w:r w:rsidR="00D3246A">
        <w:rPr>
          <w:rFonts w:hint="eastAsia"/>
          <w:szCs w:val="21"/>
        </w:rPr>
        <w:t>MAC6</w:t>
      </w:r>
      <w:r w:rsidR="00D3246A">
        <w:rPr>
          <w:rFonts w:hint="eastAsia"/>
          <w:szCs w:val="21"/>
        </w:rPr>
        <w:t>。开始时，网桥</w:t>
      </w:r>
      <w:r w:rsidR="00D3246A">
        <w:rPr>
          <w:rFonts w:hint="eastAsia"/>
          <w:szCs w:val="21"/>
        </w:rPr>
        <w:t>B</w:t>
      </w:r>
      <w:r w:rsidR="00D3246A">
        <w:rPr>
          <w:rFonts w:hint="eastAsia"/>
          <w:szCs w:val="21"/>
        </w:rPr>
        <w:t>的转发表是空的；之后依次发生了以下通信过程：</w:t>
      </w:r>
    </w:p>
    <w:p w:rsidR="00D3246A" w:rsidRDefault="00D3246A" w:rsidP="00D3246A">
      <w:pPr>
        <w:numPr>
          <w:ilvl w:val="0"/>
          <w:numId w:val="12"/>
        </w:numPr>
        <w:adjustRightInd/>
        <w:spacing w:line="288" w:lineRule="auto"/>
        <w:textAlignment w:val="auto"/>
        <w:rPr>
          <w:szCs w:val="21"/>
        </w:rPr>
      </w:pPr>
      <w:r>
        <w:rPr>
          <w:rFonts w:hint="eastAsia"/>
          <w:szCs w:val="21"/>
        </w:rPr>
        <w:t>H4</w:t>
      </w:r>
      <w:r>
        <w:rPr>
          <w:rFonts w:hint="eastAsia"/>
          <w:szCs w:val="21"/>
        </w:rPr>
        <w:t>发送数据到</w:t>
      </w:r>
      <w:r>
        <w:rPr>
          <w:rFonts w:hint="eastAsia"/>
          <w:szCs w:val="21"/>
        </w:rPr>
        <w:t>H6</w:t>
      </w:r>
      <w:r>
        <w:rPr>
          <w:rFonts w:hint="eastAsia"/>
          <w:szCs w:val="21"/>
        </w:rPr>
        <w:t>；</w:t>
      </w:r>
    </w:p>
    <w:p w:rsidR="00D3246A" w:rsidRDefault="00D3246A" w:rsidP="00D3246A">
      <w:pPr>
        <w:numPr>
          <w:ilvl w:val="0"/>
          <w:numId w:val="12"/>
        </w:numPr>
        <w:adjustRightInd/>
        <w:spacing w:line="288" w:lineRule="auto"/>
        <w:textAlignment w:val="auto"/>
        <w:rPr>
          <w:szCs w:val="21"/>
        </w:rPr>
      </w:pPr>
      <w:r>
        <w:rPr>
          <w:rFonts w:hint="eastAsia"/>
          <w:szCs w:val="21"/>
        </w:rPr>
        <w:t>H5</w:t>
      </w:r>
      <w:r>
        <w:rPr>
          <w:rFonts w:hint="eastAsia"/>
          <w:szCs w:val="21"/>
        </w:rPr>
        <w:t>发送数据到</w:t>
      </w:r>
      <w:r>
        <w:rPr>
          <w:rFonts w:hint="eastAsia"/>
          <w:szCs w:val="21"/>
        </w:rPr>
        <w:t>H4</w:t>
      </w:r>
      <w:r>
        <w:rPr>
          <w:rFonts w:hint="eastAsia"/>
          <w:szCs w:val="21"/>
        </w:rPr>
        <w:t>。</w:t>
      </w:r>
    </w:p>
    <w:p w:rsidR="00D3246A" w:rsidRDefault="00D3246A" w:rsidP="00D3246A">
      <w:pPr>
        <w:adjustRightInd/>
        <w:spacing w:line="288" w:lineRule="auto"/>
        <w:textAlignment w:val="auto"/>
        <w:rPr>
          <w:szCs w:val="21"/>
        </w:rPr>
      </w:pPr>
      <w:r>
        <w:rPr>
          <w:rFonts w:hint="eastAsia"/>
          <w:szCs w:val="21"/>
        </w:rPr>
        <w:t>分别说明在以上两次通信过程之后网桥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的转发表的状态，并大致说明理由。（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</w:t>
      </w: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rFonts w:hint="eastAsia"/>
          <w:szCs w:val="21"/>
        </w:rPr>
      </w:pPr>
    </w:p>
    <w:p w:rsidR="00F7358C" w:rsidRDefault="00F7358C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pPr>
        <w:spacing w:line="288" w:lineRule="auto"/>
        <w:rPr>
          <w:szCs w:val="21"/>
        </w:rPr>
      </w:pPr>
    </w:p>
    <w:p w:rsidR="00D3246A" w:rsidRDefault="00D3246A" w:rsidP="00D3246A">
      <w:r>
        <w:rPr>
          <w:rFonts w:hint="eastAsia"/>
          <w:sz w:val="24"/>
        </w:rPr>
        <w:lastRenderedPageBreak/>
        <w:t>四、（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分）</w:t>
      </w:r>
      <w:r>
        <w:rPr>
          <w:rFonts w:hint="eastAsia"/>
        </w:rPr>
        <w:t>某单位分配到一个</w:t>
      </w:r>
      <w:r>
        <w:rPr>
          <w:rFonts w:hint="eastAsia"/>
        </w:rPr>
        <w:t>C</w:t>
      </w:r>
      <w:r>
        <w:rPr>
          <w:rFonts w:hint="eastAsia"/>
        </w:rPr>
        <w:t>类</w:t>
      </w:r>
      <w:r>
        <w:rPr>
          <w:rFonts w:hint="eastAsia"/>
        </w:rPr>
        <w:t>IP</w:t>
      </w:r>
      <w:r>
        <w:rPr>
          <w:rFonts w:hint="eastAsia"/>
        </w:rPr>
        <w:t>地址，其</w:t>
      </w:r>
      <w:r>
        <w:rPr>
          <w:rFonts w:hint="eastAsia"/>
        </w:rPr>
        <w:t>net-id</w:t>
      </w:r>
      <w:r>
        <w:rPr>
          <w:rFonts w:hint="eastAsia"/>
        </w:rPr>
        <w:t>为</w:t>
      </w:r>
      <w:r>
        <w:rPr>
          <w:rFonts w:hint="eastAsia"/>
        </w:rPr>
        <w:t>202.116.78.0</w:t>
      </w:r>
      <w:r>
        <w:rPr>
          <w:rFonts w:hint="eastAsia"/>
        </w:rPr>
        <w:t>。该单位有</w:t>
      </w:r>
      <w:r>
        <w:rPr>
          <w:rFonts w:hint="eastAsia"/>
        </w:rPr>
        <w:t>100</w:t>
      </w:r>
      <w:r>
        <w:rPr>
          <w:rFonts w:hint="eastAsia"/>
        </w:rPr>
        <w:t>台机器，平均分布在</w:t>
      </w:r>
      <w:r>
        <w:rPr>
          <w:rFonts w:hint="eastAsia"/>
        </w:rPr>
        <w:t>10</w:t>
      </w:r>
      <w:r>
        <w:rPr>
          <w:rFonts w:hint="eastAsia"/>
        </w:rPr>
        <w:t>个不同的地点；为了更好地管理此网络的</w:t>
      </w:r>
      <w:r>
        <w:rPr>
          <w:rFonts w:hint="eastAsia"/>
        </w:rPr>
        <w:t>IP</w:t>
      </w:r>
      <w:r>
        <w:rPr>
          <w:rFonts w:hint="eastAsia"/>
        </w:rPr>
        <w:t>地址，此学院的网络管理员对该网络进行了子网划分，每个地点的</w:t>
      </w:r>
      <w:r>
        <w:rPr>
          <w:rFonts w:hint="eastAsia"/>
        </w:rPr>
        <w:t>PC</w:t>
      </w:r>
      <w:r>
        <w:rPr>
          <w:rFonts w:hint="eastAsia"/>
        </w:rPr>
        <w:t>组成一个子网。</w:t>
      </w:r>
    </w:p>
    <w:p w:rsidR="00D3246A" w:rsidRDefault="00D3246A" w:rsidP="00D3246A">
      <w:pPr>
        <w:numPr>
          <w:ilvl w:val="1"/>
          <w:numId w:val="8"/>
        </w:numPr>
        <w:adjustRightInd/>
        <w:spacing w:line="240" w:lineRule="auto"/>
        <w:textAlignment w:val="auto"/>
      </w:pPr>
      <w:r>
        <w:rPr>
          <w:rFonts w:hint="eastAsia"/>
        </w:rPr>
        <w:t>管理员对各个子网中的主机接口都使用了</w:t>
      </w:r>
      <w:r>
        <w:rPr>
          <w:rFonts w:hint="eastAsia"/>
        </w:rPr>
        <w:t>255.255.255.128</w:t>
      </w:r>
      <w:r>
        <w:rPr>
          <w:rFonts w:hint="eastAsia"/>
        </w:rPr>
        <w:t>作为其子网掩码，此配置是否正确？若正确请说明理由；若不正确也请说明理由并给出最合理的子网掩码配置方法（设各个子网的子网掩码均相同）。（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D3246A" w:rsidRDefault="00D3246A" w:rsidP="00D3246A">
      <w:pPr>
        <w:numPr>
          <w:ilvl w:val="1"/>
          <w:numId w:val="8"/>
        </w:numPr>
        <w:adjustRightInd/>
        <w:spacing w:line="240" w:lineRule="auto"/>
        <w:textAlignment w:val="auto"/>
      </w:pPr>
      <w:r>
        <w:rPr>
          <w:rFonts w:hint="eastAsia"/>
        </w:rPr>
        <w:t>在（</w:t>
      </w:r>
      <w:r>
        <w:rPr>
          <w:rFonts w:hint="eastAsia"/>
        </w:rPr>
        <w:t>1</w:t>
      </w:r>
      <w:r>
        <w:rPr>
          <w:rFonts w:hint="eastAsia"/>
        </w:rPr>
        <w:t>）使用的正确的子网掩码的基础上，给出各个地点主机号码的最大值和最小值并说明理由。（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D3246A" w:rsidRPr="00F5740D" w:rsidRDefault="00D3246A" w:rsidP="00D3246A">
      <w:pPr>
        <w:spacing w:line="288" w:lineRule="auto"/>
        <w:ind w:left="315" w:hangingChars="150" w:hanging="315"/>
        <w:rPr>
          <w:szCs w:val="21"/>
        </w:rPr>
      </w:pPr>
    </w:p>
    <w:p w:rsidR="00D3246A" w:rsidRDefault="00D3246A" w:rsidP="00D3246A">
      <w:pPr>
        <w:spacing w:line="288" w:lineRule="auto"/>
        <w:ind w:left="315" w:hangingChars="150" w:hanging="315"/>
      </w:pPr>
    </w:p>
    <w:sectPr w:rsidR="00D3246A" w:rsidSect="007C604E">
      <w:footerReference w:type="even" r:id="rId10"/>
      <w:footerReference w:type="default" r:id="rId11"/>
      <w:pgSz w:w="10433" w:h="14742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5E8" w:rsidRDefault="00B135E8">
      <w:r>
        <w:separator/>
      </w:r>
    </w:p>
  </w:endnote>
  <w:endnote w:type="continuationSeparator" w:id="1">
    <w:p w:rsidR="00B135E8" w:rsidRDefault="00B13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3A4" w:rsidRDefault="00E52D4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AB33A4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B33A4" w:rsidRDefault="00AB33A4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3A4" w:rsidRDefault="00AB33A4">
    <w:pPr>
      <w:pStyle w:val="a4"/>
      <w:framePr w:wrap="around" w:vAnchor="text" w:hAnchor="margin" w:xAlign="right" w:y="1"/>
      <w:rPr>
        <w:rStyle w:val="a5"/>
      </w:rPr>
    </w:pPr>
  </w:p>
  <w:p w:rsidR="00AB33A4" w:rsidRDefault="00AB33A4" w:rsidP="006C5C1F">
    <w:pPr>
      <w:pStyle w:val="a4"/>
      <w:ind w:right="360"/>
      <w:jc w:val="center"/>
    </w:pPr>
    <w:r>
      <w:rPr>
        <w:rFonts w:hint="eastAsia"/>
      </w:rPr>
      <w:t>（</w:t>
    </w:r>
    <w:r w:rsidR="001048F1">
      <w:rPr>
        <w:rFonts w:hint="eastAsia"/>
      </w:rPr>
      <w:t>计算机网络技术</w:t>
    </w:r>
    <w:r>
      <w:rPr>
        <w:rFonts w:hint="eastAsia"/>
      </w:rPr>
      <w:t>+</w:t>
    </w:r>
    <w:r w:rsidR="001048F1">
      <w:rPr>
        <w:rFonts w:hint="eastAsia"/>
      </w:rPr>
      <w:t>54</w:t>
    </w:r>
    <w:r w:rsidR="001048F1">
      <w:rPr>
        <w:rFonts w:hint="eastAsia"/>
      </w:rPr>
      <w:t>学时</w:t>
    </w:r>
    <w:r>
      <w:rPr>
        <w:rFonts w:hint="eastAsia"/>
      </w:rPr>
      <w:t>）共</w:t>
    </w:r>
    <w:r w:rsidR="00DF561F">
      <w:rPr>
        <w:rFonts w:hint="eastAsia"/>
      </w:rPr>
      <w:t>7</w:t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第</w:t>
    </w:r>
    <w:r>
      <w:rPr>
        <w:rFonts w:hint="eastAsia"/>
      </w:rPr>
      <w:t xml:space="preserve"> </w:t>
    </w:r>
    <w:r w:rsidR="001048F1"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5E8" w:rsidRDefault="00B135E8">
      <w:r>
        <w:separator/>
      </w:r>
    </w:p>
  </w:footnote>
  <w:footnote w:type="continuationSeparator" w:id="1">
    <w:p w:rsidR="00B135E8" w:rsidRDefault="00B135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29EA"/>
    <w:multiLevelType w:val="hybridMultilevel"/>
    <w:tmpl w:val="B338E1B0"/>
    <w:lvl w:ilvl="0" w:tplc="599653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9D26998"/>
    <w:multiLevelType w:val="multilevel"/>
    <w:tmpl w:val="69BE34F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D25FD9"/>
    <w:multiLevelType w:val="hybridMultilevel"/>
    <w:tmpl w:val="286AD100"/>
    <w:lvl w:ilvl="0" w:tplc="1C2C25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22A5652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F7E4DA2"/>
    <w:multiLevelType w:val="hybridMultilevel"/>
    <w:tmpl w:val="CCCC5FF2"/>
    <w:lvl w:ilvl="0" w:tplc="2ABCF0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57A93E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5E275F9"/>
    <w:multiLevelType w:val="hybridMultilevel"/>
    <w:tmpl w:val="51E6395C"/>
    <w:lvl w:ilvl="0" w:tplc="AB6849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BF4700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96F5073"/>
    <w:multiLevelType w:val="hybridMultilevel"/>
    <w:tmpl w:val="909071E6"/>
    <w:lvl w:ilvl="0" w:tplc="74D209D6">
      <w:start w:val="1"/>
      <w:numFmt w:val="upperLetter"/>
      <w:lvlText w:val="%1、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6">
    <w:nsid w:val="2CD223B5"/>
    <w:multiLevelType w:val="hybridMultilevel"/>
    <w:tmpl w:val="2B0614CA"/>
    <w:lvl w:ilvl="0" w:tplc="DE40E2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0C3D8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F6AD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EE6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A0D0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E2BA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C2E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7E47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A0BB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B2214F"/>
    <w:multiLevelType w:val="hybridMultilevel"/>
    <w:tmpl w:val="69BE34F0"/>
    <w:lvl w:ilvl="0" w:tplc="672EF0F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72829CF"/>
    <w:multiLevelType w:val="hybridMultilevel"/>
    <w:tmpl w:val="FB9AD7B4"/>
    <w:lvl w:ilvl="0" w:tplc="8BBC125E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1805FD2"/>
    <w:multiLevelType w:val="hybridMultilevel"/>
    <w:tmpl w:val="87D2EE9E"/>
    <w:lvl w:ilvl="0" w:tplc="0D304D78">
      <w:start w:val="1"/>
      <w:numFmt w:val="upperLetter"/>
      <w:lvlText w:val="%1、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0">
    <w:nsid w:val="54CF50F0"/>
    <w:multiLevelType w:val="hybridMultilevel"/>
    <w:tmpl w:val="AA7E31B4"/>
    <w:lvl w:ilvl="0" w:tplc="E9C010E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FA8FFBC">
      <w:start w:val="1"/>
      <w:numFmt w:val="upperLetter"/>
      <w:lvlText w:val="%2、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2" w:tplc="9CCE2E24">
      <w:start w:val="14"/>
      <w:numFmt w:val="decimal"/>
      <w:lvlText w:val="%3、"/>
      <w:lvlJc w:val="left"/>
      <w:pPr>
        <w:tabs>
          <w:tab w:val="num" w:pos="1380"/>
        </w:tabs>
        <w:ind w:left="1380" w:hanging="9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1">
    <w:nsid w:val="56E427E1"/>
    <w:multiLevelType w:val="hybridMultilevel"/>
    <w:tmpl w:val="F1862F90"/>
    <w:lvl w:ilvl="0" w:tplc="821621B2">
      <w:start w:val="3"/>
      <w:numFmt w:val="upperLetter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2">
    <w:nsid w:val="60C76B23"/>
    <w:multiLevelType w:val="hybridMultilevel"/>
    <w:tmpl w:val="BE20810E"/>
    <w:lvl w:ilvl="0" w:tplc="59325FA6">
      <w:start w:val="4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5472E93"/>
    <w:multiLevelType w:val="hybridMultilevel"/>
    <w:tmpl w:val="22B28F34"/>
    <w:lvl w:ilvl="0" w:tplc="237EFE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E34188B"/>
    <w:multiLevelType w:val="hybridMultilevel"/>
    <w:tmpl w:val="60FC1B7E"/>
    <w:lvl w:ilvl="0" w:tplc="8E04DA3A">
      <w:start w:val="1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72307AE9"/>
    <w:multiLevelType w:val="hybridMultilevel"/>
    <w:tmpl w:val="7C345822"/>
    <w:lvl w:ilvl="0" w:tplc="EF92321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9C946DA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15"/>
  </w:num>
  <w:num w:numId="9">
    <w:abstractNumId w:val="1"/>
  </w:num>
  <w:num w:numId="10">
    <w:abstractNumId w:val="14"/>
  </w:num>
  <w:num w:numId="11">
    <w:abstractNumId w:val="3"/>
  </w:num>
  <w:num w:numId="12">
    <w:abstractNumId w:val="13"/>
  </w:num>
  <w:num w:numId="13">
    <w:abstractNumId w:val="12"/>
  </w:num>
  <w:num w:numId="14">
    <w:abstractNumId w:val="8"/>
  </w:num>
  <w:num w:numId="15">
    <w:abstractNumId w:val="1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D04"/>
    <w:rsid w:val="00034FCF"/>
    <w:rsid w:val="0005448E"/>
    <w:rsid w:val="000862BE"/>
    <w:rsid w:val="000F5CDD"/>
    <w:rsid w:val="001048F1"/>
    <w:rsid w:val="00115F93"/>
    <w:rsid w:val="001A7D49"/>
    <w:rsid w:val="001D4D3C"/>
    <w:rsid w:val="00222CE1"/>
    <w:rsid w:val="003A6046"/>
    <w:rsid w:val="003D257C"/>
    <w:rsid w:val="00430ACD"/>
    <w:rsid w:val="004809B9"/>
    <w:rsid w:val="00491640"/>
    <w:rsid w:val="004F066C"/>
    <w:rsid w:val="005762C4"/>
    <w:rsid w:val="00586EAD"/>
    <w:rsid w:val="005A3509"/>
    <w:rsid w:val="005B7485"/>
    <w:rsid w:val="005D108F"/>
    <w:rsid w:val="006168FB"/>
    <w:rsid w:val="006258A5"/>
    <w:rsid w:val="00664706"/>
    <w:rsid w:val="006C5C1F"/>
    <w:rsid w:val="0070766E"/>
    <w:rsid w:val="007669A8"/>
    <w:rsid w:val="00785499"/>
    <w:rsid w:val="007A3000"/>
    <w:rsid w:val="007C604E"/>
    <w:rsid w:val="007E41A4"/>
    <w:rsid w:val="00802D04"/>
    <w:rsid w:val="00810496"/>
    <w:rsid w:val="00983E37"/>
    <w:rsid w:val="009A5A65"/>
    <w:rsid w:val="009D5085"/>
    <w:rsid w:val="00A005A9"/>
    <w:rsid w:val="00A01AF4"/>
    <w:rsid w:val="00A825BA"/>
    <w:rsid w:val="00A867E4"/>
    <w:rsid w:val="00AA5CA9"/>
    <w:rsid w:val="00AB33A4"/>
    <w:rsid w:val="00B135E8"/>
    <w:rsid w:val="00B13E7B"/>
    <w:rsid w:val="00BD2C6C"/>
    <w:rsid w:val="00C70734"/>
    <w:rsid w:val="00D3246A"/>
    <w:rsid w:val="00D37632"/>
    <w:rsid w:val="00D75D4E"/>
    <w:rsid w:val="00DF561F"/>
    <w:rsid w:val="00E3203C"/>
    <w:rsid w:val="00E43E7C"/>
    <w:rsid w:val="00E52D4B"/>
    <w:rsid w:val="00E66620"/>
    <w:rsid w:val="00EB6235"/>
    <w:rsid w:val="00ED4ECA"/>
    <w:rsid w:val="00F01319"/>
    <w:rsid w:val="00F03433"/>
    <w:rsid w:val="00F7358C"/>
    <w:rsid w:val="00FA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04E"/>
    <w:pPr>
      <w:widowControl w:val="0"/>
      <w:adjustRightInd w:val="0"/>
      <w:spacing w:line="360" w:lineRule="atLeast"/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6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6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604E"/>
  </w:style>
  <w:style w:type="table" w:styleId="a6">
    <w:name w:val="Table Grid"/>
    <w:basedOn w:val="a1"/>
    <w:rsid w:val="000F5C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546</Words>
  <Characters>3117</Characters>
  <Application>Microsoft Office Word</Application>
  <DocSecurity>0</DocSecurity>
  <Lines>25</Lines>
  <Paragraphs>7</Paragraphs>
  <ScaleCrop>false</ScaleCrop>
  <Company>广州大学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学院领导</dc:title>
  <dc:creator>李卓勇</dc:creator>
  <cp:lastModifiedBy>黄高飞</cp:lastModifiedBy>
  <cp:revision>7</cp:revision>
  <cp:lastPrinted>2017-07-05T02:13:00Z</cp:lastPrinted>
  <dcterms:created xsi:type="dcterms:W3CDTF">2017-04-28T10:00:00Z</dcterms:created>
  <dcterms:modified xsi:type="dcterms:W3CDTF">2017-07-05T05:27:00Z</dcterms:modified>
</cp:coreProperties>
</file>