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3CB7F4AB">
        <w:trPr>
          <w:trHeight w:val="300"/>
        </w:trPr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9A6A0B7" w:rsidR="009C37F8" w:rsidRPr="009C37F8" w:rsidRDefault="620CDB54" w:rsidP="3CB7F4AB">
            <w:pPr>
              <w:jc w:val="center"/>
              <w:rPr>
                <w:rFonts w:ascii="Futura Condensed" w:hAnsi="Futura Condensed"/>
                <w:b/>
                <w:bCs/>
                <w:sz w:val="48"/>
                <w:szCs w:val="48"/>
              </w:rPr>
            </w:pPr>
            <w:r w:rsidRPr="63AD2791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CDAA611" w:rsidRPr="3CB7F4AB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CONFIGURACIÓN</w:t>
            </w:r>
          </w:p>
        </w:tc>
      </w:tr>
    </w:tbl>
    <w:p w14:paraId="7A7CE834" w14:textId="74240CC4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6251B471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r w:rsidR="00C359C7" w:rsidRPr="00C359C7">
        <w:rPr>
          <w:sz w:val="24"/>
          <w:szCs w:val="24"/>
        </w:rPr>
        <w:t>https://github.com/tcabgom/Acme-L3-D01</w:t>
      </w:r>
    </w:p>
    <w:p w14:paraId="46593216" w14:textId="55288204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C359C7">
        <w:rPr>
          <w:sz w:val="24"/>
          <w:szCs w:val="24"/>
        </w:rPr>
        <w:t>14</w:t>
      </w:r>
      <w:r w:rsidR="000A3147" w:rsidRPr="007E152B">
        <w:rPr>
          <w:sz w:val="24"/>
          <w:szCs w:val="24"/>
        </w:rPr>
        <w:t>/</w:t>
      </w:r>
      <w:r w:rsidR="00C359C7">
        <w:rPr>
          <w:sz w:val="24"/>
          <w:szCs w:val="24"/>
        </w:rPr>
        <w:t>02</w:t>
      </w:r>
      <w:r w:rsidR="00C359C7" w:rsidRPr="007E152B">
        <w:rPr>
          <w:sz w:val="24"/>
          <w:szCs w:val="24"/>
        </w:rPr>
        <w:t xml:space="preserve"> 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C54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C54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>González González, Ignacio</w:t>
            </w:r>
          </w:p>
        </w:tc>
        <w:tc>
          <w:tcPr>
            <w:tcW w:w="5664" w:type="dxa"/>
          </w:tcPr>
          <w:p w14:paraId="0F8DE1B9" w14:textId="7AC332C4" w:rsidR="000A3147" w:rsidRDefault="00C54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C54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C54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tuloTDC"/>
          </w:pPr>
          <w:r>
            <w:t>Contenido</w:t>
          </w:r>
        </w:p>
        <w:p w14:paraId="687AB844" w14:textId="561CF0FC" w:rsidR="002774AC" w:rsidRDefault="002D6C6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9393" w:history="1">
            <w:r w:rsidR="002774AC" w:rsidRPr="00050D16">
              <w:rPr>
                <w:rStyle w:val="Hipervnculo"/>
                <w:noProof/>
              </w:rPr>
              <w:t>Resumen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_Toc127469393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3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46FC02FC" w14:textId="691884DA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4" w:history="1">
            <w:r w:rsidR="002774AC" w:rsidRPr="00050D16">
              <w:rPr>
                <w:rStyle w:val="Hipervnculo"/>
                <w:noProof/>
              </w:rPr>
              <w:t>Versión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_Toc127469394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3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4D0B682B" w14:textId="754DFC3B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5" w:history="1">
            <w:r w:rsidR="002774AC" w:rsidRPr="00050D16">
              <w:rPr>
                <w:rStyle w:val="Hipervnculo"/>
                <w:noProof/>
              </w:rPr>
              <w:t>Introducción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_Toc127469395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4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49A825AB" w14:textId="05D7E466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6" w:history="1">
            <w:r w:rsidR="002774AC" w:rsidRPr="00050D16">
              <w:rPr>
                <w:rStyle w:val="Hipervnculo"/>
                <w:noProof/>
              </w:rPr>
              <w:t>Configuración Completa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_Toc127469396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4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52B9E81D" w14:textId="6F4F2FA0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7" w:history="1">
            <w:r w:rsidR="002774AC" w:rsidRPr="00050D16">
              <w:rPr>
                <w:rStyle w:val="Hipervnculo"/>
                <w:noProof/>
              </w:rPr>
              <w:t>Problemas encontrados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_Toc127469397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5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410A75F4" w14:textId="3B74625C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8" w:history="1">
            <w:r w:rsidR="002774AC" w:rsidRPr="00050D16">
              <w:rPr>
                <w:rStyle w:val="Hipervnculo"/>
                <w:noProof/>
              </w:rPr>
              <w:t>Conclusiones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_Toc127469398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5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495BEE2D" w14:textId="35F61675" w:rsidR="002774AC" w:rsidRDefault="00C543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9399" w:history="1">
            <w:r w:rsidR="002774AC" w:rsidRPr="00050D16">
              <w:rPr>
                <w:rStyle w:val="Hipervnculo"/>
                <w:noProof/>
              </w:rPr>
              <w:t>Bibliografía</w:t>
            </w:r>
            <w:r w:rsidR="002774AC">
              <w:rPr>
                <w:noProof/>
                <w:webHidden/>
              </w:rPr>
              <w:tab/>
            </w:r>
            <w:r w:rsidR="002774AC">
              <w:rPr>
                <w:noProof/>
                <w:webHidden/>
              </w:rPr>
              <w:fldChar w:fldCharType="begin"/>
            </w:r>
            <w:r w:rsidR="002774AC">
              <w:rPr>
                <w:noProof/>
                <w:webHidden/>
              </w:rPr>
              <w:instrText xml:space="preserve"> PAGEREF _Toc127469399 \h </w:instrText>
            </w:r>
            <w:r w:rsidR="002774AC">
              <w:rPr>
                <w:noProof/>
                <w:webHidden/>
              </w:rPr>
            </w:r>
            <w:r w:rsidR="002774AC">
              <w:rPr>
                <w:noProof/>
                <w:webHidden/>
              </w:rPr>
              <w:fldChar w:fldCharType="separate"/>
            </w:r>
            <w:r w:rsidR="002774AC">
              <w:rPr>
                <w:noProof/>
                <w:webHidden/>
              </w:rPr>
              <w:t>5</w:t>
            </w:r>
            <w:r w:rsidR="002774AC">
              <w:rPr>
                <w:noProof/>
                <w:webHidden/>
              </w:rPr>
              <w:fldChar w:fldCharType="end"/>
            </w:r>
          </w:hyperlink>
        </w:p>
        <w:p w14:paraId="0B0D51AD" w14:textId="66CD1AB3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8201FF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469393"/>
            <w:r>
              <w:lastRenderedPageBreak/>
              <w:t>Resumen</w:t>
            </w:r>
            <w:bookmarkEnd w:id="0"/>
          </w:p>
        </w:tc>
      </w:tr>
    </w:tbl>
    <w:p w14:paraId="2579122C" w14:textId="77777777" w:rsidR="00796463" w:rsidRDefault="00796463" w:rsidP="00796463">
      <w:pPr>
        <w:ind w:firstLine="708"/>
      </w:pPr>
    </w:p>
    <w:p w14:paraId="6AB17216" w14:textId="6F41AE9E" w:rsidR="009C37F8" w:rsidRPr="008201FF" w:rsidRDefault="009803B6" w:rsidP="008201FF">
      <w:pPr>
        <w:ind w:firstLine="708"/>
        <w:rPr>
          <w:sz w:val="20"/>
          <w:szCs w:val="20"/>
        </w:rPr>
      </w:pPr>
      <w:r w:rsidRPr="5B6BC9DE">
        <w:rPr>
          <w:sz w:val="20"/>
          <w:szCs w:val="20"/>
        </w:rPr>
        <w:t xml:space="preserve">Este documento </w:t>
      </w:r>
      <w:r w:rsidR="4340E13C" w:rsidRPr="5B6BC9DE">
        <w:rPr>
          <w:sz w:val="20"/>
          <w:szCs w:val="20"/>
        </w:rPr>
        <w:t xml:space="preserve">contiene </w:t>
      </w:r>
      <w:r w:rsidR="2BE0E158" w:rsidRPr="5B6BC9DE">
        <w:rPr>
          <w:sz w:val="20"/>
          <w:szCs w:val="20"/>
        </w:rPr>
        <w:t>capturas del proyecto</w:t>
      </w:r>
      <w:r w:rsidR="1A26FFA7" w:rsidRPr="5B6BC9DE">
        <w:rPr>
          <w:sz w:val="20"/>
          <w:szCs w:val="20"/>
        </w:rPr>
        <w:t xml:space="preserve"> y sus herramientas</w:t>
      </w:r>
      <w:r w:rsidR="2BE0E158" w:rsidRPr="5B6BC9DE">
        <w:rPr>
          <w:sz w:val="20"/>
          <w:szCs w:val="20"/>
        </w:rPr>
        <w:t xml:space="preserve"> funcionando correctamente y también describe lo</w:t>
      </w:r>
      <w:r w:rsidR="467881FE" w:rsidRPr="5B6BC9DE">
        <w:rPr>
          <w:sz w:val="20"/>
          <w:szCs w:val="20"/>
        </w:rPr>
        <w:t>s principales problemas que se encontraron durante la instalación.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469394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31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2776E4E" w14:textId="19EDAFDF" w:rsidR="000A3147" w:rsidRDefault="00B508A1" w:rsidP="00031B5D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1" w:type="dxa"/>
            <w:vAlign w:val="center"/>
          </w:tcPr>
          <w:p w14:paraId="3ACF4FEC" w14:textId="198B5741" w:rsidR="000A3147" w:rsidRDefault="00B508A1" w:rsidP="00031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  <w:vAlign w:val="center"/>
          </w:tcPr>
          <w:p w14:paraId="3E39E34F" w14:textId="33BD7EBE" w:rsidR="000A3147" w:rsidRDefault="00B508A1" w:rsidP="00031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0A3147" w14:paraId="484AFF74" w14:textId="77777777" w:rsidTr="005E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0ED9A33" w14:textId="06F26065" w:rsidR="000A3147" w:rsidRPr="008F1903" w:rsidRDefault="00BF4FB0" w:rsidP="005E7599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F1903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2A9F8329" w:rsidRPr="008F1903">
              <w:rPr>
                <w:rFonts w:cstheme="minorHAnsi"/>
                <w:sz w:val="20"/>
                <w:szCs w:val="20"/>
                <w:lang w:val="en-US"/>
              </w:rPr>
              <w:t>.0</w:t>
            </w:r>
          </w:p>
        </w:tc>
        <w:tc>
          <w:tcPr>
            <w:tcW w:w="2831" w:type="dxa"/>
            <w:vAlign w:val="center"/>
          </w:tcPr>
          <w:p w14:paraId="0641413E" w14:textId="55B52F18" w:rsidR="000A3147" w:rsidRPr="008F1903" w:rsidRDefault="00BF4FB0" w:rsidP="005E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8F1903">
              <w:rPr>
                <w:rFonts w:cstheme="minorHAnsi"/>
                <w:sz w:val="20"/>
                <w:szCs w:val="20"/>
                <w:lang w:val="en-US"/>
              </w:rPr>
              <w:t>14/02/2023</w:t>
            </w:r>
          </w:p>
        </w:tc>
        <w:tc>
          <w:tcPr>
            <w:tcW w:w="2832" w:type="dxa"/>
            <w:vAlign w:val="center"/>
          </w:tcPr>
          <w:p w14:paraId="1070892B" w14:textId="20984D18" w:rsidR="000A3147" w:rsidRPr="008F1903" w:rsidRDefault="00BF4FB0" w:rsidP="005E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F1903">
              <w:rPr>
                <w:rFonts w:cstheme="minorHAnsi"/>
                <w:sz w:val="20"/>
                <w:szCs w:val="20"/>
              </w:rPr>
              <w:t>Primera versión de la configuración del Proyecto.</w:t>
            </w:r>
          </w:p>
        </w:tc>
      </w:tr>
      <w:tr w:rsidR="008F1903" w14:paraId="525D4EA8" w14:textId="77777777" w:rsidTr="005E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36CDE6" w14:textId="46118378" w:rsidR="008F1903" w:rsidRPr="007B2253" w:rsidRDefault="008F1903" w:rsidP="005E7599">
            <w:pPr>
              <w:rPr>
                <w:rFonts w:ascii="Futura Condensed" w:hAnsi="Futura Condensed"/>
                <w:sz w:val="24"/>
                <w:szCs w:val="24"/>
              </w:rPr>
            </w:pPr>
            <w:r w:rsidRPr="008F1903">
              <w:rPr>
                <w:rFonts w:cstheme="minorHAnsi"/>
                <w:sz w:val="20"/>
                <w:szCs w:val="20"/>
                <w:lang w:val="en-US"/>
              </w:rPr>
              <w:t>1.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831" w:type="dxa"/>
            <w:vAlign w:val="center"/>
          </w:tcPr>
          <w:p w14:paraId="5185B257" w14:textId="37BBEC1E" w:rsidR="008F1903" w:rsidRPr="007B2253" w:rsidRDefault="008F1903" w:rsidP="005E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8F1903"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8F1903">
              <w:rPr>
                <w:rFonts w:cstheme="minorHAnsi"/>
                <w:sz w:val="20"/>
                <w:szCs w:val="20"/>
                <w:lang w:val="en-US"/>
              </w:rPr>
              <w:t>/02/2023</w:t>
            </w:r>
          </w:p>
        </w:tc>
        <w:tc>
          <w:tcPr>
            <w:tcW w:w="2832" w:type="dxa"/>
            <w:vAlign w:val="center"/>
          </w:tcPr>
          <w:p w14:paraId="11179FE2" w14:textId="61FC9C5A" w:rsidR="00A64B38" w:rsidRPr="008F1903" w:rsidRDefault="00031B5D" w:rsidP="005E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Mejorada la estructura del documento</w:t>
            </w:r>
            <w:r w:rsidR="007D66B6">
              <w:rPr>
                <w:rFonts w:cstheme="minorHAnsi"/>
                <w:sz w:val="20"/>
                <w:szCs w:val="20"/>
              </w:rPr>
              <w:t xml:space="preserve"> y e</w:t>
            </w:r>
            <w:r w:rsidR="00A64B38">
              <w:rPr>
                <w:rFonts w:cstheme="minorHAnsi"/>
                <w:sz w:val="20"/>
                <w:szCs w:val="20"/>
              </w:rPr>
              <w:t>liminadas varias faltas de ortografía.</w:t>
            </w:r>
          </w:p>
        </w:tc>
      </w:tr>
      <w:tr w:rsidR="5B6BC9DE" w14:paraId="70A6574C" w14:textId="77777777" w:rsidTr="5B6BC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AD7EDCD" w14:textId="3EFA7757" w:rsidR="4B1442DC" w:rsidRDefault="4B1442DC" w:rsidP="5B6BC9DE">
            <w:pPr>
              <w:rPr>
                <w:sz w:val="20"/>
                <w:szCs w:val="20"/>
                <w:lang w:val="en-US"/>
              </w:rPr>
            </w:pPr>
            <w:r w:rsidRPr="5B6BC9DE"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2831" w:type="dxa"/>
            <w:vAlign w:val="center"/>
          </w:tcPr>
          <w:p w14:paraId="00AB3473" w14:textId="3214A03C" w:rsidR="4B1442DC" w:rsidRDefault="4B1442DC" w:rsidP="5B6BC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5B6BC9DE">
              <w:rPr>
                <w:sz w:val="20"/>
                <w:szCs w:val="20"/>
                <w:lang w:val="en-US"/>
              </w:rPr>
              <w:t>16/02/2023</w:t>
            </w:r>
          </w:p>
        </w:tc>
        <w:tc>
          <w:tcPr>
            <w:tcW w:w="2832" w:type="dxa"/>
            <w:vAlign w:val="center"/>
          </w:tcPr>
          <w:p w14:paraId="1D548A84" w14:textId="4FAC34A4" w:rsidR="4B1442DC" w:rsidRDefault="4B1442DC" w:rsidP="5B6BC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B6BC9DE">
              <w:rPr>
                <w:sz w:val="20"/>
                <w:szCs w:val="20"/>
              </w:rPr>
              <w:t>Corregida y reestructurada de acuerdo a las instrucciones del profesor</w:t>
            </w:r>
          </w:p>
        </w:tc>
      </w:tr>
    </w:tbl>
    <w:p w14:paraId="2C555493" w14:textId="77777777" w:rsidR="000A3147" w:rsidRPr="007B2253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7B2253" w:rsidRDefault="000A3147">
      <w:pPr>
        <w:rPr>
          <w:rFonts w:ascii="Futura Condensed" w:hAnsi="Futura Condensed"/>
          <w:sz w:val="24"/>
          <w:szCs w:val="24"/>
        </w:rPr>
      </w:pPr>
      <w:r w:rsidRPr="007B2253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8201FF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7C7E258A" w:rsidR="000A3147" w:rsidRPr="009C37F8" w:rsidRDefault="00B508A1" w:rsidP="5B6BC9DE">
            <w:pPr>
              <w:pStyle w:val="Ttulo1"/>
              <w:spacing w:line="259" w:lineRule="auto"/>
            </w:pPr>
            <w:bookmarkStart w:id="2" w:name="_Toc127469395"/>
            <w:r>
              <w:lastRenderedPageBreak/>
              <w:t>Introducción</w:t>
            </w:r>
            <w:bookmarkEnd w:id="2"/>
          </w:p>
        </w:tc>
      </w:tr>
    </w:tbl>
    <w:p w14:paraId="72321354" w14:textId="6BF6E6F2" w:rsidR="5B6BC9DE" w:rsidRDefault="5B6BC9DE" w:rsidP="5B6BC9DE">
      <w:pPr>
        <w:ind w:firstLine="708"/>
        <w:rPr>
          <w:noProof/>
          <w:sz w:val="20"/>
          <w:szCs w:val="20"/>
        </w:rPr>
      </w:pPr>
    </w:p>
    <w:p w14:paraId="2AA3A06B" w14:textId="18305063" w:rsidR="00796463" w:rsidRDefault="7B6A2D96" w:rsidP="5B6BC9DE">
      <w:pPr>
        <w:ind w:firstLine="708"/>
        <w:rPr>
          <w:sz w:val="20"/>
          <w:szCs w:val="20"/>
        </w:rPr>
      </w:pPr>
      <w:r w:rsidRPr="5B6BC9DE">
        <w:rPr>
          <w:noProof/>
          <w:sz w:val="20"/>
          <w:szCs w:val="20"/>
        </w:rPr>
        <w:t xml:space="preserve">Al comienzo del documento se </w:t>
      </w:r>
      <w:r w:rsidR="2D91A638" w:rsidRPr="1D4B8164">
        <w:rPr>
          <w:noProof/>
          <w:sz w:val="20"/>
          <w:szCs w:val="20"/>
        </w:rPr>
        <w:t>presentarán</w:t>
      </w:r>
      <w:r w:rsidRPr="5B6BC9DE">
        <w:rPr>
          <w:noProof/>
          <w:sz w:val="20"/>
          <w:szCs w:val="20"/>
        </w:rPr>
        <w:t xml:space="preserve"> capturas de </w:t>
      </w:r>
      <w:r w:rsidR="0F22D7CD" w:rsidRPr="1D4B8164">
        <w:rPr>
          <w:noProof/>
          <w:sz w:val="20"/>
          <w:szCs w:val="20"/>
        </w:rPr>
        <w:t xml:space="preserve">las diferentes herrramientas del proyecto </w:t>
      </w:r>
      <w:r w:rsidRPr="5B6BC9DE">
        <w:rPr>
          <w:noProof/>
          <w:sz w:val="20"/>
          <w:szCs w:val="20"/>
        </w:rPr>
        <w:t>funcionando correctamente</w:t>
      </w:r>
      <w:r w:rsidR="782FC5D7" w:rsidRPr="5B6BC9DE">
        <w:rPr>
          <w:noProof/>
          <w:sz w:val="20"/>
          <w:szCs w:val="20"/>
        </w:rPr>
        <w:t xml:space="preserve"> </w:t>
      </w:r>
      <w:r w:rsidR="62D15575" w:rsidRPr="1D4B8164">
        <w:rPr>
          <w:noProof/>
          <w:sz w:val="20"/>
          <w:szCs w:val="20"/>
        </w:rPr>
        <w:t>para demostrar que se ha seguido las guías y se ha conseguido una configuración exitosa</w:t>
      </w:r>
      <w:r w:rsidR="3CD0665B" w:rsidRPr="1D4B8164">
        <w:rPr>
          <w:noProof/>
          <w:sz w:val="20"/>
          <w:szCs w:val="20"/>
        </w:rPr>
        <w:t>.</w:t>
      </w:r>
      <w:r w:rsidR="782FC5D7" w:rsidRPr="5B6BC9DE">
        <w:rPr>
          <w:noProof/>
          <w:sz w:val="20"/>
          <w:szCs w:val="20"/>
        </w:rPr>
        <w:t xml:space="preserve"> A continuación, en otra sección se describirá los problemas encontrados</w:t>
      </w:r>
      <w:r w:rsidR="78F4290F" w:rsidRPr="1D4B8164">
        <w:rPr>
          <w:noProof/>
          <w:sz w:val="20"/>
          <w:szCs w:val="20"/>
        </w:rPr>
        <w:t xml:space="preserve"> a la hora de configurar el proyecto</w:t>
      </w:r>
      <w:r w:rsidR="5B55EBE1" w:rsidRPr="1D4B8164">
        <w:rPr>
          <w:noProof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8201FF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37A8BCB6" w:rsidR="00385724" w:rsidRPr="00385724" w:rsidRDefault="00B508A1" w:rsidP="00385724">
            <w:pPr>
              <w:pStyle w:val="Ttulo1"/>
            </w:pPr>
            <w:bookmarkStart w:id="3" w:name="_Toc127469396"/>
            <w:r>
              <w:t>Co</w:t>
            </w:r>
            <w:r w:rsidR="000126BE">
              <w:t>nfiguración Completa</w:t>
            </w:r>
            <w:bookmarkEnd w:id="3"/>
          </w:p>
        </w:tc>
      </w:tr>
    </w:tbl>
    <w:p w14:paraId="34764407" w14:textId="77777777" w:rsidR="000126BE" w:rsidRDefault="000126BE" w:rsidP="5B6BC9DE">
      <w:pPr>
        <w:pStyle w:val="Prrafodelista"/>
        <w:rPr>
          <w:b/>
          <w:bCs/>
          <w:sz w:val="28"/>
          <w:szCs w:val="28"/>
          <w:lang w:val="en-US"/>
        </w:rPr>
      </w:pPr>
    </w:p>
    <w:p w14:paraId="71282CBA" w14:textId="65F2EFED" w:rsidR="58469BA8" w:rsidRDefault="58469BA8" w:rsidP="1D4B8164">
      <w:pPr>
        <w:pStyle w:val="Prrafodelista"/>
        <w:numPr>
          <w:ilvl w:val="0"/>
          <w:numId w:val="15"/>
        </w:numPr>
        <w:rPr>
          <w:sz w:val="20"/>
          <w:szCs w:val="20"/>
          <w:lang w:val="en-US"/>
        </w:rPr>
      </w:pPr>
      <w:r w:rsidRPr="1D4B8164">
        <w:rPr>
          <w:sz w:val="20"/>
          <w:szCs w:val="20"/>
          <w:lang w:val="en-US"/>
        </w:rPr>
        <w:t>Lo primero que se realizó para comenzar el proyecto fue crear un repositorio en Github y copiar los archivos del proyecto de prueba de Hola</w:t>
      </w:r>
      <w:r w:rsidR="23347B80" w:rsidRPr="1D4B8164">
        <w:rPr>
          <w:sz w:val="20"/>
          <w:szCs w:val="20"/>
          <w:lang w:val="en-US"/>
        </w:rPr>
        <w:t>-Mundo proporcionado por los profesores.</w:t>
      </w:r>
      <w:r w:rsidR="42AADCC4" w:rsidRPr="1D4B8164">
        <w:rPr>
          <w:sz w:val="20"/>
          <w:szCs w:val="20"/>
          <w:lang w:val="en-US"/>
        </w:rPr>
        <w:t xml:space="preserve"> Más tarde se personalizaría el proyecto base de acuerdo a las exigencias del proyecto.</w:t>
      </w:r>
    </w:p>
    <w:p w14:paraId="7EB5E968" w14:textId="3442E818" w:rsidR="1D4B8164" w:rsidRDefault="1D4B8164" w:rsidP="1D4B8164">
      <w:pPr>
        <w:pStyle w:val="Prrafodelista"/>
        <w:rPr>
          <w:rFonts w:ascii="Futura Condensed" w:eastAsia="Futura Condensed" w:hAnsi="Futura Condensed" w:cs="Futura Condensed"/>
          <w:sz w:val="20"/>
          <w:szCs w:val="20"/>
          <w:lang w:val="en-US"/>
        </w:rPr>
      </w:pPr>
    </w:p>
    <w:p w14:paraId="3BC3A81F" w14:textId="0F256985" w:rsidR="42AADCC4" w:rsidRDefault="42AADCC4" w:rsidP="1D4B8164">
      <w:pPr>
        <w:pStyle w:val="Prrafodelista"/>
      </w:pPr>
      <w:r>
        <w:rPr>
          <w:noProof/>
        </w:rPr>
        <w:drawing>
          <wp:inline distT="0" distB="0" distL="0" distR="0" wp14:anchorId="210E3552" wp14:editId="211D6DE5">
            <wp:extent cx="4572000" cy="2352675"/>
            <wp:effectExtent l="0" t="0" r="0" b="0"/>
            <wp:docPr id="1229111770" name="Picture 122911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596" w14:textId="0EDAFDF6" w:rsidR="07B6585A" w:rsidRDefault="07B6585A" w:rsidP="1D4B8164">
      <w:pPr>
        <w:pStyle w:val="Prrafodelista"/>
        <w:jc w:val="center"/>
        <w:rPr>
          <w:i/>
          <w:iCs/>
          <w:sz w:val="20"/>
          <w:szCs w:val="20"/>
          <w:u w:val="single"/>
          <w:lang w:val="en-US"/>
        </w:rPr>
      </w:pPr>
      <w:r w:rsidRPr="1D4B8164">
        <w:rPr>
          <w:i/>
          <w:iCs/>
          <w:sz w:val="20"/>
          <w:szCs w:val="20"/>
          <w:u w:val="single"/>
          <w:lang w:val="en-US"/>
        </w:rPr>
        <w:t>Captura del repositorio de Github</w:t>
      </w:r>
    </w:p>
    <w:p w14:paraId="6AF2B586" w14:textId="6D1D8AF7" w:rsidR="1D4B8164" w:rsidRDefault="1D4B8164" w:rsidP="1D4B8164">
      <w:pPr>
        <w:pStyle w:val="Prrafodelista"/>
        <w:jc w:val="center"/>
        <w:rPr>
          <w:i/>
          <w:iCs/>
          <w:sz w:val="20"/>
          <w:szCs w:val="20"/>
          <w:u w:val="single"/>
          <w:lang w:val="en-US"/>
        </w:rPr>
      </w:pPr>
    </w:p>
    <w:p w14:paraId="00A36525" w14:textId="5DDB5EDB" w:rsidR="64412C1E" w:rsidRPr="001243B7" w:rsidRDefault="64412C1E" w:rsidP="5B6BC9DE">
      <w:pPr>
        <w:pStyle w:val="Prrafodelista"/>
        <w:rPr>
          <w:b/>
          <w:bCs/>
          <w:sz w:val="24"/>
          <w:szCs w:val="24"/>
          <w:u w:val="single"/>
          <w:lang w:val="en-US"/>
        </w:rPr>
      </w:pPr>
    </w:p>
    <w:p w14:paraId="2494530A" w14:textId="68B91D17" w:rsidR="42AADCC4" w:rsidRDefault="42AADCC4" w:rsidP="1D4B8164">
      <w:pPr>
        <w:pStyle w:val="Prrafodelista"/>
        <w:numPr>
          <w:ilvl w:val="0"/>
          <w:numId w:val="15"/>
        </w:numPr>
        <w:rPr>
          <w:sz w:val="20"/>
          <w:szCs w:val="20"/>
          <w:lang w:val="en-US"/>
        </w:rPr>
      </w:pPr>
      <w:r w:rsidRPr="1D4B8164">
        <w:rPr>
          <w:sz w:val="20"/>
          <w:szCs w:val="20"/>
          <w:lang w:val="en-US"/>
        </w:rPr>
        <w:t>Seguidamente se comprueba que el programa MariaDB arranca sin problemas.</w:t>
      </w:r>
    </w:p>
    <w:p w14:paraId="0C30E408" w14:textId="3F7D00C7" w:rsidR="001243B7" w:rsidRDefault="001243B7" w:rsidP="5B6BC9DE">
      <w:pPr>
        <w:pStyle w:val="Prrafodelista"/>
        <w:rPr>
          <w:sz w:val="20"/>
          <w:szCs w:val="20"/>
          <w:lang w:val="en-US"/>
        </w:rPr>
      </w:pPr>
    </w:p>
    <w:p w14:paraId="64E2991F" w14:textId="77EA5885" w:rsidR="644F6538" w:rsidRDefault="317278A8" w:rsidP="5B6BC9DE">
      <w:pPr>
        <w:pStyle w:val="Prrafodelista"/>
      </w:pPr>
      <w:r>
        <w:rPr>
          <w:noProof/>
        </w:rPr>
        <w:drawing>
          <wp:inline distT="0" distB="0" distL="0" distR="0" wp14:anchorId="1C019619" wp14:editId="4129F4F4">
            <wp:extent cx="4572000" cy="2638425"/>
            <wp:effectExtent l="0" t="0" r="0" b="0"/>
            <wp:docPr id="100101695" name="Picture 10010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01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12B" w14:textId="50D364F8" w:rsidR="51A01EC2" w:rsidRDefault="51A01EC2" w:rsidP="1D4B8164">
      <w:pPr>
        <w:pStyle w:val="Prrafodelista"/>
        <w:jc w:val="center"/>
        <w:rPr>
          <w:i/>
          <w:iCs/>
          <w:sz w:val="20"/>
          <w:szCs w:val="20"/>
          <w:u w:val="single"/>
          <w:lang w:val="en-US"/>
        </w:rPr>
      </w:pPr>
      <w:r w:rsidRPr="1D4B8164">
        <w:rPr>
          <w:i/>
          <w:iCs/>
          <w:sz w:val="20"/>
          <w:szCs w:val="20"/>
          <w:u w:val="single"/>
          <w:lang w:val="en-US"/>
        </w:rPr>
        <w:t>Captura del MariaDB</w:t>
      </w:r>
    </w:p>
    <w:p w14:paraId="3A32A966" w14:textId="7C3AF177" w:rsidR="1D4B8164" w:rsidRDefault="1D4B8164" w:rsidP="1D4B8164">
      <w:pPr>
        <w:pStyle w:val="Prrafodelista"/>
      </w:pPr>
    </w:p>
    <w:p w14:paraId="5C94DEE4" w14:textId="504A8205" w:rsidR="5B6BC9DE" w:rsidRDefault="0AE286FF" w:rsidP="1D4B8164">
      <w:pPr>
        <w:pStyle w:val="Prrafodelista"/>
        <w:numPr>
          <w:ilvl w:val="0"/>
          <w:numId w:val="15"/>
        </w:numPr>
      </w:pPr>
      <w:r>
        <w:t>Una vez funcionando el MariaDB se crea la base de datos de nuestro proyecto en el DB</w:t>
      </w:r>
      <w:r w:rsidR="36D7DB26">
        <w:t xml:space="preserve">eaver </w:t>
      </w:r>
      <w:r>
        <w:t>ejecutando el script proporcionado por las guías</w:t>
      </w:r>
      <w:r w:rsidR="3D3E718A">
        <w:t>.</w:t>
      </w:r>
    </w:p>
    <w:p w14:paraId="72E0C3D8" w14:textId="30E264BA" w:rsidR="001243B7" w:rsidRDefault="001243B7" w:rsidP="1D4B8164">
      <w:pPr>
        <w:pStyle w:val="Prrafodelista"/>
        <w:ind w:left="708"/>
        <w:rPr>
          <w:sz w:val="20"/>
          <w:szCs w:val="20"/>
          <w:u w:val="single"/>
        </w:rPr>
      </w:pPr>
    </w:p>
    <w:p w14:paraId="605B4ED6" w14:textId="2B06FD13" w:rsidR="71150B97" w:rsidRDefault="71150B97" w:rsidP="5B6BC9DE">
      <w:pPr>
        <w:pStyle w:val="Prrafodelista"/>
      </w:pPr>
      <w:r w:rsidRPr="1D4B8164">
        <w:rPr>
          <w:sz w:val="24"/>
          <w:szCs w:val="24"/>
        </w:rPr>
        <w:t xml:space="preserve"> </w:t>
      </w:r>
      <w:r w:rsidR="2A9B3A94">
        <w:rPr>
          <w:noProof/>
        </w:rPr>
        <w:drawing>
          <wp:inline distT="0" distB="0" distL="0" distR="0" wp14:anchorId="1B138318" wp14:editId="2CB07380">
            <wp:extent cx="4572000" cy="2447925"/>
            <wp:effectExtent l="0" t="0" r="0" b="0"/>
            <wp:docPr id="735813619" name="Picture 73581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5F13" w14:textId="22C1750F" w:rsidR="5B6BC9DE" w:rsidRDefault="18F96F38" w:rsidP="1D4B8164">
      <w:pPr>
        <w:pStyle w:val="Prrafodelista"/>
        <w:jc w:val="center"/>
        <w:rPr>
          <w:i/>
          <w:sz w:val="20"/>
          <w:szCs w:val="20"/>
          <w:u w:val="single"/>
        </w:rPr>
      </w:pPr>
      <w:r w:rsidRPr="1D4B8164">
        <w:rPr>
          <w:i/>
          <w:iCs/>
          <w:sz w:val="20"/>
          <w:szCs w:val="20"/>
          <w:u w:val="single"/>
        </w:rPr>
        <w:t>Captura de la base de datos en el DBeaver</w:t>
      </w:r>
    </w:p>
    <w:p w14:paraId="55989E25" w14:textId="77777777" w:rsidR="001243B7" w:rsidRDefault="001243B7" w:rsidP="5B6BC9DE">
      <w:pPr>
        <w:pStyle w:val="Prrafodelista"/>
      </w:pPr>
    </w:p>
    <w:p w14:paraId="70B12A24" w14:textId="77777777" w:rsidR="001243B7" w:rsidRDefault="001243B7" w:rsidP="5B6BC9DE">
      <w:pPr>
        <w:pStyle w:val="Prrafodelista"/>
      </w:pPr>
    </w:p>
    <w:p w14:paraId="49A0DE50" w14:textId="77777777" w:rsidR="001243B7" w:rsidRDefault="001243B7" w:rsidP="1D4B8164">
      <w:pPr>
        <w:pStyle w:val="Prrafodelista"/>
        <w:ind w:left="0"/>
      </w:pPr>
    </w:p>
    <w:p w14:paraId="5910915F" w14:textId="0FD8DA2D" w:rsidR="001243B7" w:rsidRPr="001243B7" w:rsidRDefault="18F96F38" w:rsidP="1D4B8164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1D4B8164">
        <w:rPr>
          <w:sz w:val="20"/>
          <w:szCs w:val="20"/>
        </w:rPr>
        <w:t xml:space="preserve">Luego se crean los populator y </w:t>
      </w:r>
      <w:r w:rsidR="24EA5E2F" w:rsidRPr="1D4B8164">
        <w:rPr>
          <w:sz w:val="20"/>
          <w:szCs w:val="20"/>
        </w:rPr>
        <w:t xml:space="preserve">runner </w:t>
      </w:r>
      <w:r w:rsidRPr="1D4B8164">
        <w:rPr>
          <w:sz w:val="20"/>
          <w:szCs w:val="20"/>
        </w:rPr>
        <w:t xml:space="preserve">y se </w:t>
      </w:r>
      <w:r w:rsidR="24F89749" w:rsidRPr="1D4B8164">
        <w:rPr>
          <w:sz w:val="20"/>
          <w:szCs w:val="20"/>
        </w:rPr>
        <w:t xml:space="preserve">ejecutan ambos </w:t>
      </w:r>
      <w:r w:rsidRPr="1D4B8164">
        <w:rPr>
          <w:sz w:val="20"/>
          <w:szCs w:val="20"/>
        </w:rPr>
        <w:t>en eclipse</w:t>
      </w:r>
      <w:r w:rsidR="5B585CE8" w:rsidRPr="1D4B8164">
        <w:rPr>
          <w:sz w:val="20"/>
          <w:szCs w:val="20"/>
        </w:rPr>
        <w:t>.</w:t>
      </w:r>
    </w:p>
    <w:p w14:paraId="3C055FC0" w14:textId="67BB0738" w:rsidR="18F96F38" w:rsidRDefault="3E3BF6D8" w:rsidP="1D4B8164">
      <w:r>
        <w:rPr>
          <w:noProof/>
        </w:rPr>
        <w:drawing>
          <wp:inline distT="0" distB="0" distL="0" distR="0" wp14:anchorId="0FBC019F" wp14:editId="72193487">
            <wp:extent cx="4572000" cy="2457450"/>
            <wp:effectExtent l="0" t="0" r="0" b="0"/>
            <wp:docPr id="402210348" name="Picture 40221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ABC" w14:textId="7727A0A9" w:rsidR="3E3BF6D8" w:rsidRDefault="3E3BF6D8" w:rsidP="1D4B8164">
      <w:pPr>
        <w:jc w:val="center"/>
        <w:rPr>
          <w:i/>
          <w:iCs/>
          <w:u w:val="single"/>
        </w:rPr>
      </w:pPr>
      <w:r w:rsidRPr="1D4B8164">
        <w:rPr>
          <w:i/>
          <w:iCs/>
          <w:u w:val="single"/>
        </w:rPr>
        <w:t>Captura de eclipse tras crear los populators y launcher exitosamente (aparecen en la derecha)</w:t>
      </w:r>
    </w:p>
    <w:p w14:paraId="279E9DEC" w14:textId="6BC49FF7" w:rsidR="1D4B8164" w:rsidRDefault="1D4B8164" w:rsidP="1D4B8164">
      <w:pPr>
        <w:jc w:val="center"/>
        <w:rPr>
          <w:i/>
          <w:iCs/>
          <w:u w:val="single"/>
        </w:rPr>
      </w:pPr>
    </w:p>
    <w:p w14:paraId="16B1F546" w14:textId="4A5B8F1B" w:rsidR="3E3BF6D8" w:rsidRDefault="3E3BF6D8" w:rsidP="1D4B8164">
      <w:pPr>
        <w:ind w:firstLine="708"/>
      </w:pPr>
      <w:r>
        <w:rPr>
          <w:noProof/>
        </w:rPr>
        <w:lastRenderedPageBreak/>
        <w:drawing>
          <wp:inline distT="0" distB="0" distL="0" distR="0" wp14:anchorId="373F1F69" wp14:editId="78D6625E">
            <wp:extent cx="4572000" cy="2447925"/>
            <wp:effectExtent l="0" t="0" r="0" b="0"/>
            <wp:docPr id="388751193" name="Picture 38875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3632" w14:textId="295F4711" w:rsidR="3E3BF6D8" w:rsidRDefault="3E3BF6D8" w:rsidP="1D4B8164">
      <w:pPr>
        <w:ind w:firstLine="708"/>
        <w:jc w:val="center"/>
        <w:rPr>
          <w:i/>
          <w:iCs/>
          <w:u w:val="single"/>
        </w:rPr>
      </w:pPr>
      <w:r w:rsidRPr="1D4B8164">
        <w:rPr>
          <w:i/>
          <w:iCs/>
          <w:u w:val="single"/>
        </w:rPr>
        <w:t>Resultado exitoso de la ejecución de los populators</w:t>
      </w:r>
    </w:p>
    <w:p w14:paraId="4028272E" w14:textId="190C679B" w:rsidR="1D4B8164" w:rsidRDefault="1D4B8164" w:rsidP="1D4B8164">
      <w:pPr>
        <w:ind w:firstLine="708"/>
        <w:jc w:val="center"/>
        <w:rPr>
          <w:i/>
          <w:iCs/>
          <w:u w:val="single"/>
        </w:rPr>
      </w:pPr>
    </w:p>
    <w:p w14:paraId="11D40D5C" w14:textId="17911166" w:rsidR="3E3BF6D8" w:rsidRDefault="3E3BF6D8" w:rsidP="1D4B8164">
      <w:pPr>
        <w:ind w:firstLine="708"/>
      </w:pPr>
      <w:r>
        <w:rPr>
          <w:noProof/>
        </w:rPr>
        <w:drawing>
          <wp:inline distT="0" distB="0" distL="0" distR="0" wp14:anchorId="656B6C6B" wp14:editId="1BE0F593">
            <wp:extent cx="4572000" cy="2457450"/>
            <wp:effectExtent l="0" t="0" r="0" b="0"/>
            <wp:docPr id="937646102" name="Picture 93764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1F38" w14:textId="0CB6C34C" w:rsidR="3E3BF6D8" w:rsidRDefault="3E3BF6D8" w:rsidP="1D4B8164">
      <w:pPr>
        <w:ind w:firstLine="708"/>
        <w:jc w:val="center"/>
        <w:rPr>
          <w:i/>
          <w:iCs/>
          <w:u w:val="single"/>
        </w:rPr>
      </w:pPr>
      <w:r w:rsidRPr="1D4B8164">
        <w:rPr>
          <w:i/>
          <w:iCs/>
          <w:u w:val="single"/>
        </w:rPr>
        <w:t>Resultado exitoso de la ejecución de</w:t>
      </w:r>
      <w:r w:rsidR="19A6FD1D" w:rsidRPr="1D4B8164">
        <w:rPr>
          <w:i/>
          <w:iCs/>
          <w:u w:val="single"/>
        </w:rPr>
        <w:t>l runner</w:t>
      </w:r>
    </w:p>
    <w:p w14:paraId="10063F27" w14:textId="796478C5" w:rsidR="1D4B8164" w:rsidRDefault="1D4B8164" w:rsidP="1D4B8164">
      <w:pPr>
        <w:ind w:firstLine="708"/>
        <w:jc w:val="center"/>
        <w:rPr>
          <w:i/>
          <w:iCs/>
          <w:u w:val="single"/>
        </w:rPr>
      </w:pPr>
    </w:p>
    <w:p w14:paraId="17CA2A56" w14:textId="4288DB9B" w:rsidR="0AA3672C" w:rsidRDefault="0AA3672C" w:rsidP="1D4B8164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1D4B8164">
        <w:rPr>
          <w:sz w:val="20"/>
          <w:szCs w:val="20"/>
        </w:rPr>
        <w:t>Tras la ejecución del runner se comprueba la aplicación en el navegador el endpoint proporcionado por el mismo</w:t>
      </w:r>
    </w:p>
    <w:p w14:paraId="31CDAF22" w14:textId="0F726214" w:rsidR="5B6BC9DE" w:rsidRPr="000126BE" w:rsidRDefault="3CFF51B7" w:rsidP="1D4B8164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121BD159" wp14:editId="425257BB">
            <wp:extent cx="5400040" cy="2976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95E549" w:rsidRPr="1D4B8164">
        <w:rPr>
          <w:i/>
          <w:iCs/>
          <w:u w:val="single"/>
        </w:rPr>
        <w:t>Captura de la aplicación en el navegador</w:t>
      </w:r>
    </w:p>
    <w:p w14:paraId="1ABD54BB" w14:textId="2ADADA48" w:rsidR="1D4B8164" w:rsidRDefault="1D4B8164" w:rsidP="1D4B8164">
      <w:pPr>
        <w:pStyle w:val="Prrafodelista"/>
        <w:jc w:val="center"/>
        <w:rPr>
          <w:i/>
          <w:i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26BE" w14:paraId="192DB205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4E623" w14:textId="12090C63" w:rsidR="000126BE" w:rsidRPr="00385724" w:rsidRDefault="000126BE">
            <w:pPr>
              <w:pStyle w:val="Ttulo1"/>
            </w:pPr>
            <w:bookmarkStart w:id="4" w:name="_Toc127469397"/>
            <w:r>
              <w:t>Problemas encontrados</w:t>
            </w:r>
            <w:bookmarkEnd w:id="4"/>
          </w:p>
        </w:tc>
      </w:tr>
    </w:tbl>
    <w:p w14:paraId="111E06BB" w14:textId="77777777" w:rsidR="000126BE" w:rsidRDefault="000126BE" w:rsidP="5B6BC9DE">
      <w:pPr>
        <w:pStyle w:val="Prrafodelista"/>
        <w:rPr>
          <w:b/>
          <w:bCs/>
          <w:sz w:val="24"/>
          <w:szCs w:val="24"/>
        </w:rPr>
      </w:pPr>
    </w:p>
    <w:p w14:paraId="7AC1BF21" w14:textId="0F0481E4" w:rsidR="001243B7" w:rsidRPr="001243B7" w:rsidRDefault="3DB13A75" w:rsidP="001243B7">
      <w:pPr>
        <w:pStyle w:val="Prrafodelista"/>
        <w:numPr>
          <w:ilvl w:val="0"/>
          <w:numId w:val="14"/>
        </w:numPr>
        <w:jc w:val="both"/>
        <w:rPr>
          <w:b/>
          <w:bCs/>
          <w:sz w:val="20"/>
          <w:szCs w:val="20"/>
        </w:rPr>
      </w:pPr>
      <w:r w:rsidRPr="001243B7">
        <w:rPr>
          <w:b/>
          <w:bCs/>
          <w:sz w:val="20"/>
          <w:szCs w:val="20"/>
          <w:u w:val="single"/>
        </w:rPr>
        <w:t>P-01 Problema con conexión al repositorio mediante Eclipse</w:t>
      </w:r>
      <w:r w:rsidR="001243B7" w:rsidRPr="001243B7">
        <w:rPr>
          <w:b/>
          <w:bCs/>
          <w:sz w:val="20"/>
          <w:szCs w:val="20"/>
          <w:u w:val="single"/>
        </w:rPr>
        <w:t>.</w:t>
      </w:r>
    </w:p>
    <w:p w14:paraId="6BE98A04" w14:textId="03766511" w:rsidR="001243B7" w:rsidRPr="00755B79" w:rsidRDefault="2C02DD51" w:rsidP="00755B79">
      <w:pPr>
        <w:pStyle w:val="Prrafodelista"/>
        <w:numPr>
          <w:ilvl w:val="1"/>
          <w:numId w:val="14"/>
        </w:numPr>
        <w:jc w:val="both"/>
        <w:rPr>
          <w:b/>
          <w:bCs/>
          <w:sz w:val="20"/>
          <w:szCs w:val="20"/>
        </w:rPr>
      </w:pPr>
      <w:r w:rsidRPr="001243B7">
        <w:rPr>
          <w:b/>
          <w:bCs/>
        </w:rPr>
        <w:t>Descripción problema:</w:t>
      </w:r>
      <w:r w:rsidR="37CED633" w:rsidRPr="001243B7">
        <w:rPr>
          <w:b/>
          <w:bCs/>
        </w:rPr>
        <w:t xml:space="preserve"> </w:t>
      </w:r>
      <w:r w:rsidR="37CED633">
        <w:t xml:space="preserve">La interfaz de </w:t>
      </w:r>
      <w:r w:rsidR="001243B7">
        <w:t>G</w:t>
      </w:r>
      <w:r w:rsidR="37CED633">
        <w:t xml:space="preserve">it de eclipse genera un error de acceso </w:t>
      </w:r>
      <w:r w:rsidR="1D87DF30">
        <w:t>restringido</w:t>
      </w:r>
      <w:r w:rsidR="37CED633">
        <w:t xml:space="preserve"> por falta de autorización.</w:t>
      </w:r>
      <w:r w:rsidR="74357542">
        <w:t xml:space="preserve"> Este error ocurre debido a la forma de eclipse de conectarse a </w:t>
      </w:r>
      <w:r w:rsidR="001243B7">
        <w:t>GitHub</w:t>
      </w:r>
      <w:r w:rsidR="74357542">
        <w:t xml:space="preserve"> resultando en el error previamente descrito.</w:t>
      </w:r>
    </w:p>
    <w:p w14:paraId="252E996C" w14:textId="618B1F95" w:rsidR="2C02DD51" w:rsidRPr="001243B7" w:rsidRDefault="2C02DD51" w:rsidP="001243B7">
      <w:pPr>
        <w:pStyle w:val="Prrafodelista"/>
        <w:numPr>
          <w:ilvl w:val="1"/>
          <w:numId w:val="14"/>
        </w:numPr>
        <w:jc w:val="both"/>
      </w:pPr>
      <w:r w:rsidRPr="001243B7">
        <w:rPr>
          <w:b/>
          <w:bCs/>
        </w:rPr>
        <w:t>Soluciones propuestas:</w:t>
      </w:r>
    </w:p>
    <w:p w14:paraId="7A1DFDF8" w14:textId="5DCB0AC0" w:rsidR="14D0368A" w:rsidRDefault="001243B7" w:rsidP="001243B7">
      <w:pPr>
        <w:pStyle w:val="Prrafodelista"/>
        <w:numPr>
          <w:ilvl w:val="2"/>
          <w:numId w:val="14"/>
        </w:numPr>
        <w:jc w:val="both"/>
      </w:pPr>
      <w:r>
        <w:rPr>
          <w:b/>
          <w:bCs/>
        </w:rPr>
        <w:t>S</w:t>
      </w:r>
      <w:r w:rsidRPr="5B6BC9DE">
        <w:rPr>
          <w:b/>
          <w:bCs/>
        </w:rPr>
        <w:t>olución</w:t>
      </w:r>
      <w:r w:rsidR="14D0368A" w:rsidRPr="5B6BC9DE">
        <w:rPr>
          <w:b/>
          <w:bCs/>
        </w:rPr>
        <w:t xml:space="preserve"> 1</w:t>
      </w:r>
      <w:r>
        <w:rPr>
          <w:b/>
          <w:bCs/>
        </w:rPr>
        <w:t>:</w:t>
      </w:r>
      <w:r w:rsidR="14D0368A" w:rsidRPr="5B6BC9DE">
        <w:rPr>
          <w:b/>
          <w:bCs/>
        </w:rPr>
        <w:t xml:space="preserve"> </w:t>
      </w:r>
      <w:r w:rsidR="14D0368A">
        <w:t xml:space="preserve">Crear un Access Token en </w:t>
      </w:r>
      <w:r>
        <w:t>GitHub</w:t>
      </w:r>
      <w:r w:rsidR="14D0368A">
        <w:t xml:space="preserve"> y configurar el eclipse para que use dicho token en vez de la contraseña </w:t>
      </w:r>
      <w:r w:rsidR="7A893F86">
        <w:t>de nuestro usuario.</w:t>
      </w:r>
    </w:p>
    <w:p w14:paraId="22263C1E" w14:textId="15AE884C" w:rsidR="7A893F86" w:rsidRDefault="001243B7" w:rsidP="001243B7">
      <w:pPr>
        <w:pStyle w:val="Prrafodelista"/>
        <w:numPr>
          <w:ilvl w:val="2"/>
          <w:numId w:val="14"/>
        </w:numPr>
        <w:jc w:val="both"/>
      </w:pPr>
      <w:r>
        <w:rPr>
          <w:b/>
          <w:bCs/>
        </w:rPr>
        <w:t>S</w:t>
      </w:r>
      <w:r w:rsidRPr="5B6BC9DE">
        <w:rPr>
          <w:b/>
          <w:bCs/>
        </w:rPr>
        <w:t>olución</w:t>
      </w:r>
      <w:r w:rsidR="7A893F86" w:rsidRPr="5B6BC9DE">
        <w:rPr>
          <w:b/>
          <w:bCs/>
        </w:rPr>
        <w:t xml:space="preserve"> </w:t>
      </w:r>
      <w:r w:rsidR="6B5D94D2" w:rsidRPr="5B6BC9DE">
        <w:rPr>
          <w:b/>
          <w:bCs/>
        </w:rPr>
        <w:t>2</w:t>
      </w:r>
      <w:r>
        <w:rPr>
          <w:b/>
          <w:bCs/>
        </w:rPr>
        <w:t>:</w:t>
      </w:r>
      <w:r w:rsidR="7A893F86" w:rsidRPr="5B6BC9DE">
        <w:rPr>
          <w:b/>
          <w:bCs/>
        </w:rPr>
        <w:t xml:space="preserve"> </w:t>
      </w:r>
      <w:r w:rsidR="28342DC8">
        <w:t xml:space="preserve">Realizar todas las operaciones que necesitemos de </w:t>
      </w:r>
      <w:r>
        <w:t>G</w:t>
      </w:r>
      <w:r w:rsidR="28342DC8">
        <w:t>it mediante una consola de comandos abierta en la carpeta del proyecto</w:t>
      </w:r>
      <w:r w:rsidR="18809751">
        <w:t>.</w:t>
      </w:r>
    </w:p>
    <w:p w14:paraId="5273AC4D" w14:textId="63BF4053" w:rsidR="5B6BC9DE" w:rsidRDefault="001243B7" w:rsidP="001243B7">
      <w:pPr>
        <w:pStyle w:val="Prrafodelista"/>
        <w:numPr>
          <w:ilvl w:val="1"/>
          <w:numId w:val="14"/>
        </w:numPr>
        <w:jc w:val="both"/>
      </w:pPr>
      <w:r>
        <w:rPr>
          <w:b/>
          <w:bCs/>
        </w:rPr>
        <w:t xml:space="preserve">Decisión tomada: </w:t>
      </w:r>
      <w:r w:rsidR="6BBFB714">
        <w:t xml:space="preserve">El equipo de desarrollo a decidido que trabajar mediante la consola de comandos es la opción más acertada para la situación debido a la previa experiencia del </w:t>
      </w:r>
      <w:r w:rsidR="15462F92">
        <w:t>equipo con esta forma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8201FF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5" w:name="_Toc127469398"/>
            <w:r>
              <w:t>Conclusiones</w:t>
            </w:r>
            <w:bookmarkEnd w:id="5"/>
          </w:p>
        </w:tc>
      </w:tr>
    </w:tbl>
    <w:p w14:paraId="2E70C358" w14:textId="2982538D" w:rsidR="009C37F8" w:rsidRDefault="66BB7205" w:rsidP="009C37F8">
      <w:pPr>
        <w:rPr>
          <w:sz w:val="20"/>
          <w:szCs w:val="20"/>
        </w:rPr>
      </w:pPr>
      <w:r w:rsidRPr="1D4B8164">
        <w:rPr>
          <w:sz w:val="20"/>
          <w:szCs w:val="20"/>
        </w:rPr>
        <w:t xml:space="preserve">Siguiendo las guías proporcionadas por el profesorado no ha habido muchos problemas, </w:t>
      </w:r>
      <w:r w:rsidR="4B18D87D" w:rsidRPr="1D4B8164">
        <w:rPr>
          <w:sz w:val="20"/>
          <w:szCs w:val="20"/>
        </w:rPr>
        <w:t>la mayoría relacionados con la creación del repositorio en Github siendo el más grande el problema de la interfaz de Eclipse con git</w:t>
      </w:r>
      <w:r w:rsidR="0D93FA5C" w:rsidRPr="1D4B8164">
        <w:rPr>
          <w:sz w:val="20"/>
          <w:szCs w:val="20"/>
        </w:rPr>
        <w:t xml:space="preserve">, por </w:t>
      </w:r>
      <w:r w:rsidR="30D1E17A" w:rsidRPr="1D4B8164">
        <w:rPr>
          <w:sz w:val="20"/>
          <w:szCs w:val="20"/>
        </w:rPr>
        <w:t>la que se optó por usar una alternativa.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8201FF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6" w:name="_Toc127469399"/>
            <w:r>
              <w:t>Bibliografía</w:t>
            </w:r>
            <w:bookmarkEnd w:id="6"/>
          </w:p>
        </w:tc>
      </w:tr>
    </w:tbl>
    <w:p w14:paraId="0476F1A4" w14:textId="695DD50F" w:rsidR="001A7FF2" w:rsidRPr="00E62AF8" w:rsidRDefault="001A7FF2" w:rsidP="5B6BC9DE">
      <w:pPr>
        <w:rPr>
          <w:sz w:val="20"/>
          <w:szCs w:val="20"/>
          <w:lang w:val="en-US"/>
        </w:rPr>
      </w:pPr>
    </w:p>
    <w:p w14:paraId="15AF8F6E" w14:textId="217626FA" w:rsidR="66D8A4A5" w:rsidRDefault="66D8A4A5" w:rsidP="5B6BC9DE">
      <w:pPr>
        <w:rPr>
          <w:lang w:val="en-US"/>
        </w:rPr>
      </w:pPr>
      <w:r w:rsidRPr="5B6BC9DE">
        <w:rPr>
          <w:sz w:val="20"/>
          <w:szCs w:val="20"/>
          <w:lang w:val="en-US"/>
        </w:rPr>
        <w:t>Intencionalmente en blanco.</w:t>
      </w:r>
    </w:p>
    <w:p w14:paraId="574B049A" w14:textId="4B2BFB20" w:rsidR="001A7FF2" w:rsidRPr="00E62AF8" w:rsidRDefault="001A7FF2" w:rsidP="009C37F8">
      <w:pPr>
        <w:rPr>
          <w:sz w:val="20"/>
          <w:szCs w:val="20"/>
          <w:lang w:val="en-US"/>
        </w:rPr>
      </w:pPr>
    </w:p>
    <w:sectPr w:rsidR="001A7FF2" w:rsidRPr="00E62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4A7"/>
    <w:multiLevelType w:val="hybridMultilevel"/>
    <w:tmpl w:val="A91AD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BE06"/>
    <w:multiLevelType w:val="hybridMultilevel"/>
    <w:tmpl w:val="CF48A0EA"/>
    <w:lvl w:ilvl="0" w:tplc="B4BC469C">
      <w:start w:val="1"/>
      <w:numFmt w:val="decimal"/>
      <w:lvlText w:val="%1."/>
      <w:lvlJc w:val="left"/>
      <w:pPr>
        <w:ind w:left="720" w:hanging="360"/>
      </w:pPr>
    </w:lvl>
    <w:lvl w:ilvl="1" w:tplc="63D67B76">
      <w:start w:val="1"/>
      <w:numFmt w:val="lowerLetter"/>
      <w:lvlText w:val="%2."/>
      <w:lvlJc w:val="left"/>
      <w:pPr>
        <w:ind w:left="1440" w:hanging="360"/>
      </w:pPr>
    </w:lvl>
    <w:lvl w:ilvl="2" w:tplc="E7728BD8">
      <w:start w:val="1"/>
      <w:numFmt w:val="lowerRoman"/>
      <w:lvlText w:val="%3."/>
      <w:lvlJc w:val="right"/>
      <w:pPr>
        <w:ind w:left="2160" w:hanging="180"/>
      </w:pPr>
    </w:lvl>
    <w:lvl w:ilvl="3" w:tplc="5B2C1AFC">
      <w:start w:val="1"/>
      <w:numFmt w:val="decimal"/>
      <w:lvlText w:val="%4."/>
      <w:lvlJc w:val="left"/>
      <w:pPr>
        <w:ind w:left="2880" w:hanging="360"/>
      </w:pPr>
    </w:lvl>
    <w:lvl w:ilvl="4" w:tplc="8FF42218">
      <w:start w:val="1"/>
      <w:numFmt w:val="lowerLetter"/>
      <w:lvlText w:val="%5."/>
      <w:lvlJc w:val="left"/>
      <w:pPr>
        <w:ind w:left="3600" w:hanging="360"/>
      </w:pPr>
    </w:lvl>
    <w:lvl w:ilvl="5" w:tplc="4100EBFC">
      <w:start w:val="1"/>
      <w:numFmt w:val="lowerRoman"/>
      <w:lvlText w:val="%6."/>
      <w:lvlJc w:val="right"/>
      <w:pPr>
        <w:ind w:left="4320" w:hanging="180"/>
      </w:pPr>
    </w:lvl>
    <w:lvl w:ilvl="6" w:tplc="D332DC9A">
      <w:start w:val="1"/>
      <w:numFmt w:val="decimal"/>
      <w:lvlText w:val="%7."/>
      <w:lvlJc w:val="left"/>
      <w:pPr>
        <w:ind w:left="5040" w:hanging="360"/>
      </w:pPr>
    </w:lvl>
    <w:lvl w:ilvl="7" w:tplc="8214ACBC">
      <w:start w:val="1"/>
      <w:numFmt w:val="lowerLetter"/>
      <w:lvlText w:val="%8."/>
      <w:lvlJc w:val="left"/>
      <w:pPr>
        <w:ind w:left="5760" w:hanging="360"/>
      </w:pPr>
    </w:lvl>
    <w:lvl w:ilvl="8" w:tplc="3C107F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BD20"/>
    <w:multiLevelType w:val="hybridMultilevel"/>
    <w:tmpl w:val="6C86B936"/>
    <w:lvl w:ilvl="0" w:tplc="E8E07084">
      <w:start w:val="1"/>
      <w:numFmt w:val="decimal"/>
      <w:lvlText w:val="%1)"/>
      <w:lvlJc w:val="left"/>
      <w:pPr>
        <w:ind w:left="720" w:hanging="360"/>
      </w:pPr>
    </w:lvl>
    <w:lvl w:ilvl="1" w:tplc="095A4254">
      <w:start w:val="1"/>
      <w:numFmt w:val="lowerLetter"/>
      <w:lvlText w:val="%2."/>
      <w:lvlJc w:val="left"/>
      <w:pPr>
        <w:ind w:left="1440" w:hanging="360"/>
      </w:pPr>
    </w:lvl>
    <w:lvl w:ilvl="2" w:tplc="E984EC80">
      <w:start w:val="1"/>
      <w:numFmt w:val="lowerRoman"/>
      <w:lvlText w:val="%3."/>
      <w:lvlJc w:val="right"/>
      <w:pPr>
        <w:ind w:left="2160" w:hanging="180"/>
      </w:pPr>
    </w:lvl>
    <w:lvl w:ilvl="3" w:tplc="7BDAF818">
      <w:start w:val="1"/>
      <w:numFmt w:val="decimal"/>
      <w:lvlText w:val="%4."/>
      <w:lvlJc w:val="left"/>
      <w:pPr>
        <w:ind w:left="2880" w:hanging="360"/>
      </w:pPr>
    </w:lvl>
    <w:lvl w:ilvl="4" w:tplc="659EC92C">
      <w:start w:val="1"/>
      <w:numFmt w:val="lowerLetter"/>
      <w:lvlText w:val="%5."/>
      <w:lvlJc w:val="left"/>
      <w:pPr>
        <w:ind w:left="3600" w:hanging="360"/>
      </w:pPr>
    </w:lvl>
    <w:lvl w:ilvl="5" w:tplc="51A0F20E">
      <w:start w:val="1"/>
      <w:numFmt w:val="lowerRoman"/>
      <w:lvlText w:val="%6."/>
      <w:lvlJc w:val="right"/>
      <w:pPr>
        <w:ind w:left="4320" w:hanging="180"/>
      </w:pPr>
    </w:lvl>
    <w:lvl w:ilvl="6" w:tplc="A350BFF4">
      <w:start w:val="1"/>
      <w:numFmt w:val="decimal"/>
      <w:lvlText w:val="%7."/>
      <w:lvlJc w:val="left"/>
      <w:pPr>
        <w:ind w:left="5040" w:hanging="360"/>
      </w:pPr>
    </w:lvl>
    <w:lvl w:ilvl="7" w:tplc="8102AC2A">
      <w:start w:val="1"/>
      <w:numFmt w:val="lowerLetter"/>
      <w:lvlText w:val="%8."/>
      <w:lvlJc w:val="left"/>
      <w:pPr>
        <w:ind w:left="5760" w:hanging="360"/>
      </w:pPr>
    </w:lvl>
    <w:lvl w:ilvl="8" w:tplc="7C28A5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1D8B"/>
    <w:multiLevelType w:val="hybridMultilevel"/>
    <w:tmpl w:val="11401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F45D7"/>
    <w:multiLevelType w:val="hybridMultilevel"/>
    <w:tmpl w:val="FAA07A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97DFC"/>
    <w:multiLevelType w:val="hybridMultilevel"/>
    <w:tmpl w:val="0DFE3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105F1"/>
    <w:multiLevelType w:val="hybridMultilevel"/>
    <w:tmpl w:val="277621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BF7B50"/>
    <w:multiLevelType w:val="hybridMultilevel"/>
    <w:tmpl w:val="F72E5E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B07B1"/>
    <w:multiLevelType w:val="hybridMultilevel"/>
    <w:tmpl w:val="C68C9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32A33"/>
    <w:multiLevelType w:val="hybridMultilevel"/>
    <w:tmpl w:val="4C92E6D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2986"/>
    <w:multiLevelType w:val="hybridMultilevel"/>
    <w:tmpl w:val="502E8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A4004"/>
    <w:multiLevelType w:val="hybridMultilevel"/>
    <w:tmpl w:val="88A22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A6551"/>
    <w:multiLevelType w:val="hybridMultilevel"/>
    <w:tmpl w:val="35E60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12"/>
  </w:num>
  <w:num w:numId="2" w16cid:durableId="470900706">
    <w:abstractNumId w:val="10"/>
  </w:num>
  <w:num w:numId="3" w16cid:durableId="1081608876">
    <w:abstractNumId w:val="3"/>
  </w:num>
  <w:num w:numId="4" w16cid:durableId="19866613">
    <w:abstractNumId w:val="7"/>
  </w:num>
  <w:num w:numId="5" w16cid:durableId="1154032509">
    <w:abstractNumId w:val="11"/>
  </w:num>
  <w:num w:numId="6" w16cid:durableId="128743997">
    <w:abstractNumId w:val="13"/>
  </w:num>
  <w:num w:numId="7" w16cid:durableId="1918124520">
    <w:abstractNumId w:val="5"/>
  </w:num>
  <w:num w:numId="8" w16cid:durableId="1342926395">
    <w:abstractNumId w:val="9"/>
  </w:num>
  <w:num w:numId="9" w16cid:durableId="171065354">
    <w:abstractNumId w:val="4"/>
  </w:num>
  <w:num w:numId="10" w16cid:durableId="1169952772">
    <w:abstractNumId w:val="6"/>
  </w:num>
  <w:num w:numId="11" w16cid:durableId="150025108">
    <w:abstractNumId w:val="15"/>
  </w:num>
  <w:num w:numId="12" w16cid:durableId="974455147">
    <w:abstractNumId w:val="0"/>
  </w:num>
  <w:num w:numId="13" w16cid:durableId="1541938691">
    <w:abstractNumId w:val="8"/>
  </w:num>
  <w:num w:numId="14" w16cid:durableId="1477257216">
    <w:abstractNumId w:val="14"/>
  </w:num>
  <w:num w:numId="15" w16cid:durableId="1547258033">
    <w:abstractNumId w:val="2"/>
  </w:num>
  <w:num w:numId="16" w16cid:durableId="168192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126BE"/>
    <w:rsid w:val="00031B5D"/>
    <w:rsid w:val="00031ED5"/>
    <w:rsid w:val="000365FB"/>
    <w:rsid w:val="00066ACE"/>
    <w:rsid w:val="000A3147"/>
    <w:rsid w:val="000C0D01"/>
    <w:rsid w:val="000F3655"/>
    <w:rsid w:val="00110D70"/>
    <w:rsid w:val="001243B7"/>
    <w:rsid w:val="001433F1"/>
    <w:rsid w:val="0017778F"/>
    <w:rsid w:val="001A7FF2"/>
    <w:rsid w:val="001D1DD5"/>
    <w:rsid w:val="002279FF"/>
    <w:rsid w:val="002416DF"/>
    <w:rsid w:val="0024645F"/>
    <w:rsid w:val="002774AC"/>
    <w:rsid w:val="002A61F0"/>
    <w:rsid w:val="002D6C66"/>
    <w:rsid w:val="002E3E0F"/>
    <w:rsid w:val="00314B5F"/>
    <w:rsid w:val="00322216"/>
    <w:rsid w:val="00362D89"/>
    <w:rsid w:val="00385724"/>
    <w:rsid w:val="003D2E1C"/>
    <w:rsid w:val="00401F65"/>
    <w:rsid w:val="00444CB8"/>
    <w:rsid w:val="00476A83"/>
    <w:rsid w:val="004800AC"/>
    <w:rsid w:val="0049712A"/>
    <w:rsid w:val="004A6FAF"/>
    <w:rsid w:val="004B1AF9"/>
    <w:rsid w:val="004B58C6"/>
    <w:rsid w:val="004F5156"/>
    <w:rsid w:val="00537D6D"/>
    <w:rsid w:val="005417CA"/>
    <w:rsid w:val="00550366"/>
    <w:rsid w:val="00561FE3"/>
    <w:rsid w:val="005B1A73"/>
    <w:rsid w:val="005E7599"/>
    <w:rsid w:val="006156E7"/>
    <w:rsid w:val="006157F8"/>
    <w:rsid w:val="006467FD"/>
    <w:rsid w:val="00665AFF"/>
    <w:rsid w:val="00675C0A"/>
    <w:rsid w:val="006A1DD0"/>
    <w:rsid w:val="006B2A13"/>
    <w:rsid w:val="006E7AAF"/>
    <w:rsid w:val="006F3483"/>
    <w:rsid w:val="00711D73"/>
    <w:rsid w:val="0071541A"/>
    <w:rsid w:val="00715604"/>
    <w:rsid w:val="007462AA"/>
    <w:rsid w:val="00755B79"/>
    <w:rsid w:val="0076010D"/>
    <w:rsid w:val="00796463"/>
    <w:rsid w:val="007B2253"/>
    <w:rsid w:val="007C3A5F"/>
    <w:rsid w:val="007C5712"/>
    <w:rsid w:val="007D66B6"/>
    <w:rsid w:val="007E152B"/>
    <w:rsid w:val="00805B12"/>
    <w:rsid w:val="008201FF"/>
    <w:rsid w:val="00825891"/>
    <w:rsid w:val="0089672B"/>
    <w:rsid w:val="008D5A65"/>
    <w:rsid w:val="008F1903"/>
    <w:rsid w:val="00902589"/>
    <w:rsid w:val="009209DF"/>
    <w:rsid w:val="00951E1F"/>
    <w:rsid w:val="00952E18"/>
    <w:rsid w:val="00973078"/>
    <w:rsid w:val="00973ED5"/>
    <w:rsid w:val="009803B6"/>
    <w:rsid w:val="009933A5"/>
    <w:rsid w:val="009C0B81"/>
    <w:rsid w:val="009C37F8"/>
    <w:rsid w:val="00A096DE"/>
    <w:rsid w:val="00A26A24"/>
    <w:rsid w:val="00A47611"/>
    <w:rsid w:val="00A56E63"/>
    <w:rsid w:val="00A64B38"/>
    <w:rsid w:val="00AA0CDF"/>
    <w:rsid w:val="00B13501"/>
    <w:rsid w:val="00B36755"/>
    <w:rsid w:val="00B36E5E"/>
    <w:rsid w:val="00B508A1"/>
    <w:rsid w:val="00B80C22"/>
    <w:rsid w:val="00BA117F"/>
    <w:rsid w:val="00BB254F"/>
    <w:rsid w:val="00BF4FB0"/>
    <w:rsid w:val="00C05911"/>
    <w:rsid w:val="00C21A5E"/>
    <w:rsid w:val="00C26B8E"/>
    <w:rsid w:val="00C359C7"/>
    <w:rsid w:val="00C51CFF"/>
    <w:rsid w:val="00C543DE"/>
    <w:rsid w:val="00CA7AFA"/>
    <w:rsid w:val="00CC3434"/>
    <w:rsid w:val="00CC6B2E"/>
    <w:rsid w:val="00D0151F"/>
    <w:rsid w:val="00D03092"/>
    <w:rsid w:val="00D30850"/>
    <w:rsid w:val="00D67DDF"/>
    <w:rsid w:val="00D848AA"/>
    <w:rsid w:val="00DD20B5"/>
    <w:rsid w:val="00E03C5E"/>
    <w:rsid w:val="00E2548A"/>
    <w:rsid w:val="00E62AF8"/>
    <w:rsid w:val="00E6319B"/>
    <w:rsid w:val="00EA3A89"/>
    <w:rsid w:val="00ED2E88"/>
    <w:rsid w:val="00F1128F"/>
    <w:rsid w:val="00F62F28"/>
    <w:rsid w:val="00F8755D"/>
    <w:rsid w:val="00F94030"/>
    <w:rsid w:val="00F94415"/>
    <w:rsid w:val="00FA014E"/>
    <w:rsid w:val="00FC7ACC"/>
    <w:rsid w:val="00FD1CFE"/>
    <w:rsid w:val="00FD6BCE"/>
    <w:rsid w:val="02C6FFC3"/>
    <w:rsid w:val="0383FE18"/>
    <w:rsid w:val="04FCF2A0"/>
    <w:rsid w:val="051FCE79"/>
    <w:rsid w:val="07B6585A"/>
    <w:rsid w:val="088E33D9"/>
    <w:rsid w:val="093E0FC9"/>
    <w:rsid w:val="0AA3672C"/>
    <w:rsid w:val="0AE286FF"/>
    <w:rsid w:val="0CDAA611"/>
    <w:rsid w:val="0D03FF1F"/>
    <w:rsid w:val="0D87076C"/>
    <w:rsid w:val="0D93FA5C"/>
    <w:rsid w:val="0E22DAC7"/>
    <w:rsid w:val="0E53C7F3"/>
    <w:rsid w:val="0F22D7CD"/>
    <w:rsid w:val="0F263C64"/>
    <w:rsid w:val="0FF584DD"/>
    <w:rsid w:val="123E1E6C"/>
    <w:rsid w:val="125EAF84"/>
    <w:rsid w:val="133B2013"/>
    <w:rsid w:val="13D54280"/>
    <w:rsid w:val="13D9EECD"/>
    <w:rsid w:val="148DE4D5"/>
    <w:rsid w:val="14D0368A"/>
    <w:rsid w:val="15462F92"/>
    <w:rsid w:val="16FA2E0D"/>
    <w:rsid w:val="17FC652F"/>
    <w:rsid w:val="18809751"/>
    <w:rsid w:val="18F96F38"/>
    <w:rsid w:val="19A6FD1D"/>
    <w:rsid w:val="1A26FFA7"/>
    <w:rsid w:val="1A57BBCF"/>
    <w:rsid w:val="1B3776CC"/>
    <w:rsid w:val="1C1E0DC9"/>
    <w:rsid w:val="1D4B8164"/>
    <w:rsid w:val="1D5EA069"/>
    <w:rsid w:val="1D718E7A"/>
    <w:rsid w:val="1D80D113"/>
    <w:rsid w:val="1D87DF30"/>
    <w:rsid w:val="21FA1F40"/>
    <w:rsid w:val="2232118C"/>
    <w:rsid w:val="22F44A6A"/>
    <w:rsid w:val="23347B80"/>
    <w:rsid w:val="23CDE1ED"/>
    <w:rsid w:val="23E70A4A"/>
    <w:rsid w:val="24EA5E2F"/>
    <w:rsid w:val="24F89749"/>
    <w:rsid w:val="270582AF"/>
    <w:rsid w:val="28342DC8"/>
    <w:rsid w:val="2860B5A4"/>
    <w:rsid w:val="287FCEE9"/>
    <w:rsid w:val="2A9B3A94"/>
    <w:rsid w:val="2A9F8329"/>
    <w:rsid w:val="2BA648A1"/>
    <w:rsid w:val="2BE0E158"/>
    <w:rsid w:val="2C02DD51"/>
    <w:rsid w:val="2CDFA4D6"/>
    <w:rsid w:val="2CE17B59"/>
    <w:rsid w:val="2D91A638"/>
    <w:rsid w:val="2E39B00E"/>
    <w:rsid w:val="2F574955"/>
    <w:rsid w:val="2FD5806F"/>
    <w:rsid w:val="30D1E17A"/>
    <w:rsid w:val="30F94F83"/>
    <w:rsid w:val="314134B6"/>
    <w:rsid w:val="317278A8"/>
    <w:rsid w:val="318C9738"/>
    <w:rsid w:val="332BD839"/>
    <w:rsid w:val="3345C727"/>
    <w:rsid w:val="33E405B7"/>
    <w:rsid w:val="34C7A89A"/>
    <w:rsid w:val="34DAB56C"/>
    <w:rsid w:val="357DC3F1"/>
    <w:rsid w:val="365EB201"/>
    <w:rsid w:val="3695E549"/>
    <w:rsid w:val="36D7DB26"/>
    <w:rsid w:val="37CED633"/>
    <w:rsid w:val="380F696C"/>
    <w:rsid w:val="3848131A"/>
    <w:rsid w:val="39177AF3"/>
    <w:rsid w:val="391AC02A"/>
    <w:rsid w:val="3999FEF6"/>
    <w:rsid w:val="3A5B34C1"/>
    <w:rsid w:val="3B183316"/>
    <w:rsid w:val="3B470A2E"/>
    <w:rsid w:val="3CB7F4AB"/>
    <w:rsid w:val="3CD0665B"/>
    <w:rsid w:val="3CFF51B7"/>
    <w:rsid w:val="3D3E718A"/>
    <w:rsid w:val="3DB13A75"/>
    <w:rsid w:val="3E3BF6D8"/>
    <w:rsid w:val="3EB7549E"/>
    <w:rsid w:val="41D5CD03"/>
    <w:rsid w:val="42AADCC4"/>
    <w:rsid w:val="4340E13C"/>
    <w:rsid w:val="4341FC03"/>
    <w:rsid w:val="453F85C7"/>
    <w:rsid w:val="467881FE"/>
    <w:rsid w:val="46A93E26"/>
    <w:rsid w:val="4A864972"/>
    <w:rsid w:val="4B1442DC"/>
    <w:rsid w:val="4B18D87D"/>
    <w:rsid w:val="4B651B7E"/>
    <w:rsid w:val="4BC564DE"/>
    <w:rsid w:val="4BD1E4F0"/>
    <w:rsid w:val="4C2219D3"/>
    <w:rsid w:val="4CF46D61"/>
    <w:rsid w:val="4E8C9C30"/>
    <w:rsid w:val="500F4434"/>
    <w:rsid w:val="50DC6299"/>
    <w:rsid w:val="51066D5E"/>
    <w:rsid w:val="51A01EC2"/>
    <w:rsid w:val="51C43CF2"/>
    <w:rsid w:val="53600D53"/>
    <w:rsid w:val="53DA20DD"/>
    <w:rsid w:val="54C066A4"/>
    <w:rsid w:val="55CD6FFD"/>
    <w:rsid w:val="5704B220"/>
    <w:rsid w:val="58469BA8"/>
    <w:rsid w:val="590510BF"/>
    <w:rsid w:val="5B55EBE1"/>
    <w:rsid w:val="5B585CE8"/>
    <w:rsid w:val="5B6BC9DE"/>
    <w:rsid w:val="5E093E0A"/>
    <w:rsid w:val="5E2A1D8F"/>
    <w:rsid w:val="5E99B7AD"/>
    <w:rsid w:val="60290B69"/>
    <w:rsid w:val="620CDB54"/>
    <w:rsid w:val="62CE23AF"/>
    <w:rsid w:val="62D15575"/>
    <w:rsid w:val="62DF4106"/>
    <w:rsid w:val="63553A0E"/>
    <w:rsid w:val="63AD2791"/>
    <w:rsid w:val="643214AB"/>
    <w:rsid w:val="64412C1E"/>
    <w:rsid w:val="644F6538"/>
    <w:rsid w:val="646D25D6"/>
    <w:rsid w:val="649C4BD4"/>
    <w:rsid w:val="66BB7205"/>
    <w:rsid w:val="66D8A4A5"/>
    <w:rsid w:val="6769B56D"/>
    <w:rsid w:val="67988C85"/>
    <w:rsid w:val="6923220F"/>
    <w:rsid w:val="69243CD6"/>
    <w:rsid w:val="6ADFF03D"/>
    <w:rsid w:val="6AEFAE98"/>
    <w:rsid w:val="6B5D94D2"/>
    <w:rsid w:val="6BBFB714"/>
    <w:rsid w:val="6C8B7EF9"/>
    <w:rsid w:val="6D705F0C"/>
    <w:rsid w:val="71150B97"/>
    <w:rsid w:val="728D92AB"/>
    <w:rsid w:val="72BBDC83"/>
    <w:rsid w:val="738EC691"/>
    <w:rsid w:val="74357542"/>
    <w:rsid w:val="767D97D1"/>
    <w:rsid w:val="77844D1B"/>
    <w:rsid w:val="782FC5D7"/>
    <w:rsid w:val="78F4290F"/>
    <w:rsid w:val="7A893F86"/>
    <w:rsid w:val="7AD5163A"/>
    <w:rsid w:val="7B6A2D96"/>
    <w:rsid w:val="7C70E69B"/>
    <w:rsid w:val="7D1CDCF0"/>
    <w:rsid w:val="7F04C67C"/>
    <w:rsid w:val="7F9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2C0E01-32C8-47F7-A6A4-5ECD5371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BE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dcabgom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eletomve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jessolort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643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Links>
    <vt:vector size="72" baseType="variant"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_Toc127469399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_Toc127469398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_Toc127469397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_Toc127469396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_Toc127469395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_Toc127469394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_Toc127469393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 ARROYO MANTERO</cp:lastModifiedBy>
  <cp:revision>2</cp:revision>
  <dcterms:created xsi:type="dcterms:W3CDTF">2023-02-17T17:56:00Z</dcterms:created>
  <dcterms:modified xsi:type="dcterms:W3CDTF">2023-02-17T17:56:00Z</dcterms:modified>
</cp:coreProperties>
</file>