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93" w:rsidRDefault="00394C68" w:rsidP="00394C68">
      <w:pPr>
        <w:spacing w:after="0" w:line="480" w:lineRule="auto"/>
        <w:rPr>
          <w:rFonts w:ascii="Times New Roman" w:hAnsi="Times New Roman" w:cs="Times New Roman"/>
          <w:sz w:val="24"/>
          <w:szCs w:val="24"/>
        </w:rPr>
      </w:pPr>
      <w:r>
        <w:rPr>
          <w:rFonts w:ascii="Times New Roman" w:hAnsi="Times New Roman" w:cs="Times New Roman"/>
          <w:sz w:val="24"/>
          <w:szCs w:val="24"/>
        </w:rPr>
        <w:t>Trevor Cargile</w:t>
      </w:r>
    </w:p>
    <w:p w:rsidR="00394C68" w:rsidRDefault="00394C68" w:rsidP="00394C68">
      <w:pPr>
        <w:spacing w:after="0" w:line="480" w:lineRule="auto"/>
        <w:rPr>
          <w:rFonts w:ascii="Times New Roman" w:hAnsi="Times New Roman" w:cs="Times New Roman"/>
          <w:sz w:val="24"/>
          <w:szCs w:val="24"/>
        </w:rPr>
      </w:pPr>
      <w:r>
        <w:rPr>
          <w:rFonts w:ascii="Times New Roman" w:hAnsi="Times New Roman" w:cs="Times New Roman"/>
          <w:sz w:val="24"/>
          <w:szCs w:val="24"/>
        </w:rPr>
        <w:t>Professor William Nericcio</w:t>
      </w:r>
    </w:p>
    <w:p w:rsidR="00394C68" w:rsidRDefault="00394C68" w:rsidP="00394C68">
      <w:pPr>
        <w:spacing w:after="0" w:line="480" w:lineRule="auto"/>
        <w:rPr>
          <w:rFonts w:ascii="Times New Roman" w:hAnsi="Times New Roman" w:cs="Times New Roman"/>
          <w:sz w:val="24"/>
          <w:szCs w:val="24"/>
        </w:rPr>
      </w:pPr>
      <w:r>
        <w:rPr>
          <w:rFonts w:ascii="Times New Roman" w:hAnsi="Times New Roman" w:cs="Times New Roman"/>
          <w:sz w:val="24"/>
          <w:szCs w:val="24"/>
        </w:rPr>
        <w:t>English 220</w:t>
      </w:r>
    </w:p>
    <w:p w:rsidR="00394C68" w:rsidRDefault="00394C68" w:rsidP="00394C68">
      <w:pPr>
        <w:spacing w:after="0" w:line="480" w:lineRule="auto"/>
        <w:rPr>
          <w:rFonts w:ascii="Times New Roman" w:hAnsi="Times New Roman" w:cs="Times New Roman"/>
          <w:sz w:val="24"/>
          <w:szCs w:val="24"/>
        </w:rPr>
      </w:pPr>
      <w:r>
        <w:rPr>
          <w:rFonts w:ascii="Times New Roman" w:hAnsi="Times New Roman" w:cs="Times New Roman"/>
          <w:sz w:val="24"/>
          <w:szCs w:val="24"/>
        </w:rPr>
        <w:t>26 March 2015</w:t>
      </w:r>
    </w:p>
    <w:p w:rsidR="00713BD8" w:rsidRDefault="00713BD8" w:rsidP="00713B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First Impressions and the Power of Words</w:t>
      </w:r>
    </w:p>
    <w:p w:rsidR="00394C68" w:rsidRDefault="00AF0AF0"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drawing>
          <wp:anchor distT="0" distB="0" distL="114300" distR="114300" simplePos="0" relativeHeight="251658240" behindDoc="1" locked="0" layoutInCell="1" allowOverlap="1">
            <wp:simplePos x="0" y="0"/>
            <wp:positionH relativeFrom="column">
              <wp:posOffset>-123825</wp:posOffset>
            </wp:positionH>
            <wp:positionV relativeFrom="paragraph">
              <wp:posOffset>3105150</wp:posOffset>
            </wp:positionV>
            <wp:extent cx="2781300" cy="1362075"/>
            <wp:effectExtent l="19050" t="0" r="0" b="0"/>
            <wp:wrapTight wrapText="bothSides">
              <wp:wrapPolygon edited="0">
                <wp:start x="-148" y="0"/>
                <wp:lineTo x="-148" y="21449"/>
                <wp:lineTo x="21600" y="21449"/>
                <wp:lineTo x="21600" y="0"/>
                <wp:lineTo x="-148" y="0"/>
              </wp:wrapPolygon>
            </wp:wrapTight>
            <wp:docPr id="1" name="Picture 1" descr="http://upload.wikimedia.org/wikipedia/commons/f/f8/A_Vincent_Van_Go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8/A_Vincent_Van_Gogh.jpg"/>
                    <pic:cNvPicPr>
                      <a:picLocks noChangeAspect="1" noChangeArrowheads="1"/>
                    </pic:cNvPicPr>
                  </pic:nvPicPr>
                  <pic:blipFill>
                    <a:blip r:embed="rId7" cstate="print"/>
                    <a:srcRect/>
                    <a:stretch>
                      <a:fillRect/>
                    </a:stretch>
                  </pic:blipFill>
                  <pic:spPr bwMode="auto">
                    <a:xfrm>
                      <a:off x="0" y="0"/>
                      <a:ext cx="2781300" cy="1362075"/>
                    </a:xfrm>
                    <a:prstGeom prst="rect">
                      <a:avLst/>
                    </a:prstGeom>
                    <a:noFill/>
                    <a:ln w="9525">
                      <a:noFill/>
                      <a:miter lim="800000"/>
                      <a:headEnd/>
                      <a:tailEnd/>
                    </a:ln>
                  </pic:spPr>
                </pic:pic>
              </a:graphicData>
            </a:graphic>
          </wp:anchor>
        </w:drawing>
      </w:r>
      <w:r>
        <w:rPr>
          <w:rFonts w:ascii="Times New Roman" w:hAnsi="Times New Roman" w:cs="Times New Roman"/>
          <w:noProof/>
          <w:color w:val="000000"/>
          <w:sz w:val="24"/>
          <w:szCs w:val="24"/>
        </w:rPr>
        <w:drawing>
          <wp:anchor distT="0" distB="0" distL="114300" distR="114300" simplePos="0" relativeHeight="251660288" behindDoc="1" locked="0" layoutInCell="1" allowOverlap="1">
            <wp:simplePos x="0" y="0"/>
            <wp:positionH relativeFrom="column">
              <wp:posOffset>3181350</wp:posOffset>
            </wp:positionH>
            <wp:positionV relativeFrom="paragraph">
              <wp:posOffset>3105150</wp:posOffset>
            </wp:positionV>
            <wp:extent cx="2781300" cy="1362075"/>
            <wp:effectExtent l="19050" t="0" r="0" b="0"/>
            <wp:wrapTight wrapText="bothSides">
              <wp:wrapPolygon edited="0">
                <wp:start x="-148" y="0"/>
                <wp:lineTo x="-148" y="21449"/>
                <wp:lineTo x="21600" y="21449"/>
                <wp:lineTo x="21600" y="0"/>
                <wp:lineTo x="-148" y="0"/>
              </wp:wrapPolygon>
            </wp:wrapTight>
            <wp:docPr id="2" name="Picture 1" descr="http://upload.wikimedia.org/wikipedia/commons/f/f8/A_Vincent_Van_Go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8/A_Vincent_Van_Gogh.jpg"/>
                    <pic:cNvPicPr>
                      <a:picLocks noChangeAspect="1" noChangeArrowheads="1"/>
                    </pic:cNvPicPr>
                  </pic:nvPicPr>
                  <pic:blipFill>
                    <a:blip r:embed="rId7" cstate="print"/>
                    <a:srcRect/>
                    <a:stretch>
                      <a:fillRect/>
                    </a:stretch>
                  </pic:blipFill>
                  <pic:spPr bwMode="auto">
                    <a:xfrm>
                      <a:off x="0" y="0"/>
                      <a:ext cx="2781300" cy="1362075"/>
                    </a:xfrm>
                    <a:prstGeom prst="rect">
                      <a:avLst/>
                    </a:prstGeom>
                    <a:noFill/>
                    <a:ln w="9525">
                      <a:noFill/>
                      <a:miter lim="800000"/>
                      <a:headEnd/>
                      <a:tailEnd/>
                    </a:ln>
                  </pic:spPr>
                </pic:pic>
              </a:graphicData>
            </a:graphic>
          </wp:anchor>
        </w:drawing>
      </w:r>
      <w:r w:rsidR="00394C68">
        <w:rPr>
          <w:rFonts w:ascii="Times New Roman" w:hAnsi="Times New Roman" w:cs="Times New Roman"/>
          <w:color w:val="000000"/>
          <w:sz w:val="24"/>
          <w:szCs w:val="24"/>
          <w:shd w:val="clear" w:color="auto" w:fill="FFFFFF"/>
        </w:rPr>
        <w:tab/>
      </w:r>
      <w:r w:rsidR="00394C68" w:rsidRPr="00394C68">
        <w:rPr>
          <w:rFonts w:ascii="Times New Roman" w:hAnsi="Times New Roman" w:cs="Times New Roman"/>
          <w:color w:val="000000"/>
          <w:sz w:val="24"/>
          <w:szCs w:val="24"/>
          <w:shd w:val="clear" w:color="auto" w:fill="FFFFFF"/>
        </w:rPr>
        <w:t>Dion Boucicault's</w:t>
      </w:r>
      <w:r w:rsidR="00394C68" w:rsidRPr="00394C68">
        <w:rPr>
          <w:rStyle w:val="apple-converted-space"/>
          <w:rFonts w:ascii="Times New Roman" w:hAnsi="Times New Roman" w:cs="Times New Roman"/>
          <w:color w:val="000000"/>
          <w:sz w:val="24"/>
          <w:szCs w:val="24"/>
          <w:shd w:val="clear" w:color="auto" w:fill="FFFFFF"/>
        </w:rPr>
        <w:t> </w:t>
      </w:r>
      <w:r w:rsidR="00394C68" w:rsidRPr="00394C68">
        <w:rPr>
          <w:rFonts w:ascii="Times New Roman" w:hAnsi="Times New Roman" w:cs="Times New Roman"/>
          <w:i/>
          <w:iCs/>
          <w:color w:val="000000"/>
          <w:sz w:val="24"/>
          <w:szCs w:val="24"/>
        </w:rPr>
        <w:t>The Octoroon</w:t>
      </w:r>
      <w:r w:rsidR="007B738A">
        <w:rPr>
          <w:rFonts w:ascii="Times New Roman" w:hAnsi="Times New Roman" w:cs="Times New Roman"/>
          <w:i/>
          <w:iCs/>
          <w:color w:val="000000"/>
          <w:sz w:val="24"/>
          <w:szCs w:val="24"/>
        </w:rPr>
        <w:t xml:space="preserve"> </w:t>
      </w:r>
      <w:r w:rsidR="00394C68" w:rsidRPr="00394C68">
        <w:rPr>
          <w:rFonts w:ascii="Times New Roman" w:hAnsi="Times New Roman" w:cs="Times New Roman"/>
          <w:color w:val="000000"/>
          <w:sz w:val="24"/>
          <w:szCs w:val="24"/>
          <w:shd w:val="clear" w:color="auto" w:fill="FFFFFF"/>
        </w:rPr>
        <w:t>introduces us to a world where African Americans and Native Americans live as second class citizens (worse yet, in some cases, they are treated worse than animals). Bound up with this institutionalized devaluing of specific human "types" is an aesthetic determination; here, the color of one's skin or one's accented language gets assigned a negative value, a place of dishonor, on the hierarchy of "objective" human value. In the subsequent paragraphs of my essay, I will use John Berger et al's critique of the visual in</w:t>
      </w:r>
      <w:r w:rsidR="00394C68" w:rsidRPr="00394C68">
        <w:rPr>
          <w:rStyle w:val="apple-converted-space"/>
          <w:rFonts w:ascii="Times New Roman" w:hAnsi="Times New Roman" w:cs="Times New Roman"/>
          <w:color w:val="000000"/>
          <w:sz w:val="24"/>
          <w:szCs w:val="24"/>
          <w:shd w:val="clear" w:color="auto" w:fill="FFFFFF"/>
        </w:rPr>
        <w:t> </w:t>
      </w:r>
      <w:r w:rsidR="00394C68" w:rsidRPr="00394C68">
        <w:rPr>
          <w:rFonts w:ascii="Times New Roman" w:hAnsi="Times New Roman" w:cs="Times New Roman"/>
          <w:i/>
          <w:iCs/>
          <w:color w:val="000000"/>
          <w:sz w:val="24"/>
          <w:szCs w:val="24"/>
        </w:rPr>
        <w:t>Ways of Seeing</w:t>
      </w:r>
      <w:r w:rsidR="00394C68" w:rsidRPr="00394C68">
        <w:rPr>
          <w:rStyle w:val="apple-converted-space"/>
          <w:rFonts w:ascii="Times New Roman" w:hAnsi="Times New Roman" w:cs="Times New Roman"/>
          <w:color w:val="000000"/>
          <w:sz w:val="24"/>
          <w:szCs w:val="24"/>
          <w:shd w:val="clear" w:color="auto" w:fill="FFFFFF"/>
        </w:rPr>
        <w:t> </w:t>
      </w:r>
      <w:r w:rsidR="00394C68" w:rsidRPr="00394C68">
        <w:rPr>
          <w:rFonts w:ascii="Times New Roman" w:hAnsi="Times New Roman" w:cs="Times New Roman"/>
          <w:color w:val="000000"/>
          <w:sz w:val="24"/>
          <w:szCs w:val="24"/>
          <w:shd w:val="clear" w:color="auto" w:fill="FFFFFF"/>
        </w:rPr>
        <w:t>to explore Boucicault's parallel critique of racism in </w:t>
      </w:r>
      <w:r w:rsidR="00394C68" w:rsidRPr="00394C68">
        <w:rPr>
          <w:rFonts w:ascii="Times New Roman" w:hAnsi="Times New Roman" w:cs="Times New Roman"/>
          <w:i/>
          <w:iCs/>
          <w:color w:val="000000"/>
          <w:sz w:val="24"/>
          <w:szCs w:val="24"/>
        </w:rPr>
        <w:t>The Octoroon.  </w:t>
      </w:r>
      <w:r w:rsidR="00394C68" w:rsidRPr="00394C68">
        <w:rPr>
          <w:rFonts w:ascii="Times New Roman" w:hAnsi="Times New Roman" w:cs="Times New Roman"/>
          <w:color w:val="000000"/>
          <w:sz w:val="24"/>
          <w:szCs w:val="24"/>
          <w:shd w:val="clear" w:color="auto" w:fill="FFFFFF"/>
        </w:rPr>
        <w:t xml:space="preserve">Ultimately, I hope to show that Berger's ideas about seeing and Boucicault's ideas about race </w:t>
      </w:r>
      <w:r w:rsidR="003610F5">
        <w:rPr>
          <w:rFonts w:ascii="Times New Roman" w:hAnsi="Times New Roman" w:cs="Times New Roman"/>
          <w:color w:val="000000"/>
          <w:sz w:val="24"/>
          <w:szCs w:val="24"/>
          <w:shd w:val="clear" w:color="auto" w:fill="FFFFFF"/>
        </w:rPr>
        <w:t>are foundations to prove the influence words have</w:t>
      </w:r>
      <w:r w:rsidR="0006654C">
        <w:rPr>
          <w:rFonts w:ascii="Times New Roman" w:hAnsi="Times New Roman" w:cs="Times New Roman"/>
          <w:color w:val="000000"/>
          <w:sz w:val="24"/>
          <w:szCs w:val="24"/>
          <w:shd w:val="clear" w:color="auto" w:fill="FFFFFF"/>
        </w:rPr>
        <w:t xml:space="preserve"> in altering the first impressions of</w:t>
      </w:r>
      <w:r w:rsidR="003610F5">
        <w:rPr>
          <w:rFonts w:ascii="Times New Roman" w:hAnsi="Times New Roman" w:cs="Times New Roman"/>
          <w:color w:val="000000"/>
          <w:sz w:val="24"/>
          <w:szCs w:val="24"/>
          <w:shd w:val="clear" w:color="auto" w:fill="FFFFFF"/>
        </w:rPr>
        <w:t xml:space="preserve"> </w:t>
      </w:r>
      <w:r w:rsidR="00BB0F12">
        <w:rPr>
          <w:rFonts w:ascii="Times New Roman" w:hAnsi="Times New Roman" w:cs="Times New Roman"/>
          <w:color w:val="000000"/>
          <w:sz w:val="24"/>
          <w:szCs w:val="24"/>
          <w:shd w:val="clear" w:color="auto" w:fill="FFFFFF"/>
        </w:rPr>
        <w:t xml:space="preserve">faceless, </w:t>
      </w:r>
      <w:r w:rsidR="00A67D11">
        <w:rPr>
          <w:rFonts w:ascii="Times New Roman" w:hAnsi="Times New Roman" w:cs="Times New Roman"/>
          <w:color w:val="000000"/>
          <w:sz w:val="24"/>
          <w:szCs w:val="24"/>
          <w:shd w:val="clear" w:color="auto" w:fill="FFFFFF"/>
        </w:rPr>
        <w:t>seemingly real</w:t>
      </w:r>
      <w:r w:rsidR="00BB0F12">
        <w:rPr>
          <w:rFonts w:ascii="Times New Roman" w:hAnsi="Times New Roman" w:cs="Times New Roman"/>
          <w:color w:val="000000"/>
          <w:sz w:val="24"/>
          <w:szCs w:val="24"/>
          <w:shd w:val="clear" w:color="auto" w:fill="FFFFFF"/>
        </w:rPr>
        <w:t xml:space="preserve"> persona</w:t>
      </w:r>
      <w:r w:rsidR="0057652E">
        <w:rPr>
          <w:rFonts w:ascii="Times New Roman" w:hAnsi="Times New Roman" w:cs="Times New Roman"/>
          <w:color w:val="000000"/>
          <w:sz w:val="24"/>
          <w:szCs w:val="24"/>
          <w:shd w:val="clear" w:color="auto" w:fill="FFFFFF"/>
        </w:rPr>
        <w:t>s</w:t>
      </w:r>
      <w:r w:rsidR="00BB0F12">
        <w:rPr>
          <w:rFonts w:ascii="Times New Roman" w:hAnsi="Times New Roman" w:cs="Times New Roman"/>
          <w:color w:val="000000"/>
          <w:sz w:val="24"/>
          <w:szCs w:val="24"/>
          <w:shd w:val="clear" w:color="auto" w:fill="FFFFFF"/>
        </w:rPr>
        <w:t>.</w:t>
      </w:r>
    </w:p>
    <w:p w:rsidR="00AF0AF0" w:rsidRDefault="00713BD8"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rsidR="00AF0AF0" w:rsidRDefault="00AF0AF0" w:rsidP="00394C68">
      <w:pPr>
        <w:spacing w:after="0" w:line="480" w:lineRule="auto"/>
        <w:rPr>
          <w:rFonts w:ascii="Times New Roman" w:hAnsi="Times New Roman" w:cs="Times New Roman"/>
          <w:color w:val="000000"/>
          <w:sz w:val="24"/>
          <w:szCs w:val="24"/>
          <w:shd w:val="clear" w:color="auto" w:fill="FFFFFF"/>
        </w:rPr>
      </w:pPr>
    </w:p>
    <w:p w:rsidR="00AF0AF0" w:rsidRDefault="00AF0AF0" w:rsidP="00394C68">
      <w:pPr>
        <w:spacing w:after="0" w:line="480" w:lineRule="auto"/>
        <w:rPr>
          <w:rFonts w:ascii="Times New Roman" w:hAnsi="Times New Roman" w:cs="Times New Roman"/>
          <w:color w:val="000000"/>
          <w:sz w:val="24"/>
          <w:szCs w:val="24"/>
          <w:shd w:val="clear" w:color="auto" w:fill="FFFFFF"/>
        </w:rPr>
      </w:pPr>
      <w:r w:rsidRPr="00AF0AF0">
        <w:rPr>
          <w:rFonts w:ascii="Times New Roman" w:hAnsi="Times New Roman" w:cs="Times New Roman"/>
          <w:noProof/>
          <w:color w:val="000000"/>
          <w:sz w:val="24"/>
          <w:szCs w:val="24"/>
          <w:shd w:val="clear" w:color="auto" w:fill="FFFFFF"/>
          <w:lang w:eastAsia="zh-TW"/>
        </w:rPr>
        <w:pict>
          <v:shapetype id="_x0000_t202" coordsize="21600,21600" o:spt="202" path="m,l,21600r21600,l21600,xe">
            <v:stroke joinstyle="miter"/>
            <v:path gradientshapeok="t" o:connecttype="rect"/>
          </v:shapetype>
          <v:shape id="_x0000_s1027" type="#_x0000_t202" style="position:absolute;margin-left:75pt;margin-top:21.2pt;width:213.75pt;height:31.5pt;z-index:251662336;mso-width-relative:margin;mso-height-relative:margin">
            <v:textbox>
              <w:txbxContent>
                <w:p w:rsidR="00AF0AF0" w:rsidRPr="00AF0AF0" w:rsidRDefault="00AF0AF0">
                  <w:pPr>
                    <w:rPr>
                      <w:rFonts w:ascii="Times New Roman" w:hAnsi="Times New Roman" w:cs="Times New Roman"/>
                      <w:sz w:val="20"/>
                      <w:szCs w:val="20"/>
                    </w:rPr>
                  </w:pPr>
                  <w:r w:rsidRPr="00AF0AF0">
                    <w:rPr>
                      <w:rFonts w:ascii="Times New Roman" w:hAnsi="Times New Roman" w:cs="Times New Roman"/>
                      <w:sz w:val="20"/>
                      <w:szCs w:val="20"/>
                    </w:rPr>
                    <w:t>"This was the last</w:t>
                  </w:r>
                  <w:r>
                    <w:rPr>
                      <w:rFonts w:ascii="Times New Roman" w:hAnsi="Times New Roman" w:cs="Times New Roman"/>
                      <w:sz w:val="20"/>
                      <w:szCs w:val="20"/>
                    </w:rPr>
                    <w:t xml:space="preserve"> </w:t>
                  </w:r>
                  <w:r w:rsidRPr="00AF0AF0">
                    <w:rPr>
                      <w:rFonts w:ascii="Times New Roman" w:hAnsi="Times New Roman" w:cs="Times New Roman"/>
                      <w:sz w:val="20"/>
                      <w:szCs w:val="20"/>
                    </w:rPr>
                    <w:t>picture that Van Gogh</w:t>
                  </w:r>
                  <w:r>
                    <w:rPr>
                      <w:rFonts w:ascii="Times New Roman" w:hAnsi="Times New Roman" w:cs="Times New Roman"/>
                      <w:sz w:val="20"/>
                      <w:szCs w:val="20"/>
                    </w:rPr>
                    <w:t xml:space="preserve"> </w:t>
                  </w:r>
                  <w:r w:rsidRPr="00AF0AF0">
                    <w:rPr>
                      <w:rFonts w:ascii="Times New Roman" w:hAnsi="Times New Roman" w:cs="Times New Roman"/>
                      <w:sz w:val="20"/>
                      <w:szCs w:val="20"/>
                    </w:rPr>
                    <w:t>painted before he killed himself</w:t>
                  </w:r>
                  <w:r>
                    <w:rPr>
                      <w:rFonts w:ascii="Times New Roman" w:hAnsi="Times New Roman" w:cs="Times New Roman"/>
                      <w:sz w:val="20"/>
                      <w:szCs w:val="20"/>
                    </w:rPr>
                    <w:t>" (Berger 28).</w:t>
                  </w:r>
                </w:p>
              </w:txbxContent>
            </v:textbox>
          </v:shape>
        </w:pict>
      </w:r>
    </w:p>
    <w:p w:rsidR="00AF0AF0" w:rsidRDefault="00AF0AF0"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vs.</w:t>
      </w:r>
    </w:p>
    <w:p w:rsidR="009B4EF3" w:rsidRDefault="00AF0AF0"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841BBE">
        <w:rPr>
          <w:rFonts w:ascii="Times New Roman" w:hAnsi="Times New Roman" w:cs="Times New Roman"/>
          <w:color w:val="000000"/>
          <w:sz w:val="24"/>
          <w:szCs w:val="24"/>
          <w:shd w:val="clear" w:color="auto" w:fill="FFFFFF"/>
        </w:rPr>
        <w:t xml:space="preserve">Without viewing the actual play, readers of </w:t>
      </w:r>
      <w:r w:rsidR="00841BBE">
        <w:rPr>
          <w:rFonts w:ascii="Times New Roman" w:hAnsi="Times New Roman" w:cs="Times New Roman"/>
          <w:i/>
          <w:color w:val="000000"/>
          <w:sz w:val="24"/>
          <w:szCs w:val="24"/>
          <w:shd w:val="clear" w:color="auto" w:fill="FFFFFF"/>
        </w:rPr>
        <w:t xml:space="preserve">The Octoroon </w:t>
      </w:r>
      <w:r w:rsidR="00841BBE">
        <w:rPr>
          <w:rFonts w:ascii="Times New Roman" w:hAnsi="Times New Roman" w:cs="Times New Roman"/>
          <w:color w:val="000000"/>
          <w:sz w:val="24"/>
          <w:szCs w:val="24"/>
          <w:shd w:val="clear" w:color="auto" w:fill="FFFFFF"/>
        </w:rPr>
        <w:t>have to rely on the character's dialogue to illustrate what they feel is an accurate representation of that person</w:t>
      </w:r>
      <w:r w:rsidR="00C0609B">
        <w:rPr>
          <w:rFonts w:ascii="Times New Roman" w:hAnsi="Times New Roman" w:cs="Times New Roman"/>
          <w:color w:val="000000"/>
          <w:sz w:val="24"/>
          <w:szCs w:val="24"/>
          <w:shd w:val="clear" w:color="auto" w:fill="FFFFFF"/>
        </w:rPr>
        <w:t>; t</w:t>
      </w:r>
      <w:r w:rsidR="00841BBE">
        <w:rPr>
          <w:rFonts w:ascii="Times New Roman" w:hAnsi="Times New Roman" w:cs="Times New Roman"/>
          <w:color w:val="000000"/>
          <w:sz w:val="24"/>
          <w:szCs w:val="24"/>
          <w:shd w:val="clear" w:color="auto" w:fill="FFFFFF"/>
        </w:rPr>
        <w:t>hat faceless persona animates itself into one that the reader can picture in their minds.</w:t>
      </w:r>
      <w:r w:rsidR="00C0609B">
        <w:rPr>
          <w:rFonts w:ascii="Times New Roman" w:hAnsi="Times New Roman" w:cs="Times New Roman"/>
          <w:color w:val="000000"/>
          <w:sz w:val="24"/>
          <w:szCs w:val="24"/>
          <w:shd w:val="clear" w:color="auto" w:fill="FFFFFF"/>
        </w:rPr>
        <w:t xml:space="preserve"> Berger conveys this</w:t>
      </w:r>
      <w:r w:rsidR="00E92547">
        <w:rPr>
          <w:rFonts w:ascii="Times New Roman" w:hAnsi="Times New Roman" w:cs="Times New Roman"/>
          <w:color w:val="000000"/>
          <w:sz w:val="24"/>
          <w:szCs w:val="24"/>
          <w:shd w:val="clear" w:color="auto" w:fill="FFFFFF"/>
        </w:rPr>
        <w:t xml:space="preserve"> same</w:t>
      </w:r>
      <w:r w:rsidR="00C0609B">
        <w:rPr>
          <w:rFonts w:ascii="Times New Roman" w:hAnsi="Times New Roman" w:cs="Times New Roman"/>
          <w:color w:val="000000"/>
          <w:sz w:val="24"/>
          <w:szCs w:val="24"/>
          <w:shd w:val="clear" w:color="auto" w:fill="FFFFFF"/>
        </w:rPr>
        <w:t xml:space="preserve"> </w:t>
      </w:r>
      <w:r w:rsidR="00564DC9">
        <w:rPr>
          <w:rFonts w:ascii="Times New Roman" w:hAnsi="Times New Roman" w:cs="Times New Roman"/>
          <w:color w:val="000000"/>
          <w:sz w:val="24"/>
          <w:szCs w:val="24"/>
          <w:shd w:val="clear" w:color="auto" w:fill="FFFFFF"/>
        </w:rPr>
        <w:t>idea of captions and sentences accompanying illustrations as if they were parasites polluting their host, essentially changing them from their uncontaminated form.</w:t>
      </w:r>
      <w:r w:rsidR="00086B26">
        <w:rPr>
          <w:rFonts w:ascii="Times New Roman" w:hAnsi="Times New Roman" w:cs="Times New Roman"/>
          <w:color w:val="000000"/>
          <w:sz w:val="24"/>
          <w:szCs w:val="24"/>
          <w:shd w:val="clear" w:color="auto" w:fill="FFFFFF"/>
        </w:rPr>
        <w:t xml:space="preserve"> While </w:t>
      </w:r>
      <w:r w:rsidR="00D43901">
        <w:rPr>
          <w:rFonts w:ascii="Times New Roman" w:hAnsi="Times New Roman" w:cs="Times New Roman"/>
          <w:color w:val="000000"/>
          <w:sz w:val="24"/>
          <w:szCs w:val="24"/>
          <w:shd w:val="clear" w:color="auto" w:fill="FFFFFF"/>
        </w:rPr>
        <w:t xml:space="preserve">discussing </w:t>
      </w:r>
      <w:r w:rsidR="00D43901">
        <w:rPr>
          <w:rFonts w:ascii="Times New Roman" w:hAnsi="Times New Roman" w:cs="Times New Roman"/>
          <w:color w:val="000000"/>
          <w:sz w:val="24"/>
          <w:szCs w:val="24"/>
          <w:shd w:val="clear" w:color="auto" w:fill="FFFFFF"/>
        </w:rPr>
        <w:lastRenderedPageBreak/>
        <w:t>Van Gogh and his final piece of art before committing suicide</w:t>
      </w:r>
      <w:r w:rsidR="00E4497A">
        <w:rPr>
          <w:rFonts w:ascii="Times New Roman" w:hAnsi="Times New Roman" w:cs="Times New Roman"/>
          <w:color w:val="000000"/>
          <w:sz w:val="24"/>
          <w:szCs w:val="24"/>
          <w:shd w:val="clear" w:color="auto" w:fill="FFFFFF"/>
        </w:rPr>
        <w:t>,</w:t>
      </w:r>
      <w:r w:rsidR="00D43901">
        <w:rPr>
          <w:rFonts w:ascii="Times New Roman" w:hAnsi="Times New Roman" w:cs="Times New Roman"/>
          <w:color w:val="000000"/>
          <w:sz w:val="24"/>
          <w:szCs w:val="24"/>
          <w:shd w:val="clear" w:color="auto" w:fill="FFFFFF"/>
        </w:rPr>
        <w:t xml:space="preserve"> Berger</w:t>
      </w:r>
      <w:r w:rsidR="00086B26">
        <w:rPr>
          <w:rFonts w:ascii="Times New Roman" w:hAnsi="Times New Roman" w:cs="Times New Roman"/>
          <w:color w:val="000000"/>
          <w:sz w:val="24"/>
          <w:szCs w:val="24"/>
          <w:shd w:val="clear" w:color="auto" w:fill="FFFFFF"/>
        </w:rPr>
        <w:t xml:space="preserve"> writes, "It is hard to define exactly how the words have changed the image but undoubtedly they have. The image now illustrates the sentence</w:t>
      </w:r>
      <w:r w:rsidR="00027738">
        <w:rPr>
          <w:rFonts w:ascii="Times New Roman" w:hAnsi="Times New Roman" w:cs="Times New Roman"/>
          <w:color w:val="000000"/>
          <w:sz w:val="24"/>
          <w:szCs w:val="24"/>
          <w:shd w:val="clear" w:color="auto" w:fill="FFFFFF"/>
        </w:rPr>
        <w:t>" (Berger 26).</w:t>
      </w:r>
      <w:r w:rsidR="00FF0EAC">
        <w:rPr>
          <w:rFonts w:ascii="Times New Roman" w:hAnsi="Times New Roman" w:cs="Times New Roman"/>
          <w:color w:val="000000"/>
          <w:sz w:val="24"/>
          <w:szCs w:val="24"/>
          <w:shd w:val="clear" w:color="auto" w:fill="FFFFFF"/>
        </w:rPr>
        <w:t xml:space="preserve"> The </w:t>
      </w:r>
      <w:r w:rsidR="00D25E93">
        <w:rPr>
          <w:rFonts w:ascii="Times New Roman" w:hAnsi="Times New Roman" w:cs="Times New Roman"/>
          <w:color w:val="000000"/>
          <w:sz w:val="24"/>
          <w:szCs w:val="24"/>
          <w:shd w:val="clear" w:color="auto" w:fill="FFFFFF"/>
        </w:rPr>
        <w:t>presence</w:t>
      </w:r>
      <w:r w:rsidR="00FF0EAC">
        <w:rPr>
          <w:rFonts w:ascii="Times New Roman" w:hAnsi="Times New Roman" w:cs="Times New Roman"/>
          <w:color w:val="000000"/>
          <w:sz w:val="24"/>
          <w:szCs w:val="24"/>
          <w:shd w:val="clear" w:color="auto" w:fill="FFFFFF"/>
        </w:rPr>
        <w:t xml:space="preserve"> of a description renders an opposite portrayal of a once </w:t>
      </w:r>
      <w:r w:rsidR="00D25E93">
        <w:rPr>
          <w:rFonts w:ascii="Times New Roman" w:hAnsi="Times New Roman" w:cs="Times New Roman"/>
          <w:color w:val="000000"/>
          <w:sz w:val="24"/>
          <w:szCs w:val="24"/>
          <w:shd w:val="clear" w:color="auto" w:fill="FFFFFF"/>
        </w:rPr>
        <w:t>calm nature landscape into one of a depressed</w:t>
      </w:r>
      <w:r w:rsidR="00FF0EAC">
        <w:rPr>
          <w:rFonts w:ascii="Times New Roman" w:hAnsi="Times New Roman" w:cs="Times New Roman"/>
          <w:color w:val="000000"/>
          <w:sz w:val="24"/>
          <w:szCs w:val="24"/>
          <w:shd w:val="clear" w:color="auto" w:fill="FFFFFF"/>
        </w:rPr>
        <w:t xml:space="preserve"> artist finalizing his thoughts and feelings into a piece of art</w:t>
      </w:r>
      <w:r w:rsidR="00674BB7">
        <w:rPr>
          <w:rFonts w:ascii="Times New Roman" w:hAnsi="Times New Roman" w:cs="Times New Roman"/>
          <w:color w:val="000000"/>
          <w:sz w:val="24"/>
          <w:szCs w:val="24"/>
          <w:shd w:val="clear" w:color="auto" w:fill="FFFFFF"/>
        </w:rPr>
        <w:t xml:space="preserve">; </w:t>
      </w:r>
      <w:r w:rsidR="00D25E93">
        <w:rPr>
          <w:rFonts w:ascii="Times New Roman" w:hAnsi="Times New Roman" w:cs="Times New Roman"/>
          <w:color w:val="000000"/>
          <w:sz w:val="24"/>
          <w:szCs w:val="24"/>
          <w:shd w:val="clear" w:color="auto" w:fill="FFFFFF"/>
        </w:rPr>
        <w:t>that is to say its first impression modifies itself to better represent</w:t>
      </w:r>
      <w:r w:rsidR="00674BB7">
        <w:rPr>
          <w:rFonts w:ascii="Times New Roman" w:hAnsi="Times New Roman" w:cs="Times New Roman"/>
          <w:color w:val="000000"/>
          <w:sz w:val="24"/>
          <w:szCs w:val="24"/>
          <w:shd w:val="clear" w:color="auto" w:fill="FFFFFF"/>
        </w:rPr>
        <w:t xml:space="preserve"> </w:t>
      </w:r>
      <w:r w:rsidR="00D25E93">
        <w:rPr>
          <w:rFonts w:ascii="Times New Roman" w:hAnsi="Times New Roman" w:cs="Times New Roman"/>
          <w:color w:val="000000"/>
          <w:sz w:val="24"/>
          <w:szCs w:val="24"/>
          <w:shd w:val="clear" w:color="auto" w:fill="FFFFFF"/>
        </w:rPr>
        <w:t>the a</w:t>
      </w:r>
      <w:r w:rsidR="008D2610">
        <w:rPr>
          <w:rFonts w:ascii="Times New Roman" w:hAnsi="Times New Roman" w:cs="Times New Roman"/>
          <w:color w:val="000000"/>
          <w:sz w:val="24"/>
          <w:szCs w:val="24"/>
          <w:shd w:val="clear" w:color="auto" w:fill="FFFFFF"/>
        </w:rPr>
        <w:t>ssociated</w:t>
      </w:r>
      <w:r w:rsidR="00D25E93">
        <w:rPr>
          <w:rFonts w:ascii="Times New Roman" w:hAnsi="Times New Roman" w:cs="Times New Roman"/>
          <w:color w:val="000000"/>
          <w:sz w:val="24"/>
          <w:szCs w:val="24"/>
          <w:shd w:val="clear" w:color="auto" w:fill="FFFFFF"/>
        </w:rPr>
        <w:t xml:space="preserve"> </w:t>
      </w:r>
      <w:r w:rsidR="008D2610">
        <w:rPr>
          <w:rFonts w:ascii="Times New Roman" w:hAnsi="Times New Roman" w:cs="Times New Roman"/>
          <w:color w:val="000000"/>
          <w:sz w:val="24"/>
          <w:szCs w:val="24"/>
          <w:shd w:val="clear" w:color="auto" w:fill="FFFFFF"/>
        </w:rPr>
        <w:t>description</w:t>
      </w:r>
      <w:r w:rsidR="00674BB7">
        <w:rPr>
          <w:rFonts w:ascii="Times New Roman" w:hAnsi="Times New Roman" w:cs="Times New Roman"/>
          <w:color w:val="000000"/>
          <w:sz w:val="24"/>
          <w:szCs w:val="24"/>
          <w:shd w:val="clear" w:color="auto" w:fill="FFFFFF"/>
        </w:rPr>
        <w:t xml:space="preserve">. </w:t>
      </w:r>
    </w:p>
    <w:p w:rsidR="00D67CFE" w:rsidRDefault="00607F28"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674BB7">
        <w:rPr>
          <w:rFonts w:ascii="Times New Roman" w:hAnsi="Times New Roman" w:cs="Times New Roman"/>
          <w:color w:val="000000"/>
          <w:sz w:val="24"/>
          <w:szCs w:val="24"/>
          <w:shd w:val="clear" w:color="auto" w:fill="FFFFFF"/>
        </w:rPr>
        <w:t xml:space="preserve">The same can be said for the dialogue that </w:t>
      </w:r>
      <w:r w:rsidR="00F20021">
        <w:rPr>
          <w:rFonts w:ascii="Times New Roman" w:hAnsi="Times New Roman" w:cs="Times New Roman"/>
          <w:color w:val="000000"/>
          <w:sz w:val="24"/>
          <w:szCs w:val="24"/>
          <w:shd w:val="clear" w:color="auto" w:fill="FFFFFF"/>
        </w:rPr>
        <w:t>exemplifies the main characters</w:t>
      </w:r>
      <w:r w:rsidR="00674BB7">
        <w:rPr>
          <w:rFonts w:ascii="Times New Roman" w:hAnsi="Times New Roman" w:cs="Times New Roman"/>
          <w:color w:val="000000"/>
          <w:sz w:val="24"/>
          <w:szCs w:val="24"/>
          <w:shd w:val="clear" w:color="auto" w:fill="FFFFFF"/>
        </w:rPr>
        <w:t xml:space="preserve"> in </w:t>
      </w:r>
      <w:r w:rsidR="00674BB7">
        <w:rPr>
          <w:rFonts w:ascii="Times New Roman" w:hAnsi="Times New Roman" w:cs="Times New Roman"/>
          <w:i/>
          <w:color w:val="000000"/>
          <w:sz w:val="24"/>
          <w:szCs w:val="24"/>
          <w:shd w:val="clear" w:color="auto" w:fill="FFFFFF"/>
        </w:rPr>
        <w:t>The Octoroon</w:t>
      </w:r>
      <w:r w:rsidR="00674BB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BD41F0">
        <w:rPr>
          <w:rFonts w:ascii="Times New Roman" w:hAnsi="Times New Roman" w:cs="Times New Roman"/>
          <w:color w:val="000000"/>
          <w:sz w:val="24"/>
          <w:szCs w:val="24"/>
          <w:shd w:val="clear" w:color="auto" w:fill="FFFFFF"/>
        </w:rPr>
        <w:t>Without any omnipotent description from a narrator, the characters present themselves in the way that they speak.</w:t>
      </w:r>
      <w:r w:rsidR="00BC749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Every character speaks relatively the same way - proper English blended with some southern twang - except for those who are colored.</w:t>
      </w:r>
      <w:r w:rsidR="00794C05">
        <w:rPr>
          <w:rFonts w:ascii="Times New Roman" w:hAnsi="Times New Roman" w:cs="Times New Roman"/>
          <w:color w:val="000000"/>
          <w:sz w:val="24"/>
          <w:szCs w:val="24"/>
          <w:shd w:val="clear" w:color="auto" w:fill="FFFFFF"/>
        </w:rPr>
        <w:t xml:space="preserve"> </w:t>
      </w:r>
      <w:r w:rsidR="00BD41F0">
        <w:rPr>
          <w:rFonts w:ascii="Times New Roman" w:hAnsi="Times New Roman" w:cs="Times New Roman"/>
          <w:color w:val="000000"/>
          <w:sz w:val="24"/>
          <w:szCs w:val="24"/>
          <w:shd w:val="clear" w:color="auto" w:fill="FFFFFF"/>
        </w:rPr>
        <w:t xml:space="preserve">In </w:t>
      </w:r>
      <w:r w:rsidR="00BD41F0" w:rsidRPr="00394C68">
        <w:rPr>
          <w:rFonts w:ascii="Times New Roman" w:hAnsi="Times New Roman" w:cs="Times New Roman"/>
          <w:color w:val="000000"/>
          <w:sz w:val="24"/>
          <w:szCs w:val="24"/>
          <w:shd w:val="clear" w:color="auto" w:fill="FFFFFF"/>
        </w:rPr>
        <w:t>Boucicault</w:t>
      </w:r>
      <w:r w:rsidR="00BD41F0">
        <w:rPr>
          <w:rFonts w:ascii="Times New Roman" w:hAnsi="Times New Roman" w:cs="Times New Roman"/>
          <w:color w:val="000000"/>
          <w:sz w:val="24"/>
          <w:szCs w:val="24"/>
          <w:shd w:val="clear" w:color="auto" w:fill="FFFFFF"/>
        </w:rPr>
        <w:t>'s play, people who are not white communicate u</w:t>
      </w:r>
      <w:r w:rsidR="001D60C0">
        <w:rPr>
          <w:rFonts w:ascii="Times New Roman" w:hAnsi="Times New Roman" w:cs="Times New Roman"/>
          <w:color w:val="000000"/>
          <w:sz w:val="24"/>
          <w:szCs w:val="24"/>
          <w:shd w:val="clear" w:color="auto" w:fill="FFFFFF"/>
        </w:rPr>
        <w:t>tilizing</w:t>
      </w:r>
      <w:r w:rsidR="00BD41F0">
        <w:rPr>
          <w:rFonts w:ascii="Times New Roman" w:hAnsi="Times New Roman" w:cs="Times New Roman"/>
          <w:color w:val="000000"/>
          <w:sz w:val="24"/>
          <w:szCs w:val="24"/>
          <w:shd w:val="clear" w:color="auto" w:fill="FFFFFF"/>
        </w:rPr>
        <w:t xml:space="preserve"> broken English and colloquialisms popularized by</w:t>
      </w:r>
      <w:r w:rsidR="00641227">
        <w:rPr>
          <w:rFonts w:ascii="Times New Roman" w:hAnsi="Times New Roman" w:cs="Times New Roman"/>
          <w:color w:val="000000"/>
          <w:sz w:val="24"/>
          <w:szCs w:val="24"/>
          <w:shd w:val="clear" w:color="auto" w:fill="FFFFFF"/>
        </w:rPr>
        <w:t xml:space="preserve"> the</w:t>
      </w:r>
      <w:r w:rsidR="00BD41F0">
        <w:rPr>
          <w:rFonts w:ascii="Times New Roman" w:hAnsi="Times New Roman" w:cs="Times New Roman"/>
          <w:color w:val="000000"/>
          <w:sz w:val="24"/>
          <w:szCs w:val="24"/>
          <w:shd w:val="clear" w:color="auto" w:fill="FFFFFF"/>
        </w:rPr>
        <w:t xml:space="preserve"> </w:t>
      </w:r>
      <w:r w:rsidR="00641227">
        <w:rPr>
          <w:rFonts w:ascii="Times New Roman" w:hAnsi="Times New Roman" w:cs="Times New Roman"/>
          <w:color w:val="000000"/>
          <w:sz w:val="24"/>
          <w:szCs w:val="24"/>
          <w:shd w:val="clear" w:color="auto" w:fill="FFFFFF"/>
        </w:rPr>
        <w:t xml:space="preserve">slave community in the 1800's. Terms like "bomn'ble fry", "war gwine", and "you stan' dah" </w:t>
      </w:r>
      <w:r w:rsidR="0091015F">
        <w:rPr>
          <w:rFonts w:ascii="Times New Roman" w:hAnsi="Times New Roman" w:cs="Times New Roman"/>
          <w:color w:val="000000"/>
          <w:sz w:val="24"/>
          <w:szCs w:val="24"/>
          <w:shd w:val="clear" w:color="auto" w:fill="FFFFFF"/>
        </w:rPr>
        <w:t>(</w:t>
      </w:r>
      <w:r w:rsidR="0091015F" w:rsidRPr="00394C68">
        <w:rPr>
          <w:rFonts w:ascii="Times New Roman" w:hAnsi="Times New Roman" w:cs="Times New Roman"/>
          <w:color w:val="000000"/>
          <w:sz w:val="24"/>
          <w:szCs w:val="24"/>
          <w:shd w:val="clear" w:color="auto" w:fill="FFFFFF"/>
        </w:rPr>
        <w:t>Boucicault</w:t>
      </w:r>
      <w:r w:rsidR="0091015F">
        <w:rPr>
          <w:rFonts w:ascii="Times New Roman" w:hAnsi="Times New Roman" w:cs="Times New Roman"/>
          <w:color w:val="000000"/>
          <w:sz w:val="24"/>
          <w:szCs w:val="24"/>
          <w:shd w:val="clear" w:color="auto" w:fill="FFFFFF"/>
        </w:rPr>
        <w:t xml:space="preserve"> 22,38,44) </w:t>
      </w:r>
      <w:r w:rsidR="00641227">
        <w:rPr>
          <w:rFonts w:ascii="Times New Roman" w:hAnsi="Times New Roman" w:cs="Times New Roman"/>
          <w:color w:val="000000"/>
          <w:sz w:val="24"/>
          <w:szCs w:val="24"/>
          <w:shd w:val="clear" w:color="auto" w:fill="FFFFFF"/>
        </w:rPr>
        <w:t xml:space="preserve">produce a negative connotation </w:t>
      </w:r>
      <w:r w:rsidR="004F16F0">
        <w:rPr>
          <w:rFonts w:ascii="Times New Roman" w:hAnsi="Times New Roman" w:cs="Times New Roman"/>
          <w:color w:val="000000"/>
          <w:sz w:val="24"/>
          <w:szCs w:val="24"/>
          <w:shd w:val="clear" w:color="auto" w:fill="FFFFFF"/>
        </w:rPr>
        <w:t>of an uneducated, illiterate individual,</w:t>
      </w:r>
      <w:r w:rsidR="00011EDC">
        <w:rPr>
          <w:rFonts w:ascii="Times New Roman" w:hAnsi="Times New Roman" w:cs="Times New Roman"/>
          <w:color w:val="000000"/>
          <w:sz w:val="24"/>
          <w:szCs w:val="24"/>
          <w:shd w:val="clear" w:color="auto" w:fill="FFFFFF"/>
        </w:rPr>
        <w:t xml:space="preserve"> </w:t>
      </w:r>
      <w:r w:rsidR="004F16F0">
        <w:rPr>
          <w:rFonts w:ascii="Times New Roman" w:hAnsi="Times New Roman" w:cs="Times New Roman"/>
          <w:color w:val="000000"/>
          <w:sz w:val="24"/>
          <w:szCs w:val="24"/>
          <w:shd w:val="clear" w:color="auto" w:fill="FFFFFF"/>
        </w:rPr>
        <w:t xml:space="preserve">which </w:t>
      </w:r>
      <w:r w:rsidR="003608E6">
        <w:rPr>
          <w:rFonts w:ascii="Times New Roman" w:hAnsi="Times New Roman" w:cs="Times New Roman"/>
          <w:color w:val="000000"/>
          <w:sz w:val="24"/>
          <w:szCs w:val="24"/>
          <w:shd w:val="clear" w:color="auto" w:fill="FFFFFF"/>
        </w:rPr>
        <w:t>gives the impression that all colored people are unintelligent.</w:t>
      </w:r>
      <w:r w:rsidR="00E7679B">
        <w:rPr>
          <w:rFonts w:ascii="Times New Roman" w:hAnsi="Times New Roman" w:cs="Times New Roman"/>
          <w:color w:val="000000"/>
          <w:sz w:val="24"/>
          <w:szCs w:val="24"/>
          <w:shd w:val="clear" w:color="auto" w:fill="FFFFFF"/>
        </w:rPr>
        <w:t xml:space="preserve"> </w:t>
      </w:r>
    </w:p>
    <w:p w:rsidR="00964EF3" w:rsidRDefault="00D67CFE"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EA65E9">
        <w:rPr>
          <w:rFonts w:ascii="Times New Roman" w:hAnsi="Times New Roman" w:cs="Times New Roman"/>
          <w:color w:val="000000"/>
          <w:sz w:val="24"/>
          <w:szCs w:val="24"/>
          <w:shd w:val="clear" w:color="auto" w:fill="FFFFFF"/>
        </w:rPr>
        <w:t>The situation</w:t>
      </w:r>
      <w:r w:rsidR="00E7679B">
        <w:rPr>
          <w:rFonts w:ascii="Times New Roman" w:hAnsi="Times New Roman" w:cs="Times New Roman"/>
          <w:color w:val="000000"/>
          <w:sz w:val="24"/>
          <w:szCs w:val="24"/>
          <w:shd w:val="clear" w:color="auto" w:fill="FFFFFF"/>
        </w:rPr>
        <w:t xml:space="preserve"> gets even worse for the character Wahnotee</w:t>
      </w:r>
      <w:r w:rsidR="005A4C30">
        <w:rPr>
          <w:rFonts w:ascii="Times New Roman" w:hAnsi="Times New Roman" w:cs="Times New Roman"/>
          <w:color w:val="000000"/>
          <w:sz w:val="24"/>
          <w:szCs w:val="24"/>
          <w:shd w:val="clear" w:color="auto" w:fill="FFFFFF"/>
        </w:rPr>
        <w:t>, "an Indian chief of the Lepan tribe" (</w:t>
      </w:r>
      <w:r w:rsidR="005A4C30" w:rsidRPr="00394C68">
        <w:rPr>
          <w:rFonts w:ascii="Times New Roman" w:hAnsi="Times New Roman" w:cs="Times New Roman"/>
          <w:color w:val="000000"/>
          <w:sz w:val="24"/>
          <w:szCs w:val="24"/>
          <w:shd w:val="clear" w:color="auto" w:fill="FFFFFF"/>
        </w:rPr>
        <w:t>Boucicault</w:t>
      </w:r>
      <w:r w:rsidR="005A4C30">
        <w:rPr>
          <w:rFonts w:ascii="Times New Roman" w:hAnsi="Times New Roman" w:cs="Times New Roman"/>
          <w:color w:val="000000"/>
          <w:sz w:val="24"/>
          <w:szCs w:val="24"/>
          <w:shd w:val="clear" w:color="auto" w:fill="FFFFFF"/>
        </w:rPr>
        <w:t xml:space="preserve"> 21)</w:t>
      </w:r>
      <w:r w:rsidR="00EA65E9">
        <w:rPr>
          <w:rFonts w:ascii="Times New Roman" w:hAnsi="Times New Roman" w:cs="Times New Roman"/>
          <w:color w:val="000000"/>
          <w:sz w:val="24"/>
          <w:szCs w:val="24"/>
          <w:shd w:val="clear" w:color="auto" w:fill="FFFFFF"/>
        </w:rPr>
        <w:t>. He speaks one to two words at a time like he doesn't have the intellectual capacity to gather thoughts on more than one subject.</w:t>
      </w:r>
      <w:r w:rsidR="002C2D23">
        <w:rPr>
          <w:rFonts w:ascii="Times New Roman" w:hAnsi="Times New Roman" w:cs="Times New Roman"/>
          <w:color w:val="000000"/>
          <w:sz w:val="24"/>
          <w:szCs w:val="24"/>
          <w:shd w:val="clear" w:color="auto" w:fill="FFFFFF"/>
        </w:rPr>
        <w:t xml:space="preserve"> </w:t>
      </w:r>
      <w:r w:rsidR="005A4C30">
        <w:rPr>
          <w:rFonts w:ascii="Times New Roman" w:hAnsi="Times New Roman" w:cs="Times New Roman"/>
          <w:color w:val="000000"/>
          <w:sz w:val="24"/>
          <w:szCs w:val="24"/>
          <w:shd w:val="clear" w:color="auto" w:fill="FFFFFF"/>
        </w:rPr>
        <w:t>Wahnotee portrays himself to be less than human or as Zoe puts it, "an honest creature"</w:t>
      </w:r>
      <w:r w:rsidR="00FC7A34">
        <w:rPr>
          <w:rFonts w:ascii="Times New Roman" w:hAnsi="Times New Roman" w:cs="Times New Roman"/>
          <w:color w:val="000000"/>
          <w:sz w:val="24"/>
          <w:szCs w:val="24"/>
          <w:shd w:val="clear" w:color="auto" w:fill="FFFFFF"/>
        </w:rPr>
        <w:t>(</w:t>
      </w:r>
      <w:r w:rsidR="00FC7A34" w:rsidRPr="00394C68">
        <w:rPr>
          <w:rFonts w:ascii="Times New Roman" w:hAnsi="Times New Roman" w:cs="Times New Roman"/>
          <w:color w:val="000000"/>
          <w:sz w:val="24"/>
          <w:szCs w:val="24"/>
          <w:shd w:val="clear" w:color="auto" w:fill="FFFFFF"/>
        </w:rPr>
        <w:t>Boucicault</w:t>
      </w:r>
      <w:r w:rsidR="00FC7A34">
        <w:rPr>
          <w:rFonts w:ascii="Times New Roman" w:hAnsi="Times New Roman" w:cs="Times New Roman"/>
          <w:color w:val="000000"/>
          <w:sz w:val="24"/>
          <w:szCs w:val="24"/>
          <w:shd w:val="clear" w:color="auto" w:fill="FFFFFF"/>
        </w:rPr>
        <w:t xml:space="preserve"> 30)</w:t>
      </w:r>
      <w:r w:rsidR="005A4C30">
        <w:rPr>
          <w:rFonts w:ascii="Times New Roman" w:hAnsi="Times New Roman" w:cs="Times New Roman"/>
          <w:color w:val="000000"/>
          <w:sz w:val="24"/>
          <w:szCs w:val="24"/>
          <w:shd w:val="clear" w:color="auto" w:fill="FFFFFF"/>
        </w:rPr>
        <w:t>,</w:t>
      </w:r>
      <w:r w:rsidR="002A1C84">
        <w:rPr>
          <w:rFonts w:ascii="Times New Roman" w:hAnsi="Times New Roman" w:cs="Times New Roman"/>
          <w:color w:val="000000"/>
          <w:sz w:val="24"/>
          <w:szCs w:val="24"/>
          <w:shd w:val="clear" w:color="auto" w:fill="FFFFFF"/>
        </w:rPr>
        <w:t xml:space="preserve"> as to discredit </w:t>
      </w:r>
      <w:r w:rsidR="00F87362">
        <w:rPr>
          <w:rFonts w:ascii="Times New Roman" w:hAnsi="Times New Roman" w:cs="Times New Roman"/>
          <w:color w:val="000000"/>
          <w:sz w:val="24"/>
          <w:szCs w:val="24"/>
          <w:shd w:val="clear" w:color="auto" w:fill="FFFFFF"/>
        </w:rPr>
        <w:t>his</w:t>
      </w:r>
      <w:r w:rsidR="002A1C84">
        <w:rPr>
          <w:rFonts w:ascii="Times New Roman" w:hAnsi="Times New Roman" w:cs="Times New Roman"/>
          <w:color w:val="000000"/>
          <w:sz w:val="24"/>
          <w:szCs w:val="24"/>
          <w:shd w:val="clear" w:color="auto" w:fill="FFFFFF"/>
        </w:rPr>
        <w:t xml:space="preserve"> human </w:t>
      </w:r>
      <w:r w:rsidR="00F87362">
        <w:rPr>
          <w:rFonts w:ascii="Times New Roman" w:hAnsi="Times New Roman" w:cs="Times New Roman"/>
          <w:color w:val="000000"/>
          <w:sz w:val="24"/>
          <w:szCs w:val="24"/>
          <w:shd w:val="clear" w:color="auto" w:fill="FFFFFF"/>
        </w:rPr>
        <w:t>existence</w:t>
      </w:r>
      <w:r w:rsidR="00532568">
        <w:rPr>
          <w:rFonts w:ascii="Times New Roman" w:hAnsi="Times New Roman" w:cs="Times New Roman"/>
          <w:color w:val="000000"/>
          <w:sz w:val="24"/>
          <w:szCs w:val="24"/>
          <w:shd w:val="clear" w:color="auto" w:fill="FFFFFF"/>
        </w:rPr>
        <w:t xml:space="preserve">. </w:t>
      </w:r>
      <w:r w:rsidR="004E18F8">
        <w:rPr>
          <w:rFonts w:ascii="Times New Roman" w:hAnsi="Times New Roman" w:cs="Times New Roman"/>
          <w:color w:val="000000"/>
          <w:sz w:val="24"/>
          <w:szCs w:val="24"/>
          <w:shd w:val="clear" w:color="auto" w:fill="FFFFFF"/>
        </w:rPr>
        <w:t xml:space="preserve">Deliberately destroying a camera because of his uncertainty about emerging technology portrays Wahnotee as a savage and uncivilized monster that only Native American people would do. The way in which one presents themselves is how others will perceive them, much like how Berger </w:t>
      </w:r>
      <w:r>
        <w:rPr>
          <w:rFonts w:ascii="Times New Roman" w:hAnsi="Times New Roman" w:cs="Times New Roman"/>
          <w:color w:val="000000"/>
          <w:sz w:val="24"/>
          <w:szCs w:val="24"/>
          <w:shd w:val="clear" w:color="auto" w:fill="FFFFFF"/>
        </w:rPr>
        <w:t>explains, "The meaning of an image is changed according to what one sees immediately beside it or what comes immediately after it"</w:t>
      </w:r>
      <w:r w:rsidR="00FC7A34">
        <w:rPr>
          <w:rFonts w:ascii="Times New Roman" w:hAnsi="Times New Roman" w:cs="Times New Roman"/>
          <w:color w:val="000000"/>
          <w:sz w:val="24"/>
          <w:szCs w:val="24"/>
          <w:shd w:val="clear" w:color="auto" w:fill="FFFFFF"/>
        </w:rPr>
        <w:t xml:space="preserve"> (Berger 29)</w:t>
      </w:r>
      <w:r>
        <w:rPr>
          <w:rFonts w:ascii="Times New Roman" w:hAnsi="Times New Roman" w:cs="Times New Roman"/>
          <w:color w:val="000000"/>
          <w:sz w:val="24"/>
          <w:szCs w:val="24"/>
          <w:shd w:val="clear" w:color="auto" w:fill="FFFFFF"/>
        </w:rPr>
        <w:t xml:space="preserve">, which in this case the image </w:t>
      </w:r>
      <w:r w:rsidR="00694D47">
        <w:rPr>
          <w:rFonts w:ascii="Times New Roman" w:hAnsi="Times New Roman" w:cs="Times New Roman"/>
          <w:color w:val="000000"/>
          <w:sz w:val="24"/>
          <w:szCs w:val="24"/>
          <w:shd w:val="clear" w:color="auto" w:fill="FFFFFF"/>
        </w:rPr>
        <w:t>represents</w:t>
      </w:r>
      <w:r>
        <w:rPr>
          <w:rFonts w:ascii="Times New Roman" w:hAnsi="Times New Roman" w:cs="Times New Roman"/>
          <w:color w:val="000000"/>
          <w:sz w:val="24"/>
          <w:szCs w:val="24"/>
          <w:shd w:val="clear" w:color="auto" w:fill="FFFFFF"/>
        </w:rPr>
        <w:t xml:space="preserve"> a </w:t>
      </w:r>
      <w:r w:rsidR="00694D47">
        <w:rPr>
          <w:rFonts w:ascii="Times New Roman" w:hAnsi="Times New Roman" w:cs="Times New Roman"/>
          <w:color w:val="000000"/>
          <w:sz w:val="24"/>
          <w:szCs w:val="24"/>
          <w:shd w:val="clear" w:color="auto" w:fill="FFFFFF"/>
        </w:rPr>
        <w:lastRenderedPageBreak/>
        <w:t xml:space="preserve">human </w:t>
      </w:r>
      <w:r>
        <w:rPr>
          <w:rFonts w:ascii="Times New Roman" w:hAnsi="Times New Roman" w:cs="Times New Roman"/>
          <w:color w:val="000000"/>
          <w:sz w:val="24"/>
          <w:szCs w:val="24"/>
          <w:shd w:val="clear" w:color="auto" w:fill="FFFFFF"/>
        </w:rPr>
        <w:t>being.</w:t>
      </w:r>
      <w:r w:rsidR="004E18F8">
        <w:rPr>
          <w:rFonts w:ascii="Times New Roman" w:hAnsi="Times New Roman" w:cs="Times New Roman"/>
          <w:color w:val="000000"/>
          <w:sz w:val="24"/>
          <w:szCs w:val="24"/>
          <w:shd w:val="clear" w:color="auto" w:fill="FFFFFF"/>
        </w:rPr>
        <w:t xml:space="preserve"> </w:t>
      </w:r>
      <w:r w:rsidR="00E82CEC">
        <w:rPr>
          <w:rFonts w:ascii="Times New Roman" w:hAnsi="Times New Roman" w:cs="Times New Roman"/>
          <w:color w:val="000000"/>
          <w:sz w:val="24"/>
          <w:szCs w:val="24"/>
          <w:shd w:val="clear" w:color="auto" w:fill="FFFFFF"/>
        </w:rPr>
        <w:t xml:space="preserve">Although this kind of behavior </w:t>
      </w:r>
      <w:r w:rsidR="00795815">
        <w:rPr>
          <w:rFonts w:ascii="Times New Roman" w:hAnsi="Times New Roman" w:cs="Times New Roman"/>
          <w:color w:val="000000"/>
          <w:sz w:val="24"/>
          <w:szCs w:val="24"/>
          <w:shd w:val="clear" w:color="auto" w:fill="FFFFFF"/>
        </w:rPr>
        <w:t>would have been expected from an audience hailing from this time period</w:t>
      </w:r>
      <w:r w:rsidR="009602BA">
        <w:rPr>
          <w:rFonts w:ascii="Times New Roman" w:hAnsi="Times New Roman" w:cs="Times New Roman"/>
          <w:color w:val="000000"/>
          <w:sz w:val="24"/>
          <w:szCs w:val="24"/>
          <w:shd w:val="clear" w:color="auto" w:fill="FFFFFF"/>
        </w:rPr>
        <w:t xml:space="preserve">, their </w:t>
      </w:r>
      <w:r w:rsidR="00672966">
        <w:rPr>
          <w:rFonts w:ascii="Times New Roman" w:hAnsi="Times New Roman" w:cs="Times New Roman"/>
          <w:color w:val="000000"/>
          <w:sz w:val="24"/>
          <w:szCs w:val="24"/>
          <w:shd w:val="clear" w:color="auto" w:fill="FFFFFF"/>
        </w:rPr>
        <w:t xml:space="preserve">language </w:t>
      </w:r>
      <w:r w:rsidR="009B4EF3">
        <w:rPr>
          <w:rFonts w:ascii="Times New Roman" w:hAnsi="Times New Roman" w:cs="Times New Roman"/>
          <w:color w:val="000000"/>
          <w:sz w:val="24"/>
          <w:szCs w:val="24"/>
          <w:shd w:val="clear" w:color="auto" w:fill="FFFFFF"/>
        </w:rPr>
        <w:t>holds the stereotypical taint of the past</w:t>
      </w:r>
      <w:r w:rsidR="001174D4">
        <w:rPr>
          <w:rFonts w:ascii="Times New Roman" w:hAnsi="Times New Roman" w:cs="Times New Roman"/>
          <w:color w:val="000000"/>
          <w:sz w:val="24"/>
          <w:szCs w:val="24"/>
          <w:shd w:val="clear" w:color="auto" w:fill="FFFFFF"/>
        </w:rPr>
        <w:t xml:space="preserve"> - </w:t>
      </w:r>
      <w:r w:rsidR="004E18F8">
        <w:rPr>
          <w:rFonts w:ascii="Times New Roman" w:hAnsi="Times New Roman" w:cs="Times New Roman"/>
          <w:color w:val="000000"/>
          <w:sz w:val="24"/>
          <w:szCs w:val="24"/>
          <w:shd w:val="clear" w:color="auto" w:fill="FFFFFF"/>
        </w:rPr>
        <w:t>a stain on this p</w:t>
      </w:r>
      <w:r w:rsidR="00242768">
        <w:rPr>
          <w:rFonts w:ascii="Times New Roman" w:hAnsi="Times New Roman" w:cs="Times New Roman"/>
          <w:color w:val="000000"/>
          <w:sz w:val="24"/>
          <w:szCs w:val="24"/>
          <w:shd w:val="clear" w:color="auto" w:fill="FFFFFF"/>
        </w:rPr>
        <w:t>iece of literature,</w:t>
      </w:r>
      <w:r w:rsidR="004E18F8">
        <w:rPr>
          <w:rFonts w:ascii="Times New Roman" w:hAnsi="Times New Roman" w:cs="Times New Roman"/>
          <w:color w:val="000000"/>
          <w:sz w:val="24"/>
          <w:szCs w:val="24"/>
          <w:shd w:val="clear" w:color="auto" w:fill="FFFFFF"/>
        </w:rPr>
        <w:t xml:space="preserve"> </w:t>
      </w:r>
      <w:r w:rsidR="001174D4">
        <w:rPr>
          <w:rFonts w:ascii="Times New Roman" w:hAnsi="Times New Roman" w:cs="Times New Roman"/>
          <w:color w:val="000000"/>
          <w:sz w:val="24"/>
          <w:szCs w:val="24"/>
          <w:shd w:val="clear" w:color="auto" w:fill="FFFFFF"/>
        </w:rPr>
        <w:t>forever associating illiteracy and simple mindedness with people who aren't white.</w:t>
      </w:r>
    </w:p>
    <w:p w:rsidR="00C94C75" w:rsidRPr="002230A9" w:rsidRDefault="00C94C75"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0C256F">
        <w:rPr>
          <w:rFonts w:ascii="Times New Roman" w:hAnsi="Times New Roman" w:cs="Times New Roman"/>
          <w:color w:val="000000"/>
          <w:sz w:val="24"/>
          <w:szCs w:val="24"/>
          <w:shd w:val="clear" w:color="auto" w:fill="FFFFFF"/>
        </w:rPr>
        <w:t xml:space="preserve">Another </w:t>
      </w:r>
      <w:r w:rsidR="00E77139">
        <w:rPr>
          <w:rFonts w:ascii="Times New Roman" w:hAnsi="Times New Roman" w:cs="Times New Roman"/>
          <w:color w:val="000000"/>
          <w:sz w:val="24"/>
          <w:szCs w:val="24"/>
          <w:shd w:val="clear" w:color="auto" w:fill="FFFFFF"/>
        </w:rPr>
        <w:t>damaging</w:t>
      </w:r>
      <w:r w:rsidR="000C256F">
        <w:rPr>
          <w:rFonts w:ascii="Times New Roman" w:hAnsi="Times New Roman" w:cs="Times New Roman"/>
          <w:color w:val="000000"/>
          <w:sz w:val="24"/>
          <w:szCs w:val="24"/>
          <w:shd w:val="clear" w:color="auto" w:fill="FFFFFF"/>
        </w:rPr>
        <w:t xml:space="preserve"> </w:t>
      </w:r>
      <w:r w:rsidR="00E217B1">
        <w:rPr>
          <w:rFonts w:ascii="Times New Roman" w:hAnsi="Times New Roman" w:cs="Times New Roman"/>
          <w:color w:val="000000"/>
          <w:sz w:val="24"/>
          <w:szCs w:val="24"/>
          <w:shd w:val="clear" w:color="auto" w:fill="FFFFFF"/>
        </w:rPr>
        <w:t xml:space="preserve">display of racism that takes place in </w:t>
      </w:r>
      <w:r w:rsidR="00E217B1">
        <w:rPr>
          <w:rFonts w:ascii="Times New Roman" w:hAnsi="Times New Roman" w:cs="Times New Roman"/>
          <w:i/>
          <w:color w:val="000000"/>
          <w:sz w:val="24"/>
          <w:szCs w:val="24"/>
          <w:shd w:val="clear" w:color="auto" w:fill="FFFFFF"/>
        </w:rPr>
        <w:t>The Octoroon</w:t>
      </w:r>
      <w:r w:rsidR="00E217B1">
        <w:rPr>
          <w:rFonts w:ascii="Times New Roman" w:hAnsi="Times New Roman" w:cs="Times New Roman"/>
          <w:color w:val="000000"/>
          <w:sz w:val="24"/>
          <w:szCs w:val="24"/>
          <w:shd w:val="clear" w:color="auto" w:fill="FFFFFF"/>
        </w:rPr>
        <w:t xml:space="preserve"> </w:t>
      </w:r>
      <w:r w:rsidR="00E77139">
        <w:rPr>
          <w:rFonts w:ascii="Times New Roman" w:hAnsi="Times New Roman" w:cs="Times New Roman"/>
          <w:color w:val="000000"/>
          <w:sz w:val="24"/>
          <w:szCs w:val="24"/>
          <w:shd w:val="clear" w:color="auto" w:fill="FFFFFF"/>
        </w:rPr>
        <w:t>concentrates on the common belief that slaves and other non-Europeans were merely objects.</w:t>
      </w:r>
      <w:r w:rsidR="006C2A66">
        <w:rPr>
          <w:rFonts w:ascii="Times New Roman" w:hAnsi="Times New Roman" w:cs="Times New Roman"/>
          <w:color w:val="000000"/>
          <w:sz w:val="24"/>
          <w:szCs w:val="24"/>
          <w:shd w:val="clear" w:color="auto" w:fill="FFFFFF"/>
        </w:rPr>
        <w:t xml:space="preserve"> Slave masters looking down condescendingly on their "property"</w:t>
      </w:r>
      <w:r w:rsidR="00837F63">
        <w:rPr>
          <w:rFonts w:ascii="Times New Roman" w:hAnsi="Times New Roman" w:cs="Times New Roman"/>
          <w:color w:val="000000"/>
          <w:sz w:val="24"/>
          <w:szCs w:val="24"/>
          <w:shd w:val="clear" w:color="auto" w:fill="FFFFFF"/>
        </w:rPr>
        <w:t xml:space="preserve">, displaying them like items in an auction. </w:t>
      </w:r>
      <w:r w:rsidR="00CF0E66">
        <w:rPr>
          <w:rFonts w:ascii="Times New Roman" w:hAnsi="Times New Roman" w:cs="Times New Roman"/>
          <w:color w:val="000000"/>
          <w:sz w:val="24"/>
          <w:szCs w:val="24"/>
          <w:shd w:val="clear" w:color="auto" w:fill="FFFFFF"/>
        </w:rPr>
        <w:t xml:space="preserve">This recurrent theme of owner and owned isn't news though. </w:t>
      </w:r>
      <w:r w:rsidR="00837F63">
        <w:rPr>
          <w:rFonts w:ascii="Times New Roman" w:hAnsi="Times New Roman" w:cs="Times New Roman"/>
          <w:color w:val="000000"/>
          <w:sz w:val="24"/>
          <w:szCs w:val="24"/>
          <w:shd w:val="clear" w:color="auto" w:fill="FFFFFF"/>
        </w:rPr>
        <w:t>As Berger delve</w:t>
      </w:r>
      <w:r w:rsidR="00CF0E66">
        <w:rPr>
          <w:rFonts w:ascii="Times New Roman" w:hAnsi="Times New Roman" w:cs="Times New Roman"/>
          <w:color w:val="000000"/>
          <w:sz w:val="24"/>
          <w:szCs w:val="24"/>
          <w:shd w:val="clear" w:color="auto" w:fill="FFFFFF"/>
        </w:rPr>
        <w:t>s</w:t>
      </w:r>
      <w:r w:rsidR="00837F63">
        <w:rPr>
          <w:rFonts w:ascii="Times New Roman" w:hAnsi="Times New Roman" w:cs="Times New Roman"/>
          <w:color w:val="000000"/>
          <w:sz w:val="24"/>
          <w:szCs w:val="24"/>
          <w:shd w:val="clear" w:color="auto" w:fill="FFFFFF"/>
        </w:rPr>
        <w:t xml:space="preserve"> deep into late seventeenth century art, he </w:t>
      </w:r>
      <w:r w:rsidR="001C484D">
        <w:rPr>
          <w:rFonts w:ascii="Times New Roman" w:hAnsi="Times New Roman" w:cs="Times New Roman"/>
          <w:color w:val="000000"/>
          <w:sz w:val="24"/>
          <w:szCs w:val="24"/>
          <w:shd w:val="clear" w:color="auto" w:fill="FFFFFF"/>
        </w:rPr>
        <w:t>discusses the recurrent theme of the conqueror versus the colonized: "These relations between conqueror and colonized tended to be self-perpetuating. The sight of the other confirmed each in his inhuman estimate of himself" (Berger 96).</w:t>
      </w:r>
      <w:r w:rsidR="002D4D2B">
        <w:rPr>
          <w:rFonts w:ascii="Times New Roman" w:hAnsi="Times New Roman" w:cs="Times New Roman"/>
          <w:color w:val="000000"/>
          <w:sz w:val="24"/>
          <w:szCs w:val="24"/>
          <w:shd w:val="clear" w:color="auto" w:fill="FFFFFF"/>
        </w:rPr>
        <w:t xml:space="preserve"> </w:t>
      </w:r>
      <w:r w:rsidR="00F816E4">
        <w:rPr>
          <w:rFonts w:ascii="Times New Roman" w:hAnsi="Times New Roman" w:cs="Times New Roman"/>
          <w:color w:val="000000"/>
          <w:sz w:val="24"/>
          <w:szCs w:val="24"/>
          <w:shd w:val="clear" w:color="auto" w:fill="FFFFFF"/>
        </w:rPr>
        <w:t>It's not just the actions of the slaves that portray</w:t>
      </w:r>
      <w:r w:rsidR="001D60C0">
        <w:rPr>
          <w:rFonts w:ascii="Times New Roman" w:hAnsi="Times New Roman" w:cs="Times New Roman"/>
          <w:color w:val="000000"/>
          <w:sz w:val="24"/>
          <w:szCs w:val="24"/>
          <w:shd w:val="clear" w:color="auto" w:fill="FFFFFF"/>
        </w:rPr>
        <w:t xml:space="preserve"> them to be beastly, or inhuman</w:t>
      </w:r>
      <w:r w:rsidR="00F816E4">
        <w:rPr>
          <w:rFonts w:ascii="Times New Roman" w:hAnsi="Times New Roman" w:cs="Times New Roman"/>
          <w:color w:val="000000"/>
          <w:sz w:val="24"/>
          <w:szCs w:val="24"/>
          <w:shd w:val="clear" w:color="auto" w:fill="FFFFFF"/>
        </w:rPr>
        <w:t>, but by virtue of how the masters regard their slaves.</w:t>
      </w:r>
      <w:r w:rsidR="00467E4F">
        <w:rPr>
          <w:rFonts w:ascii="Times New Roman" w:hAnsi="Times New Roman" w:cs="Times New Roman"/>
          <w:color w:val="000000"/>
          <w:sz w:val="24"/>
          <w:szCs w:val="24"/>
          <w:shd w:val="clear" w:color="auto" w:fill="FFFFFF"/>
        </w:rPr>
        <w:t xml:space="preserve"> Slave owners, even without any </w:t>
      </w:r>
      <w:r w:rsidR="0031209E">
        <w:rPr>
          <w:rFonts w:ascii="Times New Roman" w:hAnsi="Times New Roman" w:cs="Times New Roman"/>
          <w:color w:val="000000"/>
          <w:sz w:val="24"/>
          <w:szCs w:val="24"/>
          <w:shd w:val="clear" w:color="auto" w:fill="FFFFFF"/>
        </w:rPr>
        <w:t xml:space="preserve">justification, </w:t>
      </w:r>
      <w:r w:rsidR="001B6A9D">
        <w:rPr>
          <w:rFonts w:ascii="Times New Roman" w:hAnsi="Times New Roman" w:cs="Times New Roman"/>
          <w:color w:val="000000"/>
          <w:sz w:val="24"/>
          <w:szCs w:val="24"/>
          <w:shd w:val="clear" w:color="auto" w:fill="FFFFFF"/>
        </w:rPr>
        <w:t xml:space="preserve">arrive at the conclusion that </w:t>
      </w:r>
      <w:r w:rsidR="00C46F34">
        <w:rPr>
          <w:rFonts w:ascii="Times New Roman" w:hAnsi="Times New Roman" w:cs="Times New Roman"/>
          <w:color w:val="000000"/>
          <w:sz w:val="24"/>
          <w:szCs w:val="24"/>
          <w:shd w:val="clear" w:color="auto" w:fill="FFFFFF"/>
        </w:rPr>
        <w:t xml:space="preserve">they </w:t>
      </w:r>
      <w:r w:rsidR="0031209E">
        <w:rPr>
          <w:rFonts w:ascii="Times New Roman" w:hAnsi="Times New Roman" w:cs="Times New Roman"/>
          <w:color w:val="000000"/>
          <w:sz w:val="24"/>
          <w:szCs w:val="24"/>
          <w:shd w:val="clear" w:color="auto" w:fill="FFFFFF"/>
        </w:rPr>
        <w:t>possess animal-like versions of themselves</w:t>
      </w:r>
      <w:r w:rsidR="00FB14FE">
        <w:rPr>
          <w:rFonts w:ascii="Times New Roman" w:hAnsi="Times New Roman" w:cs="Times New Roman"/>
          <w:color w:val="000000"/>
          <w:sz w:val="24"/>
          <w:szCs w:val="24"/>
          <w:shd w:val="clear" w:color="auto" w:fill="FFFFFF"/>
        </w:rPr>
        <w:t xml:space="preserve"> just by how they look</w:t>
      </w:r>
      <w:r w:rsidR="0031209E">
        <w:rPr>
          <w:rFonts w:ascii="Times New Roman" w:hAnsi="Times New Roman" w:cs="Times New Roman"/>
          <w:color w:val="000000"/>
          <w:sz w:val="24"/>
          <w:szCs w:val="24"/>
          <w:shd w:val="clear" w:color="auto" w:fill="FFFFFF"/>
        </w:rPr>
        <w:t>. Those feelings are their first impressions; they don't need words or actions to alter th</w:t>
      </w:r>
      <w:r w:rsidR="00D4494E">
        <w:rPr>
          <w:rFonts w:ascii="Times New Roman" w:hAnsi="Times New Roman" w:cs="Times New Roman"/>
          <w:color w:val="000000"/>
          <w:sz w:val="24"/>
          <w:szCs w:val="24"/>
          <w:shd w:val="clear" w:color="auto" w:fill="FFFFFF"/>
        </w:rPr>
        <w:t>ose impressions</w:t>
      </w:r>
      <w:r w:rsidR="0031209E">
        <w:rPr>
          <w:rFonts w:ascii="Times New Roman" w:hAnsi="Times New Roman" w:cs="Times New Roman"/>
          <w:color w:val="000000"/>
          <w:sz w:val="24"/>
          <w:szCs w:val="24"/>
          <w:shd w:val="clear" w:color="auto" w:fill="FFFFFF"/>
        </w:rPr>
        <w:t xml:space="preserve"> like before</w:t>
      </w:r>
      <w:r w:rsidR="00D4494E">
        <w:rPr>
          <w:rFonts w:ascii="Times New Roman" w:hAnsi="Times New Roman" w:cs="Times New Roman"/>
          <w:color w:val="000000"/>
          <w:sz w:val="24"/>
          <w:szCs w:val="24"/>
          <w:shd w:val="clear" w:color="auto" w:fill="FFFFFF"/>
        </w:rPr>
        <w:t>.</w:t>
      </w:r>
      <w:r w:rsidR="009A7BFB">
        <w:rPr>
          <w:rFonts w:ascii="Times New Roman" w:hAnsi="Times New Roman" w:cs="Times New Roman"/>
          <w:color w:val="000000"/>
          <w:sz w:val="24"/>
          <w:szCs w:val="24"/>
          <w:shd w:val="clear" w:color="auto" w:fill="FFFFFF"/>
        </w:rPr>
        <w:t xml:space="preserve"> </w:t>
      </w:r>
      <w:r w:rsidR="002230A9">
        <w:rPr>
          <w:rFonts w:ascii="Times New Roman" w:hAnsi="Times New Roman" w:cs="Times New Roman"/>
          <w:color w:val="000000"/>
          <w:sz w:val="24"/>
          <w:szCs w:val="24"/>
          <w:shd w:val="clear" w:color="auto" w:fill="FFFFFF"/>
        </w:rPr>
        <w:t xml:space="preserve">Even being one-eighth black carries a negative association with it as reveled by M'Closky in </w:t>
      </w:r>
      <w:r w:rsidR="002230A9">
        <w:rPr>
          <w:rFonts w:ascii="Times New Roman" w:hAnsi="Times New Roman" w:cs="Times New Roman"/>
          <w:i/>
          <w:color w:val="000000"/>
          <w:sz w:val="24"/>
          <w:szCs w:val="24"/>
          <w:shd w:val="clear" w:color="auto" w:fill="FFFFFF"/>
        </w:rPr>
        <w:t>The Octoroon</w:t>
      </w:r>
      <w:r w:rsidR="002230A9">
        <w:rPr>
          <w:rFonts w:ascii="Times New Roman" w:hAnsi="Times New Roman" w:cs="Times New Roman"/>
          <w:color w:val="000000"/>
          <w:sz w:val="24"/>
          <w:szCs w:val="24"/>
          <w:shd w:val="clear" w:color="auto" w:fill="FFFFFF"/>
        </w:rPr>
        <w:t>: "That one drop of black blood burns in her veins" (Boucicault 44). The color black, meaning not pure, suggests a sort of evil coursing through Zoe just because of her heritage.</w:t>
      </w:r>
    </w:p>
    <w:p w:rsidR="00F9478B" w:rsidRDefault="00F9478B"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E86B2A">
        <w:rPr>
          <w:rFonts w:ascii="Times New Roman" w:hAnsi="Times New Roman" w:cs="Times New Roman"/>
          <w:color w:val="000000"/>
          <w:sz w:val="24"/>
          <w:szCs w:val="24"/>
          <w:shd w:val="clear" w:color="auto" w:fill="FFFFFF"/>
        </w:rPr>
        <w:t>Judgment and stereotypes based on skin color don't apply to only colored people though. When M'Closky is being accused of murdering Paul he proclaims</w:t>
      </w:r>
      <w:r w:rsidR="00BA7124">
        <w:rPr>
          <w:rFonts w:ascii="Times New Roman" w:hAnsi="Times New Roman" w:cs="Times New Roman"/>
          <w:color w:val="000000"/>
          <w:sz w:val="24"/>
          <w:szCs w:val="24"/>
          <w:shd w:val="clear" w:color="auto" w:fill="FFFFFF"/>
        </w:rPr>
        <w:t xml:space="preserve"> to Pete</w:t>
      </w:r>
      <w:r w:rsidR="00E86B2A">
        <w:rPr>
          <w:rFonts w:ascii="Times New Roman" w:hAnsi="Times New Roman" w:cs="Times New Roman"/>
          <w:color w:val="000000"/>
          <w:sz w:val="24"/>
          <w:szCs w:val="24"/>
          <w:shd w:val="clear" w:color="auto" w:fill="FFFFFF"/>
        </w:rPr>
        <w:t>, "No--no, If I must die, give me up to the law; but save me from the tomahawk. You are a white man; you'll not leave one of your own blood to be butchered by the redskin?" (</w:t>
      </w:r>
      <w:r w:rsidR="00E86B2A" w:rsidRPr="00394C68">
        <w:rPr>
          <w:rFonts w:ascii="Times New Roman" w:hAnsi="Times New Roman" w:cs="Times New Roman"/>
          <w:color w:val="000000"/>
          <w:sz w:val="24"/>
          <w:szCs w:val="24"/>
          <w:shd w:val="clear" w:color="auto" w:fill="FFFFFF"/>
        </w:rPr>
        <w:t>Boucicault</w:t>
      </w:r>
      <w:r w:rsidR="00E86B2A">
        <w:rPr>
          <w:rFonts w:ascii="Times New Roman" w:hAnsi="Times New Roman" w:cs="Times New Roman"/>
          <w:color w:val="000000"/>
          <w:sz w:val="24"/>
          <w:szCs w:val="24"/>
          <w:shd w:val="clear" w:color="auto" w:fill="FFFFFF"/>
        </w:rPr>
        <w:t xml:space="preserve"> 72).</w:t>
      </w:r>
      <w:r w:rsidR="00C54E09">
        <w:rPr>
          <w:rFonts w:ascii="Times New Roman" w:hAnsi="Times New Roman" w:cs="Times New Roman"/>
          <w:color w:val="000000"/>
          <w:sz w:val="24"/>
          <w:szCs w:val="24"/>
          <w:shd w:val="clear" w:color="auto" w:fill="FFFFFF"/>
        </w:rPr>
        <w:t xml:space="preserve"> By M'Closky's logic, those who aren't</w:t>
      </w:r>
      <w:r w:rsidR="001B691A">
        <w:rPr>
          <w:rFonts w:ascii="Times New Roman" w:hAnsi="Times New Roman" w:cs="Times New Roman"/>
          <w:color w:val="000000"/>
          <w:sz w:val="24"/>
          <w:szCs w:val="24"/>
          <w:shd w:val="clear" w:color="auto" w:fill="FFFFFF"/>
        </w:rPr>
        <w:t xml:space="preserve"> the colonized</w:t>
      </w:r>
      <w:r w:rsidR="00C54E09">
        <w:rPr>
          <w:rFonts w:ascii="Times New Roman" w:hAnsi="Times New Roman" w:cs="Times New Roman"/>
          <w:color w:val="000000"/>
          <w:sz w:val="24"/>
          <w:szCs w:val="24"/>
          <w:shd w:val="clear" w:color="auto" w:fill="FFFFFF"/>
        </w:rPr>
        <w:t xml:space="preserve"> need to defend themselves against those who are</w:t>
      </w:r>
      <w:r w:rsidR="002B0F3A">
        <w:rPr>
          <w:rFonts w:ascii="Times New Roman" w:hAnsi="Times New Roman" w:cs="Times New Roman"/>
          <w:color w:val="000000"/>
          <w:sz w:val="24"/>
          <w:szCs w:val="24"/>
          <w:shd w:val="clear" w:color="auto" w:fill="FFFFFF"/>
        </w:rPr>
        <w:t xml:space="preserve">; this means </w:t>
      </w:r>
      <w:r w:rsidR="00AB0C54">
        <w:rPr>
          <w:rFonts w:ascii="Times New Roman" w:hAnsi="Times New Roman" w:cs="Times New Roman"/>
          <w:color w:val="000000"/>
          <w:sz w:val="24"/>
          <w:szCs w:val="24"/>
          <w:shd w:val="clear" w:color="auto" w:fill="FFFFFF"/>
        </w:rPr>
        <w:t xml:space="preserve">Pete </w:t>
      </w:r>
      <w:r w:rsidR="00AB0C54">
        <w:rPr>
          <w:rFonts w:ascii="Times New Roman" w:hAnsi="Times New Roman" w:cs="Times New Roman"/>
          <w:color w:val="000000"/>
          <w:sz w:val="24"/>
          <w:szCs w:val="24"/>
          <w:shd w:val="clear" w:color="auto" w:fill="FFFFFF"/>
        </w:rPr>
        <w:lastRenderedPageBreak/>
        <w:t xml:space="preserve">is automatically considered a conqueror in this case because he </w:t>
      </w:r>
      <w:r w:rsidR="004B15B9">
        <w:rPr>
          <w:rFonts w:ascii="Times New Roman" w:hAnsi="Times New Roman" w:cs="Times New Roman"/>
          <w:color w:val="000000"/>
          <w:sz w:val="24"/>
          <w:szCs w:val="24"/>
          <w:shd w:val="clear" w:color="auto" w:fill="FFFFFF"/>
        </w:rPr>
        <w:t>has</w:t>
      </w:r>
      <w:r w:rsidR="00AB0C54">
        <w:rPr>
          <w:rFonts w:ascii="Times New Roman" w:hAnsi="Times New Roman" w:cs="Times New Roman"/>
          <w:color w:val="000000"/>
          <w:sz w:val="24"/>
          <w:szCs w:val="24"/>
          <w:shd w:val="clear" w:color="auto" w:fill="FFFFFF"/>
        </w:rPr>
        <w:t xml:space="preserve"> white</w:t>
      </w:r>
      <w:r w:rsidR="004B15B9">
        <w:rPr>
          <w:rFonts w:ascii="Times New Roman" w:hAnsi="Times New Roman" w:cs="Times New Roman"/>
          <w:color w:val="000000"/>
          <w:sz w:val="24"/>
          <w:szCs w:val="24"/>
          <w:shd w:val="clear" w:color="auto" w:fill="FFFFFF"/>
        </w:rPr>
        <w:t xml:space="preserve"> skin</w:t>
      </w:r>
      <w:r w:rsidR="00AB0C54">
        <w:rPr>
          <w:rFonts w:ascii="Times New Roman" w:hAnsi="Times New Roman" w:cs="Times New Roman"/>
          <w:color w:val="000000"/>
          <w:sz w:val="24"/>
          <w:szCs w:val="24"/>
          <w:shd w:val="clear" w:color="auto" w:fill="FFFFFF"/>
        </w:rPr>
        <w:t>.</w:t>
      </w:r>
      <w:r w:rsidR="0039259F">
        <w:rPr>
          <w:rFonts w:ascii="Times New Roman" w:hAnsi="Times New Roman" w:cs="Times New Roman"/>
          <w:color w:val="000000"/>
          <w:sz w:val="24"/>
          <w:szCs w:val="24"/>
          <w:shd w:val="clear" w:color="auto" w:fill="FFFFFF"/>
        </w:rPr>
        <w:t xml:space="preserve"> </w:t>
      </w:r>
      <w:r w:rsidR="00AF5D19">
        <w:rPr>
          <w:rFonts w:ascii="Times New Roman" w:hAnsi="Times New Roman" w:cs="Times New Roman"/>
          <w:color w:val="000000"/>
          <w:sz w:val="24"/>
          <w:szCs w:val="24"/>
          <w:shd w:val="clear" w:color="auto" w:fill="FFFFFF"/>
        </w:rPr>
        <w:t>Discrimination, or favoritism, based on t</w:t>
      </w:r>
      <w:r w:rsidR="00B16AF5">
        <w:rPr>
          <w:rFonts w:ascii="Times New Roman" w:hAnsi="Times New Roman" w:cs="Times New Roman"/>
          <w:color w:val="000000"/>
          <w:sz w:val="24"/>
          <w:szCs w:val="24"/>
          <w:shd w:val="clear" w:color="auto" w:fill="FFFFFF"/>
        </w:rPr>
        <w:t>he color of one's skin</w:t>
      </w:r>
      <w:r w:rsidR="00AF5D19">
        <w:rPr>
          <w:rFonts w:ascii="Times New Roman" w:hAnsi="Times New Roman" w:cs="Times New Roman"/>
          <w:color w:val="000000"/>
          <w:sz w:val="24"/>
          <w:szCs w:val="24"/>
          <w:shd w:val="clear" w:color="auto" w:fill="FFFFFF"/>
        </w:rPr>
        <w:t xml:space="preserve"> continues to communicate </w:t>
      </w:r>
      <w:r w:rsidR="00DA53C1">
        <w:rPr>
          <w:rFonts w:ascii="Times New Roman" w:hAnsi="Times New Roman" w:cs="Times New Roman"/>
          <w:color w:val="000000"/>
          <w:sz w:val="24"/>
          <w:szCs w:val="24"/>
          <w:shd w:val="clear" w:color="auto" w:fill="FFFFFF"/>
        </w:rPr>
        <w:t xml:space="preserve">the significance of </w:t>
      </w:r>
      <w:r w:rsidR="00B63946">
        <w:rPr>
          <w:rFonts w:ascii="Times New Roman" w:hAnsi="Times New Roman" w:cs="Times New Roman"/>
          <w:color w:val="000000"/>
          <w:sz w:val="24"/>
          <w:szCs w:val="24"/>
          <w:shd w:val="clear" w:color="auto" w:fill="FFFFFF"/>
        </w:rPr>
        <w:t>first impression</w:t>
      </w:r>
      <w:r w:rsidR="002B0F3A">
        <w:rPr>
          <w:rFonts w:ascii="Times New Roman" w:hAnsi="Times New Roman" w:cs="Times New Roman"/>
          <w:color w:val="000000"/>
          <w:sz w:val="24"/>
          <w:szCs w:val="24"/>
          <w:shd w:val="clear" w:color="auto" w:fill="FFFFFF"/>
        </w:rPr>
        <w:t>s</w:t>
      </w:r>
      <w:r w:rsidR="00DA53C1">
        <w:rPr>
          <w:rFonts w:ascii="Times New Roman" w:hAnsi="Times New Roman" w:cs="Times New Roman"/>
          <w:color w:val="000000"/>
          <w:sz w:val="24"/>
          <w:szCs w:val="24"/>
          <w:shd w:val="clear" w:color="auto" w:fill="FFFFFF"/>
        </w:rPr>
        <w:t xml:space="preserve"> </w:t>
      </w:r>
      <w:r w:rsidR="00B63946">
        <w:rPr>
          <w:rFonts w:ascii="Times New Roman" w:hAnsi="Times New Roman" w:cs="Times New Roman"/>
          <w:color w:val="000000"/>
          <w:sz w:val="24"/>
          <w:szCs w:val="24"/>
          <w:shd w:val="clear" w:color="auto" w:fill="FFFFFF"/>
        </w:rPr>
        <w:t xml:space="preserve">- something that has driven hatred and </w:t>
      </w:r>
      <w:r w:rsidR="003B0C5A">
        <w:rPr>
          <w:rFonts w:ascii="Times New Roman" w:hAnsi="Times New Roman" w:cs="Times New Roman"/>
          <w:color w:val="000000"/>
          <w:sz w:val="24"/>
          <w:szCs w:val="24"/>
          <w:shd w:val="clear" w:color="auto" w:fill="FFFFFF"/>
        </w:rPr>
        <w:t>slavery throughout history.</w:t>
      </w:r>
    </w:p>
    <w:p w:rsidR="009330F2" w:rsidRPr="003919A3" w:rsidRDefault="00081F78" w:rsidP="00394C6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9E1B05">
        <w:rPr>
          <w:rFonts w:ascii="Times New Roman" w:hAnsi="Times New Roman" w:cs="Times New Roman"/>
          <w:color w:val="000000"/>
          <w:sz w:val="24"/>
          <w:szCs w:val="24"/>
          <w:shd w:val="clear" w:color="auto" w:fill="FFFFFF"/>
        </w:rPr>
        <w:t xml:space="preserve">First impressions </w:t>
      </w:r>
      <w:r w:rsidR="00E71464">
        <w:rPr>
          <w:rFonts w:ascii="Times New Roman" w:hAnsi="Times New Roman" w:cs="Times New Roman"/>
          <w:color w:val="000000"/>
          <w:sz w:val="24"/>
          <w:szCs w:val="24"/>
          <w:shd w:val="clear" w:color="auto" w:fill="FFFFFF"/>
        </w:rPr>
        <w:t xml:space="preserve">dictate the process in which an individual, group, or nation is viewed by the rest of the world. </w:t>
      </w:r>
      <w:r w:rsidR="00F413DD">
        <w:rPr>
          <w:rFonts w:ascii="Times New Roman" w:hAnsi="Times New Roman" w:cs="Times New Roman"/>
          <w:color w:val="000000"/>
          <w:sz w:val="24"/>
          <w:szCs w:val="24"/>
          <w:shd w:val="clear" w:color="auto" w:fill="FFFFFF"/>
        </w:rPr>
        <w:t xml:space="preserve">In John Berger's </w:t>
      </w:r>
      <w:r w:rsidR="00F413DD">
        <w:rPr>
          <w:rFonts w:ascii="Times New Roman" w:hAnsi="Times New Roman" w:cs="Times New Roman"/>
          <w:i/>
          <w:color w:val="000000"/>
          <w:sz w:val="24"/>
          <w:szCs w:val="24"/>
          <w:shd w:val="clear" w:color="auto" w:fill="FFFFFF"/>
        </w:rPr>
        <w:t xml:space="preserve">Ways of Seeing </w:t>
      </w:r>
      <w:r w:rsidR="00F413DD">
        <w:rPr>
          <w:rFonts w:ascii="Times New Roman" w:hAnsi="Times New Roman" w:cs="Times New Roman"/>
          <w:color w:val="000000"/>
          <w:sz w:val="24"/>
          <w:szCs w:val="24"/>
          <w:shd w:val="clear" w:color="auto" w:fill="FFFFFF"/>
        </w:rPr>
        <w:t xml:space="preserve">and Dion Boucicault's </w:t>
      </w:r>
      <w:r w:rsidR="00F413DD">
        <w:rPr>
          <w:rFonts w:ascii="Times New Roman" w:hAnsi="Times New Roman" w:cs="Times New Roman"/>
          <w:i/>
          <w:color w:val="000000"/>
          <w:sz w:val="24"/>
          <w:szCs w:val="24"/>
          <w:shd w:val="clear" w:color="auto" w:fill="FFFFFF"/>
        </w:rPr>
        <w:t>The Octoroon,</w:t>
      </w:r>
      <w:r w:rsidR="00F413DD">
        <w:rPr>
          <w:rFonts w:ascii="Times New Roman" w:hAnsi="Times New Roman" w:cs="Times New Roman"/>
          <w:color w:val="000000"/>
          <w:sz w:val="24"/>
          <w:szCs w:val="24"/>
          <w:shd w:val="clear" w:color="auto" w:fill="FFFFFF"/>
        </w:rPr>
        <w:t xml:space="preserve"> first imp</w:t>
      </w:r>
      <w:r w:rsidR="001D60C0">
        <w:rPr>
          <w:rFonts w:ascii="Times New Roman" w:hAnsi="Times New Roman" w:cs="Times New Roman"/>
          <w:color w:val="000000"/>
          <w:sz w:val="24"/>
          <w:szCs w:val="24"/>
          <w:shd w:val="clear" w:color="auto" w:fill="FFFFFF"/>
        </w:rPr>
        <w:t xml:space="preserve">ressions derive themselves from </w:t>
      </w:r>
      <w:r w:rsidR="00F413DD">
        <w:rPr>
          <w:rFonts w:ascii="Times New Roman" w:hAnsi="Times New Roman" w:cs="Times New Roman"/>
          <w:color w:val="000000"/>
          <w:sz w:val="24"/>
          <w:szCs w:val="24"/>
          <w:shd w:val="clear" w:color="auto" w:fill="FFFFFF"/>
        </w:rPr>
        <w:t xml:space="preserve">what the eye distinguishes as well as </w:t>
      </w:r>
      <w:r w:rsidR="00C66656">
        <w:rPr>
          <w:rFonts w:ascii="Times New Roman" w:hAnsi="Times New Roman" w:cs="Times New Roman"/>
          <w:color w:val="000000"/>
          <w:sz w:val="24"/>
          <w:szCs w:val="24"/>
          <w:shd w:val="clear" w:color="auto" w:fill="FFFFFF"/>
        </w:rPr>
        <w:t>the words, or spoken language, that surrounds that visual.</w:t>
      </w:r>
      <w:r w:rsidR="00E47F1C">
        <w:rPr>
          <w:rFonts w:ascii="Times New Roman" w:hAnsi="Times New Roman" w:cs="Times New Roman"/>
          <w:color w:val="000000"/>
          <w:sz w:val="24"/>
          <w:szCs w:val="24"/>
          <w:shd w:val="clear" w:color="auto" w:fill="FFFFFF"/>
        </w:rPr>
        <w:t xml:space="preserve"> </w:t>
      </w:r>
      <w:r w:rsidR="00FC281D">
        <w:rPr>
          <w:rFonts w:ascii="Times New Roman" w:hAnsi="Times New Roman" w:cs="Times New Roman"/>
          <w:color w:val="000000"/>
          <w:sz w:val="24"/>
          <w:szCs w:val="24"/>
          <w:shd w:val="clear" w:color="auto" w:fill="FFFFFF"/>
        </w:rPr>
        <w:t>It's these impressions that have driven societal norms in the past, present, and the ongoing future.</w:t>
      </w: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882158" w:rsidRDefault="00882158" w:rsidP="00394C68">
      <w:pPr>
        <w:spacing w:after="0" w:line="480" w:lineRule="auto"/>
        <w:rPr>
          <w:rFonts w:ascii="Times New Roman" w:hAnsi="Times New Roman" w:cs="Times New Roman"/>
          <w:color w:val="000000"/>
          <w:sz w:val="24"/>
          <w:szCs w:val="24"/>
          <w:shd w:val="clear" w:color="auto" w:fill="FFFFFF"/>
        </w:rPr>
      </w:pPr>
    </w:p>
    <w:p w:rsidR="00E60AED" w:rsidRDefault="00E60AED" w:rsidP="00394C68">
      <w:pPr>
        <w:spacing w:after="0" w:line="480" w:lineRule="auto"/>
        <w:rPr>
          <w:rFonts w:ascii="Times New Roman" w:hAnsi="Times New Roman" w:cs="Times New Roman"/>
          <w:color w:val="000000"/>
          <w:sz w:val="24"/>
          <w:szCs w:val="24"/>
          <w:shd w:val="clear" w:color="auto" w:fill="FFFFFF"/>
        </w:rPr>
      </w:pPr>
    </w:p>
    <w:p w:rsidR="00882158" w:rsidRDefault="00882158" w:rsidP="00882158">
      <w:pPr>
        <w:spacing w:after="0"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Works Cited</w:t>
      </w:r>
    </w:p>
    <w:p w:rsidR="00882158" w:rsidRPr="00882158" w:rsidRDefault="00882158" w:rsidP="0088215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Berger, John. </w:t>
      </w:r>
      <w:r>
        <w:rPr>
          <w:rFonts w:ascii="Times New Roman" w:hAnsi="Times New Roman" w:cs="Times New Roman"/>
          <w:i/>
          <w:color w:val="000000"/>
          <w:sz w:val="24"/>
          <w:szCs w:val="24"/>
          <w:shd w:val="clear" w:color="auto" w:fill="FFFFFF"/>
        </w:rPr>
        <w:t>Ways of Seeing.</w:t>
      </w:r>
      <w:r>
        <w:rPr>
          <w:rFonts w:ascii="Times New Roman" w:hAnsi="Times New Roman" w:cs="Times New Roman"/>
          <w:color w:val="000000"/>
          <w:sz w:val="24"/>
          <w:szCs w:val="24"/>
          <w:shd w:val="clear" w:color="auto" w:fill="FFFFFF"/>
        </w:rPr>
        <w:t xml:space="preserve"> London: Penguin Books, 1972. Print.</w:t>
      </w:r>
    </w:p>
    <w:p w:rsidR="00E60AED" w:rsidRDefault="00882158" w:rsidP="00E60AED">
      <w:pPr>
        <w:spacing w:after="0" w:line="480" w:lineRule="auto"/>
        <w:rPr>
          <w:rFonts w:ascii="Times New Roman" w:hAnsi="Times New Roman" w:cs="Times New Roman"/>
          <w:color w:val="000000"/>
          <w:sz w:val="24"/>
          <w:szCs w:val="24"/>
          <w:shd w:val="clear" w:color="auto" w:fill="FFFFFF"/>
        </w:rPr>
      </w:pPr>
      <w:r w:rsidRPr="00E60AED">
        <w:rPr>
          <w:rFonts w:ascii="Times New Roman" w:hAnsi="Times New Roman" w:cs="Times New Roman"/>
          <w:color w:val="000000"/>
          <w:sz w:val="24"/>
          <w:szCs w:val="24"/>
          <w:shd w:val="clear" w:color="auto" w:fill="FFFFFF"/>
        </w:rPr>
        <w:t xml:space="preserve">Boucicault, Dion. </w:t>
      </w:r>
      <w:r w:rsidRPr="00E60AED">
        <w:rPr>
          <w:rFonts w:ascii="Times New Roman" w:hAnsi="Times New Roman" w:cs="Times New Roman"/>
          <w:i/>
          <w:color w:val="000000"/>
          <w:sz w:val="24"/>
          <w:szCs w:val="24"/>
          <w:shd w:val="clear" w:color="auto" w:fill="FFFFFF"/>
        </w:rPr>
        <w:t>The Octoroon</w:t>
      </w:r>
      <w:r w:rsidRPr="00E60AED">
        <w:rPr>
          <w:rFonts w:ascii="Times New Roman" w:hAnsi="Times New Roman" w:cs="Times New Roman"/>
          <w:color w:val="000000"/>
          <w:sz w:val="24"/>
          <w:szCs w:val="24"/>
          <w:shd w:val="clear" w:color="auto" w:fill="FFFFFF"/>
        </w:rPr>
        <w:t>. Peterborough: Broadview Press, 2014. Prin</w:t>
      </w:r>
      <w:r w:rsidR="00E60AED">
        <w:rPr>
          <w:rFonts w:ascii="Times New Roman" w:hAnsi="Times New Roman" w:cs="Times New Roman"/>
          <w:color w:val="000000"/>
          <w:sz w:val="24"/>
          <w:szCs w:val="24"/>
          <w:shd w:val="clear" w:color="auto" w:fill="FFFFFF"/>
        </w:rPr>
        <w:t>t</w:t>
      </w:r>
    </w:p>
    <w:p w:rsidR="00E60AED" w:rsidRPr="00E60AED" w:rsidRDefault="00E60AED" w:rsidP="00E60AED">
      <w:pPr>
        <w:spacing w:after="0" w:line="480" w:lineRule="auto"/>
        <w:rPr>
          <w:rFonts w:ascii="Times New Roman" w:hAnsi="Times New Roman" w:cs="Times New Roman"/>
          <w:color w:val="000000"/>
          <w:sz w:val="24"/>
          <w:szCs w:val="24"/>
          <w:shd w:val="clear" w:color="auto" w:fill="F2F2F2"/>
        </w:rPr>
      </w:pPr>
      <w:r>
        <w:rPr>
          <w:rFonts w:ascii="Times New Roman" w:hAnsi="Times New Roman" w:cs="Times New Roman"/>
          <w:color w:val="000000"/>
          <w:sz w:val="24"/>
          <w:szCs w:val="24"/>
          <w:shd w:val="clear" w:color="auto" w:fill="FFFFFF"/>
        </w:rPr>
        <w:t xml:space="preserve">Van Gogh. </w:t>
      </w:r>
      <w:r>
        <w:rPr>
          <w:rFonts w:ascii="Times New Roman" w:hAnsi="Times New Roman" w:cs="Times New Roman"/>
          <w:i/>
          <w:color w:val="000000"/>
          <w:sz w:val="24"/>
          <w:szCs w:val="24"/>
          <w:shd w:val="clear" w:color="auto" w:fill="FFFFFF"/>
        </w:rPr>
        <w:t>Wheatfield with Crows</w:t>
      </w:r>
      <w:r>
        <w:rPr>
          <w:rFonts w:ascii="Times New Roman" w:hAnsi="Times New Roman" w:cs="Times New Roman"/>
          <w:color w:val="000000"/>
          <w:sz w:val="24"/>
          <w:szCs w:val="24"/>
          <w:shd w:val="clear" w:color="auto" w:fill="FFFFFF"/>
        </w:rPr>
        <w:t>. 1853-18090. N.p.</w:t>
      </w:r>
    </w:p>
    <w:sectPr w:rsidR="00E60AED" w:rsidRPr="00E60AED" w:rsidSect="00281F3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883" w:rsidRDefault="00B31883" w:rsidP="00394C68">
      <w:pPr>
        <w:spacing w:after="0" w:line="240" w:lineRule="auto"/>
      </w:pPr>
      <w:r>
        <w:separator/>
      </w:r>
    </w:p>
  </w:endnote>
  <w:endnote w:type="continuationSeparator" w:id="1">
    <w:p w:rsidR="00B31883" w:rsidRDefault="00B31883" w:rsidP="00394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883" w:rsidRDefault="00B31883" w:rsidP="00394C68">
      <w:pPr>
        <w:spacing w:after="0" w:line="240" w:lineRule="auto"/>
      </w:pPr>
      <w:r>
        <w:separator/>
      </w:r>
    </w:p>
  </w:footnote>
  <w:footnote w:type="continuationSeparator" w:id="1">
    <w:p w:rsidR="00B31883" w:rsidRDefault="00B31883" w:rsidP="00394C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CFE" w:rsidRPr="00394C68" w:rsidRDefault="00D67CFE">
    <w:pPr>
      <w:pStyle w:val="Header"/>
      <w:jc w:val="right"/>
      <w:rPr>
        <w:rFonts w:ascii="Times New Roman" w:hAnsi="Times New Roman" w:cs="Times New Roman"/>
        <w:sz w:val="24"/>
        <w:szCs w:val="24"/>
      </w:rPr>
    </w:pPr>
    <w:r w:rsidRPr="00394C68">
      <w:rPr>
        <w:rFonts w:ascii="Times New Roman" w:hAnsi="Times New Roman" w:cs="Times New Roman"/>
        <w:sz w:val="24"/>
        <w:szCs w:val="24"/>
      </w:rPr>
      <w:t xml:space="preserve"> Cargile </w:t>
    </w:r>
    <w:sdt>
      <w:sdtPr>
        <w:rPr>
          <w:rFonts w:ascii="Times New Roman" w:hAnsi="Times New Roman" w:cs="Times New Roman"/>
          <w:sz w:val="24"/>
          <w:szCs w:val="24"/>
        </w:rPr>
        <w:id w:val="3192780"/>
        <w:docPartObj>
          <w:docPartGallery w:val="Page Numbers (Top of Page)"/>
          <w:docPartUnique/>
        </w:docPartObj>
      </w:sdtPr>
      <w:sdtContent>
        <w:r w:rsidR="009C0496" w:rsidRPr="00394C68">
          <w:rPr>
            <w:rFonts w:ascii="Times New Roman" w:hAnsi="Times New Roman" w:cs="Times New Roman"/>
            <w:sz w:val="24"/>
            <w:szCs w:val="24"/>
          </w:rPr>
          <w:fldChar w:fldCharType="begin"/>
        </w:r>
        <w:r w:rsidRPr="00394C68">
          <w:rPr>
            <w:rFonts w:ascii="Times New Roman" w:hAnsi="Times New Roman" w:cs="Times New Roman"/>
            <w:sz w:val="24"/>
            <w:szCs w:val="24"/>
          </w:rPr>
          <w:instrText xml:space="preserve"> PAGE   \* MERGEFORMAT </w:instrText>
        </w:r>
        <w:r w:rsidR="009C0496" w:rsidRPr="00394C68">
          <w:rPr>
            <w:rFonts w:ascii="Times New Roman" w:hAnsi="Times New Roman" w:cs="Times New Roman"/>
            <w:sz w:val="24"/>
            <w:szCs w:val="24"/>
          </w:rPr>
          <w:fldChar w:fldCharType="separate"/>
        </w:r>
        <w:r w:rsidR="00E60AED">
          <w:rPr>
            <w:rFonts w:ascii="Times New Roman" w:hAnsi="Times New Roman" w:cs="Times New Roman"/>
            <w:noProof/>
            <w:sz w:val="24"/>
            <w:szCs w:val="24"/>
          </w:rPr>
          <w:t>5</w:t>
        </w:r>
        <w:r w:rsidR="009C0496" w:rsidRPr="00394C68">
          <w:rPr>
            <w:rFonts w:ascii="Times New Roman" w:hAnsi="Times New Roman" w:cs="Times New Roman"/>
            <w:sz w:val="24"/>
            <w:szCs w:val="24"/>
          </w:rPr>
          <w:fldChar w:fldCharType="end"/>
        </w:r>
      </w:sdtContent>
    </w:sdt>
  </w:p>
  <w:p w:rsidR="00D67CFE" w:rsidRDefault="00D67C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4C68"/>
    <w:rsid w:val="00011EDC"/>
    <w:rsid w:val="00027738"/>
    <w:rsid w:val="0006654C"/>
    <w:rsid w:val="00081F78"/>
    <w:rsid w:val="00086B26"/>
    <w:rsid w:val="000C256F"/>
    <w:rsid w:val="000E6FB1"/>
    <w:rsid w:val="000F3E7A"/>
    <w:rsid w:val="00102504"/>
    <w:rsid w:val="001174D4"/>
    <w:rsid w:val="00130E45"/>
    <w:rsid w:val="001377D0"/>
    <w:rsid w:val="0015250E"/>
    <w:rsid w:val="00154BBD"/>
    <w:rsid w:val="00183D06"/>
    <w:rsid w:val="00190D75"/>
    <w:rsid w:val="001B691A"/>
    <w:rsid w:val="001B6A9D"/>
    <w:rsid w:val="001C484D"/>
    <w:rsid w:val="001D60C0"/>
    <w:rsid w:val="0021145A"/>
    <w:rsid w:val="002230A9"/>
    <w:rsid w:val="002243B2"/>
    <w:rsid w:val="00242768"/>
    <w:rsid w:val="002655F5"/>
    <w:rsid w:val="00281F38"/>
    <w:rsid w:val="002A1C84"/>
    <w:rsid w:val="002A2E43"/>
    <w:rsid w:val="002B0F3A"/>
    <w:rsid w:val="002C2D23"/>
    <w:rsid w:val="002D4D2B"/>
    <w:rsid w:val="0031209E"/>
    <w:rsid w:val="00317074"/>
    <w:rsid w:val="003608E6"/>
    <w:rsid w:val="003610F5"/>
    <w:rsid w:val="003719F9"/>
    <w:rsid w:val="003919A3"/>
    <w:rsid w:val="0039259F"/>
    <w:rsid w:val="00394C68"/>
    <w:rsid w:val="003B0C5A"/>
    <w:rsid w:val="003D30D2"/>
    <w:rsid w:val="0042192A"/>
    <w:rsid w:val="00467E4F"/>
    <w:rsid w:val="00476D16"/>
    <w:rsid w:val="004A7470"/>
    <w:rsid w:val="004B15B9"/>
    <w:rsid w:val="004D369C"/>
    <w:rsid w:val="004E18F8"/>
    <w:rsid w:val="004F16F0"/>
    <w:rsid w:val="00503979"/>
    <w:rsid w:val="0050675D"/>
    <w:rsid w:val="005260BB"/>
    <w:rsid w:val="00532568"/>
    <w:rsid w:val="00553F07"/>
    <w:rsid w:val="00564DC9"/>
    <w:rsid w:val="0056512B"/>
    <w:rsid w:val="00571FDD"/>
    <w:rsid w:val="0057652E"/>
    <w:rsid w:val="005A4C30"/>
    <w:rsid w:val="00607F28"/>
    <w:rsid w:val="00641227"/>
    <w:rsid w:val="00653D16"/>
    <w:rsid w:val="00672966"/>
    <w:rsid w:val="006732AC"/>
    <w:rsid w:val="00674BB7"/>
    <w:rsid w:val="00694D47"/>
    <w:rsid w:val="006A2685"/>
    <w:rsid w:val="006B744C"/>
    <w:rsid w:val="006C2A66"/>
    <w:rsid w:val="006D5F54"/>
    <w:rsid w:val="00713BD8"/>
    <w:rsid w:val="00747918"/>
    <w:rsid w:val="00794C05"/>
    <w:rsid w:val="00795815"/>
    <w:rsid w:val="007B738A"/>
    <w:rsid w:val="00837F63"/>
    <w:rsid w:val="00841BBE"/>
    <w:rsid w:val="00882158"/>
    <w:rsid w:val="008A4C49"/>
    <w:rsid w:val="008D2610"/>
    <w:rsid w:val="008D75C3"/>
    <w:rsid w:val="0091015F"/>
    <w:rsid w:val="009330F2"/>
    <w:rsid w:val="009602BA"/>
    <w:rsid w:val="00964EF3"/>
    <w:rsid w:val="00970060"/>
    <w:rsid w:val="00975AE9"/>
    <w:rsid w:val="0099535B"/>
    <w:rsid w:val="009A6A9D"/>
    <w:rsid w:val="009A7BFB"/>
    <w:rsid w:val="009B11D6"/>
    <w:rsid w:val="009B4EF3"/>
    <w:rsid w:val="009C0496"/>
    <w:rsid w:val="009E1B05"/>
    <w:rsid w:val="009F355B"/>
    <w:rsid w:val="00A67D11"/>
    <w:rsid w:val="00A70BD8"/>
    <w:rsid w:val="00A87002"/>
    <w:rsid w:val="00AB0C54"/>
    <w:rsid w:val="00AB4B71"/>
    <w:rsid w:val="00AB6DE6"/>
    <w:rsid w:val="00AC6F05"/>
    <w:rsid w:val="00AD6769"/>
    <w:rsid w:val="00AF0AF0"/>
    <w:rsid w:val="00AF5D19"/>
    <w:rsid w:val="00B162DC"/>
    <w:rsid w:val="00B16AF5"/>
    <w:rsid w:val="00B25511"/>
    <w:rsid w:val="00B257CF"/>
    <w:rsid w:val="00B27DF0"/>
    <w:rsid w:val="00B31883"/>
    <w:rsid w:val="00B408B8"/>
    <w:rsid w:val="00B54B1B"/>
    <w:rsid w:val="00B63946"/>
    <w:rsid w:val="00B8114B"/>
    <w:rsid w:val="00B85056"/>
    <w:rsid w:val="00BA03F6"/>
    <w:rsid w:val="00BA57BC"/>
    <w:rsid w:val="00BA7124"/>
    <w:rsid w:val="00BB0F12"/>
    <w:rsid w:val="00BC749B"/>
    <w:rsid w:val="00BD41F0"/>
    <w:rsid w:val="00BE38DA"/>
    <w:rsid w:val="00BE5A02"/>
    <w:rsid w:val="00BE710E"/>
    <w:rsid w:val="00C0609B"/>
    <w:rsid w:val="00C114CB"/>
    <w:rsid w:val="00C224D8"/>
    <w:rsid w:val="00C46F34"/>
    <w:rsid w:val="00C54E09"/>
    <w:rsid w:val="00C66656"/>
    <w:rsid w:val="00C94C75"/>
    <w:rsid w:val="00CB3B6C"/>
    <w:rsid w:val="00CC1AE7"/>
    <w:rsid w:val="00CD3414"/>
    <w:rsid w:val="00CF0E66"/>
    <w:rsid w:val="00CF7C38"/>
    <w:rsid w:val="00D25E93"/>
    <w:rsid w:val="00D37D96"/>
    <w:rsid w:val="00D43901"/>
    <w:rsid w:val="00D4494E"/>
    <w:rsid w:val="00D67CFE"/>
    <w:rsid w:val="00D81B06"/>
    <w:rsid w:val="00D86260"/>
    <w:rsid w:val="00DA53C1"/>
    <w:rsid w:val="00DC431F"/>
    <w:rsid w:val="00DD277C"/>
    <w:rsid w:val="00E01EF9"/>
    <w:rsid w:val="00E217B1"/>
    <w:rsid w:val="00E4497A"/>
    <w:rsid w:val="00E47F1C"/>
    <w:rsid w:val="00E51389"/>
    <w:rsid w:val="00E559DD"/>
    <w:rsid w:val="00E60AED"/>
    <w:rsid w:val="00E71464"/>
    <w:rsid w:val="00E7679B"/>
    <w:rsid w:val="00E77139"/>
    <w:rsid w:val="00E81695"/>
    <w:rsid w:val="00E82CEC"/>
    <w:rsid w:val="00E86B2A"/>
    <w:rsid w:val="00E92547"/>
    <w:rsid w:val="00EA65E9"/>
    <w:rsid w:val="00EB467D"/>
    <w:rsid w:val="00EB5A49"/>
    <w:rsid w:val="00EC523B"/>
    <w:rsid w:val="00EE46AF"/>
    <w:rsid w:val="00EF4502"/>
    <w:rsid w:val="00F1556E"/>
    <w:rsid w:val="00F20021"/>
    <w:rsid w:val="00F264EB"/>
    <w:rsid w:val="00F413DD"/>
    <w:rsid w:val="00F570BC"/>
    <w:rsid w:val="00F816E4"/>
    <w:rsid w:val="00F87362"/>
    <w:rsid w:val="00F9478B"/>
    <w:rsid w:val="00FB1463"/>
    <w:rsid w:val="00FB14FE"/>
    <w:rsid w:val="00FB43B3"/>
    <w:rsid w:val="00FC281D"/>
    <w:rsid w:val="00FC7A34"/>
    <w:rsid w:val="00FF0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68"/>
  </w:style>
  <w:style w:type="paragraph" w:styleId="Footer">
    <w:name w:val="footer"/>
    <w:basedOn w:val="Normal"/>
    <w:link w:val="FooterChar"/>
    <w:uiPriority w:val="99"/>
    <w:semiHidden/>
    <w:unhideWhenUsed/>
    <w:rsid w:val="00394C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4C68"/>
  </w:style>
  <w:style w:type="paragraph" w:styleId="BalloonText">
    <w:name w:val="Balloon Text"/>
    <w:basedOn w:val="Normal"/>
    <w:link w:val="BalloonTextChar"/>
    <w:uiPriority w:val="99"/>
    <w:semiHidden/>
    <w:unhideWhenUsed/>
    <w:rsid w:val="00394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C68"/>
    <w:rPr>
      <w:rFonts w:ascii="Tahoma" w:hAnsi="Tahoma" w:cs="Tahoma"/>
      <w:sz w:val="16"/>
      <w:szCs w:val="16"/>
    </w:rPr>
  </w:style>
  <w:style w:type="character" w:customStyle="1" w:styleId="apple-converted-space">
    <w:name w:val="apple-converted-space"/>
    <w:basedOn w:val="DefaultParagraphFont"/>
    <w:rsid w:val="00394C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740C"/>
    <w:rsid w:val="00094ABD"/>
    <w:rsid w:val="00C97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37C7272CB84AC7A25D34A050276D0D">
    <w:name w:val="9537C7272CB84AC7A25D34A050276D0D"/>
    <w:rsid w:val="00C9740C"/>
  </w:style>
  <w:style w:type="paragraph" w:customStyle="1" w:styleId="45631BEBD4CA4C06AA1448665E9DEB52">
    <w:name w:val="45631BEBD4CA4C06AA1448665E9DEB52"/>
    <w:rsid w:val="00094ABD"/>
  </w:style>
  <w:style w:type="paragraph" w:customStyle="1" w:styleId="7B0A8FFC3D42483E94ACDC9EC570BDAD">
    <w:name w:val="7B0A8FFC3D42483E94ACDC9EC570BDAD"/>
    <w:rsid w:val="00094A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17E6-A897-4A9C-9C18-249CC10D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175</cp:revision>
  <cp:lastPrinted>2015-03-26T15:49:00Z</cp:lastPrinted>
  <dcterms:created xsi:type="dcterms:W3CDTF">2015-03-25T20:11:00Z</dcterms:created>
  <dcterms:modified xsi:type="dcterms:W3CDTF">2015-03-26T15:53:00Z</dcterms:modified>
</cp:coreProperties>
</file>