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EAB" w:rsidRPr="005E0B71" w:rsidRDefault="00FC7D44" w:rsidP="00916ED8">
      <w:pPr>
        <w:spacing w:after="0" w:line="480" w:lineRule="auto"/>
        <w:rPr>
          <w:rFonts w:ascii="Times New Roman" w:hAnsi="Times New Roman" w:cs="Times New Roman"/>
          <w:b/>
        </w:rPr>
      </w:pPr>
      <w:r w:rsidRPr="005E0B71">
        <w:rPr>
          <w:rFonts w:ascii="Times New Roman" w:hAnsi="Times New Roman" w:cs="Times New Roman"/>
          <w:b/>
        </w:rPr>
        <w:t xml:space="preserve">Performance Review of </w:t>
      </w:r>
      <w:r w:rsidR="00203433" w:rsidRPr="005E0B71">
        <w:rPr>
          <w:rFonts w:ascii="Times New Roman" w:hAnsi="Times New Roman" w:cs="Times New Roman"/>
          <w:b/>
        </w:rPr>
        <w:t>Simple</w:t>
      </w:r>
      <w:r w:rsidR="00CA61F1" w:rsidRPr="005E0B71">
        <w:rPr>
          <w:rFonts w:ascii="Times New Roman" w:hAnsi="Times New Roman" w:cs="Times New Roman"/>
          <w:b/>
        </w:rPr>
        <w:t xml:space="preserve"> </w:t>
      </w:r>
      <w:r w:rsidRPr="005E0B71">
        <w:rPr>
          <w:rFonts w:ascii="Times New Roman" w:hAnsi="Times New Roman" w:cs="Times New Roman"/>
          <w:b/>
        </w:rPr>
        <w:t>Management Procedures</w:t>
      </w:r>
    </w:p>
    <w:p w:rsidR="002E22FF" w:rsidRPr="005E0B71" w:rsidRDefault="002E22FF" w:rsidP="00916ED8">
      <w:pPr>
        <w:spacing w:after="0" w:line="480" w:lineRule="auto"/>
        <w:rPr>
          <w:rFonts w:ascii="Times New Roman" w:hAnsi="Times New Roman" w:cs="Times New Roman"/>
          <w:b/>
        </w:rPr>
      </w:pPr>
      <w:r w:rsidRPr="005E0B71">
        <w:rPr>
          <w:rFonts w:ascii="Times New Roman" w:hAnsi="Times New Roman" w:cs="Times New Roman"/>
          <w:b/>
        </w:rPr>
        <w:t>Authors:</w:t>
      </w:r>
    </w:p>
    <w:p w:rsidR="002E22FF" w:rsidRPr="005E0B71" w:rsidRDefault="00F44DC1" w:rsidP="00916ED8">
      <w:pPr>
        <w:spacing w:after="0" w:line="480" w:lineRule="auto"/>
        <w:rPr>
          <w:rFonts w:ascii="Times New Roman" w:hAnsi="Times New Roman" w:cs="Times New Roman"/>
        </w:rPr>
      </w:pPr>
      <w:r w:rsidRPr="005E0B71">
        <w:rPr>
          <w:rFonts w:ascii="Times New Roman" w:hAnsi="Times New Roman" w:cs="Times New Roman"/>
        </w:rPr>
        <w:t>Tom</w:t>
      </w:r>
      <w:r w:rsidR="007B1949" w:rsidRPr="005E0B71">
        <w:rPr>
          <w:rFonts w:ascii="Times New Roman" w:hAnsi="Times New Roman" w:cs="Times New Roman"/>
        </w:rPr>
        <w:t xml:space="preserve"> Carruthers,</w:t>
      </w:r>
      <w:r w:rsidRPr="005E0B71">
        <w:rPr>
          <w:rFonts w:ascii="Times New Roman" w:hAnsi="Times New Roman" w:cs="Times New Roman"/>
        </w:rPr>
        <w:t xml:space="preserve"> Laurence </w:t>
      </w:r>
      <w:proofErr w:type="spellStart"/>
      <w:r w:rsidRPr="005E0B71">
        <w:rPr>
          <w:rFonts w:ascii="Times New Roman" w:hAnsi="Times New Roman" w:cs="Times New Roman"/>
        </w:rPr>
        <w:t>Kell</w:t>
      </w:r>
      <w:proofErr w:type="spellEnd"/>
      <w:r w:rsidRPr="005E0B71">
        <w:rPr>
          <w:rFonts w:ascii="Times New Roman" w:hAnsi="Times New Roman" w:cs="Times New Roman"/>
        </w:rPr>
        <w:t xml:space="preserve">, </w:t>
      </w:r>
      <w:r w:rsidR="00FC7D44" w:rsidRPr="005E0B71">
        <w:rPr>
          <w:rFonts w:ascii="Times New Roman" w:hAnsi="Times New Roman" w:cs="Times New Roman"/>
        </w:rPr>
        <w:t>Mark Maunder,</w:t>
      </w:r>
      <w:r w:rsidR="00E352CA" w:rsidRPr="005E0B71">
        <w:rPr>
          <w:rFonts w:ascii="Times New Roman" w:hAnsi="Times New Roman" w:cs="Times New Roman"/>
        </w:rPr>
        <w:t xml:space="preserve"> Helena </w:t>
      </w:r>
      <w:proofErr w:type="spellStart"/>
      <w:r w:rsidR="00E352CA" w:rsidRPr="005E0B71">
        <w:rPr>
          <w:rFonts w:ascii="Times New Roman" w:hAnsi="Times New Roman" w:cs="Times New Roman"/>
        </w:rPr>
        <w:t>Geromont</w:t>
      </w:r>
      <w:proofErr w:type="spellEnd"/>
      <w:r w:rsidR="00E352CA" w:rsidRPr="005E0B71">
        <w:rPr>
          <w:rFonts w:ascii="Times New Roman" w:hAnsi="Times New Roman" w:cs="Times New Roman"/>
        </w:rPr>
        <w:t>,</w:t>
      </w:r>
      <w:r w:rsidR="00FC7D44" w:rsidRPr="005E0B71">
        <w:rPr>
          <w:rFonts w:ascii="Times New Roman" w:hAnsi="Times New Roman" w:cs="Times New Roman"/>
        </w:rPr>
        <w:t xml:space="preserve"> </w:t>
      </w:r>
      <w:r w:rsidRPr="005E0B71">
        <w:rPr>
          <w:rFonts w:ascii="Times New Roman" w:hAnsi="Times New Roman" w:cs="Times New Roman"/>
        </w:rPr>
        <w:t xml:space="preserve">Carl </w:t>
      </w:r>
      <w:r w:rsidR="007B1949" w:rsidRPr="005E0B71">
        <w:rPr>
          <w:rFonts w:ascii="Times New Roman" w:hAnsi="Times New Roman" w:cs="Times New Roman"/>
        </w:rPr>
        <w:t>Walters</w:t>
      </w:r>
      <w:r w:rsidR="002E22FF" w:rsidRPr="005E0B71">
        <w:rPr>
          <w:rFonts w:ascii="Times New Roman" w:hAnsi="Times New Roman" w:cs="Times New Roman"/>
        </w:rPr>
        <w:t>, Murdoch McAllister</w:t>
      </w:r>
      <w:r w:rsidR="00CA61F1" w:rsidRPr="005E0B71">
        <w:rPr>
          <w:rFonts w:ascii="Times New Roman" w:hAnsi="Times New Roman" w:cs="Times New Roman"/>
        </w:rPr>
        <w:t>, Richard Hillary</w:t>
      </w:r>
      <w:r w:rsidR="002E22FF" w:rsidRPr="005E0B71">
        <w:rPr>
          <w:rFonts w:ascii="Times New Roman" w:hAnsi="Times New Roman" w:cs="Times New Roman"/>
        </w:rPr>
        <w:t xml:space="preserve">, </w:t>
      </w:r>
      <w:proofErr w:type="spellStart"/>
      <w:r w:rsidR="00D946E0" w:rsidRPr="005E0B71">
        <w:rPr>
          <w:rFonts w:ascii="Times New Roman" w:hAnsi="Times New Roman" w:cs="Times New Roman"/>
          <w:color w:val="000000"/>
        </w:rPr>
        <w:t>Toshihide</w:t>
      </w:r>
      <w:proofErr w:type="spellEnd"/>
      <w:r w:rsidR="00D946E0" w:rsidRPr="005E0B71">
        <w:rPr>
          <w:rFonts w:ascii="Times New Roman" w:hAnsi="Times New Roman" w:cs="Times New Roman"/>
          <w:color w:val="000000"/>
        </w:rPr>
        <w:t xml:space="preserve"> </w:t>
      </w:r>
      <w:proofErr w:type="spellStart"/>
      <w:r w:rsidR="00D946E0" w:rsidRPr="005E0B71">
        <w:rPr>
          <w:rFonts w:ascii="Times New Roman" w:hAnsi="Times New Roman" w:cs="Times New Roman"/>
          <w:color w:val="000000"/>
        </w:rPr>
        <w:t>Kitakado</w:t>
      </w:r>
      <w:proofErr w:type="spellEnd"/>
      <w:r w:rsidR="00D946E0">
        <w:rPr>
          <w:rFonts w:ascii="Times New Roman" w:hAnsi="Times New Roman" w:cs="Times New Roman"/>
          <w:color w:val="000000"/>
        </w:rPr>
        <w:t>,</w:t>
      </w:r>
      <w:r w:rsidR="00D946E0" w:rsidRPr="005E0B71">
        <w:rPr>
          <w:rFonts w:ascii="Times New Roman" w:hAnsi="Times New Roman" w:cs="Times New Roman"/>
        </w:rPr>
        <w:t xml:space="preserve"> </w:t>
      </w:r>
      <w:r w:rsidR="002E22FF" w:rsidRPr="005E0B71">
        <w:rPr>
          <w:rFonts w:ascii="Times New Roman" w:hAnsi="Times New Roman" w:cs="Times New Roman"/>
        </w:rPr>
        <w:t>Campbell Davies</w:t>
      </w:r>
      <w:r w:rsidR="00CA61F1" w:rsidRPr="005E0B71">
        <w:rPr>
          <w:rFonts w:ascii="Times New Roman" w:hAnsi="Times New Roman" w:cs="Times New Roman"/>
        </w:rPr>
        <w:t>.</w:t>
      </w:r>
      <w:r w:rsidR="00FC7D44" w:rsidRPr="005E0B71">
        <w:rPr>
          <w:rFonts w:ascii="Times New Roman" w:hAnsi="Times New Roman" w:cs="Times New Roman"/>
        </w:rPr>
        <w:t xml:space="preserve"> </w:t>
      </w:r>
    </w:p>
    <w:p w:rsidR="002E22FF" w:rsidRPr="005E0B71" w:rsidRDefault="007915AF" w:rsidP="00916ED8">
      <w:pPr>
        <w:spacing w:after="0" w:line="480" w:lineRule="auto"/>
        <w:rPr>
          <w:rFonts w:ascii="Times New Roman" w:hAnsi="Times New Roman" w:cs="Times New Roman"/>
          <w:b/>
        </w:rPr>
      </w:pPr>
      <w:r w:rsidRPr="005E0B71">
        <w:rPr>
          <w:rFonts w:ascii="Times New Roman" w:hAnsi="Times New Roman" w:cs="Times New Roman"/>
          <w:b/>
        </w:rPr>
        <w:t>Possible</w:t>
      </w:r>
      <w:r w:rsidR="002E22FF" w:rsidRPr="005E0B71">
        <w:rPr>
          <w:rFonts w:ascii="Times New Roman" w:hAnsi="Times New Roman" w:cs="Times New Roman"/>
          <w:b/>
        </w:rPr>
        <w:t xml:space="preserve"> co</w:t>
      </w:r>
      <w:r w:rsidR="00AE7D46" w:rsidRPr="005E0B71">
        <w:rPr>
          <w:rFonts w:ascii="Times New Roman" w:hAnsi="Times New Roman" w:cs="Times New Roman"/>
          <w:b/>
        </w:rPr>
        <w:t>-</w:t>
      </w:r>
      <w:r w:rsidR="002E22FF" w:rsidRPr="005E0B71">
        <w:rPr>
          <w:rFonts w:ascii="Times New Roman" w:hAnsi="Times New Roman" w:cs="Times New Roman"/>
          <w:b/>
        </w:rPr>
        <w:t>authors:</w:t>
      </w:r>
    </w:p>
    <w:p w:rsidR="005E0B71" w:rsidRPr="000B2331" w:rsidRDefault="007B1949" w:rsidP="00916ED8">
      <w:pPr>
        <w:spacing w:after="0" w:line="480" w:lineRule="auto"/>
        <w:rPr>
          <w:rFonts w:ascii="Times New Roman" w:hAnsi="Times New Roman" w:cs="Times New Roman"/>
        </w:rPr>
      </w:pPr>
      <w:r w:rsidRPr="005E0B71">
        <w:rPr>
          <w:rFonts w:ascii="Times New Roman" w:hAnsi="Times New Roman" w:cs="Times New Roman"/>
        </w:rPr>
        <w:t xml:space="preserve">Doug Butterworth, </w:t>
      </w:r>
      <w:proofErr w:type="spellStart"/>
      <w:r w:rsidRPr="005E0B71">
        <w:rPr>
          <w:rFonts w:ascii="Times New Roman" w:hAnsi="Times New Roman" w:cs="Times New Roman"/>
        </w:rPr>
        <w:t>Polina</w:t>
      </w:r>
      <w:proofErr w:type="spellEnd"/>
      <w:r w:rsidRPr="005E0B71">
        <w:rPr>
          <w:rFonts w:ascii="Times New Roman" w:hAnsi="Times New Roman" w:cs="Times New Roman"/>
        </w:rPr>
        <w:t xml:space="preserve"> </w:t>
      </w:r>
      <w:proofErr w:type="spellStart"/>
      <w:r w:rsidRPr="005E0B71">
        <w:rPr>
          <w:rFonts w:ascii="Times New Roman" w:hAnsi="Times New Roman" w:cs="Times New Roman"/>
        </w:rPr>
        <w:t>Levontin</w:t>
      </w:r>
      <w:bookmarkStart w:id="0" w:name="_GoBack"/>
      <w:bookmarkEnd w:id="0"/>
      <w:proofErr w:type="spellEnd"/>
      <w:r w:rsidR="005E0B71">
        <w:rPr>
          <w:rFonts w:ascii="Times New Roman" w:hAnsi="Times New Roman" w:cs="Times New Roman"/>
          <w:b/>
        </w:rPr>
        <w:br w:type="page"/>
      </w:r>
    </w:p>
    <w:p w:rsidR="002E22FF" w:rsidRDefault="00D125E0" w:rsidP="00916ED8">
      <w:pPr>
        <w:spacing w:after="0" w:line="480" w:lineRule="auto"/>
        <w:rPr>
          <w:rFonts w:ascii="Times New Roman" w:hAnsi="Times New Roman" w:cs="Times New Roman"/>
          <w:b/>
        </w:rPr>
      </w:pPr>
      <w:commentRangeStart w:id="1"/>
      <w:r w:rsidRPr="005E0B71">
        <w:rPr>
          <w:rFonts w:ascii="Times New Roman" w:hAnsi="Times New Roman" w:cs="Times New Roman"/>
          <w:b/>
        </w:rPr>
        <w:lastRenderedPageBreak/>
        <w:t>Abstract</w:t>
      </w:r>
      <w:commentRangeEnd w:id="1"/>
      <w:r w:rsidR="0046794C">
        <w:rPr>
          <w:rStyle w:val="CommentReference"/>
        </w:rPr>
        <w:commentReference w:id="1"/>
      </w:r>
    </w:p>
    <w:p w:rsidR="004C3ED0" w:rsidRDefault="00635F00" w:rsidP="00916ED8">
      <w:pPr>
        <w:spacing w:after="0" w:line="480" w:lineRule="auto"/>
        <w:rPr>
          <w:rFonts w:ascii="Times New Roman" w:hAnsi="Times New Roman" w:cs="Times New Roman"/>
        </w:rPr>
      </w:pPr>
      <w:r>
        <w:rPr>
          <w:rFonts w:ascii="Times New Roman" w:hAnsi="Times New Roman" w:cs="Times New Roman"/>
        </w:rPr>
        <w:t>Using a management strategy evaluation approach, we comparatively test a range of new and established management procedures</w:t>
      </w:r>
      <w:r w:rsidR="00CA245F">
        <w:rPr>
          <w:rFonts w:ascii="Times New Roman" w:hAnsi="Times New Roman" w:cs="Times New Roman"/>
        </w:rPr>
        <w:t xml:space="preserve"> for setting catch-limits in pelagic fisheries</w:t>
      </w:r>
      <w:r>
        <w:rPr>
          <w:rFonts w:ascii="Times New Roman" w:hAnsi="Times New Roman" w:cs="Times New Roman"/>
        </w:rPr>
        <w:t xml:space="preserve">. Performance was evaluated with respect to fish life-history type, level of stock depletion, </w:t>
      </w:r>
      <w:r w:rsidR="00CA245F">
        <w:rPr>
          <w:rFonts w:ascii="Times New Roman" w:hAnsi="Times New Roman" w:cs="Times New Roman"/>
        </w:rPr>
        <w:t xml:space="preserve">temporal variability </w:t>
      </w:r>
      <w:r>
        <w:rPr>
          <w:rFonts w:ascii="Times New Roman" w:hAnsi="Times New Roman" w:cs="Times New Roman"/>
        </w:rPr>
        <w:t>in recruitment strength</w:t>
      </w:r>
      <w:r w:rsidR="00CA245F">
        <w:rPr>
          <w:rFonts w:ascii="Times New Roman" w:hAnsi="Times New Roman" w:cs="Times New Roman"/>
        </w:rPr>
        <w:t xml:space="preserve"> and data quality levels. We also identified the core sensitivities of each management procedure with respect to simulated population dynamics and observation processes. We found that methods making use of even relatively </w:t>
      </w:r>
      <w:r w:rsidR="004C3ED0">
        <w:rPr>
          <w:rFonts w:ascii="Times New Roman" w:hAnsi="Times New Roman" w:cs="Times New Roman"/>
        </w:rPr>
        <w:t>imprecise and biased</w:t>
      </w:r>
      <w:r w:rsidR="00CA245F">
        <w:rPr>
          <w:rFonts w:ascii="Times New Roman" w:hAnsi="Times New Roman" w:cs="Times New Roman"/>
        </w:rPr>
        <w:t xml:space="preserve"> information regarding current stock biomass or stock depletion offered the best overall performance and that this was consistent across life-history types, data qualities and stock depletion levels. In general methods were most sensitive biases in reported catches, the vulnerability to fishing of older age classes and </w:t>
      </w:r>
      <w:r w:rsidR="004C3ED0">
        <w:rPr>
          <w:rFonts w:ascii="Times New Roman" w:hAnsi="Times New Roman" w:cs="Times New Roman"/>
        </w:rPr>
        <w:t>relatively small</w:t>
      </w:r>
      <w:r w:rsidR="00CA245F">
        <w:rPr>
          <w:rFonts w:ascii="Times New Roman" w:hAnsi="Times New Roman" w:cs="Times New Roman"/>
        </w:rPr>
        <w:t xml:space="preserve"> temporal changes in growth parameters. Our results indicate that in many cases tuning of MPs to specific stock circumstances is important and this may not be appropriate in data-poor assessment scenarios.</w:t>
      </w:r>
    </w:p>
    <w:p w:rsidR="00635F00" w:rsidRPr="00635F00" w:rsidRDefault="00635F00" w:rsidP="00916ED8">
      <w:pPr>
        <w:spacing w:after="0" w:line="480" w:lineRule="auto"/>
        <w:rPr>
          <w:rFonts w:ascii="Times New Roman" w:hAnsi="Times New Roman" w:cs="Times New Roman"/>
        </w:rPr>
      </w:pPr>
      <w:r>
        <w:rPr>
          <w:rFonts w:ascii="Times New Roman" w:hAnsi="Times New Roman" w:cs="Times New Roman"/>
        </w:rPr>
        <w:t xml:space="preserve">  </w:t>
      </w:r>
    </w:p>
    <w:p w:rsidR="00A842BB" w:rsidRPr="005E0B71" w:rsidRDefault="00D125E0" w:rsidP="00916ED8">
      <w:pPr>
        <w:spacing w:after="0" w:line="480" w:lineRule="auto"/>
        <w:rPr>
          <w:rFonts w:ascii="Times New Roman" w:hAnsi="Times New Roman" w:cs="Times New Roman"/>
          <w:b/>
        </w:rPr>
      </w:pPr>
      <w:r w:rsidRPr="005E0B71">
        <w:rPr>
          <w:rFonts w:ascii="Times New Roman" w:hAnsi="Times New Roman" w:cs="Times New Roman"/>
          <w:b/>
        </w:rPr>
        <w:t>Keywords</w:t>
      </w:r>
    </w:p>
    <w:p w:rsidR="00C61B1B" w:rsidRPr="005E0B71" w:rsidRDefault="00635F00" w:rsidP="00916ED8">
      <w:pPr>
        <w:spacing w:after="0" w:line="480" w:lineRule="auto"/>
        <w:rPr>
          <w:rFonts w:ascii="Times New Roman" w:hAnsi="Times New Roman" w:cs="Times New Roman"/>
        </w:rPr>
      </w:pPr>
      <w:r>
        <w:rPr>
          <w:rFonts w:ascii="Times New Roman" w:hAnsi="Times New Roman" w:cs="Times New Roman"/>
        </w:rPr>
        <w:t xml:space="preserve">Management strategy evaluation, management procedure, stock assessment, simulation, fisheries </w:t>
      </w:r>
      <w:proofErr w:type="gramStart"/>
      <w:r>
        <w:rPr>
          <w:rFonts w:ascii="Times New Roman" w:hAnsi="Times New Roman" w:cs="Times New Roman"/>
        </w:rPr>
        <w:t>management</w:t>
      </w:r>
      <w:proofErr w:type="gramEnd"/>
    </w:p>
    <w:p w:rsidR="005E0B71" w:rsidRDefault="005E0B71" w:rsidP="00916ED8">
      <w:pPr>
        <w:spacing w:after="0" w:line="480" w:lineRule="auto"/>
        <w:rPr>
          <w:rFonts w:ascii="Times New Roman" w:hAnsi="Times New Roman" w:cs="Times New Roman"/>
          <w:b/>
        </w:rPr>
        <w:sectPr w:rsidR="005E0B71" w:rsidSect="002F523A">
          <w:footerReference w:type="even" r:id="rId10"/>
          <w:footerReference w:type="default" r:id="rId11"/>
          <w:pgSz w:w="11907" w:h="16840" w:code="9"/>
          <w:pgMar w:top="1134" w:right="1134" w:bottom="1134" w:left="1134" w:header="709" w:footer="709" w:gutter="0"/>
          <w:lnNumType w:countBy="1" w:restart="continuous"/>
          <w:cols w:space="708"/>
          <w:titlePg/>
          <w:docGrid w:linePitch="360"/>
        </w:sectPr>
      </w:pPr>
    </w:p>
    <w:p w:rsidR="00A842BB" w:rsidRPr="005E0B71" w:rsidRDefault="005E1788" w:rsidP="00916ED8">
      <w:pPr>
        <w:spacing w:after="0" w:line="480" w:lineRule="auto"/>
        <w:rPr>
          <w:rFonts w:ascii="Times New Roman" w:hAnsi="Times New Roman" w:cs="Times New Roman"/>
          <w:b/>
        </w:rPr>
      </w:pPr>
      <w:r>
        <w:rPr>
          <w:rFonts w:ascii="Times New Roman" w:hAnsi="Times New Roman" w:cs="Times New Roman"/>
          <w:b/>
        </w:rPr>
        <w:lastRenderedPageBreak/>
        <w:t xml:space="preserve">1. </w:t>
      </w:r>
      <w:r w:rsidR="00D125E0" w:rsidRPr="005E0B71">
        <w:rPr>
          <w:rFonts w:ascii="Times New Roman" w:hAnsi="Times New Roman" w:cs="Times New Roman"/>
          <w:b/>
        </w:rPr>
        <w:t>Introduction</w:t>
      </w:r>
    </w:p>
    <w:p w:rsidR="00994F38" w:rsidRPr="005E0B71" w:rsidRDefault="00CE4DB7" w:rsidP="00916ED8">
      <w:pPr>
        <w:spacing w:after="0" w:line="480" w:lineRule="auto"/>
        <w:rPr>
          <w:rFonts w:ascii="Times New Roman" w:hAnsi="Times New Roman" w:cs="Times New Roman"/>
        </w:rPr>
      </w:pPr>
      <w:r>
        <w:rPr>
          <w:rFonts w:ascii="Times New Roman" w:hAnsi="Times New Roman" w:cs="Times New Roman"/>
        </w:rPr>
        <w:t>Management advice for the</w:t>
      </w:r>
      <w:r w:rsidR="00AC0FE4" w:rsidRPr="005E0B71">
        <w:rPr>
          <w:rFonts w:ascii="Times New Roman" w:hAnsi="Times New Roman" w:cs="Times New Roman"/>
        </w:rPr>
        <w:t xml:space="preserve"> majority of economically important fish stocks</w:t>
      </w:r>
      <w:r>
        <w:rPr>
          <w:rFonts w:ascii="Times New Roman" w:hAnsi="Times New Roman" w:cs="Times New Roman"/>
        </w:rPr>
        <w:t>, and increasingly by-catch species, is based on stock assessment</w:t>
      </w:r>
      <w:r w:rsidR="006B3F70" w:rsidRPr="005E0B71">
        <w:rPr>
          <w:rFonts w:ascii="Times New Roman" w:hAnsi="Times New Roman" w:cs="Times New Roman"/>
        </w:rPr>
        <w:t xml:space="preserve">. Under the stock assessment </w:t>
      </w:r>
      <w:r w:rsidR="00AC0FE4" w:rsidRPr="005E0B71">
        <w:rPr>
          <w:rFonts w:ascii="Times New Roman" w:hAnsi="Times New Roman" w:cs="Times New Roman"/>
        </w:rPr>
        <w:t xml:space="preserve">paradigm, detailed fishery </w:t>
      </w:r>
      <w:r>
        <w:rPr>
          <w:rFonts w:ascii="Times New Roman" w:hAnsi="Times New Roman" w:cs="Times New Roman"/>
        </w:rPr>
        <w:t xml:space="preserve">dependent and independent data are used fit </w:t>
      </w:r>
      <w:r w:rsidR="00AC0FE4" w:rsidRPr="005E0B71">
        <w:rPr>
          <w:rFonts w:ascii="Times New Roman" w:hAnsi="Times New Roman" w:cs="Times New Roman"/>
        </w:rPr>
        <w:t xml:space="preserve">to </w:t>
      </w:r>
      <w:r>
        <w:rPr>
          <w:rFonts w:ascii="Times New Roman" w:hAnsi="Times New Roman" w:cs="Times New Roman"/>
        </w:rPr>
        <w:t>fit models of stock dynamics that are then used to assess historical stock status, derive reference points and evaluate appropriate management options (e.g. total allowable catches and measures to change the relative mortality of age classes). Stock assessments are updated</w:t>
      </w:r>
      <w:r w:rsidR="006B3F70" w:rsidRPr="005E0B71">
        <w:rPr>
          <w:rFonts w:ascii="Times New Roman" w:hAnsi="Times New Roman" w:cs="Times New Roman"/>
        </w:rPr>
        <w:t xml:space="preserve"> periodically</w:t>
      </w:r>
      <w:r w:rsidR="003A7316" w:rsidRPr="005E0B71">
        <w:rPr>
          <w:rFonts w:ascii="Times New Roman" w:hAnsi="Times New Roman" w:cs="Times New Roman"/>
        </w:rPr>
        <w:t xml:space="preserve"> to </w:t>
      </w:r>
      <w:r w:rsidR="00ED65F5" w:rsidRPr="005E0B71">
        <w:rPr>
          <w:rFonts w:ascii="Times New Roman" w:hAnsi="Times New Roman" w:cs="Times New Roman"/>
        </w:rPr>
        <w:t>include</w:t>
      </w:r>
      <w:r w:rsidR="003A7316" w:rsidRPr="005E0B71">
        <w:rPr>
          <w:rFonts w:ascii="Times New Roman" w:hAnsi="Times New Roman" w:cs="Times New Roman"/>
        </w:rPr>
        <w:t xml:space="preserve"> new data</w:t>
      </w:r>
      <w:r w:rsidR="006B3F70" w:rsidRPr="005E0B71">
        <w:rPr>
          <w:rFonts w:ascii="Times New Roman" w:hAnsi="Times New Roman" w:cs="Times New Roman"/>
        </w:rPr>
        <w:t xml:space="preserve"> and</w:t>
      </w:r>
      <w:r>
        <w:rPr>
          <w:rFonts w:ascii="Times New Roman" w:hAnsi="Times New Roman" w:cs="Times New Roman"/>
        </w:rPr>
        <w:t xml:space="preserve"> to</w:t>
      </w:r>
      <w:r w:rsidR="006B3F70" w:rsidRPr="005E0B71">
        <w:rPr>
          <w:rFonts w:ascii="Times New Roman" w:hAnsi="Times New Roman" w:cs="Times New Roman"/>
        </w:rPr>
        <w:t xml:space="preserve"> </w:t>
      </w:r>
      <w:r w:rsidR="000E5C9A">
        <w:rPr>
          <w:rFonts w:ascii="Times New Roman" w:hAnsi="Times New Roman" w:cs="Times New Roman"/>
        </w:rPr>
        <w:t>revaluate</w:t>
      </w:r>
      <w:r w:rsidR="006B3F70" w:rsidRPr="005E0B71">
        <w:rPr>
          <w:rFonts w:ascii="Times New Roman" w:hAnsi="Times New Roman" w:cs="Times New Roman"/>
        </w:rPr>
        <w:t xml:space="preserve"> management recommendations according to changes in </w:t>
      </w:r>
      <w:r w:rsidR="00CC46B4">
        <w:rPr>
          <w:rFonts w:ascii="Times New Roman" w:hAnsi="Times New Roman" w:cs="Times New Roman"/>
        </w:rPr>
        <w:t>estimates</w:t>
      </w:r>
      <w:r w:rsidR="00ED65F5" w:rsidRPr="005E0B71">
        <w:rPr>
          <w:rFonts w:ascii="Times New Roman" w:hAnsi="Times New Roman" w:cs="Times New Roman"/>
        </w:rPr>
        <w:t xml:space="preserve"> of </w:t>
      </w:r>
      <w:r w:rsidR="00CC46B4">
        <w:rPr>
          <w:rFonts w:ascii="Times New Roman" w:hAnsi="Times New Roman" w:cs="Times New Roman"/>
        </w:rPr>
        <w:t xml:space="preserve">exploitation level, </w:t>
      </w:r>
      <w:r w:rsidR="006B3F70" w:rsidRPr="005E0B71">
        <w:rPr>
          <w:rFonts w:ascii="Times New Roman" w:hAnsi="Times New Roman" w:cs="Times New Roman"/>
        </w:rPr>
        <w:t>stock status</w:t>
      </w:r>
      <w:r w:rsidR="00994F38" w:rsidRPr="005E0B71">
        <w:rPr>
          <w:rFonts w:ascii="Times New Roman" w:hAnsi="Times New Roman" w:cs="Times New Roman"/>
        </w:rPr>
        <w:t xml:space="preserve"> and productivity</w:t>
      </w:r>
      <w:r w:rsidR="003A7316" w:rsidRPr="005E0B71">
        <w:rPr>
          <w:rFonts w:ascii="Times New Roman" w:hAnsi="Times New Roman" w:cs="Times New Roman"/>
        </w:rPr>
        <w:t xml:space="preserve">. </w:t>
      </w:r>
      <w:r w:rsidR="005B2B1C">
        <w:rPr>
          <w:rFonts w:ascii="Times New Roman" w:hAnsi="Times New Roman" w:cs="Times New Roman"/>
        </w:rPr>
        <w:t>Typically</w:t>
      </w:r>
      <w:r>
        <w:rPr>
          <w:rFonts w:ascii="Times New Roman" w:hAnsi="Times New Roman" w:cs="Times New Roman"/>
        </w:rPr>
        <w:t xml:space="preserve"> the assumptions of the stock assessment are free to be adjusted by scientists each year (Hilborn, 2003).</w:t>
      </w:r>
    </w:p>
    <w:p w:rsidR="00916ED8" w:rsidRPr="005E0B71" w:rsidRDefault="00916ED8" w:rsidP="00916ED8">
      <w:pPr>
        <w:spacing w:after="0" w:line="480" w:lineRule="auto"/>
        <w:rPr>
          <w:rFonts w:ascii="Times New Roman" w:hAnsi="Times New Roman" w:cs="Times New Roman"/>
        </w:rPr>
      </w:pPr>
    </w:p>
    <w:p w:rsidR="00994F38" w:rsidRDefault="006B3F70" w:rsidP="00916ED8">
      <w:pPr>
        <w:spacing w:after="0" w:line="480" w:lineRule="auto"/>
        <w:rPr>
          <w:rFonts w:ascii="Times New Roman" w:hAnsi="Times New Roman" w:cs="Times New Roman"/>
        </w:rPr>
      </w:pPr>
      <w:r w:rsidRPr="005E0B71">
        <w:rPr>
          <w:rFonts w:ascii="Times New Roman" w:hAnsi="Times New Roman" w:cs="Times New Roman"/>
        </w:rPr>
        <w:t>M</w:t>
      </w:r>
      <w:r w:rsidR="00AC0FE4" w:rsidRPr="005E0B71">
        <w:rPr>
          <w:rFonts w:ascii="Times New Roman" w:hAnsi="Times New Roman" w:cs="Times New Roman"/>
        </w:rPr>
        <w:t xml:space="preserve">anagement </w:t>
      </w:r>
      <w:r w:rsidRPr="005E0B71">
        <w:rPr>
          <w:rFonts w:ascii="Times New Roman" w:hAnsi="Times New Roman" w:cs="Times New Roman"/>
        </w:rPr>
        <w:t>Strategy E</w:t>
      </w:r>
      <w:r w:rsidR="00ED65F5" w:rsidRPr="005E0B71">
        <w:rPr>
          <w:rFonts w:ascii="Times New Roman" w:hAnsi="Times New Roman" w:cs="Times New Roman"/>
        </w:rPr>
        <w:t>valuation (MSE</w:t>
      </w:r>
      <w:r w:rsidR="0069545C">
        <w:rPr>
          <w:rFonts w:ascii="Times New Roman" w:hAnsi="Times New Roman" w:cs="Times New Roman"/>
        </w:rPr>
        <w:t xml:space="preserve">, </w:t>
      </w:r>
      <w:r w:rsidR="007B535B" w:rsidRPr="007B535B">
        <w:rPr>
          <w:rFonts w:ascii="Times New Roman" w:hAnsi="Times New Roman" w:cs="Times New Roman"/>
        </w:rPr>
        <w:t>Cochrane et al. 1998, Butterworth and Punt 1999</w:t>
      </w:r>
      <w:r w:rsidR="00ED65F5" w:rsidRPr="005E0B71">
        <w:rPr>
          <w:rFonts w:ascii="Times New Roman" w:hAnsi="Times New Roman" w:cs="Times New Roman"/>
        </w:rPr>
        <w:t>) is an alternative fisheries management paradigm</w:t>
      </w:r>
      <w:r w:rsidR="003A7316" w:rsidRPr="005E0B71">
        <w:rPr>
          <w:rFonts w:ascii="Times New Roman" w:hAnsi="Times New Roman" w:cs="Times New Roman"/>
        </w:rPr>
        <w:t xml:space="preserve"> in which detailed fishery data are used to </w:t>
      </w:r>
      <w:r w:rsidR="00CE4DB7">
        <w:rPr>
          <w:rFonts w:ascii="Times New Roman" w:hAnsi="Times New Roman" w:cs="Times New Roman"/>
        </w:rPr>
        <w:t xml:space="preserve">condition an Operating Model (OM), a simulation model that </w:t>
      </w:r>
      <w:r w:rsidR="003A7316" w:rsidRPr="005E0B71">
        <w:rPr>
          <w:rFonts w:ascii="Times New Roman" w:hAnsi="Times New Roman" w:cs="Times New Roman"/>
        </w:rPr>
        <w:t>represent</w:t>
      </w:r>
      <w:r w:rsidR="00CE4DB7">
        <w:rPr>
          <w:rFonts w:ascii="Times New Roman" w:hAnsi="Times New Roman" w:cs="Times New Roman"/>
        </w:rPr>
        <w:t>s</w:t>
      </w:r>
      <w:r w:rsidR="003A7316" w:rsidRPr="005E0B71">
        <w:rPr>
          <w:rFonts w:ascii="Times New Roman" w:hAnsi="Times New Roman" w:cs="Times New Roman"/>
        </w:rPr>
        <w:t xml:space="preserve"> plausible </w:t>
      </w:r>
      <w:r w:rsidR="00CE4DB7">
        <w:rPr>
          <w:rFonts w:ascii="Times New Roman" w:hAnsi="Times New Roman" w:cs="Times New Roman"/>
        </w:rPr>
        <w:t xml:space="preserve">hypotheses about fishery </w:t>
      </w:r>
      <w:r w:rsidR="003A7316" w:rsidRPr="005E0B71">
        <w:rPr>
          <w:rFonts w:ascii="Times New Roman" w:hAnsi="Times New Roman" w:cs="Times New Roman"/>
        </w:rPr>
        <w:t xml:space="preserve">and population dynamics. These simulations </w:t>
      </w:r>
      <w:r w:rsidR="00CE4DB7">
        <w:rPr>
          <w:rFonts w:ascii="Times New Roman" w:hAnsi="Times New Roman" w:cs="Times New Roman"/>
        </w:rPr>
        <w:t xml:space="preserve">are then </w:t>
      </w:r>
      <w:r w:rsidR="003A7316" w:rsidRPr="005E0B71">
        <w:rPr>
          <w:rFonts w:ascii="Times New Roman" w:hAnsi="Times New Roman" w:cs="Times New Roman"/>
        </w:rPr>
        <w:t xml:space="preserve">used to </w:t>
      </w:r>
      <w:r w:rsidR="00CE4DB7">
        <w:rPr>
          <w:rFonts w:ascii="Times New Roman" w:hAnsi="Times New Roman" w:cs="Times New Roman"/>
        </w:rPr>
        <w:t>tune and evaluate procedures</w:t>
      </w:r>
      <w:r w:rsidR="003A7316" w:rsidRPr="005E0B71">
        <w:rPr>
          <w:rFonts w:ascii="Times New Roman" w:hAnsi="Times New Roman" w:cs="Times New Roman"/>
        </w:rPr>
        <w:t xml:space="preserve"> </w:t>
      </w:r>
      <w:r w:rsidR="00ED65F5" w:rsidRPr="005E0B71">
        <w:rPr>
          <w:rFonts w:ascii="Times New Roman" w:hAnsi="Times New Roman" w:cs="Times New Roman"/>
        </w:rPr>
        <w:t xml:space="preserve">for updating management recommendations </w:t>
      </w:r>
      <w:r w:rsidR="003A7316" w:rsidRPr="005E0B71">
        <w:rPr>
          <w:rFonts w:ascii="Times New Roman" w:hAnsi="Times New Roman" w:cs="Times New Roman"/>
        </w:rPr>
        <w:t xml:space="preserve">that </w:t>
      </w:r>
      <w:r w:rsidR="00ED65F5" w:rsidRPr="005E0B71">
        <w:rPr>
          <w:rFonts w:ascii="Times New Roman" w:hAnsi="Times New Roman" w:cs="Times New Roman"/>
        </w:rPr>
        <w:t>are functionally much simpler than</w:t>
      </w:r>
      <w:r w:rsidRPr="005E0B71">
        <w:rPr>
          <w:rFonts w:ascii="Times New Roman" w:hAnsi="Times New Roman" w:cs="Times New Roman"/>
        </w:rPr>
        <w:t xml:space="preserve"> a conventional stock assessment</w:t>
      </w:r>
      <w:r w:rsidR="00FE12EF" w:rsidRPr="005E0B71">
        <w:rPr>
          <w:rFonts w:ascii="Times New Roman" w:hAnsi="Times New Roman" w:cs="Times New Roman"/>
        </w:rPr>
        <w:t xml:space="preserve">. </w:t>
      </w:r>
      <w:r w:rsidR="00CE4DB7">
        <w:rPr>
          <w:rFonts w:ascii="Times New Roman" w:hAnsi="Times New Roman" w:cs="Times New Roman"/>
        </w:rPr>
        <w:t>These rules are r</w:t>
      </w:r>
      <w:r w:rsidR="00FE12EF" w:rsidRPr="005E0B71">
        <w:rPr>
          <w:rFonts w:ascii="Times New Roman" w:hAnsi="Times New Roman" w:cs="Times New Roman"/>
        </w:rPr>
        <w:t xml:space="preserve">eferred to as </w:t>
      </w:r>
      <w:r w:rsidRPr="005E0B71">
        <w:rPr>
          <w:rFonts w:ascii="Times New Roman" w:hAnsi="Times New Roman" w:cs="Times New Roman"/>
        </w:rPr>
        <w:t>Management Procedures (MP)</w:t>
      </w:r>
      <w:r w:rsidR="00FE12EF" w:rsidRPr="005E0B71">
        <w:rPr>
          <w:rFonts w:ascii="Times New Roman" w:hAnsi="Times New Roman" w:cs="Times New Roman"/>
        </w:rPr>
        <w:t xml:space="preserve"> </w:t>
      </w:r>
      <w:r w:rsidR="00CE4DB7">
        <w:rPr>
          <w:rFonts w:ascii="Times New Roman" w:hAnsi="Times New Roman" w:cs="Times New Roman"/>
        </w:rPr>
        <w:t>which</w:t>
      </w:r>
      <w:r w:rsidR="00FE12EF" w:rsidRPr="005E0B71">
        <w:rPr>
          <w:rFonts w:ascii="Times New Roman" w:hAnsi="Times New Roman" w:cs="Times New Roman"/>
        </w:rPr>
        <w:t xml:space="preserve"> generally </w:t>
      </w:r>
      <w:proofErr w:type="gramStart"/>
      <w:r w:rsidR="00FE12EF" w:rsidRPr="005E0B71">
        <w:rPr>
          <w:rFonts w:ascii="Times New Roman" w:hAnsi="Times New Roman" w:cs="Times New Roman"/>
        </w:rPr>
        <w:t>operate</w:t>
      </w:r>
      <w:proofErr w:type="gramEnd"/>
      <w:r w:rsidR="00FE12EF" w:rsidRPr="005E0B71">
        <w:rPr>
          <w:rFonts w:ascii="Times New Roman" w:hAnsi="Times New Roman" w:cs="Times New Roman"/>
        </w:rPr>
        <w:t xml:space="preserve"> on recent information regardin</w:t>
      </w:r>
      <w:r w:rsidR="00925EE9">
        <w:rPr>
          <w:rFonts w:ascii="Times New Roman" w:hAnsi="Times New Roman" w:cs="Times New Roman"/>
        </w:rPr>
        <w:t>g trends in abundance and catch data</w:t>
      </w:r>
      <w:r w:rsidR="00FE12EF" w:rsidRPr="005E0B71">
        <w:rPr>
          <w:rFonts w:ascii="Times New Roman" w:hAnsi="Times New Roman" w:cs="Times New Roman"/>
        </w:rPr>
        <w:t>.</w:t>
      </w:r>
      <w:r w:rsidRPr="005E0B71">
        <w:rPr>
          <w:rFonts w:ascii="Times New Roman" w:hAnsi="Times New Roman" w:cs="Times New Roman"/>
        </w:rPr>
        <w:t xml:space="preserve"> Instead of using stock assessment as the primary source of management advi</w:t>
      </w:r>
      <w:r w:rsidR="00ED65F5" w:rsidRPr="005E0B71">
        <w:rPr>
          <w:rFonts w:ascii="Times New Roman" w:hAnsi="Times New Roman" w:cs="Times New Roman"/>
        </w:rPr>
        <w:t xml:space="preserve">ce, the MSE approach </w:t>
      </w:r>
      <w:r w:rsidRPr="005E0B71">
        <w:rPr>
          <w:rFonts w:ascii="Times New Roman" w:hAnsi="Times New Roman" w:cs="Times New Roman"/>
        </w:rPr>
        <w:t>make</w:t>
      </w:r>
      <w:r w:rsidR="00925EE9">
        <w:rPr>
          <w:rFonts w:ascii="Times New Roman" w:hAnsi="Times New Roman" w:cs="Times New Roman"/>
        </w:rPr>
        <w:t>s</w:t>
      </w:r>
      <w:r w:rsidRPr="005E0B71">
        <w:rPr>
          <w:rFonts w:ascii="Times New Roman" w:hAnsi="Times New Roman" w:cs="Times New Roman"/>
        </w:rPr>
        <w:t xml:space="preserve"> rout</w:t>
      </w:r>
      <w:r w:rsidR="00ED65F5" w:rsidRPr="005E0B71">
        <w:rPr>
          <w:rFonts w:ascii="Times New Roman" w:hAnsi="Times New Roman" w:cs="Times New Roman"/>
        </w:rPr>
        <w:t xml:space="preserve">ine management decisions </w:t>
      </w:r>
      <w:r w:rsidR="00925EE9">
        <w:rPr>
          <w:rFonts w:ascii="Times New Roman" w:hAnsi="Times New Roman" w:cs="Times New Roman"/>
        </w:rPr>
        <w:t xml:space="preserve">using MPs </w:t>
      </w:r>
      <w:r w:rsidR="00ED65F5" w:rsidRPr="005E0B71">
        <w:rPr>
          <w:rFonts w:ascii="Times New Roman" w:hAnsi="Times New Roman" w:cs="Times New Roman"/>
        </w:rPr>
        <w:t xml:space="preserve">while </w:t>
      </w:r>
      <w:r w:rsidR="00925EE9">
        <w:rPr>
          <w:rFonts w:ascii="Times New Roman" w:hAnsi="Times New Roman" w:cs="Times New Roman"/>
        </w:rPr>
        <w:t xml:space="preserve">the </w:t>
      </w:r>
      <w:r w:rsidRPr="005E0B71">
        <w:rPr>
          <w:rFonts w:ascii="Times New Roman" w:hAnsi="Times New Roman" w:cs="Times New Roman"/>
        </w:rPr>
        <w:t>ope</w:t>
      </w:r>
      <w:r w:rsidR="00ED65F5" w:rsidRPr="005E0B71">
        <w:rPr>
          <w:rFonts w:ascii="Times New Roman" w:hAnsi="Times New Roman" w:cs="Times New Roman"/>
        </w:rPr>
        <w:t xml:space="preserve">rating model is updated to accommodate new data. </w:t>
      </w:r>
      <w:r w:rsidR="00CE4DB7">
        <w:rPr>
          <w:rFonts w:ascii="Times New Roman" w:hAnsi="Times New Roman" w:cs="Times New Roman"/>
        </w:rPr>
        <w:t>There is increasing evidence that simple MPs can perform as least as well as conventional stock assessments (</w:t>
      </w:r>
      <w:proofErr w:type="spellStart"/>
      <w:r w:rsidR="00CE4DB7">
        <w:rPr>
          <w:rFonts w:ascii="Times New Roman" w:hAnsi="Times New Roman" w:cs="Times New Roman"/>
        </w:rPr>
        <w:t>Geromont</w:t>
      </w:r>
      <w:proofErr w:type="spellEnd"/>
      <w:r w:rsidR="00CE4DB7">
        <w:rPr>
          <w:rFonts w:ascii="Times New Roman" w:hAnsi="Times New Roman" w:cs="Times New Roman"/>
        </w:rPr>
        <w:t xml:space="preserve"> and Butterworth 2014b).</w:t>
      </w:r>
    </w:p>
    <w:p w:rsidR="00CE4DB7" w:rsidRDefault="00CE4DB7" w:rsidP="00916ED8">
      <w:pPr>
        <w:spacing w:after="0" w:line="480" w:lineRule="auto"/>
        <w:rPr>
          <w:rFonts w:ascii="Times New Roman" w:hAnsi="Times New Roman" w:cs="Times New Roman"/>
        </w:rPr>
      </w:pPr>
    </w:p>
    <w:p w:rsidR="00CE4DB7" w:rsidRDefault="00CE4DB7" w:rsidP="00CE4DB7">
      <w:pPr>
        <w:pStyle w:val="Standard"/>
        <w:spacing w:after="0" w:line="480" w:lineRule="auto"/>
      </w:pPr>
      <w:commentRangeStart w:id="2"/>
      <w:r>
        <w:rPr>
          <w:rFonts w:ascii="Times New Roman" w:hAnsi="Times New Roman" w:cs="Times New Roman"/>
        </w:rPr>
        <w:t>MSE can add stability to the management decision proces</w:t>
      </w:r>
      <w:r w:rsidR="00673B10">
        <w:rPr>
          <w:rFonts w:ascii="Times New Roman" w:hAnsi="Times New Roman" w:cs="Times New Roman"/>
        </w:rPr>
        <w:t xml:space="preserve">s as management objectives, if </w:t>
      </w:r>
      <w:r>
        <w:rPr>
          <w:rFonts w:ascii="Times New Roman" w:hAnsi="Times New Roman" w:cs="Times New Roman"/>
        </w:rPr>
        <w:t xml:space="preserve">the evaluation of how well alternative management procedures meet them given uncertainty, are agreed through a dialogue between scientists, managers and stakeholders (e.g. </w:t>
      </w:r>
      <w:proofErr w:type="spellStart"/>
      <w:r>
        <w:rPr>
          <w:rFonts w:ascii="Times New Roman" w:hAnsi="Times New Roman" w:cs="Times New Roman"/>
        </w:rPr>
        <w:t>Rockmann</w:t>
      </w:r>
      <w:proofErr w:type="spellEnd"/>
      <w:r>
        <w:rPr>
          <w:rFonts w:ascii="Times New Roman" w:hAnsi="Times New Roman" w:cs="Times New Roman"/>
        </w:rPr>
        <w:t xml:space="preserve"> et al. 2012). </w:t>
      </w:r>
      <w:commentRangeEnd w:id="2"/>
      <w:r w:rsidR="005B2B1C">
        <w:rPr>
          <w:rStyle w:val="CommentReference"/>
          <w:rFonts w:asciiTheme="minorHAnsi" w:eastAsiaTheme="minorHAnsi" w:hAnsiTheme="minorHAnsi" w:cstheme="minorBidi"/>
          <w:color w:val="auto"/>
          <w:kern w:val="0"/>
        </w:rPr>
        <w:commentReference w:id="2"/>
      </w:r>
      <w:r>
        <w:rPr>
          <w:rFonts w:ascii="Times New Roman" w:hAnsi="Times New Roman" w:cs="Times New Roman"/>
        </w:rPr>
        <w:t>MSE can also be used to guide the scientific process by identifying where the reduction of scientific uncertainty will improve management and so help to ensure that expenditure is prioritised to provide the best research, monitoring and enforcement (</w:t>
      </w:r>
      <w:proofErr w:type="spellStart"/>
      <w:r>
        <w:rPr>
          <w:rFonts w:ascii="Times New Roman" w:hAnsi="Times New Roman" w:cs="Times New Roman"/>
        </w:rPr>
        <w:t>Fromentin</w:t>
      </w:r>
      <w:proofErr w:type="spellEnd"/>
      <w:r>
        <w:rPr>
          <w:rFonts w:ascii="Times New Roman" w:hAnsi="Times New Roman" w:cs="Times New Roman"/>
        </w:rPr>
        <w:t xml:space="preserve"> et al. 2014).  </w:t>
      </w:r>
    </w:p>
    <w:p w:rsidR="005E0B71" w:rsidRPr="005E0B71" w:rsidRDefault="005E0B71" w:rsidP="00916ED8">
      <w:pPr>
        <w:spacing w:after="0" w:line="480" w:lineRule="auto"/>
        <w:rPr>
          <w:rFonts w:ascii="Times New Roman" w:hAnsi="Times New Roman" w:cs="Times New Roman"/>
        </w:rPr>
      </w:pPr>
    </w:p>
    <w:p w:rsidR="00916ED8" w:rsidRPr="005E0B71" w:rsidRDefault="00916ED8" w:rsidP="00916ED8">
      <w:pPr>
        <w:spacing w:after="0" w:line="480" w:lineRule="auto"/>
        <w:rPr>
          <w:rFonts w:ascii="Times New Roman" w:hAnsi="Times New Roman" w:cs="Times New Roman"/>
        </w:rPr>
      </w:pPr>
    </w:p>
    <w:p w:rsidR="00C5179B" w:rsidRPr="005E0B71" w:rsidRDefault="00994F38" w:rsidP="00916ED8">
      <w:pPr>
        <w:spacing w:after="0" w:line="480" w:lineRule="auto"/>
        <w:rPr>
          <w:rFonts w:ascii="Times New Roman" w:hAnsi="Times New Roman" w:cs="Times New Roman"/>
        </w:rPr>
      </w:pPr>
      <w:r w:rsidRPr="005E0B71">
        <w:rPr>
          <w:rFonts w:ascii="Times New Roman" w:hAnsi="Times New Roman" w:cs="Times New Roman"/>
        </w:rPr>
        <w:lastRenderedPageBreak/>
        <w:t xml:space="preserve">In most cases MPs have been developed in </w:t>
      </w:r>
      <w:r w:rsidR="002079F8">
        <w:rPr>
          <w:rFonts w:ascii="Times New Roman" w:hAnsi="Times New Roman" w:cs="Times New Roman"/>
        </w:rPr>
        <w:t>management</w:t>
      </w:r>
      <w:r w:rsidRPr="005E0B71">
        <w:rPr>
          <w:rFonts w:ascii="Times New Roman" w:hAnsi="Times New Roman" w:cs="Times New Roman"/>
        </w:rPr>
        <w:t xml:space="preserve"> settings where data are sufficiently informative to support </w:t>
      </w:r>
      <w:r w:rsidR="00925EE9">
        <w:rPr>
          <w:rFonts w:ascii="Times New Roman" w:hAnsi="Times New Roman" w:cs="Times New Roman"/>
        </w:rPr>
        <w:t>conventional</w:t>
      </w:r>
      <w:r w:rsidRPr="005E0B71">
        <w:rPr>
          <w:rFonts w:ascii="Times New Roman" w:hAnsi="Times New Roman" w:cs="Times New Roman"/>
        </w:rPr>
        <w:t xml:space="preserve"> stock assessments</w:t>
      </w:r>
      <w:r w:rsidR="00CC46B4">
        <w:rPr>
          <w:rFonts w:ascii="Times New Roman" w:hAnsi="Times New Roman" w:cs="Times New Roman"/>
        </w:rPr>
        <w:t xml:space="preserve"> (e.g. </w:t>
      </w:r>
      <w:r w:rsidR="00F202C9">
        <w:rPr>
          <w:rFonts w:ascii="Times New Roman" w:hAnsi="Times New Roman" w:cs="Times New Roman"/>
        </w:rPr>
        <w:t xml:space="preserve">the </w:t>
      </w:r>
      <w:r w:rsidR="002079F8">
        <w:rPr>
          <w:rFonts w:ascii="Times New Roman" w:hAnsi="Times New Roman" w:cs="Times New Roman"/>
        </w:rPr>
        <w:t xml:space="preserve">Commission for the Conservation of Southern Bluefin Tuna, </w:t>
      </w:r>
      <w:r w:rsidR="00CC46B4">
        <w:rPr>
          <w:rFonts w:ascii="Times New Roman" w:hAnsi="Times New Roman" w:cs="Times New Roman"/>
        </w:rPr>
        <w:t xml:space="preserve">CCSBT </w:t>
      </w:r>
      <w:r w:rsidR="00E67739">
        <w:rPr>
          <w:rFonts w:ascii="Times New Roman" w:hAnsi="Times New Roman" w:cs="Times New Roman"/>
        </w:rPr>
        <w:t>2011</w:t>
      </w:r>
      <w:r w:rsidR="002079F8">
        <w:rPr>
          <w:rFonts w:ascii="Times New Roman" w:hAnsi="Times New Roman" w:cs="Times New Roman"/>
        </w:rPr>
        <w:t xml:space="preserve">; </w:t>
      </w:r>
      <w:r w:rsidR="00F202C9">
        <w:rPr>
          <w:rFonts w:ascii="Times New Roman" w:hAnsi="Times New Roman" w:cs="Times New Roman"/>
        </w:rPr>
        <w:t xml:space="preserve">the </w:t>
      </w:r>
      <w:r w:rsidR="002079F8">
        <w:rPr>
          <w:rFonts w:ascii="Times New Roman" w:hAnsi="Times New Roman" w:cs="Times New Roman"/>
        </w:rPr>
        <w:t>International Whaling Commission,</w:t>
      </w:r>
      <w:r w:rsidR="00CC46B4">
        <w:rPr>
          <w:rFonts w:ascii="Times New Roman" w:hAnsi="Times New Roman" w:cs="Times New Roman"/>
        </w:rPr>
        <w:t xml:space="preserve"> </w:t>
      </w:r>
      <w:r w:rsidR="001D6367">
        <w:rPr>
          <w:rFonts w:ascii="Times New Roman" w:hAnsi="Times New Roman" w:cs="Times New Roman"/>
        </w:rPr>
        <w:t>Punt and Donovan 2007</w:t>
      </w:r>
      <w:r w:rsidR="00CC46B4">
        <w:rPr>
          <w:rFonts w:ascii="Times New Roman" w:hAnsi="Times New Roman" w:cs="Times New Roman"/>
        </w:rPr>
        <w:t>)</w:t>
      </w:r>
      <w:r w:rsidRPr="005E0B71">
        <w:rPr>
          <w:rFonts w:ascii="Times New Roman" w:hAnsi="Times New Roman" w:cs="Times New Roman"/>
        </w:rPr>
        <w:t xml:space="preserve">. </w:t>
      </w:r>
      <w:r w:rsidR="00D125E0" w:rsidRPr="005E0B71">
        <w:rPr>
          <w:rFonts w:ascii="Times New Roman" w:hAnsi="Times New Roman" w:cs="Times New Roman"/>
        </w:rPr>
        <w:t>Recently</w:t>
      </w:r>
      <w:r w:rsidR="00C5179B" w:rsidRPr="005E0B71">
        <w:rPr>
          <w:rFonts w:ascii="Times New Roman" w:hAnsi="Times New Roman" w:cs="Times New Roman"/>
        </w:rPr>
        <w:t xml:space="preserve"> </w:t>
      </w:r>
      <w:r w:rsidRPr="005E0B71">
        <w:rPr>
          <w:rFonts w:ascii="Times New Roman" w:hAnsi="Times New Roman" w:cs="Times New Roman"/>
        </w:rPr>
        <w:t xml:space="preserve">however </w:t>
      </w:r>
      <w:r w:rsidR="00C5179B" w:rsidRPr="005E0B71">
        <w:rPr>
          <w:rFonts w:ascii="Times New Roman" w:hAnsi="Times New Roman" w:cs="Times New Roman"/>
        </w:rPr>
        <w:t>there has been an increasing interest in quantitative methods to support management decision making in data-limited fisheries</w:t>
      </w:r>
      <w:r w:rsidR="002505A2">
        <w:rPr>
          <w:rStyle w:val="FootnoteReference"/>
          <w:rFonts w:ascii="Times New Roman" w:hAnsi="Times New Roman" w:cs="Times New Roman"/>
        </w:rPr>
        <w:footnoteReference w:id="1"/>
      </w:r>
      <w:r w:rsidR="00C5179B" w:rsidRPr="005E0B71">
        <w:rPr>
          <w:rFonts w:ascii="Times New Roman" w:hAnsi="Times New Roman" w:cs="Times New Roman"/>
        </w:rPr>
        <w:t xml:space="preserve">. Approaches such as </w:t>
      </w:r>
      <w:r w:rsidR="00FB21DD" w:rsidRPr="005E0B71">
        <w:rPr>
          <w:rFonts w:ascii="Times New Roman" w:hAnsi="Times New Roman" w:cs="Times New Roman"/>
        </w:rPr>
        <w:t>Depletion-Corrected Average Catch (</w:t>
      </w:r>
      <w:r w:rsidR="00C5179B" w:rsidRPr="005E0B71">
        <w:rPr>
          <w:rFonts w:ascii="Times New Roman" w:hAnsi="Times New Roman" w:cs="Times New Roman"/>
        </w:rPr>
        <w:t>DCAC</w:t>
      </w:r>
      <w:r w:rsidR="00FB21DD" w:rsidRPr="005E0B71">
        <w:rPr>
          <w:rFonts w:ascii="Times New Roman" w:hAnsi="Times New Roman" w:cs="Times New Roman"/>
        </w:rPr>
        <w:t>, MacCall 2010)</w:t>
      </w:r>
      <w:r w:rsidR="00C5179B" w:rsidRPr="005E0B71">
        <w:rPr>
          <w:rFonts w:ascii="Times New Roman" w:hAnsi="Times New Roman" w:cs="Times New Roman"/>
        </w:rPr>
        <w:t xml:space="preserve">, </w:t>
      </w:r>
      <w:r w:rsidR="00FB21DD" w:rsidRPr="005E0B71">
        <w:rPr>
          <w:rFonts w:ascii="Times New Roman" w:hAnsi="Times New Roman" w:cs="Times New Roman"/>
        </w:rPr>
        <w:t>Depletion-Based Stock Reduction Analysis (</w:t>
      </w:r>
      <w:r w:rsidR="00C5179B" w:rsidRPr="005E0B71">
        <w:rPr>
          <w:rFonts w:ascii="Times New Roman" w:hAnsi="Times New Roman" w:cs="Times New Roman"/>
        </w:rPr>
        <w:t>DB</w:t>
      </w:r>
      <w:r w:rsidR="00C55C17">
        <w:rPr>
          <w:rFonts w:ascii="Times New Roman" w:hAnsi="Times New Roman" w:cs="Times New Roman"/>
        </w:rPr>
        <w:t>-</w:t>
      </w:r>
      <w:r w:rsidR="00C5179B" w:rsidRPr="005E0B71">
        <w:rPr>
          <w:rFonts w:ascii="Times New Roman" w:hAnsi="Times New Roman" w:cs="Times New Roman"/>
        </w:rPr>
        <w:t>SRA</w:t>
      </w:r>
      <w:r w:rsidR="00FB21DD" w:rsidRPr="005E0B71">
        <w:rPr>
          <w:rFonts w:ascii="Times New Roman" w:hAnsi="Times New Roman" w:cs="Times New Roman"/>
        </w:rPr>
        <w:t>, Dick and MacCall 2011)</w:t>
      </w:r>
      <w:r w:rsidR="00925EE9">
        <w:rPr>
          <w:rFonts w:ascii="Times New Roman" w:hAnsi="Times New Roman" w:cs="Times New Roman"/>
        </w:rPr>
        <w:t xml:space="preserve"> and</w:t>
      </w:r>
      <w:r w:rsidR="00C5179B" w:rsidRPr="005E0B71">
        <w:rPr>
          <w:rFonts w:ascii="Times New Roman" w:hAnsi="Times New Roman" w:cs="Times New Roman"/>
        </w:rPr>
        <w:t xml:space="preserve"> fishing at a fixed fraction of </w:t>
      </w:r>
      <w:r w:rsidR="00CB4326" w:rsidRPr="005E0B71">
        <w:rPr>
          <w:rFonts w:ascii="Times New Roman" w:hAnsi="Times New Roman" w:cs="Times New Roman"/>
        </w:rPr>
        <w:t>natural mortality rate</w:t>
      </w:r>
      <w:r w:rsidR="00FB21DD" w:rsidRPr="005E0B71">
        <w:rPr>
          <w:rFonts w:ascii="Times New Roman" w:hAnsi="Times New Roman" w:cs="Times New Roman"/>
        </w:rPr>
        <w:t xml:space="preserve"> (Martell and Walters, </w:t>
      </w:r>
      <w:r w:rsidR="0069545C">
        <w:rPr>
          <w:rFonts w:ascii="Times New Roman" w:hAnsi="Times New Roman" w:cs="Times New Roman"/>
        </w:rPr>
        <w:t>2002</w:t>
      </w:r>
      <w:r w:rsidR="00FB21DD" w:rsidRPr="005E0B71">
        <w:rPr>
          <w:rFonts w:ascii="Times New Roman" w:hAnsi="Times New Roman" w:cs="Times New Roman"/>
        </w:rPr>
        <w:t>)</w:t>
      </w:r>
      <w:r w:rsidR="007B535B">
        <w:rPr>
          <w:rFonts w:ascii="Times New Roman" w:hAnsi="Times New Roman" w:cs="Times New Roman"/>
        </w:rPr>
        <w:t xml:space="preserve"> </w:t>
      </w:r>
      <w:r w:rsidR="00C5179B" w:rsidRPr="005E0B71">
        <w:rPr>
          <w:rFonts w:ascii="Times New Roman" w:hAnsi="Times New Roman" w:cs="Times New Roman"/>
        </w:rPr>
        <w:t xml:space="preserve">are </w:t>
      </w:r>
      <w:r w:rsidR="00CB4326" w:rsidRPr="005E0B71">
        <w:rPr>
          <w:rFonts w:ascii="Times New Roman" w:hAnsi="Times New Roman" w:cs="Times New Roman"/>
        </w:rPr>
        <w:t xml:space="preserve">currently </w:t>
      </w:r>
      <w:r w:rsidR="00C5179B" w:rsidRPr="005E0B71">
        <w:rPr>
          <w:rFonts w:ascii="Times New Roman" w:hAnsi="Times New Roman" w:cs="Times New Roman"/>
        </w:rPr>
        <w:t>used in managing data-limited fisheries and have be</w:t>
      </w:r>
      <w:r w:rsidR="00313232">
        <w:rPr>
          <w:rFonts w:ascii="Times New Roman" w:hAnsi="Times New Roman" w:cs="Times New Roman"/>
        </w:rPr>
        <w:t>en</w:t>
      </w:r>
      <w:r w:rsidR="00C5179B" w:rsidRPr="005E0B71">
        <w:rPr>
          <w:rFonts w:ascii="Times New Roman" w:hAnsi="Times New Roman" w:cs="Times New Roman"/>
        </w:rPr>
        <w:t xml:space="preserve"> subject to simulation testing</w:t>
      </w:r>
      <w:r w:rsidR="00164431" w:rsidRPr="005E0B71">
        <w:rPr>
          <w:rFonts w:ascii="Times New Roman" w:hAnsi="Times New Roman" w:cs="Times New Roman"/>
        </w:rPr>
        <w:t xml:space="preserve"> (Carruthers et al</w:t>
      </w:r>
      <w:r w:rsidR="00FB21DD" w:rsidRPr="005E0B71">
        <w:rPr>
          <w:rFonts w:ascii="Times New Roman" w:hAnsi="Times New Roman" w:cs="Times New Roman"/>
        </w:rPr>
        <w:t>.</w:t>
      </w:r>
      <w:r w:rsidR="00164431" w:rsidRPr="005E0B71">
        <w:rPr>
          <w:rFonts w:ascii="Times New Roman" w:hAnsi="Times New Roman" w:cs="Times New Roman"/>
        </w:rPr>
        <w:t xml:space="preserve"> 2014)</w:t>
      </w:r>
      <w:r w:rsidR="00C5179B" w:rsidRPr="005E0B71">
        <w:rPr>
          <w:rFonts w:ascii="Times New Roman" w:hAnsi="Times New Roman" w:cs="Times New Roman"/>
        </w:rPr>
        <w:t xml:space="preserve">. </w:t>
      </w:r>
      <w:r w:rsidR="00CB4326" w:rsidRPr="005E0B71">
        <w:rPr>
          <w:rFonts w:ascii="Times New Roman" w:hAnsi="Times New Roman" w:cs="Times New Roman"/>
        </w:rPr>
        <w:t>Many of these are closely related to s</w:t>
      </w:r>
      <w:r w:rsidR="00916ED8" w:rsidRPr="005E0B71">
        <w:rPr>
          <w:rFonts w:ascii="Times New Roman" w:hAnsi="Times New Roman" w:cs="Times New Roman"/>
        </w:rPr>
        <w:t>tock assessment</w:t>
      </w:r>
      <w:r w:rsidR="00CB4326" w:rsidRPr="005E0B71">
        <w:rPr>
          <w:rFonts w:ascii="Times New Roman" w:hAnsi="Times New Roman" w:cs="Times New Roman"/>
        </w:rPr>
        <w:t>s</w:t>
      </w:r>
      <w:r w:rsidR="0069303B" w:rsidRPr="005E0B71">
        <w:rPr>
          <w:rFonts w:ascii="Times New Roman" w:hAnsi="Times New Roman" w:cs="Times New Roman"/>
        </w:rPr>
        <w:t>;</w:t>
      </w:r>
      <w:r w:rsidR="00ED65F5" w:rsidRPr="005E0B71">
        <w:rPr>
          <w:rFonts w:ascii="Times New Roman" w:hAnsi="Times New Roman" w:cs="Times New Roman"/>
        </w:rPr>
        <w:t xml:space="preserve"> they</w:t>
      </w:r>
      <w:r w:rsidR="0069303B" w:rsidRPr="005E0B71">
        <w:rPr>
          <w:rFonts w:ascii="Times New Roman" w:hAnsi="Times New Roman" w:cs="Times New Roman"/>
        </w:rPr>
        <w:t xml:space="preserve"> are based on</w:t>
      </w:r>
      <w:r w:rsidR="00ED65F5" w:rsidRPr="005E0B71">
        <w:rPr>
          <w:rFonts w:ascii="Times New Roman" w:hAnsi="Times New Roman" w:cs="Times New Roman"/>
        </w:rPr>
        <w:t xml:space="preserve"> comparable biological models</w:t>
      </w:r>
      <w:r w:rsidR="00CB4326" w:rsidRPr="005E0B71">
        <w:rPr>
          <w:rFonts w:ascii="Times New Roman" w:hAnsi="Times New Roman" w:cs="Times New Roman"/>
        </w:rPr>
        <w:t xml:space="preserve"> and rely on many of the same assumptions (e.g. DBSRA)</w:t>
      </w:r>
      <w:r w:rsidR="00916ED8" w:rsidRPr="005E0B71">
        <w:rPr>
          <w:rFonts w:ascii="Times New Roman" w:hAnsi="Times New Roman" w:cs="Times New Roman"/>
        </w:rPr>
        <w:t xml:space="preserve">. </w:t>
      </w:r>
      <w:r w:rsidR="008E2CE4">
        <w:rPr>
          <w:rFonts w:ascii="Times New Roman" w:hAnsi="Times New Roman" w:cs="Times New Roman"/>
        </w:rPr>
        <w:t>Recent</w:t>
      </w:r>
      <w:r w:rsidR="00916ED8" w:rsidRPr="005E0B71">
        <w:rPr>
          <w:rFonts w:ascii="Times New Roman" w:hAnsi="Times New Roman" w:cs="Times New Roman"/>
        </w:rPr>
        <w:t xml:space="preserve"> research has</w:t>
      </w:r>
      <w:r w:rsidR="00C5179B" w:rsidRPr="005E0B71">
        <w:rPr>
          <w:rFonts w:ascii="Times New Roman" w:hAnsi="Times New Roman" w:cs="Times New Roman"/>
        </w:rPr>
        <w:t xml:space="preserve"> sought to develop and test new data-limited MPs </w:t>
      </w:r>
      <w:r w:rsidR="00FB21DD" w:rsidRPr="005E0B71">
        <w:rPr>
          <w:rFonts w:ascii="Times New Roman" w:hAnsi="Times New Roman" w:cs="Times New Roman"/>
        </w:rPr>
        <w:t xml:space="preserve">that </w:t>
      </w:r>
      <w:r w:rsidR="00313232">
        <w:rPr>
          <w:rFonts w:ascii="Times New Roman" w:hAnsi="Times New Roman" w:cs="Times New Roman"/>
        </w:rPr>
        <w:t>require fewer assumptions about underlying population dynamics</w:t>
      </w:r>
      <w:r w:rsidR="00CB4326" w:rsidRPr="005E0B71">
        <w:rPr>
          <w:rFonts w:ascii="Times New Roman" w:hAnsi="Times New Roman" w:cs="Times New Roman"/>
        </w:rPr>
        <w:t xml:space="preserve"> and make management recommendations </w:t>
      </w:r>
      <w:r w:rsidR="00C55C17">
        <w:rPr>
          <w:rFonts w:ascii="Times New Roman" w:hAnsi="Times New Roman" w:cs="Times New Roman"/>
        </w:rPr>
        <w:t>using</w:t>
      </w:r>
      <w:r w:rsidR="00CB4326" w:rsidRPr="005E0B71">
        <w:rPr>
          <w:rFonts w:ascii="Times New Roman" w:hAnsi="Times New Roman" w:cs="Times New Roman"/>
        </w:rPr>
        <w:t xml:space="preserve"> only</w:t>
      </w:r>
      <w:r w:rsidR="00FB21DD" w:rsidRPr="005E0B71">
        <w:rPr>
          <w:rFonts w:ascii="Times New Roman" w:hAnsi="Times New Roman" w:cs="Times New Roman"/>
        </w:rPr>
        <w:t xml:space="preserve"> </w:t>
      </w:r>
      <w:r w:rsidR="00232218" w:rsidRPr="005E0B71">
        <w:rPr>
          <w:rFonts w:ascii="Times New Roman" w:hAnsi="Times New Roman" w:cs="Times New Roman"/>
        </w:rPr>
        <w:t xml:space="preserve">recent </w:t>
      </w:r>
      <w:r w:rsidR="00CC46B4">
        <w:rPr>
          <w:rFonts w:ascii="Times New Roman" w:hAnsi="Times New Roman" w:cs="Times New Roman"/>
        </w:rPr>
        <w:t xml:space="preserve">time-series data such as catches and </w:t>
      </w:r>
      <w:r w:rsidR="00C55C17">
        <w:rPr>
          <w:rFonts w:ascii="Times New Roman" w:hAnsi="Times New Roman" w:cs="Times New Roman"/>
        </w:rPr>
        <w:t>catch per unit effort</w:t>
      </w:r>
      <w:r w:rsidR="00CC46B4">
        <w:rPr>
          <w:rFonts w:ascii="Times New Roman" w:hAnsi="Times New Roman" w:cs="Times New Roman"/>
        </w:rPr>
        <w:t xml:space="preserve"> data</w:t>
      </w:r>
      <w:r w:rsidR="00FB21DD" w:rsidRPr="005E0B71">
        <w:rPr>
          <w:rFonts w:ascii="Times New Roman" w:hAnsi="Times New Roman" w:cs="Times New Roman"/>
        </w:rPr>
        <w:t xml:space="preserve"> </w:t>
      </w:r>
      <w:r w:rsidR="00C5179B" w:rsidRPr="005E0B71">
        <w:rPr>
          <w:rFonts w:ascii="Times New Roman" w:hAnsi="Times New Roman" w:cs="Times New Roman"/>
        </w:rPr>
        <w:t xml:space="preserve">(e.g. </w:t>
      </w:r>
      <w:proofErr w:type="spellStart"/>
      <w:r w:rsidR="00C5179B" w:rsidRPr="005E0B71">
        <w:rPr>
          <w:rFonts w:ascii="Times New Roman" w:hAnsi="Times New Roman" w:cs="Times New Roman"/>
        </w:rPr>
        <w:t>Geromont</w:t>
      </w:r>
      <w:proofErr w:type="spellEnd"/>
      <w:r w:rsidR="00C5179B" w:rsidRPr="005E0B71">
        <w:rPr>
          <w:rFonts w:ascii="Times New Roman" w:hAnsi="Times New Roman" w:cs="Times New Roman"/>
        </w:rPr>
        <w:t xml:space="preserve"> and Butterworth </w:t>
      </w:r>
      <w:r w:rsidR="00916ED8" w:rsidRPr="005E0B71">
        <w:rPr>
          <w:rFonts w:ascii="Times New Roman" w:hAnsi="Times New Roman" w:cs="Times New Roman"/>
        </w:rPr>
        <w:t>2014a</w:t>
      </w:r>
      <w:r w:rsidR="00C5179B" w:rsidRPr="005E0B71">
        <w:rPr>
          <w:rFonts w:ascii="Times New Roman" w:hAnsi="Times New Roman" w:cs="Times New Roman"/>
        </w:rPr>
        <w:t xml:space="preserve">, Maunder 2014). </w:t>
      </w:r>
    </w:p>
    <w:p w:rsidR="00916ED8" w:rsidRPr="005E0B71" w:rsidRDefault="00916ED8" w:rsidP="00916ED8">
      <w:pPr>
        <w:spacing w:after="0" w:line="480" w:lineRule="auto"/>
        <w:rPr>
          <w:rFonts w:ascii="Times New Roman" w:hAnsi="Times New Roman" w:cs="Times New Roman"/>
        </w:rPr>
      </w:pPr>
    </w:p>
    <w:p w:rsidR="00C5179B" w:rsidRPr="005E0B71" w:rsidRDefault="00232218" w:rsidP="00916ED8">
      <w:pPr>
        <w:spacing w:after="0" w:line="480" w:lineRule="auto"/>
        <w:rPr>
          <w:rFonts w:ascii="Times New Roman" w:hAnsi="Times New Roman" w:cs="Times New Roman"/>
        </w:rPr>
      </w:pPr>
      <w:r w:rsidRPr="005E0B71">
        <w:rPr>
          <w:rFonts w:ascii="Times New Roman" w:hAnsi="Times New Roman" w:cs="Times New Roman"/>
        </w:rPr>
        <w:t xml:space="preserve">In this paper we comparatively evaluate the performance of a </w:t>
      </w:r>
      <w:r w:rsidR="00313232">
        <w:rPr>
          <w:rFonts w:ascii="Times New Roman" w:hAnsi="Times New Roman" w:cs="Times New Roman"/>
        </w:rPr>
        <w:t>suite</w:t>
      </w:r>
      <w:r w:rsidRPr="005E0B71">
        <w:rPr>
          <w:rFonts w:ascii="Times New Roman" w:hAnsi="Times New Roman" w:cs="Times New Roman"/>
        </w:rPr>
        <w:t xml:space="preserve"> of candidate</w:t>
      </w:r>
      <w:r w:rsidR="008913B8" w:rsidRPr="005E0B71">
        <w:rPr>
          <w:rFonts w:ascii="Times New Roman" w:hAnsi="Times New Roman" w:cs="Times New Roman"/>
        </w:rPr>
        <w:t xml:space="preserve"> MPs that have been </w:t>
      </w:r>
      <w:r w:rsidR="00925EE9">
        <w:rPr>
          <w:rFonts w:ascii="Times New Roman" w:hAnsi="Times New Roman" w:cs="Times New Roman"/>
        </w:rPr>
        <w:t>described</w:t>
      </w:r>
      <w:r w:rsidR="008913B8" w:rsidRPr="005E0B71">
        <w:rPr>
          <w:rFonts w:ascii="Times New Roman" w:hAnsi="Times New Roman" w:cs="Times New Roman"/>
        </w:rPr>
        <w:t xml:space="preserve"> in the primary and grey literature. We also include </w:t>
      </w:r>
      <w:r w:rsidRPr="005E0B71">
        <w:rPr>
          <w:rFonts w:ascii="Times New Roman" w:hAnsi="Times New Roman" w:cs="Times New Roman"/>
        </w:rPr>
        <w:t xml:space="preserve">new approaches that operate on </w:t>
      </w:r>
      <w:r w:rsidR="008913B8" w:rsidRPr="005E0B71">
        <w:rPr>
          <w:rFonts w:ascii="Times New Roman" w:hAnsi="Times New Roman" w:cs="Times New Roman"/>
        </w:rPr>
        <w:t>alternative</w:t>
      </w:r>
      <w:r w:rsidRPr="005E0B71">
        <w:rPr>
          <w:rFonts w:ascii="Times New Roman" w:hAnsi="Times New Roman" w:cs="Times New Roman"/>
        </w:rPr>
        <w:t xml:space="preserve"> fishery information. </w:t>
      </w:r>
      <w:r w:rsidR="0069303B" w:rsidRPr="005E0B71">
        <w:rPr>
          <w:rFonts w:ascii="Times New Roman" w:hAnsi="Times New Roman" w:cs="Times New Roman"/>
        </w:rPr>
        <w:t xml:space="preserve">A number of the candidate MPs of this paper have been </w:t>
      </w:r>
      <w:r w:rsidR="000E5C9A">
        <w:rPr>
          <w:rFonts w:ascii="Times New Roman" w:hAnsi="Times New Roman" w:cs="Times New Roman"/>
        </w:rPr>
        <w:t>parameterized according</w:t>
      </w:r>
      <w:r w:rsidR="0069303B" w:rsidRPr="005E0B71">
        <w:rPr>
          <w:rFonts w:ascii="Times New Roman" w:hAnsi="Times New Roman" w:cs="Times New Roman"/>
        </w:rPr>
        <w:t xml:space="preserve"> to </w:t>
      </w:r>
      <w:r w:rsidR="00C5179B" w:rsidRPr="005E0B71">
        <w:rPr>
          <w:rFonts w:ascii="Times New Roman" w:hAnsi="Times New Roman" w:cs="Times New Roman"/>
        </w:rPr>
        <w:t xml:space="preserve">simulations </w:t>
      </w:r>
      <w:r w:rsidR="00C55C17">
        <w:rPr>
          <w:rFonts w:ascii="Times New Roman" w:hAnsi="Times New Roman" w:cs="Times New Roman"/>
        </w:rPr>
        <w:t>specific to a</w:t>
      </w:r>
      <w:r w:rsidR="000E5C9A">
        <w:rPr>
          <w:rFonts w:ascii="Times New Roman" w:hAnsi="Times New Roman" w:cs="Times New Roman"/>
        </w:rPr>
        <w:t xml:space="preserve"> </w:t>
      </w:r>
      <w:r w:rsidR="00C5179B" w:rsidRPr="005E0B71">
        <w:rPr>
          <w:rFonts w:ascii="Times New Roman" w:hAnsi="Times New Roman" w:cs="Times New Roman"/>
        </w:rPr>
        <w:t xml:space="preserve">particular </w:t>
      </w:r>
      <w:r w:rsidR="000E5C9A">
        <w:rPr>
          <w:rFonts w:ascii="Times New Roman" w:hAnsi="Times New Roman" w:cs="Times New Roman"/>
        </w:rPr>
        <w:t>management scenario.</w:t>
      </w:r>
      <w:r w:rsidR="00C5179B" w:rsidRPr="005E0B71">
        <w:rPr>
          <w:rFonts w:ascii="Times New Roman" w:hAnsi="Times New Roman" w:cs="Times New Roman"/>
        </w:rPr>
        <w:t xml:space="preserve"> We refer to these as ‘tuned’ MPs.</w:t>
      </w:r>
      <w:r w:rsidR="0069303B" w:rsidRPr="005E0B71">
        <w:rPr>
          <w:rFonts w:ascii="Times New Roman" w:hAnsi="Times New Roman" w:cs="Times New Roman"/>
        </w:rPr>
        <w:t xml:space="preserve"> </w:t>
      </w:r>
      <w:r w:rsidR="00C55C17">
        <w:rPr>
          <w:rFonts w:ascii="Times New Roman" w:hAnsi="Times New Roman" w:cs="Times New Roman"/>
        </w:rPr>
        <w:t xml:space="preserve">Examples </w:t>
      </w:r>
      <w:r w:rsidR="00164431" w:rsidRPr="005E0B71">
        <w:rPr>
          <w:rFonts w:ascii="Times New Roman" w:hAnsi="Times New Roman" w:cs="Times New Roman"/>
        </w:rPr>
        <w:t xml:space="preserve">include </w:t>
      </w:r>
      <w:r w:rsidR="00C55C17">
        <w:rPr>
          <w:rFonts w:ascii="Times New Roman" w:hAnsi="Times New Roman" w:cs="Times New Roman"/>
        </w:rPr>
        <w:t>MPs</w:t>
      </w:r>
      <w:r w:rsidR="00164431" w:rsidRPr="005E0B71">
        <w:rPr>
          <w:rFonts w:ascii="Times New Roman" w:hAnsi="Times New Roman" w:cs="Times New Roman"/>
        </w:rPr>
        <w:t xml:space="preserve"> applied in the manage</w:t>
      </w:r>
      <w:r w:rsidR="00E67739">
        <w:rPr>
          <w:rFonts w:ascii="Times New Roman" w:hAnsi="Times New Roman" w:cs="Times New Roman"/>
        </w:rPr>
        <w:t>ment of Southern Bluefin Tuna (CCS</w:t>
      </w:r>
      <w:r w:rsidR="00164431" w:rsidRPr="005E0B71">
        <w:rPr>
          <w:rFonts w:ascii="Times New Roman" w:hAnsi="Times New Roman" w:cs="Times New Roman"/>
        </w:rPr>
        <w:t xml:space="preserve">BT </w:t>
      </w:r>
      <w:r w:rsidR="00E67739">
        <w:rPr>
          <w:rFonts w:ascii="Times New Roman" w:hAnsi="Times New Roman" w:cs="Times New Roman"/>
        </w:rPr>
        <w:t>2011</w:t>
      </w:r>
      <w:r w:rsidR="00164431" w:rsidRPr="005E0B71">
        <w:rPr>
          <w:rFonts w:ascii="Times New Roman" w:hAnsi="Times New Roman" w:cs="Times New Roman"/>
        </w:rPr>
        <w:t xml:space="preserve">) and the index slope and target </w:t>
      </w:r>
      <w:r w:rsidR="00C55C17">
        <w:rPr>
          <w:rFonts w:ascii="Times New Roman" w:hAnsi="Times New Roman" w:cs="Times New Roman"/>
        </w:rPr>
        <w:t>MPs</w:t>
      </w:r>
      <w:r w:rsidR="00164431" w:rsidRPr="005E0B71">
        <w:rPr>
          <w:rFonts w:ascii="Times New Roman" w:hAnsi="Times New Roman" w:cs="Times New Roman"/>
        </w:rPr>
        <w:t xml:space="preserve"> described by </w:t>
      </w:r>
      <w:proofErr w:type="spellStart"/>
      <w:r w:rsidR="00164431" w:rsidRPr="005E0B71">
        <w:rPr>
          <w:rFonts w:ascii="Times New Roman" w:hAnsi="Times New Roman" w:cs="Times New Roman"/>
        </w:rPr>
        <w:t>Geromont</w:t>
      </w:r>
      <w:proofErr w:type="spellEnd"/>
      <w:r w:rsidR="00164431" w:rsidRPr="005E0B71">
        <w:rPr>
          <w:rFonts w:ascii="Times New Roman" w:hAnsi="Times New Roman" w:cs="Times New Roman"/>
        </w:rPr>
        <w:t xml:space="preserve"> and Butterworth (2014</w:t>
      </w:r>
      <w:r w:rsidR="00313232">
        <w:rPr>
          <w:rFonts w:ascii="Times New Roman" w:hAnsi="Times New Roman" w:cs="Times New Roman"/>
        </w:rPr>
        <w:t>b</w:t>
      </w:r>
      <w:r w:rsidR="00164431" w:rsidRPr="005E0B71">
        <w:rPr>
          <w:rFonts w:ascii="Times New Roman" w:hAnsi="Times New Roman" w:cs="Times New Roman"/>
        </w:rPr>
        <w:t xml:space="preserve">). </w:t>
      </w:r>
      <w:r w:rsidR="00C55C17">
        <w:rPr>
          <w:rFonts w:ascii="Times New Roman" w:hAnsi="Times New Roman" w:cs="Times New Roman"/>
        </w:rPr>
        <w:t>We also test</w:t>
      </w:r>
      <w:r w:rsidR="0069303B" w:rsidRPr="005E0B71">
        <w:rPr>
          <w:rFonts w:ascii="Times New Roman" w:hAnsi="Times New Roman" w:cs="Times New Roman"/>
        </w:rPr>
        <w:t xml:space="preserve"> </w:t>
      </w:r>
      <w:r w:rsidR="00C55C17">
        <w:rPr>
          <w:rFonts w:ascii="Times New Roman" w:hAnsi="Times New Roman" w:cs="Times New Roman"/>
        </w:rPr>
        <w:t xml:space="preserve">‘generalist’ </w:t>
      </w:r>
      <w:r w:rsidR="0069303B" w:rsidRPr="005E0B71">
        <w:rPr>
          <w:rFonts w:ascii="Times New Roman" w:hAnsi="Times New Roman" w:cs="Times New Roman"/>
        </w:rPr>
        <w:t>MPs</w:t>
      </w:r>
      <w:r w:rsidR="00C5179B" w:rsidRPr="005E0B71">
        <w:rPr>
          <w:rFonts w:ascii="Times New Roman" w:hAnsi="Times New Roman" w:cs="Times New Roman"/>
        </w:rPr>
        <w:t xml:space="preserve"> </w:t>
      </w:r>
      <w:r w:rsidR="00C55C17">
        <w:rPr>
          <w:rFonts w:ascii="Times New Roman" w:hAnsi="Times New Roman" w:cs="Times New Roman"/>
        </w:rPr>
        <w:t xml:space="preserve">that </w:t>
      </w:r>
      <w:r w:rsidR="00C5179B" w:rsidRPr="005E0B71">
        <w:rPr>
          <w:rFonts w:ascii="Times New Roman" w:hAnsi="Times New Roman" w:cs="Times New Roman"/>
        </w:rPr>
        <w:t xml:space="preserve">are </w:t>
      </w:r>
      <w:r w:rsidR="00C55C17">
        <w:rPr>
          <w:rFonts w:ascii="Times New Roman" w:hAnsi="Times New Roman" w:cs="Times New Roman"/>
        </w:rPr>
        <w:t xml:space="preserve">intended to operate over a wider range of scenarios by attempting </w:t>
      </w:r>
      <w:r w:rsidR="00164431" w:rsidRPr="005E0B71">
        <w:rPr>
          <w:rFonts w:ascii="Times New Roman" w:hAnsi="Times New Roman" w:cs="Times New Roman"/>
        </w:rPr>
        <w:t xml:space="preserve">account for </w:t>
      </w:r>
      <w:r w:rsidR="000E5C9A">
        <w:rPr>
          <w:rFonts w:ascii="Times New Roman" w:hAnsi="Times New Roman" w:cs="Times New Roman"/>
        </w:rPr>
        <w:t xml:space="preserve">broad information </w:t>
      </w:r>
      <w:r w:rsidR="00C55C17">
        <w:rPr>
          <w:rFonts w:ascii="Times New Roman" w:hAnsi="Times New Roman" w:cs="Times New Roman"/>
        </w:rPr>
        <w:t>about stock</w:t>
      </w:r>
      <w:r w:rsidR="000E5C9A">
        <w:rPr>
          <w:rFonts w:ascii="Times New Roman" w:hAnsi="Times New Roman" w:cs="Times New Roman"/>
        </w:rPr>
        <w:t xml:space="preserve"> life-history or </w:t>
      </w:r>
      <w:r w:rsidR="00C55C17">
        <w:rPr>
          <w:rFonts w:ascii="Times New Roman" w:hAnsi="Times New Roman" w:cs="Times New Roman"/>
        </w:rPr>
        <w:t xml:space="preserve">sustainable </w:t>
      </w:r>
      <w:r w:rsidR="000E5C9A">
        <w:rPr>
          <w:rFonts w:ascii="Times New Roman" w:hAnsi="Times New Roman" w:cs="Times New Roman"/>
        </w:rPr>
        <w:t xml:space="preserve">exploitation rate </w:t>
      </w:r>
      <w:r w:rsidR="00164431" w:rsidRPr="005E0B71">
        <w:rPr>
          <w:rFonts w:ascii="Times New Roman" w:hAnsi="Times New Roman" w:cs="Times New Roman"/>
        </w:rPr>
        <w:t xml:space="preserve">(for example fishing at a fixed fraction of natural mortality rate). </w:t>
      </w:r>
      <w:r w:rsidR="000E5C9A">
        <w:rPr>
          <w:rFonts w:ascii="Times New Roman" w:hAnsi="Times New Roman" w:cs="Times New Roman"/>
        </w:rPr>
        <w:t xml:space="preserve">The generalist MPs tested in this paper </w:t>
      </w:r>
      <w:proofErr w:type="gramStart"/>
      <w:r w:rsidR="000E5C9A">
        <w:rPr>
          <w:rFonts w:ascii="Times New Roman" w:hAnsi="Times New Roman" w:cs="Times New Roman"/>
        </w:rPr>
        <w:t>are</w:t>
      </w:r>
      <w:proofErr w:type="gramEnd"/>
      <w:r w:rsidR="000E5C9A">
        <w:rPr>
          <w:rFonts w:ascii="Times New Roman" w:hAnsi="Times New Roman" w:cs="Times New Roman"/>
        </w:rPr>
        <w:t xml:space="preserve"> new approaches that have higher data demands than the tuned MPs</w:t>
      </w:r>
      <w:r w:rsidR="00EB295B">
        <w:rPr>
          <w:rFonts w:ascii="Times New Roman" w:hAnsi="Times New Roman" w:cs="Times New Roman"/>
        </w:rPr>
        <w:t xml:space="preserve"> and rely on</w:t>
      </w:r>
      <w:r w:rsidR="00C55C17">
        <w:rPr>
          <w:rFonts w:ascii="Times New Roman" w:hAnsi="Times New Roman" w:cs="Times New Roman"/>
        </w:rPr>
        <w:t xml:space="preserve"> </w:t>
      </w:r>
      <w:r w:rsidR="000E5C9A">
        <w:rPr>
          <w:rFonts w:ascii="Times New Roman" w:hAnsi="Times New Roman" w:cs="Times New Roman"/>
        </w:rPr>
        <w:t>r</w:t>
      </w:r>
      <w:r w:rsidR="00EB295B">
        <w:rPr>
          <w:rFonts w:ascii="Times New Roman" w:hAnsi="Times New Roman" w:cs="Times New Roman"/>
        </w:rPr>
        <w:t>ecent</w:t>
      </w:r>
      <w:r w:rsidR="00C55C17">
        <w:rPr>
          <w:rFonts w:ascii="Times New Roman" w:hAnsi="Times New Roman" w:cs="Times New Roman"/>
        </w:rPr>
        <w:t xml:space="preserve"> absolute abundance</w:t>
      </w:r>
      <w:r w:rsidR="00EB295B">
        <w:rPr>
          <w:rFonts w:ascii="Times New Roman" w:hAnsi="Times New Roman" w:cs="Times New Roman"/>
        </w:rPr>
        <w:t xml:space="preserve"> data.</w:t>
      </w:r>
      <w:r w:rsidR="000E5C9A">
        <w:rPr>
          <w:rFonts w:ascii="Times New Roman" w:hAnsi="Times New Roman" w:cs="Times New Roman"/>
        </w:rPr>
        <w:t xml:space="preserve"> </w:t>
      </w:r>
    </w:p>
    <w:p w:rsidR="00916ED8" w:rsidRPr="005E0B71" w:rsidRDefault="00916ED8" w:rsidP="00916ED8">
      <w:pPr>
        <w:spacing w:after="0" w:line="480" w:lineRule="auto"/>
        <w:rPr>
          <w:rFonts w:ascii="Times New Roman" w:hAnsi="Times New Roman" w:cs="Times New Roman"/>
        </w:rPr>
      </w:pPr>
    </w:p>
    <w:p w:rsidR="000232CD" w:rsidRPr="005E0B71" w:rsidRDefault="000232CD" w:rsidP="00916ED8">
      <w:pPr>
        <w:spacing w:after="0" w:line="480" w:lineRule="auto"/>
        <w:rPr>
          <w:rFonts w:ascii="Times New Roman" w:hAnsi="Times New Roman" w:cs="Times New Roman"/>
        </w:rPr>
      </w:pPr>
      <w:r w:rsidRPr="005E0B71">
        <w:rPr>
          <w:rFonts w:ascii="Times New Roman" w:hAnsi="Times New Roman" w:cs="Times New Roman"/>
        </w:rPr>
        <w:lastRenderedPageBreak/>
        <w:t xml:space="preserve">We </w:t>
      </w:r>
      <w:r w:rsidR="00EB295B">
        <w:rPr>
          <w:rFonts w:ascii="Times New Roman" w:hAnsi="Times New Roman" w:cs="Times New Roman"/>
        </w:rPr>
        <w:t>identify relevant performance metrics</w:t>
      </w:r>
      <w:r w:rsidR="008E2CE4">
        <w:rPr>
          <w:rFonts w:ascii="Times New Roman" w:hAnsi="Times New Roman" w:cs="Times New Roman"/>
        </w:rPr>
        <w:t xml:space="preserve"> (i.e. summary statistics)</w:t>
      </w:r>
      <w:r w:rsidR="00EB295B">
        <w:rPr>
          <w:rFonts w:ascii="Times New Roman" w:hAnsi="Times New Roman" w:cs="Times New Roman"/>
        </w:rPr>
        <w:t xml:space="preserve"> and describe a reference set of simulations. The aims of this paper are to </w:t>
      </w:r>
      <w:r w:rsidRPr="005E0B71">
        <w:rPr>
          <w:rFonts w:ascii="Times New Roman" w:hAnsi="Times New Roman" w:cs="Times New Roman"/>
        </w:rPr>
        <w:t>reveal</w:t>
      </w:r>
      <w:r w:rsidR="008E2CE4">
        <w:rPr>
          <w:rFonts w:ascii="Times New Roman" w:hAnsi="Times New Roman" w:cs="Times New Roman"/>
        </w:rPr>
        <w:t xml:space="preserve"> the performance</w:t>
      </w:r>
      <w:r w:rsidRPr="005E0B71">
        <w:rPr>
          <w:rFonts w:ascii="Times New Roman" w:hAnsi="Times New Roman" w:cs="Times New Roman"/>
        </w:rPr>
        <w:t xml:space="preserve"> trade-of</w:t>
      </w:r>
      <w:r w:rsidR="00916ED8" w:rsidRPr="005E0B71">
        <w:rPr>
          <w:rFonts w:ascii="Times New Roman" w:hAnsi="Times New Roman" w:cs="Times New Roman"/>
        </w:rPr>
        <w:t xml:space="preserve">fs </w:t>
      </w:r>
      <w:r w:rsidR="008E2CE4">
        <w:rPr>
          <w:rFonts w:ascii="Times New Roman" w:hAnsi="Times New Roman" w:cs="Times New Roman"/>
        </w:rPr>
        <w:t>of the MPs</w:t>
      </w:r>
      <w:r w:rsidR="00916ED8" w:rsidRPr="005E0B71">
        <w:rPr>
          <w:rFonts w:ascii="Times New Roman" w:hAnsi="Times New Roman" w:cs="Times New Roman"/>
        </w:rPr>
        <w:t xml:space="preserve">, </w:t>
      </w:r>
      <w:r w:rsidRPr="005E0B71">
        <w:rPr>
          <w:rFonts w:ascii="Times New Roman" w:hAnsi="Times New Roman" w:cs="Times New Roman"/>
        </w:rPr>
        <w:t xml:space="preserve">identify the core sensitivities of MPs to their inputs and the properties of the operating model, identify important interactions between MPs and life-history / data quality and confirm the potential performance advantages of simple MPs relative to more </w:t>
      </w:r>
      <w:r w:rsidR="00F202C9">
        <w:rPr>
          <w:rFonts w:ascii="Times New Roman" w:hAnsi="Times New Roman" w:cs="Times New Roman"/>
        </w:rPr>
        <w:t>detailed</w:t>
      </w:r>
      <w:r w:rsidRPr="005E0B71">
        <w:rPr>
          <w:rFonts w:ascii="Times New Roman" w:hAnsi="Times New Roman" w:cs="Times New Roman"/>
        </w:rPr>
        <w:t xml:space="preserve"> stock assessments. </w:t>
      </w:r>
    </w:p>
    <w:p w:rsidR="00916ED8" w:rsidRPr="005E0B71" w:rsidRDefault="00916ED8" w:rsidP="00916ED8">
      <w:pPr>
        <w:spacing w:after="0" w:line="480" w:lineRule="auto"/>
        <w:rPr>
          <w:rFonts w:ascii="Times New Roman" w:hAnsi="Times New Roman" w:cs="Times New Roman"/>
        </w:rPr>
      </w:pPr>
    </w:p>
    <w:p w:rsidR="00916ED8" w:rsidRPr="005E0B71" w:rsidRDefault="000232CD" w:rsidP="00916ED8">
      <w:pPr>
        <w:spacing w:after="0" w:line="480" w:lineRule="auto"/>
        <w:rPr>
          <w:rFonts w:ascii="Times New Roman" w:hAnsi="Times New Roman" w:cs="Times New Roman"/>
        </w:rPr>
      </w:pPr>
      <w:r w:rsidRPr="005E0B71">
        <w:rPr>
          <w:rFonts w:ascii="Times New Roman" w:hAnsi="Times New Roman" w:cs="Times New Roman"/>
        </w:rPr>
        <w:t>We evaluate the</w:t>
      </w:r>
      <w:r w:rsidR="00DF6951" w:rsidRPr="005E0B71">
        <w:rPr>
          <w:rFonts w:ascii="Times New Roman" w:hAnsi="Times New Roman" w:cs="Times New Roman"/>
        </w:rPr>
        <w:t xml:space="preserve"> following </w:t>
      </w:r>
      <w:commentRangeStart w:id="3"/>
      <w:r w:rsidR="00DF6951" w:rsidRPr="005E0B71">
        <w:rPr>
          <w:rFonts w:ascii="Times New Roman" w:hAnsi="Times New Roman" w:cs="Times New Roman"/>
        </w:rPr>
        <w:t>hypotheses</w:t>
      </w:r>
      <w:commentRangeEnd w:id="3"/>
      <w:r w:rsidR="008E2CE4">
        <w:rPr>
          <w:rStyle w:val="CommentReference"/>
        </w:rPr>
        <w:commentReference w:id="3"/>
      </w:r>
      <w:r w:rsidR="00916ED8" w:rsidRPr="005E0B71">
        <w:rPr>
          <w:rFonts w:ascii="Times New Roman" w:hAnsi="Times New Roman" w:cs="Times New Roman"/>
        </w:rPr>
        <w:t>:</w:t>
      </w:r>
    </w:p>
    <w:p w:rsidR="00916ED8" w:rsidRPr="005E0B71" w:rsidRDefault="00DF6951" w:rsidP="00916ED8">
      <w:pPr>
        <w:spacing w:after="0" w:line="480" w:lineRule="auto"/>
        <w:rPr>
          <w:rFonts w:ascii="Times New Roman" w:hAnsi="Times New Roman" w:cs="Times New Roman"/>
        </w:rPr>
      </w:pPr>
      <w:r w:rsidRPr="005E0B71">
        <w:rPr>
          <w:rFonts w:ascii="Times New Roman" w:hAnsi="Times New Roman" w:cs="Times New Roman"/>
        </w:rPr>
        <w:t>(1) T</w:t>
      </w:r>
      <w:r w:rsidR="000232CD" w:rsidRPr="005E0B71">
        <w:rPr>
          <w:rFonts w:ascii="Times New Roman" w:hAnsi="Times New Roman" w:cs="Times New Roman"/>
        </w:rPr>
        <w:t xml:space="preserve">he </w:t>
      </w:r>
      <w:r w:rsidR="008C71B2" w:rsidRPr="005E0B71">
        <w:rPr>
          <w:rFonts w:ascii="Times New Roman" w:hAnsi="Times New Roman" w:cs="Times New Roman"/>
        </w:rPr>
        <w:t xml:space="preserve">performance of the candidate MPs </w:t>
      </w:r>
      <w:r w:rsidR="00755FF4">
        <w:rPr>
          <w:rFonts w:ascii="Times New Roman" w:hAnsi="Times New Roman" w:cs="Times New Roman"/>
        </w:rPr>
        <w:t>is</w:t>
      </w:r>
      <w:r w:rsidR="008C71B2" w:rsidRPr="005E0B71">
        <w:rPr>
          <w:rFonts w:ascii="Times New Roman" w:hAnsi="Times New Roman" w:cs="Times New Roman"/>
        </w:rPr>
        <w:t xml:space="preserve"> specific t</w:t>
      </w:r>
      <w:r w:rsidR="008C71B2">
        <w:rPr>
          <w:rFonts w:ascii="Times New Roman" w:hAnsi="Times New Roman" w:cs="Times New Roman"/>
        </w:rPr>
        <w:t>o stock dynamics;</w:t>
      </w:r>
      <w:r w:rsidR="008C71B2" w:rsidRPr="005E0B71">
        <w:rPr>
          <w:rFonts w:ascii="Times New Roman" w:hAnsi="Times New Roman" w:cs="Times New Roman"/>
        </w:rPr>
        <w:t xml:space="preserve"> in particular </w:t>
      </w:r>
      <w:proofErr w:type="gramStart"/>
      <w:r w:rsidR="008C71B2" w:rsidRPr="005E0B71">
        <w:rPr>
          <w:rFonts w:ascii="Times New Roman" w:hAnsi="Times New Roman" w:cs="Times New Roman"/>
        </w:rPr>
        <w:t>(a) longevity</w:t>
      </w:r>
      <w:proofErr w:type="gramEnd"/>
      <w:r w:rsidR="008C71B2" w:rsidRPr="005E0B71">
        <w:rPr>
          <w:rFonts w:ascii="Times New Roman" w:hAnsi="Times New Roman" w:cs="Times New Roman"/>
        </w:rPr>
        <w:t>, (</w:t>
      </w:r>
      <w:r w:rsidR="008C71B2">
        <w:rPr>
          <w:rFonts w:ascii="Times New Roman" w:hAnsi="Times New Roman" w:cs="Times New Roman"/>
        </w:rPr>
        <w:t>b</w:t>
      </w:r>
      <w:r w:rsidR="008C71B2" w:rsidRPr="005E0B71">
        <w:rPr>
          <w:rFonts w:ascii="Times New Roman" w:hAnsi="Times New Roman" w:cs="Times New Roman"/>
        </w:rPr>
        <w:t>) temporal variability in productivity</w:t>
      </w:r>
      <w:r w:rsidR="008C71B2">
        <w:rPr>
          <w:rFonts w:ascii="Times New Roman" w:hAnsi="Times New Roman" w:cs="Times New Roman"/>
        </w:rPr>
        <w:t xml:space="preserve"> and (c) stock </w:t>
      </w:r>
      <w:r w:rsidR="002505A2">
        <w:rPr>
          <w:rFonts w:ascii="Times New Roman" w:hAnsi="Times New Roman" w:cs="Times New Roman"/>
        </w:rPr>
        <w:t>status</w:t>
      </w:r>
      <w:r w:rsidR="008C71B2" w:rsidRPr="005E0B71">
        <w:rPr>
          <w:rFonts w:ascii="Times New Roman" w:hAnsi="Times New Roman" w:cs="Times New Roman"/>
        </w:rPr>
        <w:t>.</w:t>
      </w:r>
    </w:p>
    <w:p w:rsidR="00916ED8" w:rsidRPr="005E0B71" w:rsidRDefault="00DF6951" w:rsidP="00916ED8">
      <w:pPr>
        <w:spacing w:after="0" w:line="480" w:lineRule="auto"/>
        <w:rPr>
          <w:rFonts w:ascii="Times New Roman" w:hAnsi="Times New Roman" w:cs="Times New Roman"/>
        </w:rPr>
      </w:pPr>
      <w:r w:rsidRPr="005E0B71">
        <w:rPr>
          <w:rFonts w:ascii="Times New Roman" w:hAnsi="Times New Roman" w:cs="Times New Roman"/>
        </w:rPr>
        <w:t>(2) G</w:t>
      </w:r>
      <w:r w:rsidR="000232CD" w:rsidRPr="005E0B71">
        <w:rPr>
          <w:rFonts w:ascii="Times New Roman" w:hAnsi="Times New Roman" w:cs="Times New Roman"/>
        </w:rPr>
        <w:t>eneralist MPs that do not necessaril</w:t>
      </w:r>
      <w:r w:rsidR="002505A2">
        <w:rPr>
          <w:rFonts w:ascii="Times New Roman" w:hAnsi="Times New Roman" w:cs="Times New Roman"/>
        </w:rPr>
        <w:t xml:space="preserve">y require tuning according to an empirically derived operating model and provide </w:t>
      </w:r>
      <w:r w:rsidR="000232CD" w:rsidRPr="005E0B71">
        <w:rPr>
          <w:rFonts w:ascii="Times New Roman" w:hAnsi="Times New Roman" w:cs="Times New Roman"/>
        </w:rPr>
        <w:t xml:space="preserve">comparable or better performance to </w:t>
      </w:r>
      <w:r w:rsidR="002505A2">
        <w:rPr>
          <w:rFonts w:ascii="Times New Roman" w:hAnsi="Times New Roman" w:cs="Times New Roman"/>
        </w:rPr>
        <w:t xml:space="preserve">approaches that are currently applied in (a) data rich and (b) data-limited settings. </w:t>
      </w:r>
    </w:p>
    <w:p w:rsidR="000232CD" w:rsidRPr="005E0B71" w:rsidRDefault="000232CD" w:rsidP="00916ED8">
      <w:pPr>
        <w:spacing w:after="0" w:line="480" w:lineRule="auto"/>
        <w:rPr>
          <w:rFonts w:ascii="Times New Roman" w:hAnsi="Times New Roman" w:cs="Times New Roman"/>
        </w:rPr>
      </w:pPr>
    </w:p>
    <w:p w:rsidR="00FB21DD" w:rsidRPr="005E0B71" w:rsidRDefault="005E1788" w:rsidP="00916ED8">
      <w:pPr>
        <w:spacing w:after="0" w:line="480" w:lineRule="auto"/>
        <w:rPr>
          <w:rFonts w:ascii="Times New Roman" w:hAnsi="Times New Roman" w:cs="Times New Roman"/>
          <w:b/>
        </w:rPr>
      </w:pPr>
      <w:r>
        <w:rPr>
          <w:rFonts w:ascii="Times New Roman" w:hAnsi="Times New Roman" w:cs="Times New Roman"/>
          <w:b/>
        </w:rPr>
        <w:t xml:space="preserve">2. </w:t>
      </w:r>
      <w:r w:rsidR="00FB21DD" w:rsidRPr="005E0B71">
        <w:rPr>
          <w:rFonts w:ascii="Times New Roman" w:hAnsi="Times New Roman" w:cs="Times New Roman"/>
          <w:b/>
        </w:rPr>
        <w:t>Methods</w:t>
      </w:r>
    </w:p>
    <w:p w:rsidR="00FB21DD" w:rsidRPr="005E0B71" w:rsidRDefault="005E1788" w:rsidP="00916ED8">
      <w:pPr>
        <w:spacing w:after="0" w:line="480" w:lineRule="auto"/>
        <w:rPr>
          <w:rFonts w:ascii="Times New Roman" w:hAnsi="Times New Roman" w:cs="Times New Roman"/>
          <w:b/>
        </w:rPr>
      </w:pPr>
      <w:r>
        <w:rPr>
          <w:rFonts w:ascii="Times New Roman" w:hAnsi="Times New Roman" w:cs="Times New Roman"/>
          <w:b/>
        </w:rPr>
        <w:t>2.</w:t>
      </w:r>
      <w:r w:rsidR="00B90480">
        <w:rPr>
          <w:rFonts w:ascii="Times New Roman" w:hAnsi="Times New Roman" w:cs="Times New Roman"/>
          <w:b/>
        </w:rPr>
        <w:t>1</w:t>
      </w:r>
      <w:r w:rsidR="00843A53">
        <w:rPr>
          <w:rFonts w:ascii="Times New Roman" w:hAnsi="Times New Roman" w:cs="Times New Roman"/>
          <w:b/>
        </w:rPr>
        <w:t>.</w:t>
      </w:r>
      <w:r>
        <w:rPr>
          <w:rFonts w:ascii="Times New Roman" w:hAnsi="Times New Roman" w:cs="Times New Roman"/>
          <w:b/>
        </w:rPr>
        <w:t xml:space="preserve"> </w:t>
      </w:r>
      <w:r w:rsidR="00DF2A70">
        <w:rPr>
          <w:rFonts w:ascii="Times New Roman" w:hAnsi="Times New Roman" w:cs="Times New Roman"/>
          <w:b/>
        </w:rPr>
        <w:t>Generalist</w:t>
      </w:r>
      <w:r w:rsidR="00FB21DD" w:rsidRPr="005E0B71">
        <w:rPr>
          <w:rFonts w:ascii="Times New Roman" w:hAnsi="Times New Roman" w:cs="Times New Roman"/>
          <w:b/>
        </w:rPr>
        <w:t xml:space="preserve"> </w:t>
      </w:r>
      <w:r>
        <w:rPr>
          <w:rFonts w:ascii="Times New Roman" w:hAnsi="Times New Roman" w:cs="Times New Roman"/>
          <w:b/>
        </w:rPr>
        <w:t>m</w:t>
      </w:r>
      <w:r w:rsidR="00FB21DD" w:rsidRPr="005E0B71">
        <w:rPr>
          <w:rFonts w:ascii="Times New Roman" w:hAnsi="Times New Roman" w:cs="Times New Roman"/>
          <w:b/>
        </w:rPr>
        <w:t xml:space="preserve">anagement </w:t>
      </w:r>
      <w:r>
        <w:rPr>
          <w:rFonts w:ascii="Times New Roman" w:hAnsi="Times New Roman" w:cs="Times New Roman"/>
          <w:b/>
        </w:rPr>
        <w:t>p</w:t>
      </w:r>
      <w:r w:rsidR="00FB21DD" w:rsidRPr="005E0B71">
        <w:rPr>
          <w:rFonts w:ascii="Times New Roman" w:hAnsi="Times New Roman" w:cs="Times New Roman"/>
          <w:b/>
        </w:rPr>
        <w:t>rocedures</w:t>
      </w:r>
    </w:p>
    <w:p w:rsidR="00A86D6D" w:rsidRDefault="00B63D1B" w:rsidP="004901D8">
      <w:pPr>
        <w:spacing w:after="0" w:line="480" w:lineRule="auto"/>
        <w:rPr>
          <w:rFonts w:ascii="Times New Roman" w:hAnsi="Times New Roman" w:cs="Times New Roman"/>
        </w:rPr>
      </w:pPr>
      <w:r>
        <w:rPr>
          <w:rFonts w:ascii="Times New Roman" w:hAnsi="Times New Roman" w:cs="Times New Roman"/>
        </w:rPr>
        <w:t xml:space="preserve">In this paper a number of new MPs are described that aim to use recent </w:t>
      </w:r>
      <w:r w:rsidR="00947B1A">
        <w:rPr>
          <w:rFonts w:ascii="Times New Roman" w:hAnsi="Times New Roman" w:cs="Times New Roman"/>
        </w:rPr>
        <w:t xml:space="preserve">observations of </w:t>
      </w:r>
      <w:r w:rsidR="002505A2">
        <w:rPr>
          <w:rFonts w:ascii="Times New Roman" w:hAnsi="Times New Roman" w:cs="Times New Roman"/>
        </w:rPr>
        <w:t xml:space="preserve">absolute </w:t>
      </w:r>
      <w:r>
        <w:rPr>
          <w:rFonts w:ascii="Times New Roman" w:hAnsi="Times New Roman" w:cs="Times New Roman"/>
        </w:rPr>
        <w:t xml:space="preserve">biomass </w:t>
      </w:r>
      <w:r w:rsidR="00F70FFD" w:rsidRPr="00F70FFD">
        <w:rPr>
          <w:rFonts w:ascii="Times New Roman" w:hAnsi="Times New Roman" w:cs="Times New Roman"/>
          <w:i/>
        </w:rPr>
        <w:t>B</w:t>
      </w:r>
      <w:r w:rsidR="00A86D6D" w:rsidRPr="00A86D6D">
        <w:rPr>
          <w:rFonts w:ascii="Times New Roman" w:hAnsi="Times New Roman" w:cs="Times New Roman"/>
        </w:rPr>
        <w:t>,</w:t>
      </w:r>
      <w:r w:rsidR="00F70FFD" w:rsidRPr="00A86D6D">
        <w:rPr>
          <w:rFonts w:ascii="Times New Roman" w:hAnsi="Times New Roman" w:cs="Times New Roman"/>
        </w:rPr>
        <w:t xml:space="preserve"> </w:t>
      </w:r>
      <w:r>
        <w:rPr>
          <w:rFonts w:ascii="Times New Roman" w:hAnsi="Times New Roman" w:cs="Times New Roman"/>
        </w:rPr>
        <w:t xml:space="preserve">and </w:t>
      </w:r>
      <w:r w:rsidR="002505A2">
        <w:rPr>
          <w:rFonts w:ascii="Times New Roman" w:hAnsi="Times New Roman" w:cs="Times New Roman"/>
        </w:rPr>
        <w:t xml:space="preserve">total annual </w:t>
      </w:r>
      <w:r>
        <w:rPr>
          <w:rFonts w:ascii="Times New Roman" w:hAnsi="Times New Roman" w:cs="Times New Roman"/>
        </w:rPr>
        <w:t>catch</w:t>
      </w:r>
      <w:r w:rsidR="002505A2">
        <w:rPr>
          <w:rFonts w:ascii="Times New Roman" w:hAnsi="Times New Roman" w:cs="Times New Roman"/>
        </w:rPr>
        <w:t>es</w:t>
      </w:r>
      <w:r w:rsidR="00F70FFD">
        <w:rPr>
          <w:rFonts w:ascii="Times New Roman" w:hAnsi="Times New Roman" w:cs="Times New Roman"/>
        </w:rPr>
        <w:t xml:space="preserve"> </w:t>
      </w:r>
      <w:r w:rsidR="00F70FFD" w:rsidRPr="00F70FFD">
        <w:rPr>
          <w:rFonts w:ascii="Times New Roman" w:hAnsi="Times New Roman" w:cs="Times New Roman"/>
          <w:i/>
        </w:rPr>
        <w:t>C</w:t>
      </w:r>
      <w:r w:rsidR="00A86D6D" w:rsidRPr="00A86D6D">
        <w:rPr>
          <w:rFonts w:ascii="Times New Roman" w:hAnsi="Times New Roman" w:cs="Times New Roman"/>
        </w:rPr>
        <w:t>,</w:t>
      </w:r>
      <w:r>
        <w:rPr>
          <w:rFonts w:ascii="Times New Roman" w:hAnsi="Times New Roman" w:cs="Times New Roman"/>
        </w:rPr>
        <w:t xml:space="preserve"> to </w:t>
      </w:r>
      <w:r w:rsidR="00432380">
        <w:rPr>
          <w:rFonts w:ascii="Times New Roman" w:hAnsi="Times New Roman" w:cs="Times New Roman"/>
        </w:rPr>
        <w:t>infer</w:t>
      </w:r>
      <w:r>
        <w:rPr>
          <w:rFonts w:ascii="Times New Roman" w:hAnsi="Times New Roman" w:cs="Times New Roman"/>
        </w:rPr>
        <w:t xml:space="preserve"> surplus production</w:t>
      </w:r>
      <w:r w:rsidR="00E67739">
        <w:rPr>
          <w:rFonts w:ascii="Times New Roman" w:hAnsi="Times New Roman" w:cs="Times New Roman"/>
        </w:rPr>
        <w:t xml:space="preserve"> </w:t>
      </w:r>
      <w:r w:rsidR="00E67739">
        <w:rPr>
          <w:rFonts w:ascii="Times New Roman" w:hAnsi="Times New Roman" w:cs="Times New Roman"/>
          <w:i/>
        </w:rPr>
        <w:t xml:space="preserve">S, </w:t>
      </w:r>
      <w:r>
        <w:rPr>
          <w:rFonts w:ascii="Times New Roman" w:hAnsi="Times New Roman" w:cs="Times New Roman"/>
        </w:rPr>
        <w:t>and therefore stock level relat</w:t>
      </w:r>
      <w:r w:rsidR="00F70FFD">
        <w:rPr>
          <w:rFonts w:ascii="Times New Roman" w:hAnsi="Times New Roman" w:cs="Times New Roman"/>
        </w:rPr>
        <w:t>ive to a productive stock size</w:t>
      </w:r>
      <w:r w:rsidR="00A86D6D">
        <w:rPr>
          <w:rFonts w:ascii="Times New Roman" w:hAnsi="Times New Roman" w:cs="Times New Roman"/>
        </w:rPr>
        <w:t xml:space="preserve"> (Figure 1, panel a)</w:t>
      </w:r>
      <w:r w:rsidR="00F70FFD">
        <w:rPr>
          <w:rFonts w:ascii="Times New Roman" w:hAnsi="Times New Roman" w:cs="Times New Roman"/>
        </w:rPr>
        <w:t xml:space="preserve">. </w:t>
      </w:r>
      <w:r w:rsidR="002505A2">
        <w:rPr>
          <w:rFonts w:ascii="Times New Roman" w:hAnsi="Times New Roman" w:cs="Times New Roman"/>
        </w:rPr>
        <w:t xml:space="preserve">Since these MPs require </w:t>
      </w:r>
      <w:r w:rsidR="00DE1D2D">
        <w:rPr>
          <w:rFonts w:ascii="Times New Roman" w:hAnsi="Times New Roman" w:cs="Times New Roman"/>
        </w:rPr>
        <w:t xml:space="preserve">estimates of recent </w:t>
      </w:r>
      <w:r w:rsidR="002505A2">
        <w:rPr>
          <w:rFonts w:ascii="Times New Roman" w:hAnsi="Times New Roman" w:cs="Times New Roman"/>
        </w:rPr>
        <w:t>absolute biomass they are appropriate to data-rich situations where a conventional</w:t>
      </w:r>
      <w:r w:rsidR="00905D5A">
        <w:rPr>
          <w:rFonts w:ascii="Times New Roman" w:hAnsi="Times New Roman" w:cs="Times New Roman"/>
        </w:rPr>
        <w:t xml:space="preserve"> assessment has been used to quantify the catchability coefficient </w:t>
      </w:r>
      <w:r w:rsidR="00905D5A" w:rsidRPr="00905D5A">
        <w:rPr>
          <w:rFonts w:ascii="Times New Roman" w:hAnsi="Times New Roman" w:cs="Times New Roman"/>
          <w:i/>
        </w:rPr>
        <w:t>q</w:t>
      </w:r>
      <w:r w:rsidR="00905D5A">
        <w:rPr>
          <w:rFonts w:ascii="Times New Roman" w:hAnsi="Times New Roman" w:cs="Times New Roman"/>
        </w:rPr>
        <w:t xml:space="preserve">, that scales a relative abundance index to predicted stock biomass or </w:t>
      </w:r>
      <w:r w:rsidR="00E67739">
        <w:rPr>
          <w:rFonts w:ascii="Times New Roman" w:hAnsi="Times New Roman" w:cs="Times New Roman"/>
        </w:rPr>
        <w:t xml:space="preserve">alternatively </w:t>
      </w:r>
      <w:r w:rsidR="00905D5A">
        <w:rPr>
          <w:rFonts w:ascii="Times New Roman" w:hAnsi="Times New Roman" w:cs="Times New Roman"/>
        </w:rPr>
        <w:t xml:space="preserve">data-moderate settings where a fishery independent survey is available that can provide an estimate of absolute stock biomass. </w:t>
      </w:r>
    </w:p>
    <w:p w:rsidR="00905D5A" w:rsidRDefault="00905D5A" w:rsidP="004901D8">
      <w:pPr>
        <w:spacing w:after="0" w:line="480" w:lineRule="auto"/>
        <w:rPr>
          <w:rFonts w:ascii="Times New Roman" w:hAnsi="Times New Roman" w:cs="Times New Roman"/>
        </w:rPr>
      </w:pPr>
    </w:p>
    <w:p w:rsidR="00905D5A" w:rsidRDefault="00905D5A" w:rsidP="00905D5A">
      <w:pPr>
        <w:spacing w:after="0" w:line="48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3AC0B2A5" wp14:editId="0D923577">
            <wp:extent cx="4703441" cy="19859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theo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8227" cy="1996459"/>
                    </a:xfrm>
                    <a:prstGeom prst="rect">
                      <a:avLst/>
                    </a:prstGeom>
                  </pic:spPr>
                </pic:pic>
              </a:graphicData>
            </a:graphic>
          </wp:inline>
        </w:drawing>
      </w:r>
    </w:p>
    <w:p w:rsidR="00905D5A" w:rsidRDefault="00905D5A" w:rsidP="00905D5A">
      <w:pPr>
        <w:spacing w:after="0" w:line="480" w:lineRule="auto"/>
        <w:rPr>
          <w:rFonts w:ascii="Times New Roman" w:hAnsi="Times New Roman" w:cs="Times New Roman"/>
        </w:rPr>
      </w:pPr>
      <w:proofErr w:type="gramStart"/>
      <w:r>
        <w:rPr>
          <w:rFonts w:ascii="Times New Roman" w:hAnsi="Times New Roman" w:cs="Times New Roman"/>
        </w:rPr>
        <w:t>Figure 1.</w:t>
      </w:r>
      <w:proofErr w:type="gramEnd"/>
      <w:r>
        <w:rPr>
          <w:rFonts w:ascii="Times New Roman" w:hAnsi="Times New Roman" w:cs="Times New Roman"/>
        </w:rPr>
        <w:t xml:space="preserve"> </w:t>
      </w:r>
      <w:proofErr w:type="gramStart"/>
      <w:r>
        <w:rPr>
          <w:rFonts w:ascii="Times New Roman" w:hAnsi="Times New Roman" w:cs="Times New Roman"/>
        </w:rPr>
        <w:t>The theoretical model of gradient in surplus production (</w:t>
      </w:r>
      <w:r w:rsidRPr="00F70FFD">
        <w:rPr>
          <w:rFonts w:ascii="Times New Roman" w:hAnsi="Times New Roman" w:cs="Times New Roman"/>
          <w:i/>
        </w:rPr>
        <w:t>S</w:t>
      </w:r>
      <w:r>
        <w:rPr>
          <w:rFonts w:ascii="Times New Roman" w:hAnsi="Times New Roman" w:cs="Times New Roman"/>
        </w:rPr>
        <w:t>) with stock depletion (</w:t>
      </w:r>
      <w:r w:rsidRPr="00F70FFD">
        <w:rPr>
          <w:rFonts w:ascii="Times New Roman" w:hAnsi="Times New Roman" w:cs="Times New Roman"/>
          <w:i/>
        </w:rPr>
        <w:t>D</w:t>
      </w:r>
      <w:r>
        <w:rPr>
          <w:rFonts w:ascii="Times New Roman" w:hAnsi="Times New Roman" w:cs="Times New Roman"/>
          <w:i/>
        </w:rPr>
        <w:t xml:space="preserve">, </w:t>
      </w:r>
      <w:r>
        <w:rPr>
          <w:rFonts w:ascii="Times New Roman" w:hAnsi="Times New Roman" w:cs="Times New Roman"/>
        </w:rPr>
        <w:t xml:space="preserve">biomass relative to unfished levels) according to the Schaefer </w:t>
      </w:r>
      <w:r w:rsidR="006B166E">
        <w:rPr>
          <w:rFonts w:ascii="Times New Roman" w:hAnsi="Times New Roman" w:cs="Times New Roman"/>
        </w:rPr>
        <w:t xml:space="preserve">production </w:t>
      </w:r>
      <w:r>
        <w:rPr>
          <w:rFonts w:ascii="Times New Roman" w:hAnsi="Times New Roman" w:cs="Times New Roman"/>
        </w:rPr>
        <w:t>model (panel a).</w:t>
      </w:r>
      <w:proofErr w:type="gramEnd"/>
      <w:r>
        <w:rPr>
          <w:rFonts w:ascii="Times New Roman" w:hAnsi="Times New Roman" w:cs="Times New Roman"/>
        </w:rPr>
        <w:t xml:space="preserve"> The vertical dashed line represents the simulated level of biomass at most productive stock size. Observations of catch and biomass (</w:t>
      </w:r>
      <w:r w:rsidRPr="00A044E0">
        <w:rPr>
          <w:rFonts w:ascii="Times New Roman" w:hAnsi="Times New Roman" w:cs="Times New Roman"/>
          <w:i/>
        </w:rPr>
        <w:t>B</w:t>
      </w:r>
      <w:r>
        <w:rPr>
          <w:rFonts w:ascii="Times New Roman" w:hAnsi="Times New Roman" w:cs="Times New Roman"/>
        </w:rPr>
        <w:t>) may be used to infer surplus production (</w:t>
      </w:r>
      <w:r w:rsidRPr="003E01D9">
        <w:rPr>
          <w:rFonts w:ascii="Times New Roman" w:hAnsi="Times New Roman" w:cs="Times New Roman"/>
          <w:i/>
        </w:rPr>
        <w:t>S</w:t>
      </w:r>
      <w:r>
        <w:rPr>
          <w:rFonts w:ascii="Times New Roman" w:hAnsi="Times New Roman" w:cs="Times New Roman"/>
        </w:rPr>
        <w:t xml:space="preserve">): </w:t>
      </w:r>
      <w:proofErr w:type="spellStart"/>
      <w:r w:rsidRPr="003E01D9">
        <w:rPr>
          <w:rFonts w:ascii="Times New Roman" w:hAnsi="Times New Roman" w:cs="Times New Roman"/>
          <w:i/>
        </w:rPr>
        <w:t>S</w:t>
      </w:r>
      <w:r w:rsidRPr="003E01D9">
        <w:rPr>
          <w:rFonts w:ascii="Times New Roman" w:hAnsi="Times New Roman" w:cs="Times New Roman"/>
          <w:i/>
          <w:vertAlign w:val="subscript"/>
        </w:rPr>
        <w:t>y</w:t>
      </w:r>
      <w:proofErr w:type="spellEnd"/>
      <w:r>
        <w:rPr>
          <w:rFonts w:ascii="Times New Roman" w:hAnsi="Times New Roman" w:cs="Times New Roman"/>
        </w:rPr>
        <w:t>=</w:t>
      </w:r>
      <w:r w:rsidRPr="003E01D9">
        <w:rPr>
          <w:rFonts w:ascii="Times New Roman" w:hAnsi="Times New Roman" w:cs="Times New Roman"/>
          <w:i/>
        </w:rPr>
        <w:t>B</w:t>
      </w:r>
      <w:r w:rsidRPr="003E01D9">
        <w:rPr>
          <w:rFonts w:ascii="Times New Roman" w:hAnsi="Times New Roman" w:cs="Times New Roman"/>
          <w:i/>
          <w:vertAlign w:val="subscript"/>
        </w:rPr>
        <w:t>y</w:t>
      </w:r>
      <w:r>
        <w:rPr>
          <w:rFonts w:ascii="Times New Roman" w:hAnsi="Times New Roman" w:cs="Times New Roman"/>
        </w:rPr>
        <w:t>-</w:t>
      </w:r>
      <w:r w:rsidRPr="003E01D9">
        <w:rPr>
          <w:rFonts w:ascii="Times New Roman" w:hAnsi="Times New Roman" w:cs="Times New Roman"/>
          <w:i/>
        </w:rPr>
        <w:t>B</w:t>
      </w:r>
      <w:r w:rsidRPr="003E01D9">
        <w:rPr>
          <w:rFonts w:ascii="Times New Roman" w:hAnsi="Times New Roman" w:cs="Times New Roman"/>
          <w:i/>
          <w:vertAlign w:val="subscript"/>
        </w:rPr>
        <w:t>y-1</w:t>
      </w:r>
      <w:r w:rsidRPr="003E01D9">
        <w:rPr>
          <w:rFonts w:ascii="Times New Roman" w:hAnsi="Times New Roman" w:cs="Times New Roman"/>
        </w:rPr>
        <w:t>+</w:t>
      </w:r>
      <w:r w:rsidRPr="003E01D9">
        <w:rPr>
          <w:rFonts w:ascii="Times New Roman" w:hAnsi="Times New Roman" w:cs="Times New Roman"/>
          <w:i/>
        </w:rPr>
        <w:t>C</w:t>
      </w:r>
      <w:r w:rsidRPr="003E01D9">
        <w:rPr>
          <w:rFonts w:ascii="Times New Roman" w:hAnsi="Times New Roman" w:cs="Times New Roman"/>
          <w:i/>
          <w:vertAlign w:val="subscript"/>
        </w:rPr>
        <w:t>y-1</w:t>
      </w:r>
      <w:r>
        <w:rPr>
          <w:rFonts w:ascii="Times New Roman" w:hAnsi="Times New Roman" w:cs="Times New Roman"/>
        </w:rPr>
        <w:t xml:space="preserve"> (panel b). In theory the gradient in surplus production with biomass </w:t>
      </w:r>
      <w:r w:rsidRPr="003E01D9">
        <w:rPr>
          <w:rFonts w:ascii="Times New Roman" w:hAnsi="Times New Roman" w:cs="Times New Roman"/>
          <w:i/>
        </w:rPr>
        <w:t>G</w:t>
      </w:r>
      <w:r>
        <w:rPr>
          <w:rFonts w:ascii="Times New Roman" w:hAnsi="Times New Roman" w:cs="Times New Roman"/>
        </w:rPr>
        <w:t xml:space="preserve"> can be used to modify management recommendations to move stock levels towards more productive stock sizes where </w:t>
      </w:r>
      <w:r w:rsidRPr="00A044E0">
        <w:rPr>
          <w:rFonts w:ascii="Times New Roman" w:hAnsi="Times New Roman" w:cs="Times New Roman"/>
          <w:i/>
        </w:rPr>
        <w:t>G</w:t>
      </w:r>
      <w:r>
        <w:rPr>
          <w:rFonts w:ascii="Times New Roman" w:hAnsi="Times New Roman" w:cs="Times New Roman"/>
        </w:rPr>
        <w:t xml:space="preserve"> is close to zero (horizontal dashed line). Panel b illustrates estimates of </w:t>
      </w:r>
      <w:r w:rsidRPr="00A044E0">
        <w:rPr>
          <w:rFonts w:ascii="Times New Roman" w:hAnsi="Times New Roman" w:cs="Times New Roman"/>
          <w:i/>
        </w:rPr>
        <w:t>G</w:t>
      </w:r>
      <w:r>
        <w:rPr>
          <w:rFonts w:ascii="Times New Roman" w:hAnsi="Times New Roman" w:cs="Times New Roman"/>
        </w:rPr>
        <w:t xml:space="preserve"> (grey lines) for four simulated time periods.</w:t>
      </w:r>
    </w:p>
    <w:p w:rsidR="00905D5A" w:rsidRDefault="00905D5A" w:rsidP="004901D8">
      <w:pPr>
        <w:spacing w:after="0" w:line="480" w:lineRule="auto"/>
        <w:rPr>
          <w:rFonts w:ascii="Times New Roman" w:hAnsi="Times New Roman" w:cs="Times New Roman"/>
        </w:rPr>
      </w:pPr>
    </w:p>
    <w:p w:rsidR="00755FF4" w:rsidRDefault="00905D5A" w:rsidP="004901D8">
      <w:pPr>
        <w:spacing w:after="0" w:line="480" w:lineRule="auto"/>
        <w:rPr>
          <w:rFonts w:ascii="Times New Roman" w:hAnsi="Times New Roman" w:cs="Times New Roman"/>
        </w:rPr>
      </w:pPr>
      <w:r>
        <w:rPr>
          <w:rFonts w:ascii="Times New Roman" w:hAnsi="Times New Roman" w:cs="Times New Roman"/>
        </w:rPr>
        <w:t xml:space="preserve">The generalist MPs of this paper </w:t>
      </w:r>
      <w:r w:rsidR="00947B1A">
        <w:rPr>
          <w:rFonts w:ascii="Times New Roman" w:hAnsi="Times New Roman" w:cs="Times New Roman"/>
        </w:rPr>
        <w:t>rely on the</w:t>
      </w:r>
      <w:r>
        <w:rPr>
          <w:rFonts w:ascii="Times New Roman" w:hAnsi="Times New Roman" w:cs="Times New Roman"/>
        </w:rPr>
        <w:t xml:space="preserve"> same</w:t>
      </w:r>
      <w:r w:rsidR="00947B1A">
        <w:rPr>
          <w:rFonts w:ascii="Times New Roman" w:hAnsi="Times New Roman" w:cs="Times New Roman"/>
        </w:rPr>
        <w:t xml:space="preserve"> calculation of surplus production </w:t>
      </w:r>
      <w:r w:rsidR="00F70FFD" w:rsidRPr="00F70FFD">
        <w:rPr>
          <w:rFonts w:ascii="Times New Roman" w:hAnsi="Times New Roman" w:cs="Times New Roman"/>
          <w:i/>
        </w:rPr>
        <w:t>S</w:t>
      </w:r>
      <w:r w:rsidR="00F70FFD">
        <w:rPr>
          <w:rFonts w:ascii="Times New Roman" w:hAnsi="Times New Roman" w:cs="Times New Roman"/>
        </w:rPr>
        <w:t>:</w:t>
      </w:r>
    </w:p>
    <w:p w:rsidR="00755FF4" w:rsidRDefault="00755FF4" w:rsidP="004901D8">
      <w:pPr>
        <w:spacing w:after="0" w:line="480" w:lineRule="auto"/>
        <w:rPr>
          <w:rFonts w:ascii="Times New Roman" w:hAnsi="Times New Roman" w:cs="Times New Roman"/>
        </w:rPr>
      </w:pPr>
      <w:r>
        <w:rPr>
          <w:rFonts w:ascii="Times New Roman" w:hAnsi="Times New Roman" w:cs="Times New Roman"/>
        </w:rPr>
        <w:t xml:space="preserve"> </w:t>
      </w:r>
    </w:p>
    <w:p w:rsidR="00F70FFD" w:rsidRPr="00755FF4" w:rsidRDefault="00755FF4" w:rsidP="004901D8">
      <w:pPr>
        <w:spacing w:after="0" w:line="48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oMath>
    </w:p>
    <w:p w:rsidR="00432380" w:rsidRDefault="00432380" w:rsidP="004901D8">
      <w:pPr>
        <w:spacing w:after="0" w:line="480" w:lineRule="auto"/>
        <w:rPr>
          <w:rFonts w:ascii="Times New Roman" w:hAnsi="Times New Roman" w:cs="Times New Roman"/>
        </w:rPr>
      </w:pPr>
    </w:p>
    <w:p w:rsidR="005E1788" w:rsidRDefault="00432380" w:rsidP="005E1788">
      <w:pPr>
        <w:spacing w:after="0" w:line="480" w:lineRule="auto"/>
        <w:rPr>
          <w:rFonts w:ascii="Times New Roman" w:hAnsi="Times New Roman" w:cs="Times New Roman"/>
        </w:rPr>
      </w:pPr>
      <w:r>
        <w:rPr>
          <w:rFonts w:ascii="Times New Roman" w:hAnsi="Times New Roman" w:cs="Times New Roman"/>
        </w:rPr>
        <w:t xml:space="preserve">The gradient in surplus production </w:t>
      </w:r>
      <w:r w:rsidR="00905D5A">
        <w:rPr>
          <w:rFonts w:ascii="Times New Roman" w:hAnsi="Times New Roman" w:cs="Times New Roman"/>
        </w:rPr>
        <w:t xml:space="preserve">with biomass </w:t>
      </w:r>
      <w:r w:rsidRPr="00C5700D">
        <w:rPr>
          <w:rFonts w:ascii="Times New Roman" w:hAnsi="Times New Roman" w:cs="Times New Roman"/>
          <w:i/>
        </w:rPr>
        <w:t>G</w:t>
      </w:r>
      <w:r>
        <w:rPr>
          <w:rFonts w:ascii="Times New Roman" w:hAnsi="Times New Roman" w:cs="Times New Roman"/>
        </w:rPr>
        <w:t xml:space="preserve"> </w:t>
      </w:r>
      <w:r w:rsidR="00905D5A">
        <w:rPr>
          <w:rFonts w:ascii="Times New Roman" w:hAnsi="Times New Roman" w:cs="Times New Roman"/>
        </w:rPr>
        <w:t>(</w:t>
      </w:r>
      <w:proofErr w:type="spellStart"/>
      <w:r>
        <w:rPr>
          <w:rFonts w:ascii="Times New Roman" w:hAnsi="Times New Roman" w:cs="Times New Roman"/>
        </w:rPr>
        <w:t>d</w:t>
      </w:r>
      <w:r w:rsidRPr="00A044E0">
        <w:rPr>
          <w:rFonts w:ascii="Times New Roman" w:hAnsi="Times New Roman" w:cs="Times New Roman"/>
          <w:i/>
        </w:rPr>
        <w:t>S</w:t>
      </w:r>
      <w:proofErr w:type="spellEnd"/>
      <w:r>
        <w:rPr>
          <w:rFonts w:ascii="Times New Roman" w:hAnsi="Times New Roman" w:cs="Times New Roman"/>
        </w:rPr>
        <w:t>/d</w:t>
      </w:r>
      <w:r w:rsidRPr="00A044E0">
        <w:rPr>
          <w:rFonts w:ascii="Times New Roman" w:hAnsi="Times New Roman" w:cs="Times New Roman"/>
          <w:i/>
        </w:rPr>
        <w:t>B</w:t>
      </w:r>
      <w:r>
        <w:rPr>
          <w:rFonts w:ascii="Times New Roman" w:hAnsi="Times New Roman" w:cs="Times New Roman"/>
        </w:rPr>
        <w:t>)</w:t>
      </w:r>
      <w:r w:rsidR="00EB295B">
        <w:rPr>
          <w:rFonts w:ascii="Times New Roman" w:hAnsi="Times New Roman" w:cs="Times New Roman"/>
        </w:rPr>
        <w:t>,</w:t>
      </w:r>
      <w:r>
        <w:rPr>
          <w:rFonts w:ascii="Times New Roman" w:hAnsi="Times New Roman" w:cs="Times New Roman"/>
        </w:rPr>
        <w:t xml:space="preserve"> </w:t>
      </w:r>
      <w:r w:rsidR="000E5C9A">
        <w:rPr>
          <w:rFonts w:ascii="Times New Roman" w:hAnsi="Times New Roman" w:cs="Times New Roman"/>
        </w:rPr>
        <w:t>may</w:t>
      </w:r>
      <w:r>
        <w:rPr>
          <w:rFonts w:ascii="Times New Roman" w:hAnsi="Times New Roman" w:cs="Times New Roman"/>
        </w:rPr>
        <w:t xml:space="preserve"> be used to move the stock toward</w:t>
      </w:r>
      <w:r w:rsidR="00A044E0">
        <w:rPr>
          <w:rFonts w:ascii="Times New Roman" w:hAnsi="Times New Roman" w:cs="Times New Roman"/>
        </w:rPr>
        <w:t xml:space="preserve">s a more productive stock size where </w:t>
      </w:r>
      <w:r w:rsidR="00A044E0" w:rsidRPr="00A044E0">
        <w:rPr>
          <w:rFonts w:ascii="Times New Roman" w:hAnsi="Times New Roman" w:cs="Times New Roman"/>
          <w:i/>
        </w:rPr>
        <w:t>G</w:t>
      </w:r>
      <w:r w:rsidR="00A044E0">
        <w:rPr>
          <w:rFonts w:ascii="Times New Roman" w:hAnsi="Times New Roman" w:cs="Times New Roman"/>
        </w:rPr>
        <w:t xml:space="preserve"> ≈ 0</w:t>
      </w:r>
      <w:r w:rsidR="00DF2A70">
        <w:rPr>
          <w:rFonts w:ascii="Times New Roman" w:hAnsi="Times New Roman" w:cs="Times New Roman"/>
        </w:rPr>
        <w:t xml:space="preserve"> (Figure 1). </w:t>
      </w:r>
      <w:r w:rsidR="00947B1A">
        <w:rPr>
          <w:rFonts w:ascii="Times New Roman" w:hAnsi="Times New Roman" w:cs="Times New Roman"/>
        </w:rPr>
        <w:t>Negative</w:t>
      </w:r>
      <w:r w:rsidR="00A86D6D">
        <w:rPr>
          <w:rFonts w:ascii="Times New Roman" w:hAnsi="Times New Roman" w:cs="Times New Roman"/>
        </w:rPr>
        <w:t xml:space="preserve"> </w:t>
      </w:r>
      <w:r w:rsidR="00A86D6D" w:rsidRPr="00947B1A">
        <w:rPr>
          <w:rFonts w:ascii="Times New Roman" w:hAnsi="Times New Roman" w:cs="Times New Roman"/>
          <w:i/>
        </w:rPr>
        <w:t>G</w:t>
      </w:r>
      <w:r w:rsidR="00A86D6D">
        <w:rPr>
          <w:rFonts w:ascii="Times New Roman" w:hAnsi="Times New Roman" w:cs="Times New Roman"/>
        </w:rPr>
        <w:t xml:space="preserve"> value</w:t>
      </w:r>
      <w:r w:rsidR="00947B1A">
        <w:rPr>
          <w:rFonts w:ascii="Times New Roman" w:hAnsi="Times New Roman" w:cs="Times New Roman"/>
        </w:rPr>
        <w:t>s imply that stock levels are above the most productive stock size</w:t>
      </w:r>
      <w:r w:rsidR="00EB295B">
        <w:rPr>
          <w:rFonts w:ascii="Times New Roman" w:hAnsi="Times New Roman" w:cs="Times New Roman"/>
        </w:rPr>
        <w:t>;</w:t>
      </w:r>
      <w:r w:rsidR="005D1CBC">
        <w:rPr>
          <w:rFonts w:ascii="Times New Roman" w:hAnsi="Times New Roman" w:cs="Times New Roman"/>
        </w:rPr>
        <w:t xml:space="preserve"> </w:t>
      </w:r>
      <w:r w:rsidR="00EB295B">
        <w:rPr>
          <w:rFonts w:ascii="Times New Roman" w:hAnsi="Times New Roman" w:cs="Times New Roman"/>
        </w:rPr>
        <w:t>p</w:t>
      </w:r>
      <w:r w:rsidR="00947B1A">
        <w:rPr>
          <w:rFonts w:ascii="Times New Roman" w:hAnsi="Times New Roman" w:cs="Times New Roman"/>
        </w:rPr>
        <w:t xml:space="preserve">ositive </w:t>
      </w:r>
      <w:r w:rsidR="00947B1A" w:rsidRPr="00947B1A">
        <w:rPr>
          <w:rFonts w:ascii="Times New Roman" w:hAnsi="Times New Roman" w:cs="Times New Roman"/>
          <w:i/>
        </w:rPr>
        <w:t>G</w:t>
      </w:r>
      <w:r w:rsidR="00947B1A">
        <w:rPr>
          <w:rFonts w:ascii="Times New Roman" w:hAnsi="Times New Roman" w:cs="Times New Roman"/>
        </w:rPr>
        <w:t xml:space="preserve"> values imply the stock is below productive stock sizes</w:t>
      </w:r>
      <w:r w:rsidR="00EB295B">
        <w:rPr>
          <w:rFonts w:ascii="Times New Roman" w:hAnsi="Times New Roman" w:cs="Times New Roman"/>
        </w:rPr>
        <w:t>, w</w:t>
      </w:r>
      <w:r w:rsidR="00947B1A">
        <w:rPr>
          <w:rFonts w:ascii="Times New Roman" w:hAnsi="Times New Roman" w:cs="Times New Roman"/>
        </w:rPr>
        <w:t xml:space="preserve">hile </w:t>
      </w:r>
      <w:r w:rsidR="00947B1A" w:rsidRPr="00947B1A">
        <w:rPr>
          <w:rFonts w:ascii="Times New Roman" w:hAnsi="Times New Roman" w:cs="Times New Roman"/>
          <w:i/>
        </w:rPr>
        <w:t>G</w:t>
      </w:r>
      <w:r w:rsidR="00947B1A">
        <w:rPr>
          <w:rFonts w:ascii="Times New Roman" w:hAnsi="Times New Roman" w:cs="Times New Roman"/>
        </w:rPr>
        <w:t xml:space="preserve"> values close to zero suggest that the stock is close to productive stock size. </w:t>
      </w:r>
      <w:r w:rsidR="00DF2A70">
        <w:rPr>
          <w:rFonts w:ascii="Times New Roman" w:hAnsi="Times New Roman" w:cs="Times New Roman"/>
        </w:rPr>
        <w:t xml:space="preserve">This concept </w:t>
      </w:r>
      <w:r w:rsidR="00EB295B">
        <w:rPr>
          <w:rFonts w:ascii="Times New Roman" w:hAnsi="Times New Roman" w:cs="Times New Roman"/>
        </w:rPr>
        <w:t xml:space="preserve">does not rely on the assumption of a </w:t>
      </w:r>
      <w:r w:rsidR="00DF2A70">
        <w:rPr>
          <w:rFonts w:ascii="Times New Roman" w:hAnsi="Times New Roman" w:cs="Times New Roman"/>
        </w:rPr>
        <w:t xml:space="preserve">fixed position of productive stock size relative to unfished levels and may be able to adapt to temporal shifts in productivity. All of the generalist MPs </w:t>
      </w:r>
      <w:proofErr w:type="gramStart"/>
      <w:r w:rsidR="00DF2A70">
        <w:rPr>
          <w:rFonts w:ascii="Times New Roman" w:hAnsi="Times New Roman" w:cs="Times New Roman"/>
        </w:rPr>
        <w:t>have</w:t>
      </w:r>
      <w:proofErr w:type="gramEnd"/>
      <w:r w:rsidR="00DF2A70">
        <w:rPr>
          <w:rFonts w:ascii="Times New Roman" w:hAnsi="Times New Roman" w:cs="Times New Roman"/>
        </w:rPr>
        <w:t xml:space="preserve"> parameters that may be tuned to </w:t>
      </w:r>
      <w:r w:rsidR="005D1CBC">
        <w:rPr>
          <w:rFonts w:ascii="Times New Roman" w:hAnsi="Times New Roman" w:cs="Times New Roman"/>
        </w:rPr>
        <w:t xml:space="preserve">specific </w:t>
      </w:r>
      <w:r w:rsidR="00DF2A70">
        <w:rPr>
          <w:rFonts w:ascii="Times New Roman" w:hAnsi="Times New Roman" w:cs="Times New Roman"/>
        </w:rPr>
        <w:t>case-studies such as the</w:t>
      </w:r>
      <w:r w:rsidR="00947B1A">
        <w:rPr>
          <w:rFonts w:ascii="Times New Roman" w:hAnsi="Times New Roman" w:cs="Times New Roman"/>
        </w:rPr>
        <w:t xml:space="preserve"> sensitivity of management updates</w:t>
      </w:r>
      <w:r w:rsidR="00DF2A70">
        <w:rPr>
          <w:rFonts w:ascii="Times New Roman" w:hAnsi="Times New Roman" w:cs="Times New Roman"/>
        </w:rPr>
        <w:t xml:space="preserve"> </w:t>
      </w:r>
      <w:r w:rsidR="00947B1A">
        <w:rPr>
          <w:rFonts w:ascii="Times New Roman" w:hAnsi="Times New Roman" w:cs="Times New Roman"/>
        </w:rPr>
        <w:t xml:space="preserve">to changes in </w:t>
      </w:r>
      <w:r w:rsidR="00947B1A" w:rsidRPr="00947B1A">
        <w:rPr>
          <w:rFonts w:ascii="Times New Roman" w:hAnsi="Times New Roman" w:cs="Times New Roman"/>
          <w:i/>
        </w:rPr>
        <w:t>G</w:t>
      </w:r>
      <w:r w:rsidR="00947B1A">
        <w:rPr>
          <w:rFonts w:ascii="Times New Roman" w:hAnsi="Times New Roman" w:cs="Times New Roman"/>
        </w:rPr>
        <w:t xml:space="preserve"> and the </w:t>
      </w:r>
      <w:r w:rsidR="00DF2A70">
        <w:rPr>
          <w:rFonts w:ascii="Times New Roman" w:hAnsi="Times New Roman" w:cs="Times New Roman"/>
        </w:rPr>
        <w:t xml:space="preserve">number of years of data used to calculate </w:t>
      </w:r>
      <w:r w:rsidR="00DF2A70" w:rsidRPr="00A86D6D">
        <w:rPr>
          <w:rFonts w:ascii="Times New Roman" w:hAnsi="Times New Roman" w:cs="Times New Roman"/>
          <w:i/>
        </w:rPr>
        <w:t>G</w:t>
      </w:r>
      <w:r w:rsidR="00DF2A70">
        <w:rPr>
          <w:rFonts w:ascii="Times New Roman" w:hAnsi="Times New Roman" w:cs="Times New Roman"/>
        </w:rPr>
        <w:t>. However</w:t>
      </w:r>
      <w:r w:rsidR="00A86D6D">
        <w:rPr>
          <w:rFonts w:ascii="Times New Roman" w:hAnsi="Times New Roman" w:cs="Times New Roman"/>
        </w:rPr>
        <w:t xml:space="preserve"> in this application we adopt </w:t>
      </w:r>
      <w:r w:rsidR="00DF2A70">
        <w:rPr>
          <w:rFonts w:ascii="Times New Roman" w:hAnsi="Times New Roman" w:cs="Times New Roman"/>
        </w:rPr>
        <w:t xml:space="preserve">rules </w:t>
      </w:r>
      <w:r w:rsidR="00A86D6D">
        <w:rPr>
          <w:rFonts w:ascii="Times New Roman" w:hAnsi="Times New Roman" w:cs="Times New Roman"/>
        </w:rPr>
        <w:t xml:space="preserve">with fixed </w:t>
      </w:r>
      <w:r w:rsidR="00DF2A70">
        <w:rPr>
          <w:rFonts w:ascii="Times New Roman" w:hAnsi="Times New Roman" w:cs="Times New Roman"/>
        </w:rPr>
        <w:t>parameter levels</w:t>
      </w:r>
      <w:r w:rsidR="00A86D6D">
        <w:rPr>
          <w:rFonts w:ascii="Times New Roman" w:hAnsi="Times New Roman" w:cs="Times New Roman"/>
        </w:rPr>
        <w:t xml:space="preserve"> that are</w:t>
      </w:r>
      <w:r w:rsidR="00DF2A70">
        <w:rPr>
          <w:rFonts w:ascii="Times New Roman" w:hAnsi="Times New Roman" w:cs="Times New Roman"/>
        </w:rPr>
        <w:t xml:space="preserve"> intended to operate over a range of </w:t>
      </w:r>
      <w:r w:rsidR="00A86D6D">
        <w:rPr>
          <w:rFonts w:ascii="Times New Roman" w:hAnsi="Times New Roman" w:cs="Times New Roman"/>
        </w:rPr>
        <w:t>population and fishing scenarios</w:t>
      </w:r>
      <w:r w:rsidR="00DF2A70">
        <w:rPr>
          <w:rFonts w:ascii="Times New Roman" w:hAnsi="Times New Roman" w:cs="Times New Roman"/>
        </w:rPr>
        <w:t xml:space="preserve">. </w:t>
      </w:r>
      <w:r w:rsidR="00E02E97">
        <w:rPr>
          <w:rFonts w:ascii="Times New Roman" w:hAnsi="Times New Roman" w:cs="Times New Roman"/>
        </w:rPr>
        <w:t>All MPs tested in this paper are listed in</w:t>
      </w:r>
      <w:r w:rsidR="005E1788">
        <w:rPr>
          <w:rFonts w:ascii="Times New Roman" w:hAnsi="Times New Roman" w:cs="Times New Roman"/>
        </w:rPr>
        <w:t xml:space="preserve"> Table </w:t>
      </w:r>
      <w:r w:rsidR="00E02E97">
        <w:rPr>
          <w:rFonts w:ascii="Times New Roman" w:hAnsi="Times New Roman" w:cs="Times New Roman"/>
        </w:rPr>
        <w:t xml:space="preserve">1. The equations of the generalist MPs are presented in </w:t>
      </w:r>
      <w:r w:rsidR="005E1788">
        <w:rPr>
          <w:rFonts w:ascii="Times New Roman" w:hAnsi="Times New Roman" w:cs="Times New Roman"/>
        </w:rPr>
        <w:t xml:space="preserve">Table </w:t>
      </w:r>
      <w:r w:rsidR="00E02E97">
        <w:rPr>
          <w:rFonts w:ascii="Times New Roman" w:hAnsi="Times New Roman" w:cs="Times New Roman"/>
        </w:rPr>
        <w:t>2</w:t>
      </w:r>
      <w:r w:rsidR="005E1788">
        <w:rPr>
          <w:rFonts w:ascii="Times New Roman" w:hAnsi="Times New Roman" w:cs="Times New Roman"/>
        </w:rPr>
        <w:t xml:space="preserve">. </w:t>
      </w:r>
    </w:p>
    <w:p w:rsidR="00313232" w:rsidRDefault="00313232" w:rsidP="005E1788">
      <w:pPr>
        <w:spacing w:after="0" w:line="480" w:lineRule="auto"/>
        <w:rPr>
          <w:rFonts w:ascii="Times New Roman" w:hAnsi="Times New Roman" w:cs="Times New Roman"/>
        </w:rPr>
      </w:pPr>
    </w:p>
    <w:p w:rsidR="00313232" w:rsidRPr="005E0B71" w:rsidRDefault="00313232" w:rsidP="00313232">
      <w:pPr>
        <w:keepNext/>
        <w:keepLines/>
        <w:spacing w:after="0" w:line="480" w:lineRule="auto"/>
        <w:rPr>
          <w:rFonts w:ascii="Times New Roman" w:hAnsi="Times New Roman" w:cs="Times New Roman"/>
        </w:rPr>
      </w:pPr>
      <w:proofErr w:type="gramStart"/>
      <w:r w:rsidRPr="005E0B71">
        <w:rPr>
          <w:rFonts w:ascii="Times New Roman" w:hAnsi="Times New Roman" w:cs="Times New Roman"/>
        </w:rPr>
        <w:t>Table 1.</w:t>
      </w:r>
      <w:proofErr w:type="gramEnd"/>
      <w:r w:rsidRPr="005E0B71">
        <w:rPr>
          <w:rFonts w:ascii="Times New Roman" w:hAnsi="Times New Roman" w:cs="Times New Roman"/>
        </w:rPr>
        <w:t xml:space="preserve"> </w:t>
      </w:r>
      <w:proofErr w:type="gramStart"/>
      <w:r>
        <w:rPr>
          <w:rFonts w:ascii="Times New Roman" w:hAnsi="Times New Roman" w:cs="Times New Roman"/>
        </w:rPr>
        <w:t xml:space="preserve">Overview of the candidate management procedures and their data </w:t>
      </w:r>
      <w:commentRangeStart w:id="4"/>
      <w:r>
        <w:rPr>
          <w:rFonts w:ascii="Times New Roman" w:hAnsi="Times New Roman" w:cs="Times New Roman"/>
        </w:rPr>
        <w:t>requirements</w:t>
      </w:r>
      <w:commentRangeEnd w:id="4"/>
      <w:r w:rsidR="00DE1D2D">
        <w:rPr>
          <w:rStyle w:val="CommentReference"/>
        </w:rPr>
        <w:commentReference w:id="4"/>
      </w:r>
      <w:r>
        <w:rPr>
          <w:rFonts w:ascii="Times New Roman" w:hAnsi="Times New Roman" w:cs="Times New Roman"/>
        </w:rPr>
        <w:t>.</w:t>
      </w:r>
      <w:proofErr w:type="gramEnd"/>
      <w:r>
        <w:rPr>
          <w:rFonts w:ascii="Times New Roman" w:hAnsi="Times New Roman" w:cs="Times New Roman"/>
        </w:rPr>
        <w:t xml:space="preserve"> </w:t>
      </w:r>
    </w:p>
    <w:p w:rsidR="00313232" w:rsidRDefault="0049771A" w:rsidP="00313232">
      <w:pPr>
        <w:keepNext/>
        <w:keepLines/>
        <w:spacing w:after="0" w:line="480" w:lineRule="auto"/>
        <w:rPr>
          <w:rFonts w:ascii="Times New Roman" w:hAnsi="Times New Roman" w:cs="Times New Roman"/>
        </w:rPr>
      </w:pPr>
      <w:r w:rsidRPr="0049771A">
        <w:rPr>
          <w:noProof/>
          <w:lang w:eastAsia="en-CA"/>
        </w:rPr>
        <w:drawing>
          <wp:inline distT="0" distB="0" distL="0" distR="0" wp14:anchorId="6977E845" wp14:editId="38168BDD">
            <wp:extent cx="6120765" cy="807589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8075892"/>
                    </a:xfrm>
                    <a:prstGeom prst="rect">
                      <a:avLst/>
                    </a:prstGeom>
                    <a:noFill/>
                    <a:ln>
                      <a:noFill/>
                    </a:ln>
                  </pic:spPr>
                </pic:pic>
              </a:graphicData>
            </a:graphic>
          </wp:inline>
        </w:drawing>
      </w:r>
    </w:p>
    <w:p w:rsidR="00932B0F" w:rsidRDefault="00932B0F" w:rsidP="00313232">
      <w:pPr>
        <w:spacing w:after="0" w:line="480" w:lineRule="auto"/>
        <w:rPr>
          <w:rFonts w:ascii="Times New Roman" w:hAnsi="Times New Roman" w:cs="Times New Roman"/>
        </w:rPr>
      </w:pPr>
    </w:p>
    <w:p w:rsidR="00313232" w:rsidRDefault="00313232" w:rsidP="00313232">
      <w:pPr>
        <w:spacing w:after="0" w:line="480" w:lineRule="auto"/>
        <w:rPr>
          <w:rFonts w:ascii="Times New Roman" w:hAnsi="Times New Roman" w:cs="Times New Roman"/>
          <w:sz w:val="24"/>
          <w:szCs w:val="24"/>
        </w:rPr>
      </w:pPr>
      <w:proofErr w:type="gramStart"/>
      <w:r w:rsidRPr="005E0B71">
        <w:rPr>
          <w:rFonts w:ascii="Times New Roman" w:hAnsi="Times New Roman" w:cs="Times New Roman"/>
        </w:rPr>
        <w:lastRenderedPageBreak/>
        <w:t>Table 2.</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The equations of the generalist management procedures.</w:t>
      </w:r>
      <w:proofErr w:type="gramEnd"/>
      <w:r w:rsidRPr="005E0B71">
        <w:rPr>
          <w:rFonts w:ascii="Times New Roman" w:hAnsi="Times New Roman" w:cs="Times New Roman"/>
        </w:rPr>
        <w:t xml:space="preserve"> </w:t>
      </w:r>
      <w:r w:rsidRPr="005E0B71">
        <w:rPr>
          <w:rFonts w:ascii="Times New Roman" w:hAnsi="Times New Roman" w:cs="Times New Roman"/>
          <w:i/>
        </w:rPr>
        <w:t>Q</w:t>
      </w:r>
      <w:r w:rsidR="005D1CBC">
        <w:rPr>
          <w:rFonts w:ascii="Times New Roman" w:hAnsi="Times New Roman" w:cs="Times New Roman"/>
        </w:rPr>
        <w:t xml:space="preserve">: a quota recommendation. </w:t>
      </w:r>
      <w:r w:rsidRPr="005E0B71">
        <w:rPr>
          <w:rFonts w:ascii="Times New Roman" w:hAnsi="Times New Roman" w:cs="Times New Roman"/>
        </w:rPr>
        <w:t xml:space="preserve"> </w:t>
      </w:r>
      <w:r w:rsidRPr="005E0B71">
        <w:rPr>
          <w:rFonts w:ascii="Times New Roman" w:hAnsi="Times New Roman" w:cs="Times New Roman"/>
          <w:i/>
        </w:rPr>
        <w:t>C</w:t>
      </w:r>
      <w:r w:rsidR="005D1CBC">
        <w:rPr>
          <w:rFonts w:ascii="Times New Roman" w:hAnsi="Times New Roman" w:cs="Times New Roman"/>
          <w:i/>
        </w:rPr>
        <w:t>:</w:t>
      </w:r>
      <w:r w:rsidRPr="005E0B71">
        <w:rPr>
          <w:rFonts w:ascii="Times New Roman" w:hAnsi="Times New Roman" w:cs="Times New Roman"/>
        </w:rPr>
        <w:t xml:space="preserve"> a </w:t>
      </w:r>
      <w:r w:rsidR="005D1CBC">
        <w:rPr>
          <w:rFonts w:ascii="Times New Roman" w:hAnsi="Times New Roman" w:cs="Times New Roman"/>
        </w:rPr>
        <w:t>total annual catch observation.</w:t>
      </w:r>
      <w:r w:rsidRPr="005E0B71">
        <w:rPr>
          <w:rFonts w:ascii="Times New Roman" w:hAnsi="Times New Roman" w:cs="Times New Roman"/>
        </w:rPr>
        <w:t xml:space="preserve"> </w:t>
      </w:r>
      <w:r w:rsidRPr="005E0B71">
        <w:rPr>
          <w:rFonts w:ascii="Times New Roman" w:hAnsi="Times New Roman" w:cs="Times New Roman"/>
          <w:i/>
        </w:rPr>
        <w:t>B</w:t>
      </w:r>
      <w:r w:rsidR="005D1CBC">
        <w:rPr>
          <w:rFonts w:ascii="Times New Roman" w:hAnsi="Times New Roman" w:cs="Times New Roman"/>
        </w:rPr>
        <w:t>:</w:t>
      </w:r>
      <w:r w:rsidRPr="005E0B71">
        <w:rPr>
          <w:rFonts w:ascii="Times New Roman" w:hAnsi="Times New Roman" w:cs="Times New Roman"/>
        </w:rPr>
        <w:t xml:space="preserve"> an absolute annual biomass estimate</w:t>
      </w:r>
      <w:r w:rsidR="005D1CBC">
        <w:rPr>
          <w:rFonts w:ascii="Times New Roman" w:hAnsi="Times New Roman" w:cs="Times New Roman"/>
        </w:rPr>
        <w:t xml:space="preserve">. </w:t>
      </w:r>
      <w:r w:rsidRPr="005E0B71">
        <w:rPr>
          <w:rFonts w:ascii="Times New Roman" w:hAnsi="Times New Roman" w:cs="Times New Roman"/>
          <w:i/>
        </w:rPr>
        <w:t>B</w:t>
      </w:r>
      <w:r w:rsidRPr="005E0B71">
        <w:rPr>
          <w:rFonts w:ascii="Times New Roman" w:hAnsi="Times New Roman" w:cs="Times New Roman"/>
          <w:i/>
          <w:vertAlign w:val="subscript"/>
        </w:rPr>
        <w:t>0</w:t>
      </w:r>
      <w:r w:rsidR="005D1CBC">
        <w:rPr>
          <w:rFonts w:ascii="Times New Roman" w:hAnsi="Times New Roman" w:cs="Times New Roman"/>
          <w:i/>
        </w:rPr>
        <w:t>:</w:t>
      </w:r>
      <w:r w:rsidRPr="005E0B71">
        <w:rPr>
          <w:rFonts w:ascii="Times New Roman" w:hAnsi="Times New Roman" w:cs="Times New Roman"/>
        </w:rPr>
        <w:t xml:space="preserve"> unfished biomass</w:t>
      </w:r>
      <w:r w:rsidRPr="005E0B71">
        <w:rPr>
          <w:rFonts w:ascii="Times New Roman" w:hAnsi="Times New Roman" w:cs="Times New Roman"/>
          <w:i/>
        </w:rPr>
        <w:t>,</w:t>
      </w:r>
      <w:r w:rsidRPr="005E0B71">
        <w:rPr>
          <w:rFonts w:ascii="Times New Roman" w:hAnsi="Times New Roman" w:cs="Times New Roman"/>
        </w:rPr>
        <w:t xml:space="preserve"> </w:t>
      </w:r>
      <w:r w:rsidRPr="005E0B71">
        <w:rPr>
          <w:rFonts w:ascii="Times New Roman" w:hAnsi="Times New Roman" w:cs="Times New Roman"/>
          <w:i/>
        </w:rPr>
        <w:t>I</w:t>
      </w:r>
      <w:r w:rsidR="005D1CBC">
        <w:rPr>
          <w:rFonts w:ascii="Times New Roman" w:hAnsi="Times New Roman" w:cs="Times New Roman"/>
        </w:rPr>
        <w:t xml:space="preserve">: an </w:t>
      </w:r>
      <w:r w:rsidRPr="005E0B71">
        <w:rPr>
          <w:rFonts w:ascii="Times New Roman" w:hAnsi="Times New Roman" w:cs="Times New Roman"/>
        </w:rPr>
        <w:t xml:space="preserve">annual relative abundance </w:t>
      </w:r>
      <w:r w:rsidR="005D1CBC">
        <w:rPr>
          <w:rFonts w:ascii="Times New Roman" w:hAnsi="Times New Roman" w:cs="Times New Roman"/>
        </w:rPr>
        <w:t>index or catch rate observation.</w:t>
      </w:r>
      <w:r w:rsidRPr="005E0B71">
        <w:rPr>
          <w:rFonts w:ascii="Times New Roman" w:hAnsi="Times New Roman" w:cs="Times New Roman"/>
        </w:rPr>
        <w:t xml:space="preserve"> </w:t>
      </w:r>
      <w:r w:rsidRPr="005E0B71">
        <w:rPr>
          <w:rFonts w:ascii="Times New Roman" w:hAnsi="Times New Roman" w:cs="Times New Roman"/>
          <w:i/>
        </w:rPr>
        <w:t>M</w:t>
      </w:r>
      <w:r w:rsidRPr="005E0B71">
        <w:rPr>
          <w:rFonts w:ascii="Times New Roman" w:hAnsi="Times New Roman" w:cs="Times New Roman"/>
        </w:rPr>
        <w:t xml:space="preserve"> and </w:t>
      </w:r>
      <w:r w:rsidRPr="005E0B71">
        <w:rPr>
          <w:rFonts w:ascii="Times New Roman" w:hAnsi="Times New Roman" w:cs="Times New Roman"/>
          <w:i/>
        </w:rPr>
        <w:t>F</w:t>
      </w:r>
      <w:r w:rsidRPr="00743FDC">
        <w:rPr>
          <w:rFonts w:ascii="Times New Roman" w:hAnsi="Times New Roman" w:cs="Times New Roman"/>
          <w:i/>
          <w:vertAlign w:val="subscript"/>
        </w:rPr>
        <w:t>MSY</w:t>
      </w:r>
      <w:r w:rsidRPr="005E0B71">
        <w:rPr>
          <w:rFonts w:ascii="Times New Roman" w:hAnsi="Times New Roman" w:cs="Times New Roman"/>
          <w:i/>
        </w:rPr>
        <w:t>/M</w:t>
      </w:r>
      <w:r w:rsidRPr="005E0B71">
        <w:rPr>
          <w:rFonts w:ascii="Times New Roman" w:hAnsi="Times New Roman" w:cs="Times New Roman"/>
        </w:rPr>
        <w:t xml:space="preserve"> are imperfectly known simulated values of natural mortality rate and fishing rate at maximum sustainable yield relative to natural mortality rate.</w:t>
      </w:r>
      <w:r w:rsidRPr="00F54632">
        <w:rPr>
          <w:rFonts w:ascii="Times New Roman" w:hAnsi="Times New Roman" w:cs="Times New Roman"/>
          <w:sz w:val="24"/>
          <w:szCs w:val="24"/>
        </w:rPr>
        <w:t xml:space="preserve">   </w:t>
      </w:r>
    </w:p>
    <w:tbl>
      <w:tblPr>
        <w:tblW w:w="9606" w:type="dxa"/>
        <w:tblLook w:val="04A0" w:firstRow="1" w:lastRow="0" w:firstColumn="1" w:lastColumn="0" w:noHBand="0" w:noVBand="1"/>
      </w:tblPr>
      <w:tblGrid>
        <w:gridCol w:w="1101"/>
        <w:gridCol w:w="1842"/>
        <w:gridCol w:w="6663"/>
      </w:tblGrid>
      <w:tr w:rsidR="00313232" w:rsidRPr="00F54632" w:rsidTr="005D1CBC">
        <w:trPr>
          <w:trHeight w:hRule="exact" w:val="369"/>
        </w:trPr>
        <w:tc>
          <w:tcPr>
            <w:tcW w:w="1101"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MP Name</w:t>
            </w:r>
          </w:p>
        </w:tc>
        <w:tc>
          <w:tcPr>
            <w:tcW w:w="1842"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Parameter values</w:t>
            </w:r>
          </w:p>
        </w:tc>
        <w:tc>
          <w:tcPr>
            <w:tcW w:w="6663"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Quota calculation</w:t>
            </w:r>
          </w:p>
        </w:tc>
      </w:tr>
      <w:tr w:rsidR="00313232" w:rsidRPr="00F54632" w:rsidTr="005D1CBC">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Gcontrol</w:t>
            </w:r>
            <w:proofErr w:type="spellEnd"/>
          </w:p>
        </w:tc>
        <w:tc>
          <w:tcPr>
            <w:tcW w:w="1842" w:type="dxa"/>
            <w:vMerge w:val="restart"/>
            <w:tcBorders>
              <w:top w:val="single" w:sz="4" w:space="0" w:color="auto"/>
            </w:tcBorders>
            <w:vAlign w:val="center"/>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perscript"/>
              </w:rPr>
              <w:t>U</w:t>
            </w:r>
            <w:proofErr w:type="spellEnd"/>
            <w:r w:rsidRPr="00F54632">
              <w:rPr>
                <w:rFonts w:ascii="Times New Roman" w:hAnsi="Times New Roman" w:cs="Times New Roman"/>
                <w:sz w:val="20"/>
                <w:szCs w:val="20"/>
                <w:vertAlign w:val="superscript"/>
              </w:rPr>
              <w:t xml:space="preserve"> </w:t>
            </w:r>
            <w:r w:rsidRPr="00F54632">
              <w:rPr>
                <w:rFonts w:ascii="Times New Roman" w:hAnsi="Times New Roman" w:cs="Times New Roman"/>
                <w:sz w:val="20"/>
                <w:szCs w:val="20"/>
              </w:rPr>
              <w:t>= 0.5</w:t>
            </w:r>
          </w:p>
          <w:p w:rsidR="00313232" w:rsidRPr="00F54632" w:rsidRDefault="00313232" w:rsidP="005D1CBC">
            <w:pPr>
              <w:spacing w:after="160"/>
              <w:rPr>
                <w:rFonts w:ascii="Times New Roman" w:hAnsi="Times New Roman" w:cs="Times New Roman"/>
                <w:sz w:val="20"/>
                <w:szCs w:val="20"/>
              </w:rPr>
            </w:pPr>
          </w:p>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perscript"/>
              </w:rPr>
              <w:t>L</w:t>
            </w:r>
            <w:proofErr w:type="spellEnd"/>
            <w:r w:rsidRPr="00F54632">
              <w:rPr>
                <w:rFonts w:ascii="Times New Roman" w:hAnsi="Times New Roman" w:cs="Times New Roman"/>
                <w:sz w:val="20"/>
                <w:szCs w:val="20"/>
                <w:vertAlign w:val="superscript"/>
              </w:rPr>
              <w:t xml:space="preserve"> </w:t>
            </w:r>
            <w:r w:rsidRPr="00F54632">
              <w:rPr>
                <w:rFonts w:ascii="Times New Roman" w:hAnsi="Times New Roman" w:cs="Times New Roman"/>
                <w:sz w:val="20"/>
                <w:szCs w:val="20"/>
              </w:rPr>
              <w:t>= 2</w:t>
            </w:r>
          </w:p>
        </w:tc>
        <w:tc>
          <w:tcPr>
            <w:tcW w:w="6663" w:type="dxa"/>
            <w:tcBorders>
              <w:top w:val="single" w:sz="4" w:space="0" w:color="auto"/>
              <w:bottom w:val="single" w:sz="4" w:space="0" w:color="auto"/>
            </w:tcBorders>
            <w:vAlign w:val="center"/>
          </w:tcPr>
          <w:p w:rsidR="00313232" w:rsidRPr="00F54632" w:rsidRDefault="00673B10"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e>
                      </m:mr>
                      <m:mr>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e>
                      </m:mr>
                      <m:mr>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e>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hAnsi="Cambria Math" w:cs="Times New Roman"/>
                    <w:sz w:val="20"/>
                    <w:szCs w:val="20"/>
                  </w:rPr>
                  <m:t xml:space="preserve">,     </m:t>
                </m:r>
                <m:sSub>
                  <m:sSubPr>
                    <m:ctrlPr>
                      <w:rPr>
                        <w:rFonts w:ascii="Cambria Math" w:hAnsi="Cambria Math" w:cs="Times New Roman"/>
                        <w:i/>
                        <w:sz w:val="20"/>
                        <w:szCs w:val="20"/>
                      </w:rPr>
                    </m:ctrlPr>
                  </m:sSubP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=S</m:t>
                    </m:r>
                  </m:e>
                  <m:sub>
                    <m:r>
                      <w:rPr>
                        <w:rFonts w:ascii="Cambria Math" w:hAnsi="Cambria Math" w:cs="Times New Roman"/>
                        <w:sz w:val="20"/>
                        <w:szCs w:val="20"/>
                      </w:rPr>
                      <m:t>y</m:t>
                    </m:r>
                  </m:sub>
                </m:sSub>
                <m:d>
                  <m:dPr>
                    <m:ctrlPr>
                      <w:rPr>
                        <w:rFonts w:ascii="Cambria Math" w:hAnsi="Cambria Math" w:cs="Times New Roman"/>
                        <w:i/>
                        <w:sz w:val="20"/>
                        <w:szCs w:val="20"/>
                      </w:rPr>
                    </m:ctrlPr>
                  </m:dP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oMath>
            </m:oMathPara>
          </w:p>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bscript"/>
              </w:rPr>
              <w:t>y</w:t>
            </w:r>
            <w:proofErr w:type="spellEnd"/>
            <w:r w:rsidRPr="00F54632">
              <w:rPr>
                <w:rFonts w:ascii="Times New Roman" w:hAnsi="Times New Roman" w:cs="Times New Roman"/>
                <w:sz w:val="20"/>
                <w:szCs w:val="20"/>
              </w:rPr>
              <w:t xml:space="preserve"> is the slope in surplus production </w:t>
            </w:r>
            <w:r w:rsidRPr="00F54632">
              <w:rPr>
                <w:rFonts w:ascii="Times New Roman" w:hAnsi="Times New Roman" w:cs="Times New Roman"/>
                <w:i/>
                <w:sz w:val="20"/>
                <w:szCs w:val="20"/>
              </w:rPr>
              <w:t>S</w:t>
            </w:r>
            <w:r w:rsidRPr="00F54632">
              <w:rPr>
                <w:rFonts w:ascii="Times New Roman" w:hAnsi="Times New Roman" w:cs="Times New Roman"/>
                <w:sz w:val="20"/>
                <w:szCs w:val="20"/>
              </w:rPr>
              <w:t xml:space="preserve"> with biomass over the last ten years </w:t>
            </w:r>
          </w:p>
          <w:p w:rsidR="00313232" w:rsidRPr="00F54632" w:rsidRDefault="00673B10"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y-1</m:t>
                    </m:r>
                  </m:sub>
                </m:sSub>
              </m:oMath>
            </m:oMathPara>
          </w:p>
          <w:p w:rsidR="00313232" w:rsidRPr="00F54632" w:rsidRDefault="00313232" w:rsidP="005D1CBC">
            <w:pPr>
              <w:spacing w:after="160"/>
              <w:rPr>
                <w:rFonts w:ascii="Times New Roman" w:eastAsiaTheme="minorEastAsia" w:hAnsi="Times New Roman" w:cs="Times New Roman"/>
                <w:sz w:val="20"/>
                <w:szCs w:val="20"/>
              </w:rPr>
            </w:pPr>
            <w:r>
              <w:rPr>
                <w:rFonts w:ascii="Times New Roman" w:eastAsiaTheme="minorEastAsia" w:hAnsi="Times New Roman" w:cs="Times New Roman"/>
                <w:sz w:val="20"/>
                <w:szCs w:val="20"/>
              </w:rPr>
              <w:t>w</w:t>
            </w:r>
            <w:r w:rsidRPr="00F54632">
              <w:rPr>
                <w:rFonts w:ascii="Times New Roman" w:eastAsiaTheme="minorEastAsia" w:hAnsi="Times New Roman" w:cs="Times New Roman"/>
                <w:sz w:val="20"/>
                <w:szCs w:val="20"/>
              </w:rPr>
              <w:t>here B-bar and C-bar are the biomass and catch predicted by a first degree loess smoother fitted to absolute abundance and catch observations over the last ten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Rcontrol</w:t>
            </w:r>
            <w:proofErr w:type="spellEnd"/>
          </w:p>
        </w:tc>
        <w:tc>
          <w:tcPr>
            <w:tcW w:w="1842" w:type="dxa"/>
            <w:vMerge/>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tcPr>
          <w:p w:rsidR="00313232" w:rsidRPr="00F54632" w:rsidRDefault="00313232" w:rsidP="005D1CBC">
            <w:pPr>
              <w:spacing w:after="160"/>
              <w:rPr>
                <w:rFonts w:ascii="Times New Roman" w:eastAsiaTheme="minorEastAsia" w:hAnsi="Times New Roman" w:cs="Times New Roman"/>
                <w:sz w:val="20"/>
                <w:szCs w:val="20"/>
              </w:rPr>
            </w:pPr>
            <w:r w:rsidRPr="00F54632">
              <w:rPr>
                <w:rFonts w:ascii="Times New Roman" w:hAnsi="Times New Roman" w:cs="Times New Roman"/>
                <w:sz w:val="20"/>
                <w:szCs w:val="20"/>
              </w:rPr>
              <w:t xml:space="preserve">As </w:t>
            </w:r>
            <w:proofErr w:type="spellStart"/>
            <w:r w:rsidRPr="00F54632">
              <w:rPr>
                <w:rFonts w:ascii="Times New Roman" w:hAnsi="Times New Roman" w:cs="Times New Roman"/>
                <w:sz w:val="20"/>
                <w:szCs w:val="20"/>
              </w:rPr>
              <w:t>Gcontrol</w:t>
            </w:r>
            <w:proofErr w:type="spellEnd"/>
            <w:r w:rsidRPr="00F54632">
              <w:rPr>
                <w:rFonts w:ascii="Times New Roman" w:hAnsi="Times New Roman" w:cs="Times New Roman"/>
                <w:sz w:val="20"/>
                <w:szCs w:val="20"/>
              </w:rPr>
              <w:t xml:space="preserve"> except: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=r</m:t>
              </m:r>
              <m:d>
                <m:dPr>
                  <m:ctrlPr>
                    <w:rPr>
                      <w:rFonts w:ascii="Cambria Math" w:hAnsi="Cambria Math" w:cs="Times New Roman"/>
                      <w:i/>
                      <w:sz w:val="20"/>
                      <w:szCs w:val="20"/>
                    </w:rPr>
                  </m:ctrlPr>
                </m:dP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y</m:t>
                      </m:r>
                    </m:sub>
                  </m:sSub>
                </m:e>
              </m:d>
            </m:oMath>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w</w:t>
            </w:r>
            <w:r w:rsidRPr="00F54632">
              <w:rPr>
                <w:rFonts w:ascii="Times New Roman" w:eastAsiaTheme="minorEastAsia" w:hAnsi="Times New Roman" w:cs="Times New Roman"/>
                <w:sz w:val="20"/>
                <w:szCs w:val="20"/>
              </w:rPr>
              <w:t xml:space="preserve">here </w:t>
            </w:r>
            <w:r w:rsidRPr="00F54632">
              <w:rPr>
                <w:rFonts w:ascii="Times New Roman" w:eastAsiaTheme="minorEastAsia" w:hAnsi="Times New Roman" w:cs="Times New Roman"/>
                <w:i/>
                <w:sz w:val="20"/>
                <w:szCs w:val="20"/>
              </w:rPr>
              <w:t>r</w:t>
            </w:r>
            <w:r w:rsidRPr="00F54632">
              <w:rPr>
                <w:rFonts w:ascii="Times New Roman" w:eastAsiaTheme="minorEastAsia" w:hAnsi="Times New Roman" w:cs="Times New Roman"/>
                <w:sz w:val="20"/>
                <w:szCs w:val="20"/>
              </w:rPr>
              <w:t xml:space="preserve"> is the demographically derived prior for intrinsic rate of increase (McAllister et al. 2001) and </w:t>
            </w:r>
            <w:r w:rsidRPr="00F54632">
              <w:rPr>
                <w:rFonts w:ascii="Times New Roman" w:eastAsiaTheme="minorEastAsia" w:hAnsi="Times New Roman" w:cs="Times New Roman"/>
                <w:i/>
                <w:sz w:val="20"/>
                <w:szCs w:val="20"/>
              </w:rPr>
              <w:t>D</w:t>
            </w:r>
            <w:r w:rsidRPr="00F54632">
              <w:rPr>
                <w:rFonts w:ascii="Times New Roman" w:eastAsiaTheme="minorEastAsia" w:hAnsi="Times New Roman" w:cs="Times New Roman"/>
                <w:sz w:val="20"/>
                <w:szCs w:val="20"/>
              </w:rPr>
              <w:t xml:space="preserve"> is stock depletion</w:t>
            </w:r>
            <w:r>
              <w:rPr>
                <w:rFonts w:ascii="Times New Roman" w:eastAsiaTheme="minorEastAsia" w:hAnsi="Times New Roman" w:cs="Times New Roman"/>
                <w:sz w:val="20"/>
                <w:szCs w:val="20"/>
              </w:rPr>
              <w:t xml:space="preserve"> (</w:t>
            </w:r>
            <w:r w:rsidRPr="005E0B71">
              <w:rPr>
                <w:rFonts w:ascii="Times New Roman" w:eastAsiaTheme="minorEastAsia" w:hAnsi="Times New Roman" w:cs="Times New Roman"/>
                <w:i/>
                <w:sz w:val="20"/>
                <w:szCs w:val="20"/>
              </w:rPr>
              <w:t>B</w:t>
            </w:r>
            <w:r w:rsidRPr="005E0B71">
              <w:rPr>
                <w:rFonts w:ascii="Times New Roman" w:eastAsiaTheme="minorEastAsia" w:hAnsi="Times New Roman" w:cs="Times New Roman"/>
                <w:i/>
                <w:sz w:val="20"/>
                <w:szCs w:val="20"/>
                <w:vertAlign w:val="subscript"/>
              </w:rPr>
              <w:t>y</w:t>
            </w:r>
            <w:r w:rsidRPr="005E0B71">
              <w:rPr>
                <w:rFonts w:ascii="Times New Roman" w:eastAsiaTheme="minorEastAsia" w:hAnsi="Times New Roman" w:cs="Times New Roman"/>
                <w:sz w:val="20"/>
                <w:szCs w:val="20"/>
                <w:vertAlign w:val="subscript"/>
              </w:rPr>
              <w:t xml:space="preserve"> </w:t>
            </w:r>
            <w:r>
              <w:rPr>
                <w:rFonts w:ascii="Times New Roman" w:eastAsiaTheme="minorEastAsia" w:hAnsi="Times New Roman" w:cs="Times New Roman"/>
                <w:sz w:val="20"/>
                <w:szCs w:val="20"/>
              </w:rPr>
              <w:t xml:space="preserve">/ </w:t>
            </w:r>
            <w:r w:rsidRPr="005E0B71">
              <w:rPr>
                <w:rFonts w:ascii="Times New Roman" w:eastAsiaTheme="minorEastAsia" w:hAnsi="Times New Roman" w:cs="Times New Roman"/>
                <w:i/>
                <w:sz w:val="20"/>
                <w:szCs w:val="20"/>
              </w:rPr>
              <w:t>B</w:t>
            </w:r>
            <w:r w:rsidRPr="005E0B71">
              <w:rPr>
                <w:rFonts w:ascii="Times New Roman" w:eastAsiaTheme="minorEastAsia" w:hAnsi="Times New Roman" w:cs="Times New Roman"/>
                <w:i/>
                <w:sz w:val="20"/>
                <w:szCs w:val="20"/>
                <w:vertAlign w:val="subscript"/>
              </w:rPr>
              <w:t>0</w:t>
            </w:r>
            <w:r>
              <w:rPr>
                <w:rFonts w:ascii="Times New Roman" w:eastAsiaTheme="minorEastAsia" w:hAnsi="Times New Roman" w:cs="Times New Roman"/>
                <w:sz w:val="20"/>
                <w:szCs w:val="20"/>
              </w:rPr>
              <w:t>)</w:t>
            </w:r>
          </w:p>
        </w:tc>
      </w:tr>
      <w:tr w:rsidR="00313232" w:rsidRPr="00F54632" w:rsidTr="005D1CBC">
        <w:trPr>
          <w:trHeight w:hRule="exact" w:val="794"/>
        </w:trPr>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Rcontrol2</w:t>
            </w:r>
          </w:p>
        </w:tc>
        <w:tc>
          <w:tcPr>
            <w:tcW w:w="1842" w:type="dxa"/>
            <w:vMerge/>
            <w:tcBorders>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 xml:space="preserve">As </w:t>
            </w:r>
            <w:proofErr w:type="spellStart"/>
            <w:r w:rsidRPr="00F54632">
              <w:rPr>
                <w:rFonts w:ascii="Times New Roman" w:hAnsi="Times New Roman" w:cs="Times New Roman"/>
                <w:sz w:val="20"/>
                <w:szCs w:val="20"/>
              </w:rPr>
              <w:t>Gcontrol</w:t>
            </w:r>
            <w:proofErr w:type="spellEnd"/>
            <w:r w:rsidRPr="00F54632">
              <w:rPr>
                <w:rFonts w:ascii="Times New Roman" w:hAnsi="Times New Roman" w:cs="Times New Roman"/>
                <w:sz w:val="20"/>
                <w:szCs w:val="20"/>
              </w:rPr>
              <w:t xml:space="preserve"> except:</w:t>
            </w:r>
          </w:p>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m:t>
              </m:r>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Sub>
                      <m:r>
                        <w:rPr>
                          <w:rFonts w:ascii="Cambria Math" w:hAnsi="Cambria Math" w:cs="Times New Roman"/>
                          <w:sz w:val="20"/>
                          <w:szCs w:val="20"/>
                        </w:rPr>
                        <m:t>-r</m:t>
                      </m:r>
                    </m:e>
                  </m:nary>
                </m:e>
              </m:d>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Sub>
                    </m:e>
                  </m:nary>
                </m:e>
              </m:d>
              <m:r>
                <w:rPr>
                  <w:rFonts w:ascii="Cambria Math" w:hAnsi="Cambria Math" w:cs="Times New Roman"/>
                  <w:sz w:val="20"/>
                  <w:szCs w:val="20"/>
                </w:rPr>
                <m:t>/</m:t>
              </m:r>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up>
                          <m:r>
                            <w:rPr>
                              <w:rFonts w:ascii="Cambria Math" w:hAnsi="Cambria Math" w:cs="Times New Roman"/>
                              <w:sz w:val="20"/>
                              <w:szCs w:val="20"/>
                            </w:rPr>
                            <m:t>2</m:t>
                          </m:r>
                        </m:sup>
                      </m:sSubSup>
                    </m:e>
                  </m:nary>
                </m:e>
              </m:d>
            </m:oMath>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DynF</w:t>
            </w:r>
            <w:proofErr w:type="spellEnd"/>
          </w:p>
        </w:tc>
        <w:tc>
          <w:tcPr>
            <w:tcW w:w="1842" w:type="dxa"/>
            <w:vMerge w:val="restart"/>
            <w:tcBorders>
              <w:top w:val="single" w:sz="4" w:space="0" w:color="auto"/>
              <w:bottom w:val="single" w:sz="4" w:space="0" w:color="auto"/>
            </w:tcBorders>
            <w:vAlign w:val="center"/>
          </w:tcPr>
          <w:p w:rsidR="00313232" w:rsidRPr="00EA2111" w:rsidRDefault="00673B10" w:rsidP="005D1CBC">
            <w:pPr>
              <w:spacing w:after="160"/>
              <w:jc w:val="center"/>
              <w:rPr>
                <w:rFonts w:ascii="Times New Roman" w:eastAsiaTheme="minorEastAsia" w:hAnsi="Times New Roman" w:cs="Times New Roman"/>
                <w:i/>
                <w:sz w:val="20"/>
                <w:szCs w:val="20"/>
              </w:rPr>
            </w:pPr>
            <m:oMathPara>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FMSY</m:t>
                    </m:r>
                  </m:num>
                  <m:den>
                    <m:r>
                      <w:rPr>
                        <w:rFonts w:ascii="Cambria Math" w:eastAsiaTheme="minorEastAsia" w:hAnsi="Cambria Math" w:cs="Times New Roman"/>
                        <w:sz w:val="20"/>
                        <w:szCs w:val="20"/>
                      </w:rPr>
                      <m:t>2</m:t>
                    </m:r>
                  </m:den>
                </m:f>
              </m:oMath>
            </m:oMathPara>
          </w:p>
          <w:p w:rsidR="00313232" w:rsidRPr="00EA2111" w:rsidRDefault="00EA2111" w:rsidP="005D1CBC">
            <w:pPr>
              <w:spacing w:after="160"/>
              <w:jc w:val="center"/>
              <w:rPr>
                <w:rFonts w:ascii="Times New Roman" w:hAnsi="Times New Roman" w:cs="Times New Roman"/>
                <w:i/>
                <w:sz w:val="20"/>
                <w:szCs w:val="20"/>
              </w:rPr>
            </w:pPr>
            <m:oMathPara>
              <m:oMath>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=2FMSY</m:t>
                </m:r>
              </m:oMath>
            </m:oMathPara>
          </w:p>
          <w:p w:rsidR="00313232" w:rsidRPr="00F54632" w:rsidRDefault="00EA2111" w:rsidP="005D1CBC">
            <w:pPr>
              <w:spacing w:after="160"/>
              <w:jc w:val="center"/>
              <w:rPr>
                <w:rFonts w:ascii="Times New Roman" w:hAnsi="Times New Roman" w:cs="Times New Roman"/>
                <w:sz w:val="20"/>
                <w:szCs w:val="20"/>
              </w:rPr>
            </w:pPr>
            <m:oMathPara>
              <m:oMath>
                <m:r>
                  <w:rPr>
                    <w:rFonts w:ascii="Cambria Math" w:eastAsiaTheme="minorEastAsia" w:hAnsi="Cambria Math" w:cs="Times New Roman"/>
                    <w:sz w:val="20"/>
                    <w:szCs w:val="20"/>
                  </w:rPr>
                  <m:t>FMSY=M</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FMSY</m:t>
                    </m:r>
                  </m:num>
                  <m:den>
                    <m:r>
                      <w:rPr>
                        <w:rFonts w:ascii="Cambria Math" w:eastAsiaTheme="minorEastAsia" w:hAnsi="Cambria Math" w:cs="Times New Roman"/>
                        <w:sz w:val="20"/>
                        <w:szCs w:val="20"/>
                      </w:rPr>
                      <m:t>M</m:t>
                    </m:r>
                  </m:den>
                </m:f>
              </m:oMath>
            </m:oMathPara>
          </w:p>
        </w:tc>
        <w:tc>
          <w:tcPr>
            <w:tcW w:w="6663" w:type="dxa"/>
            <w:tcBorders>
              <w:top w:val="single" w:sz="4" w:space="0" w:color="auto"/>
              <w:bottom w:val="single" w:sz="4" w:space="0" w:color="auto"/>
            </w:tcBorders>
          </w:tcPr>
          <w:p w:rsidR="00313232" w:rsidRDefault="00673B10" w:rsidP="005D1CBC">
            <w:pPr>
              <w:spacing w:after="160"/>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F</m:t>
                      </m:r>
                    </m:e>
                  </m:acc>
                </m:e>
                <m:sub>
                  <m:r>
                    <w:rPr>
                      <w:rFonts w:ascii="Cambria Math" w:hAnsi="Cambria Math" w:cs="Times New Roman"/>
                      <w:sz w:val="20"/>
                      <w:szCs w:val="20"/>
                    </w:rPr>
                    <m:t>y</m:t>
                  </m:r>
                </m:sub>
              </m:s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mr>
                    <m:mr>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mr>
                    <m:mr>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eastAsiaTheme="minorEastAsia" w:hAnsi="Cambria Math" w:cs="Times New Roman"/>
                  <w:sz w:val="20"/>
                  <w:szCs w:val="20"/>
                </w:rPr>
                <m:t xml:space="preserve">  </m:t>
              </m:r>
              <m:r>
                <w:rPr>
                  <w:rFonts w:ascii="Cambria Math" w:hAnsi="Cambria Math" w:cs="Times New Roman"/>
                  <w:sz w:val="20"/>
                  <w:szCs w:val="20"/>
                </w:rPr>
                <m:t xml:space="preserve">,     </m:t>
              </m:r>
              <m:sSub>
                <m:sSubPr>
                  <m:ctrlPr>
                    <w:rPr>
                      <w:rFonts w:ascii="Cambria Math" w:hAnsi="Cambria Math" w:cs="Times New Roman"/>
                      <w:i/>
                      <w:sz w:val="20"/>
                      <w:szCs w:val="20"/>
                    </w:rPr>
                  </m:ctrlPr>
                </m:sSubPr>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=F</m:t>
                  </m:r>
                </m:e>
                <m:sub>
                  <m:r>
                    <w:rPr>
                      <w:rFonts w:ascii="Cambria Math" w:hAnsi="Cambria Math" w:cs="Times New Roman"/>
                      <w:sz w:val="20"/>
                      <w:szCs w:val="20"/>
                    </w:rPr>
                    <m:t>y-1</m:t>
                  </m:r>
                </m:sub>
              </m:sSub>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sup>
              </m:sSup>
            </m:oMath>
            <w:r w:rsidR="00313232" w:rsidRPr="00F54632">
              <w:rPr>
                <w:rFonts w:ascii="Times New Roman" w:eastAsiaTheme="minorEastAsia" w:hAnsi="Times New Roman" w:cs="Times New Roman"/>
                <w:sz w:val="20"/>
                <w:szCs w:val="20"/>
              </w:rPr>
              <w:t xml:space="preserve">     </w:t>
            </w:r>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As</w:t>
            </w:r>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sz w:val="20"/>
                <w:szCs w:val="20"/>
              </w:rPr>
              <w:t>Gcontrol</w:t>
            </w:r>
            <w:proofErr w:type="spellEnd"/>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i/>
                <w:sz w:val="20"/>
                <w:szCs w:val="20"/>
              </w:rPr>
              <w:t>G</w:t>
            </w:r>
            <w:r w:rsidRPr="00F54632">
              <w:rPr>
                <w:rFonts w:ascii="Times New Roman" w:eastAsiaTheme="minorEastAsia" w:hAnsi="Times New Roman" w:cs="Times New Roman"/>
                <w:i/>
                <w:sz w:val="20"/>
                <w:szCs w:val="20"/>
                <w:vertAlign w:val="subscript"/>
              </w:rPr>
              <w:t>y</w:t>
            </w:r>
            <w:proofErr w:type="spellEnd"/>
            <w:r w:rsidRPr="00F54632">
              <w:rPr>
                <w:rFonts w:ascii="Times New Roman" w:eastAsiaTheme="minorEastAsia" w:hAnsi="Times New Roman" w:cs="Times New Roman"/>
                <w:sz w:val="20"/>
                <w:szCs w:val="20"/>
              </w:rPr>
              <w:t xml:space="preserve"> is the </w:t>
            </w:r>
            <w:r>
              <w:rPr>
                <w:rFonts w:ascii="Times New Roman" w:hAnsi="Times New Roman" w:cs="Times New Roman"/>
                <w:sz w:val="20"/>
                <w:szCs w:val="20"/>
              </w:rPr>
              <w:t xml:space="preserve">gradient in </w:t>
            </w:r>
            <w:r w:rsidRPr="00F54632">
              <w:rPr>
                <w:rFonts w:ascii="Times New Roman" w:hAnsi="Times New Roman" w:cs="Times New Roman"/>
                <w:i/>
                <w:sz w:val="20"/>
                <w:szCs w:val="20"/>
              </w:rPr>
              <w:t>S,</w:t>
            </w:r>
            <w:r w:rsidRPr="00F54632">
              <w:rPr>
                <w:rFonts w:ascii="Times New Roman" w:hAnsi="Times New Roman" w:cs="Times New Roman"/>
                <w:sz w:val="20"/>
                <w:szCs w:val="20"/>
              </w:rPr>
              <w:t xml:space="preserve"> with biomass over the last 7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Fadapt</w:t>
            </w:r>
            <w:proofErr w:type="spellEnd"/>
          </w:p>
        </w:tc>
        <w:tc>
          <w:tcPr>
            <w:tcW w:w="1842" w:type="dxa"/>
            <w:vMerge/>
            <w:tcBorders>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673B10" w:rsidP="005D1CBC">
            <w:pPr>
              <w:spacing w:after="160"/>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F</m:t>
                      </m:r>
                    </m:e>
                  </m:acc>
                </m:e>
                <m:sub>
                  <m:r>
                    <w:rPr>
                      <w:rFonts w:ascii="Cambria Math" w:hAnsi="Cambria Math" w:cs="Times New Roman"/>
                      <w:sz w:val="20"/>
                      <w:szCs w:val="20"/>
                    </w:rPr>
                    <m:t>y</m:t>
                  </m:r>
                </m:sub>
              </m:s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try</m:t>
                  </m:r>
                </m:sup>
              </m:sSub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logit</m:t>
                  </m:r>
                </m:e>
                <m:sup>
                  <m:r>
                    <w:rPr>
                      <w:rFonts w:ascii="Cambria Math" w:eastAsiaTheme="minorEastAsia" w:hAnsi="Cambria Math" w:cs="Times New Roman"/>
                      <w:sz w:val="20"/>
                      <w:szCs w:val="20"/>
                    </w:rPr>
                    <m:t>-1</m:t>
                  </m:r>
                </m:sup>
              </m:sSup>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y</m:t>
                      </m:r>
                    </m:sub>
                  </m:sSub>
                </m:e>
              </m:d>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e>
              </m:d>
            </m:oMath>
          </w:p>
          <w:p w:rsidR="00313232" w:rsidRPr="00F54632" w:rsidRDefault="00313232" w:rsidP="005D1CBC">
            <w:pPr>
              <w:spacing w:after="160"/>
              <w:rPr>
                <w:rFonts w:ascii="Times New Roman" w:eastAsiaTheme="minorEastAsia" w:hAnsi="Times New Roman" w:cs="Times New Roman"/>
                <w:sz w:val="20"/>
                <w:szCs w:val="20"/>
              </w:rPr>
            </w:pPr>
            <w:r w:rsidRPr="00F54632">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eastAsiaTheme="minorEastAsia" w:hAnsi="Cambria Math" w:cs="Times New Roman"/>
                            <w:sz w:val="20"/>
                            <w:szCs w:val="20"/>
                          </w:rPr>
                          <m:t>logit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den>
                            </m:f>
                          </m:e>
                        </m:d>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mr>
                    <m:mr>
                      <m:e>
                        <m:r>
                          <w:rPr>
                            <w:rFonts w:ascii="Cambria Math" w:hAnsi="Cambria Math" w:cs="Times New Roman"/>
                            <w:sz w:val="20"/>
                            <w:szCs w:val="20"/>
                          </w:rPr>
                          <m:t>-2</m:t>
                        </m:r>
                      </m:e>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mr>
                    <m:mr>
                      <m:e>
                        <m:r>
                          <w:rPr>
                            <w:rFonts w:ascii="Cambria Math" w:hAnsi="Cambria Math" w:cs="Times New Roman"/>
                            <w:sz w:val="20"/>
                            <w:szCs w:val="20"/>
                          </w:rPr>
                          <m:t>2</m:t>
                        </m:r>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e>
                    </m:mr>
                  </m:m>
                </m:e>
              </m:d>
            </m:oMath>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As</w:t>
            </w:r>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sz w:val="20"/>
                <w:szCs w:val="20"/>
              </w:rPr>
              <w:t>Gcontrol</w:t>
            </w:r>
            <w:proofErr w:type="spellEnd"/>
            <w:r w:rsidRPr="00F54632">
              <w:rPr>
                <w:rFonts w:ascii="Times New Roman" w:eastAsiaTheme="minorEastAsia" w:hAnsi="Times New Roman" w:cs="Times New Roman"/>
                <w:sz w:val="20"/>
                <w:szCs w:val="20"/>
              </w:rPr>
              <w:t xml:space="preserve">, </w:t>
            </w:r>
            <w:r w:rsidRPr="00F54632">
              <w:rPr>
                <w:rFonts w:ascii="Times New Roman" w:eastAsiaTheme="minorEastAsia" w:hAnsi="Times New Roman" w:cs="Times New Roman"/>
                <w:i/>
                <w:sz w:val="20"/>
                <w:szCs w:val="20"/>
              </w:rPr>
              <w:t xml:space="preserve">G </w:t>
            </w:r>
            <w:r w:rsidRPr="00F54632">
              <w:rPr>
                <w:rFonts w:ascii="Times New Roman" w:eastAsiaTheme="minorEastAsia" w:hAnsi="Times New Roman" w:cs="Times New Roman"/>
                <w:sz w:val="20"/>
                <w:szCs w:val="20"/>
              </w:rPr>
              <w:t xml:space="preserve">is the slope in </w:t>
            </w:r>
            <w:r w:rsidRPr="00F54632">
              <w:rPr>
                <w:rFonts w:ascii="Times New Roman" w:eastAsiaTheme="minorEastAsia" w:hAnsi="Times New Roman" w:cs="Times New Roman"/>
                <w:i/>
                <w:sz w:val="20"/>
                <w:szCs w:val="20"/>
              </w:rPr>
              <w:t>S</w:t>
            </w:r>
            <w:r w:rsidRPr="00F54632">
              <w:rPr>
                <w:rFonts w:ascii="Times New Roman" w:eastAsiaTheme="minorEastAsia" w:hAnsi="Times New Roman" w:cs="Times New Roman"/>
                <w:sz w:val="20"/>
                <w:szCs w:val="20"/>
              </w:rPr>
              <w:t>, with biomass over the last 7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SPslope</w:t>
            </w:r>
            <w:proofErr w:type="spellEnd"/>
          </w:p>
        </w:tc>
        <w:tc>
          <w:tcPr>
            <w:tcW w:w="1842"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673B10"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d>
                            <m:dPr>
                              <m:begChr m:val="["/>
                              <m:endChr m:val="]"/>
                              <m:ctrlPr>
                                <w:rPr>
                                  <w:rFonts w:ascii="Cambria Math" w:hAnsi="Cambria Math" w:cs="Times New Roman"/>
                                  <w:i/>
                                  <w:sz w:val="20"/>
                                  <w:szCs w:val="20"/>
                                </w:rPr>
                              </m:ctrlPr>
                            </m:dPr>
                            <m:e>
                              <m:r>
                                <w:rPr>
                                  <w:rFonts w:ascii="Cambria Math" w:hAnsi="Cambria Math" w:cs="Times New Roman"/>
                                  <w:sz w:val="20"/>
                                  <w:szCs w:val="20"/>
                                </w:rPr>
                                <m:t>-0.5</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y-4</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y-4</m:t>
                                  </m:r>
                                </m:sub>
                              </m:sSub>
                            </m:e>
                          </m:d>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y</m:t>
                              </m:r>
                            </m:sub>
                            <m:sup>
                              <m:r>
                                <w:rPr>
                                  <w:rFonts w:ascii="Cambria Math" w:hAnsi="Cambria Math" w:cs="Times New Roman"/>
                                  <w:sz w:val="20"/>
                                  <w:szCs w:val="20"/>
                                </w:rPr>
                                <m:t>ave</m:t>
                              </m:r>
                            </m:sup>
                          </m:sSubSup>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&lt;9/10</m:t>
                          </m:r>
                        </m:e>
                      </m:mr>
                      <m:mr>
                        <m:e>
                          <m:f>
                            <m:fPr>
                              <m:ctrlPr>
                                <w:rPr>
                                  <w:rFonts w:ascii="Cambria Math" w:hAnsi="Cambria Math" w:cs="Times New Roman"/>
                                  <w:i/>
                                  <w:sz w:val="20"/>
                                  <w:szCs w:val="20"/>
                                </w:rPr>
                              </m:ctrlPr>
                            </m:fPr>
                            <m:num>
                              <m:r>
                                <w:rPr>
                                  <w:rFonts w:ascii="Cambria Math" w:hAnsi="Cambria Math" w:cs="Times New Roman"/>
                                  <w:sz w:val="20"/>
                                  <w:szCs w:val="20"/>
                                </w:rPr>
                                <m:t>9</m:t>
                              </m:r>
                            </m:num>
                            <m:den>
                              <m:r>
                                <w:rPr>
                                  <w:rFonts w:ascii="Cambria Math" w:hAnsi="Cambria Math" w:cs="Times New Roman"/>
                                  <w:sz w:val="20"/>
                                  <w:szCs w:val="20"/>
                                </w:rPr>
                                <m:t>10</m:t>
                              </m:r>
                            </m:den>
                          </m:f>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y-1</m:t>
                              </m:r>
                            </m:sub>
                          </m:sSub>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&gt;11/10</m:t>
                          </m:r>
                        </m:e>
                      </m:mr>
                      <m:m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e>
                        <m:e>
                          <m:r>
                            <w:rPr>
                              <w:rFonts w:ascii="Cambria Math" w:hAnsi="Cambria Math" w:cs="Times New Roman"/>
                              <w:sz w:val="20"/>
                              <w:szCs w:val="20"/>
                            </w:rPr>
                            <m:t>9/10&lt;</m:t>
                          </m:r>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&lt;11/10</m:t>
                          </m:r>
                        </m:e>
                      </m:mr>
                    </m:m>
                  </m:e>
                </m:d>
              </m:oMath>
            </m:oMathPara>
          </w:p>
          <w:p w:rsidR="00313232" w:rsidRPr="00F54632" w:rsidRDefault="00673B10" w:rsidP="005D1CBC">
            <w:pPr>
              <w:spacing w:after="160"/>
              <w:rPr>
                <w:rFonts w:ascii="Times New Roman" w:hAnsi="Times New Roman" w:cs="Times New Roman"/>
                <w:sz w:val="20"/>
                <w:szCs w:val="20"/>
              </w:rPr>
            </w:pPr>
            <m:oMath>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y-4</m:t>
                  </m:r>
                </m:sub>
              </m:sSub>
            </m:oMath>
            <w:r w:rsidR="00313232" w:rsidRPr="00F54632">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   </w:t>
            </w:r>
            <w:r w:rsidR="00313232" w:rsidRPr="00F54632">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r>
                <w:rPr>
                  <w:rFonts w:ascii="Cambria Math" w:eastAsiaTheme="minorEastAsia" w:hAnsi="Cambria Math" w:cs="Times New Roman"/>
                  <w:sz w:val="20"/>
                  <w:szCs w:val="20"/>
                </w:rPr>
                <m:t>=1/4</m:t>
              </m:r>
              <m:nary>
                <m:naryPr>
                  <m:chr m:val="∑"/>
                  <m:limLoc m:val="subSup"/>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t=y-3</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t</m:t>
                      </m:r>
                    </m:sub>
                  </m:sSub>
                </m:e>
              </m:nary>
            </m:oMath>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SPmod</w:t>
            </w:r>
            <w:proofErr w:type="spellEnd"/>
          </w:p>
        </w:tc>
        <w:tc>
          <w:tcPr>
            <w:tcW w:w="1842"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673B10" w:rsidP="005D1CBC">
            <w:pPr>
              <w:spacing w:after="16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m:t>
                            </m:r>
                          </m:sub>
                        </m:sSub>
                        <m:r>
                          <w:rPr>
                            <w:rFonts w:ascii="Cambria Math" w:hAnsi="Cambria Math" w:cs="Times New Roman"/>
                            <w:sz w:val="20"/>
                            <w:szCs w:val="20"/>
                          </w:rPr>
                          <m:t>/5</m:t>
                        </m:r>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&lt;4/5</m:t>
                        </m:r>
                      </m:e>
                    </m:mr>
                    <m:mr>
                      <m:e>
                        <m:r>
                          <w:rPr>
                            <w:rFonts w:ascii="Cambria Math" w:hAnsi="Cambria Math" w:cs="Times New Roman"/>
                            <w:sz w:val="20"/>
                            <w:szCs w:val="20"/>
                          </w:rPr>
                          <m:t>6</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y-1</m:t>
                            </m:r>
                          </m:sub>
                        </m:sSub>
                        <m:r>
                          <w:rPr>
                            <w:rFonts w:ascii="Cambria Math" w:hAnsi="Cambria Math" w:cs="Times New Roman"/>
                            <w:sz w:val="20"/>
                            <w:szCs w:val="20"/>
                          </w:rPr>
                          <m:t>/5</m:t>
                        </m:r>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&gt;6/5</m:t>
                        </m:r>
                      </m:e>
                    </m:mr>
                    <m:m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e>
                      <m:e>
                        <m:r>
                          <w:rPr>
                            <w:rFonts w:ascii="Cambria Math" w:hAnsi="Cambria Math" w:cs="Times New Roman"/>
                            <w:sz w:val="20"/>
                            <w:szCs w:val="20"/>
                          </w:rPr>
                          <m:t>4/5&lt;</m:t>
                        </m:r>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&lt;6/5</m:t>
                        </m:r>
                      </m:e>
                    </m:mr>
                  </m:m>
                  <m:r>
                    <w:rPr>
                      <w:rFonts w:ascii="Cambria Math" w:hAnsi="Cambria Math" w:cs="Times New Roman"/>
                      <w:sz w:val="20"/>
                      <w:szCs w:val="20"/>
                    </w:rPr>
                    <m:t xml:space="preserve">       ,     </m:t>
                  </m:r>
                </m:e>
              </m:d>
              <m:m>
                <m:mPr>
                  <m:mcs>
                    <m:mc>
                      <m:mcPr>
                        <m:count m:val="1"/>
                        <m:mcJc m:val="center"/>
                      </m:mcPr>
                    </m:mc>
                  </m:mcs>
                  <m:ctrlPr>
                    <w:rPr>
                      <w:rFonts w:ascii="Cambria Math" w:hAnsi="Cambria Math" w:cs="Times New Roman"/>
                      <w:sz w:val="20"/>
                      <w:szCs w:val="20"/>
                    </w:rPr>
                  </m:ctrlPr>
                </m:mP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num>
                      <m:den>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y-1</m:t>
                            </m:r>
                          </m:sub>
                        </m:sSub>
                      </m:den>
                    </m:f>
                    <m:r>
                      <w:rPr>
                        <w:rFonts w:ascii="Cambria Math" w:hAnsi="Cambria Math" w:cs="Times New Roman"/>
                        <w:sz w:val="20"/>
                        <w:szCs w:val="20"/>
                      </w:rPr>
                      <m:t xml:space="preserve">  ,</m:t>
                    </m:r>
                  </m:e>
                </m:mr>
                <m:m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e>
                </m:mr>
              </m:m>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w:p>
        </w:tc>
      </w:tr>
    </w:tbl>
    <w:p w:rsidR="00B63D1B" w:rsidRDefault="00B63D1B" w:rsidP="004901D8">
      <w:pPr>
        <w:spacing w:after="0" w:line="480" w:lineRule="auto"/>
        <w:rPr>
          <w:rFonts w:ascii="Times New Roman" w:hAnsi="Times New Roman" w:cs="Times New Roman"/>
        </w:rPr>
      </w:pPr>
    </w:p>
    <w:p w:rsidR="005E1788" w:rsidRDefault="005E1788" w:rsidP="004901D8">
      <w:pPr>
        <w:spacing w:after="0" w:line="480" w:lineRule="auto"/>
        <w:rPr>
          <w:rFonts w:ascii="Times New Roman" w:hAnsi="Times New Roman" w:cs="Times New Roman"/>
          <w:b/>
        </w:rPr>
      </w:pPr>
      <w:r w:rsidRPr="005E1788">
        <w:rPr>
          <w:rFonts w:ascii="Times New Roman" w:hAnsi="Times New Roman" w:cs="Times New Roman"/>
          <w:b/>
        </w:rPr>
        <w:lastRenderedPageBreak/>
        <w:t>2.</w:t>
      </w:r>
      <w:r w:rsidR="00B90480">
        <w:rPr>
          <w:rFonts w:ascii="Times New Roman" w:hAnsi="Times New Roman" w:cs="Times New Roman"/>
          <w:b/>
        </w:rPr>
        <w:t>2</w:t>
      </w:r>
      <w:r w:rsidR="00843A53">
        <w:rPr>
          <w:rFonts w:ascii="Times New Roman" w:hAnsi="Times New Roman" w:cs="Times New Roman"/>
          <w:b/>
        </w:rPr>
        <w:t>.</w:t>
      </w:r>
      <w:r w:rsidRPr="005E1788">
        <w:rPr>
          <w:rFonts w:ascii="Times New Roman" w:hAnsi="Times New Roman" w:cs="Times New Roman"/>
          <w:b/>
        </w:rPr>
        <w:t xml:space="preserve"> Tuned management </w:t>
      </w:r>
      <w:commentRangeStart w:id="5"/>
      <w:r w:rsidRPr="005E1788">
        <w:rPr>
          <w:rFonts w:ascii="Times New Roman" w:hAnsi="Times New Roman" w:cs="Times New Roman"/>
          <w:b/>
        </w:rPr>
        <w:t>procedures</w:t>
      </w:r>
      <w:commentRangeEnd w:id="5"/>
      <w:r w:rsidR="00DE1D2D">
        <w:rPr>
          <w:rStyle w:val="CommentReference"/>
        </w:rPr>
        <w:commentReference w:id="5"/>
      </w:r>
    </w:p>
    <w:p w:rsidR="002079F8" w:rsidRDefault="00646CCA" w:rsidP="004901D8">
      <w:pPr>
        <w:spacing w:after="0" w:line="480" w:lineRule="auto"/>
        <w:rPr>
          <w:rFonts w:ascii="Times New Roman" w:hAnsi="Times New Roman" w:cs="Times New Roman"/>
        </w:rPr>
      </w:pPr>
      <w:r>
        <w:rPr>
          <w:rFonts w:ascii="Times New Roman" w:hAnsi="Times New Roman" w:cs="Times New Roman"/>
        </w:rPr>
        <w:t>In many</w:t>
      </w:r>
      <w:r w:rsidR="005E1788">
        <w:rPr>
          <w:rFonts w:ascii="Times New Roman" w:hAnsi="Times New Roman" w:cs="Times New Roman"/>
        </w:rPr>
        <w:t xml:space="preserve"> MSE</w:t>
      </w:r>
      <w:r>
        <w:rPr>
          <w:rFonts w:ascii="Times New Roman" w:hAnsi="Times New Roman" w:cs="Times New Roman"/>
        </w:rPr>
        <w:t xml:space="preserve"> applications MPs</w:t>
      </w:r>
      <w:r w:rsidR="005E1788">
        <w:rPr>
          <w:rFonts w:ascii="Times New Roman" w:hAnsi="Times New Roman" w:cs="Times New Roman"/>
        </w:rPr>
        <w:t xml:space="preserve"> are tuned to simulations </w:t>
      </w:r>
      <w:r w:rsidR="00313232">
        <w:rPr>
          <w:rFonts w:ascii="Times New Roman" w:hAnsi="Times New Roman" w:cs="Times New Roman"/>
        </w:rPr>
        <w:t xml:space="preserve">in </w:t>
      </w:r>
      <w:r w:rsidR="008B5536">
        <w:rPr>
          <w:rFonts w:ascii="Times New Roman" w:hAnsi="Times New Roman" w:cs="Times New Roman"/>
        </w:rPr>
        <w:t xml:space="preserve">to improve performance. </w:t>
      </w:r>
      <w:r w:rsidR="005E1788">
        <w:rPr>
          <w:rFonts w:ascii="Times New Roman" w:hAnsi="Times New Roman" w:cs="Times New Roman"/>
        </w:rPr>
        <w:t>In this simulation evaluation we</w:t>
      </w:r>
      <w:r w:rsidR="00313232">
        <w:rPr>
          <w:rFonts w:ascii="Times New Roman" w:hAnsi="Times New Roman" w:cs="Times New Roman"/>
        </w:rPr>
        <w:t xml:space="preserve"> choose not to</w:t>
      </w:r>
      <w:r w:rsidR="005E1788">
        <w:rPr>
          <w:rFonts w:ascii="Times New Roman" w:hAnsi="Times New Roman" w:cs="Times New Roman"/>
        </w:rPr>
        <w:t xml:space="preserve"> re-tune these MPs to new simulated data. Rather we test the methods </w:t>
      </w:r>
      <w:r w:rsidR="00313232">
        <w:rPr>
          <w:rFonts w:ascii="Times New Roman" w:hAnsi="Times New Roman" w:cs="Times New Roman"/>
        </w:rPr>
        <w:t>with their</w:t>
      </w:r>
      <w:r w:rsidR="005E1788">
        <w:rPr>
          <w:rFonts w:ascii="Times New Roman" w:hAnsi="Times New Roman" w:cs="Times New Roman"/>
        </w:rPr>
        <w:t xml:space="preserve"> published </w:t>
      </w:r>
      <w:r w:rsidR="00313232">
        <w:rPr>
          <w:rFonts w:ascii="Times New Roman" w:hAnsi="Times New Roman" w:cs="Times New Roman"/>
        </w:rPr>
        <w:t>parameter values</w:t>
      </w:r>
      <w:r w:rsidR="005E1788">
        <w:rPr>
          <w:rFonts w:ascii="Times New Roman" w:hAnsi="Times New Roman" w:cs="Times New Roman"/>
        </w:rPr>
        <w:t xml:space="preserve"> and where possible choose </w:t>
      </w:r>
      <w:r>
        <w:rPr>
          <w:rFonts w:ascii="Times New Roman" w:hAnsi="Times New Roman" w:cs="Times New Roman"/>
        </w:rPr>
        <w:t>more than one parameterization</w:t>
      </w:r>
      <w:r w:rsidR="005E1788">
        <w:rPr>
          <w:rFonts w:ascii="Times New Roman" w:hAnsi="Times New Roman" w:cs="Times New Roman"/>
        </w:rPr>
        <w:t xml:space="preserve"> </w:t>
      </w:r>
      <w:r w:rsidR="00E02E97">
        <w:rPr>
          <w:rFonts w:ascii="Times New Roman" w:hAnsi="Times New Roman" w:cs="Times New Roman"/>
        </w:rPr>
        <w:t>to</w:t>
      </w:r>
      <w:r w:rsidR="005E1788">
        <w:rPr>
          <w:rFonts w:ascii="Times New Roman" w:hAnsi="Times New Roman" w:cs="Times New Roman"/>
        </w:rPr>
        <w:t xml:space="preserve"> span a range of biological precaution. In this way we aim to evaluate the structure of the MP rather than its exact parameterization. </w:t>
      </w:r>
      <w:r w:rsidR="00313232">
        <w:rPr>
          <w:rFonts w:ascii="Times New Roman" w:hAnsi="Times New Roman" w:cs="Times New Roman"/>
        </w:rPr>
        <w:t xml:space="preserve">The tuned </w:t>
      </w:r>
      <w:r w:rsidR="005E1788">
        <w:rPr>
          <w:rFonts w:ascii="Times New Roman" w:hAnsi="Times New Roman" w:cs="Times New Roman"/>
        </w:rPr>
        <w:t xml:space="preserve">MPs </w:t>
      </w:r>
      <w:r w:rsidR="00313232">
        <w:rPr>
          <w:rFonts w:ascii="Times New Roman" w:hAnsi="Times New Roman" w:cs="Times New Roman"/>
        </w:rPr>
        <w:t xml:space="preserve">of our analysis come </w:t>
      </w:r>
      <w:r w:rsidR="005E1788">
        <w:rPr>
          <w:rFonts w:ascii="Times New Roman" w:hAnsi="Times New Roman" w:cs="Times New Roman"/>
        </w:rPr>
        <w:t xml:space="preserve">from three sources: the MSE </w:t>
      </w:r>
      <w:r w:rsidR="002079F8">
        <w:rPr>
          <w:rFonts w:ascii="Times New Roman" w:hAnsi="Times New Roman" w:cs="Times New Roman"/>
        </w:rPr>
        <w:t>for</w:t>
      </w:r>
      <w:r w:rsidR="005E1788">
        <w:rPr>
          <w:rFonts w:ascii="Times New Roman" w:hAnsi="Times New Roman" w:cs="Times New Roman"/>
        </w:rPr>
        <w:t xml:space="preserve"> Southern Bluefin Tuna (CCSBT, 2011) and two recent papers by </w:t>
      </w:r>
      <w:proofErr w:type="spellStart"/>
      <w:r w:rsidR="005E1788">
        <w:rPr>
          <w:rFonts w:ascii="Times New Roman" w:hAnsi="Times New Roman" w:cs="Times New Roman"/>
        </w:rPr>
        <w:t>Geromont</w:t>
      </w:r>
      <w:proofErr w:type="spellEnd"/>
      <w:r w:rsidR="005E1788">
        <w:rPr>
          <w:rFonts w:ascii="Times New Roman" w:hAnsi="Times New Roman" w:cs="Times New Roman"/>
        </w:rPr>
        <w:t xml:space="preserve"> and Butterworth (2014a,</w:t>
      </w:r>
      <w:r>
        <w:rPr>
          <w:rFonts w:ascii="Times New Roman" w:hAnsi="Times New Roman" w:cs="Times New Roman"/>
        </w:rPr>
        <w:t xml:space="preserve"> </w:t>
      </w:r>
      <w:r w:rsidR="005E1788">
        <w:rPr>
          <w:rFonts w:ascii="Times New Roman" w:hAnsi="Times New Roman" w:cs="Times New Roman"/>
        </w:rPr>
        <w:t xml:space="preserve">b) that seek to identify MPs for data-limited and data-rich fisheries, </w:t>
      </w:r>
      <w:r w:rsidR="005D1CBC">
        <w:rPr>
          <w:rFonts w:ascii="Times New Roman" w:hAnsi="Times New Roman" w:cs="Times New Roman"/>
        </w:rPr>
        <w:t>respectively. These</w:t>
      </w:r>
      <w:r w:rsidR="002079F8">
        <w:rPr>
          <w:rFonts w:ascii="Times New Roman" w:hAnsi="Times New Roman" w:cs="Times New Roman"/>
        </w:rPr>
        <w:t xml:space="preserve"> tuned-MPs</w:t>
      </w:r>
      <w:r w:rsidR="005D1CBC">
        <w:rPr>
          <w:rFonts w:ascii="Times New Roman" w:hAnsi="Times New Roman" w:cs="Times New Roman"/>
        </w:rPr>
        <w:t xml:space="preserve"> </w:t>
      </w:r>
      <w:r w:rsidR="00983934">
        <w:rPr>
          <w:rFonts w:ascii="Times New Roman" w:hAnsi="Times New Roman" w:cs="Times New Roman"/>
        </w:rPr>
        <w:t>may be</w:t>
      </w:r>
      <w:r w:rsidR="005D1CBC">
        <w:rPr>
          <w:rFonts w:ascii="Times New Roman" w:hAnsi="Times New Roman" w:cs="Times New Roman"/>
        </w:rPr>
        <w:t xml:space="preserve"> particularly appropriate for data-limited settings as they require only recent relative abundance data (or catch rate d</w:t>
      </w:r>
      <w:r w:rsidR="00E02E97">
        <w:rPr>
          <w:rFonts w:ascii="Times New Roman" w:hAnsi="Times New Roman" w:cs="Times New Roman"/>
        </w:rPr>
        <w:t xml:space="preserve">ata) and recent annual catches (the equations for these methods can be found in Table 3). </w:t>
      </w:r>
    </w:p>
    <w:p w:rsidR="002079F8" w:rsidRDefault="002079F8" w:rsidP="004901D8">
      <w:pPr>
        <w:spacing w:after="0" w:line="480" w:lineRule="auto"/>
        <w:rPr>
          <w:rFonts w:ascii="Times New Roman" w:hAnsi="Times New Roman" w:cs="Times New Roman"/>
        </w:rPr>
      </w:pPr>
    </w:p>
    <w:p w:rsidR="000610A6" w:rsidRPr="004C3ED0" w:rsidRDefault="00932B0F" w:rsidP="00F06DB5">
      <w:pPr>
        <w:spacing w:after="0" w:line="480" w:lineRule="auto"/>
        <w:rPr>
          <w:rFonts w:ascii="Times New Roman" w:hAnsi="Times New Roman" w:cs="Times New Roman"/>
        </w:rPr>
      </w:pPr>
      <w:r>
        <w:rPr>
          <w:rFonts w:ascii="Times New Roman" w:hAnsi="Times New Roman" w:cs="Times New Roman"/>
        </w:rPr>
        <w:t xml:space="preserve">In this paper we evaluate a simplified version of the second Southern Bluefin Tuna MP (SBT2) </w:t>
      </w:r>
      <w:r w:rsidR="00A74A6F">
        <w:rPr>
          <w:rFonts w:ascii="Times New Roman" w:hAnsi="Times New Roman" w:cs="Times New Roman"/>
        </w:rPr>
        <w:t>that modifies</w:t>
      </w:r>
      <w:r>
        <w:rPr>
          <w:rFonts w:ascii="Times New Roman" w:hAnsi="Times New Roman" w:cs="Times New Roman"/>
        </w:rPr>
        <w:t xml:space="preserve"> quotas to reach a</w:t>
      </w:r>
      <w:r w:rsidR="00264F6F">
        <w:rPr>
          <w:rFonts w:ascii="Times New Roman" w:hAnsi="Times New Roman" w:cs="Times New Roman"/>
        </w:rPr>
        <w:t xml:space="preserve"> predefined</w:t>
      </w:r>
      <w:r>
        <w:rPr>
          <w:rFonts w:ascii="Times New Roman" w:hAnsi="Times New Roman" w:cs="Times New Roman"/>
        </w:rPr>
        <w:t xml:space="preserve"> </w:t>
      </w:r>
      <w:r w:rsidR="00EB295B">
        <w:rPr>
          <w:rFonts w:ascii="Times New Roman" w:hAnsi="Times New Roman" w:cs="Times New Roman"/>
        </w:rPr>
        <w:t>target catch level. The published rule derives</w:t>
      </w:r>
      <w:r>
        <w:rPr>
          <w:rFonts w:ascii="Times New Roman" w:hAnsi="Times New Roman" w:cs="Times New Roman"/>
        </w:rPr>
        <w:t xml:space="preserve"> target catches from an equation with parameters tuned to the spe</w:t>
      </w:r>
      <w:r w:rsidR="00EB295B">
        <w:rPr>
          <w:rFonts w:ascii="Times New Roman" w:hAnsi="Times New Roman" w:cs="Times New Roman"/>
        </w:rPr>
        <w:t>cific SBT simulations</w:t>
      </w:r>
      <w:r w:rsidR="002079F8">
        <w:rPr>
          <w:rFonts w:ascii="Times New Roman" w:hAnsi="Times New Roman" w:cs="Times New Roman"/>
        </w:rPr>
        <w:t xml:space="preserve"> (CCSBT, 2011)</w:t>
      </w:r>
      <w:r w:rsidR="00EB295B">
        <w:rPr>
          <w:rFonts w:ascii="Times New Roman" w:hAnsi="Times New Roman" w:cs="Times New Roman"/>
        </w:rPr>
        <w:t>. In order to make the rule operate in this simulation framework</w:t>
      </w:r>
      <w:r>
        <w:rPr>
          <w:rFonts w:ascii="Times New Roman" w:hAnsi="Times New Roman" w:cs="Times New Roman"/>
        </w:rPr>
        <w:t xml:space="preserve"> we assume</w:t>
      </w:r>
      <w:r w:rsidR="00EB295B">
        <w:rPr>
          <w:rFonts w:ascii="Times New Roman" w:hAnsi="Times New Roman" w:cs="Times New Roman"/>
        </w:rPr>
        <w:t>d</w:t>
      </w:r>
      <w:r>
        <w:rPr>
          <w:rFonts w:ascii="Times New Roman" w:hAnsi="Times New Roman" w:cs="Times New Roman"/>
        </w:rPr>
        <w:t xml:space="preserve"> that</w:t>
      </w:r>
      <w:r w:rsidR="00264F6F">
        <w:rPr>
          <w:rFonts w:ascii="Times New Roman" w:hAnsi="Times New Roman" w:cs="Times New Roman"/>
        </w:rPr>
        <w:t xml:space="preserve"> the target catch</w:t>
      </w:r>
      <w:r>
        <w:rPr>
          <w:rFonts w:ascii="Times New Roman" w:hAnsi="Times New Roman" w:cs="Times New Roman"/>
        </w:rPr>
        <w:t xml:space="preserve"> </w:t>
      </w:r>
      <w:r w:rsidR="00264F6F">
        <w:rPr>
          <w:rFonts w:ascii="Times New Roman" w:hAnsi="Times New Roman" w:cs="Times New Roman"/>
        </w:rPr>
        <w:t>was</w:t>
      </w:r>
      <w:r>
        <w:rPr>
          <w:rFonts w:ascii="Times New Roman" w:hAnsi="Times New Roman" w:cs="Times New Roman"/>
        </w:rPr>
        <w:t xml:space="preserve"> </w:t>
      </w:r>
      <w:r w:rsidR="00264F6F">
        <w:rPr>
          <w:rFonts w:ascii="Times New Roman" w:hAnsi="Times New Roman" w:cs="Times New Roman"/>
        </w:rPr>
        <w:t xml:space="preserve">MSY. To simulate imperfect knowledge in MSY as the target catch level we added bias to the true simulated MSY level. </w:t>
      </w:r>
      <w:r>
        <w:rPr>
          <w:rFonts w:ascii="Times New Roman" w:hAnsi="Times New Roman" w:cs="Times New Roman"/>
        </w:rPr>
        <w:t>In this way we evaluate</w:t>
      </w:r>
      <w:r w:rsidR="00EB295B">
        <w:rPr>
          <w:rFonts w:ascii="Times New Roman" w:hAnsi="Times New Roman" w:cs="Times New Roman"/>
        </w:rPr>
        <w:t>d</w:t>
      </w:r>
      <w:r>
        <w:rPr>
          <w:rFonts w:ascii="Times New Roman" w:hAnsi="Times New Roman" w:cs="Times New Roman"/>
        </w:rPr>
        <w:t xml:space="preserve"> a more general version of the SBT2 MP.</w:t>
      </w:r>
    </w:p>
    <w:p w:rsidR="00F06DB5" w:rsidRPr="005E0B71" w:rsidRDefault="00F06DB5" w:rsidP="005E0B71">
      <w:pPr>
        <w:keepNext/>
        <w:keepLines/>
        <w:spacing w:after="0" w:line="480" w:lineRule="auto"/>
        <w:rPr>
          <w:rFonts w:ascii="Times New Roman" w:hAnsi="Times New Roman" w:cs="Times New Roman"/>
        </w:rPr>
      </w:pPr>
      <w:proofErr w:type="gramStart"/>
      <w:r w:rsidRPr="005E0B71">
        <w:rPr>
          <w:rFonts w:ascii="Times New Roman" w:hAnsi="Times New Roman" w:cs="Times New Roman"/>
        </w:rPr>
        <w:lastRenderedPageBreak/>
        <w:t>Table 3.</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The equations of the tuned management procedures.</w:t>
      </w:r>
      <w:proofErr w:type="gramEnd"/>
      <w:r w:rsidRPr="005E0B71">
        <w:rPr>
          <w:rFonts w:ascii="Times New Roman" w:hAnsi="Times New Roman" w:cs="Times New Roman"/>
        </w:rPr>
        <w:t xml:space="preserve"> </w:t>
      </w:r>
      <w:r w:rsidRPr="005E0B71">
        <w:rPr>
          <w:rFonts w:ascii="Times New Roman" w:hAnsi="Times New Roman" w:cs="Times New Roman"/>
          <w:i/>
        </w:rPr>
        <w:t>Q</w:t>
      </w:r>
      <w:r w:rsidRPr="005E0B71">
        <w:rPr>
          <w:rFonts w:ascii="Times New Roman" w:hAnsi="Times New Roman" w:cs="Times New Roman"/>
        </w:rPr>
        <w:t xml:space="preserve"> is a quota recommendation, </w:t>
      </w:r>
      <w:r w:rsidRPr="005E0B71">
        <w:rPr>
          <w:rFonts w:ascii="Times New Roman" w:hAnsi="Times New Roman" w:cs="Times New Roman"/>
          <w:i/>
        </w:rPr>
        <w:t>C</w:t>
      </w:r>
      <w:r w:rsidRPr="005E0B71">
        <w:rPr>
          <w:rFonts w:ascii="Times New Roman" w:hAnsi="Times New Roman" w:cs="Times New Roman"/>
        </w:rPr>
        <w:t xml:space="preserve"> is a total annual catch observation, </w:t>
      </w:r>
      <w:r w:rsidRPr="005E0B71">
        <w:rPr>
          <w:rFonts w:ascii="Times New Roman" w:hAnsi="Times New Roman" w:cs="Times New Roman"/>
          <w:i/>
        </w:rPr>
        <w:t>B</w:t>
      </w:r>
      <w:r w:rsidRPr="005E0B71">
        <w:rPr>
          <w:rFonts w:ascii="Times New Roman" w:hAnsi="Times New Roman" w:cs="Times New Roman"/>
        </w:rPr>
        <w:t xml:space="preserve"> is an absolute annual biomass estimate, </w:t>
      </w:r>
      <w:r w:rsidRPr="005E0B71">
        <w:rPr>
          <w:rFonts w:ascii="Times New Roman" w:hAnsi="Times New Roman" w:cs="Times New Roman"/>
          <w:i/>
        </w:rPr>
        <w:t>I</w:t>
      </w:r>
      <w:r w:rsidRPr="005E0B71">
        <w:rPr>
          <w:rFonts w:ascii="Times New Roman" w:hAnsi="Times New Roman" w:cs="Times New Roman"/>
        </w:rPr>
        <w:t xml:space="preserve"> is an annual relative abundance index or catch rate (CPUE) observation, </w:t>
      </w:r>
      <w:r w:rsidRPr="005E0B71">
        <w:rPr>
          <w:rFonts w:ascii="Times New Roman" w:hAnsi="Times New Roman" w:cs="Times New Roman"/>
          <w:i/>
        </w:rPr>
        <w:t>R</w:t>
      </w:r>
      <w:r w:rsidRPr="005E0B71">
        <w:rPr>
          <w:rFonts w:ascii="Times New Roman" w:hAnsi="Times New Roman" w:cs="Times New Roman"/>
        </w:rPr>
        <w:t xml:space="preserve"> is an estimate of recruitment strength, </w:t>
      </w:r>
      <w:r w:rsidRPr="005E0B71">
        <w:rPr>
          <w:rFonts w:ascii="Times New Roman" w:hAnsi="Times New Roman" w:cs="Times New Roman"/>
          <w:i/>
        </w:rPr>
        <w:t>y*</w:t>
      </w:r>
      <w:r w:rsidRPr="005E0B71">
        <w:rPr>
          <w:rFonts w:ascii="Times New Roman" w:hAnsi="Times New Roman" w:cs="Times New Roman"/>
        </w:rPr>
        <w:t xml:space="preserve"> refers to the first year in which the MP was implemented, </w:t>
      </w:r>
      <w:proofErr w:type="spellStart"/>
      <w:r w:rsidRPr="005E0B71">
        <w:rPr>
          <w:rFonts w:ascii="Times New Roman" w:hAnsi="Times New Roman" w:cs="Times New Roman"/>
          <w:i/>
        </w:rPr>
        <w:t>n</w:t>
      </w:r>
      <w:r w:rsidRPr="005E0B71">
        <w:rPr>
          <w:rFonts w:ascii="Times New Roman" w:hAnsi="Times New Roman" w:cs="Times New Roman"/>
          <w:i/>
          <w:vertAlign w:val="subscript"/>
        </w:rPr>
        <w:t>t</w:t>
      </w:r>
      <w:proofErr w:type="spellEnd"/>
      <w:r w:rsidRPr="005E0B71">
        <w:rPr>
          <w:rFonts w:ascii="Times New Roman" w:hAnsi="Times New Roman" w:cs="Times New Roman"/>
          <w:i/>
        </w:rPr>
        <w:t xml:space="preserve"> </w:t>
      </w:r>
      <w:r w:rsidRPr="005E0B71">
        <w:rPr>
          <w:rFonts w:ascii="Times New Roman" w:hAnsi="Times New Roman" w:cs="Times New Roman"/>
        </w:rPr>
        <w:t xml:space="preserve">is the number of length observations in a particular year </w:t>
      </w:r>
      <w:r w:rsidRPr="005E0B71">
        <w:rPr>
          <w:rFonts w:ascii="Times New Roman" w:hAnsi="Times New Roman" w:cs="Times New Roman"/>
          <w:i/>
        </w:rPr>
        <w:t>t</w:t>
      </w:r>
      <w:r w:rsidRPr="005E0B71">
        <w:rPr>
          <w:rFonts w:ascii="Times New Roman" w:hAnsi="Times New Roman" w:cs="Times New Roman"/>
        </w:rPr>
        <w:t xml:space="preserve">, </w:t>
      </w:r>
      <w:r w:rsidRPr="005E0B71">
        <w:rPr>
          <w:rFonts w:ascii="Times New Roman" w:hAnsi="Times New Roman" w:cs="Times New Roman"/>
          <w:i/>
        </w:rPr>
        <w:t>L</w:t>
      </w:r>
      <w:r w:rsidRPr="005E0B71">
        <w:rPr>
          <w:rFonts w:ascii="Times New Roman" w:hAnsi="Times New Roman" w:cs="Times New Roman"/>
          <w:i/>
          <w:vertAlign w:val="superscript"/>
        </w:rPr>
        <w:t>obs</w:t>
      </w:r>
      <w:r w:rsidRPr="005E0B71">
        <w:rPr>
          <w:rFonts w:ascii="Times New Roman" w:hAnsi="Times New Roman" w:cs="Times New Roman"/>
        </w:rPr>
        <w:t xml:space="preserve"> is a length observation of a caught fish, </w:t>
      </w:r>
      <w:r w:rsidRPr="005E0B71">
        <w:rPr>
          <w:rFonts w:ascii="Times New Roman" w:hAnsi="Times New Roman" w:cs="Times New Roman"/>
          <w:i/>
        </w:rPr>
        <w:t>MSY</w:t>
      </w:r>
      <w:r w:rsidRPr="005E0B71">
        <w:rPr>
          <w:rFonts w:ascii="Times New Roman" w:hAnsi="Times New Roman" w:cs="Times New Roman"/>
        </w:rPr>
        <w:t xml:space="preserve">, is </w:t>
      </w:r>
      <w:r w:rsidR="00EB295B">
        <w:rPr>
          <w:rFonts w:ascii="Times New Roman" w:hAnsi="Times New Roman" w:cs="Times New Roman"/>
        </w:rPr>
        <w:t xml:space="preserve">Maximum Sustainable Yield subject to imperfect information. </w:t>
      </w:r>
      <w:r w:rsidRPr="005E0B71">
        <w:rPr>
          <w:rFonts w:ascii="Times New Roman" w:hAnsi="Times New Roman" w:cs="Times New Roman"/>
        </w:rPr>
        <w:t xml:space="preserve"> </w:t>
      </w:r>
    </w:p>
    <w:tbl>
      <w:tblPr>
        <w:tblW w:w="8330" w:type="dxa"/>
        <w:tblLook w:val="04A0" w:firstRow="1" w:lastRow="0" w:firstColumn="1" w:lastColumn="0" w:noHBand="0" w:noVBand="1"/>
      </w:tblPr>
      <w:tblGrid>
        <w:gridCol w:w="1242"/>
        <w:gridCol w:w="7088"/>
      </w:tblGrid>
      <w:tr w:rsidR="000610A6" w:rsidRPr="00F54632" w:rsidTr="000610A6">
        <w:tc>
          <w:tcPr>
            <w:tcW w:w="1242" w:type="dxa"/>
            <w:tcBorders>
              <w:top w:val="single" w:sz="4" w:space="0" w:color="auto"/>
              <w:bottom w:val="single" w:sz="4" w:space="0" w:color="auto"/>
            </w:tcBorders>
          </w:tcPr>
          <w:p w:rsidR="000610A6" w:rsidRPr="004901D8" w:rsidRDefault="000610A6"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MP Name</w:t>
            </w:r>
          </w:p>
        </w:tc>
        <w:tc>
          <w:tcPr>
            <w:tcW w:w="7088" w:type="dxa"/>
            <w:tcBorders>
              <w:top w:val="single" w:sz="4" w:space="0" w:color="auto"/>
              <w:bottom w:val="single" w:sz="4" w:space="0" w:color="auto"/>
            </w:tcBorders>
          </w:tcPr>
          <w:p w:rsidR="000610A6" w:rsidRPr="004901D8" w:rsidRDefault="000610A6"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Quota calculation</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SBT1</w:t>
            </w:r>
          </w:p>
        </w:tc>
        <w:tc>
          <w:tcPr>
            <w:tcW w:w="7088" w:type="dxa"/>
            <w:tcBorders>
              <w:top w:val="single" w:sz="4" w:space="0" w:color="auto"/>
              <w:bottom w:val="single" w:sz="4" w:space="0" w:color="auto"/>
            </w:tcBorders>
            <w:vAlign w:val="center"/>
          </w:tcPr>
          <w:p w:rsidR="000610A6" w:rsidRPr="004901D8" w:rsidRDefault="00673B10"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/3</m:t>
                          </m:r>
                        </m:e>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&lt;0</m:t>
                          </m:r>
                        </m:e>
                      </m:mr>
                      <m:mr>
                        <m:e>
                          <m:r>
                            <w:rPr>
                              <w:rFonts w:ascii="Cambria Math" w:hAnsi="Cambria Math" w:cs="Times New Roman"/>
                              <w:sz w:val="20"/>
                              <w:szCs w:val="20"/>
                            </w:rPr>
                            <m:t>1+3</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≥0</m:t>
                          </m:r>
                        </m:e>
                      </m:mr>
                    </m:m>
                  </m:e>
                </m:d>
              </m:oMath>
            </m:oMathPara>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proofErr w:type="spellStart"/>
            <w:r w:rsidRPr="004901D8">
              <w:rPr>
                <w:rFonts w:ascii="Times New Roman" w:eastAsiaTheme="minorEastAsia" w:hAnsi="Times New Roman" w:cs="Times New Roman"/>
                <w:i/>
                <w:sz w:val="20"/>
                <w:szCs w:val="20"/>
              </w:rPr>
              <w:t>G</w:t>
            </w:r>
            <w:r w:rsidRPr="004901D8">
              <w:rPr>
                <w:rFonts w:ascii="Times New Roman" w:eastAsiaTheme="minorEastAsia" w:hAnsi="Times New Roman" w:cs="Times New Roman"/>
                <w:i/>
                <w:sz w:val="20"/>
                <w:szCs w:val="20"/>
                <w:vertAlign w:val="subscript"/>
              </w:rPr>
              <w:t>y</w:t>
            </w:r>
            <w:proofErr w:type="spellEnd"/>
            <w:r w:rsidRPr="004901D8">
              <w:rPr>
                <w:rFonts w:ascii="Times New Roman" w:eastAsiaTheme="minorEastAsia" w:hAnsi="Times New Roman" w:cs="Times New Roman"/>
                <w:sz w:val="20"/>
                <w:szCs w:val="20"/>
              </w:rPr>
              <w:t xml:space="preserve"> is the gradient of log CPUE over the last 10 years</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SBT2</w:t>
            </w:r>
          </w:p>
        </w:tc>
        <w:tc>
          <w:tcPr>
            <w:tcW w:w="7088" w:type="dxa"/>
            <w:tcBorders>
              <w:top w:val="single" w:sz="4" w:space="0" w:color="auto"/>
              <w:bottom w:val="single" w:sz="4" w:space="0" w:color="auto"/>
            </w:tcBorders>
            <w:vAlign w:val="center"/>
          </w:tcPr>
          <w:p w:rsidR="000610A6" w:rsidRPr="004901D8" w:rsidRDefault="00673B10"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rPr>
                      <w:rFonts w:ascii="Cambria Math" w:hAnsi="Cambria Math" w:cs="Times New Roman"/>
                      <w:sz w:val="20"/>
                      <w:szCs w:val="20"/>
                    </w:rPr>
                    <m:t>C</m:t>
                  </m:r>
                </m:e>
                <m:sub>
                  <m:r>
                    <w:rPr>
                      <w:rFonts w:ascii="Cambria Math" w:hAnsi="Cambria Math" w:cs="Times New Roman"/>
                      <w:sz w:val="20"/>
                      <w:szCs w:val="20"/>
                    </w:rPr>
                    <m:t>y-1</m:t>
                  </m:r>
                </m:sub>
              </m:sSub>
              <m:r>
                <w:rPr>
                  <w:rFonts w:ascii="Cambria Math" w:hAnsi="Cambria Math" w:cs="Times New Roman"/>
                  <w:sz w:val="20"/>
                  <w:szCs w:val="20"/>
                </w:rPr>
                <m:t>+δMSY</m:t>
              </m:r>
            </m:oMath>
            <w:r w:rsidR="000610A6" w:rsidRPr="004901D8">
              <w:rPr>
                <w:rFonts w:ascii="Times New Roman" w:eastAsiaTheme="minorEastAsia" w:hAnsi="Times New Roman" w:cs="Times New Roman"/>
                <w:sz w:val="20"/>
                <w:szCs w:val="20"/>
              </w:rPr>
              <w:t xml:space="preserve">   ,      </w:t>
            </w:r>
            <m:oMath>
              <m:r>
                <w:rPr>
                  <w:rFonts w:ascii="Cambria Math" w:hAnsi="Cambria Math" w:cs="Times New Roman"/>
                  <w:sz w:val="20"/>
                  <w:szCs w:val="20"/>
                </w:rPr>
                <m:t>δ=</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7/4</m:t>
                            </m:r>
                          </m:sup>
                        </m:sSup>
                      </m:e>
                      <m:e>
                        <m:r>
                          <m:rPr>
                            <m:sty m:val="p"/>
                          </m:rPr>
                          <w:rPr>
                            <w:rFonts w:ascii="Cambria Math" w:hAnsi="Cambria Math" w:cs="Times New Roman"/>
                            <w:sz w:val="20"/>
                            <w:szCs w:val="20"/>
                          </w:rPr>
                          <m:t>Δ</m:t>
                        </m:r>
                        <m:r>
                          <w:rPr>
                            <w:rFonts w:ascii="Cambria Math" w:hAnsi="Cambria Math" w:cs="Times New Roman"/>
                            <w:sz w:val="20"/>
                            <w:szCs w:val="20"/>
                          </w:rPr>
                          <m:t>&lt;1</m:t>
                        </m:r>
                      </m:e>
                    </m:m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1/4</m:t>
                            </m:r>
                          </m:sup>
                        </m:sSup>
                      </m:e>
                      <m:e>
                        <m:r>
                          <m:rPr>
                            <m:sty m:val="p"/>
                          </m:rPr>
                          <w:rPr>
                            <w:rFonts w:ascii="Cambria Math" w:hAnsi="Cambria Math" w:cs="Times New Roman"/>
                            <w:sz w:val="20"/>
                            <w:szCs w:val="20"/>
                          </w:rPr>
                          <m:t>Δ</m:t>
                        </m:r>
                        <m:r>
                          <w:rPr>
                            <w:rFonts w:ascii="Cambria Math" w:hAnsi="Cambria Math" w:cs="Times New Roman"/>
                            <w:sz w:val="20"/>
                            <w:szCs w:val="20"/>
                          </w:rPr>
                          <m:t>&gt;1</m:t>
                        </m:r>
                      </m:e>
                    </m:mr>
                  </m:m>
                </m:e>
              </m:d>
            </m:oMath>
            <w:r w:rsidR="000610A6" w:rsidRPr="004901D8">
              <w:rPr>
                <w:rFonts w:ascii="Times New Roman" w:eastAsiaTheme="minorEastAsia" w:hAnsi="Times New Roman" w:cs="Times New Roman"/>
                <w:sz w:val="20"/>
                <w:szCs w:val="20"/>
              </w:rPr>
              <w:t xml:space="preserve">    ,     </w:t>
            </w:r>
            <m:oMath>
              <m:r>
                <m:rPr>
                  <m:sty m:val="p"/>
                </m:rPr>
                <w:rPr>
                  <w:rFonts w:ascii="Cambria Math" w:eastAsiaTheme="minorEastAsia" w:hAnsi="Cambria Math" w:cs="Times New Roman"/>
                  <w:sz w:val="20"/>
                  <w:szCs w:val="20"/>
                </w:rPr>
                <m:t>Δ</m:t>
              </m:r>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R</m:t>
                  </m:r>
                </m:e>
                <m:sup>
                  <m:r>
                    <w:rPr>
                      <w:rFonts w:ascii="Cambria Math" w:eastAsiaTheme="minorEastAsia" w:hAnsi="Cambria Math" w:cs="Times New Roman"/>
                      <w:sz w:val="20"/>
                      <w:szCs w:val="20"/>
                    </w:rPr>
                    <m:t>ave</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R</m:t>
                  </m:r>
                </m:e>
                <m:sup>
                  <m:r>
                    <w:rPr>
                      <w:rFonts w:ascii="Cambria Math" w:eastAsiaTheme="minorEastAsia" w:hAnsi="Cambria Math" w:cs="Times New Roman"/>
                      <w:sz w:val="20"/>
                      <w:szCs w:val="20"/>
                    </w:rPr>
                    <m:t>hist</m:t>
                  </m:r>
                </m:sup>
              </m:sSup>
            </m:oMath>
          </w:p>
          <w:p w:rsidR="000610A6" w:rsidRPr="004901D8" w:rsidRDefault="00673B10" w:rsidP="00646CCA">
            <w:pPr>
              <w:keepNext/>
              <w:keepLines/>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e>
              </m:nary>
            </m:oMath>
            <w:r w:rsidR="000610A6" w:rsidRPr="004901D8">
              <w:rPr>
                <w:rFonts w:ascii="Times New Roman" w:eastAsiaTheme="minorEastAsia" w:hAnsi="Times New Roman" w:cs="Times New Roman"/>
                <w:sz w:val="20"/>
                <w:szCs w:val="20"/>
              </w:rPr>
              <w:t xml:space="preserve">    ,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y</m:t>
                  </m:r>
                </m:sub>
                <m:sup>
                  <m:r>
                    <w:rPr>
                      <w:rFonts w:ascii="Cambria Math" w:hAnsi="Cambria Math" w:cs="Times New Roman"/>
                      <w:sz w:val="20"/>
                      <w:szCs w:val="20"/>
                    </w:rPr>
                    <m:t>hist</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e>
              </m:nary>
            </m:oMath>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GB_CC</w:t>
            </w:r>
          </w:p>
        </w:tc>
        <w:tc>
          <w:tcPr>
            <w:tcW w:w="7088" w:type="dxa"/>
            <w:tcBorders>
              <w:top w:val="single" w:sz="4" w:space="0" w:color="auto"/>
              <w:bottom w:val="single" w:sz="4" w:space="0" w:color="auto"/>
            </w:tcBorders>
            <w:vAlign w:val="center"/>
          </w:tcPr>
          <w:p w:rsidR="000610A6" w:rsidRPr="004901D8" w:rsidRDefault="00673B10"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MSY&lt;4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/5&lt;MSY&lt;6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/5&lt;MSY</m:t>
                          </m:r>
                        </m:e>
                      </m:mr>
                    </m:m>
                  </m:e>
                </m:d>
              </m:oMath>
            </m:oMathPara>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C</w:t>
            </w:r>
            <w:r w:rsidRPr="004901D8">
              <w:rPr>
                <w:rFonts w:ascii="Times New Roman" w:eastAsiaTheme="minorEastAsia" w:hAnsi="Times New Roman" w:cs="Times New Roman"/>
                <w:i/>
                <w:sz w:val="20"/>
                <w:szCs w:val="20"/>
                <w:vertAlign w:val="superscript"/>
              </w:rPr>
              <w:t>ave</w:t>
            </w:r>
            <w:r w:rsidRPr="004901D8">
              <w:rPr>
                <w:rFonts w:ascii="Times New Roman" w:eastAsiaTheme="minorEastAsia" w:hAnsi="Times New Roman" w:cs="Times New Roman"/>
                <w:sz w:val="20"/>
                <w:szCs w:val="20"/>
              </w:rPr>
              <w:t xml:space="preserve"> is the mean historical annual catches</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proofErr w:type="spellStart"/>
            <w:r w:rsidRPr="004901D8">
              <w:rPr>
                <w:rFonts w:ascii="Times New Roman" w:hAnsi="Times New Roman" w:cs="Times New Roman"/>
                <w:sz w:val="20"/>
                <w:szCs w:val="20"/>
              </w:rPr>
              <w:t>GB_slope</w:t>
            </w:r>
            <w:proofErr w:type="spellEnd"/>
          </w:p>
        </w:tc>
        <w:tc>
          <w:tcPr>
            <w:tcW w:w="7088" w:type="dxa"/>
            <w:tcBorders>
              <w:top w:val="single" w:sz="4" w:space="0" w:color="auto"/>
              <w:bottom w:val="single" w:sz="4" w:space="0" w:color="auto"/>
            </w:tcBorders>
            <w:vAlign w:val="center"/>
          </w:tcPr>
          <w:p w:rsidR="000610A6" w:rsidRPr="004901D8" w:rsidRDefault="00673B10"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hAnsi="Cambria Math" w:cs="Times New Roman"/>
                    <w:sz w:val="20"/>
                    <w:szCs w:val="20"/>
                  </w:rPr>
                  <m:t xml:space="preserve">   ,    </m:t>
                </m:r>
                <m:sSup>
                  <m:sSupPr>
                    <m:ctrlPr>
                      <w:rPr>
                        <w:rFonts w:ascii="Cambria Math" w:hAnsi="Cambria Math" w:cs="Times New Roman"/>
                        <w:i/>
                        <w:sz w:val="20"/>
                        <w:szCs w:val="20"/>
                      </w:rPr>
                    </m:ctrlPr>
                  </m:sSupP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=C</m:t>
                    </m:r>
                  </m:e>
                  <m:sup>
                    <m:r>
                      <w:rPr>
                        <w:rFonts w:ascii="Cambria Math" w:hAnsi="Cambria Math" w:cs="Times New Roman"/>
                        <w:sz w:val="20"/>
                        <w:szCs w:val="20"/>
                      </w:rPr>
                      <m:t>ave</m:t>
                    </m:r>
                  </m:sup>
                </m:sSup>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oMath>
            </m:oMathPara>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C</w:t>
            </w:r>
            <w:r w:rsidRPr="004901D8">
              <w:rPr>
                <w:rFonts w:ascii="Times New Roman" w:eastAsiaTheme="minorEastAsia" w:hAnsi="Times New Roman" w:cs="Times New Roman"/>
                <w:i/>
                <w:sz w:val="20"/>
                <w:szCs w:val="20"/>
                <w:vertAlign w:val="superscript"/>
              </w:rPr>
              <w:t>ave</w:t>
            </w:r>
            <w:r w:rsidRPr="004901D8">
              <w:rPr>
                <w:rFonts w:ascii="Times New Roman" w:eastAsiaTheme="minorEastAsia" w:hAnsi="Times New Roman" w:cs="Times New Roman"/>
                <w:sz w:val="20"/>
                <w:szCs w:val="20"/>
                <w:vertAlign w:val="superscript"/>
              </w:rPr>
              <w:t xml:space="preserve"> </w:t>
            </w:r>
            <w:r w:rsidRPr="004901D8">
              <w:rPr>
                <w:rFonts w:ascii="Times New Roman" w:eastAsiaTheme="minorEastAsia" w:hAnsi="Times New Roman" w:cs="Times New Roman"/>
                <w:sz w:val="20"/>
                <w:szCs w:val="20"/>
              </w:rPr>
              <w:t xml:space="preserve">is the mean historical annual catches and </w:t>
            </w:r>
            <w:r w:rsidRPr="004901D8">
              <w:rPr>
                <w:rFonts w:ascii="Times New Roman" w:eastAsiaTheme="minorEastAsia" w:hAnsi="Times New Roman" w:cs="Times New Roman"/>
                <w:i/>
                <w:sz w:val="20"/>
                <w:szCs w:val="20"/>
              </w:rPr>
              <w:t>G</w:t>
            </w:r>
            <w:r w:rsidRPr="004901D8">
              <w:rPr>
                <w:rFonts w:ascii="Times New Roman" w:eastAsiaTheme="minorEastAsia" w:hAnsi="Times New Roman" w:cs="Times New Roman"/>
                <w:sz w:val="20"/>
                <w:szCs w:val="20"/>
              </w:rPr>
              <w:t xml:space="preserve"> is the gradient of log CPUE over the last 5 years. </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proofErr w:type="spellStart"/>
            <w:r w:rsidRPr="004901D8">
              <w:rPr>
                <w:rFonts w:ascii="Times New Roman" w:hAnsi="Times New Roman" w:cs="Times New Roman"/>
                <w:sz w:val="20"/>
                <w:szCs w:val="20"/>
              </w:rPr>
              <w:t>GB_target</w:t>
            </w:r>
            <w:proofErr w:type="spellEnd"/>
          </w:p>
        </w:tc>
        <w:tc>
          <w:tcPr>
            <w:tcW w:w="7088" w:type="dxa"/>
            <w:tcBorders>
              <w:top w:val="single" w:sz="4" w:space="0" w:color="auto"/>
              <w:bottom w:val="single" w:sz="4" w:space="0" w:color="auto"/>
            </w:tcBorders>
            <w:vAlign w:val="center"/>
          </w:tcPr>
          <w:p w:rsidR="000610A6" w:rsidRPr="004901D8" w:rsidRDefault="00673B10"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oMath>
            </m:oMathPara>
          </w:p>
          <w:p w:rsidR="000610A6" w:rsidRPr="004901D8" w:rsidRDefault="00673B10" w:rsidP="00646CCA">
            <w:pPr>
              <w:keepNext/>
              <w:keepLines/>
              <w:rPr>
                <w:rFonts w:ascii="Times New Roman" w:eastAsiaTheme="minorEastAsia"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MSY</m:t>
                        </m:r>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num>
                          <m:den>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targ</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den>
                        </m:f>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e>
                    </m:mr>
                    <m:mr>
                      <m:e>
                        <m:f>
                          <m:fPr>
                            <m:ctrlPr>
                              <w:rPr>
                                <w:rFonts w:ascii="Cambria Math" w:hAnsi="Cambria Math" w:cs="Times New Roman"/>
                                <w:i/>
                                <w:sz w:val="20"/>
                                <w:szCs w:val="20"/>
                              </w:rPr>
                            </m:ctrlPr>
                          </m:fPr>
                          <m:num>
                            <m:r>
                              <w:rPr>
                                <w:rFonts w:ascii="Cambria Math" w:hAnsi="Cambria Math" w:cs="Times New Roman"/>
                                <w:sz w:val="20"/>
                                <w:szCs w:val="20"/>
                              </w:rPr>
                              <m:t>MSY</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num>
                                  <m:den>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e>
                    </m:mr>
                  </m:m>
                </m:e>
              </m:d>
            </m:oMath>
            <w:r w:rsidR="000610A6" w:rsidRPr="004901D8">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0</m:t>
                  </m:r>
                </m:sup>
              </m:sSub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25</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t=y-4</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t</m:t>
                      </m:r>
                    </m:sub>
                  </m:sSub>
                </m:e>
              </m:nary>
            </m:oMath>
            <w:r w:rsidR="000610A6" w:rsidRPr="004901D8">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rec</m:t>
                  </m:r>
                </m:sup>
              </m:sSub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4</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t=y-3</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t</m:t>
                      </m:r>
                    </m:sub>
                  </m:sSub>
                </m:e>
              </m:nary>
            </m:oMath>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C</w:t>
            </w:r>
            <w:r w:rsidRPr="004901D8">
              <w:rPr>
                <w:rFonts w:ascii="Times New Roman" w:eastAsiaTheme="minorEastAsia" w:hAnsi="Times New Roman" w:cs="Times New Roman"/>
                <w:i/>
                <w:sz w:val="20"/>
                <w:szCs w:val="20"/>
                <w:vertAlign w:val="superscript"/>
              </w:rPr>
              <w:t>ave</w:t>
            </w:r>
            <w:r w:rsidRPr="004901D8">
              <w:rPr>
                <w:rFonts w:ascii="Times New Roman" w:eastAsiaTheme="minorEastAsia" w:hAnsi="Times New Roman" w:cs="Times New Roman"/>
                <w:sz w:val="20"/>
                <w:szCs w:val="20"/>
                <w:vertAlign w:val="superscript"/>
              </w:rPr>
              <w:t xml:space="preserve"> </w:t>
            </w:r>
            <w:r w:rsidRPr="004901D8">
              <w:rPr>
                <w:rFonts w:ascii="Times New Roman" w:eastAsiaTheme="minorEastAsia" w:hAnsi="Times New Roman" w:cs="Times New Roman"/>
                <w:sz w:val="20"/>
                <w:szCs w:val="20"/>
              </w:rPr>
              <w:t xml:space="preserve">is the mean historical annual catches and </w:t>
            </w:r>
            <w:proofErr w:type="spellStart"/>
            <w:r w:rsidRPr="004901D8">
              <w:rPr>
                <w:rFonts w:ascii="Times New Roman" w:eastAsiaTheme="minorEastAsia" w:hAnsi="Times New Roman" w:cs="Times New Roman"/>
                <w:i/>
                <w:sz w:val="20"/>
                <w:szCs w:val="20"/>
              </w:rPr>
              <w:t>I</w:t>
            </w:r>
            <w:r w:rsidRPr="004901D8">
              <w:rPr>
                <w:rFonts w:ascii="Times New Roman" w:eastAsiaTheme="minorEastAsia" w:hAnsi="Times New Roman" w:cs="Times New Roman"/>
                <w:i/>
                <w:sz w:val="20"/>
                <w:szCs w:val="20"/>
                <w:vertAlign w:val="superscript"/>
              </w:rPr>
              <w:t>targ</w:t>
            </w:r>
            <w:proofErr w:type="spellEnd"/>
            <w:r w:rsidRPr="004901D8">
              <w:rPr>
                <w:rFonts w:ascii="Times New Roman" w:eastAsiaTheme="minorEastAsia" w:hAnsi="Times New Roman" w:cs="Times New Roman"/>
                <w:sz w:val="20"/>
                <w:szCs w:val="20"/>
              </w:rPr>
              <w:t xml:space="preserve"> is the abundance index corresponding to MSY stock levels. </w:t>
            </w:r>
          </w:p>
        </w:tc>
      </w:tr>
    </w:tbl>
    <w:p w:rsidR="000610A6" w:rsidRDefault="000610A6" w:rsidP="00916ED8">
      <w:pPr>
        <w:spacing w:after="0" w:line="480" w:lineRule="auto"/>
        <w:rPr>
          <w:rFonts w:ascii="Times New Roman" w:hAnsi="Times New Roman" w:cs="Times New Roman"/>
          <w:sz w:val="24"/>
          <w:szCs w:val="24"/>
        </w:rPr>
      </w:pPr>
    </w:p>
    <w:p w:rsidR="004901D8" w:rsidRPr="005E0B71" w:rsidRDefault="004901D8" w:rsidP="005E0B71">
      <w:pPr>
        <w:keepNext/>
        <w:keepLines/>
        <w:spacing w:after="0" w:line="480" w:lineRule="auto"/>
        <w:rPr>
          <w:rFonts w:ascii="Times New Roman" w:hAnsi="Times New Roman" w:cs="Times New Roman"/>
          <w:b/>
        </w:rPr>
      </w:pPr>
      <w:r w:rsidRPr="005E0B71">
        <w:rPr>
          <w:rFonts w:ascii="Times New Roman" w:hAnsi="Times New Roman" w:cs="Times New Roman"/>
        </w:rPr>
        <w:lastRenderedPageBreak/>
        <w:t>Table 3 continued.</w:t>
      </w:r>
      <w:r w:rsidRPr="005E0B71">
        <w:rPr>
          <w:rFonts w:ascii="Times New Roman" w:hAnsi="Times New Roman" w:cs="Times New Roman"/>
          <w:b/>
        </w:rPr>
        <w:t xml:space="preserve"> </w:t>
      </w:r>
    </w:p>
    <w:tbl>
      <w:tblPr>
        <w:tblW w:w="0" w:type="auto"/>
        <w:tblLook w:val="04A0" w:firstRow="1" w:lastRow="0" w:firstColumn="1" w:lastColumn="0" w:noHBand="0" w:noVBand="1"/>
      </w:tblPr>
      <w:tblGrid>
        <w:gridCol w:w="1077"/>
        <w:gridCol w:w="1160"/>
        <w:gridCol w:w="7171"/>
      </w:tblGrid>
      <w:tr w:rsidR="004901D8" w:rsidRPr="00F54632" w:rsidTr="00B90480">
        <w:tc>
          <w:tcPr>
            <w:tcW w:w="0" w:type="auto"/>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MP Name</w:t>
            </w:r>
          </w:p>
        </w:tc>
        <w:tc>
          <w:tcPr>
            <w:tcW w:w="1160" w:type="dxa"/>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Parameter values</w:t>
            </w:r>
          </w:p>
        </w:tc>
        <w:tc>
          <w:tcPr>
            <w:tcW w:w="0" w:type="auto"/>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Quota calculation</w:t>
            </w:r>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CC1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tc>
        <w:tc>
          <w:tcPr>
            <w:tcW w:w="0" w:type="auto"/>
            <w:vMerge w:val="restart"/>
            <w:tcBorders>
              <w:top w:val="single" w:sz="4" w:space="0" w:color="auto"/>
              <w:bottom w:val="single" w:sz="4" w:space="0" w:color="auto"/>
            </w:tcBorders>
            <w:vAlign w:val="center"/>
          </w:tcPr>
          <w:p w:rsidR="004901D8" w:rsidRPr="004901D8" w:rsidRDefault="00673B10" w:rsidP="00646CCA">
            <w:pPr>
              <w:keepNext/>
              <w:keepLines/>
              <w:rPr>
                <w:rFonts w:ascii="Times New Roman"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m:oMathPara>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CC4</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x</w:t>
            </w:r>
            <w:r w:rsidRPr="004901D8">
              <w:rPr>
                <w:rFonts w:ascii="Times New Roman" w:eastAsia="Calibri" w:hAnsi="Times New Roman" w:cs="Times New Roman"/>
                <w:sz w:val="20"/>
                <w:szCs w:val="20"/>
              </w:rPr>
              <w:t xml:space="preserve"> = 0.7</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LstepCC1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 xml:space="preserve">x </w:t>
            </w:r>
            <w:r w:rsidRPr="004901D8">
              <w:rPr>
                <w:rFonts w:ascii="Times New Roman" w:hAnsi="Times New Roman" w:cs="Times New Roman"/>
                <w:sz w:val="20"/>
                <w:szCs w:val="20"/>
              </w:rPr>
              <w:t>= 1</w:t>
            </w:r>
          </w:p>
        </w:tc>
        <w:tc>
          <w:tcPr>
            <w:tcW w:w="0" w:type="auto"/>
            <w:vMerge w:val="restart"/>
            <w:tcBorders>
              <w:top w:val="single" w:sz="4" w:space="0" w:color="auto"/>
            </w:tcBorders>
            <w:vAlign w:val="center"/>
          </w:tcPr>
          <w:p w:rsidR="004901D8" w:rsidRPr="004901D8" w:rsidRDefault="00673B10" w:rsidP="00400435">
            <w:pPr>
              <w:keepNext/>
              <w:keepLines/>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20</m:t>
                  </m:r>
                </m:den>
              </m:f>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 xml:space="preserve"> </m:t>
                  </m:r>
                </m:e>
                <m:sub>
                  <m:r>
                    <w:rPr>
                      <w:rFonts w:ascii="Cambria Math" w:hAnsi="Cambria Math" w:cs="Times New Roman"/>
                      <w:sz w:val="20"/>
                      <w:szCs w:val="20"/>
                    </w:rPr>
                    <m:t>y+1</m:t>
                  </m:r>
                </m:sub>
              </m:sSub>
            </m:oMath>
            <w:r w:rsidR="004901D8" w:rsidRPr="004901D8">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=x</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oMath>
            <w:r w:rsidR="004901D8" w:rsidRPr="004901D8">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y+1</m:t>
                  </m:r>
                </m:sub>
              </m:sSub>
              <m:r>
                <w:rPr>
                  <w:rFonts w:ascii="Cambria Math" w:hAnsi="Cambria Math" w:cs="Times New Roman"/>
                  <w:sz w:val="20"/>
                  <w:szCs w:val="20"/>
                </w:rPr>
                <m:t>=1/5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LstepCC4</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 xml:space="preserve">x </w:t>
            </w:r>
            <w:r w:rsidRPr="004901D8">
              <w:rPr>
                <w:rFonts w:ascii="Times New Roman" w:eastAsia="Calibri" w:hAnsi="Times New Roman" w:cs="Times New Roman"/>
                <w:sz w:val="20"/>
                <w:szCs w:val="20"/>
              </w:rPr>
              <w:t>= 0.7</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Ltarget1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v</w:t>
            </w:r>
            <w:r w:rsidRPr="004901D8">
              <w:rPr>
                <w:rFonts w:ascii="Times New Roman" w:hAnsi="Times New Roman" w:cs="Times New Roman"/>
                <w:sz w:val="20"/>
                <w:szCs w:val="20"/>
              </w:rPr>
              <w:t xml:space="preserve"> =1.05</w:t>
            </w:r>
          </w:p>
        </w:tc>
        <w:tc>
          <w:tcPr>
            <w:tcW w:w="0" w:type="auto"/>
            <w:vMerge w:val="restart"/>
            <w:tcBorders>
              <w:top w:val="single" w:sz="4" w:space="0" w:color="auto"/>
            </w:tcBorders>
            <w:vAlign w:val="center"/>
          </w:tcPr>
          <w:p w:rsidR="00E2333A" w:rsidRDefault="00673B10"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r>
                              <w:rPr>
                                <w:rFonts w:ascii="Cambria Math" w:hAnsi="Cambria Math" w:cs="Times New Roman"/>
                                <w:sz w:val="20"/>
                                <w:szCs w:val="20"/>
                              </w:rPr>
                              <m:t>1+</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num>
                                  <m:den>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targ</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den>
                                </m:f>
                              </m:e>
                            </m:d>
                          </m:e>
                        </m:d>
                        <m:r>
                          <w:rPr>
                            <w:rFonts w:ascii="Cambria Math" w:hAnsi="Cambria Math" w:cs="Times New Roman"/>
                            <w:sz w:val="20"/>
                            <w:szCs w:val="20"/>
                          </w:rPr>
                          <m:t xml:space="preserve">   </m:t>
                        </m:r>
                      </m:e>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e>
                    </m:mr>
                    <m:mr>
                      <m:e>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num>
                                  <m:den>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o</m:t>
                                        </m:r>
                                      </m:sup>
                                    </m:s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e>
                    </m:mr>
                  </m:m>
                </m:e>
              </m:d>
              <m:r>
                <w:rPr>
                  <w:rFonts w:ascii="Cambria Math" w:hAnsi="Cambria Math" w:cs="Times New Roman"/>
                  <w:sz w:val="20"/>
                  <w:szCs w:val="20"/>
                </w:rPr>
                <m:t xml:space="preserve">  ,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w:r w:rsidR="004901D8" w:rsidRPr="004901D8">
              <w:rPr>
                <w:rFonts w:ascii="Times New Roman" w:eastAsiaTheme="minorEastAsia" w:hAnsi="Times New Roman" w:cs="Times New Roman"/>
                <w:sz w:val="20"/>
                <w:szCs w:val="20"/>
              </w:rPr>
              <w:t xml:space="preserve">  ,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0</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9</m:t>
                  </m:r>
                </m:num>
                <m:den>
                  <m:r>
                    <w:rPr>
                      <w:rFonts w:ascii="Cambria Math" w:eastAsiaTheme="minorEastAsia" w:hAnsi="Cambria Math" w:cs="Times New Roman"/>
                      <w:sz w:val="20"/>
                      <w:szCs w:val="20"/>
                    </w:rPr>
                    <m:t>10</m:t>
                  </m:r>
                </m:den>
              </m:f>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t,i</m:t>
                          </m:r>
                        </m:sub>
                        <m:sup>
                          <m:r>
                            <w:rPr>
                              <w:rFonts w:ascii="Cambria Math" w:hAnsi="Cambria Math" w:cs="Times New Roman"/>
                              <w:sz w:val="20"/>
                              <w:szCs w:val="20"/>
                            </w:rPr>
                            <m:t>obs</m:t>
                          </m:r>
                        </m:sup>
                      </m:sSubSup>
                      <m:r>
                        <w:rPr>
                          <w:rFonts w:ascii="Cambria Math" w:hAnsi="Cambria Math" w:cs="Times New Roman"/>
                          <w:sz w:val="20"/>
                          <w:szCs w:val="20"/>
                        </w:rPr>
                        <m:t>/</m:t>
                      </m:r>
                    </m:e>
                  </m:nary>
                </m:e>
              </m:nary>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00E2333A">
              <w:rPr>
                <w:rFonts w:ascii="Times New Roman" w:eastAsiaTheme="minorEastAsia" w:hAnsi="Times New Roman" w:cs="Times New Roman"/>
                <w:sz w:val="20"/>
                <w:szCs w:val="20"/>
              </w:rPr>
              <w:t xml:space="preserve">    ,   </w:t>
            </w:r>
            <m:oMath>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t,i</m:t>
                          </m:r>
                        </m:sub>
                        <m:sup>
                          <m:r>
                            <w:rPr>
                              <w:rFonts w:ascii="Cambria Math" w:hAnsi="Cambria Math" w:cs="Times New Roman"/>
                              <w:sz w:val="20"/>
                              <w:szCs w:val="20"/>
                            </w:rPr>
                            <m:t>obs</m:t>
                          </m:r>
                        </m:sup>
                      </m:sSubSup>
                      <m:r>
                        <w:rPr>
                          <w:rFonts w:ascii="Cambria Math" w:hAnsi="Cambria Math" w:cs="Times New Roman"/>
                          <w:sz w:val="20"/>
                          <w:szCs w:val="20"/>
                        </w:rPr>
                        <m:t>/</m:t>
                      </m:r>
                    </m:e>
                  </m:nary>
                </m:e>
              </m:nary>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Pr="004901D8">
              <w:rPr>
                <w:rFonts w:ascii="Times New Roman" w:eastAsiaTheme="minorEastAsia" w:hAnsi="Times New Roman" w:cs="Times New Roman"/>
                <w:sz w:val="20"/>
                <w:szCs w:val="20"/>
              </w:rPr>
              <w:t xml:space="preserve">   ,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targ</m:t>
                  </m:r>
                </m:sup>
              </m:sSup>
              <m:r>
                <w:rPr>
                  <w:rFonts w:ascii="Cambria Math" w:eastAsiaTheme="minorEastAsia" w:hAnsi="Cambria Math" w:cs="Times New Roman"/>
                  <w:sz w:val="20"/>
                  <w:szCs w:val="20"/>
                </w:rPr>
                <m:t>=v</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Ltarget2</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x</w:t>
            </w:r>
            <w:r w:rsidRPr="004901D8">
              <w:rPr>
                <w:rFonts w:ascii="Times New Roman" w:eastAsia="Calibri" w:hAnsi="Times New Roman" w:cs="Times New Roman"/>
                <w:sz w:val="20"/>
                <w:szCs w:val="20"/>
              </w:rPr>
              <w:t xml:space="preserve"> = 0.8</w:t>
            </w:r>
          </w:p>
          <w:p w:rsidR="004901D8" w:rsidRPr="004901D8" w:rsidRDefault="004901D8" w:rsidP="00646CCA">
            <w:pPr>
              <w:keepNext/>
              <w:keepLines/>
              <w:rPr>
                <w:rFonts w:ascii="Times New Roman" w:hAnsi="Times New Roman" w:cs="Times New Roman"/>
                <w:sz w:val="20"/>
                <w:szCs w:val="20"/>
              </w:rPr>
            </w:pPr>
            <w:r w:rsidRPr="004901D8">
              <w:rPr>
                <w:rFonts w:ascii="Times New Roman" w:eastAsia="Calibri" w:hAnsi="Times New Roman" w:cs="Times New Roman"/>
                <w:i/>
                <w:sz w:val="20"/>
                <w:szCs w:val="20"/>
              </w:rPr>
              <w:t>v</w:t>
            </w:r>
            <w:r w:rsidRPr="004901D8">
              <w:rPr>
                <w:rFonts w:ascii="Times New Roman" w:eastAsia="Calibri" w:hAnsi="Times New Roman" w:cs="Times New Roman"/>
                <w:sz w:val="20"/>
                <w:szCs w:val="20"/>
              </w:rPr>
              <w:t xml:space="preserve"> = 1.15</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Islope1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0.8</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λ</w:t>
            </w:r>
            <w:r w:rsidRPr="004901D8">
              <w:rPr>
                <w:rFonts w:ascii="Times New Roman" w:hAnsi="Times New Roman" w:cs="Times New Roman"/>
                <w:sz w:val="20"/>
                <w:szCs w:val="20"/>
              </w:rPr>
              <w:t xml:space="preserve"> = 0.4</w:t>
            </w:r>
          </w:p>
        </w:tc>
        <w:tc>
          <w:tcPr>
            <w:tcW w:w="0" w:type="auto"/>
            <w:vMerge w:val="restart"/>
            <w:tcBorders>
              <w:top w:val="single" w:sz="4" w:space="0" w:color="auto"/>
            </w:tcBorders>
            <w:vAlign w:val="center"/>
          </w:tcPr>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w:r w:rsidRPr="004901D8">
              <w:rPr>
                <w:rFonts w:ascii="Times New Roman" w:eastAsiaTheme="minorEastAsia" w:hAnsi="Times New Roman" w:cs="Times New Roman"/>
                <w:sz w:val="20"/>
                <w:szCs w:val="20"/>
              </w:rPr>
              <w:t xml:space="preserve">    </w:t>
            </w:r>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d>
                <m:dPr>
                  <m:ctrlPr>
                    <w:rPr>
                      <w:rFonts w:ascii="Cambria Math" w:hAnsi="Cambria Math" w:cs="Times New Roman"/>
                      <w:i/>
                      <w:sz w:val="20"/>
                      <w:szCs w:val="20"/>
                    </w:rPr>
                  </m:ctrlPr>
                </m:dPr>
                <m:e>
                  <m:r>
                    <w:rPr>
                      <w:rFonts w:ascii="Cambria Math" w:hAnsi="Cambria Math" w:cs="Times New Roman"/>
                      <w:sz w:val="20"/>
                      <w:szCs w:val="20"/>
                    </w:rPr>
                    <m:t>1+λ</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e>
              </m:d>
            </m:oMath>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 xml:space="preserve">s </w:t>
            </w:r>
            <w:r w:rsidRPr="004901D8">
              <w:rPr>
                <w:rFonts w:ascii="Times New Roman" w:eastAsiaTheme="minorEastAsia" w:hAnsi="Times New Roman" w:cs="Times New Roman"/>
                <w:sz w:val="20"/>
                <w:szCs w:val="20"/>
              </w:rPr>
              <w:t>is the gradient of log CPUE over the last 5 years</w:t>
            </w: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Islope2</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0.6</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λ</w:t>
            </w:r>
            <w:r w:rsidRPr="004901D8">
              <w:rPr>
                <w:rFonts w:ascii="Times New Roman" w:hAnsi="Times New Roman" w:cs="Times New Roman"/>
                <w:sz w:val="20"/>
                <w:szCs w:val="20"/>
              </w:rPr>
              <w:t xml:space="preserve"> = 0.2</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Itarget1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v</w:t>
            </w:r>
            <w:r w:rsidRPr="004901D8">
              <w:rPr>
                <w:rFonts w:ascii="Times New Roman" w:hAnsi="Times New Roman" w:cs="Times New Roman"/>
                <w:sz w:val="20"/>
                <w:szCs w:val="20"/>
              </w:rPr>
              <w:t xml:space="preserve"> = 1.5</w:t>
            </w:r>
          </w:p>
        </w:tc>
        <w:tc>
          <w:tcPr>
            <w:tcW w:w="0" w:type="auto"/>
            <w:vMerge w:val="restart"/>
            <w:tcBorders>
              <w:top w:val="single" w:sz="4" w:space="0" w:color="auto"/>
            </w:tcBorders>
            <w:vAlign w:val="center"/>
          </w:tcPr>
          <w:p w:rsidR="000610A6" w:rsidRDefault="00673B10"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r>
                              <w:rPr>
                                <w:rFonts w:ascii="Cambria Math" w:hAnsi="Cambria Math" w:cs="Times New Roman"/>
                                <w:sz w:val="20"/>
                                <w:szCs w:val="20"/>
                              </w:rPr>
                              <m:t>1+</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num>
                                  <m:den>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targ</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den>
                                </m:f>
                              </m:e>
                            </m:d>
                          </m:e>
                        </m:d>
                        <m:r>
                          <w:rPr>
                            <w:rFonts w:ascii="Cambria Math" w:hAnsi="Cambria Math" w:cs="Times New Roman"/>
                            <w:sz w:val="20"/>
                            <w:szCs w:val="20"/>
                          </w:rPr>
                          <m:t xml:space="preserve">   </m:t>
                        </m:r>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e>
                    </m:mr>
                    <m:mr>
                      <m:e>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num>
                                  <m:den>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o</m:t>
                                        </m:r>
                                      </m:sup>
                                    </m:s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e>
                    </m:mr>
                  </m:m>
                </m:e>
              </m:d>
              <m:r>
                <w:rPr>
                  <w:rFonts w:ascii="Cambria Math" w:hAnsi="Cambria Math" w:cs="Times New Roman"/>
                  <w:sz w:val="20"/>
                  <w:szCs w:val="20"/>
                </w:rPr>
                <m:t xml:space="preserve">          ,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w:r w:rsidR="004901D8" w:rsidRPr="004901D8">
              <w:rPr>
                <w:rFonts w:ascii="Times New Roman" w:eastAsiaTheme="minorEastAsia" w:hAnsi="Times New Roman" w:cs="Times New Roman"/>
                <w:sz w:val="20"/>
                <w:szCs w:val="20"/>
              </w:rPr>
              <w:t xml:space="preserve">  ,      </w:t>
            </w:r>
          </w:p>
          <w:p w:rsidR="004901D8" w:rsidRPr="004901D8" w:rsidRDefault="004901D8"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m:t>
                      </m:r>
                    </m:sub>
                  </m:sSub>
                </m:e>
              </m:nary>
              <m:r>
                <w:rPr>
                  <w:rFonts w:ascii="Cambria Math" w:hAnsi="Cambria Math" w:cs="Times New Roman"/>
                  <w:sz w:val="20"/>
                  <w:szCs w:val="20"/>
                </w:rPr>
                <m:t xml:space="preserve">    ,    </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m:t>
                      </m:r>
                    </m:sub>
                  </m:sSub>
                </m:e>
              </m:nary>
            </m:oMath>
            <w:r w:rsidRPr="004901D8">
              <w:rPr>
                <w:rFonts w:ascii="Times New Roman" w:eastAsiaTheme="minorEastAsia" w:hAnsi="Times New Roman" w:cs="Times New Roman"/>
                <w:sz w:val="20"/>
                <w:szCs w:val="20"/>
              </w:rPr>
              <w:t xml:space="preserve">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0</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4</m:t>
                  </m:r>
                </m:num>
                <m:den>
                  <m:r>
                    <w:rPr>
                      <w:rFonts w:ascii="Cambria Math" w:eastAsiaTheme="minorEastAsia" w:hAnsi="Cambria Math" w:cs="Times New Roman"/>
                      <w:sz w:val="20"/>
                      <w:szCs w:val="20"/>
                    </w:rPr>
                    <m:t>5</m:t>
                  </m:r>
                </m:den>
              </m:f>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r w:rsidRPr="004901D8">
              <w:rPr>
                <w:rFonts w:ascii="Times New Roman" w:eastAsiaTheme="minorEastAsia" w:hAnsi="Times New Roman" w:cs="Times New Roman"/>
                <w:sz w:val="20"/>
                <w:szCs w:val="20"/>
              </w:rPr>
              <w:t xml:space="preserve">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targ</m:t>
                  </m:r>
                </m:sup>
              </m:sSup>
              <m:r>
                <w:rPr>
                  <w:rFonts w:ascii="Cambria Math" w:eastAsiaTheme="minorEastAsia" w:hAnsi="Cambria Math" w:cs="Times New Roman"/>
                  <w:sz w:val="20"/>
                  <w:szCs w:val="20"/>
                </w:rPr>
                <m:t>=v</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tc>
      </w:tr>
      <w:tr w:rsidR="004901D8" w:rsidRPr="00F54632" w:rsidTr="00646CCA">
        <w:trPr>
          <w:cantSplit/>
          <w:trHeight w:hRule="exact" w:val="851"/>
        </w:trPr>
        <w:tc>
          <w:tcPr>
            <w:tcW w:w="0" w:type="auto"/>
            <w:tcBorders>
              <w:top w:val="single" w:sz="4" w:space="0" w:color="auto"/>
              <w:bottom w:val="single" w:sz="4" w:space="0" w:color="auto"/>
            </w:tcBorders>
            <w:vAlign w:val="center"/>
          </w:tcPr>
          <w:p w:rsidR="004901D8" w:rsidRPr="00E2333A" w:rsidRDefault="004901D8" w:rsidP="00646CCA">
            <w:pPr>
              <w:keepNext/>
              <w:keepLines/>
              <w:rPr>
                <w:rFonts w:ascii="Times New Roman" w:hAnsi="Times New Roman" w:cs="Times New Roman"/>
                <w:sz w:val="20"/>
                <w:szCs w:val="20"/>
              </w:rPr>
            </w:pPr>
            <w:r w:rsidRPr="00E2333A">
              <w:rPr>
                <w:rFonts w:ascii="Times New Roman" w:hAnsi="Times New Roman" w:cs="Times New Roman"/>
                <w:sz w:val="20"/>
                <w:szCs w:val="20"/>
              </w:rPr>
              <w:t>Itarget4</w:t>
            </w:r>
          </w:p>
        </w:tc>
        <w:tc>
          <w:tcPr>
            <w:tcW w:w="1160" w:type="dxa"/>
            <w:tcBorders>
              <w:top w:val="single" w:sz="4" w:space="0" w:color="auto"/>
              <w:bottom w:val="single" w:sz="4" w:space="0" w:color="auto"/>
            </w:tcBorders>
            <w:vAlign w:val="center"/>
          </w:tcPr>
          <w:p w:rsidR="004901D8" w:rsidRPr="00E2333A" w:rsidRDefault="004901D8" w:rsidP="00646CCA">
            <w:pPr>
              <w:keepNext/>
              <w:keepLines/>
              <w:rPr>
                <w:rFonts w:ascii="Times New Roman" w:hAnsi="Times New Roman" w:cs="Times New Roman"/>
                <w:sz w:val="20"/>
                <w:szCs w:val="20"/>
              </w:rPr>
            </w:pPr>
            <w:r w:rsidRPr="00E2333A">
              <w:rPr>
                <w:rFonts w:ascii="Times New Roman" w:hAnsi="Times New Roman" w:cs="Times New Roman"/>
                <w:i/>
                <w:sz w:val="20"/>
                <w:szCs w:val="20"/>
              </w:rPr>
              <w:t>x</w:t>
            </w:r>
            <w:r w:rsidRPr="00E2333A">
              <w:rPr>
                <w:rFonts w:ascii="Times New Roman" w:hAnsi="Times New Roman" w:cs="Times New Roman"/>
                <w:sz w:val="20"/>
                <w:szCs w:val="20"/>
              </w:rPr>
              <w:t xml:space="preserve"> = 0.7</w:t>
            </w:r>
          </w:p>
          <w:p w:rsidR="004901D8" w:rsidRPr="00E2333A" w:rsidRDefault="004901D8" w:rsidP="00646CCA">
            <w:pPr>
              <w:keepNext/>
              <w:keepLines/>
              <w:rPr>
                <w:rFonts w:ascii="Times New Roman" w:hAnsi="Times New Roman" w:cs="Times New Roman"/>
                <w:b/>
                <w:sz w:val="20"/>
                <w:szCs w:val="20"/>
              </w:rPr>
            </w:pPr>
            <w:r w:rsidRPr="00E2333A">
              <w:rPr>
                <w:rFonts w:ascii="Times New Roman" w:hAnsi="Times New Roman" w:cs="Times New Roman"/>
                <w:i/>
                <w:sz w:val="20"/>
                <w:szCs w:val="20"/>
              </w:rPr>
              <w:t>v</w:t>
            </w:r>
            <w:r w:rsidRPr="00E2333A">
              <w:rPr>
                <w:rFonts w:ascii="Times New Roman" w:hAnsi="Times New Roman" w:cs="Times New Roman"/>
                <w:sz w:val="20"/>
                <w:szCs w:val="20"/>
              </w:rPr>
              <w:t xml:space="preserve"> = 2.5</w:t>
            </w:r>
          </w:p>
        </w:tc>
        <w:tc>
          <w:tcPr>
            <w:tcW w:w="0" w:type="auto"/>
            <w:vMerge/>
            <w:tcBorders>
              <w:bottom w:val="single" w:sz="4" w:space="0" w:color="auto"/>
            </w:tcBorders>
          </w:tcPr>
          <w:p w:rsidR="004901D8" w:rsidRPr="00F54632" w:rsidRDefault="004901D8" w:rsidP="005E0B71">
            <w:pPr>
              <w:keepNext/>
              <w:keepLines/>
              <w:rPr>
                <w:rFonts w:ascii="Times New Roman" w:hAnsi="Times New Roman" w:cs="Times New Roman"/>
                <w:b/>
                <w:sz w:val="24"/>
                <w:szCs w:val="24"/>
              </w:rPr>
            </w:pPr>
          </w:p>
        </w:tc>
      </w:tr>
    </w:tbl>
    <w:p w:rsidR="00076B47" w:rsidRDefault="00076B47" w:rsidP="00916ED8">
      <w:pPr>
        <w:spacing w:after="0" w:line="480" w:lineRule="auto"/>
        <w:rPr>
          <w:rFonts w:ascii="Times New Roman" w:hAnsi="Times New Roman" w:cs="Times New Roman"/>
          <w:b/>
        </w:rPr>
      </w:pPr>
    </w:p>
    <w:p w:rsidR="005D1CBC" w:rsidRPr="005D1CBC" w:rsidRDefault="005D1CBC" w:rsidP="00916ED8">
      <w:pPr>
        <w:spacing w:after="0" w:line="480" w:lineRule="auto"/>
        <w:rPr>
          <w:rFonts w:ascii="Times New Roman" w:hAnsi="Times New Roman" w:cs="Times New Roman"/>
          <w:b/>
        </w:rPr>
      </w:pPr>
      <w:r w:rsidRPr="005D1CBC">
        <w:rPr>
          <w:rFonts w:ascii="Times New Roman" w:hAnsi="Times New Roman" w:cs="Times New Roman"/>
          <w:b/>
        </w:rPr>
        <w:t>2.</w:t>
      </w:r>
      <w:r w:rsidR="00B90480">
        <w:rPr>
          <w:rFonts w:ascii="Times New Roman" w:hAnsi="Times New Roman" w:cs="Times New Roman"/>
          <w:b/>
        </w:rPr>
        <w:t>3</w:t>
      </w:r>
      <w:r w:rsidR="00843A53">
        <w:rPr>
          <w:rFonts w:ascii="Times New Roman" w:hAnsi="Times New Roman" w:cs="Times New Roman"/>
          <w:b/>
        </w:rPr>
        <w:t>.</w:t>
      </w:r>
      <w:r w:rsidRPr="005D1CBC">
        <w:rPr>
          <w:rFonts w:ascii="Times New Roman" w:hAnsi="Times New Roman" w:cs="Times New Roman"/>
          <w:b/>
        </w:rPr>
        <w:t xml:space="preserve"> Reference methods</w:t>
      </w:r>
    </w:p>
    <w:p w:rsidR="000C5D71" w:rsidRDefault="00076B47" w:rsidP="00916ED8">
      <w:pPr>
        <w:spacing w:after="0" w:line="480" w:lineRule="auto"/>
        <w:rPr>
          <w:rFonts w:ascii="Times New Roman" w:hAnsi="Times New Roman" w:cs="Times New Roman"/>
        </w:rPr>
      </w:pPr>
      <w:r>
        <w:rPr>
          <w:rFonts w:ascii="Times New Roman" w:hAnsi="Times New Roman" w:cs="Times New Roman"/>
        </w:rPr>
        <w:t xml:space="preserve">In order to frame the performance of the generalist and tuned MPs we included a series of reference MPs that represent conventional stock assessments or </w:t>
      </w:r>
      <w:r w:rsidR="000C5D71">
        <w:rPr>
          <w:rFonts w:ascii="Times New Roman" w:hAnsi="Times New Roman" w:cs="Times New Roman"/>
        </w:rPr>
        <w:t xml:space="preserve">methods </w:t>
      </w:r>
      <w:r>
        <w:rPr>
          <w:rFonts w:ascii="Times New Roman" w:hAnsi="Times New Roman" w:cs="Times New Roman"/>
        </w:rPr>
        <w:t xml:space="preserve">currently used in the management of data-limited stocks. </w:t>
      </w:r>
      <w:r w:rsidR="000C5D71">
        <w:rPr>
          <w:rFonts w:ascii="Times New Roman" w:hAnsi="Times New Roman" w:cs="Times New Roman"/>
        </w:rPr>
        <w:t>We include a delay-difference assessment model (</w:t>
      </w:r>
      <w:r w:rsidR="000C5D71" w:rsidRPr="000C5D71">
        <w:rPr>
          <w:rFonts w:ascii="Times New Roman" w:hAnsi="Times New Roman" w:cs="Times New Roman"/>
        </w:rPr>
        <w:t>Deriso 1980, Schnute 1985</w:t>
      </w:r>
      <w:r w:rsidR="000C5D71">
        <w:rPr>
          <w:rFonts w:ascii="Times New Roman" w:hAnsi="Times New Roman" w:cs="Times New Roman"/>
        </w:rPr>
        <w:t xml:space="preserve">) to represent a data-rich assessment. </w:t>
      </w:r>
      <w:r w:rsidR="00A74A6F">
        <w:rPr>
          <w:rFonts w:ascii="Times New Roman" w:hAnsi="Times New Roman" w:cs="Times New Roman"/>
        </w:rPr>
        <w:t xml:space="preserve">More complex stock assessment such as statistical catch-at-age models </w:t>
      </w:r>
      <w:proofErr w:type="gramStart"/>
      <w:r w:rsidR="00A74A6F">
        <w:rPr>
          <w:rFonts w:ascii="Times New Roman" w:hAnsi="Times New Roman" w:cs="Times New Roman"/>
        </w:rPr>
        <w:t>were</w:t>
      </w:r>
      <w:proofErr w:type="gramEnd"/>
      <w:r w:rsidR="00A74A6F">
        <w:rPr>
          <w:rFonts w:ascii="Times New Roman" w:hAnsi="Times New Roman" w:cs="Times New Roman"/>
        </w:rPr>
        <w:t xml:space="preserve"> too computationally intensive to be included in this MSE framework. Additionally it may be argued that detailed stock assessments involve many subjective decisions regarding data </w:t>
      </w:r>
      <w:r w:rsidR="00EB295B">
        <w:rPr>
          <w:rFonts w:ascii="Times New Roman" w:hAnsi="Times New Roman" w:cs="Times New Roman"/>
        </w:rPr>
        <w:t xml:space="preserve">processing and model </w:t>
      </w:r>
      <w:r w:rsidR="00A74A6F">
        <w:rPr>
          <w:rFonts w:ascii="Times New Roman" w:hAnsi="Times New Roman" w:cs="Times New Roman"/>
        </w:rPr>
        <w:t>assumptions that cannot be properly recreated in an automated simulation evaluation. The</w:t>
      </w:r>
      <w:r w:rsidR="00147654">
        <w:rPr>
          <w:rFonts w:ascii="Times New Roman" w:hAnsi="Times New Roman" w:cs="Times New Roman"/>
        </w:rPr>
        <w:t xml:space="preserve"> purpose of including the delay-</w:t>
      </w:r>
      <w:r w:rsidR="00A74A6F">
        <w:rPr>
          <w:rFonts w:ascii="Times New Roman" w:hAnsi="Times New Roman" w:cs="Times New Roman"/>
        </w:rPr>
        <w:t xml:space="preserve">difference </w:t>
      </w:r>
      <w:r w:rsidR="002079F8">
        <w:rPr>
          <w:rFonts w:ascii="Times New Roman" w:hAnsi="Times New Roman" w:cs="Times New Roman"/>
        </w:rPr>
        <w:t>assessment approach</w:t>
      </w:r>
      <w:r w:rsidR="00A74A6F">
        <w:rPr>
          <w:rFonts w:ascii="Times New Roman" w:hAnsi="Times New Roman" w:cs="Times New Roman"/>
        </w:rPr>
        <w:t xml:space="preserve"> is to evaluate the performance of approaches that rely on a long time-series of catch and effort data that are assumed to represent the exploitation history of the stock. </w:t>
      </w:r>
      <w:r w:rsidR="00EB295B">
        <w:rPr>
          <w:rFonts w:ascii="Times New Roman" w:hAnsi="Times New Roman" w:cs="Times New Roman"/>
        </w:rPr>
        <w:t>We also tested a</w:t>
      </w:r>
      <w:r w:rsidR="00595203">
        <w:rPr>
          <w:rFonts w:ascii="Times New Roman" w:hAnsi="Times New Roman" w:cs="Times New Roman"/>
        </w:rPr>
        <w:t xml:space="preserve"> variant of the delay-difference model </w:t>
      </w:r>
      <w:r w:rsidR="00EB295B">
        <w:rPr>
          <w:rFonts w:ascii="Times New Roman" w:hAnsi="Times New Roman" w:cs="Times New Roman"/>
        </w:rPr>
        <w:t>that is combined with the</w:t>
      </w:r>
      <w:r w:rsidR="00595203">
        <w:rPr>
          <w:rFonts w:ascii="Times New Roman" w:hAnsi="Times New Roman" w:cs="Times New Roman"/>
        </w:rPr>
        <w:t xml:space="preserve"> ’40-10’ harvest control rule</w:t>
      </w:r>
      <w:r w:rsidR="00EB295B">
        <w:rPr>
          <w:rFonts w:ascii="Times New Roman" w:hAnsi="Times New Roman" w:cs="Times New Roman"/>
        </w:rPr>
        <w:t>. Under the 40-10 rule the</w:t>
      </w:r>
      <w:r w:rsidR="00595203">
        <w:rPr>
          <w:rFonts w:ascii="Times New Roman" w:hAnsi="Times New Roman" w:cs="Times New Roman"/>
        </w:rPr>
        <w:t xml:space="preserve"> stock </w:t>
      </w:r>
      <w:r w:rsidR="00595203">
        <w:rPr>
          <w:rFonts w:ascii="Times New Roman" w:hAnsi="Times New Roman" w:cs="Times New Roman"/>
        </w:rPr>
        <w:lastRenderedPageBreak/>
        <w:t xml:space="preserve">is not fished when stock size is below 10% unfished biomass and fished at </w:t>
      </w:r>
      <w:r w:rsidR="00595203" w:rsidRPr="00A74A6F">
        <w:rPr>
          <w:rFonts w:ascii="Times New Roman" w:hAnsi="Times New Roman" w:cs="Times New Roman"/>
          <w:i/>
        </w:rPr>
        <w:t>F</w:t>
      </w:r>
      <w:r w:rsidR="00595203" w:rsidRPr="00A74A6F">
        <w:rPr>
          <w:rFonts w:ascii="Times New Roman" w:hAnsi="Times New Roman" w:cs="Times New Roman"/>
          <w:i/>
          <w:vertAlign w:val="subscript"/>
        </w:rPr>
        <w:t>MSY</w:t>
      </w:r>
      <w:r w:rsidR="00595203">
        <w:rPr>
          <w:rFonts w:ascii="Times New Roman" w:hAnsi="Times New Roman" w:cs="Times New Roman"/>
        </w:rPr>
        <w:t xml:space="preserve"> above 40% of unfished biomass</w:t>
      </w:r>
      <w:r w:rsidR="00EB295B">
        <w:rPr>
          <w:rFonts w:ascii="Times New Roman" w:hAnsi="Times New Roman" w:cs="Times New Roman"/>
        </w:rPr>
        <w:t>.</w:t>
      </w:r>
      <w:r w:rsidR="00595203">
        <w:rPr>
          <w:rFonts w:ascii="Times New Roman" w:hAnsi="Times New Roman" w:cs="Times New Roman"/>
        </w:rPr>
        <w:t xml:space="preserve"> Between 10% and 40% unfished levels </w:t>
      </w:r>
      <w:r w:rsidR="00EB295B">
        <w:rPr>
          <w:rFonts w:ascii="Times New Roman" w:hAnsi="Times New Roman" w:cs="Times New Roman"/>
        </w:rPr>
        <w:t xml:space="preserve">exploitation rate follows </w:t>
      </w:r>
      <w:r w:rsidR="00595203">
        <w:rPr>
          <w:rFonts w:ascii="Times New Roman" w:hAnsi="Times New Roman" w:cs="Times New Roman"/>
        </w:rPr>
        <w:t xml:space="preserve">a linear increase from 0 to 100% </w:t>
      </w:r>
      <w:r w:rsidR="00595203" w:rsidRPr="00A74A6F">
        <w:rPr>
          <w:rFonts w:ascii="Times New Roman" w:hAnsi="Times New Roman" w:cs="Times New Roman"/>
          <w:i/>
        </w:rPr>
        <w:t>F</w:t>
      </w:r>
      <w:r w:rsidR="00595203" w:rsidRPr="00A74A6F">
        <w:rPr>
          <w:rFonts w:ascii="Times New Roman" w:hAnsi="Times New Roman" w:cs="Times New Roman"/>
          <w:i/>
          <w:vertAlign w:val="subscript"/>
        </w:rPr>
        <w:t>MSY</w:t>
      </w:r>
      <w:r w:rsidR="00595203">
        <w:rPr>
          <w:rFonts w:ascii="Times New Roman" w:hAnsi="Times New Roman" w:cs="Times New Roman"/>
        </w:rPr>
        <w:t xml:space="preserve">. </w:t>
      </w:r>
    </w:p>
    <w:p w:rsidR="00595203" w:rsidRDefault="00595203" w:rsidP="00916ED8">
      <w:pPr>
        <w:spacing w:after="0" w:line="480" w:lineRule="auto"/>
        <w:rPr>
          <w:rFonts w:ascii="Times New Roman" w:hAnsi="Times New Roman" w:cs="Times New Roman"/>
        </w:rPr>
      </w:pPr>
    </w:p>
    <w:p w:rsidR="0051159A" w:rsidRDefault="00595203" w:rsidP="00916ED8">
      <w:pPr>
        <w:spacing w:after="0" w:line="480" w:lineRule="auto"/>
        <w:rPr>
          <w:rFonts w:ascii="Times New Roman" w:hAnsi="Times New Roman" w:cs="Times New Roman"/>
        </w:rPr>
      </w:pPr>
      <w:r>
        <w:rPr>
          <w:rFonts w:ascii="Times New Roman" w:hAnsi="Times New Roman" w:cs="Times New Roman"/>
        </w:rPr>
        <w:t>The first of two data-limited methods included in the performance evaluation was DCAC (</w:t>
      </w:r>
      <w:r w:rsidRPr="00595203">
        <w:rPr>
          <w:rFonts w:ascii="Times New Roman" w:hAnsi="Times New Roman" w:cs="Times New Roman"/>
        </w:rPr>
        <w:t>MacCall 2009) provides an estimate of “sustainable catch” based on an estimate of average annual catch four inputs</w:t>
      </w:r>
      <w:r>
        <w:rPr>
          <w:rFonts w:ascii="Times New Roman" w:hAnsi="Times New Roman" w:cs="Times New Roman"/>
        </w:rPr>
        <w:t>:</w:t>
      </w:r>
      <w:r w:rsidRPr="00595203">
        <w:rPr>
          <w:rFonts w:ascii="Times New Roman" w:hAnsi="Times New Roman" w:cs="Times New Roman"/>
        </w:rPr>
        <w:t xml:space="preserve"> depletion, </w:t>
      </w:r>
      <w:r>
        <w:rPr>
          <w:rFonts w:ascii="Times New Roman" w:hAnsi="Times New Roman" w:cs="Times New Roman"/>
        </w:rPr>
        <w:t xml:space="preserve">the ratio of </w:t>
      </w:r>
      <w:r w:rsidRPr="00A74A6F">
        <w:rPr>
          <w:rFonts w:ascii="Times New Roman" w:hAnsi="Times New Roman" w:cs="Times New Roman"/>
          <w:i/>
        </w:rPr>
        <w:t>F</w:t>
      </w:r>
      <w:r w:rsidRPr="00A74A6F">
        <w:rPr>
          <w:rFonts w:ascii="Times New Roman" w:hAnsi="Times New Roman" w:cs="Times New Roman"/>
          <w:i/>
          <w:vertAlign w:val="subscript"/>
        </w:rPr>
        <w:t>MSY</w:t>
      </w:r>
      <w:r w:rsidRPr="00A74A6F">
        <w:rPr>
          <w:rFonts w:ascii="Times New Roman" w:hAnsi="Times New Roman" w:cs="Times New Roman"/>
          <w:i/>
        </w:rPr>
        <w:t>/M</w:t>
      </w:r>
      <w:r>
        <w:rPr>
          <w:rFonts w:ascii="Times New Roman" w:hAnsi="Times New Roman" w:cs="Times New Roman"/>
        </w:rPr>
        <w:t xml:space="preserve">, </w:t>
      </w:r>
      <w:r w:rsidRPr="00A74A6F">
        <w:rPr>
          <w:rFonts w:ascii="Times New Roman" w:hAnsi="Times New Roman" w:cs="Times New Roman"/>
          <w:i/>
        </w:rPr>
        <w:t>M</w:t>
      </w:r>
      <w:r>
        <w:rPr>
          <w:rFonts w:ascii="Times New Roman" w:hAnsi="Times New Roman" w:cs="Times New Roman"/>
        </w:rPr>
        <w:t xml:space="preserve"> and </w:t>
      </w:r>
      <w:r w:rsidRPr="00A74A6F">
        <w:rPr>
          <w:rFonts w:ascii="Times New Roman" w:hAnsi="Times New Roman" w:cs="Times New Roman"/>
          <w:i/>
        </w:rPr>
        <w:t>B</w:t>
      </w:r>
      <w:r w:rsidRPr="00A74A6F">
        <w:rPr>
          <w:rFonts w:ascii="Times New Roman" w:hAnsi="Times New Roman" w:cs="Times New Roman"/>
          <w:i/>
          <w:vertAlign w:val="subscript"/>
        </w:rPr>
        <w:t>MSY</w:t>
      </w:r>
      <w:r w:rsidRPr="00A74A6F">
        <w:rPr>
          <w:rFonts w:ascii="Times New Roman" w:hAnsi="Times New Roman" w:cs="Times New Roman"/>
          <w:i/>
        </w:rPr>
        <w:t>/</w:t>
      </w:r>
      <w:proofErr w:type="spellStart"/>
      <w:r w:rsidRPr="00A74A6F">
        <w:rPr>
          <w:rFonts w:ascii="Times New Roman" w:hAnsi="Times New Roman" w:cs="Times New Roman"/>
          <w:i/>
        </w:rPr>
        <w:t>B</w:t>
      </w:r>
      <w:r w:rsidRPr="00A74A6F">
        <w:rPr>
          <w:rFonts w:ascii="Times New Roman" w:hAnsi="Times New Roman" w:cs="Times New Roman"/>
          <w:i/>
          <w:vertAlign w:val="subscript"/>
        </w:rPr>
        <w:t>unfished</w:t>
      </w:r>
      <w:proofErr w:type="spellEnd"/>
      <w:r w:rsidR="0051159A">
        <w:rPr>
          <w:rFonts w:ascii="Times New Roman" w:hAnsi="Times New Roman" w:cs="Times New Roman"/>
        </w:rPr>
        <w:t xml:space="preserve">. </w:t>
      </w:r>
      <w:r w:rsidRPr="00595203">
        <w:rPr>
          <w:rFonts w:ascii="Times New Roman" w:hAnsi="Times New Roman" w:cs="Times New Roman"/>
        </w:rPr>
        <w:t xml:space="preserve">DCAC </w:t>
      </w:r>
      <w:r w:rsidR="0051159A">
        <w:rPr>
          <w:rFonts w:ascii="Times New Roman" w:hAnsi="Times New Roman" w:cs="Times New Roman"/>
        </w:rPr>
        <w:t xml:space="preserve">aims to </w:t>
      </w:r>
      <w:r w:rsidRPr="00595203">
        <w:rPr>
          <w:rFonts w:ascii="Times New Roman" w:hAnsi="Times New Roman" w:cs="Times New Roman"/>
        </w:rPr>
        <w:t>calculate</w:t>
      </w:r>
      <w:r w:rsidR="0051159A">
        <w:rPr>
          <w:rFonts w:ascii="Times New Roman" w:hAnsi="Times New Roman" w:cs="Times New Roman"/>
        </w:rPr>
        <w:t xml:space="preserve"> the</w:t>
      </w:r>
      <w:r w:rsidRPr="00595203">
        <w:rPr>
          <w:rFonts w:ascii="Times New Roman" w:hAnsi="Times New Roman" w:cs="Times New Roman"/>
        </w:rPr>
        <w:t xml:space="preserve"> average catches accounting for the removal of the “windfall harvest” of less productive biomass that may have occurred as the stock became depleted (the equations are included in the Appendix </w:t>
      </w:r>
      <w:r w:rsidR="0051159A">
        <w:rPr>
          <w:rFonts w:ascii="Times New Roman" w:hAnsi="Times New Roman" w:cs="Times New Roman"/>
        </w:rPr>
        <w:t>B.1.</w:t>
      </w:r>
      <w:r w:rsidRPr="00595203">
        <w:rPr>
          <w:rFonts w:ascii="Times New Roman" w:hAnsi="Times New Roman" w:cs="Times New Roman"/>
        </w:rPr>
        <w:t xml:space="preserve">). DCAC </w:t>
      </w:r>
      <w:r w:rsidR="0051159A">
        <w:rPr>
          <w:rFonts w:ascii="Times New Roman" w:hAnsi="Times New Roman" w:cs="Times New Roman"/>
        </w:rPr>
        <w:t xml:space="preserve">is currently used </w:t>
      </w:r>
      <w:r w:rsidR="0051159A" w:rsidRPr="00595203">
        <w:rPr>
          <w:rFonts w:ascii="Times New Roman" w:hAnsi="Times New Roman" w:cs="Times New Roman"/>
        </w:rPr>
        <w:t>by the Pacific Fishery Management Council</w:t>
      </w:r>
      <w:r w:rsidR="0051159A">
        <w:rPr>
          <w:rFonts w:ascii="Times New Roman" w:hAnsi="Times New Roman" w:cs="Times New Roman"/>
        </w:rPr>
        <w:t xml:space="preserve"> to set catch-limits for d</w:t>
      </w:r>
      <w:r w:rsidRPr="00595203">
        <w:rPr>
          <w:rFonts w:ascii="Times New Roman" w:hAnsi="Times New Roman" w:cs="Times New Roman"/>
        </w:rPr>
        <w:t>ata-limited stocks (PFMC, 2010).</w:t>
      </w:r>
      <w:r w:rsidR="0051159A">
        <w:rPr>
          <w:rFonts w:ascii="Times New Roman" w:hAnsi="Times New Roman" w:cs="Times New Roman"/>
        </w:rPr>
        <w:t xml:space="preserve"> </w:t>
      </w:r>
    </w:p>
    <w:p w:rsidR="0051159A" w:rsidRDefault="0051159A" w:rsidP="00916ED8">
      <w:pPr>
        <w:spacing w:after="0" w:line="480" w:lineRule="auto"/>
        <w:rPr>
          <w:rFonts w:ascii="Times New Roman" w:hAnsi="Times New Roman" w:cs="Times New Roman"/>
        </w:rPr>
      </w:pPr>
    </w:p>
    <w:p w:rsidR="00076B47" w:rsidRDefault="0051159A" w:rsidP="00916ED8">
      <w:pPr>
        <w:spacing w:after="0" w:line="480" w:lineRule="auto"/>
        <w:rPr>
          <w:rFonts w:ascii="Times New Roman" w:hAnsi="Times New Roman" w:cs="Times New Roman"/>
        </w:rPr>
      </w:pPr>
      <w:r>
        <w:rPr>
          <w:rFonts w:ascii="Times New Roman" w:hAnsi="Times New Roman" w:cs="Times New Roman"/>
        </w:rPr>
        <w:t xml:space="preserve">The second data-limited method </w:t>
      </w:r>
      <w:proofErr w:type="spellStart"/>
      <w:r>
        <w:rPr>
          <w:rFonts w:ascii="Times New Roman" w:hAnsi="Times New Roman" w:cs="Times New Roman"/>
        </w:rPr>
        <w:t>Fratio</w:t>
      </w:r>
      <w:proofErr w:type="spellEnd"/>
      <w:r>
        <w:rPr>
          <w:rFonts w:ascii="Times New Roman" w:hAnsi="Times New Roman" w:cs="Times New Roman"/>
        </w:rPr>
        <w:t xml:space="preserve">, simply fishes at a constant exploitation rate that is a fixed </w:t>
      </w:r>
      <w:r w:rsidR="00595203">
        <w:rPr>
          <w:rFonts w:ascii="Times New Roman" w:hAnsi="Times New Roman" w:cs="Times New Roman"/>
        </w:rPr>
        <w:t>fraction of natural mortality rate</w:t>
      </w:r>
      <w:r>
        <w:rPr>
          <w:rFonts w:ascii="Times New Roman" w:hAnsi="Times New Roman" w:cs="Times New Roman"/>
        </w:rPr>
        <w:t xml:space="preserve"> (Gulland 1971, Walters and Martell 2002)</w:t>
      </w:r>
      <w:r w:rsidR="00595203">
        <w:rPr>
          <w:rFonts w:ascii="Times New Roman" w:hAnsi="Times New Roman" w:cs="Times New Roman"/>
        </w:rPr>
        <w:t xml:space="preserve">. </w:t>
      </w:r>
      <w:r w:rsidRPr="0051159A">
        <w:rPr>
          <w:rFonts w:ascii="Times New Roman" w:hAnsi="Times New Roman" w:cs="Times New Roman"/>
        </w:rPr>
        <w:t>The North Paci</w:t>
      </w:r>
      <w:r w:rsidR="003F4C70">
        <w:rPr>
          <w:rFonts w:ascii="Times New Roman" w:hAnsi="Times New Roman" w:cs="Times New Roman"/>
        </w:rPr>
        <w:t>fic Fishery Management Council</w:t>
      </w:r>
      <w:r w:rsidRPr="0051159A">
        <w:rPr>
          <w:rFonts w:ascii="Times New Roman" w:hAnsi="Times New Roman" w:cs="Times New Roman"/>
        </w:rPr>
        <w:t xml:space="preserve"> uses </w:t>
      </w:r>
      <w:proofErr w:type="gramStart"/>
      <w:r w:rsidRPr="0051159A">
        <w:rPr>
          <w:rFonts w:ascii="Times New Roman" w:hAnsi="Times New Roman" w:cs="Times New Roman"/>
        </w:rPr>
        <w:t>an</w:t>
      </w:r>
      <w:proofErr w:type="gramEnd"/>
      <w:r w:rsidRPr="0051159A">
        <w:rPr>
          <w:rFonts w:ascii="Times New Roman" w:hAnsi="Times New Roman" w:cs="Times New Roman"/>
        </w:rPr>
        <w:t xml:space="preserve"> </w:t>
      </w:r>
      <w:proofErr w:type="spellStart"/>
      <w:r w:rsidR="00EA2111">
        <w:rPr>
          <w:rFonts w:ascii="Times New Roman" w:hAnsi="Times New Roman" w:cs="Times New Roman"/>
        </w:rPr>
        <w:t>F</w:t>
      </w:r>
      <w:r w:rsidRPr="0051159A">
        <w:rPr>
          <w:rFonts w:ascii="Times New Roman" w:hAnsi="Times New Roman" w:cs="Times New Roman"/>
        </w:rPr>
        <w:t>ratio</w:t>
      </w:r>
      <w:proofErr w:type="spellEnd"/>
      <w:r w:rsidRPr="0051159A">
        <w:rPr>
          <w:rFonts w:ascii="Times New Roman" w:hAnsi="Times New Roman" w:cs="Times New Roman"/>
        </w:rPr>
        <w:t xml:space="preserve"> method for managing stock</w:t>
      </w:r>
      <w:r>
        <w:rPr>
          <w:rFonts w:ascii="Times New Roman" w:hAnsi="Times New Roman" w:cs="Times New Roman"/>
        </w:rPr>
        <w:t xml:space="preserve"> complexes in situations where stock assessments are not available (NPFMC</w:t>
      </w:r>
      <w:r w:rsidR="000C5D71" w:rsidRPr="000C5D71">
        <w:rPr>
          <w:rFonts w:ascii="Times New Roman" w:hAnsi="Times New Roman" w:cs="Times New Roman"/>
        </w:rPr>
        <w:t xml:space="preserve"> 2012</w:t>
      </w:r>
      <w:r>
        <w:rPr>
          <w:rFonts w:ascii="Times New Roman" w:hAnsi="Times New Roman" w:cs="Times New Roman"/>
        </w:rPr>
        <w:t>,</w:t>
      </w:r>
      <w:r w:rsidR="000C5D71" w:rsidRPr="000C5D71">
        <w:rPr>
          <w:rFonts w:ascii="Times New Roman" w:hAnsi="Times New Roman" w:cs="Times New Roman"/>
        </w:rPr>
        <w:t xml:space="preserve"> 2013</w:t>
      </w:r>
      <w:r>
        <w:rPr>
          <w:rFonts w:ascii="Times New Roman" w:hAnsi="Times New Roman" w:cs="Times New Roman"/>
        </w:rPr>
        <w:t>).</w:t>
      </w:r>
      <w:r w:rsidR="00EA2111">
        <w:rPr>
          <w:rFonts w:ascii="Times New Roman" w:hAnsi="Times New Roman" w:cs="Times New Roman"/>
        </w:rPr>
        <w:t xml:space="preserve"> Under the </w:t>
      </w:r>
      <w:proofErr w:type="spellStart"/>
      <w:r w:rsidR="00EA2111">
        <w:rPr>
          <w:rFonts w:ascii="Times New Roman" w:hAnsi="Times New Roman" w:cs="Times New Roman"/>
        </w:rPr>
        <w:t>Fratio</w:t>
      </w:r>
      <w:proofErr w:type="spellEnd"/>
      <w:r w:rsidR="00EA2111">
        <w:rPr>
          <w:rFonts w:ascii="Times New Roman" w:hAnsi="Times New Roman" w:cs="Times New Roman"/>
        </w:rPr>
        <w:t xml:space="preserve"> method a catch limit is simply the product of the estimate of natural mortality rate </w:t>
      </w:r>
      <w:r w:rsidR="00EA2111" w:rsidRPr="00A74A6F">
        <w:rPr>
          <w:rFonts w:ascii="Times New Roman" w:hAnsi="Times New Roman" w:cs="Times New Roman"/>
          <w:i/>
        </w:rPr>
        <w:t>M</w:t>
      </w:r>
      <w:r w:rsidR="00EA2111">
        <w:rPr>
          <w:rFonts w:ascii="Times New Roman" w:hAnsi="Times New Roman" w:cs="Times New Roman"/>
        </w:rPr>
        <w:t xml:space="preserve">, the ratio of </w:t>
      </w:r>
      <w:r w:rsidR="00EA2111" w:rsidRPr="00A74A6F">
        <w:rPr>
          <w:rFonts w:ascii="Times New Roman" w:hAnsi="Times New Roman" w:cs="Times New Roman"/>
          <w:i/>
        </w:rPr>
        <w:t>F</w:t>
      </w:r>
      <w:r w:rsidR="00EA2111" w:rsidRPr="00A74A6F">
        <w:rPr>
          <w:rFonts w:ascii="Times New Roman" w:hAnsi="Times New Roman" w:cs="Times New Roman"/>
          <w:i/>
          <w:vertAlign w:val="subscript"/>
        </w:rPr>
        <w:t>MSY</w:t>
      </w:r>
      <w:r w:rsidR="00EA2111" w:rsidRPr="00A74A6F">
        <w:rPr>
          <w:rFonts w:ascii="Times New Roman" w:hAnsi="Times New Roman" w:cs="Times New Roman"/>
          <w:i/>
        </w:rPr>
        <w:t>/M</w:t>
      </w:r>
      <w:r w:rsidR="00EA2111">
        <w:rPr>
          <w:rFonts w:ascii="Times New Roman" w:hAnsi="Times New Roman" w:cs="Times New Roman"/>
        </w:rPr>
        <w:t xml:space="preserve"> and a current estimate of absolute stock biomass. Since absolute biomass estimate</w:t>
      </w:r>
      <w:r w:rsidR="0019277E">
        <w:rPr>
          <w:rFonts w:ascii="Times New Roman" w:hAnsi="Times New Roman" w:cs="Times New Roman"/>
        </w:rPr>
        <w:t>s</w:t>
      </w:r>
      <w:r w:rsidR="00EA2111">
        <w:rPr>
          <w:rFonts w:ascii="Times New Roman" w:hAnsi="Times New Roman" w:cs="Times New Roman"/>
        </w:rPr>
        <w:t xml:space="preserve"> are </w:t>
      </w:r>
      <w:r w:rsidR="0019277E">
        <w:rPr>
          <w:rFonts w:ascii="Times New Roman" w:hAnsi="Times New Roman" w:cs="Times New Roman"/>
        </w:rPr>
        <w:t xml:space="preserve">also </w:t>
      </w:r>
      <w:r w:rsidR="00EA2111">
        <w:rPr>
          <w:rFonts w:ascii="Times New Roman" w:hAnsi="Times New Roman" w:cs="Times New Roman"/>
        </w:rPr>
        <w:t>a requirement of all of the generalist MPs</w:t>
      </w:r>
      <w:r w:rsidR="0019277E">
        <w:rPr>
          <w:rFonts w:ascii="Times New Roman" w:hAnsi="Times New Roman" w:cs="Times New Roman"/>
        </w:rPr>
        <w:t xml:space="preserve">, the simpler </w:t>
      </w:r>
      <w:proofErr w:type="spellStart"/>
      <w:r w:rsidR="00EA2111">
        <w:rPr>
          <w:rFonts w:ascii="Times New Roman" w:hAnsi="Times New Roman" w:cs="Times New Roman"/>
        </w:rPr>
        <w:t>Fratio</w:t>
      </w:r>
      <w:proofErr w:type="spellEnd"/>
      <w:r w:rsidR="00EA2111">
        <w:rPr>
          <w:rFonts w:ascii="Times New Roman" w:hAnsi="Times New Roman" w:cs="Times New Roman"/>
        </w:rPr>
        <w:t xml:space="preserve"> </w:t>
      </w:r>
      <w:r w:rsidR="0019277E">
        <w:rPr>
          <w:rFonts w:ascii="Times New Roman" w:hAnsi="Times New Roman" w:cs="Times New Roman"/>
        </w:rPr>
        <w:t>MP</w:t>
      </w:r>
      <w:r w:rsidR="002079F8">
        <w:rPr>
          <w:rFonts w:ascii="Times New Roman" w:hAnsi="Times New Roman" w:cs="Times New Roman"/>
        </w:rPr>
        <w:t xml:space="preserve"> provides a useful </w:t>
      </w:r>
      <w:r w:rsidR="00EA2111">
        <w:rPr>
          <w:rFonts w:ascii="Times New Roman" w:hAnsi="Times New Roman" w:cs="Times New Roman"/>
        </w:rPr>
        <w:t xml:space="preserve">comparison. </w:t>
      </w:r>
    </w:p>
    <w:p w:rsidR="000C5D71" w:rsidRDefault="000C5D71" w:rsidP="00916ED8">
      <w:pPr>
        <w:spacing w:after="0" w:line="480" w:lineRule="auto"/>
        <w:rPr>
          <w:rFonts w:ascii="Times New Roman" w:hAnsi="Times New Roman" w:cs="Times New Roman"/>
        </w:rPr>
      </w:pPr>
    </w:p>
    <w:p w:rsidR="00646CCA" w:rsidRPr="00646CCA" w:rsidRDefault="00646CCA" w:rsidP="00916ED8">
      <w:pPr>
        <w:spacing w:after="0" w:line="480" w:lineRule="auto"/>
        <w:rPr>
          <w:rFonts w:ascii="Times New Roman" w:hAnsi="Times New Roman" w:cs="Times New Roman"/>
          <w:b/>
        </w:rPr>
      </w:pPr>
      <w:r w:rsidRPr="00646CCA">
        <w:rPr>
          <w:rFonts w:ascii="Times New Roman" w:hAnsi="Times New Roman" w:cs="Times New Roman"/>
          <w:b/>
        </w:rPr>
        <w:t>2.4</w:t>
      </w:r>
      <w:r w:rsidR="00843A53">
        <w:rPr>
          <w:rFonts w:ascii="Times New Roman" w:hAnsi="Times New Roman" w:cs="Times New Roman"/>
          <w:b/>
        </w:rPr>
        <w:t>.</w:t>
      </w:r>
      <w:r w:rsidRPr="00646CCA">
        <w:rPr>
          <w:rFonts w:ascii="Times New Roman" w:hAnsi="Times New Roman" w:cs="Times New Roman"/>
          <w:b/>
        </w:rPr>
        <w:t xml:space="preserve"> Operating model structure</w:t>
      </w:r>
      <w:r w:rsidR="005F4142">
        <w:rPr>
          <w:rFonts w:ascii="Times New Roman" w:hAnsi="Times New Roman" w:cs="Times New Roman"/>
          <w:b/>
        </w:rPr>
        <w:t xml:space="preserve"> and simulation design</w:t>
      </w:r>
    </w:p>
    <w:p w:rsidR="00147654" w:rsidRDefault="00147654" w:rsidP="00147654">
      <w:pPr>
        <w:spacing w:after="0" w:line="480" w:lineRule="auto"/>
        <w:rPr>
          <w:rFonts w:ascii="Times New Roman" w:eastAsia="Times New Roman" w:hAnsi="Times New Roman" w:cs="Times New Roman"/>
          <w:lang w:eastAsia="en-CA"/>
        </w:rPr>
      </w:pPr>
      <w:r w:rsidRPr="004603E5">
        <w:rPr>
          <w:rFonts w:ascii="Times New Roman" w:eastAsia="Times New Roman" w:hAnsi="Times New Roman" w:cs="Times New Roman"/>
          <w:lang w:eastAsia="en-CA"/>
        </w:rPr>
        <w:t>The operating model was an age-structured, spatial</w:t>
      </w:r>
      <w:r>
        <w:rPr>
          <w:rFonts w:ascii="Times New Roman" w:eastAsia="Times New Roman" w:hAnsi="Times New Roman" w:cs="Times New Roman"/>
          <w:lang w:eastAsia="en-CA"/>
        </w:rPr>
        <w:t xml:space="preserve"> population dynamics</w:t>
      </w:r>
      <w:r w:rsidRPr="004603E5">
        <w:rPr>
          <w:rFonts w:ascii="Times New Roman" w:eastAsia="Times New Roman" w:hAnsi="Times New Roman" w:cs="Times New Roman"/>
          <w:lang w:eastAsia="en-CA"/>
        </w:rPr>
        <w:t xml:space="preserve"> model </w:t>
      </w:r>
      <w:r>
        <w:rPr>
          <w:rFonts w:ascii="Times New Roman" w:eastAsia="Times New Roman" w:hAnsi="Times New Roman" w:cs="Times New Roman"/>
          <w:lang w:eastAsia="en-CA"/>
        </w:rPr>
        <w:t xml:space="preserve">of identical structure to that of Carruthers et al. (2014) </w:t>
      </w:r>
      <w:r w:rsidRPr="004603E5">
        <w:rPr>
          <w:rFonts w:ascii="Times New Roman" w:eastAsia="Times New Roman" w:hAnsi="Times New Roman" w:cs="Times New Roman"/>
          <w:lang w:eastAsia="en-CA"/>
        </w:rPr>
        <w:t>(</w:t>
      </w:r>
      <w:r>
        <w:rPr>
          <w:rFonts w:ascii="Times New Roman" w:hAnsi="Times New Roman" w:cs="Times New Roman"/>
        </w:rPr>
        <w:t>a</w:t>
      </w:r>
      <w:r w:rsidRPr="005E0B71">
        <w:rPr>
          <w:rFonts w:ascii="Times New Roman" w:hAnsi="Times New Roman" w:cs="Times New Roman"/>
        </w:rPr>
        <w:t xml:space="preserve"> full description of the operating model is available in Appendix A</w:t>
      </w:r>
      <w:r w:rsidRPr="004603E5">
        <w:rPr>
          <w:rFonts w:ascii="Times New Roman" w:eastAsia="Times New Roman" w:hAnsi="Times New Roman" w:cs="Times New Roman"/>
          <w:lang w:eastAsia="en-CA"/>
        </w:rPr>
        <w:t xml:space="preserve">). </w:t>
      </w:r>
    </w:p>
    <w:p w:rsidR="005F4142" w:rsidRDefault="005F4142" w:rsidP="00646CCA">
      <w:pPr>
        <w:spacing w:after="0" w:line="480" w:lineRule="auto"/>
        <w:rPr>
          <w:rFonts w:ascii="Times New Roman" w:eastAsia="Times New Roman" w:hAnsi="Times New Roman" w:cs="Times New Roman"/>
          <w:lang w:eastAsia="en-CA"/>
        </w:rPr>
      </w:pPr>
    </w:p>
    <w:p w:rsidR="00646CCA" w:rsidRDefault="00147654" w:rsidP="00646CCA">
      <w:pPr>
        <w:spacing w:after="0" w:line="480" w:lineRule="auto"/>
        <w:rPr>
          <w:rFonts w:ascii="Times New Roman" w:eastAsia="Times New Roman" w:hAnsi="Times New Roman" w:cs="Times New Roman"/>
          <w:lang w:eastAsia="en-CA"/>
        </w:rPr>
      </w:pPr>
      <w:r>
        <w:rPr>
          <w:rFonts w:ascii="Times New Roman" w:hAnsi="Times New Roman" w:cs="Times New Roman"/>
        </w:rPr>
        <w:t>We constructed operating models using a factorial design</w:t>
      </w:r>
      <w:r w:rsidR="002E2F00">
        <w:rPr>
          <w:rFonts w:ascii="Times New Roman" w:hAnsi="Times New Roman" w:cs="Times New Roman"/>
        </w:rPr>
        <w:t xml:space="preserve"> encompassing 36 sets of operating model assumptions</w:t>
      </w:r>
      <w:r>
        <w:rPr>
          <w:rFonts w:ascii="Times New Roman" w:hAnsi="Times New Roman" w:cs="Times New Roman"/>
        </w:rPr>
        <w:t>. The four factors were (1) life history with 3 levels, (2) temporal autocorrelation in recruitment with two levels, (3) starting stock depletion with two levels and (4) data quality with three levels</w:t>
      </w:r>
      <w:r w:rsidR="005F4142">
        <w:rPr>
          <w:rFonts w:ascii="Times New Roman" w:hAnsi="Times New Roman" w:cs="Times New Roman"/>
        </w:rPr>
        <w:t xml:space="preserve"> (</w:t>
      </w:r>
      <w:r w:rsidR="005F4142" w:rsidRPr="005E0B71">
        <w:rPr>
          <w:rFonts w:ascii="Times New Roman" w:hAnsi="Times New Roman" w:cs="Times New Roman"/>
        </w:rPr>
        <w:t xml:space="preserve">Table </w:t>
      </w:r>
      <w:r w:rsidR="005F4142">
        <w:rPr>
          <w:rFonts w:ascii="Times New Roman" w:hAnsi="Times New Roman" w:cs="Times New Roman"/>
        </w:rPr>
        <w:t>4</w:t>
      </w:r>
      <w:r w:rsidR="005F4142" w:rsidRPr="005E0B71">
        <w:rPr>
          <w:rFonts w:ascii="Times New Roman" w:hAnsi="Times New Roman" w:cs="Times New Roman"/>
        </w:rPr>
        <w:t>).</w:t>
      </w:r>
      <w:r w:rsidR="005F4142">
        <w:rPr>
          <w:rFonts w:ascii="Times New Roman" w:hAnsi="Times New Roman" w:cs="Times New Roman"/>
        </w:rPr>
        <w:t xml:space="preserve">  </w:t>
      </w:r>
      <w:r w:rsidR="00646CCA" w:rsidRPr="004603E5">
        <w:rPr>
          <w:rFonts w:ascii="Times New Roman" w:eastAsia="Times New Roman" w:hAnsi="Times New Roman" w:cs="Times New Roman"/>
          <w:lang w:eastAsia="en-CA"/>
        </w:rPr>
        <w:t xml:space="preserve">For each of the </w:t>
      </w:r>
      <w:r w:rsidR="009C6903">
        <w:rPr>
          <w:rFonts w:ascii="Times New Roman" w:eastAsia="Times New Roman" w:hAnsi="Times New Roman" w:cs="Times New Roman"/>
          <w:lang w:eastAsia="en-CA"/>
        </w:rPr>
        <w:t xml:space="preserve">36 combinations </w:t>
      </w:r>
      <w:r w:rsidR="00646CCA">
        <w:rPr>
          <w:rFonts w:ascii="Times New Roman" w:eastAsia="Times New Roman" w:hAnsi="Times New Roman" w:cs="Times New Roman"/>
          <w:lang w:eastAsia="en-CA"/>
        </w:rPr>
        <w:t>we carried out 1</w:t>
      </w:r>
      <w:r w:rsidR="00646CCA" w:rsidRPr="004603E5">
        <w:rPr>
          <w:rFonts w:ascii="Times New Roman" w:eastAsia="Times New Roman" w:hAnsi="Times New Roman" w:cs="Times New Roman"/>
          <w:lang w:eastAsia="en-CA"/>
        </w:rPr>
        <w:t xml:space="preserve">000 simulations for each </w:t>
      </w:r>
      <w:r w:rsidR="009C6903">
        <w:rPr>
          <w:rFonts w:ascii="Times New Roman" w:eastAsia="Times New Roman" w:hAnsi="Times New Roman" w:cs="Times New Roman"/>
          <w:lang w:eastAsia="en-CA"/>
        </w:rPr>
        <w:t>MP. E</w:t>
      </w:r>
      <w:r w:rsidR="00646CCA" w:rsidRPr="004603E5">
        <w:rPr>
          <w:rFonts w:ascii="Times New Roman" w:eastAsia="Times New Roman" w:hAnsi="Times New Roman" w:cs="Times New Roman"/>
          <w:lang w:eastAsia="en-CA"/>
        </w:rPr>
        <w:t xml:space="preserve">ach simulation was then projected forward </w:t>
      </w:r>
      <w:r w:rsidR="009C6903">
        <w:rPr>
          <w:rFonts w:ascii="Times New Roman" w:eastAsia="Times New Roman" w:hAnsi="Times New Roman" w:cs="Times New Roman"/>
          <w:lang w:eastAsia="en-CA"/>
        </w:rPr>
        <w:t xml:space="preserve">for </w:t>
      </w:r>
      <w:r w:rsidR="00743FDC">
        <w:rPr>
          <w:rFonts w:ascii="Times New Roman" w:eastAsia="Times New Roman" w:hAnsi="Times New Roman" w:cs="Times New Roman"/>
          <w:lang w:eastAsia="en-CA"/>
        </w:rPr>
        <w:t>4</w:t>
      </w:r>
      <w:r w:rsidR="009C6903">
        <w:rPr>
          <w:rFonts w:ascii="Times New Roman" w:eastAsia="Times New Roman" w:hAnsi="Times New Roman" w:cs="Times New Roman"/>
          <w:lang w:eastAsia="en-CA"/>
        </w:rPr>
        <w:t xml:space="preserve">0 years </w:t>
      </w:r>
      <w:r w:rsidR="00071D10">
        <w:rPr>
          <w:rFonts w:ascii="Times New Roman" w:eastAsia="Times New Roman" w:hAnsi="Times New Roman" w:cs="Times New Roman"/>
          <w:lang w:eastAsia="en-CA"/>
        </w:rPr>
        <w:t>adopting</w:t>
      </w:r>
      <w:r w:rsidR="00646CCA" w:rsidRPr="004603E5">
        <w:rPr>
          <w:rFonts w:ascii="Times New Roman" w:eastAsia="Times New Roman" w:hAnsi="Times New Roman" w:cs="Times New Roman"/>
          <w:lang w:eastAsia="en-CA"/>
        </w:rPr>
        <w:t xml:space="preserve"> </w:t>
      </w:r>
      <w:r w:rsidR="002079F8">
        <w:rPr>
          <w:rFonts w:ascii="Times New Roman" w:eastAsia="Times New Roman" w:hAnsi="Times New Roman" w:cs="Times New Roman"/>
          <w:lang w:eastAsia="en-CA"/>
        </w:rPr>
        <w:t>the quota</w:t>
      </w:r>
      <w:r w:rsidR="00646CCA" w:rsidRPr="004603E5">
        <w:rPr>
          <w:rFonts w:ascii="Times New Roman" w:eastAsia="Times New Roman" w:hAnsi="Times New Roman" w:cs="Times New Roman"/>
          <w:lang w:eastAsia="en-CA"/>
        </w:rPr>
        <w:t xml:space="preserve"> recommendations of the management methods.</w:t>
      </w:r>
      <w:r w:rsidR="00071D10">
        <w:rPr>
          <w:rFonts w:ascii="Times New Roman" w:eastAsia="Times New Roman" w:hAnsi="Times New Roman" w:cs="Times New Roman"/>
          <w:lang w:eastAsia="en-CA"/>
        </w:rPr>
        <w:t xml:space="preserve"> We did not simulate implementation error and assumed that prescribed catches would be taken exactly up to a </w:t>
      </w:r>
      <w:r w:rsidR="0019277E">
        <w:rPr>
          <w:rFonts w:ascii="Times New Roman" w:eastAsia="Times New Roman" w:hAnsi="Times New Roman" w:cs="Times New Roman"/>
          <w:lang w:eastAsia="en-CA"/>
        </w:rPr>
        <w:t xml:space="preserve">maximum </w:t>
      </w:r>
      <w:r w:rsidR="0019277E">
        <w:rPr>
          <w:rFonts w:ascii="Times New Roman" w:eastAsia="Times New Roman" w:hAnsi="Times New Roman" w:cs="Times New Roman"/>
          <w:lang w:eastAsia="en-CA"/>
        </w:rPr>
        <w:lastRenderedPageBreak/>
        <w:t>harvest rate of</w:t>
      </w:r>
      <w:r w:rsidR="00071D10">
        <w:rPr>
          <w:rFonts w:ascii="Times New Roman" w:eastAsia="Times New Roman" w:hAnsi="Times New Roman" w:cs="Times New Roman"/>
          <w:lang w:eastAsia="en-CA"/>
        </w:rPr>
        <w:t xml:space="preserve"> 60</w:t>
      </w:r>
      <w:r w:rsidR="0019277E">
        <w:rPr>
          <w:rFonts w:ascii="Times New Roman" w:eastAsia="Times New Roman" w:hAnsi="Times New Roman" w:cs="Times New Roman"/>
          <w:lang w:eastAsia="en-CA"/>
        </w:rPr>
        <w:t>%</w:t>
      </w:r>
      <w:r w:rsidR="00071D10">
        <w:rPr>
          <w:rFonts w:ascii="Times New Roman" w:eastAsia="Times New Roman" w:hAnsi="Times New Roman" w:cs="Times New Roman"/>
          <w:lang w:eastAsia="en-CA"/>
        </w:rPr>
        <w:t>.</w:t>
      </w:r>
      <w:r w:rsidR="00646CCA" w:rsidRPr="004603E5">
        <w:rPr>
          <w:rFonts w:ascii="Times New Roman" w:eastAsia="Times New Roman" w:hAnsi="Times New Roman" w:cs="Times New Roman"/>
          <w:lang w:eastAsia="en-CA"/>
        </w:rPr>
        <w:t xml:space="preserve"> </w:t>
      </w:r>
      <w:r w:rsidR="002E2F00">
        <w:rPr>
          <w:rFonts w:ascii="Times New Roman" w:eastAsia="Times New Roman" w:hAnsi="Times New Roman" w:cs="Times New Roman"/>
          <w:lang w:eastAsia="en-CA"/>
        </w:rPr>
        <w:t>The MPs were rerun and the quota updated ever</w:t>
      </w:r>
      <w:r w:rsidR="00646CCA" w:rsidRPr="004603E5">
        <w:rPr>
          <w:rFonts w:ascii="Times New Roman" w:eastAsia="Times New Roman" w:hAnsi="Times New Roman" w:cs="Times New Roman"/>
          <w:lang w:eastAsia="en-CA"/>
        </w:rPr>
        <w:t xml:space="preserve">y three </w:t>
      </w:r>
      <w:r w:rsidR="004C3ED0">
        <w:rPr>
          <w:rFonts w:ascii="Times New Roman" w:eastAsia="Times New Roman" w:hAnsi="Times New Roman" w:cs="Times New Roman"/>
          <w:lang w:eastAsia="en-CA"/>
        </w:rPr>
        <w:t xml:space="preserve">projected </w:t>
      </w:r>
      <w:r w:rsidR="00646CCA" w:rsidRPr="004603E5">
        <w:rPr>
          <w:rFonts w:ascii="Times New Roman" w:eastAsia="Times New Roman" w:hAnsi="Times New Roman" w:cs="Times New Roman"/>
          <w:lang w:eastAsia="en-CA"/>
        </w:rPr>
        <w:t>years to approxi</w:t>
      </w:r>
      <w:r w:rsidR="009C6903">
        <w:rPr>
          <w:rFonts w:ascii="Times New Roman" w:eastAsia="Times New Roman" w:hAnsi="Times New Roman" w:cs="Times New Roman"/>
          <w:lang w:eastAsia="en-CA"/>
        </w:rPr>
        <w:t>mate a typical assessment cycle.</w:t>
      </w:r>
      <w:r w:rsidR="00646CCA" w:rsidRPr="004603E5">
        <w:rPr>
          <w:rFonts w:ascii="Times New Roman" w:eastAsia="Times New Roman" w:hAnsi="Times New Roman" w:cs="Times New Roman"/>
          <w:lang w:eastAsia="en-CA"/>
        </w:rPr>
        <w:t xml:space="preserve"> </w:t>
      </w:r>
    </w:p>
    <w:p w:rsidR="004603E5" w:rsidRPr="005E0B71" w:rsidRDefault="004603E5" w:rsidP="004603E5">
      <w:pPr>
        <w:spacing w:after="0" w:line="480" w:lineRule="auto"/>
        <w:rPr>
          <w:rFonts w:ascii="Times New Roman" w:hAnsi="Times New Roman" w:cs="Times New Roman"/>
        </w:rPr>
      </w:pPr>
    </w:p>
    <w:p w:rsidR="00D04D7A" w:rsidRPr="005E0B71" w:rsidRDefault="00D04D7A" w:rsidP="00D04D7A">
      <w:pPr>
        <w:keepNext/>
        <w:keepLines/>
        <w:spacing w:after="0" w:line="480" w:lineRule="auto"/>
        <w:rPr>
          <w:rFonts w:ascii="Times New Roman" w:hAnsi="Times New Roman" w:cs="Times New Roman"/>
        </w:rPr>
      </w:pPr>
      <w:commentRangeStart w:id="6"/>
      <w:proofErr w:type="gramStart"/>
      <w:r w:rsidRPr="005E0B71">
        <w:rPr>
          <w:rFonts w:ascii="Times New Roman" w:hAnsi="Times New Roman" w:cs="Times New Roman"/>
        </w:rPr>
        <w:t xml:space="preserve">Table </w:t>
      </w:r>
      <w:r>
        <w:rPr>
          <w:rFonts w:ascii="Times New Roman" w:hAnsi="Times New Roman" w:cs="Times New Roman"/>
        </w:rPr>
        <w:t>4</w:t>
      </w:r>
      <w:r w:rsidRPr="005E0B71">
        <w:rPr>
          <w:rFonts w:ascii="Times New Roman" w:hAnsi="Times New Roman" w:cs="Times New Roman"/>
        </w:rPr>
        <w:t>.</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Overview of simulation design</w:t>
      </w:r>
      <w:commentRangeEnd w:id="6"/>
      <w:r>
        <w:rPr>
          <w:rStyle w:val="CommentReference"/>
        </w:rPr>
        <w:commentReference w:id="6"/>
      </w:r>
      <w:r>
        <w:rPr>
          <w:rFonts w:ascii="Times New Roman" w:hAnsi="Times New Roman" w:cs="Times New Roman"/>
        </w:rPr>
        <w:t>.</w:t>
      </w:r>
      <w:proofErr w:type="gramEnd"/>
      <w:r>
        <w:rPr>
          <w:rFonts w:ascii="Times New Roman" w:hAnsi="Times New Roman" w:cs="Times New Roman"/>
        </w:rPr>
        <w:t xml:space="preserve"> Parameter ranges represent the lower and upper bounds of a uniform random variable. CV refers to the log-normal coefficient of variation (standard deviation divided by the mean). </w:t>
      </w:r>
    </w:p>
    <w:p w:rsidR="004603E5" w:rsidRPr="005E0B71" w:rsidRDefault="005B2B1C" w:rsidP="00646CCA">
      <w:pPr>
        <w:keepNext/>
        <w:keepLines/>
        <w:spacing w:after="0" w:line="480" w:lineRule="auto"/>
        <w:rPr>
          <w:rFonts w:ascii="Times New Roman" w:hAnsi="Times New Roman" w:cs="Times New Roman"/>
          <w:b/>
        </w:rPr>
      </w:pPr>
      <w:r w:rsidRPr="005B2B1C">
        <w:rPr>
          <w:noProof/>
          <w:lang w:eastAsia="en-CA"/>
        </w:rPr>
        <w:drawing>
          <wp:inline distT="0" distB="0" distL="0" distR="0">
            <wp:extent cx="4762500" cy="4082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381" cy="4078612"/>
                    </a:xfrm>
                    <a:prstGeom prst="rect">
                      <a:avLst/>
                    </a:prstGeom>
                    <a:noFill/>
                    <a:ln>
                      <a:noFill/>
                    </a:ln>
                  </pic:spPr>
                </pic:pic>
              </a:graphicData>
            </a:graphic>
          </wp:inline>
        </w:drawing>
      </w:r>
    </w:p>
    <w:p w:rsidR="00A13286" w:rsidRDefault="00A13286" w:rsidP="00A13286">
      <w:pPr>
        <w:spacing w:after="0" w:line="480" w:lineRule="auto"/>
        <w:rPr>
          <w:rFonts w:ascii="Times New Roman" w:hAnsi="Times New Roman" w:cs="Times New Roman"/>
        </w:rPr>
      </w:pPr>
    </w:p>
    <w:p w:rsidR="000033F9" w:rsidRDefault="0019277E" w:rsidP="00A13286">
      <w:pPr>
        <w:spacing w:after="0" w:line="480" w:lineRule="auto"/>
        <w:rPr>
          <w:rFonts w:ascii="Times New Roman" w:hAnsi="Times New Roman" w:cs="Times New Roman"/>
        </w:rPr>
      </w:pPr>
      <w:r>
        <w:rPr>
          <w:rFonts w:ascii="Times New Roman" w:hAnsi="Times New Roman" w:cs="Times New Roman"/>
        </w:rPr>
        <w:t xml:space="preserve">Three population life-history types </w:t>
      </w:r>
      <w:r w:rsidR="00A13286">
        <w:rPr>
          <w:rFonts w:ascii="Times New Roman" w:hAnsi="Times New Roman" w:cs="Times New Roman"/>
        </w:rPr>
        <w:t>of varying longevity were simulated based on the outputs of data-rich</w:t>
      </w:r>
      <w:r w:rsidR="00C55C17">
        <w:rPr>
          <w:rFonts w:ascii="Times New Roman" w:hAnsi="Times New Roman" w:cs="Times New Roman"/>
        </w:rPr>
        <w:t xml:space="preserve"> stock assessments for</w:t>
      </w:r>
      <w:r w:rsidR="00E67739">
        <w:rPr>
          <w:rFonts w:ascii="Times New Roman" w:hAnsi="Times New Roman" w:cs="Times New Roman"/>
        </w:rPr>
        <w:t xml:space="preserve"> </w:t>
      </w:r>
      <w:r w:rsidR="00860210">
        <w:rPr>
          <w:rFonts w:ascii="Times New Roman" w:hAnsi="Times New Roman" w:cs="Times New Roman"/>
        </w:rPr>
        <w:t xml:space="preserve">Pacific </w:t>
      </w:r>
      <w:r w:rsidR="00FF6AB1">
        <w:rPr>
          <w:rFonts w:ascii="Times New Roman" w:hAnsi="Times New Roman" w:cs="Times New Roman"/>
        </w:rPr>
        <w:t>h</w:t>
      </w:r>
      <w:r w:rsidR="00E67739">
        <w:rPr>
          <w:rFonts w:ascii="Times New Roman" w:hAnsi="Times New Roman" w:cs="Times New Roman"/>
        </w:rPr>
        <w:t>erring (DFO 2012</w:t>
      </w:r>
      <w:r w:rsidR="00A13286">
        <w:rPr>
          <w:rFonts w:ascii="Times New Roman" w:hAnsi="Times New Roman" w:cs="Times New Roman"/>
        </w:rPr>
        <w:t>),</w:t>
      </w:r>
      <w:r w:rsidR="00860210">
        <w:rPr>
          <w:rFonts w:ascii="Times New Roman" w:hAnsi="Times New Roman" w:cs="Times New Roman"/>
        </w:rPr>
        <w:t xml:space="preserve"> the eastern stock of Atlantic</w:t>
      </w:r>
      <w:r w:rsidR="00A13286">
        <w:rPr>
          <w:rFonts w:ascii="Times New Roman" w:hAnsi="Times New Roman" w:cs="Times New Roman"/>
        </w:rPr>
        <w:t xml:space="preserve"> </w:t>
      </w:r>
      <w:proofErr w:type="spellStart"/>
      <w:r w:rsidR="00FF6AB1">
        <w:rPr>
          <w:rFonts w:ascii="Times New Roman" w:hAnsi="Times New Roman" w:cs="Times New Roman"/>
        </w:rPr>
        <w:t>b</w:t>
      </w:r>
      <w:r w:rsidR="00A13286">
        <w:rPr>
          <w:rFonts w:ascii="Times New Roman" w:hAnsi="Times New Roman" w:cs="Times New Roman"/>
        </w:rPr>
        <w:t>luefin</w:t>
      </w:r>
      <w:proofErr w:type="spellEnd"/>
      <w:r w:rsidR="00A13286">
        <w:rPr>
          <w:rFonts w:ascii="Times New Roman" w:hAnsi="Times New Roman" w:cs="Times New Roman"/>
        </w:rPr>
        <w:t xml:space="preserve"> tuna (ICCAT </w:t>
      </w:r>
      <w:r w:rsidR="00E67739">
        <w:rPr>
          <w:rFonts w:ascii="Times New Roman" w:hAnsi="Times New Roman" w:cs="Times New Roman"/>
        </w:rPr>
        <w:t>2012</w:t>
      </w:r>
      <w:r w:rsidR="00A13286">
        <w:rPr>
          <w:rFonts w:ascii="Times New Roman" w:hAnsi="Times New Roman" w:cs="Times New Roman"/>
        </w:rPr>
        <w:t xml:space="preserve">) and </w:t>
      </w:r>
      <w:r w:rsidR="00860210">
        <w:rPr>
          <w:rFonts w:ascii="Times New Roman" w:hAnsi="Times New Roman" w:cs="Times New Roman"/>
        </w:rPr>
        <w:t xml:space="preserve">Pacific </w:t>
      </w:r>
      <w:r w:rsidR="00FF6AB1">
        <w:rPr>
          <w:rFonts w:ascii="Times New Roman" w:hAnsi="Times New Roman" w:cs="Times New Roman"/>
        </w:rPr>
        <w:t>canary r</w:t>
      </w:r>
      <w:r w:rsidR="00A13286">
        <w:rPr>
          <w:rFonts w:ascii="Times New Roman" w:hAnsi="Times New Roman" w:cs="Times New Roman"/>
        </w:rPr>
        <w:t>ockfish (</w:t>
      </w:r>
      <w:r w:rsidR="00E67739">
        <w:rPr>
          <w:rFonts w:ascii="Times New Roman" w:hAnsi="Times New Roman" w:cs="Times New Roman"/>
        </w:rPr>
        <w:t>Wallace and Cope 2011</w:t>
      </w:r>
      <w:r w:rsidR="00A13286">
        <w:rPr>
          <w:rFonts w:ascii="Times New Roman" w:hAnsi="Times New Roman" w:cs="Times New Roman"/>
        </w:rPr>
        <w:t xml:space="preserve">). The intention was to characterize broad life-history types rather than the status of particular stocks and so the assessed level of stock depletion was not simulated. </w:t>
      </w:r>
    </w:p>
    <w:p w:rsidR="000033F9" w:rsidRDefault="000033F9" w:rsidP="00A13286">
      <w:pPr>
        <w:spacing w:after="0" w:line="480" w:lineRule="auto"/>
        <w:rPr>
          <w:rFonts w:ascii="Times New Roman" w:hAnsi="Times New Roman" w:cs="Times New Roman"/>
        </w:rPr>
      </w:pPr>
    </w:p>
    <w:p w:rsidR="00FB47F1" w:rsidRDefault="000033F9" w:rsidP="00FB47F1">
      <w:pPr>
        <w:spacing w:after="0" w:line="480" w:lineRule="auto"/>
        <w:rPr>
          <w:rFonts w:ascii="Times New Roman" w:hAnsi="Times New Roman" w:cs="Times New Roman"/>
        </w:rPr>
      </w:pPr>
      <w:r>
        <w:rPr>
          <w:rFonts w:ascii="Times New Roman" w:hAnsi="Times New Roman" w:cs="Times New Roman"/>
        </w:rPr>
        <w:t>Previous simulation evaluations have indicated that MPs can perform very differently for simulations depleted below B</w:t>
      </w:r>
      <w:r w:rsidRPr="000033F9">
        <w:rPr>
          <w:rFonts w:ascii="Times New Roman" w:hAnsi="Times New Roman" w:cs="Times New Roman"/>
          <w:vertAlign w:val="subscript"/>
        </w:rPr>
        <w:t>MSY</w:t>
      </w:r>
      <w:r>
        <w:rPr>
          <w:rFonts w:ascii="Times New Roman" w:hAnsi="Times New Roman" w:cs="Times New Roman"/>
        </w:rPr>
        <w:t xml:space="preserve"> (Carruthers et al. 2014)</w:t>
      </w:r>
      <w:r w:rsidR="00D8135B">
        <w:rPr>
          <w:rFonts w:ascii="Times New Roman" w:hAnsi="Times New Roman" w:cs="Times New Roman"/>
        </w:rPr>
        <w:t>,</w:t>
      </w:r>
      <w:r>
        <w:rPr>
          <w:rFonts w:ascii="Times New Roman" w:hAnsi="Times New Roman" w:cs="Times New Roman"/>
        </w:rPr>
        <w:t xml:space="preserve"> which </w:t>
      </w:r>
      <w:r w:rsidR="00C55C17">
        <w:rPr>
          <w:rFonts w:ascii="Times New Roman" w:hAnsi="Times New Roman" w:cs="Times New Roman"/>
        </w:rPr>
        <w:t>is</w:t>
      </w:r>
      <w:r>
        <w:rPr>
          <w:rFonts w:ascii="Times New Roman" w:hAnsi="Times New Roman" w:cs="Times New Roman"/>
        </w:rPr>
        <w:t xml:space="preserve"> arguably the most critical population level </w:t>
      </w:r>
      <w:r w:rsidR="00983934">
        <w:rPr>
          <w:rFonts w:ascii="Times New Roman" w:hAnsi="Times New Roman" w:cs="Times New Roman"/>
        </w:rPr>
        <w:t xml:space="preserve">for </w:t>
      </w:r>
      <w:r w:rsidR="00983934">
        <w:rPr>
          <w:rFonts w:ascii="Times New Roman" w:hAnsi="Times New Roman" w:cs="Times New Roman"/>
        </w:rPr>
        <w:lastRenderedPageBreak/>
        <w:t>evaluating</w:t>
      </w:r>
      <w:r>
        <w:rPr>
          <w:rFonts w:ascii="Times New Roman" w:hAnsi="Times New Roman" w:cs="Times New Roman"/>
        </w:rPr>
        <w:t xml:space="preserve"> performance. We simulated two ranges of initial depletion (biomass relative to </w:t>
      </w:r>
      <w:proofErr w:type="gramStart"/>
      <w:r>
        <w:rPr>
          <w:rFonts w:ascii="Times New Roman" w:hAnsi="Times New Roman" w:cs="Times New Roman"/>
        </w:rPr>
        <w:t>unfished )</w:t>
      </w:r>
      <w:proofErr w:type="gramEnd"/>
      <w:r>
        <w:rPr>
          <w:rFonts w:ascii="Times New Roman" w:hAnsi="Times New Roman" w:cs="Times New Roman"/>
        </w:rPr>
        <w:t xml:space="preserve">: 2.5-15% and 15-35%, that approximately correspond to less than </w:t>
      </w:r>
      <w:r w:rsidRPr="003F4C70">
        <w:rPr>
          <w:rFonts w:ascii="Times New Roman" w:hAnsi="Times New Roman" w:cs="Times New Roman"/>
          <w:i/>
        </w:rPr>
        <w:t>B</w:t>
      </w:r>
      <w:r w:rsidRPr="003F4C70">
        <w:rPr>
          <w:rFonts w:ascii="Times New Roman" w:hAnsi="Times New Roman" w:cs="Times New Roman"/>
          <w:i/>
          <w:vertAlign w:val="subscript"/>
        </w:rPr>
        <w:t>MSY</w:t>
      </w:r>
      <w:r>
        <w:rPr>
          <w:rFonts w:ascii="Times New Roman" w:hAnsi="Times New Roman" w:cs="Times New Roman"/>
        </w:rPr>
        <w:t xml:space="preserve">/2 and between </w:t>
      </w:r>
      <w:commentRangeStart w:id="7"/>
      <w:r w:rsidR="00FB47F1" w:rsidRPr="003F4C70">
        <w:rPr>
          <w:rFonts w:ascii="Times New Roman" w:hAnsi="Times New Roman" w:cs="Times New Roman"/>
          <w:i/>
        </w:rPr>
        <w:t>B</w:t>
      </w:r>
      <w:r w:rsidR="00FB47F1" w:rsidRPr="003F4C70">
        <w:rPr>
          <w:rFonts w:ascii="Times New Roman" w:hAnsi="Times New Roman" w:cs="Times New Roman"/>
          <w:i/>
          <w:vertAlign w:val="subscript"/>
        </w:rPr>
        <w:t>MSY</w:t>
      </w:r>
      <w:r w:rsidR="00FB47F1">
        <w:rPr>
          <w:rFonts w:ascii="Times New Roman" w:hAnsi="Times New Roman" w:cs="Times New Roman"/>
        </w:rPr>
        <w:t xml:space="preserve">/2 and between </w:t>
      </w:r>
      <w:r w:rsidR="00FB47F1" w:rsidRPr="003F4C70">
        <w:rPr>
          <w:rFonts w:ascii="Times New Roman" w:hAnsi="Times New Roman" w:cs="Times New Roman"/>
          <w:i/>
        </w:rPr>
        <w:t>B</w:t>
      </w:r>
      <w:r w:rsidR="00FB47F1" w:rsidRPr="003F4C70">
        <w:rPr>
          <w:rFonts w:ascii="Times New Roman" w:hAnsi="Times New Roman" w:cs="Times New Roman"/>
          <w:i/>
          <w:vertAlign w:val="subscript"/>
        </w:rPr>
        <w:t>MSY</w:t>
      </w:r>
      <w:r w:rsidR="00FB47F1">
        <w:rPr>
          <w:rFonts w:ascii="Times New Roman" w:hAnsi="Times New Roman" w:cs="Times New Roman"/>
        </w:rPr>
        <w:t xml:space="preserve">/2 and </w:t>
      </w:r>
      <w:r w:rsidR="00FB47F1" w:rsidRPr="003F4C70">
        <w:rPr>
          <w:rFonts w:ascii="Times New Roman" w:hAnsi="Times New Roman" w:cs="Times New Roman"/>
          <w:i/>
        </w:rPr>
        <w:t>B</w:t>
      </w:r>
      <w:r w:rsidR="00FB47F1" w:rsidRPr="003F4C70">
        <w:rPr>
          <w:rFonts w:ascii="Times New Roman" w:hAnsi="Times New Roman" w:cs="Times New Roman"/>
          <w:i/>
          <w:vertAlign w:val="subscript"/>
        </w:rPr>
        <w:t>MSY</w:t>
      </w:r>
      <w:r w:rsidR="00FB47F1">
        <w:rPr>
          <w:rFonts w:ascii="Times New Roman" w:hAnsi="Times New Roman" w:cs="Times New Roman"/>
        </w:rPr>
        <w:t>, respectively.</w:t>
      </w:r>
      <w:commentRangeEnd w:id="7"/>
      <w:r w:rsidR="00FB47F1">
        <w:rPr>
          <w:rStyle w:val="CommentReference"/>
        </w:rPr>
        <w:commentReference w:id="7"/>
      </w:r>
    </w:p>
    <w:p w:rsidR="00B90480" w:rsidRDefault="00B90480" w:rsidP="00B90480">
      <w:pPr>
        <w:spacing w:after="0" w:line="480" w:lineRule="auto"/>
        <w:rPr>
          <w:rFonts w:ascii="Times New Roman" w:hAnsi="Times New Roman" w:cs="Times New Roman"/>
        </w:rPr>
      </w:pPr>
    </w:p>
    <w:p w:rsidR="00B90480" w:rsidRDefault="00B90480" w:rsidP="00B90480">
      <w:pPr>
        <w:spacing w:after="0" w:line="480" w:lineRule="auto"/>
        <w:rPr>
          <w:rFonts w:ascii="Times New Roman" w:hAnsi="Times New Roman" w:cs="Times New Roman"/>
        </w:rPr>
      </w:pPr>
      <w:r>
        <w:rPr>
          <w:rFonts w:ascii="Times New Roman" w:hAnsi="Times New Roman" w:cs="Times New Roman"/>
        </w:rPr>
        <w:t xml:space="preserve">In order to evaluate the performance of the candidate MPs </w:t>
      </w:r>
      <w:r w:rsidR="00D8135B">
        <w:rPr>
          <w:rFonts w:ascii="Times New Roman" w:hAnsi="Times New Roman" w:cs="Times New Roman"/>
        </w:rPr>
        <w:t>in situations where</w:t>
      </w:r>
      <w:r>
        <w:rPr>
          <w:rFonts w:ascii="Times New Roman" w:hAnsi="Times New Roman" w:cs="Times New Roman"/>
        </w:rPr>
        <w:t xml:space="preserve"> stock productivity </w:t>
      </w:r>
      <w:r w:rsidR="002079F8">
        <w:rPr>
          <w:rFonts w:ascii="Times New Roman" w:hAnsi="Times New Roman" w:cs="Times New Roman"/>
        </w:rPr>
        <w:t>varies</w:t>
      </w:r>
      <w:r w:rsidR="00D8135B">
        <w:rPr>
          <w:rFonts w:ascii="Times New Roman" w:hAnsi="Times New Roman" w:cs="Times New Roman"/>
        </w:rPr>
        <w:t xml:space="preserve"> over time </w:t>
      </w:r>
      <w:r>
        <w:rPr>
          <w:rFonts w:ascii="Times New Roman" w:hAnsi="Times New Roman" w:cs="Times New Roman"/>
        </w:rPr>
        <w:t>we simulated autocorrel</w:t>
      </w:r>
      <w:r w:rsidR="00576D23">
        <w:rPr>
          <w:rFonts w:ascii="Times New Roman" w:hAnsi="Times New Roman" w:cs="Times New Roman"/>
        </w:rPr>
        <w:t xml:space="preserve">ation in recruitment (Appendix </w:t>
      </w:r>
      <w:r w:rsidR="00576D23" w:rsidRPr="00576D23">
        <w:rPr>
          <w:rFonts w:ascii="Times New Roman" w:hAnsi="Times New Roman" w:cs="Times New Roman"/>
        </w:rPr>
        <w:t>E</w:t>
      </w:r>
      <w:r w:rsidRPr="00576D23">
        <w:rPr>
          <w:rFonts w:ascii="Times New Roman" w:hAnsi="Times New Roman" w:cs="Times New Roman"/>
        </w:rPr>
        <w:t>qn</w:t>
      </w:r>
      <w:r w:rsidR="00576D23" w:rsidRPr="00576D23">
        <w:rPr>
          <w:rFonts w:ascii="Times New Roman" w:hAnsi="Times New Roman" w:cs="Times New Roman"/>
        </w:rPr>
        <w:t>.A.</w:t>
      </w:r>
      <w:r w:rsidR="00576D23">
        <w:rPr>
          <w:rFonts w:ascii="Times New Roman" w:hAnsi="Times New Roman" w:cs="Times New Roman"/>
        </w:rPr>
        <w:t>1</w:t>
      </w:r>
      <w:r>
        <w:rPr>
          <w:rFonts w:ascii="Times New Roman" w:hAnsi="Times New Roman" w:cs="Times New Roman"/>
        </w:rPr>
        <w:t>). This may not fully reflect step</w:t>
      </w:r>
      <w:r w:rsidR="00D8135B">
        <w:rPr>
          <w:rFonts w:ascii="Times New Roman" w:hAnsi="Times New Roman" w:cs="Times New Roman"/>
        </w:rPr>
        <w:t>-</w:t>
      </w:r>
      <w:r>
        <w:rPr>
          <w:rFonts w:ascii="Times New Roman" w:hAnsi="Times New Roman" w:cs="Times New Roman"/>
        </w:rPr>
        <w:t>changes in recruitment that have been observed in some fishery settings (</w:t>
      </w:r>
      <w:proofErr w:type="spellStart"/>
      <w:r w:rsidR="003C14F0">
        <w:rPr>
          <w:rFonts w:ascii="Times New Roman" w:hAnsi="Times New Roman" w:cs="Times New Roman"/>
        </w:rPr>
        <w:t>Vert</w:t>
      </w:r>
      <w:proofErr w:type="spellEnd"/>
      <w:r w:rsidR="003C14F0">
        <w:rPr>
          <w:rFonts w:ascii="Times New Roman" w:hAnsi="Times New Roman" w:cs="Times New Roman"/>
        </w:rPr>
        <w:t>-pre et al. 2013</w:t>
      </w:r>
      <w:r>
        <w:rPr>
          <w:rFonts w:ascii="Times New Roman" w:hAnsi="Times New Roman" w:cs="Times New Roman"/>
        </w:rPr>
        <w:t xml:space="preserve">). However simulating recruitment autocorrelation </w:t>
      </w:r>
      <w:r w:rsidR="00E55249">
        <w:rPr>
          <w:rFonts w:ascii="Times New Roman" w:hAnsi="Times New Roman" w:cs="Times New Roman"/>
        </w:rPr>
        <w:t xml:space="preserve">maintains the meaning of </w:t>
      </w:r>
      <w:r>
        <w:rPr>
          <w:rFonts w:ascii="Times New Roman" w:hAnsi="Times New Roman" w:cs="Times New Roman"/>
        </w:rPr>
        <w:t xml:space="preserve">MSY reference points </w:t>
      </w:r>
      <w:r w:rsidR="00E55249">
        <w:rPr>
          <w:rFonts w:ascii="Times New Roman" w:hAnsi="Times New Roman" w:cs="Times New Roman"/>
        </w:rPr>
        <w:t xml:space="preserve">which </w:t>
      </w:r>
      <w:r w:rsidR="00C55C17">
        <w:rPr>
          <w:rFonts w:ascii="Times New Roman" w:hAnsi="Times New Roman" w:cs="Times New Roman"/>
        </w:rPr>
        <w:t>are</w:t>
      </w:r>
      <w:r>
        <w:rPr>
          <w:rFonts w:ascii="Times New Roman" w:hAnsi="Times New Roman" w:cs="Times New Roman"/>
        </w:rPr>
        <w:t xml:space="preserve"> fundamental as inputs to several </w:t>
      </w:r>
      <w:r w:rsidR="002079F8">
        <w:rPr>
          <w:rFonts w:ascii="Times New Roman" w:hAnsi="Times New Roman" w:cs="Times New Roman"/>
        </w:rPr>
        <w:t>MPs</w:t>
      </w:r>
      <w:r>
        <w:rPr>
          <w:rFonts w:ascii="Times New Roman" w:hAnsi="Times New Roman" w:cs="Times New Roman"/>
        </w:rPr>
        <w:t xml:space="preserve"> and </w:t>
      </w:r>
      <w:r w:rsidR="00E57123">
        <w:rPr>
          <w:rFonts w:ascii="Times New Roman" w:hAnsi="Times New Roman" w:cs="Times New Roman"/>
        </w:rPr>
        <w:t>also in assessing</w:t>
      </w:r>
      <w:r>
        <w:rPr>
          <w:rFonts w:ascii="Times New Roman" w:hAnsi="Times New Roman" w:cs="Times New Roman"/>
        </w:rPr>
        <w:t xml:space="preserve"> </w:t>
      </w:r>
      <w:r w:rsidR="00E57123">
        <w:rPr>
          <w:rFonts w:ascii="Times New Roman" w:hAnsi="Times New Roman" w:cs="Times New Roman"/>
        </w:rPr>
        <w:t>performance</w:t>
      </w:r>
      <w:r w:rsidR="00E55249">
        <w:rPr>
          <w:rFonts w:ascii="Times New Roman" w:hAnsi="Times New Roman" w:cs="Times New Roman"/>
        </w:rPr>
        <w:t xml:space="preserve"> of the MPs. </w:t>
      </w:r>
    </w:p>
    <w:p w:rsidR="000033F9" w:rsidRDefault="000033F9" w:rsidP="00A13286">
      <w:pPr>
        <w:spacing w:after="0" w:line="480" w:lineRule="auto"/>
        <w:rPr>
          <w:rFonts w:ascii="Times New Roman" w:hAnsi="Times New Roman" w:cs="Times New Roman"/>
        </w:rPr>
      </w:pPr>
    </w:p>
    <w:p w:rsidR="000C3E1E" w:rsidRDefault="00FB47F1" w:rsidP="004603E5">
      <w:pPr>
        <w:spacing w:after="0" w:line="480" w:lineRule="auto"/>
        <w:rPr>
          <w:rFonts w:ascii="Times New Roman" w:eastAsia="Times New Roman" w:hAnsi="Times New Roman" w:cs="Times New Roman"/>
          <w:lang w:eastAsia="en-CA"/>
        </w:rPr>
      </w:pPr>
      <w:commentRangeStart w:id="8"/>
      <w:r w:rsidRPr="004603E5">
        <w:rPr>
          <w:rFonts w:ascii="Times New Roman" w:eastAsia="Times New Roman" w:hAnsi="Times New Roman" w:cs="Times New Roman"/>
          <w:lang w:eastAsia="en-CA"/>
        </w:rPr>
        <w:t xml:space="preserve">Bias and imprecision in the knowledge of the simulated system were generated for all </w:t>
      </w:r>
      <w:r>
        <w:rPr>
          <w:rFonts w:ascii="Times New Roman" w:eastAsia="Times New Roman" w:hAnsi="Times New Roman" w:cs="Times New Roman"/>
          <w:lang w:eastAsia="en-CA"/>
        </w:rPr>
        <w:t xml:space="preserve">of the inputs to the MPs </w:t>
      </w:r>
      <w:r w:rsidRPr="004603E5">
        <w:rPr>
          <w:rFonts w:ascii="Times New Roman" w:eastAsia="Times New Roman" w:hAnsi="Times New Roman" w:cs="Times New Roman"/>
          <w:lang w:eastAsia="en-CA"/>
        </w:rPr>
        <w:t>(e.g.,</w:t>
      </w:r>
      <w:r w:rsidRPr="004603E5">
        <w:rPr>
          <w:rFonts w:ascii="Times New Roman" w:eastAsia="Times New Roman" w:hAnsi="Times New Roman" w:cs="Times New Roman"/>
          <w:i/>
          <w:lang w:eastAsia="en-CA"/>
        </w:rPr>
        <w:t xml:space="preserve"> </w:t>
      </w:r>
      <w:r w:rsidRPr="002079F8">
        <w:rPr>
          <w:rFonts w:ascii="Times New Roman" w:eastAsia="Times New Roman" w:hAnsi="Times New Roman" w:cs="Times New Roman"/>
          <w:lang w:eastAsia="en-CA"/>
        </w:rPr>
        <w:t>natural mortality rate</w:t>
      </w:r>
      <w:r w:rsidRPr="004603E5">
        <w:rPr>
          <w:rFonts w:ascii="Times New Roman" w:eastAsia="Times New Roman" w:hAnsi="Times New Roman" w:cs="Times New Roman"/>
          <w:lang w:eastAsia="en-CA"/>
        </w:rPr>
        <w:t>, current biomass</w:t>
      </w:r>
      <w:proofErr w:type="gramStart"/>
      <w:r w:rsidRPr="004603E5">
        <w:rPr>
          <w:rFonts w:ascii="Times New Roman" w:eastAsia="Times New Roman" w:hAnsi="Times New Roman" w:cs="Times New Roman"/>
          <w:lang w:eastAsia="en-CA"/>
        </w:rPr>
        <w:t>)</w:t>
      </w:r>
      <w:r>
        <w:rPr>
          <w:rFonts w:ascii="Times New Roman" w:eastAsia="Times New Roman" w:hAnsi="Times New Roman" w:cs="Times New Roman"/>
          <w:lang w:eastAsia="en-CA"/>
        </w:rPr>
        <w:t>(</w:t>
      </w:r>
      <w:proofErr w:type="gramEnd"/>
      <w:r>
        <w:rPr>
          <w:rFonts w:ascii="Times New Roman" w:eastAsia="Times New Roman" w:hAnsi="Times New Roman" w:cs="Times New Roman"/>
          <w:lang w:eastAsia="en-CA"/>
        </w:rPr>
        <w:t>Appendix Table C.1</w:t>
      </w:r>
      <w:r w:rsidRPr="00FB47F1">
        <w:t xml:space="preserve"> </w:t>
      </w:r>
      <w:r>
        <w:rPr>
          <w:rFonts w:ascii="Times New Roman" w:eastAsia="Times New Roman" w:hAnsi="Times New Roman" w:cs="Times New Roman"/>
          <w:lang w:eastAsia="en-CA"/>
        </w:rPr>
        <w:t>includes a</w:t>
      </w:r>
      <w:r w:rsidRPr="00FB47F1">
        <w:rPr>
          <w:rFonts w:ascii="Times New Roman" w:eastAsia="Times New Roman" w:hAnsi="Times New Roman" w:cs="Times New Roman"/>
          <w:lang w:eastAsia="en-CA"/>
        </w:rPr>
        <w:t xml:space="preserve"> summary </w:t>
      </w:r>
      <w:r>
        <w:rPr>
          <w:rFonts w:ascii="Times New Roman" w:eastAsia="Times New Roman" w:hAnsi="Times New Roman" w:cs="Times New Roman"/>
          <w:lang w:eastAsia="en-CA"/>
        </w:rPr>
        <w:t>of the observation error model)</w:t>
      </w:r>
      <w:r w:rsidRPr="004603E5">
        <w:rPr>
          <w:rFonts w:ascii="Times New Roman" w:eastAsia="Times New Roman" w:hAnsi="Times New Roman" w:cs="Times New Roman"/>
          <w:lang w:eastAsia="en-CA"/>
        </w:rPr>
        <w:t xml:space="preserve">. </w:t>
      </w:r>
      <w:commentRangeEnd w:id="8"/>
      <w:r>
        <w:rPr>
          <w:rStyle w:val="CommentReference"/>
        </w:rPr>
        <w:commentReference w:id="8"/>
      </w:r>
      <w:r>
        <w:rPr>
          <w:rFonts w:ascii="Times New Roman" w:eastAsia="Times New Roman" w:hAnsi="Times New Roman" w:cs="Times New Roman"/>
          <w:lang w:eastAsia="en-CA"/>
        </w:rPr>
        <w:t>We simulated three different data quality levels corresponding to perfect information</w:t>
      </w:r>
      <w:commentRangeStart w:id="9"/>
      <w:r>
        <w:rPr>
          <w:rFonts w:ascii="Times New Roman" w:eastAsia="Times New Roman" w:hAnsi="Times New Roman" w:cs="Times New Roman"/>
          <w:lang w:eastAsia="en-CA"/>
        </w:rPr>
        <w:t>, data-rich and data-limited assessment settings</w:t>
      </w:r>
      <w:commentRangeEnd w:id="9"/>
      <w:r>
        <w:rPr>
          <w:rStyle w:val="CommentReference"/>
        </w:rPr>
        <w:commentReference w:id="9"/>
      </w:r>
      <w:r>
        <w:rPr>
          <w:rFonts w:ascii="Times New Roman" w:eastAsia="Times New Roman" w:hAnsi="Times New Roman" w:cs="Times New Roman"/>
          <w:lang w:eastAsia="en-CA"/>
        </w:rPr>
        <w:t xml:space="preserve">. </w:t>
      </w:r>
      <w:r w:rsidR="0019277E">
        <w:rPr>
          <w:rFonts w:ascii="Times New Roman" w:eastAsia="Times New Roman" w:hAnsi="Times New Roman" w:cs="Times New Roman"/>
          <w:lang w:eastAsia="en-CA"/>
        </w:rPr>
        <w:t>The p</w:t>
      </w:r>
      <w:r w:rsidR="000C3E1E">
        <w:rPr>
          <w:rFonts w:ascii="Times New Roman" w:eastAsia="Times New Roman" w:hAnsi="Times New Roman" w:cs="Times New Roman"/>
          <w:lang w:eastAsia="en-CA"/>
        </w:rPr>
        <w:t>erfect information</w:t>
      </w:r>
      <w:r w:rsidR="0019277E">
        <w:rPr>
          <w:rFonts w:ascii="Times New Roman" w:eastAsia="Times New Roman" w:hAnsi="Times New Roman" w:cs="Times New Roman"/>
          <w:lang w:eastAsia="en-CA"/>
        </w:rPr>
        <w:t xml:space="preserve"> simulations assume</w:t>
      </w:r>
      <w:r w:rsidR="000C3E1E">
        <w:rPr>
          <w:rFonts w:ascii="Times New Roman" w:eastAsia="Times New Roman" w:hAnsi="Times New Roman" w:cs="Times New Roman"/>
          <w:lang w:eastAsia="en-CA"/>
        </w:rPr>
        <w:t xml:space="preserve"> no error in </w:t>
      </w:r>
      <w:r w:rsidR="0019277E">
        <w:rPr>
          <w:rFonts w:ascii="Times New Roman" w:eastAsia="Times New Roman" w:hAnsi="Times New Roman" w:cs="Times New Roman"/>
          <w:lang w:eastAsia="en-CA"/>
        </w:rPr>
        <w:t>knowledge of inputs to MPs essentially</w:t>
      </w:r>
      <w:r w:rsidR="000C3E1E">
        <w:rPr>
          <w:rFonts w:ascii="Times New Roman" w:eastAsia="Times New Roman" w:hAnsi="Times New Roman" w:cs="Times New Roman"/>
          <w:lang w:eastAsia="en-CA"/>
        </w:rPr>
        <w:t xml:space="preserve"> </w:t>
      </w:r>
      <w:r w:rsidR="0019277E">
        <w:rPr>
          <w:rFonts w:ascii="Times New Roman" w:eastAsia="Times New Roman" w:hAnsi="Times New Roman" w:cs="Times New Roman"/>
          <w:lang w:eastAsia="en-CA"/>
        </w:rPr>
        <w:t>removing</w:t>
      </w:r>
      <w:r w:rsidR="00B90480">
        <w:rPr>
          <w:rFonts w:ascii="Times New Roman" w:eastAsia="Times New Roman" w:hAnsi="Times New Roman" w:cs="Times New Roman"/>
          <w:lang w:eastAsia="en-CA"/>
        </w:rPr>
        <w:t xml:space="preserve"> the</w:t>
      </w:r>
      <w:r w:rsidR="0019277E">
        <w:rPr>
          <w:rFonts w:ascii="Times New Roman" w:eastAsia="Times New Roman" w:hAnsi="Times New Roman" w:cs="Times New Roman"/>
          <w:lang w:eastAsia="en-CA"/>
        </w:rPr>
        <w:t xml:space="preserve"> observation model and </w:t>
      </w:r>
      <w:r w:rsidR="000C3E1E">
        <w:rPr>
          <w:rFonts w:ascii="Times New Roman" w:eastAsia="Times New Roman" w:hAnsi="Times New Roman" w:cs="Times New Roman"/>
          <w:lang w:eastAsia="en-CA"/>
        </w:rPr>
        <w:t>revealing performance with respect to only operating model variables such as age</w:t>
      </w:r>
      <w:r w:rsidR="00E55249">
        <w:rPr>
          <w:rFonts w:ascii="Times New Roman" w:eastAsia="Times New Roman" w:hAnsi="Times New Roman" w:cs="Times New Roman"/>
          <w:lang w:eastAsia="en-CA"/>
        </w:rPr>
        <w:t>-at-</w:t>
      </w:r>
      <w:r w:rsidR="000C3E1E">
        <w:rPr>
          <w:rFonts w:ascii="Times New Roman" w:eastAsia="Times New Roman" w:hAnsi="Times New Roman" w:cs="Times New Roman"/>
          <w:lang w:eastAsia="en-CA"/>
        </w:rPr>
        <w:t xml:space="preserve">maturity and recruitment compensation. Data-rich simulations assume that inputs to MPs are known imperfectly but </w:t>
      </w:r>
      <w:r w:rsidR="0019277E">
        <w:rPr>
          <w:rFonts w:ascii="Times New Roman" w:eastAsia="Times New Roman" w:hAnsi="Times New Roman" w:cs="Times New Roman"/>
          <w:lang w:eastAsia="en-CA"/>
        </w:rPr>
        <w:t xml:space="preserve">may be </w:t>
      </w:r>
      <w:r w:rsidR="000C3E1E">
        <w:rPr>
          <w:rFonts w:ascii="Times New Roman" w:eastAsia="Times New Roman" w:hAnsi="Times New Roman" w:cs="Times New Roman"/>
          <w:lang w:eastAsia="en-CA"/>
        </w:rPr>
        <w:t xml:space="preserve">subject to moderate bias and imprecision. </w:t>
      </w:r>
      <w:r w:rsidR="00B90480">
        <w:rPr>
          <w:rFonts w:ascii="Times New Roman" w:eastAsia="Times New Roman" w:hAnsi="Times New Roman" w:cs="Times New Roman"/>
          <w:lang w:eastAsia="en-CA"/>
        </w:rPr>
        <w:t xml:space="preserve">For example consistent bias in annual catches is sampled from a lognormal distribution with mean 1 and coefficient of variation </w:t>
      </w:r>
      <w:r w:rsidR="003F4C70">
        <w:rPr>
          <w:rFonts w:ascii="Calibri" w:eastAsia="Times New Roman" w:hAnsi="Calibri" w:cs="Times New Roman"/>
          <w:i/>
          <w:lang w:eastAsia="en-CA"/>
        </w:rPr>
        <w:t>CV</w:t>
      </w:r>
      <w:r w:rsidR="00B90480" w:rsidRPr="00B90480">
        <w:rPr>
          <w:rFonts w:ascii="Times New Roman" w:eastAsia="Times New Roman" w:hAnsi="Times New Roman" w:cs="Times New Roman"/>
          <w:i/>
          <w:vertAlign w:val="subscript"/>
          <w:lang w:eastAsia="en-CA"/>
        </w:rPr>
        <w:t>C</w:t>
      </w:r>
      <w:r w:rsidR="00B90480">
        <w:rPr>
          <w:rFonts w:ascii="Times New Roman" w:eastAsia="Times New Roman" w:hAnsi="Times New Roman" w:cs="Times New Roman"/>
          <w:lang w:eastAsia="en-CA"/>
        </w:rPr>
        <w:t xml:space="preserve">, of 20% (Table </w:t>
      </w:r>
      <w:r w:rsidR="00576D23">
        <w:rPr>
          <w:rFonts w:ascii="Times New Roman" w:eastAsia="Times New Roman" w:hAnsi="Times New Roman" w:cs="Times New Roman"/>
          <w:lang w:eastAsia="en-CA"/>
        </w:rPr>
        <w:t>4</w:t>
      </w:r>
      <w:r w:rsidR="00B90480">
        <w:rPr>
          <w:rFonts w:ascii="Times New Roman" w:eastAsia="Times New Roman" w:hAnsi="Times New Roman" w:cs="Times New Roman"/>
          <w:lang w:eastAsia="en-CA"/>
        </w:rPr>
        <w:t>)</w:t>
      </w:r>
      <w:r w:rsidR="00032EFB">
        <w:rPr>
          <w:rFonts w:ascii="Times New Roman" w:eastAsia="Times New Roman" w:hAnsi="Times New Roman" w:cs="Times New Roman"/>
          <w:lang w:eastAsia="en-CA"/>
        </w:rPr>
        <w:t xml:space="preserve">. </w:t>
      </w:r>
      <w:r w:rsidR="00576D23">
        <w:rPr>
          <w:rFonts w:ascii="Times New Roman" w:eastAsia="Times New Roman" w:hAnsi="Times New Roman" w:cs="Times New Roman"/>
          <w:lang w:eastAsia="en-CA"/>
        </w:rPr>
        <w:t>In addition to</w:t>
      </w:r>
      <w:r w:rsidR="00032EFB">
        <w:rPr>
          <w:rFonts w:ascii="Times New Roman" w:eastAsia="Times New Roman" w:hAnsi="Times New Roman" w:cs="Times New Roman"/>
          <w:lang w:eastAsia="en-CA"/>
        </w:rPr>
        <w:t xml:space="preserve"> this bias we </w:t>
      </w:r>
      <w:r w:rsidR="00576D23">
        <w:rPr>
          <w:rFonts w:ascii="Times New Roman" w:eastAsia="Times New Roman" w:hAnsi="Times New Roman" w:cs="Times New Roman"/>
          <w:lang w:eastAsia="en-CA"/>
        </w:rPr>
        <w:t>superimpose</w:t>
      </w:r>
      <w:r w:rsidR="00032EFB">
        <w:rPr>
          <w:rFonts w:ascii="Times New Roman" w:eastAsia="Times New Roman" w:hAnsi="Times New Roman" w:cs="Times New Roman"/>
          <w:lang w:eastAsia="en-CA"/>
        </w:rPr>
        <w:t xml:space="preserve"> imprecision that is log-normal error in catch observations per simulation </w:t>
      </w:r>
      <w:proofErr w:type="spellStart"/>
      <w:r w:rsidR="00032EFB" w:rsidRPr="00032EFB">
        <w:rPr>
          <w:rFonts w:ascii="Calibri" w:eastAsia="Times New Roman" w:hAnsi="Calibri" w:cs="Times New Roman"/>
          <w:i/>
          <w:lang w:eastAsia="en-CA"/>
        </w:rPr>
        <w:t>σ</w:t>
      </w:r>
      <w:r w:rsidR="00032EFB" w:rsidRPr="00032EFB">
        <w:rPr>
          <w:rFonts w:ascii="Calibri" w:eastAsia="Times New Roman" w:hAnsi="Calibri" w:cs="Times New Roman"/>
          <w:i/>
          <w:vertAlign w:val="subscript"/>
          <w:lang w:eastAsia="en-CA"/>
        </w:rPr>
        <w:t>C</w:t>
      </w:r>
      <w:proofErr w:type="spellEnd"/>
      <w:r w:rsidR="00576D23">
        <w:rPr>
          <w:rFonts w:ascii="Times New Roman" w:eastAsia="Times New Roman" w:hAnsi="Times New Roman" w:cs="Times New Roman"/>
          <w:lang w:eastAsia="en-CA"/>
        </w:rPr>
        <w:t>, allowing us to</w:t>
      </w:r>
      <w:r w:rsidR="00032EFB">
        <w:rPr>
          <w:rFonts w:ascii="Times New Roman" w:eastAsia="Times New Roman" w:hAnsi="Times New Roman" w:cs="Times New Roman"/>
          <w:lang w:eastAsia="en-CA"/>
        </w:rPr>
        <w:t xml:space="preserve"> separate the effect on performance of bias and imprecision in inputs. </w:t>
      </w:r>
      <w:r w:rsidR="00E55249">
        <w:rPr>
          <w:rFonts w:ascii="Times New Roman" w:eastAsia="Times New Roman" w:hAnsi="Times New Roman" w:cs="Times New Roman"/>
          <w:lang w:eastAsia="en-CA"/>
        </w:rPr>
        <w:t xml:space="preserve">Data-limited simulations </w:t>
      </w:r>
      <w:r w:rsidR="00576D23">
        <w:rPr>
          <w:rFonts w:ascii="Times New Roman" w:eastAsia="Times New Roman" w:hAnsi="Times New Roman" w:cs="Times New Roman"/>
          <w:lang w:eastAsia="en-CA"/>
        </w:rPr>
        <w:t>include</w:t>
      </w:r>
      <w:r w:rsidR="00E55249">
        <w:rPr>
          <w:rFonts w:ascii="Times New Roman" w:eastAsia="Times New Roman" w:hAnsi="Times New Roman" w:cs="Times New Roman"/>
          <w:lang w:eastAsia="en-CA"/>
        </w:rPr>
        <w:t xml:space="preserve"> higher levels of bias and imprecision </w:t>
      </w:r>
      <w:r w:rsidR="00576D23">
        <w:rPr>
          <w:rFonts w:ascii="Times New Roman" w:eastAsia="Times New Roman" w:hAnsi="Times New Roman" w:cs="Times New Roman"/>
          <w:lang w:eastAsia="en-CA"/>
        </w:rPr>
        <w:t>in</w:t>
      </w:r>
      <w:r w:rsidR="00E55249">
        <w:rPr>
          <w:rFonts w:ascii="Times New Roman" w:eastAsia="Times New Roman" w:hAnsi="Times New Roman" w:cs="Times New Roman"/>
          <w:lang w:eastAsia="en-CA"/>
        </w:rPr>
        <w:t xml:space="preserve"> the inputs to the MPs in an attempt to simulate the </w:t>
      </w:r>
      <w:r w:rsidR="00576D23">
        <w:rPr>
          <w:rFonts w:ascii="Times New Roman" w:eastAsia="Times New Roman" w:hAnsi="Times New Roman" w:cs="Times New Roman"/>
          <w:lang w:eastAsia="en-CA"/>
        </w:rPr>
        <w:t xml:space="preserve">poorer </w:t>
      </w:r>
      <w:r w:rsidR="00E55249">
        <w:rPr>
          <w:rFonts w:ascii="Times New Roman" w:eastAsia="Times New Roman" w:hAnsi="Times New Roman" w:cs="Times New Roman"/>
          <w:lang w:eastAsia="en-CA"/>
        </w:rPr>
        <w:t xml:space="preserve">quality of data that are typical </w:t>
      </w:r>
      <w:r w:rsidR="0019277E">
        <w:rPr>
          <w:rFonts w:ascii="Times New Roman" w:eastAsia="Times New Roman" w:hAnsi="Times New Roman" w:cs="Times New Roman"/>
          <w:lang w:eastAsia="en-CA"/>
        </w:rPr>
        <w:t xml:space="preserve">in a </w:t>
      </w:r>
      <w:r w:rsidR="00E55249">
        <w:rPr>
          <w:rFonts w:ascii="Times New Roman" w:eastAsia="Times New Roman" w:hAnsi="Times New Roman" w:cs="Times New Roman"/>
          <w:lang w:eastAsia="en-CA"/>
        </w:rPr>
        <w:t xml:space="preserve">data-limited </w:t>
      </w:r>
      <w:r w:rsidR="00576D23">
        <w:rPr>
          <w:rFonts w:ascii="Times New Roman" w:eastAsia="Times New Roman" w:hAnsi="Times New Roman" w:cs="Times New Roman"/>
          <w:lang w:eastAsia="en-CA"/>
        </w:rPr>
        <w:t>s</w:t>
      </w:r>
      <w:r w:rsidR="00E55249">
        <w:rPr>
          <w:rFonts w:ascii="Times New Roman" w:eastAsia="Times New Roman" w:hAnsi="Times New Roman" w:cs="Times New Roman"/>
          <w:lang w:eastAsia="en-CA"/>
        </w:rPr>
        <w:t xml:space="preserve">etting. </w:t>
      </w:r>
    </w:p>
    <w:p w:rsidR="00FB21DD" w:rsidRDefault="00FB21DD" w:rsidP="00916ED8">
      <w:pPr>
        <w:spacing w:after="0" w:line="480" w:lineRule="auto"/>
        <w:rPr>
          <w:rFonts w:ascii="Times New Roman" w:hAnsi="Times New Roman" w:cs="Times New Roman"/>
          <w:b/>
        </w:rPr>
      </w:pPr>
    </w:p>
    <w:p w:rsidR="005F4142" w:rsidRPr="005E0B71" w:rsidRDefault="005F4142" w:rsidP="005F4142">
      <w:pPr>
        <w:spacing w:after="0" w:line="480" w:lineRule="auto"/>
        <w:rPr>
          <w:rFonts w:ascii="Times New Roman" w:hAnsi="Times New Roman" w:cs="Times New Roman"/>
        </w:rPr>
      </w:pPr>
      <w:r w:rsidRPr="005E0B71">
        <w:rPr>
          <w:rFonts w:ascii="Times New Roman" w:hAnsi="Times New Roman" w:cs="Times New Roman"/>
        </w:rPr>
        <w:t xml:space="preserve">Simulation testing was carried out </w:t>
      </w:r>
      <w:r>
        <w:rPr>
          <w:rFonts w:ascii="Times New Roman" w:hAnsi="Times New Roman" w:cs="Times New Roman"/>
        </w:rPr>
        <w:t xml:space="preserve">in the R statistical environment (R Core Team 2014) </w:t>
      </w:r>
      <w:r w:rsidRPr="005E0B71">
        <w:rPr>
          <w:rFonts w:ascii="Times New Roman" w:hAnsi="Times New Roman" w:cs="Times New Roman"/>
        </w:rPr>
        <w:t xml:space="preserve">using the </w:t>
      </w:r>
      <w:r>
        <w:rPr>
          <w:rFonts w:ascii="Times New Roman" w:hAnsi="Times New Roman" w:cs="Times New Roman"/>
        </w:rPr>
        <w:t>R-</w:t>
      </w:r>
      <w:r w:rsidR="0019277E">
        <w:rPr>
          <w:rFonts w:ascii="Times New Roman" w:hAnsi="Times New Roman" w:cs="Times New Roman"/>
        </w:rPr>
        <w:t>p</w:t>
      </w:r>
      <w:r>
        <w:rPr>
          <w:rFonts w:ascii="Times New Roman" w:hAnsi="Times New Roman" w:cs="Times New Roman"/>
        </w:rPr>
        <w:t>ackage Data-Limited Methods toolkit (DLMtool 2014</w:t>
      </w:r>
      <w:r w:rsidR="003D5077">
        <w:rPr>
          <w:rFonts w:ascii="Times New Roman" w:hAnsi="Times New Roman" w:cs="Times New Roman"/>
        </w:rPr>
        <w:t>, v1.35</w:t>
      </w:r>
      <w:r w:rsidRPr="005E0B71">
        <w:rPr>
          <w:rFonts w:ascii="Times New Roman" w:hAnsi="Times New Roman" w:cs="Times New Roman"/>
        </w:rPr>
        <w:t>)</w:t>
      </w:r>
      <w:r>
        <w:rPr>
          <w:rFonts w:ascii="Times New Roman" w:hAnsi="Times New Roman" w:cs="Times New Roman"/>
        </w:rPr>
        <w:t>.</w:t>
      </w:r>
      <w:r w:rsidRPr="005E0B71">
        <w:rPr>
          <w:rFonts w:ascii="Times New Roman" w:hAnsi="Times New Roman" w:cs="Times New Roman"/>
        </w:rPr>
        <w:t xml:space="preserve"> The</w:t>
      </w:r>
      <w:r>
        <w:rPr>
          <w:rFonts w:ascii="Times New Roman" w:hAnsi="Times New Roman" w:cs="Times New Roman"/>
        </w:rPr>
        <w:t xml:space="preserve"> </w:t>
      </w:r>
      <w:r w:rsidRPr="005E0B71">
        <w:rPr>
          <w:rFonts w:ascii="Times New Roman" w:hAnsi="Times New Roman" w:cs="Times New Roman"/>
        </w:rPr>
        <w:t>package</w:t>
      </w:r>
      <w:r>
        <w:rPr>
          <w:rFonts w:ascii="Times New Roman" w:hAnsi="Times New Roman" w:cs="Times New Roman"/>
        </w:rPr>
        <w:t xml:space="preserve"> is freely available and </w:t>
      </w:r>
      <w:r w:rsidRPr="005E0B71">
        <w:rPr>
          <w:rFonts w:ascii="Times New Roman" w:hAnsi="Times New Roman" w:cs="Times New Roman"/>
        </w:rPr>
        <w:t>includes all of the operating models and management proc</w:t>
      </w:r>
      <w:r w:rsidR="003F4C70">
        <w:rPr>
          <w:rFonts w:ascii="Times New Roman" w:hAnsi="Times New Roman" w:cs="Times New Roman"/>
        </w:rPr>
        <w:t>edures evaluated in this paper (</w:t>
      </w:r>
      <w:r w:rsidR="00F859B9">
        <w:rPr>
          <w:rFonts w:ascii="Times New Roman" w:hAnsi="Times New Roman" w:cs="Times New Roman"/>
        </w:rPr>
        <w:t>c</w:t>
      </w:r>
      <w:r w:rsidRPr="005E0B71">
        <w:rPr>
          <w:rFonts w:ascii="Times New Roman" w:hAnsi="Times New Roman" w:cs="Times New Roman"/>
        </w:rPr>
        <w:t xml:space="preserve">omputer code for </w:t>
      </w:r>
      <w:r>
        <w:rPr>
          <w:rFonts w:ascii="Times New Roman" w:hAnsi="Times New Roman" w:cs="Times New Roman"/>
        </w:rPr>
        <w:t xml:space="preserve">reproducing </w:t>
      </w:r>
      <w:r w:rsidR="0019277E">
        <w:rPr>
          <w:rFonts w:ascii="Times New Roman" w:hAnsi="Times New Roman" w:cs="Times New Roman"/>
        </w:rPr>
        <w:t>our</w:t>
      </w:r>
      <w:r>
        <w:rPr>
          <w:rFonts w:ascii="Times New Roman" w:hAnsi="Times New Roman" w:cs="Times New Roman"/>
        </w:rPr>
        <w:t xml:space="preserve"> results are a</w:t>
      </w:r>
      <w:r w:rsidRPr="005E0B71">
        <w:rPr>
          <w:rFonts w:ascii="Times New Roman" w:hAnsi="Times New Roman" w:cs="Times New Roman"/>
        </w:rPr>
        <w:t xml:space="preserve">vailable </w:t>
      </w:r>
      <w:r>
        <w:rPr>
          <w:rFonts w:ascii="Times New Roman" w:hAnsi="Times New Roman" w:cs="Times New Roman"/>
        </w:rPr>
        <w:t xml:space="preserve">online </w:t>
      </w:r>
      <w:r w:rsidRPr="00EA2111">
        <w:rPr>
          <w:rFonts w:ascii="Times New Roman" w:hAnsi="Times New Roman" w:cs="Times New Roman"/>
        </w:rPr>
        <w:t xml:space="preserve">at </w:t>
      </w:r>
      <w:r w:rsidR="00F859B9" w:rsidRPr="00F859B9">
        <w:rPr>
          <w:rFonts w:ascii="Times New Roman" w:hAnsi="Times New Roman" w:cs="Times New Roman"/>
        </w:rPr>
        <w:t>https://github.com/tcarruth/Carruthers-et-al-2014-MP-MSE</w:t>
      </w:r>
      <w:r w:rsidR="00F859B9">
        <w:rPr>
          <w:rFonts w:ascii="Times New Roman" w:hAnsi="Times New Roman" w:cs="Times New Roman"/>
        </w:rPr>
        <w:t>)</w:t>
      </w:r>
      <w:r w:rsidRPr="00EA2111">
        <w:rPr>
          <w:rFonts w:ascii="Times New Roman" w:hAnsi="Times New Roman" w:cs="Times New Roman"/>
        </w:rPr>
        <w:t>.</w:t>
      </w:r>
      <w:r w:rsidRPr="005E0B71">
        <w:rPr>
          <w:rFonts w:ascii="Times New Roman" w:hAnsi="Times New Roman" w:cs="Times New Roman"/>
        </w:rPr>
        <w:t xml:space="preserve"> </w:t>
      </w:r>
    </w:p>
    <w:p w:rsidR="005F4142" w:rsidRPr="005E0B71" w:rsidRDefault="005F4142" w:rsidP="00916ED8">
      <w:pPr>
        <w:spacing w:after="0" w:line="480" w:lineRule="auto"/>
        <w:rPr>
          <w:rFonts w:ascii="Times New Roman" w:hAnsi="Times New Roman" w:cs="Times New Roman"/>
          <w:b/>
        </w:rPr>
      </w:pPr>
    </w:p>
    <w:p w:rsidR="00A842BB" w:rsidRPr="005E0B71" w:rsidRDefault="00B90480" w:rsidP="00916ED8">
      <w:pPr>
        <w:spacing w:after="0" w:line="480" w:lineRule="auto"/>
        <w:rPr>
          <w:rFonts w:ascii="Times New Roman" w:hAnsi="Times New Roman" w:cs="Times New Roman"/>
          <w:b/>
        </w:rPr>
      </w:pPr>
      <w:r>
        <w:rPr>
          <w:rFonts w:ascii="Times New Roman" w:hAnsi="Times New Roman" w:cs="Times New Roman"/>
          <w:b/>
        </w:rPr>
        <w:lastRenderedPageBreak/>
        <w:t>2.5</w:t>
      </w:r>
      <w:r w:rsidR="00843A53">
        <w:rPr>
          <w:rFonts w:ascii="Times New Roman" w:hAnsi="Times New Roman" w:cs="Times New Roman"/>
          <w:b/>
        </w:rPr>
        <w:t>.</w:t>
      </w:r>
      <w:r>
        <w:rPr>
          <w:rFonts w:ascii="Times New Roman" w:hAnsi="Times New Roman" w:cs="Times New Roman"/>
          <w:b/>
        </w:rPr>
        <w:t xml:space="preserve"> </w:t>
      </w:r>
      <w:r w:rsidR="00FB21DD" w:rsidRPr="005E0B71">
        <w:rPr>
          <w:rFonts w:ascii="Times New Roman" w:hAnsi="Times New Roman" w:cs="Times New Roman"/>
          <w:b/>
        </w:rPr>
        <w:t>Performance criteria</w:t>
      </w:r>
    </w:p>
    <w:p w:rsidR="008025F4" w:rsidRDefault="00D8135B" w:rsidP="00916ED8">
      <w:pPr>
        <w:spacing w:after="0" w:line="480" w:lineRule="auto"/>
        <w:rPr>
          <w:rFonts w:ascii="Times New Roman" w:hAnsi="Times New Roman" w:cs="Times New Roman"/>
        </w:rPr>
      </w:pPr>
      <w:r>
        <w:rPr>
          <w:rFonts w:ascii="Times New Roman" w:hAnsi="Times New Roman" w:cs="Times New Roman"/>
        </w:rPr>
        <w:t>Performance was summarized in regard to four performance metrics</w:t>
      </w:r>
      <w:r w:rsidR="008025F4">
        <w:rPr>
          <w:rFonts w:ascii="Times New Roman" w:hAnsi="Times New Roman" w:cs="Times New Roman"/>
        </w:rPr>
        <w:t xml:space="preserve">: long-term </w:t>
      </w:r>
      <w:r w:rsidR="0019277E">
        <w:rPr>
          <w:rFonts w:ascii="Times New Roman" w:hAnsi="Times New Roman" w:cs="Times New Roman"/>
        </w:rPr>
        <w:t>E</w:t>
      </w:r>
      <w:r w:rsidR="00846295">
        <w:rPr>
          <w:rFonts w:ascii="Times New Roman" w:hAnsi="Times New Roman" w:cs="Times New Roman"/>
        </w:rPr>
        <w:t xml:space="preserve">xpected </w:t>
      </w:r>
      <w:r w:rsidR="0019277E">
        <w:rPr>
          <w:rFonts w:ascii="Times New Roman" w:hAnsi="Times New Roman" w:cs="Times New Roman"/>
        </w:rPr>
        <w:t>Y</w:t>
      </w:r>
      <w:r w:rsidR="008025F4">
        <w:rPr>
          <w:rFonts w:ascii="Times New Roman" w:hAnsi="Times New Roman" w:cs="Times New Roman"/>
        </w:rPr>
        <w:t>ield</w:t>
      </w:r>
      <w:r w:rsidR="00846295">
        <w:rPr>
          <w:rFonts w:ascii="Times New Roman" w:hAnsi="Times New Roman" w:cs="Times New Roman"/>
        </w:rPr>
        <w:t xml:space="preserve"> (EY)</w:t>
      </w:r>
      <w:r w:rsidR="0019277E">
        <w:rPr>
          <w:rFonts w:ascii="Times New Roman" w:hAnsi="Times New Roman" w:cs="Times New Roman"/>
        </w:rPr>
        <w:t>, probability of achieving Pretty Good Y</w:t>
      </w:r>
      <w:r w:rsidR="008025F4">
        <w:rPr>
          <w:rFonts w:ascii="Times New Roman" w:hAnsi="Times New Roman" w:cs="Times New Roman"/>
        </w:rPr>
        <w:t>ield</w:t>
      </w:r>
      <w:r w:rsidR="0019277E">
        <w:rPr>
          <w:rFonts w:ascii="Times New Roman" w:hAnsi="Times New Roman" w:cs="Times New Roman"/>
        </w:rPr>
        <w:t xml:space="preserve"> (PGY</w:t>
      </w:r>
      <w:r w:rsidR="00C67699">
        <w:rPr>
          <w:rFonts w:ascii="Times New Roman" w:hAnsi="Times New Roman" w:cs="Times New Roman"/>
        </w:rPr>
        <w:t xml:space="preserve">), </w:t>
      </w:r>
      <w:r w:rsidR="00CB2A9F">
        <w:rPr>
          <w:rFonts w:ascii="Times New Roman" w:hAnsi="Times New Roman" w:cs="Times New Roman"/>
        </w:rPr>
        <w:t>average annual</w:t>
      </w:r>
      <w:r w:rsidR="00C67699">
        <w:rPr>
          <w:rFonts w:ascii="Times New Roman" w:hAnsi="Times New Roman" w:cs="Times New Roman"/>
        </w:rPr>
        <w:t xml:space="preserve"> Variability in Yield (VY) </w:t>
      </w:r>
      <w:r w:rsidR="008025F4">
        <w:rPr>
          <w:rFonts w:ascii="Times New Roman" w:hAnsi="Times New Roman" w:cs="Times New Roman"/>
        </w:rPr>
        <w:t xml:space="preserve">and the </w:t>
      </w:r>
      <w:r w:rsidR="0019277E">
        <w:rPr>
          <w:rFonts w:ascii="Times New Roman" w:hAnsi="Times New Roman" w:cs="Times New Roman"/>
        </w:rPr>
        <w:t>P</w:t>
      </w:r>
      <w:r w:rsidR="008025F4">
        <w:rPr>
          <w:rFonts w:ascii="Times New Roman" w:hAnsi="Times New Roman" w:cs="Times New Roman"/>
        </w:rPr>
        <w:t xml:space="preserve">robability of </w:t>
      </w:r>
      <w:r w:rsidR="0019277E">
        <w:rPr>
          <w:rFonts w:ascii="Times New Roman" w:hAnsi="Times New Roman" w:cs="Times New Roman"/>
        </w:rPr>
        <w:t>Severe D</w:t>
      </w:r>
      <w:r w:rsidR="00846295">
        <w:rPr>
          <w:rFonts w:ascii="Times New Roman" w:hAnsi="Times New Roman" w:cs="Times New Roman"/>
        </w:rPr>
        <w:t>epletion (PSD) (the derivation of the performance metrics is detailed in Table 5)</w:t>
      </w:r>
      <w:r w:rsidR="008025F4">
        <w:rPr>
          <w:rFonts w:ascii="Times New Roman" w:hAnsi="Times New Roman" w:cs="Times New Roman"/>
        </w:rPr>
        <w:t xml:space="preserve">. </w:t>
      </w:r>
    </w:p>
    <w:p w:rsidR="008025F4" w:rsidRDefault="008025F4" w:rsidP="00916ED8">
      <w:pPr>
        <w:spacing w:after="0" w:line="480" w:lineRule="auto"/>
        <w:rPr>
          <w:rFonts w:ascii="Times New Roman" w:hAnsi="Times New Roman" w:cs="Times New Roman"/>
        </w:rPr>
      </w:pPr>
    </w:p>
    <w:p w:rsidR="00846295" w:rsidRDefault="008025F4" w:rsidP="00916ED8">
      <w:pPr>
        <w:spacing w:after="0" w:line="480" w:lineRule="auto"/>
        <w:rPr>
          <w:rFonts w:ascii="Times New Roman" w:hAnsi="Times New Roman" w:cs="Times New Roman"/>
        </w:rPr>
      </w:pPr>
      <w:r>
        <w:rPr>
          <w:rFonts w:ascii="Times New Roman" w:hAnsi="Times New Roman" w:cs="Times New Roman"/>
        </w:rPr>
        <w:t xml:space="preserve">It is possible for an MP </w:t>
      </w:r>
      <w:r w:rsidRPr="008025F4">
        <w:rPr>
          <w:rFonts w:ascii="Times New Roman" w:hAnsi="Times New Roman" w:cs="Times New Roman"/>
        </w:rPr>
        <w:t>to obtain relatively high total yields</w:t>
      </w:r>
      <w:r w:rsidR="00023C3F">
        <w:rPr>
          <w:rFonts w:ascii="Times New Roman" w:hAnsi="Times New Roman" w:cs="Times New Roman"/>
        </w:rPr>
        <w:t xml:space="preserve"> in an unsustainable way</w:t>
      </w:r>
      <w:r w:rsidRPr="008025F4">
        <w:rPr>
          <w:rFonts w:ascii="Times New Roman" w:hAnsi="Times New Roman" w:cs="Times New Roman"/>
        </w:rPr>
        <w:t xml:space="preserve"> </w:t>
      </w:r>
      <w:r>
        <w:rPr>
          <w:rFonts w:ascii="Times New Roman" w:hAnsi="Times New Roman" w:cs="Times New Roman"/>
        </w:rPr>
        <w:t>by chronically depleting the stock</w:t>
      </w:r>
      <w:r w:rsidR="00C02430">
        <w:rPr>
          <w:rFonts w:ascii="Times New Roman" w:hAnsi="Times New Roman" w:cs="Times New Roman"/>
        </w:rPr>
        <w:t xml:space="preserve"> (a mining strategy)</w:t>
      </w:r>
      <w:r>
        <w:rPr>
          <w:rFonts w:ascii="Times New Roman" w:hAnsi="Times New Roman" w:cs="Times New Roman"/>
        </w:rPr>
        <w:t xml:space="preserve">. </w:t>
      </w:r>
      <w:r w:rsidR="00023C3F">
        <w:rPr>
          <w:rFonts w:ascii="Times New Roman" w:hAnsi="Times New Roman" w:cs="Times New Roman"/>
        </w:rPr>
        <w:t>We therefore focused on yields over</w:t>
      </w:r>
      <w:r>
        <w:rPr>
          <w:rFonts w:ascii="Times New Roman" w:hAnsi="Times New Roman" w:cs="Times New Roman"/>
        </w:rPr>
        <w:t xml:space="preserve"> </w:t>
      </w:r>
      <w:r w:rsidR="00023C3F">
        <w:rPr>
          <w:rFonts w:ascii="Times New Roman" w:hAnsi="Times New Roman" w:cs="Times New Roman"/>
        </w:rPr>
        <w:t xml:space="preserve">the </w:t>
      </w:r>
      <w:r>
        <w:rPr>
          <w:rFonts w:ascii="Times New Roman" w:hAnsi="Times New Roman" w:cs="Times New Roman"/>
        </w:rPr>
        <w:t>final five years of each projection</w:t>
      </w:r>
      <w:r w:rsidR="00C02430">
        <w:rPr>
          <w:rFonts w:ascii="Times New Roman" w:hAnsi="Times New Roman" w:cs="Times New Roman"/>
        </w:rPr>
        <w:t>, which are generally low in situations where the MP has mined the stock</w:t>
      </w:r>
      <w:r>
        <w:rPr>
          <w:rFonts w:ascii="Times New Roman" w:hAnsi="Times New Roman" w:cs="Times New Roman"/>
        </w:rPr>
        <w:t>.</w:t>
      </w:r>
      <w:r w:rsidR="00023C3F">
        <w:rPr>
          <w:rFonts w:ascii="Times New Roman" w:hAnsi="Times New Roman" w:cs="Times New Roman"/>
        </w:rPr>
        <w:t xml:space="preserve"> T</w:t>
      </w:r>
      <w:r>
        <w:rPr>
          <w:rFonts w:ascii="Times New Roman" w:hAnsi="Times New Roman" w:cs="Times New Roman"/>
        </w:rPr>
        <w:t xml:space="preserve">he absolute yield in the last five years can vary widely among projections due to differences in simulated productivity and initial </w:t>
      </w:r>
      <w:r w:rsidR="00023C3F">
        <w:rPr>
          <w:rFonts w:ascii="Times New Roman" w:hAnsi="Times New Roman" w:cs="Times New Roman"/>
        </w:rPr>
        <w:t>stock depletion</w:t>
      </w:r>
      <w:r>
        <w:rPr>
          <w:rFonts w:ascii="Times New Roman" w:hAnsi="Times New Roman" w:cs="Times New Roman"/>
        </w:rPr>
        <w:t xml:space="preserve">. To standardise </w:t>
      </w:r>
      <w:r w:rsidR="00C02430">
        <w:rPr>
          <w:rFonts w:ascii="Times New Roman" w:hAnsi="Times New Roman" w:cs="Times New Roman"/>
        </w:rPr>
        <w:t>long-term yields</w:t>
      </w:r>
      <w:r w:rsidR="00E55249">
        <w:rPr>
          <w:rFonts w:ascii="Times New Roman" w:hAnsi="Times New Roman" w:cs="Times New Roman"/>
        </w:rPr>
        <w:t xml:space="preserve"> on a simulation-by-</w:t>
      </w:r>
      <w:r>
        <w:rPr>
          <w:rFonts w:ascii="Times New Roman" w:hAnsi="Times New Roman" w:cs="Times New Roman"/>
        </w:rPr>
        <w:t xml:space="preserve">simulation basis we used numerical optimization to find the fixed fishing mortality rate strategy </w:t>
      </w:r>
      <w:r w:rsidR="00C02430">
        <w:rPr>
          <w:rFonts w:ascii="Times New Roman" w:hAnsi="Times New Roman" w:cs="Times New Roman"/>
        </w:rPr>
        <w:t>(</w:t>
      </w:r>
      <w:proofErr w:type="spellStart"/>
      <w:r w:rsidR="00C02430" w:rsidRPr="00C02430">
        <w:rPr>
          <w:rFonts w:ascii="Times New Roman" w:hAnsi="Times New Roman" w:cs="Times New Roman"/>
          <w:i/>
        </w:rPr>
        <w:t>F</w:t>
      </w:r>
      <w:r w:rsidR="00C02430" w:rsidRPr="00C02430">
        <w:rPr>
          <w:rFonts w:ascii="Times New Roman" w:hAnsi="Times New Roman" w:cs="Times New Roman"/>
          <w:i/>
          <w:vertAlign w:val="subscript"/>
        </w:rPr>
        <w:t>opt</w:t>
      </w:r>
      <w:proofErr w:type="spellEnd"/>
      <w:r w:rsidR="00C02430">
        <w:rPr>
          <w:rFonts w:ascii="Times New Roman" w:hAnsi="Times New Roman" w:cs="Times New Roman"/>
        </w:rPr>
        <w:t xml:space="preserve">) </w:t>
      </w:r>
      <w:r w:rsidR="00E55249">
        <w:rPr>
          <w:rFonts w:ascii="Times New Roman" w:hAnsi="Times New Roman" w:cs="Times New Roman"/>
        </w:rPr>
        <w:t>that led</w:t>
      </w:r>
      <w:r>
        <w:rPr>
          <w:rFonts w:ascii="Times New Roman" w:hAnsi="Times New Roman" w:cs="Times New Roman"/>
        </w:rPr>
        <w:t xml:space="preserve"> to the maximum yield over the last five </w:t>
      </w:r>
      <w:r w:rsidR="00023C3F">
        <w:rPr>
          <w:rFonts w:ascii="Times New Roman" w:hAnsi="Times New Roman" w:cs="Times New Roman"/>
        </w:rPr>
        <w:t xml:space="preserve">projected </w:t>
      </w:r>
      <w:r>
        <w:rPr>
          <w:rFonts w:ascii="Times New Roman" w:hAnsi="Times New Roman" w:cs="Times New Roman"/>
        </w:rPr>
        <w:t>years</w:t>
      </w:r>
      <w:r w:rsidR="00023C3F">
        <w:rPr>
          <w:rFonts w:ascii="Times New Roman" w:hAnsi="Times New Roman" w:cs="Times New Roman"/>
        </w:rPr>
        <w:t xml:space="preserve"> given perfect information about future recruitment</w:t>
      </w:r>
      <w:r>
        <w:rPr>
          <w:rFonts w:ascii="Times New Roman" w:hAnsi="Times New Roman" w:cs="Times New Roman"/>
        </w:rPr>
        <w:t>. For each simulation we then divided the</w:t>
      </w:r>
      <w:r w:rsidR="00C02430">
        <w:rPr>
          <w:rFonts w:ascii="Times New Roman" w:hAnsi="Times New Roman" w:cs="Times New Roman"/>
        </w:rPr>
        <w:t xml:space="preserve"> absolute</w:t>
      </w:r>
      <w:r>
        <w:rPr>
          <w:rFonts w:ascii="Times New Roman" w:hAnsi="Times New Roman" w:cs="Times New Roman"/>
        </w:rPr>
        <w:t xml:space="preserve"> yields</w:t>
      </w:r>
      <w:r w:rsidR="00E55249">
        <w:rPr>
          <w:rFonts w:ascii="Times New Roman" w:hAnsi="Times New Roman" w:cs="Times New Roman"/>
        </w:rPr>
        <w:t xml:space="preserve"> of the MPs</w:t>
      </w:r>
      <w:r>
        <w:rPr>
          <w:rFonts w:ascii="Times New Roman" w:hAnsi="Times New Roman" w:cs="Times New Roman"/>
        </w:rPr>
        <w:t xml:space="preserve"> by this ‘upper bound’ reference yield</w:t>
      </w:r>
      <w:r w:rsidR="00673B10">
        <w:rPr>
          <w:rFonts w:ascii="Times New Roman" w:hAnsi="Times New Roman" w:cs="Times New Roman"/>
        </w:rPr>
        <w:t xml:space="preserve"> to obtain long-term relative </w:t>
      </w:r>
      <w:r w:rsidR="00023C3F">
        <w:rPr>
          <w:rFonts w:ascii="Times New Roman" w:hAnsi="Times New Roman" w:cs="Times New Roman"/>
        </w:rPr>
        <w:t xml:space="preserve">yield </w:t>
      </w:r>
      <w:r w:rsidR="00023C3F" w:rsidRPr="001910BD">
        <w:rPr>
          <w:rFonts w:ascii="Times New Roman" w:hAnsi="Times New Roman" w:cs="Times New Roman"/>
        </w:rPr>
        <w:t>Y</w:t>
      </w:r>
      <w:r w:rsidR="00023C3F">
        <w:rPr>
          <w:rFonts w:ascii="Times New Roman" w:hAnsi="Times New Roman" w:cs="Times New Roman"/>
        </w:rPr>
        <w:t xml:space="preserve"> (Table 5). We derive </w:t>
      </w:r>
      <w:r w:rsidR="00846295">
        <w:rPr>
          <w:rFonts w:ascii="Times New Roman" w:hAnsi="Times New Roman" w:cs="Times New Roman"/>
        </w:rPr>
        <w:t>two</w:t>
      </w:r>
      <w:r w:rsidR="00023C3F">
        <w:rPr>
          <w:rFonts w:ascii="Times New Roman" w:hAnsi="Times New Roman" w:cs="Times New Roman"/>
        </w:rPr>
        <w:t xml:space="preserve"> related quantities: EY</w:t>
      </w:r>
      <w:r w:rsidR="0019277E">
        <w:rPr>
          <w:rFonts w:ascii="Times New Roman" w:hAnsi="Times New Roman" w:cs="Times New Roman"/>
        </w:rPr>
        <w:t xml:space="preserve"> and </w:t>
      </w:r>
      <w:r w:rsidR="00023C3F">
        <w:rPr>
          <w:rFonts w:ascii="Times New Roman" w:hAnsi="Times New Roman" w:cs="Times New Roman"/>
        </w:rPr>
        <w:t>PGY</w:t>
      </w:r>
      <w:r w:rsidR="00846295">
        <w:rPr>
          <w:rFonts w:ascii="Times New Roman" w:hAnsi="Times New Roman" w:cs="Times New Roman"/>
        </w:rPr>
        <w:t xml:space="preserve">. </w:t>
      </w:r>
      <w:r w:rsidR="0025694E">
        <w:rPr>
          <w:rFonts w:ascii="Times New Roman" w:hAnsi="Times New Roman" w:cs="Times New Roman"/>
        </w:rPr>
        <w:t xml:space="preserve"> </w:t>
      </w:r>
      <w:r w:rsidR="00846295">
        <w:rPr>
          <w:rFonts w:ascii="Times New Roman" w:hAnsi="Times New Roman" w:cs="Times New Roman"/>
        </w:rPr>
        <w:t xml:space="preserve">EY is </w:t>
      </w:r>
      <w:r w:rsidR="00023C3F">
        <w:rPr>
          <w:rFonts w:ascii="Times New Roman" w:hAnsi="Times New Roman" w:cs="Times New Roman"/>
        </w:rPr>
        <w:t xml:space="preserve">simply mean </w:t>
      </w:r>
      <w:r w:rsidR="00023C3F" w:rsidRPr="001910BD">
        <w:rPr>
          <w:rFonts w:ascii="Times New Roman" w:hAnsi="Times New Roman" w:cs="Times New Roman"/>
        </w:rPr>
        <w:t>Y</w:t>
      </w:r>
      <w:r w:rsidR="00023C3F">
        <w:rPr>
          <w:rFonts w:ascii="Times New Roman" w:hAnsi="Times New Roman" w:cs="Times New Roman"/>
        </w:rPr>
        <w:t xml:space="preserve"> across all simulations.</w:t>
      </w:r>
      <w:r w:rsidR="00846295">
        <w:rPr>
          <w:rFonts w:ascii="Times New Roman" w:hAnsi="Times New Roman" w:cs="Times New Roman"/>
        </w:rPr>
        <w:t xml:space="preserve"> Since EY may be high even when </w:t>
      </w:r>
      <w:r w:rsidR="001D6367" w:rsidRPr="001910BD">
        <w:rPr>
          <w:rFonts w:ascii="Times New Roman" w:hAnsi="Times New Roman" w:cs="Times New Roman"/>
        </w:rPr>
        <w:t>Y</w:t>
      </w:r>
      <w:r w:rsidR="00846295" w:rsidRPr="001910BD">
        <w:rPr>
          <w:rFonts w:ascii="Times New Roman" w:hAnsi="Times New Roman" w:cs="Times New Roman"/>
        </w:rPr>
        <w:t xml:space="preserve"> </w:t>
      </w:r>
      <w:r w:rsidR="00846295">
        <w:rPr>
          <w:rFonts w:ascii="Times New Roman" w:hAnsi="Times New Roman" w:cs="Times New Roman"/>
        </w:rPr>
        <w:t xml:space="preserve">scores </w:t>
      </w:r>
      <w:r w:rsidR="00E55249">
        <w:rPr>
          <w:rFonts w:ascii="Times New Roman" w:hAnsi="Times New Roman" w:cs="Times New Roman"/>
        </w:rPr>
        <w:t>vary widely</w:t>
      </w:r>
      <w:r w:rsidR="00846295">
        <w:rPr>
          <w:rFonts w:ascii="Times New Roman" w:hAnsi="Times New Roman" w:cs="Times New Roman"/>
        </w:rPr>
        <w:t xml:space="preserve"> among simulations</w:t>
      </w:r>
      <w:r w:rsidR="00E55249">
        <w:rPr>
          <w:rFonts w:ascii="Times New Roman" w:hAnsi="Times New Roman" w:cs="Times New Roman"/>
        </w:rPr>
        <w:t>,</w:t>
      </w:r>
      <w:r w:rsidR="00846295">
        <w:rPr>
          <w:rFonts w:ascii="Times New Roman" w:hAnsi="Times New Roman" w:cs="Times New Roman"/>
        </w:rPr>
        <w:t xml:space="preserve"> we also </w:t>
      </w:r>
      <w:r w:rsidR="0069545C">
        <w:rPr>
          <w:rFonts w:ascii="Times New Roman" w:hAnsi="Times New Roman" w:cs="Times New Roman"/>
        </w:rPr>
        <w:t>calculate</w:t>
      </w:r>
      <w:r w:rsidR="00846295">
        <w:rPr>
          <w:rFonts w:ascii="Times New Roman" w:hAnsi="Times New Roman" w:cs="Times New Roman"/>
        </w:rPr>
        <w:t xml:space="preserve"> the metric</w:t>
      </w:r>
      <w:r w:rsidR="00023C3F">
        <w:rPr>
          <w:rFonts w:ascii="Times New Roman" w:hAnsi="Times New Roman" w:cs="Times New Roman"/>
        </w:rPr>
        <w:t xml:space="preserve"> PGY </w:t>
      </w:r>
      <w:r w:rsidR="00846295">
        <w:rPr>
          <w:rFonts w:ascii="Times New Roman" w:hAnsi="Times New Roman" w:cs="Times New Roman"/>
        </w:rPr>
        <w:t xml:space="preserve">which </w:t>
      </w:r>
      <w:r w:rsidR="00023C3F">
        <w:rPr>
          <w:rFonts w:ascii="Times New Roman" w:hAnsi="Times New Roman" w:cs="Times New Roman"/>
        </w:rPr>
        <w:t xml:space="preserve">is the fraction of </w:t>
      </w:r>
      <w:r w:rsidR="00846295" w:rsidRPr="001910BD">
        <w:rPr>
          <w:rFonts w:ascii="Times New Roman" w:hAnsi="Times New Roman" w:cs="Times New Roman"/>
        </w:rPr>
        <w:t>Y</w:t>
      </w:r>
      <w:r w:rsidR="00023C3F">
        <w:rPr>
          <w:rFonts w:ascii="Times New Roman" w:hAnsi="Times New Roman" w:cs="Times New Roman"/>
        </w:rPr>
        <w:t xml:space="preserve"> </w:t>
      </w:r>
      <w:r w:rsidR="00846295">
        <w:rPr>
          <w:rFonts w:ascii="Times New Roman" w:hAnsi="Times New Roman" w:cs="Times New Roman"/>
        </w:rPr>
        <w:t xml:space="preserve">values </w:t>
      </w:r>
      <w:r w:rsidR="00023C3F">
        <w:rPr>
          <w:rFonts w:ascii="Times New Roman" w:hAnsi="Times New Roman" w:cs="Times New Roman"/>
        </w:rPr>
        <w:t>above 50%</w:t>
      </w:r>
      <w:r w:rsidR="00846295">
        <w:rPr>
          <w:rFonts w:ascii="Times New Roman" w:hAnsi="Times New Roman" w:cs="Times New Roman"/>
        </w:rPr>
        <w:t>.</w:t>
      </w:r>
    </w:p>
    <w:p w:rsidR="00846295" w:rsidRDefault="00846295" w:rsidP="00916ED8">
      <w:pPr>
        <w:spacing w:after="0" w:line="480" w:lineRule="auto"/>
        <w:rPr>
          <w:rFonts w:ascii="Times New Roman" w:hAnsi="Times New Roman" w:cs="Times New Roman"/>
        </w:rPr>
      </w:pPr>
    </w:p>
    <w:p w:rsidR="0025694E" w:rsidRDefault="00846295" w:rsidP="00916ED8">
      <w:pPr>
        <w:spacing w:after="0" w:line="480" w:lineRule="auto"/>
        <w:rPr>
          <w:rFonts w:ascii="Times New Roman" w:hAnsi="Times New Roman" w:cs="Times New Roman"/>
        </w:rPr>
      </w:pPr>
      <w:r>
        <w:rPr>
          <w:rFonts w:ascii="Times New Roman" w:hAnsi="Times New Roman" w:cs="Times New Roman"/>
        </w:rPr>
        <w:t xml:space="preserve">In most fisheries it is not desirable for catch limits to vary strongly between years. To address this we include an additional yield metric VY, which represents the </w:t>
      </w:r>
      <w:r w:rsidR="00CB2A9F">
        <w:rPr>
          <w:rFonts w:ascii="Times New Roman" w:hAnsi="Times New Roman" w:cs="Times New Roman"/>
        </w:rPr>
        <w:t xml:space="preserve">average </w:t>
      </w:r>
      <w:r>
        <w:rPr>
          <w:rFonts w:ascii="Times New Roman" w:hAnsi="Times New Roman" w:cs="Times New Roman"/>
        </w:rPr>
        <w:t xml:space="preserve">annual </w:t>
      </w:r>
      <w:r w:rsidR="00CB2A9F">
        <w:rPr>
          <w:rFonts w:ascii="Times New Roman" w:hAnsi="Times New Roman" w:cs="Times New Roman"/>
        </w:rPr>
        <w:t>variability</w:t>
      </w:r>
      <w:r>
        <w:rPr>
          <w:rFonts w:ascii="Times New Roman" w:hAnsi="Times New Roman" w:cs="Times New Roman"/>
        </w:rPr>
        <w:t xml:space="preserve"> in yield.</w:t>
      </w:r>
      <w:r w:rsidR="00023C3F">
        <w:rPr>
          <w:rFonts w:ascii="Times New Roman" w:hAnsi="Times New Roman" w:cs="Times New Roman"/>
        </w:rPr>
        <w:t xml:space="preserve"> </w:t>
      </w:r>
      <w:r>
        <w:rPr>
          <w:rFonts w:ascii="Times New Roman" w:hAnsi="Times New Roman" w:cs="Times New Roman"/>
        </w:rPr>
        <w:t xml:space="preserve">Finally we </w:t>
      </w:r>
      <w:r w:rsidR="007B284C">
        <w:rPr>
          <w:rFonts w:ascii="Times New Roman" w:hAnsi="Times New Roman" w:cs="Times New Roman"/>
        </w:rPr>
        <w:t>calculated PSD:</w:t>
      </w:r>
      <w:r>
        <w:rPr>
          <w:rFonts w:ascii="Times New Roman" w:hAnsi="Times New Roman" w:cs="Times New Roman"/>
        </w:rPr>
        <w:t xml:space="preserve"> the fraction of instances in which the </w:t>
      </w:r>
      <w:r w:rsidR="007B284C">
        <w:rPr>
          <w:rFonts w:ascii="Times New Roman" w:hAnsi="Times New Roman" w:cs="Times New Roman"/>
        </w:rPr>
        <w:t>b</w:t>
      </w:r>
      <w:r>
        <w:rPr>
          <w:rFonts w:ascii="Times New Roman" w:hAnsi="Times New Roman" w:cs="Times New Roman"/>
        </w:rPr>
        <w:t>iomass in the final year of the projection drop</w:t>
      </w:r>
      <w:r w:rsidR="0019277E">
        <w:rPr>
          <w:rFonts w:ascii="Times New Roman" w:hAnsi="Times New Roman" w:cs="Times New Roman"/>
        </w:rPr>
        <w:t>ping</w:t>
      </w:r>
      <w:r>
        <w:rPr>
          <w:rFonts w:ascii="Times New Roman" w:hAnsi="Times New Roman" w:cs="Times New Roman"/>
        </w:rPr>
        <w:t xml:space="preserve"> below 10% of </w:t>
      </w:r>
      <w:r w:rsidR="007B284C">
        <w:rPr>
          <w:rFonts w:ascii="Times New Roman" w:hAnsi="Times New Roman" w:cs="Times New Roman"/>
        </w:rPr>
        <w:t xml:space="preserve">true simulated </w:t>
      </w:r>
      <w:r w:rsidRPr="007B284C">
        <w:rPr>
          <w:rFonts w:ascii="Times New Roman" w:hAnsi="Times New Roman" w:cs="Times New Roman"/>
          <w:i/>
        </w:rPr>
        <w:t>B</w:t>
      </w:r>
      <w:r w:rsidRPr="007B284C">
        <w:rPr>
          <w:rFonts w:ascii="Times New Roman" w:hAnsi="Times New Roman" w:cs="Times New Roman"/>
          <w:i/>
          <w:vertAlign w:val="subscript"/>
        </w:rPr>
        <w:t>MSY</w:t>
      </w:r>
      <w:r w:rsidR="007B284C">
        <w:rPr>
          <w:rFonts w:ascii="Times New Roman" w:hAnsi="Times New Roman" w:cs="Times New Roman"/>
        </w:rPr>
        <w:t xml:space="preserve"> levels (typically between 2% and 4% of unfished biomass).</w:t>
      </w:r>
    </w:p>
    <w:p w:rsidR="00023C3F" w:rsidRDefault="00023C3F" w:rsidP="00916ED8">
      <w:pPr>
        <w:spacing w:after="0" w:line="480" w:lineRule="auto"/>
        <w:rPr>
          <w:rFonts w:ascii="Times New Roman" w:hAnsi="Times New Roman" w:cs="Times New Roman"/>
        </w:rPr>
      </w:pPr>
    </w:p>
    <w:p w:rsidR="00023C3F" w:rsidRPr="00D8135B" w:rsidRDefault="00023C3F" w:rsidP="00E408E9">
      <w:pPr>
        <w:keepNext/>
        <w:keepLines/>
        <w:spacing w:after="0" w:line="240" w:lineRule="auto"/>
        <w:rPr>
          <w:rFonts w:ascii="Times New Roman" w:hAnsi="Times New Roman" w:cs="Times New Roman"/>
        </w:rPr>
      </w:pPr>
      <w:proofErr w:type="gramStart"/>
      <w:r>
        <w:rPr>
          <w:rFonts w:ascii="Times New Roman" w:hAnsi="Times New Roman" w:cs="Times New Roman"/>
        </w:rPr>
        <w:lastRenderedPageBreak/>
        <w:t>Table 5.</w:t>
      </w:r>
      <w:proofErr w:type="gramEnd"/>
      <w:r>
        <w:rPr>
          <w:rFonts w:ascii="Times New Roman" w:hAnsi="Times New Roman" w:cs="Times New Roman"/>
        </w:rPr>
        <w:t xml:space="preserve"> </w:t>
      </w:r>
      <w:proofErr w:type="gramStart"/>
      <w:r>
        <w:rPr>
          <w:rFonts w:ascii="Times New Roman" w:hAnsi="Times New Roman" w:cs="Times New Roman"/>
        </w:rPr>
        <w:t>Performance metrics of this simulation evaluation and their derivation.</w:t>
      </w:r>
      <w:proofErr w:type="gramEnd"/>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92"/>
        <w:gridCol w:w="6237"/>
      </w:tblGrid>
      <w:tr w:rsidR="0025694E" w:rsidTr="0069545C">
        <w:trPr>
          <w:trHeight w:val="351"/>
        </w:trPr>
        <w:tc>
          <w:tcPr>
            <w:tcW w:w="2235" w:type="dxa"/>
            <w:tcBorders>
              <w:top w:val="single" w:sz="4" w:space="0" w:color="auto"/>
              <w:bottom w:val="single" w:sz="4" w:space="0" w:color="auto"/>
            </w:tcBorders>
          </w:tcPr>
          <w:p w:rsidR="0025694E" w:rsidRPr="00023C3F" w:rsidRDefault="0025694E" w:rsidP="00E408E9">
            <w:pPr>
              <w:keepNext/>
              <w:keepLines/>
              <w:rPr>
                <w:rFonts w:ascii="Times New Roman" w:hAnsi="Times New Roman" w:cs="Times New Roman"/>
                <w:b/>
                <w:sz w:val="20"/>
                <w:szCs w:val="20"/>
              </w:rPr>
            </w:pPr>
            <w:r w:rsidRPr="00023C3F">
              <w:rPr>
                <w:rFonts w:ascii="Times New Roman" w:hAnsi="Times New Roman" w:cs="Times New Roman"/>
                <w:b/>
                <w:sz w:val="20"/>
                <w:szCs w:val="20"/>
              </w:rPr>
              <w:t>Performance metric</w:t>
            </w:r>
          </w:p>
        </w:tc>
        <w:tc>
          <w:tcPr>
            <w:tcW w:w="992" w:type="dxa"/>
            <w:tcBorders>
              <w:top w:val="single" w:sz="4" w:space="0" w:color="auto"/>
              <w:bottom w:val="single" w:sz="4" w:space="0" w:color="auto"/>
            </w:tcBorders>
          </w:tcPr>
          <w:p w:rsidR="0025694E" w:rsidRPr="00023C3F" w:rsidRDefault="0025694E" w:rsidP="00E408E9">
            <w:pPr>
              <w:keepNext/>
              <w:keepLines/>
              <w:rPr>
                <w:rFonts w:ascii="Times New Roman" w:hAnsi="Times New Roman" w:cs="Times New Roman"/>
                <w:b/>
                <w:sz w:val="20"/>
                <w:szCs w:val="20"/>
              </w:rPr>
            </w:pPr>
          </w:p>
        </w:tc>
        <w:tc>
          <w:tcPr>
            <w:tcW w:w="6237" w:type="dxa"/>
            <w:tcBorders>
              <w:top w:val="single" w:sz="4" w:space="0" w:color="auto"/>
              <w:bottom w:val="single" w:sz="4" w:space="0" w:color="auto"/>
            </w:tcBorders>
          </w:tcPr>
          <w:p w:rsidR="0025694E" w:rsidRPr="00023C3F" w:rsidRDefault="00C862CE" w:rsidP="00E408E9">
            <w:pPr>
              <w:keepNext/>
              <w:keepLines/>
              <w:rPr>
                <w:rFonts w:ascii="Times New Roman" w:hAnsi="Times New Roman" w:cs="Times New Roman"/>
                <w:b/>
                <w:sz w:val="20"/>
                <w:szCs w:val="20"/>
              </w:rPr>
            </w:pPr>
            <w:r w:rsidRPr="00023C3F">
              <w:rPr>
                <w:rFonts w:ascii="Times New Roman" w:hAnsi="Times New Roman" w:cs="Times New Roman"/>
                <w:b/>
                <w:sz w:val="20"/>
                <w:szCs w:val="20"/>
              </w:rPr>
              <w:t>Derivation</w:t>
            </w:r>
          </w:p>
        </w:tc>
      </w:tr>
      <w:tr w:rsidR="00C20D11" w:rsidTr="0069545C">
        <w:trPr>
          <w:trHeight w:val="715"/>
        </w:trPr>
        <w:tc>
          <w:tcPr>
            <w:tcW w:w="2235" w:type="dxa"/>
            <w:tcBorders>
              <w:top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Expected long-term yield</w:t>
            </w:r>
          </w:p>
        </w:tc>
        <w:tc>
          <w:tcPr>
            <w:tcW w:w="992" w:type="dxa"/>
            <w:tcBorders>
              <w:top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EY</w:t>
            </w:r>
          </w:p>
        </w:tc>
        <w:tc>
          <w:tcPr>
            <w:tcW w:w="6237" w:type="dxa"/>
            <w:tcBorders>
              <w:top w:val="single" w:sz="4" w:space="0" w:color="auto"/>
            </w:tcBorders>
            <w:vAlign w:val="center"/>
          </w:tcPr>
          <w:p w:rsidR="00C20D11" w:rsidRPr="00023C3F" w:rsidRDefault="00673B10" w:rsidP="00E408E9">
            <w:pPr>
              <w:keepNext/>
              <w:keepLines/>
              <w:jc w:val="center"/>
              <w:rPr>
                <w:rFonts w:ascii="Times New Roman" w:eastAsiaTheme="minorEastAsia"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EY</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j</m:t>
                        </m:r>
                      </m:sup>
                    </m:sSubSup>
                  </m:e>
                </m:nary>
              </m:oMath>
            </m:oMathPara>
          </w:p>
        </w:tc>
      </w:tr>
      <w:tr w:rsidR="00C20D11" w:rsidTr="0069545C">
        <w:trPr>
          <w:trHeight w:val="849"/>
        </w:trPr>
        <w:tc>
          <w:tcPr>
            <w:tcW w:w="2235"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Pretty good yield</w:t>
            </w:r>
          </w:p>
        </w:tc>
        <w:tc>
          <w:tcPr>
            <w:tcW w:w="992"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PGY</w:t>
            </w:r>
          </w:p>
        </w:tc>
        <w:tc>
          <w:tcPr>
            <w:tcW w:w="6237" w:type="dxa"/>
            <w:vAlign w:val="center"/>
          </w:tcPr>
          <w:p w:rsidR="00C20D11" w:rsidRPr="00023C3F" w:rsidRDefault="00673B10" w:rsidP="00E408E9">
            <w:pPr>
              <w:keepNext/>
              <w:keepLines/>
              <w:jc w:val="center"/>
              <w:rPr>
                <w:rFonts w:ascii="Times New Roman" w:hAnsi="Times New Roman" w:cs="Times New Roman"/>
                <w:b/>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PGY</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Y50</m:t>
                      </m:r>
                    </m:e>
                    <m:sub>
                      <m:r>
                        <w:rPr>
                          <w:rFonts w:ascii="Cambria Math" w:hAnsi="Cambria Math" w:cs="Times New Roman"/>
                          <w:sz w:val="20"/>
                          <w:szCs w:val="20"/>
                        </w:rPr>
                        <m:t>i</m:t>
                      </m:r>
                    </m:sub>
                    <m:sup>
                      <m:r>
                        <w:rPr>
                          <w:rFonts w:ascii="Cambria Math" w:hAnsi="Cambria Math" w:cs="Times New Roman"/>
                          <w:sz w:val="20"/>
                          <w:szCs w:val="20"/>
                        </w:rPr>
                        <m:t>j</m:t>
                      </m:r>
                    </m:sup>
                  </m:sSubSup>
                </m:e>
              </m:nary>
            </m:oMath>
            <w:r w:rsidR="00C862CE" w:rsidRPr="00023C3F">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Y50</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&lt;0.5</m:t>
                        </m:r>
                      </m:e>
                    </m:mr>
                    <m:mr>
                      <m:e>
                        <m:r>
                          <w:rPr>
                            <w:rFonts w:ascii="Cambria Math" w:eastAsiaTheme="minorEastAsia" w:hAnsi="Cambria Math" w:cs="Times New Roman"/>
                            <w:sz w:val="20"/>
                            <w:szCs w:val="20"/>
                          </w:rPr>
                          <m:t>1</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≥0.5</m:t>
                        </m:r>
                      </m:e>
                    </m:mr>
                  </m:m>
                </m:e>
              </m:d>
            </m:oMath>
          </w:p>
        </w:tc>
      </w:tr>
      <w:tr w:rsidR="00C20D11" w:rsidTr="0069545C">
        <w:trPr>
          <w:trHeight w:val="705"/>
        </w:trPr>
        <w:tc>
          <w:tcPr>
            <w:tcW w:w="2235" w:type="dxa"/>
            <w:vAlign w:val="center"/>
          </w:tcPr>
          <w:p w:rsidR="00C20D11" w:rsidRPr="00023C3F" w:rsidRDefault="00CB2A9F" w:rsidP="00E408E9">
            <w:pPr>
              <w:keepNext/>
              <w:keepLines/>
              <w:rPr>
                <w:rFonts w:ascii="Times New Roman" w:hAnsi="Times New Roman" w:cs="Times New Roman"/>
                <w:sz w:val="20"/>
                <w:szCs w:val="20"/>
              </w:rPr>
            </w:pPr>
            <w:r>
              <w:rPr>
                <w:rFonts w:ascii="Times New Roman" w:hAnsi="Times New Roman" w:cs="Times New Roman"/>
                <w:sz w:val="20"/>
                <w:szCs w:val="20"/>
              </w:rPr>
              <w:t>Average annual</w:t>
            </w:r>
            <w:r w:rsidR="00C20D11" w:rsidRPr="00023C3F">
              <w:rPr>
                <w:rFonts w:ascii="Times New Roman" w:hAnsi="Times New Roman" w:cs="Times New Roman"/>
                <w:sz w:val="20"/>
                <w:szCs w:val="20"/>
              </w:rPr>
              <w:t xml:space="preserve"> variability in yield</w:t>
            </w:r>
          </w:p>
        </w:tc>
        <w:tc>
          <w:tcPr>
            <w:tcW w:w="992"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VY</w:t>
            </w:r>
          </w:p>
        </w:tc>
        <w:tc>
          <w:tcPr>
            <w:tcW w:w="6237" w:type="dxa"/>
            <w:vAlign w:val="center"/>
          </w:tcPr>
          <w:p w:rsidR="00C20D11" w:rsidRPr="00023C3F" w:rsidRDefault="00673B10" w:rsidP="00E408E9">
            <w:pPr>
              <w:keepNext/>
              <w:keepLines/>
              <w:jc w:val="center"/>
              <w:rPr>
                <w:rFonts w:ascii="Times New Roman" w:hAnsi="Times New Roman" w:cs="Times New Roman"/>
                <w:b/>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VY</m:t>
                    </m:r>
                  </m:e>
                  <m:sup>
                    <m:r>
                      <w:rPr>
                        <w:rFonts w:ascii="Cambria Math" w:hAnsi="Cambria Math" w:cs="Times New Roman"/>
                        <w:sz w:val="20"/>
                        <w:szCs w:val="20"/>
                      </w:rPr>
                      <m:t>j</m:t>
                    </m:r>
                  </m:sup>
                </m:sSup>
                <m:r>
                  <w:rPr>
                    <w:rFonts w:ascii="Cambria Math" w:hAnsi="Cambria Math" w:cs="Times New Roman"/>
                    <w:sz w:val="20"/>
                    <w:szCs w:val="20"/>
                  </w:rPr>
                  <m:t>=</m:t>
                </m:r>
                <m:f>
                  <m:fPr>
                    <m:type m:val="lin"/>
                    <m:ctrlPr>
                      <w:rPr>
                        <w:rFonts w:ascii="Cambria Math" w:eastAsiaTheme="minorEastAsia" w:hAnsi="Cambria Math" w:cs="Times New Roman"/>
                        <w:i/>
                        <w:sz w:val="20"/>
                        <w:szCs w:val="20"/>
                      </w:rPr>
                    </m:ctrlPr>
                  </m:fPr>
                  <m:num>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r>
                          <w:rPr>
                            <w:rFonts w:ascii="Cambria Math" w:hAnsi="Cambria Math" w:cs="Times New Roman"/>
                            <w:sz w:val="20"/>
                            <w:szCs w:val="20"/>
                          </w:rPr>
                          <m:t>-1</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i=2</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j</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i-1</m:t>
                                </m:r>
                              </m:sub>
                              <m:sup>
                                <m:r>
                                  <w:rPr>
                                    <w:rFonts w:ascii="Cambria Math" w:hAnsi="Cambria Math" w:cs="Times New Roman"/>
                                    <w:sz w:val="20"/>
                                    <w:szCs w:val="20"/>
                                  </w:rPr>
                                  <m:t>j</m:t>
                                </m:r>
                              </m:sup>
                            </m:sSubSup>
                          </m:e>
                        </m:d>
                      </m:e>
                    </m:nary>
                  </m:num>
                  <m:den>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j</m:t>
                            </m:r>
                          </m:sup>
                        </m:sSubSup>
                      </m:e>
                    </m:nary>
                  </m:den>
                </m:f>
              </m:oMath>
            </m:oMathPara>
          </w:p>
        </w:tc>
      </w:tr>
      <w:tr w:rsidR="00C20D11" w:rsidTr="0069545C">
        <w:trPr>
          <w:trHeight w:val="999"/>
        </w:trPr>
        <w:tc>
          <w:tcPr>
            <w:tcW w:w="2235" w:type="dxa"/>
            <w:tcBorders>
              <w:bottom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 xml:space="preserve">Probability </w:t>
            </w:r>
            <w:r w:rsidR="00061508" w:rsidRPr="00023C3F">
              <w:rPr>
                <w:rFonts w:ascii="Times New Roman" w:hAnsi="Times New Roman" w:cs="Times New Roman"/>
                <w:sz w:val="20"/>
                <w:szCs w:val="20"/>
              </w:rPr>
              <w:t>of severe</w:t>
            </w:r>
            <w:r w:rsidRPr="00023C3F">
              <w:rPr>
                <w:rFonts w:ascii="Times New Roman" w:hAnsi="Times New Roman" w:cs="Times New Roman"/>
                <w:sz w:val="20"/>
                <w:szCs w:val="20"/>
              </w:rPr>
              <w:t xml:space="preserve"> depletion</w:t>
            </w:r>
          </w:p>
        </w:tc>
        <w:tc>
          <w:tcPr>
            <w:tcW w:w="992" w:type="dxa"/>
            <w:tcBorders>
              <w:bottom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PSD</w:t>
            </w:r>
          </w:p>
        </w:tc>
        <w:tc>
          <w:tcPr>
            <w:tcW w:w="6237" w:type="dxa"/>
            <w:tcBorders>
              <w:bottom w:val="single" w:sz="4" w:space="0" w:color="auto"/>
            </w:tcBorders>
            <w:vAlign w:val="center"/>
          </w:tcPr>
          <w:p w:rsidR="00C20D11" w:rsidRPr="00023C3F" w:rsidRDefault="00673B10" w:rsidP="00E408E9">
            <w:pPr>
              <w:keepNext/>
              <w:keepLines/>
              <w:jc w:val="center"/>
              <w:rPr>
                <w:rFonts w:ascii="Times New Roman" w:hAnsi="Times New Roman" w:cs="Times New Roman"/>
                <w:b/>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PSD</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B10</m:t>
                      </m:r>
                    </m:e>
                    <m:sub>
                      <m:r>
                        <w:rPr>
                          <w:rFonts w:ascii="Cambria Math" w:hAnsi="Cambria Math" w:cs="Times New Roman"/>
                          <w:sz w:val="20"/>
                          <w:szCs w:val="20"/>
                        </w:rPr>
                        <m:t>i</m:t>
                      </m:r>
                    </m:sub>
                    <m:sup>
                      <m:r>
                        <w:rPr>
                          <w:rFonts w:ascii="Cambria Math" w:hAnsi="Cambria Math" w:cs="Times New Roman"/>
                          <w:sz w:val="20"/>
                          <w:szCs w:val="20"/>
                        </w:rPr>
                        <m:t>j</m:t>
                      </m:r>
                    </m:sup>
                  </m:sSubSup>
                </m:e>
              </m:nary>
            </m:oMath>
            <w:r w:rsidR="00C862CE" w:rsidRPr="00023C3F">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B10</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MSY</m:t>
                            </m:r>
                          </m:sub>
                        </m:sSub>
                        <m:r>
                          <w:rPr>
                            <w:rFonts w:ascii="Cambria Math" w:eastAsiaTheme="minorEastAsia" w:hAnsi="Cambria Math" w:cs="Times New Roman"/>
                            <w:sz w:val="20"/>
                            <w:szCs w:val="20"/>
                          </w:rPr>
                          <m:t>&gt;0.1</m:t>
                        </m:r>
                      </m:e>
                    </m:mr>
                    <m:mr>
                      <m:e>
                        <m:r>
                          <w:rPr>
                            <w:rFonts w:ascii="Cambria Math" w:eastAsiaTheme="minorEastAsia" w:hAnsi="Cambria Math" w:cs="Times New Roman"/>
                            <w:sz w:val="20"/>
                            <w:szCs w:val="20"/>
                          </w:rPr>
                          <m:t>1</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MSY</m:t>
                            </m:r>
                          </m:sub>
                        </m:sSub>
                        <m:r>
                          <w:rPr>
                            <w:rFonts w:ascii="Cambria Math" w:eastAsiaTheme="minorEastAsia" w:hAnsi="Cambria Math" w:cs="Times New Roman"/>
                            <w:sz w:val="20"/>
                            <w:szCs w:val="20"/>
                          </w:rPr>
                          <m:t>≤0.1</m:t>
                        </m:r>
                      </m:e>
                    </m:mr>
                  </m:m>
                </m:e>
              </m:d>
            </m:oMath>
          </w:p>
        </w:tc>
      </w:tr>
      <w:tr w:rsidR="00061508" w:rsidTr="0069545C">
        <w:tc>
          <w:tcPr>
            <w:tcW w:w="9464" w:type="dxa"/>
            <w:gridSpan w:val="3"/>
            <w:tcBorders>
              <w:top w:val="single" w:sz="4" w:space="0" w:color="auto"/>
              <w:bottom w:val="single" w:sz="4" w:space="0" w:color="auto"/>
            </w:tcBorders>
          </w:tcPr>
          <w:p w:rsidR="00061508" w:rsidRPr="00023C3F" w:rsidRDefault="00061508" w:rsidP="00E408E9">
            <w:pPr>
              <w:keepNext/>
              <w:keepLines/>
              <w:rPr>
                <w:rFonts w:ascii="Times New Roman" w:hAnsi="Times New Roman" w:cs="Times New Roman"/>
                <w:sz w:val="20"/>
                <w:szCs w:val="20"/>
              </w:rPr>
            </w:pPr>
            <w:r w:rsidRPr="00023C3F">
              <w:rPr>
                <w:rFonts w:ascii="Times New Roman" w:hAnsi="Times New Roman" w:cs="Times New Roman"/>
                <w:sz w:val="20"/>
                <w:szCs w:val="20"/>
              </w:rPr>
              <w:t xml:space="preserve">Where </w:t>
            </w:r>
            <w:r w:rsidRPr="001910BD">
              <w:rPr>
                <w:rFonts w:ascii="Times New Roman" w:hAnsi="Times New Roman" w:cs="Times New Roman"/>
                <w:sz w:val="20"/>
                <w:szCs w:val="20"/>
              </w:rPr>
              <w:t>Y</w:t>
            </w:r>
            <w:r w:rsidRPr="00023C3F">
              <w:rPr>
                <w:rFonts w:ascii="Times New Roman" w:hAnsi="Times New Roman" w:cs="Times New Roman"/>
                <w:sz w:val="20"/>
                <w:szCs w:val="20"/>
              </w:rPr>
              <w:t xml:space="preserve"> is the long term yield for a management procedure </w:t>
            </w:r>
            <w:r w:rsidRPr="00023C3F">
              <w:rPr>
                <w:rFonts w:ascii="Times New Roman" w:hAnsi="Times New Roman" w:cs="Times New Roman"/>
                <w:i/>
                <w:sz w:val="20"/>
                <w:szCs w:val="20"/>
              </w:rPr>
              <w:t>j</w:t>
            </w:r>
            <w:r w:rsidR="00C862CE" w:rsidRPr="00023C3F">
              <w:rPr>
                <w:rFonts w:ascii="Times New Roman" w:hAnsi="Times New Roman" w:cs="Times New Roman"/>
                <w:sz w:val="20"/>
                <w:szCs w:val="20"/>
              </w:rPr>
              <w:t>,</w:t>
            </w:r>
            <w:r w:rsidRPr="00023C3F">
              <w:rPr>
                <w:rFonts w:ascii="Times New Roman" w:hAnsi="Times New Roman" w:cs="Times New Roman"/>
                <w:sz w:val="20"/>
                <w:szCs w:val="20"/>
              </w:rPr>
              <w:t xml:space="preserve"> and simulation </w:t>
            </w:r>
            <w:proofErr w:type="spellStart"/>
            <w:r w:rsidRPr="00023C3F">
              <w:rPr>
                <w:rFonts w:ascii="Times New Roman" w:hAnsi="Times New Roman" w:cs="Times New Roman"/>
                <w:i/>
                <w:sz w:val="20"/>
                <w:szCs w:val="20"/>
              </w:rPr>
              <w:t>i</w:t>
            </w:r>
            <w:proofErr w:type="spellEnd"/>
            <w:r w:rsidRPr="00023C3F">
              <w:rPr>
                <w:rFonts w:ascii="Times New Roman" w:hAnsi="Times New Roman" w:cs="Times New Roman"/>
                <w:sz w:val="20"/>
                <w:szCs w:val="20"/>
              </w:rPr>
              <w:t xml:space="preserve">, that is calculated: </w:t>
            </w:r>
          </w:p>
          <w:p w:rsidR="00061508" w:rsidRPr="00023C3F" w:rsidRDefault="00061508" w:rsidP="00E408E9">
            <w:pPr>
              <w:keepNext/>
              <w:keepLines/>
              <w:rPr>
                <w:rFonts w:ascii="Times New Roman" w:hAnsi="Times New Roman" w:cs="Times New Roman"/>
                <w:sz w:val="20"/>
                <w:szCs w:val="20"/>
              </w:rPr>
            </w:pPr>
          </w:p>
          <w:p w:rsidR="00061508" w:rsidRPr="00023C3F" w:rsidRDefault="00673B10" w:rsidP="00E408E9">
            <w:pPr>
              <w:keepNext/>
              <w:keepLines/>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j</m:t>
                    </m:r>
                  </m:sup>
                </m:sSubSup>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j</m:t>
                        </m:r>
                      </m:sup>
                    </m:sSubSup>
                  </m:e>
                </m:nary>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Fopt</m:t>
                        </m:r>
                      </m:sup>
                    </m:sSubSup>
                  </m:e>
                </m:nary>
              </m:oMath>
            </m:oMathPara>
          </w:p>
          <w:p w:rsidR="00061508" w:rsidRPr="00023C3F" w:rsidRDefault="00061508" w:rsidP="00E408E9">
            <w:pPr>
              <w:keepNext/>
              <w:keepLines/>
              <w:rPr>
                <w:rFonts w:ascii="Times New Roman" w:eastAsiaTheme="minorEastAsia" w:hAnsi="Times New Roman" w:cs="Times New Roman"/>
                <w:sz w:val="20"/>
                <w:szCs w:val="20"/>
              </w:rPr>
            </w:pPr>
          </w:p>
          <w:p w:rsidR="00061508" w:rsidRPr="00023C3F" w:rsidRDefault="00061508" w:rsidP="00E408E9">
            <w:pPr>
              <w:keepNext/>
              <w:keepLines/>
              <w:rPr>
                <w:rFonts w:ascii="Times New Roman" w:hAnsi="Times New Roman" w:cs="Times New Roman"/>
                <w:b/>
                <w:sz w:val="20"/>
                <w:szCs w:val="20"/>
              </w:rPr>
            </w:pPr>
            <w:r w:rsidRPr="00023C3F">
              <w:rPr>
                <w:rFonts w:ascii="Times New Roman" w:eastAsiaTheme="minorEastAsia" w:hAnsi="Times New Roman" w:cs="Times New Roman"/>
                <w:sz w:val="20"/>
                <w:szCs w:val="20"/>
              </w:rPr>
              <w:t xml:space="preserve">where </w:t>
            </w:r>
            <w:proofErr w:type="spellStart"/>
            <w:r w:rsidRPr="00023C3F">
              <w:rPr>
                <w:rFonts w:ascii="Times New Roman" w:eastAsiaTheme="minorEastAsia" w:hAnsi="Times New Roman" w:cs="Times New Roman"/>
                <w:i/>
                <w:sz w:val="20"/>
                <w:szCs w:val="20"/>
              </w:rPr>
              <w:t>n</w:t>
            </w:r>
            <w:r w:rsidRPr="00023C3F">
              <w:rPr>
                <w:rFonts w:ascii="Times New Roman" w:eastAsiaTheme="minorEastAsia" w:hAnsi="Times New Roman" w:cs="Times New Roman"/>
                <w:i/>
                <w:sz w:val="20"/>
                <w:szCs w:val="20"/>
                <w:vertAlign w:val="subscript"/>
              </w:rPr>
              <w:t>y</w:t>
            </w:r>
            <w:proofErr w:type="spellEnd"/>
            <w:r w:rsidRPr="00023C3F">
              <w:rPr>
                <w:rFonts w:ascii="Times New Roman" w:eastAsiaTheme="minorEastAsia" w:hAnsi="Times New Roman" w:cs="Times New Roman"/>
                <w:sz w:val="20"/>
                <w:szCs w:val="20"/>
              </w:rPr>
              <w:t xml:space="preserve"> is the number of projected years and </w:t>
            </w:r>
            <w:r w:rsidRPr="00023C3F">
              <w:rPr>
                <w:rFonts w:ascii="Times New Roman" w:eastAsiaTheme="minorEastAsia" w:hAnsi="Times New Roman" w:cs="Times New Roman"/>
                <w:i/>
                <w:sz w:val="20"/>
                <w:szCs w:val="20"/>
              </w:rPr>
              <w:t>C</w:t>
            </w:r>
            <w:r w:rsidRPr="00023C3F">
              <w:rPr>
                <w:rFonts w:ascii="Times New Roman" w:eastAsiaTheme="minorEastAsia" w:hAnsi="Times New Roman" w:cs="Times New Roman"/>
                <w:sz w:val="20"/>
                <w:szCs w:val="20"/>
              </w:rPr>
              <w:t xml:space="preserve"> are the true simulated catches of an MP </w:t>
            </w:r>
            <w:r w:rsidRPr="00023C3F">
              <w:rPr>
                <w:rFonts w:ascii="Times New Roman" w:eastAsiaTheme="minorEastAsia" w:hAnsi="Times New Roman" w:cs="Times New Roman"/>
                <w:i/>
                <w:sz w:val="20"/>
                <w:szCs w:val="20"/>
              </w:rPr>
              <w:t>j</w:t>
            </w:r>
            <w:r w:rsidRPr="00023C3F">
              <w:rPr>
                <w:rFonts w:ascii="Times New Roman" w:eastAsiaTheme="minorEastAsia" w:hAnsi="Times New Roman" w:cs="Times New Roman"/>
                <w:sz w:val="20"/>
                <w:szCs w:val="20"/>
              </w:rPr>
              <w:t xml:space="preserve">, or the </w:t>
            </w:r>
            <w:proofErr w:type="spellStart"/>
            <w:r w:rsidRPr="00023C3F">
              <w:rPr>
                <w:rFonts w:ascii="Times New Roman" w:eastAsiaTheme="minorEastAsia" w:hAnsi="Times New Roman" w:cs="Times New Roman"/>
                <w:i/>
                <w:sz w:val="20"/>
                <w:szCs w:val="20"/>
              </w:rPr>
              <w:t>Fopt</w:t>
            </w:r>
            <w:proofErr w:type="spellEnd"/>
            <w:r w:rsidRPr="00023C3F">
              <w:rPr>
                <w:rFonts w:ascii="Times New Roman" w:eastAsiaTheme="minorEastAsia" w:hAnsi="Times New Roman" w:cs="Times New Roman"/>
                <w:sz w:val="20"/>
                <w:szCs w:val="20"/>
              </w:rPr>
              <w:t xml:space="preserve"> strategy that is the fixed fishing mortality rate that maximizes catches over the final five years, </w:t>
            </w:r>
            <w:proofErr w:type="spellStart"/>
            <w:r w:rsidRPr="00023C3F">
              <w:rPr>
                <w:rFonts w:ascii="Times New Roman" w:hAnsi="Times New Roman" w:cs="Times New Roman"/>
                <w:i/>
                <w:sz w:val="20"/>
                <w:szCs w:val="20"/>
              </w:rPr>
              <w:t>n</w:t>
            </w:r>
            <w:r w:rsidRPr="00023C3F">
              <w:rPr>
                <w:rFonts w:ascii="Times New Roman" w:hAnsi="Times New Roman" w:cs="Times New Roman"/>
                <w:i/>
                <w:sz w:val="20"/>
                <w:szCs w:val="20"/>
                <w:vertAlign w:val="subscript"/>
              </w:rPr>
              <w:t>i</w:t>
            </w:r>
            <w:proofErr w:type="spellEnd"/>
            <w:r w:rsidRPr="00023C3F">
              <w:rPr>
                <w:rFonts w:ascii="Times New Roman" w:hAnsi="Times New Roman" w:cs="Times New Roman"/>
                <w:sz w:val="20"/>
                <w:szCs w:val="20"/>
              </w:rPr>
              <w:t xml:space="preserve"> is the number of simulations, </w:t>
            </w:r>
            <w:proofErr w:type="spellStart"/>
            <w:r w:rsidR="00C862CE" w:rsidRPr="00023C3F">
              <w:rPr>
                <w:rFonts w:ascii="Times New Roman" w:hAnsi="Times New Roman" w:cs="Times New Roman"/>
                <w:i/>
                <w:sz w:val="20"/>
                <w:szCs w:val="20"/>
              </w:rPr>
              <w:t>B</w:t>
            </w:r>
            <w:r w:rsidR="00C862CE" w:rsidRPr="00023C3F">
              <w:rPr>
                <w:rFonts w:ascii="Times New Roman" w:hAnsi="Times New Roman" w:cs="Times New Roman"/>
                <w:i/>
                <w:sz w:val="20"/>
                <w:szCs w:val="20"/>
                <w:vertAlign w:val="subscript"/>
              </w:rPr>
              <w:t>ny</w:t>
            </w:r>
            <w:proofErr w:type="spellEnd"/>
            <w:r w:rsidR="00C862CE" w:rsidRPr="00023C3F">
              <w:rPr>
                <w:rFonts w:ascii="Times New Roman" w:hAnsi="Times New Roman" w:cs="Times New Roman"/>
                <w:sz w:val="20"/>
                <w:szCs w:val="20"/>
              </w:rPr>
              <w:t xml:space="preserve"> is the biomass in the final year of the simulations, and </w:t>
            </w:r>
            <w:r w:rsidR="00C862CE" w:rsidRPr="00023C3F">
              <w:rPr>
                <w:rFonts w:ascii="Times New Roman" w:hAnsi="Times New Roman" w:cs="Times New Roman"/>
                <w:i/>
                <w:sz w:val="20"/>
                <w:szCs w:val="20"/>
              </w:rPr>
              <w:t>B</w:t>
            </w:r>
            <w:r w:rsidR="00C862CE" w:rsidRPr="00023C3F">
              <w:rPr>
                <w:rFonts w:ascii="Times New Roman" w:hAnsi="Times New Roman" w:cs="Times New Roman"/>
                <w:i/>
                <w:sz w:val="20"/>
                <w:szCs w:val="20"/>
                <w:vertAlign w:val="subscript"/>
              </w:rPr>
              <w:t>MSY</w:t>
            </w:r>
            <w:r w:rsidR="00C862CE" w:rsidRPr="00023C3F">
              <w:rPr>
                <w:rFonts w:ascii="Times New Roman" w:hAnsi="Times New Roman" w:cs="Times New Roman"/>
                <w:sz w:val="20"/>
                <w:szCs w:val="20"/>
              </w:rPr>
              <w:t xml:space="preserve"> is the true simulated biomass at maximum sustainable yield. </w:t>
            </w:r>
          </w:p>
        </w:tc>
      </w:tr>
    </w:tbl>
    <w:p w:rsidR="008F6FB7" w:rsidRDefault="008F6FB7" w:rsidP="00916ED8">
      <w:pPr>
        <w:spacing w:after="0" w:line="480" w:lineRule="auto"/>
        <w:rPr>
          <w:rFonts w:ascii="Times New Roman" w:hAnsi="Times New Roman" w:cs="Times New Roman"/>
          <w:b/>
        </w:rPr>
      </w:pPr>
    </w:p>
    <w:p w:rsidR="00AF08DA" w:rsidRDefault="00AF08DA" w:rsidP="00AF08DA">
      <w:pPr>
        <w:spacing w:after="0" w:line="480" w:lineRule="auto"/>
        <w:rPr>
          <w:rFonts w:ascii="Times New Roman" w:hAnsi="Times New Roman" w:cs="Times New Roman"/>
          <w:b/>
        </w:rPr>
      </w:pPr>
      <w:r>
        <w:rPr>
          <w:rFonts w:ascii="Times New Roman" w:hAnsi="Times New Roman" w:cs="Times New Roman"/>
          <w:b/>
        </w:rPr>
        <w:t>2.6</w:t>
      </w:r>
      <w:r w:rsidR="00843A53">
        <w:rPr>
          <w:rFonts w:ascii="Times New Roman" w:hAnsi="Times New Roman" w:cs="Times New Roman"/>
          <w:b/>
        </w:rPr>
        <w:t>.</w:t>
      </w:r>
      <w:r>
        <w:rPr>
          <w:rFonts w:ascii="Times New Roman" w:hAnsi="Times New Roman" w:cs="Times New Roman"/>
          <w:b/>
        </w:rPr>
        <w:t xml:space="preserve"> Quantifying value of information</w:t>
      </w:r>
    </w:p>
    <w:p w:rsidR="00AF08DA" w:rsidRPr="005E0B71" w:rsidRDefault="00AF08DA" w:rsidP="00AF08DA">
      <w:pPr>
        <w:spacing w:after="0" w:line="480" w:lineRule="auto"/>
        <w:rPr>
          <w:rFonts w:ascii="Times New Roman" w:hAnsi="Times New Roman" w:cs="Times New Roman"/>
          <w:b/>
        </w:rPr>
      </w:pPr>
      <w:r>
        <w:rPr>
          <w:rFonts w:ascii="Times New Roman" w:hAnsi="Times New Roman" w:cs="Times New Roman"/>
        </w:rPr>
        <w:t xml:space="preserve">Using multiple linear </w:t>
      </w:r>
      <w:proofErr w:type="gramStart"/>
      <w:r>
        <w:rPr>
          <w:rFonts w:ascii="Times New Roman" w:hAnsi="Times New Roman" w:cs="Times New Roman"/>
        </w:rPr>
        <w:t>regression</w:t>
      </w:r>
      <w:proofErr w:type="gramEnd"/>
      <w:r>
        <w:rPr>
          <w:rFonts w:ascii="Times New Roman" w:hAnsi="Times New Roman" w:cs="Times New Roman"/>
        </w:rPr>
        <w:t xml:space="preserve"> we aimed to relate long-term yield (</w:t>
      </w:r>
      <w:r w:rsidRPr="00673B10">
        <w:rPr>
          <w:rFonts w:ascii="Times New Roman" w:hAnsi="Times New Roman" w:cs="Times New Roman"/>
        </w:rPr>
        <w:t>Y</w:t>
      </w:r>
      <w:r w:rsidR="00EB160D">
        <w:rPr>
          <w:rFonts w:ascii="Times New Roman" w:hAnsi="Times New Roman" w:cs="Times New Roman"/>
          <w:i/>
        </w:rPr>
        <w:t xml:space="preserve">, </w:t>
      </w:r>
      <w:r w:rsidR="00EB160D" w:rsidRPr="00EB160D">
        <w:rPr>
          <w:rFonts w:ascii="Times New Roman" w:hAnsi="Times New Roman" w:cs="Times New Roman"/>
        </w:rPr>
        <w:t xml:space="preserve">a metric of </w:t>
      </w:r>
      <w:r w:rsidR="00EB160D">
        <w:rPr>
          <w:rFonts w:ascii="Times New Roman" w:hAnsi="Times New Roman" w:cs="Times New Roman"/>
        </w:rPr>
        <w:t xml:space="preserve">economic </w:t>
      </w:r>
      <w:r w:rsidR="00EB160D" w:rsidRPr="00EB160D">
        <w:rPr>
          <w:rFonts w:ascii="Times New Roman" w:hAnsi="Times New Roman" w:cs="Times New Roman"/>
        </w:rPr>
        <w:t>value</w:t>
      </w:r>
      <w:r>
        <w:rPr>
          <w:rFonts w:ascii="Times New Roman" w:hAnsi="Times New Roman" w:cs="Times New Roman"/>
        </w:rPr>
        <w:t xml:space="preserve">) of the MPs to operating model variables </w:t>
      </w:r>
      <w:r w:rsidR="00673B10">
        <w:rPr>
          <w:rFonts w:ascii="Times New Roman" w:hAnsi="Times New Roman" w:cs="Times New Roman"/>
        </w:rPr>
        <w:t xml:space="preserve">in addition to imprecision </w:t>
      </w:r>
      <w:r>
        <w:rPr>
          <w:rFonts w:ascii="Times New Roman" w:hAnsi="Times New Roman" w:cs="Times New Roman"/>
        </w:rPr>
        <w:t xml:space="preserve">and bias in the inputs to MPs. For each MP, two linear models were fitted in which </w:t>
      </w:r>
      <w:r w:rsidRPr="00673B10">
        <w:rPr>
          <w:rFonts w:ascii="Times New Roman" w:hAnsi="Times New Roman" w:cs="Times New Roman"/>
        </w:rPr>
        <w:t>Y</w:t>
      </w:r>
      <w:r>
        <w:rPr>
          <w:rFonts w:ascii="Times New Roman" w:hAnsi="Times New Roman" w:cs="Times New Roman"/>
        </w:rPr>
        <w:t xml:space="preserve"> was the dependent variable: (1) a linear model in which all operating model variables were independent variables</w:t>
      </w:r>
      <w:r w:rsidR="00673B10">
        <w:rPr>
          <w:rFonts w:ascii="Times New Roman" w:hAnsi="Times New Roman" w:cs="Times New Roman"/>
        </w:rPr>
        <w:t xml:space="preserve"> </w:t>
      </w:r>
      <w:r>
        <w:rPr>
          <w:rFonts w:ascii="Times New Roman" w:hAnsi="Times New Roman" w:cs="Times New Roman"/>
        </w:rPr>
        <w:t xml:space="preserve">and (2) a linear model in which all observation error model variables were independent variables. </w:t>
      </w:r>
      <w:r w:rsidR="00EB160D">
        <w:rPr>
          <w:rFonts w:ascii="Times New Roman" w:hAnsi="Times New Roman" w:cs="Times New Roman"/>
        </w:rPr>
        <w:t>In the simulation, e</w:t>
      </w:r>
      <w:r>
        <w:rPr>
          <w:rFonts w:ascii="Times New Roman" w:hAnsi="Times New Roman" w:cs="Times New Roman"/>
        </w:rPr>
        <w:t>ach independent variable</w:t>
      </w:r>
      <w:r w:rsidR="00EB160D">
        <w:rPr>
          <w:rFonts w:ascii="Times New Roman" w:hAnsi="Times New Roman" w:cs="Times New Roman"/>
        </w:rPr>
        <w:t xml:space="preserve"> </w:t>
      </w:r>
      <w:r>
        <w:rPr>
          <w:rFonts w:ascii="Times New Roman" w:hAnsi="Times New Roman" w:cs="Times New Roman"/>
        </w:rPr>
        <w:t xml:space="preserve">(e.g. natural mortality rate </w:t>
      </w:r>
      <w:r w:rsidRPr="00EB160D">
        <w:rPr>
          <w:rFonts w:ascii="Times New Roman" w:hAnsi="Times New Roman" w:cs="Times New Roman"/>
          <w:i/>
        </w:rPr>
        <w:t>M</w:t>
      </w:r>
      <w:r>
        <w:rPr>
          <w:rFonts w:ascii="Times New Roman" w:hAnsi="Times New Roman" w:cs="Times New Roman"/>
        </w:rPr>
        <w:t xml:space="preserve">, observation error </w:t>
      </w:r>
      <w:r w:rsidR="00EB160D">
        <w:rPr>
          <w:rFonts w:ascii="Times New Roman" w:hAnsi="Times New Roman" w:cs="Times New Roman"/>
        </w:rPr>
        <w:t xml:space="preserve">in catches </w:t>
      </w:r>
      <w:proofErr w:type="spellStart"/>
      <w:r w:rsidR="00EB160D" w:rsidRPr="00EB160D">
        <w:rPr>
          <w:rFonts w:ascii="Calibri" w:hAnsi="Calibri" w:cs="Times New Roman"/>
          <w:i/>
        </w:rPr>
        <w:t>σ</w:t>
      </w:r>
      <w:r w:rsidR="00EB160D" w:rsidRPr="00EB160D">
        <w:rPr>
          <w:rFonts w:ascii="Times New Roman" w:hAnsi="Times New Roman" w:cs="Times New Roman"/>
          <w:i/>
          <w:vertAlign w:val="subscript"/>
        </w:rPr>
        <w:t>C</w:t>
      </w:r>
      <w:proofErr w:type="spellEnd"/>
      <w:r w:rsidR="00EB160D">
        <w:rPr>
          <w:rFonts w:ascii="Times New Roman" w:hAnsi="Times New Roman" w:cs="Times New Roman"/>
        </w:rPr>
        <w:t>)</w:t>
      </w:r>
      <w:r>
        <w:rPr>
          <w:rFonts w:ascii="Times New Roman" w:hAnsi="Times New Roman" w:cs="Times New Roman"/>
        </w:rPr>
        <w:t xml:space="preserve"> </w:t>
      </w:r>
      <w:r w:rsidR="00E55249">
        <w:rPr>
          <w:rFonts w:ascii="Times New Roman" w:hAnsi="Times New Roman" w:cs="Times New Roman"/>
        </w:rPr>
        <w:t>was</w:t>
      </w:r>
      <w:r>
        <w:rPr>
          <w:rFonts w:ascii="Times New Roman" w:hAnsi="Times New Roman" w:cs="Times New Roman"/>
        </w:rPr>
        <w:t xml:space="preserve"> </w:t>
      </w:r>
      <w:r w:rsidR="00EB160D">
        <w:rPr>
          <w:rFonts w:ascii="Times New Roman" w:hAnsi="Times New Roman" w:cs="Times New Roman"/>
        </w:rPr>
        <w:t xml:space="preserve">sampled from a range of values that were considered to be credible </w:t>
      </w:r>
      <w:r w:rsidR="00EB160D" w:rsidRPr="00EB160D">
        <w:rPr>
          <w:rFonts w:ascii="Times New Roman" w:hAnsi="Times New Roman" w:cs="Times New Roman"/>
          <w:i/>
        </w:rPr>
        <w:t>apriori</w:t>
      </w:r>
      <w:r w:rsidR="0019277E">
        <w:rPr>
          <w:rFonts w:ascii="Times New Roman" w:hAnsi="Times New Roman" w:cs="Times New Roman"/>
        </w:rPr>
        <w:t xml:space="preserve"> (Table 4 and Table App.A.1).</w:t>
      </w:r>
      <w:r w:rsidR="00EB160D">
        <w:rPr>
          <w:rFonts w:ascii="Times New Roman" w:hAnsi="Times New Roman" w:cs="Times New Roman"/>
        </w:rPr>
        <w:t xml:space="preserve"> In quantifying value of information we chose to </w:t>
      </w:r>
      <w:r>
        <w:rPr>
          <w:rFonts w:ascii="Times New Roman" w:hAnsi="Times New Roman" w:cs="Times New Roman"/>
        </w:rPr>
        <w:t>standard</w:t>
      </w:r>
      <w:r w:rsidR="00EB160D">
        <w:rPr>
          <w:rFonts w:ascii="Times New Roman" w:hAnsi="Times New Roman" w:cs="Times New Roman"/>
        </w:rPr>
        <w:t>ize each independent variable</w:t>
      </w:r>
      <w:r>
        <w:rPr>
          <w:rFonts w:ascii="Times New Roman" w:hAnsi="Times New Roman" w:cs="Times New Roman"/>
        </w:rPr>
        <w:t xml:space="preserve"> to have a minimum value of 0 and a maximum value of 1. This standardization allows for the</w:t>
      </w:r>
      <w:r w:rsidR="00673B10">
        <w:rPr>
          <w:rFonts w:ascii="Times New Roman" w:hAnsi="Times New Roman" w:cs="Times New Roman"/>
        </w:rPr>
        <w:t xml:space="preserve"> </w:t>
      </w:r>
      <w:r w:rsidR="00EB160D">
        <w:rPr>
          <w:rFonts w:ascii="Times New Roman" w:hAnsi="Times New Roman" w:cs="Times New Roman"/>
        </w:rPr>
        <w:t xml:space="preserve">comparison </w:t>
      </w:r>
      <w:r>
        <w:rPr>
          <w:rFonts w:ascii="Times New Roman" w:hAnsi="Times New Roman" w:cs="Times New Roman"/>
        </w:rPr>
        <w:t xml:space="preserve">of the slopes in </w:t>
      </w:r>
      <w:r w:rsidR="00EB160D">
        <w:rPr>
          <w:rFonts w:ascii="Times New Roman" w:hAnsi="Times New Roman" w:cs="Times New Roman"/>
        </w:rPr>
        <w:t xml:space="preserve">long-term </w:t>
      </w:r>
      <w:r>
        <w:rPr>
          <w:rFonts w:ascii="Times New Roman" w:hAnsi="Times New Roman" w:cs="Times New Roman"/>
        </w:rPr>
        <w:t>yield</w:t>
      </w:r>
      <w:r w:rsidR="00EB160D">
        <w:rPr>
          <w:rFonts w:ascii="Times New Roman" w:hAnsi="Times New Roman" w:cs="Times New Roman"/>
        </w:rPr>
        <w:t xml:space="preserve"> </w:t>
      </w:r>
      <w:r w:rsidR="0019277E">
        <w:rPr>
          <w:rFonts w:ascii="Times New Roman" w:hAnsi="Times New Roman" w:cs="Times New Roman"/>
        </w:rPr>
        <w:t>across</w:t>
      </w:r>
      <w:r w:rsidR="00EB160D">
        <w:rPr>
          <w:rFonts w:ascii="Times New Roman" w:hAnsi="Times New Roman" w:cs="Times New Roman"/>
        </w:rPr>
        <w:t xml:space="preserve"> independent variables over their </w:t>
      </w:r>
      <w:r w:rsidR="00E55249">
        <w:rPr>
          <w:rFonts w:ascii="Times New Roman" w:hAnsi="Times New Roman" w:cs="Times New Roman"/>
        </w:rPr>
        <w:t xml:space="preserve">respective </w:t>
      </w:r>
      <w:r w:rsidR="00EB160D">
        <w:rPr>
          <w:rFonts w:ascii="Times New Roman" w:hAnsi="Times New Roman" w:cs="Times New Roman"/>
        </w:rPr>
        <w:t>credible ranges.</w:t>
      </w:r>
    </w:p>
    <w:p w:rsidR="00AF08DA" w:rsidRDefault="00AF08DA" w:rsidP="00916ED8">
      <w:pPr>
        <w:spacing w:after="0" w:line="480" w:lineRule="auto"/>
        <w:rPr>
          <w:rFonts w:ascii="Times New Roman" w:hAnsi="Times New Roman" w:cs="Times New Roman"/>
          <w:b/>
        </w:rPr>
      </w:pPr>
    </w:p>
    <w:p w:rsidR="008146F0" w:rsidRDefault="005D1CBC" w:rsidP="00916ED8">
      <w:pPr>
        <w:spacing w:after="0" w:line="480" w:lineRule="auto"/>
        <w:rPr>
          <w:rFonts w:ascii="Times New Roman" w:hAnsi="Times New Roman" w:cs="Times New Roman"/>
          <w:b/>
        </w:rPr>
      </w:pPr>
      <w:r>
        <w:rPr>
          <w:rFonts w:ascii="Times New Roman" w:hAnsi="Times New Roman" w:cs="Times New Roman"/>
          <w:b/>
        </w:rPr>
        <w:t xml:space="preserve">3. </w:t>
      </w:r>
      <w:r w:rsidR="00C61B1B" w:rsidRPr="005E0B71">
        <w:rPr>
          <w:rFonts w:ascii="Times New Roman" w:hAnsi="Times New Roman" w:cs="Times New Roman"/>
          <w:b/>
        </w:rPr>
        <w:t>Results</w:t>
      </w:r>
    </w:p>
    <w:p w:rsidR="00CB74AC" w:rsidRDefault="008146F0" w:rsidP="00916ED8">
      <w:pPr>
        <w:spacing w:after="0" w:line="480" w:lineRule="auto"/>
        <w:rPr>
          <w:rFonts w:ascii="Times New Roman" w:hAnsi="Times New Roman" w:cs="Times New Roman"/>
        </w:rPr>
      </w:pPr>
      <w:r>
        <w:rPr>
          <w:rFonts w:ascii="Times New Roman" w:hAnsi="Times New Roman" w:cs="Times New Roman"/>
        </w:rPr>
        <w:t xml:space="preserve">The performance trade-offs among the MPs are illustrated in Figures 2 and 3. These plots feature the top ten performing methods defined as the shortest Euclidean distance from 100% EY, 0% PSD, 100% PGY and 0% </w:t>
      </w:r>
      <w:r w:rsidR="00CB74AC">
        <w:rPr>
          <w:rFonts w:ascii="Times New Roman" w:hAnsi="Times New Roman" w:cs="Times New Roman"/>
        </w:rPr>
        <w:t>VY. In doing so we</w:t>
      </w:r>
      <w:r>
        <w:rPr>
          <w:rFonts w:ascii="Times New Roman" w:hAnsi="Times New Roman" w:cs="Times New Roman"/>
        </w:rPr>
        <w:t xml:space="preserve"> </w:t>
      </w:r>
      <w:r w:rsidR="00CB74AC">
        <w:rPr>
          <w:rFonts w:ascii="Times New Roman" w:hAnsi="Times New Roman" w:cs="Times New Roman"/>
        </w:rPr>
        <w:t>scale performance linearly and weight me</w:t>
      </w:r>
      <w:r>
        <w:rPr>
          <w:rFonts w:ascii="Times New Roman" w:hAnsi="Times New Roman" w:cs="Times New Roman"/>
        </w:rPr>
        <w:t>trics equally</w:t>
      </w:r>
      <w:r w:rsidR="00CB74AC">
        <w:rPr>
          <w:rFonts w:ascii="Times New Roman" w:hAnsi="Times New Roman" w:cs="Times New Roman"/>
        </w:rPr>
        <w:t xml:space="preserve">. This not intended to be a </w:t>
      </w:r>
      <w:r w:rsidR="00CB74AC">
        <w:rPr>
          <w:rFonts w:ascii="Times New Roman" w:hAnsi="Times New Roman" w:cs="Times New Roman"/>
        </w:rPr>
        <w:lastRenderedPageBreak/>
        <w:t xml:space="preserve">defensible </w:t>
      </w:r>
      <w:r w:rsidR="00D72A29">
        <w:rPr>
          <w:rFonts w:ascii="Times New Roman" w:hAnsi="Times New Roman" w:cs="Times New Roman"/>
        </w:rPr>
        <w:t>representation of</w:t>
      </w:r>
      <w:r w:rsidR="00CB74AC">
        <w:rPr>
          <w:rFonts w:ascii="Times New Roman" w:hAnsi="Times New Roman" w:cs="Times New Roman"/>
        </w:rPr>
        <w:t xml:space="preserve"> utility but rather a means of simplifying the presentation of results to those MPs that were most promising.</w:t>
      </w:r>
      <w:r w:rsidR="00D72A29">
        <w:rPr>
          <w:rFonts w:ascii="Times New Roman" w:hAnsi="Times New Roman" w:cs="Times New Roman"/>
        </w:rPr>
        <w:t xml:space="preserve"> </w:t>
      </w:r>
    </w:p>
    <w:p w:rsidR="00D72A29" w:rsidRDefault="00D72A29" w:rsidP="00916ED8">
      <w:pPr>
        <w:spacing w:after="0" w:line="480" w:lineRule="auto"/>
        <w:rPr>
          <w:rFonts w:ascii="Times New Roman" w:hAnsi="Times New Roman" w:cs="Times New Roman"/>
        </w:rPr>
      </w:pPr>
    </w:p>
    <w:p w:rsidR="00C61B1B" w:rsidRPr="004D66BA" w:rsidRDefault="00C17B75" w:rsidP="00916ED8">
      <w:pPr>
        <w:spacing w:after="0" w:line="480" w:lineRule="auto"/>
        <w:rPr>
          <w:rFonts w:ascii="Times New Roman" w:hAnsi="Times New Roman" w:cs="Times New Roman"/>
          <w:b/>
        </w:rPr>
      </w:pPr>
      <w:r w:rsidRPr="004D66BA">
        <w:rPr>
          <w:rFonts w:ascii="Times New Roman" w:hAnsi="Times New Roman" w:cs="Times New Roman"/>
          <w:b/>
        </w:rPr>
        <w:t>3.1</w:t>
      </w:r>
      <w:r w:rsidR="00843A53">
        <w:rPr>
          <w:rFonts w:ascii="Times New Roman" w:hAnsi="Times New Roman" w:cs="Times New Roman"/>
          <w:b/>
        </w:rPr>
        <w:t>.</w:t>
      </w:r>
      <w:r w:rsidRPr="004D66BA">
        <w:rPr>
          <w:rFonts w:ascii="Times New Roman" w:hAnsi="Times New Roman" w:cs="Times New Roman"/>
          <w:b/>
        </w:rPr>
        <w:t xml:space="preserve"> </w:t>
      </w:r>
      <w:r w:rsidR="000E1E6C">
        <w:rPr>
          <w:rFonts w:ascii="Times New Roman" w:hAnsi="Times New Roman" w:cs="Times New Roman"/>
          <w:b/>
        </w:rPr>
        <w:t>Overall p</w:t>
      </w:r>
      <w:r w:rsidR="0083649D">
        <w:rPr>
          <w:rFonts w:ascii="Times New Roman" w:hAnsi="Times New Roman" w:cs="Times New Roman"/>
          <w:b/>
        </w:rPr>
        <w:t>erformance of generalist and reference MPs</w:t>
      </w:r>
    </w:p>
    <w:p w:rsidR="002449E4" w:rsidRDefault="00C17B75" w:rsidP="00916ED8">
      <w:pPr>
        <w:spacing w:after="0" w:line="480" w:lineRule="auto"/>
        <w:rPr>
          <w:rFonts w:ascii="Times New Roman" w:hAnsi="Times New Roman" w:cs="Times New Roman"/>
        </w:rPr>
      </w:pPr>
      <w:r>
        <w:rPr>
          <w:rFonts w:ascii="Times New Roman" w:hAnsi="Times New Roman" w:cs="Times New Roman"/>
        </w:rPr>
        <w:t xml:space="preserve">Regardless of life-history, </w:t>
      </w:r>
      <w:r w:rsidR="000D6620">
        <w:rPr>
          <w:rFonts w:ascii="Times New Roman" w:hAnsi="Times New Roman" w:cs="Times New Roman"/>
        </w:rPr>
        <w:t xml:space="preserve">initial stock </w:t>
      </w:r>
      <w:r>
        <w:rPr>
          <w:rFonts w:ascii="Times New Roman" w:hAnsi="Times New Roman" w:cs="Times New Roman"/>
        </w:rPr>
        <w:t xml:space="preserve">depletion level or quality of data, </w:t>
      </w:r>
      <w:r w:rsidR="004D66BA">
        <w:rPr>
          <w:rFonts w:ascii="Times New Roman" w:hAnsi="Times New Roman" w:cs="Times New Roman"/>
        </w:rPr>
        <w:t>five</w:t>
      </w:r>
      <w:r>
        <w:rPr>
          <w:rFonts w:ascii="Times New Roman" w:hAnsi="Times New Roman" w:cs="Times New Roman"/>
        </w:rPr>
        <w:t xml:space="preserve"> MPs consistently outperformed their counterparts that also rel</w:t>
      </w:r>
      <w:r w:rsidR="00673B10">
        <w:rPr>
          <w:rFonts w:ascii="Times New Roman" w:hAnsi="Times New Roman" w:cs="Times New Roman"/>
        </w:rPr>
        <w:t>y</w:t>
      </w:r>
      <w:r>
        <w:rPr>
          <w:rFonts w:ascii="Times New Roman" w:hAnsi="Times New Roman" w:cs="Times New Roman"/>
        </w:rPr>
        <w:t xml:space="preserve"> on estimates of current biomass or depletion: </w:t>
      </w:r>
      <w:r w:rsidR="004D66BA">
        <w:rPr>
          <w:rFonts w:ascii="Times New Roman" w:hAnsi="Times New Roman" w:cs="Times New Roman"/>
        </w:rPr>
        <w:t xml:space="preserve">the reference methods </w:t>
      </w:r>
      <w:proofErr w:type="spellStart"/>
      <w:r w:rsidR="004D66BA">
        <w:rPr>
          <w:rFonts w:ascii="Times New Roman" w:hAnsi="Times New Roman" w:cs="Times New Roman"/>
        </w:rPr>
        <w:t>Fratio</w:t>
      </w:r>
      <w:proofErr w:type="spellEnd"/>
      <w:r w:rsidR="004D66BA">
        <w:rPr>
          <w:rFonts w:ascii="Times New Roman" w:hAnsi="Times New Roman" w:cs="Times New Roman"/>
        </w:rPr>
        <w:t xml:space="preserve">, DD, DD4010, and two adaptive fishing rate rules, </w:t>
      </w:r>
      <w:proofErr w:type="spellStart"/>
      <w:r w:rsidR="004D66BA">
        <w:rPr>
          <w:rFonts w:ascii="Times New Roman" w:hAnsi="Times New Roman" w:cs="Times New Roman"/>
        </w:rPr>
        <w:t>DynF</w:t>
      </w:r>
      <w:proofErr w:type="spellEnd"/>
      <w:r w:rsidR="004D66BA">
        <w:rPr>
          <w:rFonts w:ascii="Times New Roman" w:hAnsi="Times New Roman" w:cs="Times New Roman"/>
        </w:rPr>
        <w:t xml:space="preserve"> and </w:t>
      </w:r>
      <w:proofErr w:type="spellStart"/>
      <w:r w:rsidR="004D66BA">
        <w:rPr>
          <w:rFonts w:ascii="Times New Roman" w:hAnsi="Times New Roman" w:cs="Times New Roman"/>
        </w:rPr>
        <w:t>Fadapt</w:t>
      </w:r>
      <w:proofErr w:type="spellEnd"/>
      <w:r w:rsidR="0083649D">
        <w:rPr>
          <w:rFonts w:ascii="Times New Roman" w:hAnsi="Times New Roman" w:cs="Times New Roman"/>
        </w:rPr>
        <w:t xml:space="preserve"> (Figures 2-</w:t>
      </w:r>
      <w:r w:rsidR="00444D1A">
        <w:rPr>
          <w:rFonts w:ascii="Times New Roman" w:hAnsi="Times New Roman" w:cs="Times New Roman"/>
        </w:rPr>
        <w:t>3</w:t>
      </w:r>
      <w:r w:rsidR="0083649D">
        <w:rPr>
          <w:rFonts w:ascii="Times New Roman" w:hAnsi="Times New Roman" w:cs="Times New Roman"/>
        </w:rPr>
        <w:t>)</w:t>
      </w:r>
      <w:r w:rsidR="004D66BA">
        <w:rPr>
          <w:rFonts w:ascii="Times New Roman" w:hAnsi="Times New Roman" w:cs="Times New Roman"/>
        </w:rPr>
        <w:t>.</w:t>
      </w:r>
      <w:r w:rsidR="00444D1A">
        <w:rPr>
          <w:rFonts w:ascii="Times New Roman" w:hAnsi="Times New Roman" w:cs="Times New Roman"/>
        </w:rPr>
        <w:t xml:space="preserve"> An exception to this rule was the relatively high average annual variability</w:t>
      </w:r>
      <w:r w:rsidR="002449E4">
        <w:rPr>
          <w:rFonts w:ascii="Times New Roman" w:hAnsi="Times New Roman" w:cs="Times New Roman"/>
        </w:rPr>
        <w:t xml:space="preserve"> in yields</w:t>
      </w:r>
      <w:r w:rsidR="00444D1A">
        <w:rPr>
          <w:rFonts w:ascii="Times New Roman" w:hAnsi="Times New Roman" w:cs="Times New Roman"/>
        </w:rPr>
        <w:t xml:space="preserve"> (VY) of the delay-difference assessment methods DD and DD4010 (Figure 3). </w:t>
      </w:r>
    </w:p>
    <w:p w:rsidR="002449E4" w:rsidRDefault="002449E4" w:rsidP="00916ED8">
      <w:pPr>
        <w:spacing w:after="0" w:line="480" w:lineRule="auto"/>
        <w:rPr>
          <w:rFonts w:ascii="Times New Roman" w:hAnsi="Times New Roman" w:cs="Times New Roman"/>
        </w:rPr>
      </w:pPr>
    </w:p>
    <w:p w:rsidR="00D91309" w:rsidRDefault="004D66BA" w:rsidP="00916ED8">
      <w:pPr>
        <w:spacing w:after="0" w:line="480" w:lineRule="auto"/>
      </w:pPr>
      <w:r>
        <w:rPr>
          <w:rFonts w:ascii="Times New Roman" w:hAnsi="Times New Roman" w:cs="Times New Roman"/>
        </w:rPr>
        <w:t xml:space="preserve">It is striking that </w:t>
      </w:r>
      <w:r w:rsidR="000D6620">
        <w:rPr>
          <w:rFonts w:ascii="Times New Roman" w:hAnsi="Times New Roman" w:cs="Times New Roman"/>
        </w:rPr>
        <w:t xml:space="preserve">in these simulations </w:t>
      </w:r>
      <w:r>
        <w:rPr>
          <w:rFonts w:ascii="Times New Roman" w:hAnsi="Times New Roman" w:cs="Times New Roman"/>
        </w:rPr>
        <w:t>simply aiming to fish at a fixed fraction of natural mortality rate (</w:t>
      </w:r>
      <w:proofErr w:type="spellStart"/>
      <w:r>
        <w:rPr>
          <w:rFonts w:ascii="Times New Roman" w:hAnsi="Times New Roman" w:cs="Times New Roman"/>
        </w:rPr>
        <w:t>Fratio</w:t>
      </w:r>
      <w:proofErr w:type="spellEnd"/>
      <w:r>
        <w:rPr>
          <w:rFonts w:ascii="Times New Roman" w:hAnsi="Times New Roman" w:cs="Times New Roman"/>
        </w:rPr>
        <w:t>) can be expected to perform as well or better that simple stock assessments relying on long time-series of catch and effort data or dynamic rules that attempt to modify exploitation rate to suit changes in productivity</w:t>
      </w:r>
      <w:r w:rsidR="00673B10">
        <w:rPr>
          <w:rFonts w:ascii="Times New Roman" w:hAnsi="Times New Roman" w:cs="Times New Roman"/>
        </w:rPr>
        <w:t xml:space="preserve"> (DD, </w:t>
      </w:r>
      <w:proofErr w:type="spellStart"/>
      <w:r w:rsidR="00673B10">
        <w:rPr>
          <w:rFonts w:ascii="Times New Roman" w:hAnsi="Times New Roman" w:cs="Times New Roman"/>
        </w:rPr>
        <w:t>Fadapt</w:t>
      </w:r>
      <w:proofErr w:type="spellEnd"/>
      <w:r w:rsidR="00673B10">
        <w:rPr>
          <w:rFonts w:ascii="Times New Roman" w:hAnsi="Times New Roman" w:cs="Times New Roman"/>
        </w:rPr>
        <w:t>)</w:t>
      </w:r>
      <w:r>
        <w:rPr>
          <w:rFonts w:ascii="Times New Roman" w:hAnsi="Times New Roman" w:cs="Times New Roman"/>
        </w:rPr>
        <w:t xml:space="preserve">. </w:t>
      </w:r>
      <w:r w:rsidR="002449E4">
        <w:rPr>
          <w:rFonts w:ascii="Times New Roman" w:hAnsi="Times New Roman" w:cs="Times New Roman"/>
        </w:rPr>
        <w:t>This is particularly surprising given</w:t>
      </w:r>
      <w:r w:rsidR="00673B10">
        <w:rPr>
          <w:rFonts w:ascii="Times New Roman" w:hAnsi="Times New Roman" w:cs="Times New Roman"/>
        </w:rPr>
        <w:t xml:space="preserve"> that we simulated</w:t>
      </w:r>
      <w:r w:rsidR="002449E4">
        <w:rPr>
          <w:rFonts w:ascii="Times New Roman" w:hAnsi="Times New Roman" w:cs="Times New Roman"/>
        </w:rPr>
        <w:t xml:space="preserve"> </w:t>
      </w:r>
      <w:r w:rsidR="00673B10">
        <w:rPr>
          <w:rFonts w:ascii="Times New Roman" w:hAnsi="Times New Roman" w:cs="Times New Roman"/>
        </w:rPr>
        <w:t>reasonably</w:t>
      </w:r>
      <w:r w:rsidR="002449E4">
        <w:rPr>
          <w:rFonts w:ascii="Times New Roman" w:hAnsi="Times New Roman" w:cs="Times New Roman"/>
        </w:rPr>
        <w:t xml:space="preserve"> large </w:t>
      </w:r>
      <w:r w:rsidR="00673B10">
        <w:rPr>
          <w:rFonts w:ascii="Times New Roman" w:hAnsi="Times New Roman" w:cs="Times New Roman"/>
        </w:rPr>
        <w:t xml:space="preserve">potential </w:t>
      </w:r>
      <w:r w:rsidR="002449E4">
        <w:rPr>
          <w:rFonts w:ascii="Times New Roman" w:hAnsi="Times New Roman" w:cs="Times New Roman"/>
        </w:rPr>
        <w:t xml:space="preserve">bias </w:t>
      </w:r>
      <w:r w:rsidR="00673B10">
        <w:rPr>
          <w:rFonts w:ascii="Times New Roman" w:hAnsi="Times New Roman" w:cs="Times New Roman"/>
        </w:rPr>
        <w:t>in current estimates of biomass</w:t>
      </w:r>
      <w:r w:rsidR="0046173B">
        <w:rPr>
          <w:rFonts w:ascii="Times New Roman" w:hAnsi="Times New Roman" w:cs="Times New Roman"/>
        </w:rPr>
        <w:t xml:space="preserve"> and FMSY</w:t>
      </w:r>
      <w:r w:rsidR="00673B10">
        <w:rPr>
          <w:rFonts w:ascii="Times New Roman" w:hAnsi="Times New Roman" w:cs="Times New Roman"/>
        </w:rPr>
        <w:t xml:space="preserve">: in the data limited observation model, </w:t>
      </w:r>
      <w:r w:rsidR="002449E4">
        <w:rPr>
          <w:rFonts w:ascii="Times New Roman" w:hAnsi="Times New Roman" w:cs="Times New Roman"/>
        </w:rPr>
        <w:t>observed biomass estimates could easily be a factor of three different</w:t>
      </w:r>
      <w:r w:rsidR="00673B10">
        <w:rPr>
          <w:rFonts w:ascii="Times New Roman" w:hAnsi="Times New Roman" w:cs="Times New Roman"/>
        </w:rPr>
        <w:t xml:space="preserve"> from the true simulated values</w:t>
      </w:r>
      <w:r w:rsidR="002449E4">
        <w:rPr>
          <w:rFonts w:ascii="Times New Roman" w:hAnsi="Times New Roman" w:cs="Times New Roman"/>
        </w:rPr>
        <w:t xml:space="preserve">. </w:t>
      </w:r>
      <w:r w:rsidR="008B79F1">
        <w:rPr>
          <w:rFonts w:ascii="Times New Roman" w:hAnsi="Times New Roman" w:cs="Times New Roman"/>
        </w:rPr>
        <w:t xml:space="preserve">Dynamic rules </w:t>
      </w:r>
      <w:proofErr w:type="spellStart"/>
      <w:r w:rsidR="008B79F1">
        <w:rPr>
          <w:rFonts w:ascii="Times New Roman" w:hAnsi="Times New Roman" w:cs="Times New Roman"/>
        </w:rPr>
        <w:t>DynF</w:t>
      </w:r>
      <w:proofErr w:type="spellEnd"/>
      <w:r w:rsidR="008B79F1">
        <w:rPr>
          <w:rFonts w:ascii="Times New Roman" w:hAnsi="Times New Roman" w:cs="Times New Roman"/>
        </w:rPr>
        <w:t xml:space="preserve"> </w:t>
      </w:r>
      <w:r w:rsidR="003F4C70">
        <w:rPr>
          <w:rFonts w:ascii="Times New Roman" w:hAnsi="Times New Roman" w:cs="Times New Roman"/>
        </w:rPr>
        <w:t xml:space="preserve">and </w:t>
      </w:r>
      <w:proofErr w:type="spellStart"/>
      <w:r w:rsidR="003F4C70">
        <w:rPr>
          <w:rFonts w:ascii="Times New Roman" w:hAnsi="Times New Roman" w:cs="Times New Roman"/>
        </w:rPr>
        <w:t>Fadapt</w:t>
      </w:r>
      <w:proofErr w:type="spellEnd"/>
      <w:r w:rsidR="003F4C70">
        <w:rPr>
          <w:rFonts w:ascii="Times New Roman" w:hAnsi="Times New Roman" w:cs="Times New Roman"/>
        </w:rPr>
        <w:t xml:space="preserve"> </w:t>
      </w:r>
      <w:r w:rsidR="008B79F1">
        <w:rPr>
          <w:rFonts w:ascii="Times New Roman" w:hAnsi="Times New Roman" w:cs="Times New Roman"/>
        </w:rPr>
        <w:t xml:space="preserve">obtained comparable expected long term yield </w:t>
      </w:r>
      <w:r w:rsidR="001910BD">
        <w:rPr>
          <w:rFonts w:ascii="Times New Roman" w:hAnsi="Times New Roman" w:cs="Times New Roman"/>
        </w:rPr>
        <w:t xml:space="preserve">(EY) to the fixed fishing rate </w:t>
      </w:r>
      <w:proofErr w:type="spellStart"/>
      <w:r w:rsidR="001910BD">
        <w:rPr>
          <w:rFonts w:ascii="Times New Roman" w:hAnsi="Times New Roman" w:cs="Times New Roman"/>
        </w:rPr>
        <w:t>Fratio</w:t>
      </w:r>
      <w:proofErr w:type="spellEnd"/>
      <w:r w:rsidR="001910BD">
        <w:rPr>
          <w:rFonts w:ascii="Times New Roman" w:hAnsi="Times New Roman" w:cs="Times New Roman"/>
        </w:rPr>
        <w:t xml:space="preserve"> MP </w:t>
      </w:r>
      <w:r w:rsidR="008B79F1">
        <w:rPr>
          <w:rFonts w:ascii="Times New Roman" w:hAnsi="Times New Roman" w:cs="Times New Roman"/>
        </w:rPr>
        <w:t xml:space="preserve">but </w:t>
      </w:r>
      <w:r w:rsidR="002449E4">
        <w:rPr>
          <w:rFonts w:ascii="Times New Roman" w:hAnsi="Times New Roman" w:cs="Times New Roman"/>
        </w:rPr>
        <w:t xml:space="preserve">generally </w:t>
      </w:r>
      <w:r w:rsidR="008B79F1">
        <w:rPr>
          <w:rFonts w:ascii="Times New Roman" w:hAnsi="Times New Roman" w:cs="Times New Roman"/>
        </w:rPr>
        <w:t xml:space="preserve">led to higher </w:t>
      </w:r>
      <w:r w:rsidR="00CB2A9F">
        <w:rPr>
          <w:rFonts w:ascii="Times New Roman" w:hAnsi="Times New Roman" w:cs="Times New Roman"/>
        </w:rPr>
        <w:t>average annual</w:t>
      </w:r>
      <w:r w:rsidR="008B79F1">
        <w:rPr>
          <w:rFonts w:ascii="Times New Roman" w:hAnsi="Times New Roman" w:cs="Times New Roman"/>
        </w:rPr>
        <w:t xml:space="preserve"> variability in yield </w:t>
      </w:r>
      <w:r w:rsidR="002449E4">
        <w:rPr>
          <w:rFonts w:ascii="Times New Roman" w:hAnsi="Times New Roman" w:cs="Times New Roman"/>
        </w:rPr>
        <w:t>and a lower probability of obtaining pretty good yield (PGY)</w:t>
      </w:r>
      <w:r w:rsidR="002449E4" w:rsidRPr="002449E4">
        <w:rPr>
          <w:rFonts w:ascii="Times New Roman" w:hAnsi="Times New Roman" w:cs="Times New Roman"/>
        </w:rPr>
        <w:t xml:space="preserve"> </w:t>
      </w:r>
      <w:r w:rsidR="002449E4">
        <w:rPr>
          <w:rFonts w:ascii="Times New Roman" w:hAnsi="Times New Roman" w:cs="Times New Roman"/>
        </w:rPr>
        <w:t>(Figure 3)</w:t>
      </w:r>
      <w:r w:rsidR="008B79F1">
        <w:rPr>
          <w:rFonts w:ascii="Times New Roman" w:hAnsi="Times New Roman" w:cs="Times New Roman"/>
        </w:rPr>
        <w:t xml:space="preserve">. </w:t>
      </w:r>
      <w:r w:rsidR="00435489">
        <w:rPr>
          <w:rFonts w:ascii="Times New Roman" w:hAnsi="Times New Roman" w:cs="Times New Roman"/>
        </w:rPr>
        <w:t xml:space="preserve">Since </w:t>
      </w:r>
      <w:proofErr w:type="spellStart"/>
      <w:r w:rsidR="00435489">
        <w:rPr>
          <w:rFonts w:ascii="Times New Roman" w:hAnsi="Times New Roman" w:cs="Times New Roman"/>
        </w:rPr>
        <w:t>DynF</w:t>
      </w:r>
      <w:proofErr w:type="spellEnd"/>
      <w:r w:rsidR="00435489">
        <w:rPr>
          <w:rFonts w:ascii="Times New Roman" w:hAnsi="Times New Roman" w:cs="Times New Roman"/>
        </w:rPr>
        <w:t xml:space="preserve"> and </w:t>
      </w:r>
      <w:proofErr w:type="spellStart"/>
      <w:r w:rsidR="00435489">
        <w:rPr>
          <w:rFonts w:ascii="Times New Roman" w:hAnsi="Times New Roman" w:cs="Times New Roman"/>
        </w:rPr>
        <w:t>Fadapt</w:t>
      </w:r>
      <w:proofErr w:type="spellEnd"/>
      <w:r w:rsidR="00435489">
        <w:rPr>
          <w:rFonts w:ascii="Times New Roman" w:hAnsi="Times New Roman" w:cs="Times New Roman"/>
        </w:rPr>
        <w:t xml:space="preserve"> are based closely on the </w:t>
      </w:r>
      <w:proofErr w:type="spellStart"/>
      <w:r w:rsidR="00435489">
        <w:rPr>
          <w:rFonts w:ascii="Times New Roman" w:hAnsi="Times New Roman" w:cs="Times New Roman"/>
        </w:rPr>
        <w:t>Fratio</w:t>
      </w:r>
      <w:proofErr w:type="spellEnd"/>
      <w:r w:rsidR="00435489">
        <w:rPr>
          <w:rFonts w:ascii="Times New Roman" w:hAnsi="Times New Roman" w:cs="Times New Roman"/>
        </w:rPr>
        <w:t xml:space="preserve"> method but </w:t>
      </w:r>
      <w:r w:rsidR="00D91309">
        <w:rPr>
          <w:rFonts w:ascii="Times New Roman" w:hAnsi="Times New Roman" w:cs="Times New Roman"/>
        </w:rPr>
        <w:t>attempt</w:t>
      </w:r>
      <w:r w:rsidR="00435489">
        <w:rPr>
          <w:rFonts w:ascii="Times New Roman" w:hAnsi="Times New Roman" w:cs="Times New Roman"/>
        </w:rPr>
        <w:t xml:space="preserve"> to incorporate dynamic information about surplus production, these findings imply that there </w:t>
      </w:r>
      <w:r w:rsidR="002449E4">
        <w:rPr>
          <w:rFonts w:ascii="Times New Roman" w:hAnsi="Times New Roman" w:cs="Times New Roman"/>
        </w:rPr>
        <w:t xml:space="preserve">may be </w:t>
      </w:r>
      <w:r w:rsidR="00435489">
        <w:rPr>
          <w:rFonts w:ascii="Times New Roman" w:hAnsi="Times New Roman" w:cs="Times New Roman"/>
        </w:rPr>
        <w:t>difficulties in reliably quantifying surplus production</w:t>
      </w:r>
      <w:r w:rsidR="00DA36CA">
        <w:rPr>
          <w:rFonts w:ascii="Times New Roman" w:hAnsi="Times New Roman" w:cs="Times New Roman"/>
        </w:rPr>
        <w:t xml:space="preserve"> using E</w:t>
      </w:r>
      <w:r w:rsidR="002449E4">
        <w:rPr>
          <w:rFonts w:ascii="Times New Roman" w:hAnsi="Times New Roman" w:cs="Times New Roman"/>
        </w:rPr>
        <w:t>quation 1.</w:t>
      </w:r>
      <w:r w:rsidR="00435489">
        <w:rPr>
          <w:rFonts w:ascii="Times New Roman" w:hAnsi="Times New Roman" w:cs="Times New Roman"/>
        </w:rPr>
        <w:t xml:space="preserve"> This is supported further by the generally poor performance of the </w:t>
      </w:r>
      <w:proofErr w:type="spellStart"/>
      <w:r w:rsidR="00435489">
        <w:rPr>
          <w:rFonts w:ascii="Times New Roman" w:hAnsi="Times New Roman" w:cs="Times New Roman"/>
        </w:rPr>
        <w:t>Gcontrol</w:t>
      </w:r>
      <w:proofErr w:type="spellEnd"/>
      <w:r w:rsidR="00435489">
        <w:rPr>
          <w:rFonts w:ascii="Times New Roman" w:hAnsi="Times New Roman" w:cs="Times New Roman"/>
        </w:rPr>
        <w:t xml:space="preserve">, </w:t>
      </w:r>
      <w:proofErr w:type="spellStart"/>
      <w:r w:rsidR="00435489">
        <w:rPr>
          <w:rFonts w:ascii="Times New Roman" w:hAnsi="Times New Roman" w:cs="Times New Roman"/>
        </w:rPr>
        <w:t>Rcontrol</w:t>
      </w:r>
      <w:proofErr w:type="spellEnd"/>
      <w:r w:rsidR="00435489">
        <w:rPr>
          <w:rFonts w:ascii="Times New Roman" w:hAnsi="Times New Roman" w:cs="Times New Roman"/>
        </w:rPr>
        <w:t xml:space="preserve">, Rcontrol2, </w:t>
      </w:r>
      <w:proofErr w:type="spellStart"/>
      <w:r w:rsidR="00435489">
        <w:rPr>
          <w:rFonts w:ascii="Times New Roman" w:hAnsi="Times New Roman" w:cs="Times New Roman"/>
        </w:rPr>
        <w:t>SPslope</w:t>
      </w:r>
      <w:proofErr w:type="spellEnd"/>
      <w:r w:rsidR="00435489">
        <w:rPr>
          <w:rFonts w:ascii="Times New Roman" w:hAnsi="Times New Roman" w:cs="Times New Roman"/>
        </w:rPr>
        <w:t xml:space="preserve"> and </w:t>
      </w:r>
      <w:proofErr w:type="spellStart"/>
      <w:r w:rsidR="00435489">
        <w:rPr>
          <w:rFonts w:ascii="Times New Roman" w:hAnsi="Times New Roman" w:cs="Times New Roman"/>
        </w:rPr>
        <w:t>SPmod</w:t>
      </w:r>
      <w:proofErr w:type="spellEnd"/>
      <w:r w:rsidR="00435489">
        <w:rPr>
          <w:rFonts w:ascii="Times New Roman" w:hAnsi="Times New Roman" w:cs="Times New Roman"/>
        </w:rPr>
        <w:t xml:space="preserve"> MPs that </w:t>
      </w:r>
      <w:r w:rsidR="002449E4">
        <w:rPr>
          <w:rFonts w:ascii="Times New Roman" w:hAnsi="Times New Roman" w:cs="Times New Roman"/>
        </w:rPr>
        <w:t xml:space="preserve">rely more heavily on </w:t>
      </w:r>
      <w:r w:rsidR="00D91309">
        <w:rPr>
          <w:rFonts w:ascii="Times New Roman" w:hAnsi="Times New Roman" w:cs="Times New Roman"/>
        </w:rPr>
        <w:t>inferred surplus production</w:t>
      </w:r>
      <w:r w:rsidR="00435489">
        <w:rPr>
          <w:rFonts w:ascii="Times New Roman" w:hAnsi="Times New Roman" w:cs="Times New Roman"/>
        </w:rPr>
        <w:t xml:space="preserve">. </w:t>
      </w:r>
      <w:r w:rsidR="00CB74AC">
        <w:rPr>
          <w:rFonts w:ascii="Times New Roman" w:hAnsi="Times New Roman" w:cs="Times New Roman"/>
        </w:rPr>
        <w:t>In many cases these MPs</w:t>
      </w:r>
      <w:r w:rsidR="001910BD">
        <w:rPr>
          <w:rFonts w:ascii="Times New Roman" w:hAnsi="Times New Roman" w:cs="Times New Roman"/>
        </w:rPr>
        <w:t xml:space="preserve"> failed to rank in the top ten</w:t>
      </w:r>
      <w:r w:rsidR="00CB74AC">
        <w:rPr>
          <w:rFonts w:ascii="Times New Roman" w:hAnsi="Times New Roman" w:cs="Times New Roman"/>
        </w:rPr>
        <w:t xml:space="preserve"> and are absent from many of the panels of Figures 2 and 3.  </w:t>
      </w:r>
      <w:r w:rsidR="00A85782">
        <w:rPr>
          <w:rFonts w:ascii="Times New Roman" w:hAnsi="Times New Roman" w:cs="Times New Roman"/>
        </w:rPr>
        <w:t xml:space="preserve">While </w:t>
      </w:r>
      <w:proofErr w:type="spellStart"/>
      <w:r w:rsidR="000D6620">
        <w:rPr>
          <w:rFonts w:ascii="Times New Roman" w:hAnsi="Times New Roman" w:cs="Times New Roman"/>
        </w:rPr>
        <w:t>SPslope</w:t>
      </w:r>
      <w:proofErr w:type="spellEnd"/>
      <w:r w:rsidR="000D6620">
        <w:rPr>
          <w:rFonts w:ascii="Times New Roman" w:hAnsi="Times New Roman" w:cs="Times New Roman"/>
        </w:rPr>
        <w:t xml:space="preserve"> could provide high expected yields</w:t>
      </w:r>
      <w:r w:rsidR="00A85782">
        <w:rPr>
          <w:rFonts w:ascii="Times New Roman" w:hAnsi="Times New Roman" w:cs="Times New Roman"/>
        </w:rPr>
        <w:t xml:space="preserve">, </w:t>
      </w:r>
      <w:r w:rsidR="000D6620">
        <w:rPr>
          <w:rFonts w:ascii="Times New Roman" w:hAnsi="Times New Roman" w:cs="Times New Roman"/>
        </w:rPr>
        <w:t>the chance of achieving pretty good yield was generally low.</w:t>
      </w:r>
      <w:r w:rsidR="00CB74AC">
        <w:rPr>
          <w:rFonts w:ascii="Times New Roman" w:hAnsi="Times New Roman" w:cs="Times New Roman"/>
        </w:rPr>
        <w:t xml:space="preserve"> </w:t>
      </w:r>
      <w:r w:rsidR="00D91309" w:rsidRPr="00D91309">
        <w:t xml:space="preserve"> </w:t>
      </w:r>
    </w:p>
    <w:p w:rsidR="00843A53" w:rsidRDefault="00843A53" w:rsidP="00916ED8">
      <w:pPr>
        <w:spacing w:after="0" w:line="480" w:lineRule="auto"/>
      </w:pPr>
    </w:p>
    <w:p w:rsidR="004D66BA" w:rsidRDefault="004D66BA" w:rsidP="004D66BA">
      <w:pPr>
        <w:spacing w:after="0" w:line="480" w:lineRule="auto"/>
        <w:rPr>
          <w:rFonts w:ascii="Times New Roman" w:hAnsi="Times New Roman" w:cs="Times New Roman"/>
          <w:b/>
        </w:rPr>
      </w:pPr>
      <w:r w:rsidRPr="004D66BA">
        <w:rPr>
          <w:rFonts w:ascii="Times New Roman" w:hAnsi="Times New Roman" w:cs="Times New Roman"/>
          <w:b/>
        </w:rPr>
        <w:t>3.</w:t>
      </w:r>
      <w:r w:rsidR="00B02F72">
        <w:rPr>
          <w:rFonts w:ascii="Times New Roman" w:hAnsi="Times New Roman" w:cs="Times New Roman"/>
          <w:b/>
        </w:rPr>
        <w:t>2</w:t>
      </w:r>
      <w:r w:rsidR="00843A53">
        <w:rPr>
          <w:rFonts w:ascii="Times New Roman" w:hAnsi="Times New Roman" w:cs="Times New Roman"/>
          <w:b/>
        </w:rPr>
        <w:t>.</w:t>
      </w:r>
      <w:r w:rsidRPr="004D66BA">
        <w:rPr>
          <w:rFonts w:ascii="Times New Roman" w:hAnsi="Times New Roman" w:cs="Times New Roman"/>
          <w:b/>
        </w:rPr>
        <w:t xml:space="preserve"> </w:t>
      </w:r>
      <w:r w:rsidR="000E1E6C">
        <w:rPr>
          <w:rFonts w:ascii="Times New Roman" w:hAnsi="Times New Roman" w:cs="Times New Roman"/>
          <w:b/>
        </w:rPr>
        <w:t>Overall p</w:t>
      </w:r>
      <w:r w:rsidR="0083649D">
        <w:rPr>
          <w:rFonts w:ascii="Times New Roman" w:hAnsi="Times New Roman" w:cs="Times New Roman"/>
          <w:b/>
        </w:rPr>
        <w:t>erformance of tuned MPs</w:t>
      </w:r>
    </w:p>
    <w:p w:rsidR="00350529" w:rsidRDefault="00B02F72" w:rsidP="004D66BA">
      <w:pPr>
        <w:spacing w:after="0" w:line="480" w:lineRule="auto"/>
        <w:rPr>
          <w:rFonts w:ascii="Times New Roman" w:hAnsi="Times New Roman" w:cs="Times New Roman"/>
        </w:rPr>
      </w:pPr>
      <w:r>
        <w:rPr>
          <w:rFonts w:ascii="Times New Roman" w:hAnsi="Times New Roman" w:cs="Times New Roman"/>
        </w:rPr>
        <w:t>The CPUE index gradient method</w:t>
      </w:r>
      <w:r w:rsidR="008B79F1">
        <w:rPr>
          <w:rFonts w:ascii="Times New Roman" w:hAnsi="Times New Roman" w:cs="Times New Roman"/>
        </w:rPr>
        <w:t>s Islope1 and</w:t>
      </w:r>
      <w:r>
        <w:rPr>
          <w:rFonts w:ascii="Times New Roman" w:hAnsi="Times New Roman" w:cs="Times New Roman"/>
        </w:rPr>
        <w:t xml:space="preserve"> Islope4 w</w:t>
      </w:r>
      <w:r w:rsidR="008B79F1">
        <w:rPr>
          <w:rFonts w:ascii="Times New Roman" w:hAnsi="Times New Roman" w:cs="Times New Roman"/>
        </w:rPr>
        <w:t>ere</w:t>
      </w:r>
      <w:r>
        <w:rPr>
          <w:rFonts w:ascii="Times New Roman" w:hAnsi="Times New Roman" w:cs="Times New Roman"/>
        </w:rPr>
        <w:t xml:space="preserve"> standout performer</w:t>
      </w:r>
      <w:r w:rsidR="008B79F1">
        <w:rPr>
          <w:rFonts w:ascii="Times New Roman" w:hAnsi="Times New Roman" w:cs="Times New Roman"/>
        </w:rPr>
        <w:t>s</w:t>
      </w:r>
      <w:r>
        <w:rPr>
          <w:rFonts w:ascii="Times New Roman" w:hAnsi="Times New Roman" w:cs="Times New Roman"/>
        </w:rPr>
        <w:t xml:space="preserve"> in the class of </w:t>
      </w:r>
      <w:r w:rsidR="008B79F1">
        <w:rPr>
          <w:rFonts w:ascii="Times New Roman" w:hAnsi="Times New Roman" w:cs="Times New Roman"/>
        </w:rPr>
        <w:t xml:space="preserve">tuned MPs </w:t>
      </w:r>
      <w:r>
        <w:rPr>
          <w:rFonts w:ascii="Times New Roman" w:hAnsi="Times New Roman" w:cs="Times New Roman"/>
        </w:rPr>
        <w:t xml:space="preserve">that </w:t>
      </w:r>
      <w:r w:rsidR="008B79F1">
        <w:rPr>
          <w:rFonts w:ascii="Times New Roman" w:hAnsi="Times New Roman" w:cs="Times New Roman"/>
        </w:rPr>
        <w:t>do</w:t>
      </w:r>
      <w:r>
        <w:rPr>
          <w:rFonts w:ascii="Times New Roman" w:hAnsi="Times New Roman" w:cs="Times New Roman"/>
        </w:rPr>
        <w:t xml:space="preserve"> not require estimates of current biomass</w:t>
      </w:r>
      <w:r w:rsidR="008B79F1">
        <w:rPr>
          <w:rFonts w:ascii="Times New Roman" w:hAnsi="Times New Roman" w:cs="Times New Roman"/>
        </w:rPr>
        <w:t xml:space="preserve"> or stock depletion</w:t>
      </w:r>
      <w:r>
        <w:rPr>
          <w:rFonts w:ascii="Times New Roman" w:hAnsi="Times New Roman" w:cs="Times New Roman"/>
        </w:rPr>
        <w:t xml:space="preserve">. </w:t>
      </w:r>
      <w:r w:rsidR="00350529">
        <w:rPr>
          <w:rFonts w:ascii="Times New Roman" w:hAnsi="Times New Roman" w:cs="Times New Roman"/>
        </w:rPr>
        <w:t>These MPs</w:t>
      </w:r>
      <w:r>
        <w:rPr>
          <w:rFonts w:ascii="Times New Roman" w:hAnsi="Times New Roman" w:cs="Times New Roman"/>
        </w:rPr>
        <w:t xml:space="preserve"> could achieve expected yields </w:t>
      </w:r>
      <w:r>
        <w:rPr>
          <w:rFonts w:ascii="Times New Roman" w:hAnsi="Times New Roman" w:cs="Times New Roman"/>
        </w:rPr>
        <w:lastRenderedPageBreak/>
        <w:t>almost as high as MPs using</w:t>
      </w:r>
      <w:r w:rsidR="000E1E6C">
        <w:rPr>
          <w:rFonts w:ascii="Times New Roman" w:hAnsi="Times New Roman" w:cs="Times New Roman"/>
        </w:rPr>
        <w:t xml:space="preserve"> a</w:t>
      </w:r>
      <w:r>
        <w:rPr>
          <w:rFonts w:ascii="Times New Roman" w:hAnsi="Times New Roman" w:cs="Times New Roman"/>
        </w:rPr>
        <w:t xml:space="preserve"> direct estimate of current biomass, for example in the </w:t>
      </w:r>
      <w:r w:rsidR="00350529">
        <w:rPr>
          <w:rFonts w:ascii="Times New Roman" w:hAnsi="Times New Roman" w:cs="Times New Roman"/>
        </w:rPr>
        <w:t xml:space="preserve">data poor simulations </w:t>
      </w:r>
      <w:r>
        <w:rPr>
          <w:rFonts w:ascii="Times New Roman" w:hAnsi="Times New Roman" w:cs="Times New Roman"/>
        </w:rPr>
        <w:t>(Figure 2</w:t>
      </w:r>
      <w:r w:rsidR="00350529">
        <w:rPr>
          <w:rFonts w:ascii="Times New Roman" w:hAnsi="Times New Roman" w:cs="Times New Roman"/>
        </w:rPr>
        <w:t xml:space="preserve">, </w:t>
      </w:r>
      <w:proofErr w:type="gramStart"/>
      <w:r w:rsidR="00350529">
        <w:rPr>
          <w:rFonts w:ascii="Times New Roman" w:hAnsi="Times New Roman" w:cs="Times New Roman"/>
        </w:rPr>
        <w:t>panels</w:t>
      </w:r>
      <w:proofErr w:type="gramEnd"/>
      <w:r w:rsidR="00350529">
        <w:rPr>
          <w:rFonts w:ascii="Times New Roman" w:hAnsi="Times New Roman" w:cs="Times New Roman"/>
        </w:rPr>
        <w:t xml:space="preserve"> c, f, j</w:t>
      </w:r>
      <w:r>
        <w:rPr>
          <w:rFonts w:ascii="Times New Roman" w:hAnsi="Times New Roman" w:cs="Times New Roman"/>
        </w:rPr>
        <w:t xml:space="preserve">) and the less depleted </w:t>
      </w:r>
      <w:proofErr w:type="spellStart"/>
      <w:r>
        <w:rPr>
          <w:rFonts w:ascii="Times New Roman" w:hAnsi="Times New Roman" w:cs="Times New Roman"/>
        </w:rPr>
        <w:t>bluefin</w:t>
      </w:r>
      <w:proofErr w:type="spellEnd"/>
      <w:r>
        <w:rPr>
          <w:rFonts w:ascii="Times New Roman" w:hAnsi="Times New Roman" w:cs="Times New Roman"/>
        </w:rPr>
        <w:t xml:space="preserve"> tuna simulations (Figure </w:t>
      </w:r>
      <w:r w:rsidR="00CB74AC">
        <w:rPr>
          <w:rFonts w:ascii="Times New Roman" w:hAnsi="Times New Roman" w:cs="Times New Roman"/>
        </w:rPr>
        <w:t>2</w:t>
      </w:r>
      <w:r w:rsidR="00350529">
        <w:rPr>
          <w:rFonts w:ascii="Times New Roman" w:hAnsi="Times New Roman" w:cs="Times New Roman"/>
        </w:rPr>
        <w:t>, panels d and e</w:t>
      </w:r>
      <w:r>
        <w:rPr>
          <w:rFonts w:ascii="Times New Roman" w:hAnsi="Times New Roman" w:cs="Times New Roman"/>
        </w:rPr>
        <w:t xml:space="preserve">). </w:t>
      </w:r>
    </w:p>
    <w:p w:rsidR="00350529" w:rsidRDefault="00350529" w:rsidP="004D66BA">
      <w:pPr>
        <w:spacing w:after="0" w:line="480" w:lineRule="auto"/>
        <w:rPr>
          <w:rFonts w:ascii="Times New Roman" w:hAnsi="Times New Roman" w:cs="Times New Roman"/>
        </w:rPr>
      </w:pPr>
    </w:p>
    <w:p w:rsidR="001427C5" w:rsidRDefault="00CB74AC" w:rsidP="004D66BA">
      <w:pPr>
        <w:spacing w:after="0" w:line="480" w:lineRule="auto"/>
        <w:rPr>
          <w:rFonts w:ascii="Times New Roman" w:hAnsi="Times New Roman" w:cs="Times New Roman"/>
        </w:rPr>
      </w:pPr>
      <w:r>
        <w:rPr>
          <w:rFonts w:ascii="Times New Roman" w:hAnsi="Times New Roman" w:cs="Times New Roman"/>
        </w:rPr>
        <w:t>In general the SBT1,</w:t>
      </w:r>
      <w:r w:rsidR="003C607E">
        <w:rPr>
          <w:rFonts w:ascii="Times New Roman" w:hAnsi="Times New Roman" w:cs="Times New Roman"/>
        </w:rPr>
        <w:t xml:space="preserve"> LStepCC</w:t>
      </w:r>
      <w:r w:rsidR="001910BD">
        <w:rPr>
          <w:rFonts w:ascii="Times New Roman" w:hAnsi="Times New Roman" w:cs="Times New Roman"/>
        </w:rPr>
        <w:t>1</w:t>
      </w:r>
      <w:r w:rsidR="003C607E">
        <w:rPr>
          <w:rFonts w:ascii="Times New Roman" w:hAnsi="Times New Roman" w:cs="Times New Roman"/>
        </w:rPr>
        <w:t>,</w:t>
      </w:r>
      <w:r>
        <w:rPr>
          <w:rFonts w:ascii="Times New Roman" w:hAnsi="Times New Roman" w:cs="Times New Roman"/>
        </w:rPr>
        <w:t xml:space="preserve"> </w:t>
      </w:r>
      <w:r w:rsidR="001910BD">
        <w:rPr>
          <w:rFonts w:ascii="Times New Roman" w:hAnsi="Times New Roman" w:cs="Times New Roman"/>
        </w:rPr>
        <w:t xml:space="preserve">Ltarget4, </w:t>
      </w:r>
      <w:r w:rsidR="001427C5">
        <w:rPr>
          <w:rFonts w:ascii="Times New Roman" w:hAnsi="Times New Roman" w:cs="Times New Roman"/>
        </w:rPr>
        <w:t>CC1</w:t>
      </w:r>
      <w:r w:rsidR="003C607E">
        <w:rPr>
          <w:rFonts w:ascii="Times New Roman" w:hAnsi="Times New Roman" w:cs="Times New Roman"/>
        </w:rPr>
        <w:t>,</w:t>
      </w:r>
      <w:r w:rsidR="001427C5">
        <w:rPr>
          <w:rFonts w:ascii="Times New Roman" w:hAnsi="Times New Roman" w:cs="Times New Roman"/>
        </w:rPr>
        <w:t xml:space="preserve"> </w:t>
      </w:r>
      <w:r w:rsidR="003C607E">
        <w:rPr>
          <w:rFonts w:ascii="Times New Roman" w:hAnsi="Times New Roman" w:cs="Times New Roman"/>
        </w:rPr>
        <w:t xml:space="preserve">CC4, GB_CC, </w:t>
      </w:r>
      <w:proofErr w:type="spellStart"/>
      <w:r w:rsidR="003C607E">
        <w:rPr>
          <w:rFonts w:ascii="Times New Roman" w:hAnsi="Times New Roman" w:cs="Times New Roman"/>
        </w:rPr>
        <w:t>GB_slope</w:t>
      </w:r>
      <w:proofErr w:type="spellEnd"/>
      <w:r w:rsidR="003C607E">
        <w:rPr>
          <w:rFonts w:ascii="Times New Roman" w:hAnsi="Times New Roman" w:cs="Times New Roman"/>
        </w:rPr>
        <w:t xml:space="preserve"> and GB_</w:t>
      </w:r>
      <w:r w:rsidR="00DA36CA">
        <w:rPr>
          <w:rFonts w:ascii="Times New Roman" w:hAnsi="Times New Roman" w:cs="Times New Roman"/>
        </w:rPr>
        <w:t xml:space="preserve">CC </w:t>
      </w:r>
      <w:r w:rsidR="003C607E">
        <w:rPr>
          <w:rFonts w:ascii="Times New Roman" w:hAnsi="Times New Roman" w:cs="Times New Roman"/>
        </w:rPr>
        <w:t>MPs</w:t>
      </w:r>
      <w:r w:rsidR="001427C5">
        <w:rPr>
          <w:rFonts w:ascii="Times New Roman" w:hAnsi="Times New Roman" w:cs="Times New Roman"/>
        </w:rPr>
        <w:t xml:space="preserve"> performed </w:t>
      </w:r>
      <w:r w:rsidR="00350529">
        <w:rPr>
          <w:rFonts w:ascii="Times New Roman" w:hAnsi="Times New Roman" w:cs="Times New Roman"/>
        </w:rPr>
        <w:t xml:space="preserve">consistently poorly </w:t>
      </w:r>
      <w:r w:rsidR="001427C5">
        <w:rPr>
          <w:rFonts w:ascii="Times New Roman" w:hAnsi="Times New Roman" w:cs="Times New Roman"/>
        </w:rPr>
        <w:t xml:space="preserve">in terms of expected yield and probability of severe depletion. </w:t>
      </w:r>
      <w:r>
        <w:rPr>
          <w:rFonts w:ascii="Times New Roman" w:hAnsi="Times New Roman" w:cs="Times New Roman"/>
        </w:rPr>
        <w:t xml:space="preserve">These MPs are conspicuously absent from </w:t>
      </w:r>
      <w:r w:rsidR="00986C2C">
        <w:rPr>
          <w:rFonts w:ascii="Times New Roman" w:hAnsi="Times New Roman" w:cs="Times New Roman"/>
        </w:rPr>
        <w:t xml:space="preserve">the top ten MPs plotted in </w:t>
      </w:r>
      <w:r>
        <w:rPr>
          <w:rFonts w:ascii="Times New Roman" w:hAnsi="Times New Roman" w:cs="Times New Roman"/>
        </w:rPr>
        <w:t xml:space="preserve">Figures 2 and 3. </w:t>
      </w:r>
    </w:p>
    <w:p w:rsidR="00843A53" w:rsidRDefault="00843A53" w:rsidP="004D66BA">
      <w:pPr>
        <w:spacing w:after="0" w:line="480" w:lineRule="auto"/>
        <w:rPr>
          <w:rFonts w:ascii="Times New Roman" w:hAnsi="Times New Roman" w:cs="Times New Roman"/>
        </w:rPr>
      </w:pPr>
    </w:p>
    <w:p w:rsidR="00E658C0" w:rsidRPr="00E658C0" w:rsidRDefault="00E931EE" w:rsidP="00916ED8">
      <w:pPr>
        <w:spacing w:after="0" w:line="480" w:lineRule="auto"/>
        <w:rPr>
          <w:rFonts w:ascii="Times New Roman" w:hAnsi="Times New Roman" w:cs="Times New Roman"/>
          <w:b/>
        </w:rPr>
      </w:pPr>
      <w:r w:rsidRPr="00E658C0">
        <w:rPr>
          <w:rFonts w:ascii="Times New Roman" w:hAnsi="Times New Roman" w:cs="Times New Roman"/>
          <w:b/>
        </w:rPr>
        <w:t>3.</w:t>
      </w:r>
      <w:r w:rsidR="000E1E6C">
        <w:rPr>
          <w:rFonts w:ascii="Times New Roman" w:hAnsi="Times New Roman" w:cs="Times New Roman"/>
          <w:b/>
        </w:rPr>
        <w:t>4</w:t>
      </w:r>
      <w:r w:rsidR="00843A53">
        <w:rPr>
          <w:rFonts w:ascii="Times New Roman" w:hAnsi="Times New Roman" w:cs="Times New Roman"/>
          <w:b/>
        </w:rPr>
        <w:t>.</w:t>
      </w:r>
      <w:r w:rsidRPr="00E658C0">
        <w:rPr>
          <w:rFonts w:ascii="Times New Roman" w:hAnsi="Times New Roman" w:cs="Times New Roman"/>
          <w:b/>
        </w:rPr>
        <w:t xml:space="preserve"> </w:t>
      </w:r>
      <w:r w:rsidR="001427C5">
        <w:rPr>
          <w:rFonts w:ascii="Times New Roman" w:hAnsi="Times New Roman" w:cs="Times New Roman"/>
          <w:b/>
        </w:rPr>
        <w:t>Effect of</w:t>
      </w:r>
      <w:r w:rsidR="00E658C0" w:rsidRPr="00E658C0">
        <w:rPr>
          <w:rFonts w:ascii="Times New Roman" w:hAnsi="Times New Roman" w:cs="Times New Roman"/>
          <w:b/>
        </w:rPr>
        <w:t xml:space="preserve"> life-history</w:t>
      </w:r>
      <w:r w:rsidR="001427C5">
        <w:rPr>
          <w:rFonts w:ascii="Times New Roman" w:hAnsi="Times New Roman" w:cs="Times New Roman"/>
          <w:b/>
        </w:rPr>
        <w:t xml:space="preserve"> on performance</w:t>
      </w:r>
    </w:p>
    <w:p w:rsidR="00E658C0" w:rsidRDefault="00E658C0" w:rsidP="00916ED8">
      <w:pPr>
        <w:spacing w:after="0" w:line="480" w:lineRule="auto"/>
        <w:rPr>
          <w:rFonts w:ascii="Times New Roman" w:hAnsi="Times New Roman" w:cs="Times New Roman"/>
        </w:rPr>
      </w:pPr>
      <w:r>
        <w:rPr>
          <w:rFonts w:ascii="Times New Roman" w:hAnsi="Times New Roman" w:cs="Times New Roman"/>
        </w:rPr>
        <w:t xml:space="preserve">The performance ranking of the </w:t>
      </w:r>
      <w:r w:rsidR="00DA36CA">
        <w:rPr>
          <w:rFonts w:ascii="Times New Roman" w:hAnsi="Times New Roman" w:cs="Times New Roman"/>
        </w:rPr>
        <w:t>MPs</w:t>
      </w:r>
      <w:r>
        <w:rPr>
          <w:rFonts w:ascii="Times New Roman" w:hAnsi="Times New Roman" w:cs="Times New Roman"/>
        </w:rPr>
        <w:t xml:space="preserve"> remained relatively similar among life-history types. </w:t>
      </w:r>
      <w:r w:rsidR="008B79F1">
        <w:rPr>
          <w:rFonts w:ascii="Times New Roman" w:hAnsi="Times New Roman" w:cs="Times New Roman"/>
        </w:rPr>
        <w:t xml:space="preserve">The exception to this were the tuned MPs in the Herring case study where the LStepCC4 and SBT2 rules provided </w:t>
      </w:r>
      <w:r w:rsidR="00DA36CA">
        <w:rPr>
          <w:rFonts w:ascii="Times New Roman" w:hAnsi="Times New Roman" w:cs="Times New Roman"/>
        </w:rPr>
        <w:t>reasonable</w:t>
      </w:r>
      <w:r w:rsidR="004D5BFF">
        <w:rPr>
          <w:rFonts w:ascii="Times New Roman" w:hAnsi="Times New Roman" w:cs="Times New Roman"/>
        </w:rPr>
        <w:t xml:space="preserve"> overall</w:t>
      </w:r>
      <w:r w:rsidR="008B79F1">
        <w:rPr>
          <w:rFonts w:ascii="Times New Roman" w:hAnsi="Times New Roman" w:cs="Times New Roman"/>
        </w:rPr>
        <w:t xml:space="preserve"> performance (Figure </w:t>
      </w:r>
      <w:r w:rsidR="00CB74AC">
        <w:rPr>
          <w:rFonts w:ascii="Times New Roman" w:hAnsi="Times New Roman" w:cs="Times New Roman"/>
        </w:rPr>
        <w:t>2</w:t>
      </w:r>
      <w:r w:rsidR="008B79F1">
        <w:rPr>
          <w:rFonts w:ascii="Times New Roman" w:hAnsi="Times New Roman" w:cs="Times New Roman"/>
        </w:rPr>
        <w:t xml:space="preserve">) in some cases providing comparable expected yield, </w:t>
      </w:r>
      <w:r w:rsidR="00435489">
        <w:rPr>
          <w:rFonts w:ascii="Times New Roman" w:hAnsi="Times New Roman" w:cs="Times New Roman"/>
        </w:rPr>
        <w:t xml:space="preserve">and pretty good yield </w:t>
      </w:r>
      <w:r w:rsidR="00DA36CA">
        <w:rPr>
          <w:rFonts w:ascii="Times New Roman" w:hAnsi="Times New Roman" w:cs="Times New Roman"/>
        </w:rPr>
        <w:t>to</w:t>
      </w:r>
      <w:r w:rsidR="003F4C70">
        <w:rPr>
          <w:rFonts w:ascii="Times New Roman" w:hAnsi="Times New Roman" w:cs="Times New Roman"/>
        </w:rPr>
        <w:t xml:space="preserve"> </w:t>
      </w:r>
      <w:r w:rsidR="00435489">
        <w:rPr>
          <w:rFonts w:ascii="Times New Roman" w:hAnsi="Times New Roman" w:cs="Times New Roman"/>
        </w:rPr>
        <w:t xml:space="preserve">the generalist MPs </w:t>
      </w:r>
      <w:r w:rsidR="00786621">
        <w:rPr>
          <w:rFonts w:ascii="Times New Roman" w:hAnsi="Times New Roman" w:cs="Times New Roman"/>
        </w:rPr>
        <w:t xml:space="preserve">that require additional </w:t>
      </w:r>
      <w:r w:rsidR="00435489">
        <w:rPr>
          <w:rFonts w:ascii="Times New Roman" w:hAnsi="Times New Roman" w:cs="Times New Roman"/>
        </w:rPr>
        <w:t xml:space="preserve">absolute biomass data. The herring </w:t>
      </w:r>
      <w:r w:rsidR="004D5BFF">
        <w:rPr>
          <w:rFonts w:ascii="Times New Roman" w:hAnsi="Times New Roman" w:cs="Times New Roman"/>
        </w:rPr>
        <w:t>simulations</w:t>
      </w:r>
      <w:r w:rsidR="00435489">
        <w:rPr>
          <w:rFonts w:ascii="Times New Roman" w:hAnsi="Times New Roman" w:cs="Times New Roman"/>
        </w:rPr>
        <w:t xml:space="preserve"> also favoured </w:t>
      </w:r>
      <w:proofErr w:type="spellStart"/>
      <w:r w:rsidR="00435489">
        <w:rPr>
          <w:rFonts w:ascii="Times New Roman" w:hAnsi="Times New Roman" w:cs="Times New Roman"/>
        </w:rPr>
        <w:t>GB_target</w:t>
      </w:r>
      <w:proofErr w:type="spellEnd"/>
      <w:r w:rsidR="00435489">
        <w:rPr>
          <w:rFonts w:ascii="Times New Roman" w:hAnsi="Times New Roman" w:cs="Times New Roman"/>
        </w:rPr>
        <w:t xml:space="preserve"> which </w:t>
      </w:r>
      <w:r w:rsidR="00DA36CA">
        <w:rPr>
          <w:rFonts w:ascii="Times New Roman" w:hAnsi="Times New Roman" w:cs="Times New Roman"/>
        </w:rPr>
        <w:t>could perform</w:t>
      </w:r>
      <w:r w:rsidR="00435489">
        <w:rPr>
          <w:rFonts w:ascii="Times New Roman" w:hAnsi="Times New Roman" w:cs="Times New Roman"/>
        </w:rPr>
        <w:t xml:space="preserve"> as well as the </w:t>
      </w:r>
      <w:r w:rsidR="00DA36CA">
        <w:rPr>
          <w:rFonts w:ascii="Times New Roman" w:hAnsi="Times New Roman" w:cs="Times New Roman"/>
        </w:rPr>
        <w:t xml:space="preserve">more data intensive </w:t>
      </w:r>
      <w:r w:rsidR="00435489">
        <w:rPr>
          <w:rFonts w:ascii="Times New Roman" w:hAnsi="Times New Roman" w:cs="Times New Roman"/>
        </w:rPr>
        <w:t xml:space="preserve">assessments. </w:t>
      </w:r>
    </w:p>
    <w:p w:rsidR="004D5BFF" w:rsidRDefault="004D5BFF" w:rsidP="00916ED8">
      <w:pPr>
        <w:spacing w:after="0" w:line="480" w:lineRule="auto"/>
        <w:rPr>
          <w:rFonts w:ascii="Times New Roman" w:hAnsi="Times New Roman" w:cs="Times New Roman"/>
        </w:rPr>
      </w:pPr>
    </w:p>
    <w:p w:rsidR="00006B84" w:rsidRDefault="00986C2C" w:rsidP="00916ED8">
      <w:pPr>
        <w:spacing w:after="0" w:line="480" w:lineRule="auto"/>
        <w:rPr>
          <w:rFonts w:ascii="Times New Roman" w:hAnsi="Times New Roman" w:cs="Times New Roman"/>
        </w:rPr>
      </w:pPr>
      <w:r>
        <w:rPr>
          <w:rFonts w:ascii="Times New Roman" w:hAnsi="Times New Roman" w:cs="Times New Roman"/>
        </w:rPr>
        <w:t xml:space="preserve">Interactions between life-history types and MP performance were relatively limited. Notable </w:t>
      </w:r>
      <w:r w:rsidR="00DA36CA">
        <w:rPr>
          <w:rFonts w:ascii="Times New Roman" w:hAnsi="Times New Roman" w:cs="Times New Roman"/>
        </w:rPr>
        <w:t>exceptions</w:t>
      </w:r>
      <w:r>
        <w:rPr>
          <w:rFonts w:ascii="Times New Roman" w:hAnsi="Times New Roman" w:cs="Times New Roman"/>
        </w:rPr>
        <w:t xml:space="preserve"> include the much higher int</w:t>
      </w:r>
      <w:r w:rsidR="00A35A0B">
        <w:rPr>
          <w:rFonts w:ascii="Times New Roman" w:hAnsi="Times New Roman" w:cs="Times New Roman"/>
        </w:rPr>
        <w:t>er</w:t>
      </w:r>
      <w:r w:rsidR="00DA36CA">
        <w:rPr>
          <w:rFonts w:ascii="Times New Roman" w:hAnsi="Times New Roman" w:cs="Times New Roman"/>
        </w:rPr>
        <w:t>-</w:t>
      </w:r>
      <w:r w:rsidR="00A35A0B">
        <w:rPr>
          <w:rFonts w:ascii="Times New Roman" w:hAnsi="Times New Roman" w:cs="Times New Roman"/>
        </w:rPr>
        <w:t>annual variability in</w:t>
      </w:r>
      <w:r>
        <w:rPr>
          <w:rFonts w:ascii="Times New Roman" w:hAnsi="Times New Roman" w:cs="Times New Roman"/>
        </w:rPr>
        <w:t xml:space="preserve"> yield of the delay-difference assessments DD and DD4010 for the shorter lived stocks (herring and </w:t>
      </w:r>
      <w:proofErr w:type="spellStart"/>
      <w:r>
        <w:rPr>
          <w:rFonts w:ascii="Times New Roman" w:hAnsi="Times New Roman" w:cs="Times New Roman"/>
        </w:rPr>
        <w:t>bluefin</w:t>
      </w:r>
      <w:proofErr w:type="spellEnd"/>
      <w:r w:rsidR="00A35A0B">
        <w:rPr>
          <w:rFonts w:ascii="Times New Roman" w:hAnsi="Times New Roman" w:cs="Times New Roman"/>
        </w:rPr>
        <w:t xml:space="preserve">) and the higher ranking of Islope1 and Islope4 MPs for the short lived herring stock. Unlike the rockfish and </w:t>
      </w:r>
      <w:proofErr w:type="spellStart"/>
      <w:r w:rsidR="00A35A0B">
        <w:rPr>
          <w:rFonts w:ascii="Times New Roman" w:hAnsi="Times New Roman" w:cs="Times New Roman"/>
        </w:rPr>
        <w:t>bluefin</w:t>
      </w:r>
      <w:proofErr w:type="spellEnd"/>
      <w:r w:rsidR="00A35A0B">
        <w:rPr>
          <w:rFonts w:ascii="Times New Roman" w:hAnsi="Times New Roman" w:cs="Times New Roman"/>
        </w:rPr>
        <w:t xml:space="preserve"> simulations</w:t>
      </w:r>
      <w:r>
        <w:rPr>
          <w:rFonts w:ascii="Times New Roman" w:hAnsi="Times New Roman" w:cs="Times New Roman"/>
        </w:rPr>
        <w:t xml:space="preserve"> </w:t>
      </w:r>
      <w:r w:rsidR="00843A53" w:rsidRPr="00843A53">
        <w:rPr>
          <w:rFonts w:ascii="Times New Roman" w:hAnsi="Times New Roman" w:cs="Times New Roman"/>
        </w:rPr>
        <w:t xml:space="preserve">DCAC performed well </w:t>
      </w:r>
      <w:r w:rsidR="00843A53">
        <w:rPr>
          <w:rFonts w:ascii="Times New Roman" w:hAnsi="Times New Roman" w:cs="Times New Roman"/>
        </w:rPr>
        <w:t xml:space="preserve">for the herring life history type </w:t>
      </w:r>
      <w:r w:rsidR="00843A53" w:rsidRPr="00843A53">
        <w:rPr>
          <w:rFonts w:ascii="Times New Roman" w:hAnsi="Times New Roman" w:cs="Times New Roman"/>
        </w:rPr>
        <w:t xml:space="preserve">but only in simulations that began above 15% unfished levels. </w:t>
      </w:r>
    </w:p>
    <w:p w:rsidR="00843A53" w:rsidRPr="00006B84" w:rsidRDefault="00843A53" w:rsidP="00916ED8">
      <w:pPr>
        <w:spacing w:after="0" w:line="480" w:lineRule="auto"/>
        <w:rPr>
          <w:rFonts w:ascii="Times New Roman" w:hAnsi="Times New Roman" w:cs="Times New Roman"/>
          <w:b/>
        </w:rPr>
      </w:pPr>
    </w:p>
    <w:p w:rsidR="00E408E9" w:rsidRDefault="00006B84" w:rsidP="00916ED8">
      <w:pPr>
        <w:spacing w:after="0" w:line="480" w:lineRule="auto"/>
        <w:rPr>
          <w:rFonts w:ascii="Times New Roman" w:hAnsi="Times New Roman" w:cs="Times New Roman"/>
          <w:b/>
        </w:rPr>
      </w:pPr>
      <w:r w:rsidRPr="00006B84">
        <w:rPr>
          <w:rFonts w:ascii="Times New Roman" w:hAnsi="Times New Roman" w:cs="Times New Roman"/>
          <w:b/>
        </w:rPr>
        <w:t>3.</w:t>
      </w:r>
      <w:r w:rsidR="000E1E6C">
        <w:rPr>
          <w:rFonts w:ascii="Times New Roman" w:hAnsi="Times New Roman" w:cs="Times New Roman"/>
          <w:b/>
        </w:rPr>
        <w:t>5</w:t>
      </w:r>
      <w:r w:rsidRPr="00006B84">
        <w:rPr>
          <w:rFonts w:ascii="Times New Roman" w:hAnsi="Times New Roman" w:cs="Times New Roman"/>
          <w:b/>
        </w:rPr>
        <w:t>. Effect of auto-correlation in recruitment</w:t>
      </w:r>
    </w:p>
    <w:p w:rsidR="00006B84" w:rsidRDefault="00006B84" w:rsidP="00916ED8">
      <w:pPr>
        <w:spacing w:after="0" w:line="480" w:lineRule="auto"/>
        <w:rPr>
          <w:rFonts w:ascii="Times New Roman" w:hAnsi="Times New Roman" w:cs="Times New Roman"/>
        </w:rPr>
      </w:pPr>
      <w:r>
        <w:rPr>
          <w:rFonts w:ascii="Times New Roman" w:hAnsi="Times New Roman" w:cs="Times New Roman"/>
        </w:rPr>
        <w:t xml:space="preserve">The performance of the MPs was virtually identical in simulations where high and low auto-correlation in recruitment was simulated (the trade-off plots for the high-recruitment autocorrelation simulations are available </w:t>
      </w:r>
      <w:r w:rsidR="00D72A29">
        <w:rPr>
          <w:rFonts w:ascii="Times New Roman" w:hAnsi="Times New Roman" w:cs="Times New Roman"/>
        </w:rPr>
        <w:t xml:space="preserve">in the Appendix Figures App.D.1 and </w:t>
      </w:r>
      <w:r>
        <w:rPr>
          <w:rFonts w:ascii="Times New Roman" w:hAnsi="Times New Roman" w:cs="Times New Roman"/>
        </w:rPr>
        <w:t>App.D.</w:t>
      </w:r>
      <w:r w:rsidR="00D72A29">
        <w:rPr>
          <w:rFonts w:ascii="Times New Roman" w:hAnsi="Times New Roman" w:cs="Times New Roman"/>
        </w:rPr>
        <w:t>2</w:t>
      </w:r>
      <w:r>
        <w:rPr>
          <w:rFonts w:ascii="Times New Roman" w:hAnsi="Times New Roman" w:cs="Times New Roman"/>
        </w:rPr>
        <w:t xml:space="preserve">). Typically the absolute different in performance metrics was less than 5% and the rankings of the MPs were very similar. </w:t>
      </w:r>
    </w:p>
    <w:p w:rsidR="00006B84" w:rsidRPr="00006B84" w:rsidRDefault="00006B84" w:rsidP="00916ED8">
      <w:pPr>
        <w:spacing w:after="0" w:line="480" w:lineRule="auto"/>
        <w:rPr>
          <w:rFonts w:ascii="Times New Roman" w:hAnsi="Times New Roman" w:cs="Times New Roman"/>
          <w:b/>
        </w:rPr>
      </w:pPr>
    </w:p>
    <w:p w:rsidR="00E658C0" w:rsidRPr="00E658C0" w:rsidRDefault="00E658C0" w:rsidP="00916ED8">
      <w:pPr>
        <w:spacing w:after="0" w:line="480" w:lineRule="auto"/>
        <w:rPr>
          <w:rFonts w:ascii="Times New Roman" w:hAnsi="Times New Roman" w:cs="Times New Roman"/>
          <w:b/>
        </w:rPr>
      </w:pPr>
      <w:r w:rsidRPr="00E658C0">
        <w:rPr>
          <w:rFonts w:ascii="Times New Roman" w:hAnsi="Times New Roman" w:cs="Times New Roman"/>
          <w:b/>
        </w:rPr>
        <w:t>3.</w:t>
      </w:r>
      <w:r w:rsidR="000E1E6C">
        <w:rPr>
          <w:rFonts w:ascii="Times New Roman" w:hAnsi="Times New Roman" w:cs="Times New Roman"/>
          <w:b/>
        </w:rPr>
        <w:t>6</w:t>
      </w:r>
      <w:r w:rsidRPr="00E658C0">
        <w:rPr>
          <w:rFonts w:ascii="Times New Roman" w:hAnsi="Times New Roman" w:cs="Times New Roman"/>
          <w:b/>
        </w:rPr>
        <w:t>. Effect of initial stock depletion</w:t>
      </w:r>
    </w:p>
    <w:p w:rsidR="00843A53" w:rsidRPr="00843A53" w:rsidRDefault="001427C5" w:rsidP="00843A53">
      <w:pPr>
        <w:spacing w:after="0" w:line="480" w:lineRule="auto"/>
        <w:rPr>
          <w:rFonts w:ascii="Times New Roman" w:hAnsi="Times New Roman" w:cs="Times New Roman"/>
          <w:b/>
        </w:rPr>
      </w:pPr>
      <w:r>
        <w:rPr>
          <w:rFonts w:ascii="Times New Roman" w:hAnsi="Times New Roman" w:cs="Times New Roman"/>
        </w:rPr>
        <w:t xml:space="preserve">The tuned MPs provided much better performance for simulations starting at intermediate depletion levels (15%-35% unfished). For simulations starting below these levels, tuned MPs generally had much higher </w:t>
      </w:r>
      <w:r>
        <w:rPr>
          <w:rFonts w:ascii="Times New Roman" w:hAnsi="Times New Roman" w:cs="Times New Roman"/>
        </w:rPr>
        <w:lastRenderedPageBreak/>
        <w:t xml:space="preserve">probability of severe depletion and provided substantially lower relative long-term yields (Figures 2 and 3). </w:t>
      </w:r>
      <w:r w:rsidR="00A35A0B">
        <w:rPr>
          <w:rFonts w:ascii="Times New Roman" w:hAnsi="Times New Roman" w:cs="Times New Roman"/>
        </w:rPr>
        <w:t xml:space="preserve">Perhaps not surprisingly the </w:t>
      </w:r>
      <w:r w:rsidR="00DA36CA">
        <w:rPr>
          <w:rFonts w:ascii="Times New Roman" w:hAnsi="Times New Roman" w:cs="Times New Roman"/>
        </w:rPr>
        <w:t>generalist</w:t>
      </w:r>
      <w:r w:rsidR="00A35A0B">
        <w:rPr>
          <w:rFonts w:ascii="Times New Roman" w:hAnsi="Times New Roman" w:cs="Times New Roman"/>
        </w:rPr>
        <w:t xml:space="preserve"> MPs </w:t>
      </w:r>
      <w:r w:rsidR="00DA36CA">
        <w:rPr>
          <w:rFonts w:ascii="Times New Roman" w:hAnsi="Times New Roman" w:cs="Times New Roman"/>
        </w:rPr>
        <w:t xml:space="preserve">were more consistent in </w:t>
      </w:r>
      <w:r w:rsidR="00A35A0B">
        <w:rPr>
          <w:rFonts w:ascii="Times New Roman" w:hAnsi="Times New Roman" w:cs="Times New Roman"/>
        </w:rPr>
        <w:t>among depleted and less deplete</w:t>
      </w:r>
      <w:r w:rsidR="00DA36CA">
        <w:rPr>
          <w:rFonts w:ascii="Times New Roman" w:hAnsi="Times New Roman" w:cs="Times New Roman"/>
        </w:rPr>
        <w:t xml:space="preserve">d simulations. </w:t>
      </w:r>
      <w:r w:rsidR="002F1F3C">
        <w:rPr>
          <w:rFonts w:ascii="Times New Roman" w:hAnsi="Times New Roman" w:cs="Times New Roman"/>
        </w:rPr>
        <w:t>As has been identified before (Carruthers et al. 2014), DCAC perform</w:t>
      </w:r>
      <w:r w:rsidR="007A0D43">
        <w:rPr>
          <w:rFonts w:ascii="Times New Roman" w:hAnsi="Times New Roman" w:cs="Times New Roman"/>
        </w:rPr>
        <w:t>ed</w:t>
      </w:r>
      <w:r w:rsidR="002F1F3C">
        <w:rPr>
          <w:rFonts w:ascii="Times New Roman" w:hAnsi="Times New Roman" w:cs="Times New Roman"/>
        </w:rPr>
        <w:t xml:space="preserve"> reasonably well abov</w:t>
      </w:r>
      <w:r w:rsidR="007A0D43">
        <w:rPr>
          <w:rFonts w:ascii="Times New Roman" w:hAnsi="Times New Roman" w:cs="Times New Roman"/>
        </w:rPr>
        <w:t>e heavily depleted stock sizes but b</w:t>
      </w:r>
      <w:r w:rsidR="002F1F3C">
        <w:rPr>
          <w:rFonts w:ascii="Times New Roman" w:hAnsi="Times New Roman" w:cs="Times New Roman"/>
        </w:rPr>
        <w:t xml:space="preserve">elow 15% of unfished levels DCAC lead to high probability of severe depletion and much lower expected yields. </w:t>
      </w:r>
      <w:r w:rsidR="00A35A0B">
        <w:rPr>
          <w:rFonts w:ascii="Times New Roman" w:hAnsi="Times New Roman" w:cs="Times New Roman"/>
        </w:rPr>
        <w:t xml:space="preserve">Consequently </w:t>
      </w:r>
      <w:r w:rsidR="00843A53" w:rsidRPr="00843A53">
        <w:rPr>
          <w:rFonts w:ascii="Times New Roman" w:hAnsi="Times New Roman" w:cs="Times New Roman"/>
        </w:rPr>
        <w:t>DCAC did not feature in the top ten methods for any of the simulations starting from a more depleted stock level.</w:t>
      </w:r>
    </w:p>
    <w:p w:rsidR="00D85D77" w:rsidRPr="005E0B71" w:rsidRDefault="00D85D77" w:rsidP="00916ED8">
      <w:pPr>
        <w:spacing w:after="0" w:line="480" w:lineRule="auto"/>
        <w:rPr>
          <w:rFonts w:ascii="Times New Roman" w:hAnsi="Times New Roman" w:cs="Times New Roman"/>
          <w:b/>
        </w:rPr>
      </w:pPr>
    </w:p>
    <w:p w:rsidR="007A0D43" w:rsidRDefault="008D30C3" w:rsidP="007D5F86">
      <w:pPr>
        <w:keepNext/>
        <w:keepLines/>
        <w:spacing w:after="0" w:line="48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6120765" cy="612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D-Y_lA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9E6D77" w:rsidRDefault="009E6D77" w:rsidP="007D5F86">
      <w:pPr>
        <w:keepNext/>
        <w:keepLines/>
        <w:spacing w:after="0" w:line="480" w:lineRule="auto"/>
        <w:rPr>
          <w:rFonts w:ascii="Times New Roman" w:hAnsi="Times New Roman" w:cs="Times New Roman"/>
        </w:rPr>
      </w:pPr>
      <w:commentRangeStart w:id="10"/>
      <w:proofErr w:type="gramStart"/>
      <w:r w:rsidRPr="005E0B71">
        <w:rPr>
          <w:rFonts w:ascii="Times New Roman" w:hAnsi="Times New Roman" w:cs="Times New Roman"/>
        </w:rPr>
        <w:t xml:space="preserve">Figure </w:t>
      </w:r>
      <w:r>
        <w:rPr>
          <w:rFonts w:ascii="Times New Roman" w:hAnsi="Times New Roman" w:cs="Times New Roman"/>
        </w:rPr>
        <w:t>2</w:t>
      </w:r>
      <w:r w:rsidRPr="005E0B71">
        <w:rPr>
          <w:rFonts w:ascii="Times New Roman" w:hAnsi="Times New Roman" w:cs="Times New Roman"/>
        </w:rPr>
        <w:t>.</w:t>
      </w:r>
      <w:proofErr w:type="gramEnd"/>
      <w:r w:rsidRPr="005E0B71">
        <w:rPr>
          <w:rFonts w:ascii="Times New Roman" w:hAnsi="Times New Roman" w:cs="Times New Roman"/>
        </w:rPr>
        <w:t xml:space="preserve"> Performance for simulations with low temporal auto-correlation in recruitment Trade-off between probability of </w:t>
      </w:r>
      <w:r>
        <w:rPr>
          <w:rFonts w:ascii="Times New Roman" w:hAnsi="Times New Roman" w:cs="Times New Roman"/>
        </w:rPr>
        <w:t xml:space="preserve">severe depletion (PSD, fraction of simulations ending below </w:t>
      </w:r>
      <w:r w:rsidRPr="005E0B71">
        <w:rPr>
          <w:rFonts w:ascii="Times New Roman" w:hAnsi="Times New Roman" w:cs="Times New Roman"/>
        </w:rPr>
        <w:t xml:space="preserve">10% </w:t>
      </w:r>
      <w:proofErr w:type="gramStart"/>
      <w:r w:rsidRPr="00D8135B">
        <w:rPr>
          <w:rFonts w:ascii="Times New Roman" w:hAnsi="Times New Roman" w:cs="Times New Roman"/>
          <w:i/>
        </w:rPr>
        <w:t>B</w:t>
      </w:r>
      <w:r w:rsidRPr="00D8135B">
        <w:rPr>
          <w:rFonts w:ascii="Times New Roman" w:hAnsi="Times New Roman" w:cs="Times New Roman"/>
          <w:i/>
          <w:vertAlign w:val="subscript"/>
        </w:rPr>
        <w:t>MSY</w:t>
      </w:r>
      <w:r w:rsidRPr="005E0B71">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r w:rsidRPr="005E0B71">
        <w:rPr>
          <w:rFonts w:ascii="Times New Roman" w:hAnsi="Times New Roman" w:cs="Times New Roman"/>
        </w:rPr>
        <w:t>and</w:t>
      </w:r>
      <w:r w:rsidR="008D30C3">
        <w:rPr>
          <w:rFonts w:ascii="Times New Roman" w:hAnsi="Times New Roman" w:cs="Times New Roman"/>
        </w:rPr>
        <w:t xml:space="preserve"> expected long-term yield (</w:t>
      </w:r>
      <w:r>
        <w:rPr>
          <w:rFonts w:ascii="Times New Roman" w:hAnsi="Times New Roman" w:cs="Times New Roman"/>
        </w:rPr>
        <w:t>Y).</w:t>
      </w:r>
      <w:commentRangeEnd w:id="10"/>
      <w:r>
        <w:rPr>
          <w:rStyle w:val="CommentReference"/>
        </w:rPr>
        <w:commentReference w:id="10"/>
      </w:r>
      <w:r w:rsidR="00D00442">
        <w:rPr>
          <w:rFonts w:ascii="Times New Roman" w:hAnsi="Times New Roman" w:cs="Times New Roman"/>
        </w:rPr>
        <w:t xml:space="preserve"> Plotted in</w:t>
      </w:r>
      <w:r w:rsidR="00CB2163">
        <w:rPr>
          <w:rFonts w:ascii="Times New Roman" w:hAnsi="Times New Roman" w:cs="Times New Roman"/>
        </w:rPr>
        <w:t xml:space="preserve"> red are the top-ten performing MPs </w:t>
      </w:r>
      <w:r w:rsidR="00D00442">
        <w:rPr>
          <w:rFonts w:ascii="Times New Roman" w:hAnsi="Times New Roman" w:cs="Times New Roman"/>
        </w:rPr>
        <w:t xml:space="preserve">given starting depletion below 15% unfished levels. Plotted in back are the top-ten performing </w:t>
      </w:r>
      <w:r w:rsidR="00CB2163">
        <w:rPr>
          <w:rFonts w:ascii="Times New Roman" w:hAnsi="Times New Roman" w:cs="Times New Roman"/>
        </w:rPr>
        <w:t>MPs</w:t>
      </w:r>
      <w:r w:rsidR="00D00442">
        <w:rPr>
          <w:rFonts w:ascii="Times New Roman" w:hAnsi="Times New Roman" w:cs="Times New Roman"/>
        </w:rPr>
        <w:t xml:space="preserve"> given starting depletion between 15% and 35% of unfished levels. </w:t>
      </w:r>
    </w:p>
    <w:p w:rsidR="007D5F86" w:rsidRDefault="007D5F86" w:rsidP="009E6D77">
      <w:pPr>
        <w:spacing w:after="0" w:line="480" w:lineRule="auto"/>
        <w:rPr>
          <w:rFonts w:ascii="Times New Roman" w:hAnsi="Times New Roman" w:cs="Times New Roman"/>
        </w:rPr>
      </w:pPr>
    </w:p>
    <w:p w:rsidR="00A842BB" w:rsidRPr="005E0B71" w:rsidRDefault="008D30C3" w:rsidP="00916ED8">
      <w:pPr>
        <w:spacing w:after="0" w:line="480" w:lineRule="auto"/>
        <w:rPr>
          <w:rFonts w:ascii="Times New Roman" w:hAnsi="Times New Roman" w:cs="Times New Roman"/>
          <w:b/>
        </w:rPr>
      </w:pPr>
      <w:r>
        <w:rPr>
          <w:rFonts w:ascii="Times New Roman" w:hAnsi="Times New Roman" w:cs="Times New Roman"/>
          <w:b/>
          <w:noProof/>
          <w:lang w:eastAsia="en-CA"/>
        </w:rPr>
        <w:lastRenderedPageBreak/>
        <w:drawing>
          <wp:inline distT="0" distB="0" distL="0" distR="0">
            <wp:extent cx="6120765" cy="612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PGY_lA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9E6D77" w:rsidRPr="005E0B71" w:rsidRDefault="009E6D77" w:rsidP="009E6D77">
      <w:pPr>
        <w:spacing w:after="0" w:line="480" w:lineRule="auto"/>
        <w:rPr>
          <w:rFonts w:ascii="Times New Roman" w:hAnsi="Times New Roman" w:cs="Times New Roman"/>
        </w:rPr>
      </w:pPr>
      <w:proofErr w:type="gramStart"/>
      <w:r w:rsidRPr="005E0B71">
        <w:rPr>
          <w:rFonts w:ascii="Times New Roman" w:hAnsi="Times New Roman" w:cs="Times New Roman"/>
        </w:rPr>
        <w:t xml:space="preserve">Figure </w:t>
      </w:r>
      <w:r w:rsidR="00444D1A">
        <w:rPr>
          <w:rFonts w:ascii="Times New Roman" w:hAnsi="Times New Roman" w:cs="Times New Roman"/>
        </w:rPr>
        <w:t>3</w:t>
      </w:r>
      <w:r w:rsidRPr="005E0B71">
        <w:rPr>
          <w:rFonts w:ascii="Times New Roman" w:hAnsi="Times New Roman" w:cs="Times New Roman"/>
        </w:rPr>
        <w:t>.</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Performance for simulations with low temporal auto-correlation in recruitment.</w:t>
      </w:r>
      <w:proofErr w:type="gramEnd"/>
      <w:r w:rsidRPr="005E0B71">
        <w:rPr>
          <w:rFonts w:ascii="Times New Roman" w:hAnsi="Times New Roman" w:cs="Times New Roman"/>
        </w:rPr>
        <w:t xml:space="preserve"> Trade-off between </w:t>
      </w:r>
      <w:r w:rsidR="00CB2A9F">
        <w:rPr>
          <w:rFonts w:ascii="Times New Roman" w:hAnsi="Times New Roman" w:cs="Times New Roman"/>
        </w:rPr>
        <w:t xml:space="preserve">average </w:t>
      </w:r>
      <w:r w:rsidRPr="005E0B71">
        <w:rPr>
          <w:rFonts w:ascii="Times New Roman" w:hAnsi="Times New Roman" w:cs="Times New Roman"/>
        </w:rPr>
        <w:t xml:space="preserve">annual </w:t>
      </w:r>
      <w:r>
        <w:rPr>
          <w:rFonts w:ascii="Times New Roman" w:hAnsi="Times New Roman" w:cs="Times New Roman"/>
        </w:rPr>
        <w:t>variability</w:t>
      </w:r>
      <w:r w:rsidRPr="005E0B71">
        <w:rPr>
          <w:rFonts w:ascii="Times New Roman" w:hAnsi="Times New Roman" w:cs="Times New Roman"/>
        </w:rPr>
        <w:t xml:space="preserve"> in yield (</w:t>
      </w:r>
      <w:r>
        <w:rPr>
          <w:rFonts w:ascii="Times New Roman" w:hAnsi="Times New Roman" w:cs="Times New Roman"/>
        </w:rPr>
        <w:t>VY</w:t>
      </w:r>
      <w:r w:rsidRPr="005E0B71">
        <w:rPr>
          <w:rFonts w:ascii="Times New Roman" w:hAnsi="Times New Roman" w:cs="Times New Roman"/>
        </w:rPr>
        <w:t>) and</w:t>
      </w:r>
      <w:r>
        <w:rPr>
          <w:rFonts w:ascii="Times New Roman" w:hAnsi="Times New Roman" w:cs="Times New Roman"/>
        </w:rPr>
        <w:t xml:space="preserve"> pretty good yield (PGY, fraction of simulations obtaining over 50% relative yield). </w:t>
      </w:r>
      <w:r w:rsidRPr="005E0B71">
        <w:rPr>
          <w:rFonts w:ascii="Times New Roman" w:hAnsi="Times New Roman" w:cs="Times New Roman"/>
        </w:rPr>
        <w:t xml:space="preserve"> </w:t>
      </w:r>
      <w:r w:rsidR="00D00442">
        <w:rPr>
          <w:rFonts w:ascii="Times New Roman" w:hAnsi="Times New Roman" w:cs="Times New Roman"/>
        </w:rPr>
        <w:t xml:space="preserve">Plotted in red are the top-ten performing </w:t>
      </w:r>
      <w:r w:rsidR="00CB2163">
        <w:rPr>
          <w:rFonts w:ascii="Times New Roman" w:hAnsi="Times New Roman" w:cs="Times New Roman"/>
        </w:rPr>
        <w:t>MPs</w:t>
      </w:r>
      <w:r w:rsidR="00D00442">
        <w:rPr>
          <w:rFonts w:ascii="Times New Roman" w:hAnsi="Times New Roman" w:cs="Times New Roman"/>
        </w:rPr>
        <w:t xml:space="preserve"> given starting depletion below 15% unfished levels. Plotted in back are the top-ten performing </w:t>
      </w:r>
      <w:r w:rsidR="00CB2163">
        <w:rPr>
          <w:rFonts w:ascii="Times New Roman" w:hAnsi="Times New Roman" w:cs="Times New Roman"/>
        </w:rPr>
        <w:t>MPs</w:t>
      </w:r>
      <w:r w:rsidR="00D00442">
        <w:rPr>
          <w:rFonts w:ascii="Times New Roman" w:hAnsi="Times New Roman" w:cs="Times New Roman"/>
        </w:rPr>
        <w:t xml:space="preserve"> given starting depletion between 15% and 35% of unfished levels.</w:t>
      </w:r>
    </w:p>
    <w:p w:rsidR="00A842BB" w:rsidRDefault="00A842BB" w:rsidP="00916ED8">
      <w:pPr>
        <w:spacing w:after="0" w:line="480" w:lineRule="auto"/>
        <w:rPr>
          <w:rFonts w:ascii="Times New Roman" w:hAnsi="Times New Roman" w:cs="Times New Roman"/>
        </w:rPr>
      </w:pPr>
    </w:p>
    <w:p w:rsidR="00843A53" w:rsidRPr="00843A53" w:rsidRDefault="00843A53" w:rsidP="00916ED8">
      <w:pPr>
        <w:spacing w:after="0" w:line="480" w:lineRule="auto"/>
        <w:rPr>
          <w:rFonts w:ascii="Times New Roman" w:hAnsi="Times New Roman" w:cs="Times New Roman"/>
          <w:b/>
        </w:rPr>
      </w:pPr>
      <w:r w:rsidRPr="00843A53">
        <w:rPr>
          <w:rFonts w:ascii="Times New Roman" w:hAnsi="Times New Roman" w:cs="Times New Roman"/>
          <w:b/>
        </w:rPr>
        <w:t>3.</w:t>
      </w:r>
      <w:r>
        <w:rPr>
          <w:rFonts w:ascii="Times New Roman" w:hAnsi="Times New Roman" w:cs="Times New Roman"/>
          <w:b/>
        </w:rPr>
        <w:t>7</w:t>
      </w:r>
      <w:r w:rsidRPr="00843A53">
        <w:rPr>
          <w:rFonts w:ascii="Times New Roman" w:hAnsi="Times New Roman" w:cs="Times New Roman"/>
          <w:b/>
        </w:rPr>
        <w:t xml:space="preserve"> Effect of data quality on performance</w:t>
      </w:r>
    </w:p>
    <w:p w:rsidR="00843A53" w:rsidRPr="00843A53" w:rsidRDefault="00CD6023" w:rsidP="00843A53">
      <w:pPr>
        <w:spacing w:after="0" w:line="480" w:lineRule="auto"/>
        <w:rPr>
          <w:rFonts w:ascii="Times New Roman" w:hAnsi="Times New Roman" w:cs="Times New Roman"/>
        </w:rPr>
      </w:pPr>
      <w:r>
        <w:rPr>
          <w:rFonts w:ascii="Times New Roman" w:hAnsi="Times New Roman" w:cs="Times New Roman"/>
        </w:rPr>
        <w:t xml:space="preserve">Simulating poorer quality data (Table 4) did not lead to large performance differences for most of the MPs. In many cases moving from perfect information to the data-rich observation error model led to very similar </w:t>
      </w:r>
      <w:r>
        <w:rPr>
          <w:rFonts w:ascii="Times New Roman" w:hAnsi="Times New Roman" w:cs="Times New Roman"/>
        </w:rPr>
        <w:lastRenderedPageBreak/>
        <w:t xml:space="preserve">results. The difference </w:t>
      </w:r>
      <w:r w:rsidR="00A35A0B">
        <w:rPr>
          <w:rFonts w:ascii="Times New Roman" w:hAnsi="Times New Roman" w:cs="Times New Roman"/>
        </w:rPr>
        <w:t xml:space="preserve">in performance </w:t>
      </w:r>
      <w:r>
        <w:rPr>
          <w:rFonts w:ascii="Times New Roman" w:hAnsi="Times New Roman" w:cs="Times New Roman"/>
        </w:rPr>
        <w:t xml:space="preserve">among data-rich and data-limited observation error models was more pronounced but still marginal relative to the variability among MPs. This finding suggests that the performance picture as presented in Figures 2 and 3 may be largely driven by the theoretical inconsistency between MPs and the operating model.  The interaction between data quality and MP performance was </w:t>
      </w:r>
      <w:r w:rsidR="00A35A0B">
        <w:rPr>
          <w:rFonts w:ascii="Times New Roman" w:hAnsi="Times New Roman" w:cs="Times New Roman"/>
        </w:rPr>
        <w:t>sometimes counter-</w:t>
      </w:r>
      <w:r>
        <w:rPr>
          <w:rFonts w:ascii="Times New Roman" w:hAnsi="Times New Roman" w:cs="Times New Roman"/>
        </w:rPr>
        <w:t>intuitive. For example the</w:t>
      </w:r>
      <w:r w:rsidR="00843A53">
        <w:rPr>
          <w:rFonts w:ascii="Times New Roman" w:hAnsi="Times New Roman" w:cs="Times New Roman"/>
        </w:rPr>
        <w:t xml:space="preserve"> expected long-term yield of DCAC actually improved with declining data quality whilst the probability of achieving pretty good yield</w:t>
      </w:r>
      <w:r>
        <w:rPr>
          <w:rFonts w:ascii="Times New Roman" w:hAnsi="Times New Roman" w:cs="Times New Roman"/>
        </w:rPr>
        <w:t xml:space="preserve"> using this MP</w:t>
      </w:r>
      <w:r w:rsidR="00843A53">
        <w:rPr>
          <w:rFonts w:ascii="Times New Roman" w:hAnsi="Times New Roman" w:cs="Times New Roman"/>
        </w:rPr>
        <w:t xml:space="preserve"> declined. </w:t>
      </w:r>
      <w:r w:rsidR="00CC7550">
        <w:rPr>
          <w:rFonts w:ascii="Times New Roman" w:hAnsi="Times New Roman" w:cs="Times New Roman"/>
        </w:rPr>
        <w:t>In terms of achieving pretty good yield, the LstepCC1 and Lste</w:t>
      </w:r>
      <w:r>
        <w:rPr>
          <w:rFonts w:ascii="Times New Roman" w:hAnsi="Times New Roman" w:cs="Times New Roman"/>
        </w:rPr>
        <w:t xml:space="preserve">pCC4 </w:t>
      </w:r>
      <w:r w:rsidR="00CB2163">
        <w:rPr>
          <w:rFonts w:ascii="Times New Roman" w:hAnsi="Times New Roman" w:cs="Times New Roman"/>
        </w:rPr>
        <w:t>MPs</w:t>
      </w:r>
      <w:r>
        <w:rPr>
          <w:rFonts w:ascii="Times New Roman" w:hAnsi="Times New Roman" w:cs="Times New Roman"/>
        </w:rPr>
        <w:t xml:space="preserve"> appeared to offer much better performance relat</w:t>
      </w:r>
      <w:r w:rsidR="00CC7550">
        <w:rPr>
          <w:rFonts w:ascii="Times New Roman" w:hAnsi="Times New Roman" w:cs="Times New Roman"/>
        </w:rPr>
        <w:t xml:space="preserve">ive to the other MPs for the data-poor observation model (Figure 3). </w:t>
      </w:r>
    </w:p>
    <w:p w:rsidR="0007602E" w:rsidRDefault="0007602E" w:rsidP="00916ED8">
      <w:pPr>
        <w:spacing w:after="0" w:line="480" w:lineRule="auto"/>
        <w:rPr>
          <w:rFonts w:ascii="Times New Roman" w:hAnsi="Times New Roman" w:cs="Times New Roman"/>
        </w:rPr>
      </w:pPr>
    </w:p>
    <w:p w:rsidR="007A0D43" w:rsidRDefault="007A0D43" w:rsidP="00916ED8">
      <w:pPr>
        <w:spacing w:after="0" w:line="480" w:lineRule="auto"/>
        <w:rPr>
          <w:rFonts w:ascii="Times New Roman" w:hAnsi="Times New Roman" w:cs="Times New Roman"/>
          <w:b/>
        </w:rPr>
      </w:pPr>
      <w:r w:rsidRPr="007A0D43">
        <w:rPr>
          <w:rFonts w:ascii="Times New Roman" w:hAnsi="Times New Roman" w:cs="Times New Roman"/>
          <w:b/>
        </w:rPr>
        <w:t>3.</w:t>
      </w:r>
      <w:r w:rsidR="00843A53">
        <w:rPr>
          <w:rFonts w:ascii="Times New Roman" w:hAnsi="Times New Roman" w:cs="Times New Roman"/>
          <w:b/>
        </w:rPr>
        <w:t>8</w:t>
      </w:r>
      <w:r w:rsidRPr="007A0D43">
        <w:rPr>
          <w:rFonts w:ascii="Times New Roman" w:hAnsi="Times New Roman" w:cs="Times New Roman"/>
          <w:b/>
        </w:rPr>
        <w:t xml:space="preserve"> Value of information and sensitivity analysis</w:t>
      </w:r>
    </w:p>
    <w:p w:rsidR="00C65EC2" w:rsidRDefault="007A0D43" w:rsidP="00916ED8">
      <w:pPr>
        <w:spacing w:after="0" w:line="480" w:lineRule="auto"/>
        <w:rPr>
          <w:rFonts w:ascii="Times New Roman" w:hAnsi="Times New Roman" w:cs="Times New Roman"/>
        </w:rPr>
      </w:pPr>
      <w:r>
        <w:rPr>
          <w:rFonts w:ascii="Times New Roman" w:hAnsi="Times New Roman" w:cs="Times New Roman"/>
        </w:rPr>
        <w:t xml:space="preserve">For </w:t>
      </w:r>
      <w:r w:rsidR="008F6EF4">
        <w:rPr>
          <w:rFonts w:ascii="Times New Roman" w:hAnsi="Times New Roman" w:cs="Times New Roman"/>
        </w:rPr>
        <w:t>most</w:t>
      </w:r>
      <w:r>
        <w:rPr>
          <w:rFonts w:ascii="Times New Roman" w:hAnsi="Times New Roman" w:cs="Times New Roman"/>
        </w:rPr>
        <w:t xml:space="preserve"> MPs the </w:t>
      </w:r>
      <w:r w:rsidR="008F6EF4">
        <w:rPr>
          <w:rFonts w:ascii="Times New Roman" w:hAnsi="Times New Roman" w:cs="Times New Roman"/>
        </w:rPr>
        <w:t xml:space="preserve">observation process that most strongly determined </w:t>
      </w:r>
      <w:r>
        <w:rPr>
          <w:rFonts w:ascii="Times New Roman" w:hAnsi="Times New Roman" w:cs="Times New Roman"/>
        </w:rPr>
        <w:t xml:space="preserve">long-term yield </w:t>
      </w:r>
      <w:r w:rsidR="008F6EF4">
        <w:rPr>
          <w:rFonts w:ascii="Times New Roman" w:hAnsi="Times New Roman" w:cs="Times New Roman"/>
        </w:rPr>
        <w:t>was</w:t>
      </w:r>
      <w:r>
        <w:rPr>
          <w:rFonts w:ascii="Times New Roman" w:hAnsi="Times New Roman" w:cs="Times New Roman"/>
        </w:rPr>
        <w:t xml:space="preserve"> bias in observation of </w:t>
      </w:r>
      <w:r w:rsidR="008F6EF4">
        <w:rPr>
          <w:rFonts w:ascii="Times New Roman" w:hAnsi="Times New Roman" w:cs="Times New Roman"/>
        </w:rPr>
        <w:t xml:space="preserve">annual </w:t>
      </w:r>
      <w:r>
        <w:rPr>
          <w:rFonts w:ascii="Times New Roman" w:hAnsi="Times New Roman" w:cs="Times New Roman"/>
        </w:rPr>
        <w:t>catches</w:t>
      </w:r>
      <w:r w:rsidR="008F6EF4">
        <w:rPr>
          <w:rFonts w:ascii="Times New Roman" w:hAnsi="Times New Roman" w:cs="Times New Roman"/>
        </w:rPr>
        <w:t xml:space="preserve"> (Table 6)</w:t>
      </w:r>
      <w:r>
        <w:rPr>
          <w:rFonts w:ascii="Times New Roman" w:hAnsi="Times New Roman" w:cs="Times New Roman"/>
        </w:rPr>
        <w:t>.</w:t>
      </w:r>
      <w:r w:rsidR="00C65EC2">
        <w:rPr>
          <w:rFonts w:ascii="Times New Roman" w:hAnsi="Times New Roman" w:cs="Times New Roman"/>
        </w:rPr>
        <w:t xml:space="preserve"> The sensitivity to bias in catch observations was inconsistent </w:t>
      </w:r>
      <w:r w:rsidR="008F6EF4">
        <w:rPr>
          <w:rFonts w:ascii="Times New Roman" w:hAnsi="Times New Roman" w:cs="Times New Roman"/>
        </w:rPr>
        <w:t xml:space="preserve">amongst </w:t>
      </w:r>
      <w:r w:rsidR="00C65EC2">
        <w:rPr>
          <w:rFonts w:ascii="Times New Roman" w:hAnsi="Times New Roman" w:cs="Times New Roman"/>
        </w:rPr>
        <w:t xml:space="preserve">MPs. For example the SBT2 MP was </w:t>
      </w:r>
      <w:r w:rsidR="008F6EF4">
        <w:rPr>
          <w:rFonts w:ascii="Times New Roman" w:hAnsi="Times New Roman" w:cs="Times New Roman"/>
        </w:rPr>
        <w:t>three</w:t>
      </w:r>
      <w:r w:rsidR="00C65EC2">
        <w:rPr>
          <w:rFonts w:ascii="Times New Roman" w:hAnsi="Times New Roman" w:cs="Times New Roman"/>
        </w:rPr>
        <w:t xml:space="preserve"> times as sensitive to bias in catches as the </w:t>
      </w:r>
      <w:r w:rsidR="008F6EF4">
        <w:rPr>
          <w:rFonts w:ascii="Times New Roman" w:hAnsi="Times New Roman" w:cs="Times New Roman"/>
        </w:rPr>
        <w:t>SBT1 MP</w:t>
      </w:r>
      <w:r w:rsidR="00C65EC2">
        <w:rPr>
          <w:rFonts w:ascii="Times New Roman" w:hAnsi="Times New Roman" w:cs="Times New Roman"/>
        </w:rPr>
        <w:t xml:space="preserve">. The generalist MPs were sensitive to other observation model variables </w:t>
      </w:r>
      <w:r w:rsidR="005E7A41">
        <w:rPr>
          <w:rFonts w:ascii="Times New Roman" w:hAnsi="Times New Roman" w:cs="Times New Roman"/>
        </w:rPr>
        <w:t>that reflect the derivation of surplus production. In previous simulation evaluations, imprecision in catches and abundance indices has had relatively little impact on the performance of data-limited assessment methods (Carruthers et al. 2014). However due to the surplus production derivation (</w:t>
      </w:r>
      <w:proofErr w:type="spellStart"/>
      <w:r w:rsidR="005E7A41">
        <w:rPr>
          <w:rFonts w:ascii="Times New Roman" w:hAnsi="Times New Roman" w:cs="Times New Roman"/>
        </w:rPr>
        <w:t>Eqn</w:t>
      </w:r>
      <w:proofErr w:type="spellEnd"/>
      <w:r w:rsidR="005E7A41">
        <w:rPr>
          <w:rFonts w:ascii="Times New Roman" w:hAnsi="Times New Roman" w:cs="Times New Roman"/>
        </w:rPr>
        <w:t xml:space="preserve"> </w:t>
      </w:r>
      <w:r w:rsidR="00755FF4">
        <w:rPr>
          <w:rFonts w:ascii="Times New Roman" w:hAnsi="Times New Roman" w:cs="Times New Roman"/>
        </w:rPr>
        <w:t>1</w:t>
      </w:r>
      <w:r w:rsidR="005E7A41">
        <w:rPr>
          <w:rFonts w:ascii="Times New Roman" w:hAnsi="Times New Roman" w:cs="Times New Roman"/>
        </w:rPr>
        <w:t>)</w:t>
      </w:r>
      <w:r w:rsidR="0046173B">
        <w:rPr>
          <w:rFonts w:ascii="Times New Roman" w:hAnsi="Times New Roman" w:cs="Times New Roman"/>
        </w:rPr>
        <w:t>,</w:t>
      </w:r>
      <w:r w:rsidR="00755FF4">
        <w:rPr>
          <w:rFonts w:ascii="Times New Roman" w:hAnsi="Times New Roman" w:cs="Times New Roman"/>
        </w:rPr>
        <w:t xml:space="preserve"> generalist MPs such as</w:t>
      </w:r>
      <w:r w:rsidR="005E7A41">
        <w:rPr>
          <w:rFonts w:ascii="Times New Roman" w:hAnsi="Times New Roman" w:cs="Times New Roman"/>
        </w:rPr>
        <w:t xml:space="preserve"> </w:t>
      </w:r>
      <w:proofErr w:type="spellStart"/>
      <w:r w:rsidR="005E7A41">
        <w:rPr>
          <w:rFonts w:ascii="Times New Roman" w:hAnsi="Times New Roman" w:cs="Times New Roman"/>
        </w:rPr>
        <w:t>Rcontrol</w:t>
      </w:r>
      <w:proofErr w:type="spellEnd"/>
      <w:r w:rsidR="005E7A41">
        <w:rPr>
          <w:rFonts w:ascii="Times New Roman" w:hAnsi="Times New Roman" w:cs="Times New Roman"/>
        </w:rPr>
        <w:t xml:space="preserve"> and </w:t>
      </w:r>
      <w:proofErr w:type="spellStart"/>
      <w:r w:rsidR="005E7A41">
        <w:rPr>
          <w:rFonts w:ascii="Times New Roman" w:hAnsi="Times New Roman" w:cs="Times New Roman"/>
        </w:rPr>
        <w:t>SPslope</w:t>
      </w:r>
      <w:proofErr w:type="spellEnd"/>
      <w:r w:rsidR="005E7A41">
        <w:rPr>
          <w:rFonts w:ascii="Times New Roman" w:hAnsi="Times New Roman" w:cs="Times New Roman"/>
        </w:rPr>
        <w:t xml:space="preserve"> are most sensitive to imprecision in catches and</w:t>
      </w:r>
      <w:r w:rsidR="00755FF4">
        <w:rPr>
          <w:rFonts w:ascii="Times New Roman" w:hAnsi="Times New Roman" w:cs="Times New Roman"/>
        </w:rPr>
        <w:t xml:space="preserve"> the relative</w:t>
      </w:r>
      <w:r w:rsidR="005E7A41">
        <w:rPr>
          <w:rFonts w:ascii="Times New Roman" w:hAnsi="Times New Roman" w:cs="Times New Roman"/>
        </w:rPr>
        <w:t xml:space="preserve"> </w:t>
      </w:r>
      <w:r w:rsidR="00755FF4">
        <w:rPr>
          <w:rFonts w:ascii="Times New Roman" w:hAnsi="Times New Roman" w:cs="Times New Roman"/>
        </w:rPr>
        <w:t>abundance index</w:t>
      </w:r>
      <w:r w:rsidR="0046173B">
        <w:rPr>
          <w:rFonts w:ascii="Times New Roman" w:hAnsi="Times New Roman" w:cs="Times New Roman"/>
        </w:rPr>
        <w:t>, respectively</w:t>
      </w:r>
      <w:r w:rsidR="005E7A41">
        <w:rPr>
          <w:rFonts w:ascii="Times New Roman" w:hAnsi="Times New Roman" w:cs="Times New Roman"/>
        </w:rPr>
        <w:t xml:space="preserve">. </w:t>
      </w:r>
    </w:p>
    <w:p w:rsidR="00C65EC2" w:rsidRDefault="00C65EC2" w:rsidP="00916ED8">
      <w:pPr>
        <w:spacing w:after="0" w:line="480" w:lineRule="auto"/>
        <w:rPr>
          <w:rFonts w:ascii="Times New Roman" w:hAnsi="Times New Roman" w:cs="Times New Roman"/>
        </w:rPr>
      </w:pPr>
    </w:p>
    <w:p w:rsidR="00E503D0" w:rsidRDefault="00443E4A" w:rsidP="00916ED8">
      <w:pPr>
        <w:spacing w:after="0" w:line="480" w:lineRule="auto"/>
        <w:rPr>
          <w:rFonts w:ascii="Times New Roman" w:hAnsi="Times New Roman" w:cs="Times New Roman"/>
        </w:rPr>
      </w:pPr>
      <w:r>
        <w:rPr>
          <w:rFonts w:ascii="Times New Roman" w:hAnsi="Times New Roman" w:cs="Times New Roman"/>
        </w:rPr>
        <w:t xml:space="preserve">Despite simulating </w:t>
      </w:r>
      <w:r w:rsidR="008F6EF4">
        <w:rPr>
          <w:rFonts w:ascii="Times New Roman" w:hAnsi="Times New Roman" w:cs="Times New Roman"/>
        </w:rPr>
        <w:t>relatively trivial</w:t>
      </w:r>
      <w:r>
        <w:rPr>
          <w:rFonts w:ascii="Times New Roman" w:hAnsi="Times New Roman" w:cs="Times New Roman"/>
        </w:rPr>
        <w:t xml:space="preserve"> changes in the von-Bertalanffy growth parameters (</w:t>
      </w:r>
      <w:r w:rsidR="008F6EF4">
        <w:rPr>
          <w:rFonts w:ascii="Times New Roman" w:hAnsi="Times New Roman" w:cs="Times New Roman"/>
        </w:rPr>
        <w:t xml:space="preserve">on average </w:t>
      </w:r>
      <w:r>
        <w:rPr>
          <w:rFonts w:ascii="Times New Roman" w:hAnsi="Times New Roman" w:cs="Times New Roman"/>
        </w:rPr>
        <w:t xml:space="preserve">less than </w:t>
      </w:r>
      <w:r w:rsidR="008F6EF4">
        <w:rPr>
          <w:rFonts w:ascii="Times New Roman" w:hAnsi="Times New Roman" w:cs="Times New Roman"/>
        </w:rPr>
        <w:br/>
        <w:t xml:space="preserve">+/- </w:t>
      </w:r>
      <w:r>
        <w:rPr>
          <w:rFonts w:ascii="Times New Roman" w:hAnsi="Times New Roman" w:cs="Times New Roman"/>
        </w:rPr>
        <w:t xml:space="preserve">¼ </w:t>
      </w:r>
      <w:r w:rsidR="008F6EF4">
        <w:rPr>
          <w:rFonts w:ascii="Times New Roman" w:hAnsi="Times New Roman" w:cs="Times New Roman"/>
        </w:rPr>
        <w:t>percent per year</w:t>
      </w:r>
      <w:r>
        <w:rPr>
          <w:rFonts w:ascii="Times New Roman" w:hAnsi="Times New Roman" w:cs="Times New Roman"/>
        </w:rPr>
        <w:t xml:space="preserve"> in maximum growth rate K, and maximum length L</w:t>
      </w:r>
      <w:r w:rsidR="00E503D0">
        <w:rPr>
          <w:rFonts w:ascii="Times New Roman" w:hAnsi="Times New Roman" w:cs="Times New Roman"/>
        </w:rPr>
        <w:t>-</w:t>
      </w:r>
      <w:r>
        <w:rPr>
          <w:rFonts w:ascii="Times New Roman" w:hAnsi="Times New Roman" w:cs="Times New Roman"/>
        </w:rPr>
        <w:t>inf</w:t>
      </w:r>
      <w:r w:rsidR="008F6EF4">
        <w:rPr>
          <w:rFonts w:ascii="Times New Roman" w:hAnsi="Times New Roman" w:cs="Times New Roman"/>
        </w:rPr>
        <w:t>inity</w:t>
      </w:r>
      <w:r>
        <w:rPr>
          <w:rFonts w:ascii="Times New Roman" w:hAnsi="Times New Roman" w:cs="Times New Roman"/>
        </w:rPr>
        <w:t xml:space="preserve">)(Appendix Table A.1) these were amongst the strongest determinants of long-term yield </w:t>
      </w:r>
      <w:r w:rsidR="00E503D0">
        <w:rPr>
          <w:rFonts w:ascii="Times New Roman" w:hAnsi="Times New Roman" w:cs="Times New Roman"/>
        </w:rPr>
        <w:t xml:space="preserve">(Y) </w:t>
      </w:r>
      <w:r>
        <w:rPr>
          <w:rFonts w:ascii="Times New Roman" w:hAnsi="Times New Roman" w:cs="Times New Roman"/>
        </w:rPr>
        <w:t xml:space="preserve">for the MPs </w:t>
      </w:r>
      <w:r w:rsidR="008F6EF4">
        <w:rPr>
          <w:rFonts w:ascii="Times New Roman" w:hAnsi="Times New Roman" w:cs="Times New Roman"/>
        </w:rPr>
        <w:t>tested</w:t>
      </w:r>
      <w:r w:rsidR="00E503D0">
        <w:rPr>
          <w:rFonts w:ascii="Times New Roman" w:hAnsi="Times New Roman" w:cs="Times New Roman"/>
        </w:rPr>
        <w:t xml:space="preserve"> (Table 6)</w:t>
      </w:r>
      <w:r w:rsidR="008F6EF4">
        <w:rPr>
          <w:rFonts w:ascii="Times New Roman" w:hAnsi="Times New Roman" w:cs="Times New Roman"/>
        </w:rPr>
        <w:t xml:space="preserve">. The starting level of stock depletion and related quantities such as the trajectory in fishing effort were also </w:t>
      </w:r>
      <w:r w:rsidR="00E503D0">
        <w:rPr>
          <w:rFonts w:ascii="Times New Roman" w:hAnsi="Times New Roman" w:cs="Times New Roman"/>
        </w:rPr>
        <w:t xml:space="preserve">strong determinants of yield among MPs. The best performing MPs DD, DD4010, </w:t>
      </w:r>
      <w:proofErr w:type="spellStart"/>
      <w:r w:rsidR="00E503D0">
        <w:rPr>
          <w:rFonts w:ascii="Times New Roman" w:hAnsi="Times New Roman" w:cs="Times New Roman"/>
        </w:rPr>
        <w:t>Fratio</w:t>
      </w:r>
      <w:proofErr w:type="spellEnd"/>
      <w:r w:rsidR="00E503D0">
        <w:rPr>
          <w:rFonts w:ascii="Times New Roman" w:hAnsi="Times New Roman" w:cs="Times New Roman"/>
        </w:rPr>
        <w:t xml:space="preserve">, </w:t>
      </w:r>
      <w:proofErr w:type="spellStart"/>
      <w:r w:rsidR="00E503D0">
        <w:rPr>
          <w:rFonts w:ascii="Times New Roman" w:hAnsi="Times New Roman" w:cs="Times New Roman"/>
        </w:rPr>
        <w:t>Fadapt</w:t>
      </w:r>
      <w:proofErr w:type="spellEnd"/>
      <w:r w:rsidR="00E503D0">
        <w:rPr>
          <w:rFonts w:ascii="Times New Roman" w:hAnsi="Times New Roman" w:cs="Times New Roman"/>
        </w:rPr>
        <w:t xml:space="preserve"> and </w:t>
      </w:r>
      <w:proofErr w:type="spellStart"/>
      <w:r w:rsidR="00E503D0">
        <w:rPr>
          <w:rFonts w:ascii="Times New Roman" w:hAnsi="Times New Roman" w:cs="Times New Roman"/>
        </w:rPr>
        <w:t>DynF</w:t>
      </w:r>
      <w:proofErr w:type="spellEnd"/>
      <w:r w:rsidR="00E503D0">
        <w:rPr>
          <w:rFonts w:ascii="Times New Roman" w:hAnsi="Times New Roman" w:cs="Times New Roman"/>
        </w:rPr>
        <w:t xml:space="preserve"> were most sensitivity to age vulnerability dynamics (the relative vulnerability of age classes to fishing). In particular the vulnerability of the maximum age class (controlling the gradient in descending limb of the selectivity curve) was a key determinant. When this is low exploitation of older age classes is lessened and productive biomass is essentially protected (cryptic biomass). It is therefore not surprising that in most cases </w:t>
      </w:r>
      <w:r w:rsidR="00E503D0">
        <w:rPr>
          <w:rFonts w:ascii="Times New Roman" w:hAnsi="Times New Roman" w:cs="Times New Roman"/>
        </w:rPr>
        <w:lastRenderedPageBreak/>
        <w:t xml:space="preserve">there is a strong positive relationship with yield as most </w:t>
      </w:r>
      <w:r w:rsidR="0046173B">
        <w:rPr>
          <w:rFonts w:ascii="Times New Roman" w:hAnsi="Times New Roman" w:cs="Times New Roman"/>
        </w:rPr>
        <w:t>MPs</w:t>
      </w:r>
      <w:r w:rsidR="00E503D0">
        <w:rPr>
          <w:rFonts w:ascii="Times New Roman" w:hAnsi="Times New Roman" w:cs="Times New Roman"/>
        </w:rPr>
        <w:t xml:space="preserve"> implicitly assume full selection of older age classes. </w:t>
      </w:r>
    </w:p>
    <w:p w:rsidR="007D5F86" w:rsidRPr="00C65EC2" w:rsidRDefault="007D5F86" w:rsidP="00916ED8">
      <w:pPr>
        <w:spacing w:after="0" w:line="480" w:lineRule="auto"/>
        <w:rPr>
          <w:rFonts w:ascii="Times New Roman" w:hAnsi="Times New Roman" w:cs="Times New Roman"/>
        </w:rPr>
      </w:pPr>
    </w:p>
    <w:p w:rsidR="00435463" w:rsidRDefault="0007602E" w:rsidP="00705D62">
      <w:pPr>
        <w:keepNext/>
        <w:keepLines/>
        <w:spacing w:after="0" w:line="480" w:lineRule="auto"/>
        <w:rPr>
          <w:rFonts w:ascii="Times New Roman" w:hAnsi="Times New Roman" w:cs="Times New Roman"/>
        </w:rPr>
      </w:pPr>
      <w:proofErr w:type="gramStart"/>
      <w:r>
        <w:rPr>
          <w:rFonts w:ascii="Times New Roman" w:hAnsi="Times New Roman" w:cs="Times New Roman"/>
        </w:rPr>
        <w:t>Table 6.</w:t>
      </w:r>
      <w:proofErr w:type="gramEnd"/>
      <w:r>
        <w:rPr>
          <w:rFonts w:ascii="Times New Roman" w:hAnsi="Times New Roman" w:cs="Times New Roman"/>
        </w:rPr>
        <w:t xml:space="preserve"> </w:t>
      </w:r>
      <w:proofErr w:type="gramStart"/>
      <w:r>
        <w:rPr>
          <w:rFonts w:ascii="Times New Roman" w:hAnsi="Times New Roman" w:cs="Times New Roman"/>
        </w:rPr>
        <w:t xml:space="preserve">The sensitivity of long term </w:t>
      </w:r>
      <w:r w:rsidR="00E503D0">
        <w:rPr>
          <w:rFonts w:ascii="Times New Roman" w:hAnsi="Times New Roman" w:cs="Times New Roman"/>
        </w:rPr>
        <w:t xml:space="preserve">relative </w:t>
      </w:r>
      <w:r>
        <w:rPr>
          <w:rFonts w:ascii="Times New Roman" w:hAnsi="Times New Roman" w:cs="Times New Roman"/>
        </w:rPr>
        <w:t>yield (</w:t>
      </w:r>
      <w:r w:rsidR="00C85DEF">
        <w:rPr>
          <w:rFonts w:ascii="Times New Roman" w:hAnsi="Times New Roman" w:cs="Times New Roman"/>
        </w:rPr>
        <w:t>Y</w:t>
      </w:r>
      <w:r>
        <w:rPr>
          <w:rFonts w:ascii="Times New Roman" w:hAnsi="Times New Roman" w:cs="Times New Roman"/>
        </w:rPr>
        <w:t xml:space="preserve">) in relation to operating model variables and bias and imprecision in </w:t>
      </w:r>
      <w:r w:rsidR="004A49B9">
        <w:rPr>
          <w:rFonts w:ascii="Times New Roman" w:hAnsi="Times New Roman" w:cs="Times New Roman"/>
        </w:rPr>
        <w:t xml:space="preserve">the </w:t>
      </w:r>
      <w:r>
        <w:rPr>
          <w:rFonts w:ascii="Times New Roman" w:hAnsi="Times New Roman" w:cs="Times New Roman"/>
        </w:rPr>
        <w:t>inputs to MPs.</w:t>
      </w:r>
      <w:proofErr w:type="gramEnd"/>
      <w:r>
        <w:rPr>
          <w:rFonts w:ascii="Times New Roman" w:hAnsi="Times New Roman" w:cs="Times New Roman"/>
        </w:rPr>
        <w:t xml:space="preserve"> For each MP, two linear models were fitted in which </w:t>
      </w:r>
      <w:r w:rsidR="00C85DEF">
        <w:rPr>
          <w:rFonts w:ascii="Times New Roman" w:hAnsi="Times New Roman" w:cs="Times New Roman"/>
        </w:rPr>
        <w:t>Y</w:t>
      </w:r>
      <w:r>
        <w:rPr>
          <w:rFonts w:ascii="Times New Roman" w:hAnsi="Times New Roman" w:cs="Times New Roman"/>
        </w:rPr>
        <w:t xml:space="preserve"> was the dependent variable: (1) operating model variables were independent variables and (2) observation error model variables were independent variables. The table includes a row for each MP in which three va</w:t>
      </w:r>
      <w:r w:rsidR="004A49B9">
        <w:rPr>
          <w:rFonts w:ascii="Times New Roman" w:hAnsi="Times New Roman" w:cs="Times New Roman"/>
        </w:rPr>
        <w:t xml:space="preserve">riables of the operating model </w:t>
      </w:r>
      <w:r>
        <w:rPr>
          <w:rFonts w:ascii="Times New Roman" w:hAnsi="Times New Roman" w:cs="Times New Roman"/>
        </w:rPr>
        <w:t xml:space="preserve">and </w:t>
      </w:r>
      <w:r w:rsidR="00C66452">
        <w:rPr>
          <w:rFonts w:ascii="Times New Roman" w:hAnsi="Times New Roman" w:cs="Times New Roman"/>
        </w:rPr>
        <w:t xml:space="preserve">up to </w:t>
      </w:r>
      <w:r w:rsidR="00C85DEF">
        <w:rPr>
          <w:rFonts w:ascii="Times New Roman" w:hAnsi="Times New Roman" w:cs="Times New Roman"/>
        </w:rPr>
        <w:t>tw</w:t>
      </w:r>
      <w:r w:rsidR="0046173B">
        <w:rPr>
          <w:rFonts w:ascii="Times New Roman" w:hAnsi="Times New Roman" w:cs="Times New Roman"/>
        </w:rPr>
        <w:t>o</w:t>
      </w:r>
      <w:r>
        <w:rPr>
          <w:rFonts w:ascii="Times New Roman" w:hAnsi="Times New Roman" w:cs="Times New Roman"/>
        </w:rPr>
        <w:t xml:space="preserve"> variable</w:t>
      </w:r>
      <w:r w:rsidR="00C85DEF">
        <w:rPr>
          <w:rFonts w:ascii="Times New Roman" w:hAnsi="Times New Roman" w:cs="Times New Roman"/>
        </w:rPr>
        <w:t>s</w:t>
      </w:r>
      <w:r>
        <w:rPr>
          <w:rFonts w:ascii="Times New Roman" w:hAnsi="Times New Roman" w:cs="Times New Roman"/>
        </w:rPr>
        <w:t xml:space="preserve"> of the observation model are named that corresponded </w:t>
      </w:r>
      <w:r w:rsidR="00426C0D">
        <w:rPr>
          <w:rFonts w:ascii="Times New Roman" w:hAnsi="Times New Roman" w:cs="Times New Roman"/>
        </w:rPr>
        <w:t>to</w:t>
      </w:r>
      <w:r>
        <w:rPr>
          <w:rFonts w:ascii="Times New Roman" w:hAnsi="Times New Roman" w:cs="Times New Roman"/>
        </w:rPr>
        <w:t xml:space="preserve"> p-values</w:t>
      </w:r>
      <w:r w:rsidR="00426C0D">
        <w:rPr>
          <w:rFonts w:ascii="Times New Roman" w:hAnsi="Times New Roman" w:cs="Times New Roman"/>
        </w:rPr>
        <w:t xml:space="preserve"> below 5%</w:t>
      </w:r>
      <w:r>
        <w:rPr>
          <w:rFonts w:ascii="Times New Roman" w:hAnsi="Times New Roman" w:cs="Times New Roman"/>
        </w:rPr>
        <w:t xml:space="preserve">. For each named variable the slope in relative yield is also included indicating the sensitivity of </w:t>
      </w:r>
      <w:r w:rsidR="00C85DEF" w:rsidRPr="00C85DEF">
        <w:rPr>
          <w:rFonts w:ascii="Times New Roman" w:hAnsi="Times New Roman" w:cs="Times New Roman"/>
        </w:rPr>
        <w:t>Y</w:t>
      </w:r>
      <w:r>
        <w:rPr>
          <w:rFonts w:ascii="Times New Roman" w:hAnsi="Times New Roman" w:cs="Times New Roman"/>
        </w:rPr>
        <w:t xml:space="preserve"> </w:t>
      </w:r>
      <w:r w:rsidR="00C85DEF">
        <w:rPr>
          <w:rFonts w:ascii="Times New Roman" w:hAnsi="Times New Roman" w:cs="Times New Roman"/>
        </w:rPr>
        <w:t>with respect to</w:t>
      </w:r>
      <w:r w:rsidR="004A49B9">
        <w:rPr>
          <w:rFonts w:ascii="Times New Roman" w:hAnsi="Times New Roman" w:cs="Times New Roman"/>
        </w:rPr>
        <w:t xml:space="preserve"> the credible range of each</w:t>
      </w:r>
      <w:r>
        <w:rPr>
          <w:rFonts w:ascii="Times New Roman" w:hAnsi="Times New Roman" w:cs="Times New Roman"/>
        </w:rPr>
        <w:t xml:space="preserve"> independent variable.</w:t>
      </w:r>
      <w:r w:rsidR="00C85DEF">
        <w:rPr>
          <w:rFonts w:ascii="Times New Roman" w:hAnsi="Times New Roman" w:cs="Times New Roman"/>
        </w:rPr>
        <w:t xml:space="preserve"> Slopes more extreme than =/- 25% are highlighted in bold. </w:t>
      </w:r>
      <w:proofErr w:type="gramStart"/>
      <w:r w:rsidR="00C85DEF">
        <w:rPr>
          <w:rFonts w:ascii="Times New Roman" w:hAnsi="Times New Roman" w:cs="Times New Roman"/>
        </w:rPr>
        <w:t>Slopes more extreme than +/-50% are shaded grey.</w:t>
      </w:r>
      <w:proofErr w:type="gramEnd"/>
      <w:r w:rsidR="00C85DEF">
        <w:rPr>
          <w:rFonts w:ascii="Times New Roman" w:hAnsi="Times New Roman" w:cs="Times New Roman"/>
        </w:rPr>
        <w:t xml:space="preserve"> </w:t>
      </w:r>
    </w:p>
    <w:p w:rsidR="00705D62" w:rsidRDefault="00886C48" w:rsidP="00705D62">
      <w:pPr>
        <w:spacing w:after="0" w:line="480" w:lineRule="auto"/>
        <w:rPr>
          <w:rFonts w:ascii="Times New Roman" w:hAnsi="Times New Roman" w:cs="Times New Roman"/>
        </w:rPr>
      </w:pPr>
      <w:r w:rsidRPr="00886C48">
        <w:drawing>
          <wp:inline distT="0" distB="0" distL="0" distR="0" wp14:anchorId="28C3CE54" wp14:editId="7ACF42FB">
            <wp:extent cx="5952227" cy="5031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166" cy="5034288"/>
                    </a:xfrm>
                    <a:prstGeom prst="rect">
                      <a:avLst/>
                    </a:prstGeom>
                    <a:noFill/>
                    <a:ln>
                      <a:noFill/>
                    </a:ln>
                  </pic:spPr>
                </pic:pic>
              </a:graphicData>
            </a:graphic>
          </wp:inline>
        </w:drawing>
      </w:r>
    </w:p>
    <w:p w:rsidR="00755FF4" w:rsidRDefault="00435463" w:rsidP="00705D62">
      <w:pPr>
        <w:keepNext/>
        <w:keepLines/>
        <w:spacing w:after="0" w:line="480" w:lineRule="auto"/>
        <w:rPr>
          <w:rFonts w:ascii="Times New Roman" w:hAnsi="Times New Roman" w:cs="Times New Roman"/>
        </w:rPr>
      </w:pPr>
      <w:r>
        <w:rPr>
          <w:rFonts w:ascii="Times New Roman" w:hAnsi="Times New Roman" w:cs="Times New Roman"/>
        </w:rPr>
        <w:lastRenderedPageBreak/>
        <w:t>Table 6 continued.</w:t>
      </w:r>
    </w:p>
    <w:p w:rsidR="00435463" w:rsidRDefault="00C85DEF" w:rsidP="00705D62">
      <w:pPr>
        <w:keepNext/>
        <w:keepLines/>
        <w:spacing w:after="0" w:line="480" w:lineRule="auto"/>
        <w:rPr>
          <w:rFonts w:ascii="Times New Roman" w:hAnsi="Times New Roman" w:cs="Times New Roman"/>
        </w:rPr>
      </w:pPr>
      <w:r w:rsidRPr="00C85DEF">
        <w:rPr>
          <w:noProof/>
          <w:lang w:eastAsia="en-CA"/>
        </w:rPr>
        <w:drawing>
          <wp:inline distT="0" distB="0" distL="0" distR="0" wp14:anchorId="0B8BCFBD" wp14:editId="0DAD4427">
            <wp:extent cx="6120765" cy="60772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6077201"/>
                    </a:xfrm>
                    <a:prstGeom prst="rect">
                      <a:avLst/>
                    </a:prstGeom>
                    <a:noFill/>
                    <a:ln>
                      <a:noFill/>
                    </a:ln>
                  </pic:spPr>
                </pic:pic>
              </a:graphicData>
            </a:graphic>
          </wp:inline>
        </w:drawing>
      </w:r>
    </w:p>
    <w:p w:rsidR="00705D62" w:rsidRPr="00435463" w:rsidRDefault="00705D62" w:rsidP="00705D62">
      <w:pPr>
        <w:keepNext/>
        <w:keepLines/>
        <w:spacing w:after="0" w:line="480" w:lineRule="auto"/>
        <w:rPr>
          <w:rFonts w:ascii="Times New Roman" w:hAnsi="Times New Roman" w:cs="Times New Roman"/>
        </w:rPr>
      </w:pPr>
    </w:p>
    <w:p w:rsidR="00FB21DD" w:rsidRPr="005E0B71" w:rsidRDefault="00843A53" w:rsidP="00916ED8">
      <w:pPr>
        <w:spacing w:after="0" w:line="480" w:lineRule="auto"/>
        <w:rPr>
          <w:rFonts w:ascii="Times New Roman" w:hAnsi="Times New Roman" w:cs="Times New Roman"/>
          <w:b/>
        </w:rPr>
      </w:pPr>
      <w:r>
        <w:rPr>
          <w:rFonts w:ascii="Times New Roman" w:hAnsi="Times New Roman" w:cs="Times New Roman"/>
          <w:b/>
        </w:rPr>
        <w:t xml:space="preserve">4. </w:t>
      </w:r>
      <w:r w:rsidR="00E17085" w:rsidRPr="005E0B71">
        <w:rPr>
          <w:rFonts w:ascii="Times New Roman" w:hAnsi="Times New Roman" w:cs="Times New Roman"/>
          <w:b/>
        </w:rPr>
        <w:t xml:space="preserve">Discussion </w:t>
      </w:r>
    </w:p>
    <w:p w:rsidR="00C20FD4" w:rsidRDefault="002C4724" w:rsidP="00625CE2">
      <w:pPr>
        <w:spacing w:after="0" w:line="480" w:lineRule="auto"/>
        <w:rPr>
          <w:rFonts w:ascii="Times New Roman" w:hAnsi="Times New Roman" w:cs="Times New Roman"/>
        </w:rPr>
      </w:pPr>
      <w:r>
        <w:rPr>
          <w:rFonts w:ascii="Times New Roman" w:hAnsi="Times New Roman" w:cs="Times New Roman"/>
        </w:rPr>
        <w:t xml:space="preserve">We </w:t>
      </w:r>
      <w:r w:rsidR="002079F8">
        <w:rPr>
          <w:rFonts w:ascii="Times New Roman" w:hAnsi="Times New Roman" w:cs="Times New Roman"/>
        </w:rPr>
        <w:t>hypothesized that t</w:t>
      </w:r>
      <w:r w:rsidR="002079F8" w:rsidRPr="005E0B71">
        <w:rPr>
          <w:rFonts w:ascii="Times New Roman" w:hAnsi="Times New Roman" w:cs="Times New Roman"/>
        </w:rPr>
        <w:t xml:space="preserve">he performance of the candidate MPs </w:t>
      </w:r>
      <w:r w:rsidR="002079F8">
        <w:rPr>
          <w:rFonts w:ascii="Times New Roman" w:hAnsi="Times New Roman" w:cs="Times New Roman"/>
        </w:rPr>
        <w:t>is</w:t>
      </w:r>
      <w:r w:rsidR="002079F8" w:rsidRPr="005E0B71">
        <w:rPr>
          <w:rFonts w:ascii="Times New Roman" w:hAnsi="Times New Roman" w:cs="Times New Roman"/>
        </w:rPr>
        <w:t xml:space="preserve"> specific t</w:t>
      </w:r>
      <w:r w:rsidR="002079F8">
        <w:rPr>
          <w:rFonts w:ascii="Times New Roman" w:hAnsi="Times New Roman" w:cs="Times New Roman"/>
        </w:rPr>
        <w:t>o stock dynamics;</w:t>
      </w:r>
      <w:r w:rsidR="002079F8" w:rsidRPr="005E0B71">
        <w:rPr>
          <w:rFonts w:ascii="Times New Roman" w:hAnsi="Times New Roman" w:cs="Times New Roman"/>
        </w:rPr>
        <w:t xml:space="preserve"> in particular (</w:t>
      </w:r>
      <w:r w:rsidR="008E651F">
        <w:rPr>
          <w:rFonts w:ascii="Times New Roman" w:hAnsi="Times New Roman" w:cs="Times New Roman"/>
        </w:rPr>
        <w:t>1</w:t>
      </w:r>
      <w:r w:rsidR="002079F8" w:rsidRPr="005E0B71">
        <w:rPr>
          <w:rFonts w:ascii="Times New Roman" w:hAnsi="Times New Roman" w:cs="Times New Roman"/>
        </w:rPr>
        <w:t>a) longevity, (</w:t>
      </w:r>
      <w:r w:rsidR="008E651F">
        <w:rPr>
          <w:rFonts w:ascii="Times New Roman" w:hAnsi="Times New Roman" w:cs="Times New Roman"/>
        </w:rPr>
        <w:t>1</w:t>
      </w:r>
      <w:r w:rsidR="002079F8">
        <w:rPr>
          <w:rFonts w:ascii="Times New Roman" w:hAnsi="Times New Roman" w:cs="Times New Roman"/>
        </w:rPr>
        <w:t>b</w:t>
      </w:r>
      <w:r w:rsidR="002079F8" w:rsidRPr="005E0B71">
        <w:rPr>
          <w:rFonts w:ascii="Times New Roman" w:hAnsi="Times New Roman" w:cs="Times New Roman"/>
        </w:rPr>
        <w:t>) temporal variability in productivity</w:t>
      </w:r>
      <w:r w:rsidR="002079F8">
        <w:rPr>
          <w:rFonts w:ascii="Times New Roman" w:hAnsi="Times New Roman" w:cs="Times New Roman"/>
        </w:rPr>
        <w:t xml:space="preserve"> and (</w:t>
      </w:r>
      <w:r w:rsidR="008E651F">
        <w:rPr>
          <w:rFonts w:ascii="Times New Roman" w:hAnsi="Times New Roman" w:cs="Times New Roman"/>
        </w:rPr>
        <w:t>1</w:t>
      </w:r>
      <w:r w:rsidR="002079F8">
        <w:rPr>
          <w:rFonts w:ascii="Times New Roman" w:hAnsi="Times New Roman" w:cs="Times New Roman"/>
        </w:rPr>
        <w:t>c) stock status</w:t>
      </w:r>
      <w:r w:rsidR="00755FF4" w:rsidRPr="005E0B71">
        <w:rPr>
          <w:rFonts w:ascii="Times New Roman" w:hAnsi="Times New Roman" w:cs="Times New Roman"/>
        </w:rPr>
        <w:t>.</w:t>
      </w:r>
      <w:r w:rsidR="00755FF4">
        <w:rPr>
          <w:rFonts w:ascii="Times New Roman" w:hAnsi="Times New Roman" w:cs="Times New Roman"/>
        </w:rPr>
        <w:t xml:space="preserve"> </w:t>
      </w:r>
      <w:r w:rsidR="008C71B2">
        <w:rPr>
          <w:rFonts w:ascii="Times New Roman" w:hAnsi="Times New Roman" w:cs="Times New Roman"/>
        </w:rPr>
        <w:t>Our simulations indicate that</w:t>
      </w:r>
      <w:r>
        <w:rPr>
          <w:rFonts w:ascii="Times New Roman" w:hAnsi="Times New Roman" w:cs="Times New Roman"/>
        </w:rPr>
        <w:t xml:space="preserve"> for certain </w:t>
      </w:r>
      <w:proofErr w:type="gramStart"/>
      <w:r>
        <w:rPr>
          <w:rFonts w:ascii="Times New Roman" w:hAnsi="Times New Roman" w:cs="Times New Roman"/>
        </w:rPr>
        <w:t>MPs,</w:t>
      </w:r>
      <w:proofErr w:type="gramEnd"/>
      <w:r>
        <w:rPr>
          <w:rFonts w:ascii="Times New Roman" w:hAnsi="Times New Roman" w:cs="Times New Roman"/>
        </w:rPr>
        <w:t xml:space="preserve"> this may be rejected since they </w:t>
      </w:r>
      <w:r w:rsidR="008C71B2">
        <w:rPr>
          <w:rFonts w:ascii="Times New Roman" w:hAnsi="Times New Roman" w:cs="Times New Roman"/>
        </w:rPr>
        <w:t>consistently</w:t>
      </w:r>
      <w:r w:rsidR="002079F8">
        <w:rPr>
          <w:rFonts w:ascii="Times New Roman" w:hAnsi="Times New Roman" w:cs="Times New Roman"/>
        </w:rPr>
        <w:t xml:space="preserve"> outperform</w:t>
      </w:r>
      <w:r>
        <w:rPr>
          <w:rFonts w:ascii="Times New Roman" w:hAnsi="Times New Roman" w:cs="Times New Roman"/>
        </w:rPr>
        <w:t>ed</w:t>
      </w:r>
      <w:r w:rsidR="00827D31">
        <w:rPr>
          <w:rFonts w:ascii="Times New Roman" w:hAnsi="Times New Roman" w:cs="Times New Roman"/>
        </w:rPr>
        <w:t xml:space="preserve"> other MPs</w:t>
      </w:r>
      <w:r w:rsidR="008C71B2">
        <w:rPr>
          <w:rFonts w:ascii="Times New Roman" w:hAnsi="Times New Roman" w:cs="Times New Roman"/>
        </w:rPr>
        <w:t xml:space="preserve"> regardless of the longevity of the simulated population</w:t>
      </w:r>
      <w:r w:rsidR="00C913BC">
        <w:rPr>
          <w:rFonts w:ascii="Times New Roman" w:hAnsi="Times New Roman" w:cs="Times New Roman"/>
        </w:rPr>
        <w:t>, the degree of recruitment autocorrelation and</w:t>
      </w:r>
      <w:r w:rsidR="00827D31">
        <w:rPr>
          <w:rFonts w:ascii="Times New Roman" w:hAnsi="Times New Roman" w:cs="Times New Roman"/>
        </w:rPr>
        <w:t xml:space="preserve"> the</w:t>
      </w:r>
      <w:r w:rsidR="00C913BC">
        <w:rPr>
          <w:rFonts w:ascii="Times New Roman" w:hAnsi="Times New Roman" w:cs="Times New Roman"/>
        </w:rPr>
        <w:t xml:space="preserve"> status</w:t>
      </w:r>
      <w:r w:rsidR="00827D31">
        <w:rPr>
          <w:rFonts w:ascii="Times New Roman" w:hAnsi="Times New Roman" w:cs="Times New Roman"/>
        </w:rPr>
        <w:t xml:space="preserve"> of the stock</w:t>
      </w:r>
      <w:r w:rsidR="008C71B2">
        <w:rPr>
          <w:rFonts w:ascii="Times New Roman" w:hAnsi="Times New Roman" w:cs="Times New Roman"/>
        </w:rPr>
        <w:t xml:space="preserve">. </w:t>
      </w:r>
      <w:r w:rsidR="00755FF4">
        <w:rPr>
          <w:rFonts w:ascii="Times New Roman" w:hAnsi="Times New Roman" w:cs="Times New Roman"/>
        </w:rPr>
        <w:t>These</w:t>
      </w:r>
      <w:r w:rsidR="008C71B2">
        <w:rPr>
          <w:rFonts w:ascii="Times New Roman" w:hAnsi="Times New Roman" w:cs="Times New Roman"/>
        </w:rPr>
        <w:t xml:space="preserve"> were generalist (e.g. </w:t>
      </w:r>
      <w:proofErr w:type="spellStart"/>
      <w:r w:rsidR="008C71B2">
        <w:rPr>
          <w:rFonts w:ascii="Times New Roman" w:hAnsi="Times New Roman" w:cs="Times New Roman"/>
        </w:rPr>
        <w:t>DynF</w:t>
      </w:r>
      <w:proofErr w:type="spellEnd"/>
      <w:r w:rsidR="00827D31">
        <w:rPr>
          <w:rFonts w:ascii="Times New Roman" w:hAnsi="Times New Roman" w:cs="Times New Roman"/>
        </w:rPr>
        <w:t xml:space="preserve">, </w:t>
      </w:r>
      <w:proofErr w:type="spellStart"/>
      <w:r w:rsidR="00827D31">
        <w:rPr>
          <w:rFonts w:ascii="Times New Roman" w:hAnsi="Times New Roman" w:cs="Times New Roman"/>
        </w:rPr>
        <w:t>Fadap</w:t>
      </w:r>
      <w:r w:rsidR="0046173B">
        <w:rPr>
          <w:rFonts w:ascii="Times New Roman" w:hAnsi="Times New Roman" w:cs="Times New Roman"/>
        </w:rPr>
        <w:t>t</w:t>
      </w:r>
      <w:proofErr w:type="spellEnd"/>
      <w:r w:rsidR="008C71B2">
        <w:rPr>
          <w:rFonts w:ascii="Times New Roman" w:hAnsi="Times New Roman" w:cs="Times New Roman"/>
        </w:rPr>
        <w:t xml:space="preserve">) or reference MPs (e.g. </w:t>
      </w:r>
      <w:r w:rsidR="00755FF4">
        <w:rPr>
          <w:rFonts w:ascii="Times New Roman" w:hAnsi="Times New Roman" w:cs="Times New Roman"/>
        </w:rPr>
        <w:t>DD</w:t>
      </w:r>
      <w:r w:rsidR="00827D31">
        <w:rPr>
          <w:rFonts w:ascii="Times New Roman" w:hAnsi="Times New Roman" w:cs="Times New Roman"/>
        </w:rPr>
        <w:t>,</w:t>
      </w:r>
      <w:r w:rsidR="00755FF4">
        <w:rPr>
          <w:rFonts w:ascii="Times New Roman" w:hAnsi="Times New Roman" w:cs="Times New Roman"/>
        </w:rPr>
        <w:t xml:space="preserve"> </w:t>
      </w:r>
      <w:proofErr w:type="spellStart"/>
      <w:r w:rsidR="008C71B2">
        <w:rPr>
          <w:rFonts w:ascii="Times New Roman" w:hAnsi="Times New Roman" w:cs="Times New Roman"/>
        </w:rPr>
        <w:t>Fratio</w:t>
      </w:r>
      <w:proofErr w:type="spellEnd"/>
      <w:r w:rsidR="008C71B2">
        <w:rPr>
          <w:rFonts w:ascii="Times New Roman" w:hAnsi="Times New Roman" w:cs="Times New Roman"/>
        </w:rPr>
        <w:t>) that require current data about absolute abundance or stock depletion</w:t>
      </w:r>
      <w:r w:rsidR="008F6EF4">
        <w:rPr>
          <w:rFonts w:ascii="Times New Roman" w:hAnsi="Times New Roman" w:cs="Times New Roman"/>
        </w:rPr>
        <w:t xml:space="preserve">. This result may simply </w:t>
      </w:r>
      <w:r w:rsidR="00B772BC">
        <w:rPr>
          <w:rFonts w:ascii="Times New Roman" w:hAnsi="Times New Roman" w:cs="Times New Roman"/>
        </w:rPr>
        <w:t>support</w:t>
      </w:r>
      <w:r w:rsidR="008F6EF4">
        <w:rPr>
          <w:rFonts w:ascii="Times New Roman" w:hAnsi="Times New Roman" w:cs="Times New Roman"/>
        </w:rPr>
        <w:t xml:space="preserve"> the view of many </w:t>
      </w:r>
      <w:proofErr w:type="gramStart"/>
      <w:r w:rsidR="008F6EF4">
        <w:rPr>
          <w:rFonts w:ascii="Times New Roman" w:hAnsi="Times New Roman" w:cs="Times New Roman"/>
        </w:rPr>
        <w:t>readers, that</w:t>
      </w:r>
      <w:proofErr w:type="gramEnd"/>
      <w:r w:rsidR="008F6EF4">
        <w:rPr>
          <w:rFonts w:ascii="Times New Roman" w:hAnsi="Times New Roman" w:cs="Times New Roman"/>
        </w:rPr>
        <w:t xml:space="preserve"> these data are </w:t>
      </w:r>
      <w:r w:rsidR="008F6EF4">
        <w:rPr>
          <w:rFonts w:ascii="Times New Roman" w:hAnsi="Times New Roman" w:cs="Times New Roman"/>
        </w:rPr>
        <w:lastRenderedPageBreak/>
        <w:t xml:space="preserve">particularly valuable and the related MPs should be considered quite separate from those that do not rely on these data. </w:t>
      </w:r>
    </w:p>
    <w:p w:rsidR="00C20FD4" w:rsidRDefault="00C20FD4" w:rsidP="00625CE2">
      <w:pPr>
        <w:spacing w:after="0" w:line="480" w:lineRule="auto"/>
        <w:rPr>
          <w:rFonts w:ascii="Times New Roman" w:hAnsi="Times New Roman" w:cs="Times New Roman"/>
        </w:rPr>
      </w:pPr>
    </w:p>
    <w:p w:rsidR="00C20FD4" w:rsidRDefault="008E651F" w:rsidP="00625CE2">
      <w:pPr>
        <w:spacing w:after="0" w:line="480" w:lineRule="auto"/>
        <w:rPr>
          <w:rFonts w:ascii="Times New Roman" w:hAnsi="Times New Roman" w:cs="Times New Roman"/>
        </w:rPr>
      </w:pPr>
      <w:r>
        <w:rPr>
          <w:rFonts w:ascii="Times New Roman" w:hAnsi="Times New Roman" w:cs="Times New Roman"/>
        </w:rPr>
        <w:t xml:space="preserve">The performance rankings of the MPs were similar </w:t>
      </w:r>
      <w:r w:rsidR="0046173B">
        <w:rPr>
          <w:rFonts w:ascii="Times New Roman" w:hAnsi="Times New Roman" w:cs="Times New Roman"/>
        </w:rPr>
        <w:t>for</w:t>
      </w:r>
      <w:r>
        <w:rPr>
          <w:rFonts w:ascii="Times New Roman" w:hAnsi="Times New Roman" w:cs="Times New Roman"/>
        </w:rPr>
        <w:t xml:space="preserve"> the moderately long-lived </w:t>
      </w:r>
      <w:proofErr w:type="spellStart"/>
      <w:r w:rsidR="00827D31">
        <w:rPr>
          <w:rFonts w:ascii="Times New Roman" w:hAnsi="Times New Roman" w:cs="Times New Roman"/>
        </w:rPr>
        <w:t>b</w:t>
      </w:r>
      <w:r>
        <w:rPr>
          <w:rFonts w:ascii="Times New Roman" w:hAnsi="Times New Roman" w:cs="Times New Roman"/>
        </w:rPr>
        <w:t>luefin</w:t>
      </w:r>
      <w:proofErr w:type="spellEnd"/>
      <w:r>
        <w:rPr>
          <w:rFonts w:ascii="Times New Roman" w:hAnsi="Times New Roman" w:cs="Times New Roman"/>
        </w:rPr>
        <w:t xml:space="preserve"> tuna simulations and the long-lived canary rockfish simulations indicating that short-lived stock dynamics represent a distinct </w:t>
      </w:r>
      <w:r w:rsidR="00827D31">
        <w:rPr>
          <w:rFonts w:ascii="Times New Roman" w:hAnsi="Times New Roman" w:cs="Times New Roman"/>
        </w:rPr>
        <w:t>management</w:t>
      </w:r>
      <w:r>
        <w:rPr>
          <w:rFonts w:ascii="Times New Roman" w:hAnsi="Times New Roman" w:cs="Times New Roman"/>
        </w:rPr>
        <w:t xml:space="preserve"> problem</w:t>
      </w:r>
      <w:r w:rsidR="0046173B">
        <w:rPr>
          <w:rFonts w:ascii="Times New Roman" w:hAnsi="Times New Roman" w:cs="Times New Roman"/>
        </w:rPr>
        <w:t xml:space="preserve"> (providing support for hypothesis 1a)</w:t>
      </w:r>
      <w:r>
        <w:rPr>
          <w:rFonts w:ascii="Times New Roman" w:hAnsi="Times New Roman" w:cs="Times New Roman"/>
        </w:rPr>
        <w:t xml:space="preserve">.  </w:t>
      </w:r>
      <w:r w:rsidR="00C075DB">
        <w:rPr>
          <w:rFonts w:ascii="Times New Roman" w:hAnsi="Times New Roman" w:cs="Times New Roman"/>
        </w:rPr>
        <w:t xml:space="preserve">The range in performance among the top performing MPs was wider for the data-poor simulations, particularly for the rockfish and </w:t>
      </w:r>
      <w:proofErr w:type="spellStart"/>
      <w:r w:rsidR="00C075DB">
        <w:rPr>
          <w:rFonts w:ascii="Times New Roman" w:hAnsi="Times New Roman" w:cs="Times New Roman"/>
        </w:rPr>
        <w:t>bluefin</w:t>
      </w:r>
      <w:proofErr w:type="spellEnd"/>
      <w:r w:rsidR="00C075DB">
        <w:rPr>
          <w:rFonts w:ascii="Times New Roman" w:hAnsi="Times New Roman" w:cs="Times New Roman"/>
        </w:rPr>
        <w:t xml:space="preserve"> tuna life-history types. This implies that MP selection may be more </w:t>
      </w:r>
      <w:r>
        <w:rPr>
          <w:rFonts w:ascii="Times New Roman" w:hAnsi="Times New Roman" w:cs="Times New Roman"/>
        </w:rPr>
        <w:t>critical</w:t>
      </w:r>
      <w:r w:rsidR="00C075DB">
        <w:rPr>
          <w:rFonts w:ascii="Times New Roman" w:hAnsi="Times New Roman" w:cs="Times New Roman"/>
        </w:rPr>
        <w:t xml:space="preserve"> in these cases</w:t>
      </w:r>
      <w:r>
        <w:rPr>
          <w:rFonts w:ascii="Times New Roman" w:hAnsi="Times New Roman" w:cs="Times New Roman"/>
        </w:rPr>
        <w:t xml:space="preserve">. </w:t>
      </w:r>
    </w:p>
    <w:p w:rsidR="00DA36CA" w:rsidRDefault="00DA36CA" w:rsidP="00625CE2">
      <w:pPr>
        <w:spacing w:after="0" w:line="480" w:lineRule="auto"/>
        <w:rPr>
          <w:rFonts w:ascii="Times New Roman" w:hAnsi="Times New Roman" w:cs="Times New Roman"/>
        </w:rPr>
      </w:pPr>
    </w:p>
    <w:p w:rsidR="00C20FD4" w:rsidRDefault="002079F8" w:rsidP="00625CE2">
      <w:pPr>
        <w:spacing w:after="0" w:line="480" w:lineRule="auto"/>
        <w:rPr>
          <w:rFonts w:ascii="Times New Roman" w:hAnsi="Times New Roman" w:cs="Times New Roman"/>
        </w:rPr>
      </w:pPr>
      <w:r>
        <w:rPr>
          <w:rFonts w:ascii="Times New Roman" w:hAnsi="Times New Roman" w:cs="Times New Roman"/>
        </w:rPr>
        <w:t>We a</w:t>
      </w:r>
      <w:r w:rsidR="008E651F">
        <w:rPr>
          <w:rFonts w:ascii="Times New Roman" w:hAnsi="Times New Roman" w:cs="Times New Roman"/>
        </w:rPr>
        <w:t xml:space="preserve">ttempted to address hypothesis 1b by simulating </w:t>
      </w:r>
      <w:r w:rsidR="00006B84">
        <w:rPr>
          <w:rFonts w:ascii="Times New Roman" w:hAnsi="Times New Roman" w:cs="Times New Roman"/>
        </w:rPr>
        <w:t xml:space="preserve">autocorrelation in recruitment. Our simulations provided no evidence for a substantial </w:t>
      </w:r>
      <w:r w:rsidR="00C913BC">
        <w:rPr>
          <w:rFonts w:ascii="Times New Roman" w:hAnsi="Times New Roman" w:cs="Times New Roman"/>
        </w:rPr>
        <w:t xml:space="preserve">effect on the absolute performance of the candidate MPs. </w:t>
      </w:r>
      <w:r w:rsidR="008E651F">
        <w:rPr>
          <w:rFonts w:ascii="Times New Roman" w:hAnsi="Times New Roman" w:cs="Times New Roman"/>
        </w:rPr>
        <w:t>This was perhaps surprising since, theoretically at least, the candidate MPs</w:t>
      </w:r>
      <w:r w:rsidR="002C4724">
        <w:rPr>
          <w:rFonts w:ascii="Times New Roman" w:hAnsi="Times New Roman" w:cs="Times New Roman"/>
        </w:rPr>
        <w:t xml:space="preserve"> rely to a varying degree on assumptions of</w:t>
      </w:r>
      <w:r w:rsidR="008E651F">
        <w:rPr>
          <w:rFonts w:ascii="Times New Roman" w:hAnsi="Times New Roman" w:cs="Times New Roman"/>
        </w:rPr>
        <w:t xml:space="preserve"> stationary </w:t>
      </w:r>
      <w:r w:rsidR="002C4724">
        <w:rPr>
          <w:rFonts w:ascii="Times New Roman" w:hAnsi="Times New Roman" w:cs="Times New Roman"/>
        </w:rPr>
        <w:t xml:space="preserve">stock productivity. For example, </w:t>
      </w:r>
      <w:r w:rsidR="00827D31">
        <w:rPr>
          <w:rFonts w:ascii="Times New Roman" w:hAnsi="Times New Roman" w:cs="Times New Roman"/>
        </w:rPr>
        <w:t>such assumptions are</w:t>
      </w:r>
      <w:r w:rsidR="002C4724">
        <w:rPr>
          <w:rFonts w:ascii="Times New Roman" w:hAnsi="Times New Roman" w:cs="Times New Roman"/>
        </w:rPr>
        <w:t xml:space="preserve"> central</w:t>
      </w:r>
      <w:r w:rsidR="008E651F">
        <w:rPr>
          <w:rFonts w:ascii="Times New Roman" w:hAnsi="Times New Roman" w:cs="Times New Roman"/>
        </w:rPr>
        <w:t xml:space="preserve"> </w:t>
      </w:r>
      <w:r w:rsidR="002C4724">
        <w:rPr>
          <w:rFonts w:ascii="Times New Roman" w:hAnsi="Times New Roman" w:cs="Times New Roman"/>
        </w:rPr>
        <w:t xml:space="preserve">to </w:t>
      </w:r>
      <w:r w:rsidR="008E651F">
        <w:rPr>
          <w:rFonts w:ascii="Times New Roman" w:hAnsi="Times New Roman" w:cs="Times New Roman"/>
        </w:rPr>
        <w:t xml:space="preserve">reference MPs such as the delay-difference assessments DD and DD_4010. </w:t>
      </w:r>
      <w:r w:rsidR="00C20FD4">
        <w:rPr>
          <w:rFonts w:ascii="Times New Roman" w:hAnsi="Times New Roman" w:cs="Times New Roman"/>
        </w:rPr>
        <w:t xml:space="preserve">It is likely however that our simulations did not fully capture the </w:t>
      </w:r>
      <w:r w:rsidR="005027BE">
        <w:rPr>
          <w:rFonts w:ascii="Times New Roman" w:hAnsi="Times New Roman" w:cs="Times New Roman"/>
        </w:rPr>
        <w:t>abrupt</w:t>
      </w:r>
      <w:r w:rsidR="00C20FD4">
        <w:rPr>
          <w:rFonts w:ascii="Times New Roman" w:hAnsi="Times New Roman" w:cs="Times New Roman"/>
        </w:rPr>
        <w:t xml:space="preserve"> and</w:t>
      </w:r>
      <w:r w:rsidR="005027BE">
        <w:rPr>
          <w:rFonts w:ascii="Times New Roman" w:hAnsi="Times New Roman" w:cs="Times New Roman"/>
        </w:rPr>
        <w:t xml:space="preserve"> then</w:t>
      </w:r>
      <w:r w:rsidR="00C20FD4">
        <w:rPr>
          <w:rFonts w:ascii="Times New Roman" w:hAnsi="Times New Roman" w:cs="Times New Roman"/>
        </w:rPr>
        <w:t xml:space="preserve"> lasting shifts in productivity that have been observed for many stocks (</w:t>
      </w:r>
      <w:proofErr w:type="spellStart"/>
      <w:r w:rsidR="00C20FD4">
        <w:rPr>
          <w:rFonts w:ascii="Times New Roman" w:hAnsi="Times New Roman" w:cs="Times New Roman"/>
        </w:rPr>
        <w:t>Vert</w:t>
      </w:r>
      <w:proofErr w:type="spellEnd"/>
      <w:r w:rsidR="00C20FD4">
        <w:rPr>
          <w:rFonts w:ascii="Times New Roman" w:hAnsi="Times New Roman" w:cs="Times New Roman"/>
        </w:rPr>
        <w:t xml:space="preserve">-pre et al. 2013). </w:t>
      </w:r>
      <w:r w:rsidR="00827D31">
        <w:rPr>
          <w:rFonts w:ascii="Times New Roman" w:hAnsi="Times New Roman" w:cs="Times New Roman"/>
        </w:rPr>
        <w:t>Future testing</w:t>
      </w:r>
      <w:r w:rsidR="00C20FD4">
        <w:rPr>
          <w:rFonts w:ascii="Times New Roman" w:hAnsi="Times New Roman" w:cs="Times New Roman"/>
        </w:rPr>
        <w:t xml:space="preserve"> should seek to re-evaluate perfo</w:t>
      </w:r>
      <w:r w:rsidR="002C4724">
        <w:rPr>
          <w:rFonts w:ascii="Times New Roman" w:hAnsi="Times New Roman" w:cs="Times New Roman"/>
        </w:rPr>
        <w:t xml:space="preserve">rmance of MPs </w:t>
      </w:r>
      <w:r w:rsidR="00827D31">
        <w:rPr>
          <w:rFonts w:ascii="Times New Roman" w:hAnsi="Times New Roman" w:cs="Times New Roman"/>
        </w:rPr>
        <w:t xml:space="preserve">subject to simulations that better reflect </w:t>
      </w:r>
      <w:r w:rsidR="005027BE">
        <w:rPr>
          <w:rFonts w:ascii="Times New Roman" w:hAnsi="Times New Roman" w:cs="Times New Roman"/>
        </w:rPr>
        <w:t xml:space="preserve">such </w:t>
      </w:r>
      <w:r w:rsidR="00827D31">
        <w:rPr>
          <w:rFonts w:ascii="Times New Roman" w:hAnsi="Times New Roman" w:cs="Times New Roman"/>
        </w:rPr>
        <w:t>regime shifts</w:t>
      </w:r>
      <w:r w:rsidR="00C20FD4">
        <w:rPr>
          <w:rFonts w:ascii="Times New Roman" w:hAnsi="Times New Roman" w:cs="Times New Roman"/>
        </w:rPr>
        <w:t xml:space="preserve">. </w:t>
      </w:r>
    </w:p>
    <w:p w:rsidR="00C20FD4" w:rsidRDefault="00C20FD4" w:rsidP="00625CE2">
      <w:pPr>
        <w:spacing w:after="0" w:line="480" w:lineRule="auto"/>
        <w:rPr>
          <w:rFonts w:ascii="Times New Roman" w:hAnsi="Times New Roman" w:cs="Times New Roman"/>
        </w:rPr>
      </w:pPr>
    </w:p>
    <w:p w:rsidR="005027BE" w:rsidRDefault="00C20FD4" w:rsidP="005027BE">
      <w:pPr>
        <w:spacing w:after="0" w:line="480" w:lineRule="auto"/>
        <w:rPr>
          <w:rFonts w:ascii="Times New Roman" w:hAnsi="Times New Roman" w:cs="Times New Roman"/>
        </w:rPr>
      </w:pPr>
      <w:r>
        <w:rPr>
          <w:rFonts w:ascii="Times New Roman" w:hAnsi="Times New Roman" w:cs="Times New Roman"/>
        </w:rPr>
        <w:t xml:space="preserve">While reference MPs such as </w:t>
      </w:r>
      <w:proofErr w:type="spellStart"/>
      <w:r>
        <w:rPr>
          <w:rFonts w:ascii="Times New Roman" w:hAnsi="Times New Roman" w:cs="Times New Roman"/>
        </w:rPr>
        <w:t>Fratio</w:t>
      </w:r>
      <w:proofErr w:type="spellEnd"/>
      <w:r>
        <w:rPr>
          <w:rFonts w:ascii="Times New Roman" w:hAnsi="Times New Roman" w:cs="Times New Roman"/>
        </w:rPr>
        <w:t xml:space="preserve"> appear unaffected by stock status (hypothesis 1c)</w:t>
      </w:r>
      <w:r w:rsidR="002C4724">
        <w:rPr>
          <w:rFonts w:ascii="Times New Roman" w:hAnsi="Times New Roman" w:cs="Times New Roman"/>
        </w:rPr>
        <w:t>,</w:t>
      </w:r>
      <w:r>
        <w:rPr>
          <w:rFonts w:ascii="Times New Roman" w:hAnsi="Times New Roman" w:cs="Times New Roman"/>
        </w:rPr>
        <w:t xml:space="preserve"> this cannot be said for tuned MPs that </w:t>
      </w:r>
      <w:r w:rsidR="008E651F">
        <w:rPr>
          <w:rFonts w:ascii="Times New Roman" w:hAnsi="Times New Roman" w:cs="Times New Roman"/>
        </w:rPr>
        <w:t>were generally more sensitive to particular depletion</w:t>
      </w:r>
      <w:r w:rsidR="002C6E45">
        <w:rPr>
          <w:rFonts w:ascii="Times New Roman" w:hAnsi="Times New Roman" w:cs="Times New Roman"/>
        </w:rPr>
        <w:t xml:space="preserve"> levels and life-history types. </w:t>
      </w:r>
      <w:r w:rsidR="008E651F">
        <w:rPr>
          <w:rFonts w:ascii="Times New Roman" w:hAnsi="Times New Roman" w:cs="Times New Roman"/>
        </w:rPr>
        <w:t xml:space="preserve">For example the SBT2 rule </w:t>
      </w:r>
      <w:r w:rsidR="005027BE">
        <w:rPr>
          <w:rFonts w:ascii="Times New Roman" w:hAnsi="Times New Roman" w:cs="Times New Roman"/>
        </w:rPr>
        <w:t xml:space="preserve">that otherwise performed relatively poorly, </w:t>
      </w:r>
      <w:r w:rsidR="008E651F">
        <w:rPr>
          <w:rFonts w:ascii="Times New Roman" w:hAnsi="Times New Roman" w:cs="Times New Roman"/>
        </w:rPr>
        <w:t xml:space="preserve">could perform well in our herring simulations at moderately depleted stock sizes (between 15% and 35% unfished). </w:t>
      </w:r>
      <w:r w:rsidR="005027BE">
        <w:rPr>
          <w:rFonts w:ascii="Times New Roman" w:hAnsi="Times New Roman" w:cs="Times New Roman"/>
        </w:rPr>
        <w:t xml:space="preserve">The trajectory in fishing effort was an important determinant in the performance of the tuned MPs. These results confirm </w:t>
      </w:r>
      <w:r w:rsidR="005027BE">
        <w:rPr>
          <w:rFonts w:ascii="Times New Roman" w:hAnsi="Times New Roman" w:cs="Times New Roman"/>
        </w:rPr>
        <w:t xml:space="preserve">the need to re-tune such MPs </w:t>
      </w:r>
      <w:r w:rsidR="005027BE">
        <w:rPr>
          <w:rFonts w:ascii="Times New Roman" w:hAnsi="Times New Roman" w:cs="Times New Roman"/>
        </w:rPr>
        <w:t xml:space="preserve">to </w:t>
      </w:r>
      <w:r w:rsidR="005027BE">
        <w:rPr>
          <w:rFonts w:ascii="Times New Roman" w:hAnsi="Times New Roman" w:cs="Times New Roman"/>
        </w:rPr>
        <w:t xml:space="preserve">the </w:t>
      </w:r>
      <w:r w:rsidR="005027BE">
        <w:rPr>
          <w:rFonts w:ascii="Times New Roman" w:hAnsi="Times New Roman" w:cs="Times New Roman"/>
        </w:rPr>
        <w:t>sta</w:t>
      </w:r>
      <w:r w:rsidR="005027BE">
        <w:rPr>
          <w:rFonts w:ascii="Times New Roman" w:hAnsi="Times New Roman" w:cs="Times New Roman"/>
        </w:rPr>
        <w:t xml:space="preserve">tus and exploitation history on </w:t>
      </w:r>
      <w:proofErr w:type="gramStart"/>
      <w:r w:rsidR="005027BE">
        <w:rPr>
          <w:rFonts w:ascii="Times New Roman" w:hAnsi="Times New Roman" w:cs="Times New Roman"/>
        </w:rPr>
        <w:t>an</w:t>
      </w:r>
      <w:proofErr w:type="gramEnd"/>
      <w:r w:rsidR="005027BE">
        <w:rPr>
          <w:rFonts w:ascii="Times New Roman" w:hAnsi="Times New Roman" w:cs="Times New Roman"/>
        </w:rPr>
        <w:t xml:space="preserve"> stock-by-stock basis</w:t>
      </w:r>
      <w:r w:rsidR="005027BE">
        <w:rPr>
          <w:rFonts w:ascii="Times New Roman" w:hAnsi="Times New Roman" w:cs="Times New Roman"/>
        </w:rPr>
        <w:t xml:space="preserve">. </w:t>
      </w:r>
    </w:p>
    <w:p w:rsidR="002C6E45" w:rsidRDefault="002C6E45" w:rsidP="00625CE2">
      <w:pPr>
        <w:spacing w:after="0" w:line="480" w:lineRule="auto"/>
        <w:rPr>
          <w:rFonts w:ascii="Times New Roman" w:hAnsi="Times New Roman" w:cs="Times New Roman"/>
        </w:rPr>
      </w:pPr>
    </w:p>
    <w:p w:rsidR="00BB7AA6" w:rsidRDefault="00796645" w:rsidP="00625CE2">
      <w:pPr>
        <w:spacing w:after="0" w:line="480" w:lineRule="auto"/>
        <w:rPr>
          <w:rFonts w:ascii="Times New Roman" w:hAnsi="Times New Roman" w:cs="Times New Roman"/>
        </w:rPr>
      </w:pPr>
      <w:r>
        <w:rPr>
          <w:rFonts w:ascii="Times New Roman" w:hAnsi="Times New Roman" w:cs="Times New Roman"/>
        </w:rPr>
        <w:t>Our</w:t>
      </w:r>
      <w:r w:rsidR="00C913BC">
        <w:rPr>
          <w:rFonts w:ascii="Times New Roman" w:hAnsi="Times New Roman" w:cs="Times New Roman"/>
        </w:rPr>
        <w:t xml:space="preserve"> simulations </w:t>
      </w:r>
      <w:r w:rsidR="00B73B64">
        <w:rPr>
          <w:rFonts w:ascii="Times New Roman" w:hAnsi="Times New Roman" w:cs="Times New Roman"/>
        </w:rPr>
        <w:t xml:space="preserve">generally support </w:t>
      </w:r>
      <w:r w:rsidR="00C913BC">
        <w:rPr>
          <w:rFonts w:ascii="Times New Roman" w:hAnsi="Times New Roman" w:cs="Times New Roman"/>
        </w:rPr>
        <w:t xml:space="preserve">hypothesis 2 </w:t>
      </w:r>
      <w:r w:rsidR="002C6E45">
        <w:rPr>
          <w:rFonts w:ascii="Times New Roman" w:hAnsi="Times New Roman" w:cs="Times New Roman"/>
        </w:rPr>
        <w:t xml:space="preserve">that </w:t>
      </w:r>
      <w:r w:rsidR="005027BE">
        <w:rPr>
          <w:rFonts w:ascii="Times New Roman" w:hAnsi="Times New Roman" w:cs="Times New Roman"/>
        </w:rPr>
        <w:t xml:space="preserve">non-tuned </w:t>
      </w:r>
      <w:r w:rsidR="002C6E45" w:rsidRPr="005E0B71">
        <w:rPr>
          <w:rFonts w:ascii="Times New Roman" w:hAnsi="Times New Roman" w:cs="Times New Roman"/>
        </w:rPr>
        <w:t xml:space="preserve">MPs </w:t>
      </w:r>
      <w:r w:rsidR="005027BE">
        <w:rPr>
          <w:rFonts w:ascii="Times New Roman" w:hAnsi="Times New Roman" w:cs="Times New Roman"/>
        </w:rPr>
        <w:t>can</w:t>
      </w:r>
      <w:r w:rsidR="002C6E45">
        <w:rPr>
          <w:rFonts w:ascii="Times New Roman" w:hAnsi="Times New Roman" w:cs="Times New Roman"/>
        </w:rPr>
        <w:t xml:space="preserve"> provide </w:t>
      </w:r>
      <w:r w:rsidR="002C6E45" w:rsidRPr="005E0B71">
        <w:rPr>
          <w:rFonts w:ascii="Times New Roman" w:hAnsi="Times New Roman" w:cs="Times New Roman"/>
        </w:rPr>
        <w:t xml:space="preserve">comparable or better performance to </w:t>
      </w:r>
      <w:r w:rsidR="002C6E45">
        <w:rPr>
          <w:rFonts w:ascii="Times New Roman" w:hAnsi="Times New Roman" w:cs="Times New Roman"/>
        </w:rPr>
        <w:t>approaches that are currently applied in (a) data rich and (b) data-limited settings.</w:t>
      </w:r>
      <w:r w:rsidR="00B73B64">
        <w:rPr>
          <w:rFonts w:ascii="Times New Roman" w:hAnsi="Times New Roman" w:cs="Times New Roman"/>
        </w:rPr>
        <w:t xml:space="preserve"> </w:t>
      </w:r>
      <w:r w:rsidR="00625CE2" w:rsidRPr="005E0B71">
        <w:rPr>
          <w:rFonts w:ascii="Times New Roman" w:hAnsi="Times New Roman" w:cs="Times New Roman"/>
        </w:rPr>
        <w:t xml:space="preserve"> </w:t>
      </w:r>
      <w:r w:rsidR="00BB7AA6">
        <w:rPr>
          <w:rFonts w:ascii="Times New Roman" w:hAnsi="Times New Roman" w:cs="Times New Roman"/>
        </w:rPr>
        <w:t xml:space="preserve">With respect to hypothesis </w:t>
      </w:r>
      <w:r w:rsidR="00827D31">
        <w:rPr>
          <w:rFonts w:ascii="Times New Roman" w:hAnsi="Times New Roman" w:cs="Times New Roman"/>
        </w:rPr>
        <w:t>2</w:t>
      </w:r>
      <w:r w:rsidR="00BB7AA6">
        <w:rPr>
          <w:rFonts w:ascii="Times New Roman" w:hAnsi="Times New Roman" w:cs="Times New Roman"/>
        </w:rPr>
        <w:t>a, t</w:t>
      </w:r>
      <w:r w:rsidR="00B73B64">
        <w:rPr>
          <w:rFonts w:ascii="Times New Roman" w:hAnsi="Times New Roman" w:cs="Times New Roman"/>
        </w:rPr>
        <w:t xml:space="preserve">his conclusion is largely driven by the </w:t>
      </w:r>
      <w:r w:rsidR="002C6E45">
        <w:rPr>
          <w:rFonts w:ascii="Times New Roman" w:hAnsi="Times New Roman" w:cs="Times New Roman"/>
        </w:rPr>
        <w:t>relatively good</w:t>
      </w:r>
      <w:r w:rsidR="00B73B64">
        <w:rPr>
          <w:rFonts w:ascii="Times New Roman" w:hAnsi="Times New Roman" w:cs="Times New Roman"/>
        </w:rPr>
        <w:t xml:space="preserve"> performance of the</w:t>
      </w:r>
      <w:r w:rsidR="002C6E45">
        <w:rPr>
          <w:rFonts w:ascii="Times New Roman" w:hAnsi="Times New Roman" w:cs="Times New Roman"/>
        </w:rPr>
        <w:t xml:space="preserve"> data-moderate</w:t>
      </w:r>
      <w:r w:rsidR="00B73B64">
        <w:rPr>
          <w:rFonts w:ascii="Times New Roman" w:hAnsi="Times New Roman" w:cs="Times New Roman"/>
        </w:rPr>
        <w:t xml:space="preserve"> </w:t>
      </w:r>
      <w:proofErr w:type="spellStart"/>
      <w:r w:rsidR="00C10466">
        <w:rPr>
          <w:rFonts w:ascii="Times New Roman" w:hAnsi="Times New Roman" w:cs="Times New Roman"/>
        </w:rPr>
        <w:t>Fratio</w:t>
      </w:r>
      <w:proofErr w:type="spellEnd"/>
      <w:r w:rsidR="00C10466">
        <w:rPr>
          <w:rFonts w:ascii="Times New Roman" w:hAnsi="Times New Roman" w:cs="Times New Roman"/>
        </w:rPr>
        <w:t xml:space="preserve"> </w:t>
      </w:r>
      <w:r w:rsidR="00B73B64">
        <w:rPr>
          <w:rFonts w:ascii="Times New Roman" w:hAnsi="Times New Roman" w:cs="Times New Roman"/>
        </w:rPr>
        <w:t xml:space="preserve">reference MP </w:t>
      </w:r>
      <w:r w:rsidR="00BB7AA6">
        <w:rPr>
          <w:rFonts w:ascii="Times New Roman" w:hAnsi="Times New Roman" w:cs="Times New Roman"/>
        </w:rPr>
        <w:t xml:space="preserve">that is applied in setting catch limits for data-limited stock complexes in </w:t>
      </w:r>
      <w:r w:rsidR="00BB7AA6">
        <w:rPr>
          <w:rFonts w:ascii="Times New Roman" w:hAnsi="Times New Roman" w:cs="Times New Roman"/>
        </w:rPr>
        <w:lastRenderedPageBreak/>
        <w:t xml:space="preserve">Alaska (e.g. sculpins NPFMC 2012). In our simulations </w:t>
      </w:r>
      <w:proofErr w:type="spellStart"/>
      <w:r w:rsidR="00BB7AA6">
        <w:rPr>
          <w:rFonts w:ascii="Times New Roman" w:hAnsi="Times New Roman" w:cs="Times New Roman"/>
        </w:rPr>
        <w:t>Fratio</w:t>
      </w:r>
      <w:proofErr w:type="spellEnd"/>
      <w:r w:rsidR="00BB7AA6">
        <w:rPr>
          <w:rFonts w:ascii="Times New Roman" w:hAnsi="Times New Roman" w:cs="Times New Roman"/>
        </w:rPr>
        <w:t xml:space="preserve"> could often out-perform</w:t>
      </w:r>
      <w:r w:rsidR="00C10466">
        <w:rPr>
          <w:rFonts w:ascii="Times New Roman" w:hAnsi="Times New Roman" w:cs="Times New Roman"/>
        </w:rPr>
        <w:t xml:space="preserve"> the </w:t>
      </w:r>
      <w:r w:rsidR="005027BE">
        <w:rPr>
          <w:rFonts w:ascii="Times New Roman" w:hAnsi="Times New Roman" w:cs="Times New Roman"/>
        </w:rPr>
        <w:t xml:space="preserve">more data intensive </w:t>
      </w:r>
      <w:r w:rsidR="00C10466">
        <w:rPr>
          <w:rFonts w:ascii="Times New Roman" w:hAnsi="Times New Roman" w:cs="Times New Roman"/>
        </w:rPr>
        <w:t>delay</w:t>
      </w:r>
      <w:r w:rsidR="005027BE">
        <w:rPr>
          <w:rFonts w:ascii="Times New Roman" w:hAnsi="Times New Roman" w:cs="Times New Roman"/>
        </w:rPr>
        <w:t>-</w:t>
      </w:r>
      <w:r w:rsidR="00C10466">
        <w:rPr>
          <w:rFonts w:ascii="Times New Roman" w:hAnsi="Times New Roman" w:cs="Times New Roman"/>
        </w:rPr>
        <w:t xml:space="preserve">difference assessment over a range of data-qualities, depletion levels and life-history types. </w:t>
      </w:r>
      <w:r w:rsidR="00BB7AA6">
        <w:rPr>
          <w:rFonts w:ascii="Times New Roman" w:hAnsi="Times New Roman" w:cs="Times New Roman"/>
        </w:rPr>
        <w:t xml:space="preserve">This </w:t>
      </w:r>
      <w:r w:rsidR="0043696C">
        <w:rPr>
          <w:rFonts w:ascii="Times New Roman" w:hAnsi="Times New Roman" w:cs="Times New Roman"/>
        </w:rPr>
        <w:t>suggests that</w:t>
      </w:r>
      <w:r w:rsidR="00BB7AA6">
        <w:rPr>
          <w:rFonts w:ascii="Times New Roman" w:hAnsi="Times New Roman" w:cs="Times New Roman"/>
        </w:rPr>
        <w:t xml:space="preserve"> if current absolute biomass can be</w:t>
      </w:r>
      <w:r w:rsidR="002C4724">
        <w:rPr>
          <w:rFonts w:ascii="Times New Roman" w:hAnsi="Times New Roman" w:cs="Times New Roman"/>
        </w:rPr>
        <w:t xml:space="preserve"> estimated from a survey or </w:t>
      </w:r>
      <w:r w:rsidR="00CD5044">
        <w:rPr>
          <w:rFonts w:ascii="Times New Roman" w:hAnsi="Times New Roman" w:cs="Times New Roman"/>
        </w:rPr>
        <w:t xml:space="preserve">alternatively </w:t>
      </w:r>
      <w:r w:rsidR="002C4724">
        <w:rPr>
          <w:rFonts w:ascii="Times New Roman" w:hAnsi="Times New Roman" w:cs="Times New Roman"/>
        </w:rPr>
        <w:t>a</w:t>
      </w:r>
      <w:r w:rsidR="00BB7AA6">
        <w:rPr>
          <w:rFonts w:ascii="Times New Roman" w:hAnsi="Times New Roman" w:cs="Times New Roman"/>
        </w:rPr>
        <w:t xml:space="preserve"> relative abundance index can be</w:t>
      </w:r>
      <w:r w:rsidR="002C4724">
        <w:rPr>
          <w:rFonts w:ascii="Times New Roman" w:hAnsi="Times New Roman" w:cs="Times New Roman"/>
        </w:rPr>
        <w:t xml:space="preserve"> scaled to absolute biomass</w:t>
      </w:r>
      <w:r w:rsidR="00BB7AA6">
        <w:rPr>
          <w:rFonts w:ascii="Times New Roman" w:hAnsi="Times New Roman" w:cs="Times New Roman"/>
        </w:rPr>
        <w:t xml:space="preserve"> by stock assessment, </w:t>
      </w:r>
      <w:r w:rsidR="00CD5044">
        <w:rPr>
          <w:rFonts w:ascii="Times New Roman" w:hAnsi="Times New Roman" w:cs="Times New Roman"/>
        </w:rPr>
        <w:t xml:space="preserve">relatively </w:t>
      </w:r>
      <w:r w:rsidR="00827D31">
        <w:rPr>
          <w:rFonts w:ascii="Times New Roman" w:hAnsi="Times New Roman" w:cs="Times New Roman"/>
        </w:rPr>
        <w:t xml:space="preserve">good performance may be obtained from </w:t>
      </w:r>
      <w:r w:rsidR="00BB7AA6">
        <w:rPr>
          <w:rFonts w:ascii="Times New Roman" w:hAnsi="Times New Roman" w:cs="Times New Roman"/>
        </w:rPr>
        <w:t xml:space="preserve">a </w:t>
      </w:r>
      <w:r w:rsidR="0043696C">
        <w:rPr>
          <w:rFonts w:ascii="Times New Roman" w:hAnsi="Times New Roman" w:cs="Times New Roman"/>
        </w:rPr>
        <w:t>simple and transparent</w:t>
      </w:r>
      <w:r w:rsidR="00BB7AA6">
        <w:rPr>
          <w:rFonts w:ascii="Times New Roman" w:hAnsi="Times New Roman" w:cs="Times New Roman"/>
        </w:rPr>
        <w:t xml:space="preserve"> </w:t>
      </w:r>
      <w:proofErr w:type="spellStart"/>
      <w:r w:rsidR="00BB7AA6">
        <w:rPr>
          <w:rFonts w:ascii="Times New Roman" w:hAnsi="Times New Roman" w:cs="Times New Roman"/>
        </w:rPr>
        <w:t>Fratio</w:t>
      </w:r>
      <w:proofErr w:type="spellEnd"/>
      <w:r w:rsidR="00BB7AA6">
        <w:rPr>
          <w:rFonts w:ascii="Times New Roman" w:hAnsi="Times New Roman" w:cs="Times New Roman"/>
        </w:rPr>
        <w:t xml:space="preserve"> approach</w:t>
      </w:r>
      <w:r w:rsidR="0043696C">
        <w:rPr>
          <w:rFonts w:ascii="Times New Roman" w:hAnsi="Times New Roman" w:cs="Times New Roman"/>
        </w:rPr>
        <w:t>.</w:t>
      </w:r>
    </w:p>
    <w:p w:rsidR="0043696C" w:rsidRDefault="0043696C" w:rsidP="00625CE2">
      <w:pPr>
        <w:spacing w:after="0" w:line="480" w:lineRule="auto"/>
        <w:rPr>
          <w:rFonts w:ascii="Times New Roman" w:hAnsi="Times New Roman" w:cs="Times New Roman"/>
        </w:rPr>
      </w:pPr>
    </w:p>
    <w:p w:rsidR="00925EE9" w:rsidRDefault="00BB7AA6" w:rsidP="00625CE2">
      <w:pPr>
        <w:spacing w:after="0" w:line="480" w:lineRule="auto"/>
        <w:rPr>
          <w:rFonts w:ascii="Times New Roman" w:hAnsi="Times New Roman" w:cs="Times New Roman"/>
        </w:rPr>
      </w:pPr>
      <w:r>
        <w:rPr>
          <w:rFonts w:ascii="Times New Roman" w:hAnsi="Times New Roman" w:cs="Times New Roman"/>
        </w:rPr>
        <w:t xml:space="preserve">In evaluating hypothesis </w:t>
      </w:r>
      <w:r w:rsidR="00827D31">
        <w:rPr>
          <w:rFonts w:ascii="Times New Roman" w:hAnsi="Times New Roman" w:cs="Times New Roman"/>
        </w:rPr>
        <w:t>2</w:t>
      </w:r>
      <w:r>
        <w:rPr>
          <w:rFonts w:ascii="Times New Roman" w:hAnsi="Times New Roman" w:cs="Times New Roman"/>
        </w:rPr>
        <w:t xml:space="preserve">b we </w:t>
      </w:r>
      <w:r w:rsidR="0043696C">
        <w:rPr>
          <w:rFonts w:ascii="Times New Roman" w:hAnsi="Times New Roman" w:cs="Times New Roman"/>
        </w:rPr>
        <w:t>compare the candidate MPs to</w:t>
      </w:r>
      <w:r>
        <w:rPr>
          <w:rFonts w:ascii="Times New Roman" w:hAnsi="Times New Roman" w:cs="Times New Roman"/>
        </w:rPr>
        <w:t xml:space="preserve"> </w:t>
      </w:r>
      <w:r w:rsidR="00B73B64">
        <w:rPr>
          <w:rFonts w:ascii="Times New Roman" w:hAnsi="Times New Roman" w:cs="Times New Roman"/>
        </w:rPr>
        <w:t xml:space="preserve">DCAC </w:t>
      </w:r>
      <w:r>
        <w:rPr>
          <w:rFonts w:ascii="Times New Roman" w:hAnsi="Times New Roman" w:cs="Times New Roman"/>
        </w:rPr>
        <w:t xml:space="preserve">that </w:t>
      </w:r>
      <w:r w:rsidR="002C6E45">
        <w:rPr>
          <w:rFonts w:ascii="Times New Roman" w:hAnsi="Times New Roman" w:cs="Times New Roman"/>
        </w:rPr>
        <w:t xml:space="preserve">is currently used </w:t>
      </w:r>
      <w:r w:rsidR="002C6E45" w:rsidRPr="002C6E45">
        <w:rPr>
          <w:rFonts w:ascii="Times New Roman" w:hAnsi="Times New Roman" w:cs="Times New Roman"/>
        </w:rPr>
        <w:t xml:space="preserve">by the Pacific Fishery Management Council </w:t>
      </w:r>
      <w:r w:rsidR="002C6E45">
        <w:rPr>
          <w:rFonts w:ascii="Times New Roman" w:hAnsi="Times New Roman" w:cs="Times New Roman"/>
        </w:rPr>
        <w:t>to set catch-limits for data-poor stocks</w:t>
      </w:r>
      <w:r w:rsidR="002C6E45" w:rsidRPr="002C6E45">
        <w:rPr>
          <w:rFonts w:ascii="Times New Roman" w:hAnsi="Times New Roman" w:cs="Times New Roman"/>
        </w:rPr>
        <w:t xml:space="preserve"> (PFMC, 2010).</w:t>
      </w:r>
      <w:r w:rsidR="002C6E45">
        <w:rPr>
          <w:rFonts w:ascii="Times New Roman" w:hAnsi="Times New Roman" w:cs="Times New Roman"/>
        </w:rPr>
        <w:t xml:space="preserve"> As has been found previously (Carruthers et al. 2014) </w:t>
      </w:r>
      <w:r w:rsidR="00925EE9">
        <w:rPr>
          <w:rFonts w:ascii="Times New Roman" w:hAnsi="Times New Roman" w:cs="Times New Roman"/>
        </w:rPr>
        <w:t xml:space="preserve">DCAC can </w:t>
      </w:r>
      <w:r w:rsidR="0043696C">
        <w:rPr>
          <w:rFonts w:ascii="Times New Roman" w:hAnsi="Times New Roman" w:cs="Times New Roman"/>
        </w:rPr>
        <w:t xml:space="preserve">lead to chronic overfishing at </w:t>
      </w:r>
      <w:r w:rsidR="002C6E45">
        <w:rPr>
          <w:rFonts w:ascii="Times New Roman" w:hAnsi="Times New Roman" w:cs="Times New Roman"/>
        </w:rPr>
        <w:t xml:space="preserve">very </w:t>
      </w:r>
      <w:r w:rsidR="00925EE9">
        <w:rPr>
          <w:rFonts w:ascii="Times New Roman" w:hAnsi="Times New Roman" w:cs="Times New Roman"/>
        </w:rPr>
        <w:t>low stock sizes</w:t>
      </w:r>
      <w:r w:rsidR="002C6E45">
        <w:rPr>
          <w:rFonts w:ascii="Times New Roman" w:hAnsi="Times New Roman" w:cs="Times New Roman"/>
        </w:rPr>
        <w:t xml:space="preserve"> (below 15% unfished levels in this analysis)</w:t>
      </w:r>
      <w:r w:rsidR="00925EE9">
        <w:rPr>
          <w:rFonts w:ascii="Times New Roman" w:hAnsi="Times New Roman" w:cs="Times New Roman"/>
        </w:rPr>
        <w:t xml:space="preserve">. </w:t>
      </w:r>
      <w:r w:rsidR="002C6E45">
        <w:rPr>
          <w:rFonts w:ascii="Times New Roman" w:hAnsi="Times New Roman" w:cs="Times New Roman"/>
        </w:rPr>
        <w:t>In these circumstances</w:t>
      </w:r>
      <w:r w:rsidR="00925EE9">
        <w:rPr>
          <w:rFonts w:ascii="Times New Roman" w:hAnsi="Times New Roman" w:cs="Times New Roman"/>
        </w:rPr>
        <w:t xml:space="preserve"> Islope4 and LstepCC1 MPs ofte</w:t>
      </w:r>
      <w:r w:rsidR="002C6E45">
        <w:rPr>
          <w:rFonts w:ascii="Times New Roman" w:hAnsi="Times New Roman" w:cs="Times New Roman"/>
        </w:rPr>
        <w:t>n outperformed DCAC</w:t>
      </w:r>
      <w:r>
        <w:rPr>
          <w:rFonts w:ascii="Times New Roman" w:hAnsi="Times New Roman" w:cs="Times New Roman"/>
        </w:rPr>
        <w:t xml:space="preserve"> by a substantial margin.</w:t>
      </w:r>
      <w:r w:rsidR="002C6E45">
        <w:rPr>
          <w:rFonts w:ascii="Times New Roman" w:hAnsi="Times New Roman" w:cs="Times New Roman"/>
        </w:rPr>
        <w:t xml:space="preserve"> </w:t>
      </w:r>
      <w:r>
        <w:rPr>
          <w:rFonts w:ascii="Times New Roman" w:hAnsi="Times New Roman" w:cs="Times New Roman"/>
        </w:rPr>
        <w:t xml:space="preserve">At more modest levels of stock depletion the same MPs provided comparable performance to DCAC </w:t>
      </w:r>
      <w:r w:rsidR="002C6E45">
        <w:rPr>
          <w:rFonts w:ascii="Times New Roman" w:hAnsi="Times New Roman" w:cs="Times New Roman"/>
        </w:rPr>
        <w:t>i</w:t>
      </w:r>
      <w:r w:rsidR="00925EE9">
        <w:rPr>
          <w:rFonts w:ascii="Times New Roman" w:hAnsi="Times New Roman" w:cs="Times New Roman"/>
        </w:rPr>
        <w:t>ndicating that tuned MPs could be applied more widely, particularly as interim approaches as additional data become available.</w:t>
      </w:r>
      <w:r>
        <w:rPr>
          <w:rFonts w:ascii="Times New Roman" w:hAnsi="Times New Roman" w:cs="Times New Roman"/>
        </w:rPr>
        <w:t xml:space="preserve"> </w:t>
      </w:r>
      <w:r w:rsidR="0043696C">
        <w:rPr>
          <w:rFonts w:ascii="Times New Roman" w:hAnsi="Times New Roman" w:cs="Times New Roman"/>
        </w:rPr>
        <w:t xml:space="preserve">It should be noted that </w:t>
      </w:r>
      <w:r w:rsidR="006E1CF7">
        <w:rPr>
          <w:rFonts w:ascii="Times New Roman" w:hAnsi="Times New Roman" w:cs="Times New Roman"/>
        </w:rPr>
        <w:t xml:space="preserve">in some respects </w:t>
      </w:r>
      <w:r w:rsidR="0043696C">
        <w:rPr>
          <w:rFonts w:ascii="Times New Roman" w:hAnsi="Times New Roman" w:cs="Times New Roman"/>
        </w:rPr>
        <w:t>our simulation</w:t>
      </w:r>
      <w:r w:rsidR="006E1CF7">
        <w:rPr>
          <w:rFonts w:ascii="Times New Roman" w:hAnsi="Times New Roman" w:cs="Times New Roman"/>
        </w:rPr>
        <w:t>s</w:t>
      </w:r>
      <w:r w:rsidR="0043696C">
        <w:rPr>
          <w:rFonts w:ascii="Times New Roman" w:hAnsi="Times New Roman" w:cs="Times New Roman"/>
        </w:rPr>
        <w:t xml:space="preserve"> </w:t>
      </w:r>
      <w:r w:rsidR="006E1CF7">
        <w:rPr>
          <w:rFonts w:ascii="Times New Roman" w:hAnsi="Times New Roman" w:cs="Times New Roman"/>
        </w:rPr>
        <w:t>are an</w:t>
      </w:r>
      <w:r w:rsidR="0043696C">
        <w:rPr>
          <w:rFonts w:ascii="Times New Roman" w:hAnsi="Times New Roman" w:cs="Times New Roman"/>
        </w:rPr>
        <w:t xml:space="preserve"> unfair evaluation of DCAC which was </w:t>
      </w:r>
      <w:r>
        <w:rPr>
          <w:rFonts w:ascii="Times New Roman" w:hAnsi="Times New Roman" w:cs="Times New Roman"/>
        </w:rPr>
        <w:t xml:space="preserve">designed primary as an interim approach to setting catch limits </w:t>
      </w:r>
      <w:r w:rsidR="0043696C">
        <w:rPr>
          <w:rFonts w:ascii="Times New Roman" w:hAnsi="Times New Roman" w:cs="Times New Roman"/>
        </w:rPr>
        <w:t>in relatively long-lived stocks</w:t>
      </w:r>
      <w:r w:rsidR="00827D31">
        <w:rPr>
          <w:rFonts w:ascii="Times New Roman" w:hAnsi="Times New Roman" w:cs="Times New Roman"/>
        </w:rPr>
        <w:t xml:space="preserve"> (natural mortality rates less than 20%)</w:t>
      </w:r>
      <w:r w:rsidR="0043696C">
        <w:rPr>
          <w:rFonts w:ascii="Times New Roman" w:hAnsi="Times New Roman" w:cs="Times New Roman"/>
        </w:rPr>
        <w:t>.</w:t>
      </w:r>
    </w:p>
    <w:p w:rsidR="00925EE9" w:rsidRDefault="00925EE9" w:rsidP="00916ED8">
      <w:pPr>
        <w:spacing w:after="0" w:line="480" w:lineRule="auto"/>
        <w:rPr>
          <w:rFonts w:ascii="Times New Roman" w:hAnsi="Times New Roman" w:cs="Times New Roman"/>
        </w:rPr>
      </w:pPr>
    </w:p>
    <w:p w:rsidR="00FB21DD" w:rsidRDefault="006E1CF7" w:rsidP="00916ED8">
      <w:pPr>
        <w:spacing w:after="0" w:line="480" w:lineRule="auto"/>
        <w:rPr>
          <w:rFonts w:ascii="Times New Roman" w:hAnsi="Times New Roman" w:cs="Times New Roman"/>
        </w:rPr>
      </w:pPr>
      <w:r>
        <w:rPr>
          <w:rFonts w:ascii="Times New Roman" w:hAnsi="Times New Roman" w:cs="Times New Roman"/>
        </w:rPr>
        <w:t>As with</w:t>
      </w:r>
      <w:r w:rsidR="0043696C">
        <w:rPr>
          <w:rFonts w:ascii="Times New Roman" w:hAnsi="Times New Roman" w:cs="Times New Roman"/>
        </w:rPr>
        <w:t xml:space="preserve"> simulation </w:t>
      </w:r>
      <w:r>
        <w:rPr>
          <w:rFonts w:ascii="Times New Roman" w:hAnsi="Times New Roman" w:cs="Times New Roman"/>
        </w:rPr>
        <w:t>testing in general</w:t>
      </w:r>
      <w:r w:rsidR="0043696C">
        <w:rPr>
          <w:rFonts w:ascii="Times New Roman" w:hAnsi="Times New Roman" w:cs="Times New Roman"/>
        </w:rPr>
        <w:t xml:space="preserve"> it is necessary to underline the role of </w:t>
      </w:r>
      <w:r>
        <w:rPr>
          <w:rFonts w:ascii="Times New Roman" w:hAnsi="Times New Roman" w:cs="Times New Roman"/>
        </w:rPr>
        <w:t xml:space="preserve">the </w:t>
      </w:r>
      <w:r w:rsidR="0043696C">
        <w:rPr>
          <w:rFonts w:ascii="Times New Roman" w:hAnsi="Times New Roman" w:cs="Times New Roman"/>
        </w:rPr>
        <w:t xml:space="preserve">operating model </w:t>
      </w:r>
      <w:r w:rsidR="00CD5044">
        <w:rPr>
          <w:rFonts w:ascii="Times New Roman" w:hAnsi="Times New Roman" w:cs="Times New Roman"/>
        </w:rPr>
        <w:t xml:space="preserve">and observation model </w:t>
      </w:r>
      <w:r w:rsidR="0043696C">
        <w:rPr>
          <w:rFonts w:ascii="Times New Roman" w:hAnsi="Times New Roman" w:cs="Times New Roman"/>
        </w:rPr>
        <w:t>specification in determining the relative performance of the candidate MPs. For example</w:t>
      </w:r>
      <w:r>
        <w:rPr>
          <w:rFonts w:ascii="Times New Roman" w:hAnsi="Times New Roman" w:cs="Times New Roman"/>
        </w:rPr>
        <w:t xml:space="preserve"> </w:t>
      </w:r>
      <w:r w:rsidR="0043696C">
        <w:rPr>
          <w:rFonts w:ascii="Times New Roman" w:hAnsi="Times New Roman" w:cs="Times New Roman"/>
        </w:rPr>
        <w:t xml:space="preserve">the data-poor simulations </w:t>
      </w:r>
      <w:r w:rsidR="00CD5044">
        <w:rPr>
          <w:rFonts w:ascii="Times New Roman" w:hAnsi="Times New Roman" w:cs="Times New Roman"/>
        </w:rPr>
        <w:t xml:space="preserve">assume that the </w:t>
      </w:r>
      <w:r>
        <w:rPr>
          <w:rFonts w:ascii="Times New Roman" w:hAnsi="Times New Roman" w:cs="Times New Roman"/>
        </w:rPr>
        <w:t xml:space="preserve">bias in </w:t>
      </w:r>
      <w:r w:rsidR="0043696C">
        <w:rPr>
          <w:rFonts w:ascii="Times New Roman" w:hAnsi="Times New Roman" w:cs="Times New Roman"/>
        </w:rPr>
        <w:t xml:space="preserve">absolute biomass estimates </w:t>
      </w:r>
      <w:r>
        <w:rPr>
          <w:rFonts w:ascii="Times New Roman" w:hAnsi="Times New Roman" w:cs="Times New Roman"/>
        </w:rPr>
        <w:t xml:space="preserve">is sampled </w:t>
      </w:r>
      <w:r w:rsidR="0043696C">
        <w:rPr>
          <w:rFonts w:ascii="Times New Roman" w:hAnsi="Times New Roman" w:cs="Times New Roman"/>
        </w:rPr>
        <w:t>from a lognormal distribution with</w:t>
      </w:r>
      <w:r w:rsidR="00EE46D8">
        <w:rPr>
          <w:rFonts w:ascii="Times New Roman" w:hAnsi="Times New Roman" w:cs="Times New Roman"/>
        </w:rPr>
        <w:t xml:space="preserve"> mean 1 and standard deviation 1.5</w:t>
      </w:r>
      <w:r>
        <w:rPr>
          <w:rFonts w:ascii="Times New Roman" w:hAnsi="Times New Roman" w:cs="Times New Roman"/>
        </w:rPr>
        <w:t xml:space="preserve"> (Table 4)</w:t>
      </w:r>
      <w:r w:rsidR="00EE46D8">
        <w:rPr>
          <w:rFonts w:ascii="Times New Roman" w:hAnsi="Times New Roman" w:cs="Times New Roman"/>
        </w:rPr>
        <w:t xml:space="preserve">. This results in 80% of </w:t>
      </w:r>
      <w:r>
        <w:rPr>
          <w:rFonts w:ascii="Times New Roman" w:hAnsi="Times New Roman" w:cs="Times New Roman"/>
        </w:rPr>
        <w:t xml:space="preserve">the </w:t>
      </w:r>
      <w:r w:rsidR="00EE46D8">
        <w:rPr>
          <w:rFonts w:ascii="Times New Roman" w:hAnsi="Times New Roman" w:cs="Times New Roman"/>
        </w:rPr>
        <w:t xml:space="preserve">simulated bias between 1/5 and 5 times that of the </w:t>
      </w:r>
      <w:r w:rsidR="00827D31">
        <w:rPr>
          <w:rFonts w:ascii="Times New Roman" w:hAnsi="Times New Roman" w:cs="Times New Roman"/>
        </w:rPr>
        <w:t xml:space="preserve">true simulated </w:t>
      </w:r>
      <w:r w:rsidR="00EE46D8">
        <w:rPr>
          <w:rFonts w:ascii="Times New Roman" w:hAnsi="Times New Roman" w:cs="Times New Roman"/>
        </w:rPr>
        <w:t xml:space="preserve">biomass. It may be argued however that in many data-rich and data-limited settings </w:t>
      </w:r>
      <w:r>
        <w:rPr>
          <w:rFonts w:ascii="Times New Roman" w:hAnsi="Times New Roman" w:cs="Times New Roman"/>
        </w:rPr>
        <w:t xml:space="preserve">bias in </w:t>
      </w:r>
      <w:r w:rsidR="00827D31">
        <w:rPr>
          <w:rFonts w:ascii="Times New Roman" w:hAnsi="Times New Roman" w:cs="Times New Roman"/>
        </w:rPr>
        <w:t xml:space="preserve">estimates of </w:t>
      </w:r>
      <w:r>
        <w:rPr>
          <w:rFonts w:ascii="Times New Roman" w:hAnsi="Times New Roman" w:cs="Times New Roman"/>
        </w:rPr>
        <w:t xml:space="preserve">absolute </w:t>
      </w:r>
      <w:r w:rsidR="00EE46D8">
        <w:rPr>
          <w:rFonts w:ascii="Times New Roman" w:hAnsi="Times New Roman" w:cs="Times New Roman"/>
        </w:rPr>
        <w:t>biomass</w:t>
      </w:r>
      <w:r w:rsidR="00827D31">
        <w:rPr>
          <w:rFonts w:ascii="Times New Roman" w:hAnsi="Times New Roman" w:cs="Times New Roman"/>
        </w:rPr>
        <w:t xml:space="preserve"> may be</w:t>
      </w:r>
      <w:r w:rsidR="00EE46D8">
        <w:rPr>
          <w:rFonts w:ascii="Times New Roman" w:hAnsi="Times New Roman" w:cs="Times New Roman"/>
        </w:rPr>
        <w:t xml:space="preserve"> </w:t>
      </w:r>
      <w:r w:rsidR="00827D31">
        <w:rPr>
          <w:rFonts w:ascii="Times New Roman" w:hAnsi="Times New Roman" w:cs="Times New Roman"/>
        </w:rPr>
        <w:t>more extreme</w:t>
      </w:r>
      <w:r w:rsidR="00EE46D8">
        <w:rPr>
          <w:rFonts w:ascii="Times New Roman" w:hAnsi="Times New Roman" w:cs="Times New Roman"/>
        </w:rPr>
        <w:t xml:space="preserve">. Consequently our simulation evaluation may unfairly favour </w:t>
      </w:r>
      <w:r w:rsidR="00CD5044">
        <w:rPr>
          <w:rFonts w:ascii="Times New Roman" w:hAnsi="Times New Roman" w:cs="Times New Roman"/>
        </w:rPr>
        <w:t>MPs</w:t>
      </w:r>
      <w:r w:rsidR="00EE46D8">
        <w:rPr>
          <w:rFonts w:ascii="Times New Roman" w:hAnsi="Times New Roman" w:cs="Times New Roman"/>
        </w:rPr>
        <w:t xml:space="preserve"> such as </w:t>
      </w:r>
      <w:proofErr w:type="spellStart"/>
      <w:r w:rsidR="00EE46D8">
        <w:rPr>
          <w:rFonts w:ascii="Times New Roman" w:hAnsi="Times New Roman" w:cs="Times New Roman"/>
        </w:rPr>
        <w:t>Fratio</w:t>
      </w:r>
      <w:proofErr w:type="spellEnd"/>
      <w:r w:rsidR="00EE46D8">
        <w:rPr>
          <w:rFonts w:ascii="Times New Roman" w:hAnsi="Times New Roman" w:cs="Times New Roman"/>
        </w:rPr>
        <w:t xml:space="preserve"> that rely on current biomass estimates. We counter this problem in two ways: we expose the sensitivity of long-term yield performance to the various inputs</w:t>
      </w:r>
      <w:r w:rsidR="0043696C">
        <w:rPr>
          <w:rFonts w:ascii="Times New Roman" w:hAnsi="Times New Roman" w:cs="Times New Roman"/>
        </w:rPr>
        <w:t xml:space="preserve"> </w:t>
      </w:r>
      <w:r w:rsidR="00EE46D8">
        <w:rPr>
          <w:rFonts w:ascii="Times New Roman" w:hAnsi="Times New Roman" w:cs="Times New Roman"/>
        </w:rPr>
        <w:t xml:space="preserve">to identify those inputs that are critical in determining performance (Table </w:t>
      </w:r>
      <w:r>
        <w:rPr>
          <w:rFonts w:ascii="Times New Roman" w:hAnsi="Times New Roman" w:cs="Times New Roman"/>
        </w:rPr>
        <w:t>6</w:t>
      </w:r>
      <w:r w:rsidR="00EE46D8">
        <w:rPr>
          <w:rFonts w:ascii="Times New Roman" w:hAnsi="Times New Roman" w:cs="Times New Roman"/>
        </w:rPr>
        <w:t xml:space="preserve">). </w:t>
      </w:r>
      <w:r>
        <w:rPr>
          <w:rFonts w:ascii="Times New Roman" w:hAnsi="Times New Roman" w:cs="Times New Roman"/>
        </w:rPr>
        <w:t>Additionally by making the computer code for our analyses available online w</w:t>
      </w:r>
      <w:r w:rsidR="00EE46D8">
        <w:rPr>
          <w:rFonts w:ascii="Times New Roman" w:hAnsi="Times New Roman" w:cs="Times New Roman"/>
        </w:rPr>
        <w:t xml:space="preserve">e </w:t>
      </w:r>
      <w:r>
        <w:rPr>
          <w:rFonts w:ascii="Times New Roman" w:hAnsi="Times New Roman" w:cs="Times New Roman"/>
        </w:rPr>
        <w:t>also ensure that readers can readily reproduce our methods and f</w:t>
      </w:r>
      <w:r w:rsidR="00EE46D8">
        <w:rPr>
          <w:rFonts w:ascii="Times New Roman" w:hAnsi="Times New Roman" w:cs="Times New Roman"/>
        </w:rPr>
        <w:t>urther investigate the role of different operating</w:t>
      </w:r>
      <w:r>
        <w:rPr>
          <w:rFonts w:ascii="Times New Roman" w:hAnsi="Times New Roman" w:cs="Times New Roman"/>
        </w:rPr>
        <w:t xml:space="preserve"> model characteristics on the performance of the MPs</w:t>
      </w:r>
      <w:r w:rsidR="00827D31">
        <w:rPr>
          <w:rFonts w:ascii="Times New Roman" w:hAnsi="Times New Roman" w:cs="Times New Roman"/>
        </w:rPr>
        <w:t xml:space="preserve"> (e.g. a wider range of potential bias in estimates of absolute abundance)</w:t>
      </w:r>
      <w:r>
        <w:rPr>
          <w:rFonts w:ascii="Times New Roman" w:hAnsi="Times New Roman" w:cs="Times New Roman"/>
        </w:rPr>
        <w:t xml:space="preserve">. </w:t>
      </w:r>
    </w:p>
    <w:p w:rsidR="002A2D56" w:rsidRDefault="002A2D56" w:rsidP="00916ED8">
      <w:pPr>
        <w:spacing w:after="0" w:line="480" w:lineRule="auto"/>
        <w:rPr>
          <w:rFonts w:ascii="Times New Roman" w:hAnsi="Times New Roman" w:cs="Times New Roman"/>
        </w:rPr>
      </w:pPr>
    </w:p>
    <w:p w:rsidR="002A2D56" w:rsidRDefault="002A2D56" w:rsidP="002A2D56">
      <w:pPr>
        <w:spacing w:after="0" w:line="480" w:lineRule="auto"/>
        <w:rPr>
          <w:rFonts w:ascii="Times New Roman" w:hAnsi="Times New Roman" w:cs="Times New Roman"/>
        </w:rPr>
      </w:pPr>
      <w:r>
        <w:rPr>
          <w:rFonts w:ascii="Times New Roman" w:hAnsi="Times New Roman" w:cs="Times New Roman"/>
        </w:rPr>
        <w:lastRenderedPageBreak/>
        <w:t xml:space="preserve">An ongoing </w:t>
      </w:r>
      <w:r w:rsidR="001A03CE">
        <w:rPr>
          <w:rFonts w:ascii="Times New Roman" w:hAnsi="Times New Roman" w:cs="Times New Roman"/>
        </w:rPr>
        <w:t>problem</w:t>
      </w:r>
      <w:r>
        <w:rPr>
          <w:rFonts w:ascii="Times New Roman" w:hAnsi="Times New Roman" w:cs="Times New Roman"/>
        </w:rPr>
        <w:t xml:space="preserve"> in the development, testing and adoption of MPs is that they are </w:t>
      </w:r>
      <w:r w:rsidR="001A03CE">
        <w:rPr>
          <w:rFonts w:ascii="Times New Roman" w:hAnsi="Times New Roman" w:cs="Times New Roman"/>
        </w:rPr>
        <w:t>typically</w:t>
      </w:r>
      <w:r w:rsidR="00827D31">
        <w:rPr>
          <w:rFonts w:ascii="Times New Roman" w:hAnsi="Times New Roman" w:cs="Times New Roman"/>
        </w:rPr>
        <w:t xml:space="preserve"> established</w:t>
      </w:r>
      <w:r>
        <w:rPr>
          <w:rFonts w:ascii="Times New Roman" w:hAnsi="Times New Roman" w:cs="Times New Roman"/>
        </w:rPr>
        <w:t xml:space="preserve"> using specific simulations that are often difficult to reproduce. In a new fisheries management setting it is therefore difficult to comparatively evaluate a wide range of </w:t>
      </w:r>
      <w:r w:rsidR="00827D31">
        <w:rPr>
          <w:rFonts w:ascii="Times New Roman" w:hAnsi="Times New Roman" w:cs="Times New Roman"/>
        </w:rPr>
        <w:t xml:space="preserve">candidate </w:t>
      </w:r>
      <w:r>
        <w:rPr>
          <w:rFonts w:ascii="Times New Roman" w:hAnsi="Times New Roman" w:cs="Times New Roman"/>
        </w:rPr>
        <w:t>MPs</w:t>
      </w:r>
      <w:r w:rsidR="00827D31">
        <w:rPr>
          <w:rFonts w:ascii="Times New Roman" w:hAnsi="Times New Roman" w:cs="Times New Roman"/>
        </w:rPr>
        <w:t xml:space="preserve"> and select an appropriate MP</w:t>
      </w:r>
      <w:r>
        <w:rPr>
          <w:rFonts w:ascii="Times New Roman" w:hAnsi="Times New Roman" w:cs="Times New Roman"/>
        </w:rPr>
        <w:t xml:space="preserve">. </w:t>
      </w:r>
      <w:r w:rsidR="00827D31">
        <w:rPr>
          <w:rFonts w:ascii="Times New Roman" w:hAnsi="Times New Roman" w:cs="Times New Roman"/>
        </w:rPr>
        <w:t xml:space="preserve">In an attempt to address this issue we </w:t>
      </w:r>
      <w:r>
        <w:rPr>
          <w:rFonts w:ascii="Times New Roman" w:hAnsi="Times New Roman" w:cs="Times New Roman"/>
        </w:rPr>
        <w:t>identif</w:t>
      </w:r>
      <w:r w:rsidR="00827D31">
        <w:rPr>
          <w:rFonts w:ascii="Times New Roman" w:hAnsi="Times New Roman" w:cs="Times New Roman"/>
        </w:rPr>
        <w:t>ied</w:t>
      </w:r>
      <w:r>
        <w:rPr>
          <w:rFonts w:ascii="Times New Roman" w:hAnsi="Times New Roman" w:cs="Times New Roman"/>
        </w:rPr>
        <w:t xml:space="preserve"> a reference set of simulations using software and code that is freely available. New MPs may be tested within the same framework and results can be published </w:t>
      </w:r>
      <w:r w:rsidR="00152B6C">
        <w:rPr>
          <w:rFonts w:ascii="Times New Roman" w:hAnsi="Times New Roman" w:cs="Times New Roman"/>
        </w:rPr>
        <w:t>in the context of our results</w:t>
      </w:r>
      <w:r>
        <w:rPr>
          <w:rFonts w:ascii="Times New Roman" w:hAnsi="Times New Roman" w:cs="Times New Roman"/>
        </w:rPr>
        <w:t xml:space="preserve">. An additional benefit is that our analysis may be modified to suit particular requirements. For example in a data-limited setting in which new data are to be collected, managers may seek MPs </w:t>
      </w:r>
      <w:r w:rsidR="00152B6C">
        <w:rPr>
          <w:rFonts w:ascii="Times New Roman" w:hAnsi="Times New Roman" w:cs="Times New Roman"/>
        </w:rPr>
        <w:t>for use over</w:t>
      </w:r>
      <w:r>
        <w:rPr>
          <w:rFonts w:ascii="Times New Roman" w:hAnsi="Times New Roman" w:cs="Times New Roman"/>
        </w:rPr>
        <w:t xml:space="preserve"> a shorter interim period and </w:t>
      </w:r>
      <w:r w:rsidR="00152B6C">
        <w:rPr>
          <w:rFonts w:ascii="Times New Roman" w:hAnsi="Times New Roman" w:cs="Times New Roman"/>
        </w:rPr>
        <w:t>evaluate performance over</w:t>
      </w:r>
      <w:r>
        <w:rPr>
          <w:rFonts w:ascii="Times New Roman" w:hAnsi="Times New Roman" w:cs="Times New Roman"/>
        </w:rPr>
        <w:t xml:space="preserve"> for fewer projected years. Since the simulation data are exactly reproducible, readers can also frame the results using custom performance metrics that are tailored to their</w:t>
      </w:r>
      <w:r w:rsidR="00152B6C">
        <w:rPr>
          <w:rFonts w:ascii="Times New Roman" w:hAnsi="Times New Roman" w:cs="Times New Roman"/>
        </w:rPr>
        <w:t xml:space="preserve"> particular</w:t>
      </w:r>
      <w:r>
        <w:rPr>
          <w:rFonts w:ascii="Times New Roman" w:hAnsi="Times New Roman" w:cs="Times New Roman"/>
        </w:rPr>
        <w:t xml:space="preserve"> management framework.</w:t>
      </w:r>
    </w:p>
    <w:p w:rsidR="00426C0D" w:rsidRPr="005E0B71" w:rsidRDefault="00426C0D" w:rsidP="00916ED8">
      <w:pPr>
        <w:spacing w:after="0" w:line="480" w:lineRule="auto"/>
        <w:rPr>
          <w:rFonts w:ascii="Times New Roman" w:hAnsi="Times New Roman" w:cs="Times New Roman"/>
        </w:rPr>
      </w:pPr>
    </w:p>
    <w:p w:rsidR="006E1CF7" w:rsidRDefault="006E1CF7" w:rsidP="00916ED8">
      <w:pPr>
        <w:spacing w:after="0" w:line="480" w:lineRule="auto"/>
        <w:rPr>
          <w:rFonts w:ascii="Times New Roman" w:hAnsi="Times New Roman" w:cs="Times New Roman"/>
        </w:rPr>
      </w:pPr>
      <w:r>
        <w:rPr>
          <w:rFonts w:ascii="Times New Roman" w:hAnsi="Times New Roman" w:cs="Times New Roman"/>
        </w:rPr>
        <w:t xml:space="preserve">In a data-rich setting it is clear that tuning an MP to simulations may have large benefits in terms of performance as demonstrated by the variable performance of </w:t>
      </w:r>
      <w:r w:rsidR="00152B6C">
        <w:rPr>
          <w:rFonts w:ascii="Times New Roman" w:hAnsi="Times New Roman" w:cs="Times New Roman"/>
        </w:rPr>
        <w:t>MPs such as</w:t>
      </w:r>
      <w:r>
        <w:rPr>
          <w:rFonts w:ascii="Times New Roman" w:hAnsi="Times New Roman" w:cs="Times New Roman"/>
        </w:rPr>
        <w:t xml:space="preserve"> SBT2 across </w:t>
      </w:r>
      <w:r w:rsidR="002B1E02">
        <w:rPr>
          <w:rFonts w:ascii="Times New Roman" w:hAnsi="Times New Roman" w:cs="Times New Roman"/>
        </w:rPr>
        <w:t>life-history</w:t>
      </w:r>
      <w:r>
        <w:rPr>
          <w:rFonts w:ascii="Times New Roman" w:hAnsi="Times New Roman" w:cs="Times New Roman"/>
        </w:rPr>
        <w:t xml:space="preserve"> types</w:t>
      </w:r>
      <w:r w:rsidR="002B1E02">
        <w:rPr>
          <w:rFonts w:ascii="Times New Roman" w:hAnsi="Times New Roman" w:cs="Times New Roman"/>
        </w:rPr>
        <w:t xml:space="preserve"> and depletion levels</w:t>
      </w:r>
      <w:r>
        <w:rPr>
          <w:rFonts w:ascii="Times New Roman" w:hAnsi="Times New Roman" w:cs="Times New Roman"/>
        </w:rPr>
        <w:t xml:space="preserve">. </w:t>
      </w:r>
      <w:r w:rsidR="002B1E02">
        <w:rPr>
          <w:rFonts w:ascii="Times New Roman" w:hAnsi="Times New Roman" w:cs="Times New Roman"/>
        </w:rPr>
        <w:t xml:space="preserve">However in </w:t>
      </w:r>
      <w:r>
        <w:rPr>
          <w:rFonts w:ascii="Times New Roman" w:hAnsi="Times New Roman" w:cs="Times New Roman"/>
        </w:rPr>
        <w:t>data-</w:t>
      </w:r>
      <w:r w:rsidR="002B1E02">
        <w:rPr>
          <w:rFonts w:ascii="Times New Roman" w:hAnsi="Times New Roman" w:cs="Times New Roman"/>
        </w:rPr>
        <w:t xml:space="preserve">poor </w:t>
      </w:r>
      <w:r>
        <w:rPr>
          <w:rFonts w:ascii="Times New Roman" w:hAnsi="Times New Roman" w:cs="Times New Roman"/>
        </w:rPr>
        <w:t xml:space="preserve">settings it may not be clear how to specify </w:t>
      </w:r>
      <w:r w:rsidR="002B1E02">
        <w:rPr>
          <w:rFonts w:ascii="Times New Roman" w:hAnsi="Times New Roman" w:cs="Times New Roman"/>
        </w:rPr>
        <w:t xml:space="preserve">a suitable operating model since, by definition, depletion is unknown. It may be necessary to simulate a wide-range of current stock depletion and provide suitable diagnostics of sensitivity in performance to initial depletion levels. </w:t>
      </w:r>
    </w:p>
    <w:p w:rsidR="00FB21DD" w:rsidRPr="005E0B71" w:rsidRDefault="00FB21DD" w:rsidP="00916ED8">
      <w:pPr>
        <w:spacing w:after="0" w:line="480" w:lineRule="auto"/>
        <w:rPr>
          <w:rFonts w:ascii="Times New Roman" w:hAnsi="Times New Roman" w:cs="Times New Roman"/>
        </w:rPr>
      </w:pPr>
    </w:p>
    <w:p w:rsidR="002B1E02" w:rsidRDefault="00E534EE" w:rsidP="00916ED8">
      <w:pPr>
        <w:spacing w:after="0" w:line="480" w:lineRule="auto"/>
        <w:rPr>
          <w:rFonts w:ascii="Times New Roman" w:hAnsi="Times New Roman" w:cs="Times New Roman"/>
        </w:rPr>
      </w:pPr>
      <w:r>
        <w:rPr>
          <w:rFonts w:ascii="Times New Roman" w:hAnsi="Times New Roman" w:cs="Times New Roman"/>
        </w:rPr>
        <w:t xml:space="preserve">In this simulation evaluation all of the MPs provide </w:t>
      </w:r>
      <w:r w:rsidR="00B01E1A">
        <w:rPr>
          <w:rFonts w:ascii="Times New Roman" w:hAnsi="Times New Roman" w:cs="Times New Roman"/>
        </w:rPr>
        <w:t>management</w:t>
      </w:r>
      <w:r>
        <w:rPr>
          <w:rFonts w:ascii="Times New Roman" w:hAnsi="Times New Roman" w:cs="Times New Roman"/>
        </w:rPr>
        <w:t xml:space="preserve"> recommendations that are </w:t>
      </w:r>
      <w:r w:rsidR="002B1E02">
        <w:rPr>
          <w:rFonts w:ascii="Times New Roman" w:hAnsi="Times New Roman" w:cs="Times New Roman"/>
        </w:rPr>
        <w:t>implemented</w:t>
      </w:r>
      <w:r>
        <w:rPr>
          <w:rFonts w:ascii="Times New Roman" w:hAnsi="Times New Roman" w:cs="Times New Roman"/>
        </w:rPr>
        <w:t xml:space="preserve"> perfectly up to a maximum harvest rate of 60%. </w:t>
      </w:r>
      <w:r w:rsidR="002B1E02">
        <w:rPr>
          <w:rFonts w:ascii="Times New Roman" w:hAnsi="Times New Roman" w:cs="Times New Roman"/>
        </w:rPr>
        <w:t>Clearly scientific quota recommendations are rarely followed</w:t>
      </w:r>
      <w:r w:rsidR="00152B6C">
        <w:rPr>
          <w:rFonts w:ascii="Times New Roman" w:hAnsi="Times New Roman" w:cs="Times New Roman"/>
        </w:rPr>
        <w:t xml:space="preserve"> exactly</w:t>
      </w:r>
      <w:r w:rsidR="002B1E02">
        <w:rPr>
          <w:rFonts w:ascii="Times New Roman" w:hAnsi="Times New Roman" w:cs="Times New Roman"/>
        </w:rPr>
        <w:t xml:space="preserve"> due to a range of management considerations and fishery dynamics. For example, managers may deliberately apply a degree of quota inertia to prevent s</w:t>
      </w:r>
      <w:r w:rsidR="00295E54">
        <w:rPr>
          <w:rFonts w:ascii="Times New Roman" w:hAnsi="Times New Roman" w:cs="Times New Roman"/>
        </w:rPr>
        <w:t>udden declines in catch limits</w:t>
      </w:r>
      <w:r w:rsidR="002B1E02">
        <w:rPr>
          <w:rFonts w:ascii="Times New Roman" w:hAnsi="Times New Roman" w:cs="Times New Roman"/>
        </w:rPr>
        <w:t xml:space="preserve">, </w:t>
      </w:r>
      <w:r w:rsidR="00CB2163">
        <w:rPr>
          <w:rFonts w:ascii="Times New Roman" w:hAnsi="Times New Roman" w:cs="Times New Roman"/>
        </w:rPr>
        <w:t xml:space="preserve">it may not be profitable to fish to very low stock sizes, and </w:t>
      </w:r>
      <w:r w:rsidR="002B1E02">
        <w:rPr>
          <w:rFonts w:ascii="Times New Roman" w:hAnsi="Times New Roman" w:cs="Times New Roman"/>
        </w:rPr>
        <w:t xml:space="preserve">a lack of enforcement may lead to </w:t>
      </w:r>
      <w:r w:rsidR="00295E54">
        <w:rPr>
          <w:rFonts w:ascii="Times New Roman" w:hAnsi="Times New Roman" w:cs="Times New Roman"/>
        </w:rPr>
        <w:t xml:space="preserve">quota </w:t>
      </w:r>
      <w:r w:rsidR="002B1E02">
        <w:rPr>
          <w:rFonts w:ascii="Times New Roman" w:hAnsi="Times New Roman" w:cs="Times New Roman"/>
        </w:rPr>
        <w:t xml:space="preserve">overages. Considerations such as these may strongly affect the trade-offs presented in this paper and it is important </w:t>
      </w:r>
      <w:r w:rsidR="00CB2163">
        <w:rPr>
          <w:rFonts w:ascii="Times New Roman" w:hAnsi="Times New Roman" w:cs="Times New Roman"/>
        </w:rPr>
        <w:t>that</w:t>
      </w:r>
      <w:r w:rsidR="002B1E02">
        <w:rPr>
          <w:rFonts w:ascii="Times New Roman" w:hAnsi="Times New Roman" w:cs="Times New Roman"/>
        </w:rPr>
        <w:t xml:space="preserve"> f</w:t>
      </w:r>
      <w:r w:rsidR="00CB2163">
        <w:rPr>
          <w:rFonts w:ascii="Times New Roman" w:hAnsi="Times New Roman" w:cs="Times New Roman"/>
        </w:rPr>
        <w:t xml:space="preserve">uture simulation evaluations attempt to </w:t>
      </w:r>
      <w:r w:rsidR="002B1E02">
        <w:rPr>
          <w:rFonts w:ascii="Times New Roman" w:hAnsi="Times New Roman" w:cs="Times New Roman"/>
        </w:rPr>
        <w:t xml:space="preserve">tackle these issues. Some hypotheses can be </w:t>
      </w:r>
      <w:r w:rsidR="00152B6C">
        <w:rPr>
          <w:rFonts w:ascii="Times New Roman" w:hAnsi="Times New Roman" w:cs="Times New Roman"/>
        </w:rPr>
        <w:t>proposed</w:t>
      </w:r>
      <w:r w:rsidR="00295E54">
        <w:rPr>
          <w:rFonts w:ascii="Times New Roman" w:hAnsi="Times New Roman" w:cs="Times New Roman"/>
        </w:rPr>
        <w:t xml:space="preserve">. </w:t>
      </w:r>
      <w:r w:rsidR="001A03CE">
        <w:rPr>
          <w:rFonts w:ascii="Times New Roman" w:hAnsi="Times New Roman" w:cs="Times New Roman"/>
        </w:rPr>
        <w:t xml:space="preserve">Throttling of fishing effort as </w:t>
      </w:r>
      <w:r w:rsidR="002B1E02">
        <w:rPr>
          <w:rFonts w:ascii="Times New Roman" w:hAnsi="Times New Roman" w:cs="Times New Roman"/>
        </w:rPr>
        <w:t xml:space="preserve">catch rates </w:t>
      </w:r>
      <w:r w:rsidR="001A03CE">
        <w:rPr>
          <w:rFonts w:ascii="Times New Roman" w:hAnsi="Times New Roman" w:cs="Times New Roman"/>
        </w:rPr>
        <w:t xml:space="preserve">decline is </w:t>
      </w:r>
      <w:r w:rsidR="002B1E02">
        <w:rPr>
          <w:rFonts w:ascii="Times New Roman" w:hAnsi="Times New Roman" w:cs="Times New Roman"/>
        </w:rPr>
        <w:t xml:space="preserve">likely to reduce the frequency of stock collapses leading to more comparable performance among MPs, reducing the importance </w:t>
      </w:r>
      <w:r w:rsidR="00152B6C">
        <w:rPr>
          <w:rFonts w:ascii="Times New Roman" w:hAnsi="Times New Roman" w:cs="Times New Roman"/>
        </w:rPr>
        <w:t>of MP selection. E</w:t>
      </w:r>
      <w:r w:rsidR="00B01E1A">
        <w:rPr>
          <w:rFonts w:ascii="Times New Roman" w:hAnsi="Times New Roman" w:cs="Times New Roman"/>
        </w:rPr>
        <w:t>nforcement is likely to vary for alternative management regimes such as catch-limits, size-limits, gear restrictions, effort controls and spatial closures. Constructing credible enforcement models may be challenging (</w:t>
      </w:r>
      <w:r w:rsidR="00295E54">
        <w:rPr>
          <w:rFonts w:ascii="Times New Roman" w:hAnsi="Times New Roman" w:cs="Times New Roman"/>
        </w:rPr>
        <w:t>Coelho et al. 2013</w:t>
      </w:r>
      <w:r w:rsidR="00B01E1A">
        <w:rPr>
          <w:rFonts w:ascii="Times New Roman" w:hAnsi="Times New Roman" w:cs="Times New Roman"/>
        </w:rPr>
        <w:t xml:space="preserve">) but </w:t>
      </w:r>
      <w:r w:rsidR="00B01E1A">
        <w:rPr>
          <w:rFonts w:ascii="Times New Roman" w:hAnsi="Times New Roman" w:cs="Times New Roman"/>
        </w:rPr>
        <w:lastRenderedPageBreak/>
        <w:t>could strongly alter MP selection if</w:t>
      </w:r>
      <w:r w:rsidR="002A2D56">
        <w:rPr>
          <w:rFonts w:ascii="Times New Roman" w:hAnsi="Times New Roman" w:cs="Times New Roman"/>
        </w:rPr>
        <w:t>,</w:t>
      </w:r>
      <w:r w:rsidR="00B01E1A">
        <w:rPr>
          <w:rFonts w:ascii="Times New Roman" w:hAnsi="Times New Roman" w:cs="Times New Roman"/>
        </w:rPr>
        <w:t xml:space="preserve"> for example, there was a higher propensity of violation of catch-limits than gear restrictions. </w:t>
      </w:r>
    </w:p>
    <w:p w:rsidR="00E534EE" w:rsidRDefault="00E534EE" w:rsidP="00916ED8">
      <w:pPr>
        <w:spacing w:after="0" w:line="480" w:lineRule="auto"/>
        <w:rPr>
          <w:rFonts w:ascii="Times New Roman" w:hAnsi="Times New Roman" w:cs="Times New Roman"/>
        </w:rPr>
      </w:pPr>
    </w:p>
    <w:p w:rsidR="00B01E1A" w:rsidRDefault="00447DAF" w:rsidP="00916ED8">
      <w:pPr>
        <w:spacing w:after="0" w:line="480" w:lineRule="auto"/>
        <w:rPr>
          <w:rFonts w:ascii="Times New Roman" w:hAnsi="Times New Roman" w:cs="Times New Roman"/>
        </w:rPr>
      </w:pPr>
      <w:r>
        <w:rPr>
          <w:rFonts w:ascii="Times New Roman" w:hAnsi="Times New Roman" w:cs="Times New Roman"/>
        </w:rPr>
        <w:t>C</w:t>
      </w:r>
      <w:r w:rsidR="00B01E1A">
        <w:rPr>
          <w:rFonts w:ascii="Times New Roman" w:hAnsi="Times New Roman" w:cs="Times New Roman"/>
        </w:rPr>
        <w:t xml:space="preserve">atch-limits have </w:t>
      </w:r>
      <w:r>
        <w:rPr>
          <w:rFonts w:ascii="Times New Roman" w:hAnsi="Times New Roman" w:cs="Times New Roman"/>
        </w:rPr>
        <w:t>relatively high</w:t>
      </w:r>
      <w:r w:rsidR="00B01E1A">
        <w:rPr>
          <w:rFonts w:ascii="Times New Roman" w:hAnsi="Times New Roman" w:cs="Times New Roman"/>
        </w:rPr>
        <w:t xml:space="preserve"> information requirements and are therefore most appropriate </w:t>
      </w:r>
      <w:r w:rsidR="00152B6C">
        <w:rPr>
          <w:rFonts w:ascii="Times New Roman" w:hAnsi="Times New Roman" w:cs="Times New Roman"/>
        </w:rPr>
        <w:t>in</w:t>
      </w:r>
      <w:r w:rsidR="00B01E1A">
        <w:rPr>
          <w:rFonts w:ascii="Times New Roman" w:hAnsi="Times New Roman" w:cs="Times New Roman"/>
        </w:rPr>
        <w:t xml:space="preserve"> data-rich settings. However many national fishery management organisations are now expected to provide catch-limits for all fisheries in a fishery management plan with exceptions for some short-lived stocks (e.g. US</w:t>
      </w:r>
      <w:r w:rsidR="00152B6C">
        <w:rPr>
          <w:rFonts w:ascii="Times New Roman" w:hAnsi="Times New Roman" w:cs="Times New Roman"/>
        </w:rPr>
        <w:t>A,</w:t>
      </w:r>
      <w:r w:rsidR="00B01E1A">
        <w:rPr>
          <w:rFonts w:ascii="Times New Roman" w:hAnsi="Times New Roman" w:cs="Times New Roman"/>
        </w:rPr>
        <w:t xml:space="preserve"> Australia</w:t>
      </w:r>
      <w:r w:rsidR="00152B6C">
        <w:rPr>
          <w:rFonts w:ascii="Times New Roman" w:hAnsi="Times New Roman" w:cs="Times New Roman"/>
        </w:rPr>
        <w:t>, New Zealand</w:t>
      </w:r>
      <w:r w:rsidR="00B01E1A">
        <w:rPr>
          <w:rFonts w:ascii="Times New Roman" w:hAnsi="Times New Roman" w:cs="Times New Roman"/>
        </w:rPr>
        <w:t>). For this reason we focus</w:t>
      </w:r>
      <w:r w:rsidR="00152B6C">
        <w:rPr>
          <w:rFonts w:ascii="Times New Roman" w:hAnsi="Times New Roman" w:cs="Times New Roman"/>
        </w:rPr>
        <w:t>ed</w:t>
      </w:r>
      <w:r w:rsidR="00B01E1A">
        <w:rPr>
          <w:rFonts w:ascii="Times New Roman" w:hAnsi="Times New Roman" w:cs="Times New Roman"/>
        </w:rPr>
        <w:t xml:space="preserve"> on MPs that derive catch-limits in this paper. However input controls such as gear restrictions and fishing effort can be expected to provide superior performance to output controls such as catch-limits in a wide range of fishery scenarios and </w:t>
      </w:r>
      <w:r>
        <w:rPr>
          <w:rFonts w:ascii="Times New Roman" w:hAnsi="Times New Roman" w:cs="Times New Roman"/>
        </w:rPr>
        <w:t>may</w:t>
      </w:r>
      <w:r w:rsidR="00B01E1A">
        <w:rPr>
          <w:rFonts w:ascii="Times New Roman" w:hAnsi="Times New Roman" w:cs="Times New Roman"/>
        </w:rPr>
        <w:t xml:space="preserve"> be particularly appropriate </w:t>
      </w:r>
      <w:r w:rsidR="00152B6C">
        <w:rPr>
          <w:rFonts w:ascii="Times New Roman" w:hAnsi="Times New Roman" w:cs="Times New Roman"/>
        </w:rPr>
        <w:t>in</w:t>
      </w:r>
      <w:r w:rsidR="00B01E1A">
        <w:rPr>
          <w:rFonts w:ascii="Times New Roman" w:hAnsi="Times New Roman" w:cs="Times New Roman"/>
        </w:rPr>
        <w:t xml:space="preserve"> data-limited setting</w:t>
      </w:r>
      <w:r>
        <w:rPr>
          <w:rFonts w:ascii="Times New Roman" w:hAnsi="Times New Roman" w:cs="Times New Roman"/>
        </w:rPr>
        <w:t>s</w:t>
      </w:r>
      <w:r w:rsidR="00B01E1A">
        <w:rPr>
          <w:rFonts w:ascii="Times New Roman" w:hAnsi="Times New Roman" w:cs="Times New Roman"/>
        </w:rPr>
        <w:t xml:space="preserve">. </w:t>
      </w:r>
      <w:r>
        <w:rPr>
          <w:rFonts w:ascii="Times New Roman" w:hAnsi="Times New Roman" w:cs="Times New Roman"/>
        </w:rPr>
        <w:t xml:space="preserve">Future simulation testing should be extended to include MPs that provide recommendations regarding input controls.  </w:t>
      </w:r>
      <w:r w:rsidR="00B01E1A">
        <w:rPr>
          <w:rFonts w:ascii="Times New Roman" w:hAnsi="Times New Roman" w:cs="Times New Roman"/>
        </w:rPr>
        <w:t xml:space="preserve"> </w:t>
      </w:r>
    </w:p>
    <w:p w:rsidR="007A3D08" w:rsidRPr="005E0B71" w:rsidRDefault="007A3D08" w:rsidP="00916ED8">
      <w:pPr>
        <w:spacing w:after="0" w:line="480" w:lineRule="auto"/>
        <w:rPr>
          <w:rFonts w:ascii="Times New Roman" w:hAnsi="Times New Roman" w:cs="Times New Roman"/>
        </w:rPr>
      </w:pPr>
    </w:p>
    <w:p w:rsidR="00523BEC"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t>Acknowledgements</w:t>
      </w:r>
    </w:p>
    <w:p w:rsidR="00CB2163" w:rsidRDefault="00705D62" w:rsidP="00CB2163">
      <w:pPr>
        <w:spacing w:after="0" w:line="480" w:lineRule="auto"/>
        <w:rPr>
          <w:rFonts w:ascii="Times New Roman" w:hAnsi="Times New Roman" w:cs="Times New Roman"/>
        </w:rPr>
      </w:pPr>
      <w:r w:rsidRPr="001051DA">
        <w:rPr>
          <w:rFonts w:ascii="Times New Roman" w:hAnsi="Times New Roman" w:cs="Times New Roman"/>
          <w:highlight w:val="yellow"/>
        </w:rPr>
        <w:t xml:space="preserve">The development of DLMtool was supported by </w:t>
      </w:r>
      <w:r w:rsidR="007D5F86">
        <w:rPr>
          <w:rFonts w:ascii="Times New Roman" w:hAnsi="Times New Roman" w:cs="Times New Roman"/>
          <w:highlight w:val="yellow"/>
        </w:rPr>
        <w:t>the Natural Resources Defense Council and the Kingfisher Foundation</w:t>
      </w:r>
      <w:r w:rsidR="001051DA" w:rsidRPr="001051DA">
        <w:rPr>
          <w:rFonts w:ascii="Times New Roman" w:hAnsi="Times New Roman" w:cs="Times New Roman"/>
          <w:highlight w:val="yellow"/>
        </w:rPr>
        <w:t xml:space="preserve">. </w:t>
      </w:r>
      <w:proofErr w:type="gramStart"/>
      <w:r w:rsidR="007D5F86">
        <w:rPr>
          <w:rFonts w:ascii="Times New Roman" w:hAnsi="Times New Roman" w:cs="Times New Roman"/>
        </w:rPr>
        <w:t xml:space="preserve">Many thanks to Alec MacCall and Clay Porch for their help with the </w:t>
      </w:r>
      <w:proofErr w:type="spellStart"/>
      <w:r w:rsidR="007D5F86">
        <w:rPr>
          <w:rFonts w:ascii="Times New Roman" w:hAnsi="Times New Roman" w:cs="Times New Roman"/>
        </w:rPr>
        <w:t>DLMtool</w:t>
      </w:r>
      <w:proofErr w:type="spellEnd"/>
      <w:r w:rsidR="007D5F86">
        <w:rPr>
          <w:rFonts w:ascii="Times New Roman" w:hAnsi="Times New Roman" w:cs="Times New Roman"/>
        </w:rPr>
        <w:t xml:space="preserve"> initiative.</w:t>
      </w:r>
      <w:proofErr w:type="gramEnd"/>
      <w:r w:rsidR="007D5F86">
        <w:rPr>
          <w:rFonts w:ascii="Times New Roman" w:hAnsi="Times New Roman" w:cs="Times New Roman"/>
        </w:rPr>
        <w:t xml:space="preserve"> T</w:t>
      </w:r>
      <w:r w:rsidR="00635F00">
        <w:rPr>
          <w:rFonts w:ascii="Times New Roman" w:hAnsi="Times New Roman" w:cs="Times New Roman"/>
        </w:rPr>
        <w:t>his</w:t>
      </w:r>
      <w:r w:rsidR="00CB2163" w:rsidRPr="00CB2163">
        <w:rPr>
          <w:rFonts w:ascii="Times New Roman" w:hAnsi="Times New Roman" w:cs="Times New Roman"/>
        </w:rPr>
        <w:t xml:space="preserve"> work</w:t>
      </w:r>
      <w:r w:rsidR="00CB2163">
        <w:rPr>
          <w:rFonts w:ascii="Times New Roman" w:hAnsi="Times New Roman" w:cs="Times New Roman"/>
        </w:rPr>
        <w:t xml:space="preserve"> </w:t>
      </w:r>
      <w:r w:rsidR="00CB2163" w:rsidRPr="00CB2163">
        <w:rPr>
          <w:rFonts w:ascii="Times New Roman" w:hAnsi="Times New Roman" w:cs="Times New Roman"/>
        </w:rPr>
        <w:t>was</w:t>
      </w:r>
      <w:r w:rsidR="00CB2163">
        <w:rPr>
          <w:rFonts w:ascii="Times New Roman" w:hAnsi="Times New Roman" w:cs="Times New Roman"/>
        </w:rPr>
        <w:t xml:space="preserve"> </w:t>
      </w:r>
      <w:r w:rsidR="00CB2163" w:rsidRPr="00CB2163">
        <w:rPr>
          <w:rFonts w:ascii="Times New Roman" w:hAnsi="Times New Roman" w:cs="Times New Roman"/>
        </w:rPr>
        <w:t>carried</w:t>
      </w:r>
      <w:r w:rsidR="00CB2163">
        <w:rPr>
          <w:rFonts w:ascii="Times New Roman" w:hAnsi="Times New Roman" w:cs="Times New Roman"/>
        </w:rPr>
        <w:t xml:space="preserve"> </w:t>
      </w:r>
      <w:r w:rsidR="00CB2163" w:rsidRPr="00CB2163">
        <w:rPr>
          <w:rFonts w:ascii="Times New Roman" w:hAnsi="Times New Roman" w:cs="Times New Roman"/>
        </w:rPr>
        <w:t>out</w:t>
      </w:r>
      <w:r w:rsidR="00CB2163">
        <w:rPr>
          <w:rFonts w:ascii="Times New Roman" w:hAnsi="Times New Roman" w:cs="Times New Roman"/>
        </w:rPr>
        <w:t xml:space="preserve"> </w:t>
      </w:r>
      <w:r w:rsidR="00CB2163" w:rsidRPr="00CB2163">
        <w:rPr>
          <w:rFonts w:ascii="Times New Roman" w:hAnsi="Times New Roman" w:cs="Times New Roman"/>
        </w:rPr>
        <w:t>under</w:t>
      </w:r>
      <w:r w:rsidR="00CB2163">
        <w:rPr>
          <w:rFonts w:ascii="Times New Roman" w:hAnsi="Times New Roman" w:cs="Times New Roman"/>
        </w:rPr>
        <w:t xml:space="preserve"> </w:t>
      </w:r>
      <w:r w:rsidR="00CB2163" w:rsidRPr="00CB2163">
        <w:rPr>
          <w:rFonts w:ascii="Times New Roman" w:hAnsi="Times New Roman" w:cs="Times New Roman"/>
        </w:rPr>
        <w:t>the</w:t>
      </w:r>
      <w:r w:rsidR="00CB2163">
        <w:rPr>
          <w:rFonts w:ascii="Times New Roman" w:hAnsi="Times New Roman" w:cs="Times New Roman"/>
        </w:rPr>
        <w:t xml:space="preserve"> </w:t>
      </w:r>
      <w:r w:rsidR="00CB2163" w:rsidRPr="00CB2163">
        <w:rPr>
          <w:rFonts w:ascii="Times New Roman" w:hAnsi="Times New Roman" w:cs="Times New Roman"/>
        </w:rPr>
        <w:t>provision</w:t>
      </w:r>
      <w:r w:rsidR="00CB2163">
        <w:rPr>
          <w:rFonts w:ascii="Times New Roman" w:hAnsi="Times New Roman" w:cs="Times New Roman"/>
        </w:rPr>
        <w:t xml:space="preserve"> </w:t>
      </w:r>
      <w:r w:rsidR="00CB2163" w:rsidRPr="00CB2163">
        <w:rPr>
          <w:rFonts w:ascii="Times New Roman" w:hAnsi="Times New Roman" w:cs="Times New Roman"/>
        </w:rPr>
        <w:t>of</w:t>
      </w:r>
      <w:r w:rsidR="00CB2163">
        <w:rPr>
          <w:rFonts w:ascii="Times New Roman" w:hAnsi="Times New Roman" w:cs="Times New Roman"/>
        </w:rPr>
        <w:t xml:space="preserve"> </w:t>
      </w:r>
      <w:r w:rsidR="00CB2163" w:rsidRPr="00CB2163">
        <w:rPr>
          <w:rFonts w:ascii="Times New Roman" w:hAnsi="Times New Roman" w:cs="Times New Roman"/>
        </w:rPr>
        <w:t>the</w:t>
      </w:r>
      <w:r w:rsidR="00CB2163">
        <w:rPr>
          <w:rFonts w:ascii="Times New Roman" w:hAnsi="Times New Roman" w:cs="Times New Roman"/>
        </w:rPr>
        <w:t xml:space="preserve"> </w:t>
      </w:r>
      <w:r w:rsidR="00CB2163" w:rsidRPr="00CB2163">
        <w:rPr>
          <w:rFonts w:ascii="Times New Roman" w:hAnsi="Times New Roman" w:cs="Times New Roman"/>
        </w:rPr>
        <w:t>ICCAT</w:t>
      </w:r>
      <w:r w:rsidR="00CB2163">
        <w:rPr>
          <w:rFonts w:ascii="Times New Roman" w:hAnsi="Times New Roman" w:cs="Times New Roman"/>
        </w:rPr>
        <w:t xml:space="preserve"> </w:t>
      </w:r>
      <w:r w:rsidR="00CB2163" w:rsidRPr="00CB2163">
        <w:rPr>
          <w:rFonts w:ascii="Times New Roman" w:hAnsi="Times New Roman" w:cs="Times New Roman"/>
        </w:rPr>
        <w:t>Atlantic-Wide</w:t>
      </w:r>
      <w:r w:rsidR="00635F00">
        <w:rPr>
          <w:rFonts w:ascii="Times New Roman" w:hAnsi="Times New Roman" w:cs="Times New Roman"/>
        </w:rPr>
        <w:t xml:space="preserve"> </w:t>
      </w:r>
      <w:r w:rsidR="00CB2163" w:rsidRPr="00CB2163">
        <w:rPr>
          <w:rFonts w:ascii="Times New Roman" w:hAnsi="Times New Roman" w:cs="Times New Roman"/>
        </w:rPr>
        <w:t>Research</w:t>
      </w:r>
      <w:r w:rsidR="00635F00">
        <w:rPr>
          <w:rFonts w:ascii="Times New Roman" w:hAnsi="Times New Roman" w:cs="Times New Roman"/>
        </w:rPr>
        <w:t xml:space="preserve"> </w:t>
      </w:r>
      <w:r w:rsidR="00CB2163" w:rsidRPr="00CB2163">
        <w:rPr>
          <w:rFonts w:ascii="Times New Roman" w:hAnsi="Times New Roman" w:cs="Times New Roman"/>
        </w:rPr>
        <w:t>Programme</w:t>
      </w:r>
      <w:r w:rsidR="00635F00">
        <w:rPr>
          <w:rFonts w:ascii="Times New Roman" w:hAnsi="Times New Roman" w:cs="Times New Roman"/>
        </w:rPr>
        <w:t xml:space="preserve"> </w:t>
      </w:r>
      <w:r w:rsidR="00CB2163" w:rsidRPr="00CB2163">
        <w:rPr>
          <w:rFonts w:ascii="Times New Roman" w:hAnsi="Times New Roman" w:cs="Times New Roman"/>
        </w:rPr>
        <w:t>for</w:t>
      </w:r>
      <w:r w:rsidR="00635F00">
        <w:rPr>
          <w:rFonts w:ascii="Times New Roman" w:hAnsi="Times New Roman" w:cs="Times New Roman"/>
        </w:rPr>
        <w:t xml:space="preserve"> </w:t>
      </w:r>
      <w:r w:rsidR="00CB2163" w:rsidRPr="00CB2163">
        <w:rPr>
          <w:rFonts w:ascii="Times New Roman" w:hAnsi="Times New Roman" w:cs="Times New Roman"/>
        </w:rPr>
        <w:t>Bluefin Tuna</w:t>
      </w:r>
      <w:r w:rsidR="00635F00">
        <w:rPr>
          <w:rFonts w:ascii="Times New Roman" w:hAnsi="Times New Roman" w:cs="Times New Roman"/>
        </w:rPr>
        <w:t xml:space="preserve"> </w:t>
      </w:r>
      <w:r w:rsidR="00CB2163" w:rsidRPr="00CB2163">
        <w:rPr>
          <w:rFonts w:ascii="Times New Roman" w:hAnsi="Times New Roman" w:cs="Times New Roman"/>
        </w:rPr>
        <w:t>(GBYP),</w:t>
      </w:r>
      <w:r w:rsidR="00635F00">
        <w:rPr>
          <w:rFonts w:ascii="Times New Roman" w:hAnsi="Times New Roman" w:cs="Times New Roman"/>
        </w:rPr>
        <w:t xml:space="preserve"> </w:t>
      </w:r>
      <w:r w:rsidR="00CB2163" w:rsidRPr="00CB2163">
        <w:rPr>
          <w:rFonts w:ascii="Times New Roman" w:hAnsi="Times New Roman" w:cs="Times New Roman"/>
        </w:rPr>
        <w:t>funded by</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European</w:t>
      </w:r>
      <w:r w:rsidR="00635F00">
        <w:rPr>
          <w:rFonts w:ascii="Times New Roman" w:hAnsi="Times New Roman" w:cs="Times New Roman"/>
        </w:rPr>
        <w:t xml:space="preserve"> </w:t>
      </w:r>
      <w:r w:rsidR="00CB2163" w:rsidRPr="00CB2163">
        <w:rPr>
          <w:rFonts w:ascii="Times New Roman" w:hAnsi="Times New Roman" w:cs="Times New Roman"/>
        </w:rPr>
        <w:t>Union,</w:t>
      </w:r>
      <w:r w:rsidR="00635F00">
        <w:rPr>
          <w:rFonts w:ascii="Times New Roman" w:hAnsi="Times New Roman" w:cs="Times New Roman"/>
        </w:rPr>
        <w:t xml:space="preserve"> </w:t>
      </w:r>
      <w:r w:rsidR="00CB2163" w:rsidRPr="00CB2163">
        <w:rPr>
          <w:rFonts w:ascii="Times New Roman" w:hAnsi="Times New Roman" w:cs="Times New Roman"/>
        </w:rPr>
        <w:t>by</w:t>
      </w:r>
      <w:r w:rsidR="00635F00">
        <w:rPr>
          <w:rFonts w:ascii="Times New Roman" w:hAnsi="Times New Roman" w:cs="Times New Roman"/>
        </w:rPr>
        <w:t xml:space="preserve"> </w:t>
      </w:r>
      <w:r w:rsidR="00CB2163" w:rsidRPr="00CB2163">
        <w:rPr>
          <w:rFonts w:ascii="Times New Roman" w:hAnsi="Times New Roman" w:cs="Times New Roman"/>
        </w:rPr>
        <w:t>several</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CPCs,</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Secretariat</w:t>
      </w:r>
      <w:r w:rsidR="00635F00">
        <w:rPr>
          <w:rFonts w:ascii="Times New Roman" w:hAnsi="Times New Roman" w:cs="Times New Roman"/>
        </w:rPr>
        <w:t xml:space="preserve"> </w:t>
      </w:r>
      <w:r w:rsidR="00CB2163" w:rsidRPr="00CB2163">
        <w:rPr>
          <w:rFonts w:ascii="Times New Roman" w:hAnsi="Times New Roman" w:cs="Times New Roman"/>
        </w:rPr>
        <w:t>and</w:t>
      </w:r>
      <w:r w:rsidR="00635F00">
        <w:rPr>
          <w:rFonts w:ascii="Times New Roman" w:hAnsi="Times New Roman" w:cs="Times New Roman"/>
        </w:rPr>
        <w:t xml:space="preserve"> </w:t>
      </w:r>
      <w:r w:rsidR="00CB2163" w:rsidRPr="00CB2163">
        <w:rPr>
          <w:rFonts w:ascii="Times New Roman" w:hAnsi="Times New Roman" w:cs="Times New Roman"/>
        </w:rPr>
        <w:t>by</w:t>
      </w:r>
      <w:r w:rsidR="00635F00">
        <w:rPr>
          <w:rFonts w:ascii="Times New Roman" w:hAnsi="Times New Roman" w:cs="Times New Roman"/>
        </w:rPr>
        <w:t xml:space="preserve"> </w:t>
      </w:r>
      <w:r w:rsidR="00CB2163" w:rsidRPr="00CB2163">
        <w:rPr>
          <w:rFonts w:ascii="Times New Roman" w:hAnsi="Times New Roman" w:cs="Times New Roman"/>
        </w:rPr>
        <w:t>other</w:t>
      </w:r>
      <w:r w:rsidR="00635F00">
        <w:rPr>
          <w:rFonts w:ascii="Times New Roman" w:hAnsi="Times New Roman" w:cs="Times New Roman"/>
        </w:rPr>
        <w:t xml:space="preserve"> </w:t>
      </w:r>
      <w:r w:rsidR="00CB2163" w:rsidRPr="00CB2163">
        <w:rPr>
          <w:rFonts w:ascii="Times New Roman" w:hAnsi="Times New Roman" w:cs="Times New Roman"/>
        </w:rPr>
        <w:t>entities</w:t>
      </w:r>
      <w:r w:rsidR="00635F00">
        <w:rPr>
          <w:rFonts w:ascii="Times New Roman" w:hAnsi="Times New Roman" w:cs="Times New Roman"/>
        </w:rPr>
        <w:t xml:space="preserve"> (</w:t>
      </w:r>
      <w:proofErr w:type="spellStart"/>
      <w:r w:rsidR="00635F00">
        <w:rPr>
          <w:rFonts w:ascii="Times New Roman" w:hAnsi="Times New Roman" w:cs="Times New Roman"/>
        </w:rPr>
        <w:t>see:</w:t>
      </w:r>
      <w:r w:rsidR="00CB2163" w:rsidRPr="00CB2163">
        <w:rPr>
          <w:rFonts w:ascii="Times New Roman" w:hAnsi="Times New Roman" w:cs="Times New Roman"/>
        </w:rPr>
        <w:t>http</w:t>
      </w:r>
      <w:proofErr w:type="spellEnd"/>
      <w:r w:rsidR="00CB2163" w:rsidRPr="00CB2163">
        <w:rPr>
          <w:rFonts w:ascii="Times New Roman" w:hAnsi="Times New Roman" w:cs="Times New Roman"/>
        </w:rPr>
        <w:t>://www.iccat.int/GBYP/</w:t>
      </w:r>
      <w:r w:rsidR="00635F00">
        <w:rPr>
          <w:rFonts w:ascii="Times New Roman" w:hAnsi="Times New Roman" w:cs="Times New Roman"/>
        </w:rPr>
        <w:t xml:space="preserve">en/Budget.htm).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content</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this</w:t>
      </w:r>
      <w:r w:rsidR="00635F00">
        <w:rPr>
          <w:rFonts w:ascii="Times New Roman" w:hAnsi="Times New Roman" w:cs="Times New Roman"/>
        </w:rPr>
        <w:t xml:space="preserve"> </w:t>
      </w:r>
      <w:r w:rsidR="00CB2163" w:rsidRPr="00CB2163">
        <w:rPr>
          <w:rFonts w:ascii="Times New Roman" w:hAnsi="Times New Roman" w:cs="Times New Roman"/>
        </w:rPr>
        <w:t>paper</w:t>
      </w:r>
      <w:r w:rsidR="00635F00">
        <w:rPr>
          <w:rFonts w:ascii="Times New Roman" w:hAnsi="Times New Roman" w:cs="Times New Roman"/>
        </w:rPr>
        <w:t xml:space="preserve"> </w:t>
      </w:r>
      <w:r w:rsidR="00CB2163" w:rsidRPr="00CB2163">
        <w:rPr>
          <w:rFonts w:ascii="Times New Roman" w:hAnsi="Times New Roman" w:cs="Times New Roman"/>
        </w:rPr>
        <w:t>does</w:t>
      </w:r>
      <w:r w:rsidR="00635F00">
        <w:rPr>
          <w:rFonts w:ascii="Times New Roman" w:hAnsi="Times New Roman" w:cs="Times New Roman"/>
        </w:rPr>
        <w:t xml:space="preserve"> </w:t>
      </w:r>
      <w:r w:rsidR="00CB2163" w:rsidRPr="00CB2163">
        <w:rPr>
          <w:rFonts w:ascii="Times New Roman" w:hAnsi="Times New Roman" w:cs="Times New Roman"/>
        </w:rPr>
        <w:t>not</w:t>
      </w:r>
      <w:r w:rsidR="00635F00">
        <w:rPr>
          <w:rFonts w:ascii="Times New Roman" w:hAnsi="Times New Roman" w:cs="Times New Roman"/>
        </w:rPr>
        <w:t xml:space="preserve"> </w:t>
      </w:r>
      <w:r w:rsidR="00CB2163" w:rsidRPr="00CB2163">
        <w:rPr>
          <w:rFonts w:ascii="Times New Roman" w:hAnsi="Times New Roman" w:cs="Times New Roman"/>
        </w:rPr>
        <w:t>necessarily</w:t>
      </w:r>
      <w:r w:rsidR="00635F00">
        <w:rPr>
          <w:rFonts w:ascii="Times New Roman" w:hAnsi="Times New Roman" w:cs="Times New Roman"/>
        </w:rPr>
        <w:t xml:space="preserve"> </w:t>
      </w:r>
      <w:r w:rsidR="00CB2163" w:rsidRPr="00CB2163">
        <w:rPr>
          <w:rFonts w:ascii="Times New Roman" w:hAnsi="Times New Roman" w:cs="Times New Roman"/>
        </w:rPr>
        <w:t>reflect the</w:t>
      </w:r>
      <w:r w:rsidR="00635F00">
        <w:rPr>
          <w:rFonts w:ascii="Times New Roman" w:hAnsi="Times New Roman" w:cs="Times New Roman"/>
        </w:rPr>
        <w:t xml:space="preserve"> </w:t>
      </w:r>
      <w:r w:rsidR="00CB2163" w:rsidRPr="00CB2163">
        <w:rPr>
          <w:rFonts w:ascii="Times New Roman" w:hAnsi="Times New Roman" w:cs="Times New Roman"/>
        </w:rPr>
        <w:t>point</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view</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or</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other</w:t>
      </w:r>
      <w:r w:rsidR="00635F00">
        <w:rPr>
          <w:rFonts w:ascii="Times New Roman" w:hAnsi="Times New Roman" w:cs="Times New Roman"/>
        </w:rPr>
        <w:t xml:space="preserve"> </w:t>
      </w:r>
      <w:r w:rsidR="00CB2163" w:rsidRPr="00CB2163">
        <w:rPr>
          <w:rFonts w:ascii="Times New Roman" w:hAnsi="Times New Roman" w:cs="Times New Roman"/>
        </w:rPr>
        <w:t>funders,</w:t>
      </w:r>
      <w:r w:rsidR="00635F00">
        <w:rPr>
          <w:rFonts w:ascii="Times New Roman" w:hAnsi="Times New Roman" w:cs="Times New Roman"/>
        </w:rPr>
        <w:t xml:space="preserve"> </w:t>
      </w:r>
      <w:r w:rsidR="00CB2163" w:rsidRPr="00CB2163">
        <w:rPr>
          <w:rFonts w:ascii="Times New Roman" w:hAnsi="Times New Roman" w:cs="Times New Roman"/>
        </w:rPr>
        <w:t>which</w:t>
      </w:r>
      <w:r w:rsidR="00635F00">
        <w:rPr>
          <w:rFonts w:ascii="Times New Roman" w:hAnsi="Times New Roman" w:cs="Times New Roman"/>
        </w:rPr>
        <w:t xml:space="preserve"> </w:t>
      </w:r>
      <w:r w:rsidR="00CB2163" w:rsidRPr="00CB2163">
        <w:rPr>
          <w:rFonts w:ascii="Times New Roman" w:hAnsi="Times New Roman" w:cs="Times New Roman"/>
        </w:rPr>
        <w:t>have</w:t>
      </w:r>
      <w:r w:rsidR="00635F00">
        <w:rPr>
          <w:rFonts w:ascii="Times New Roman" w:hAnsi="Times New Roman" w:cs="Times New Roman"/>
        </w:rPr>
        <w:t xml:space="preserve"> </w:t>
      </w:r>
      <w:r w:rsidR="00CB2163" w:rsidRPr="00CB2163">
        <w:rPr>
          <w:rFonts w:ascii="Times New Roman" w:hAnsi="Times New Roman" w:cs="Times New Roman"/>
        </w:rPr>
        <w:t>no</w:t>
      </w:r>
      <w:r w:rsidR="00635F00">
        <w:rPr>
          <w:rFonts w:ascii="Times New Roman" w:hAnsi="Times New Roman" w:cs="Times New Roman"/>
        </w:rPr>
        <w:t xml:space="preserve"> </w:t>
      </w:r>
      <w:r w:rsidR="00CB2163" w:rsidRPr="00CB2163">
        <w:rPr>
          <w:rFonts w:ascii="Times New Roman" w:hAnsi="Times New Roman" w:cs="Times New Roman"/>
        </w:rPr>
        <w:t>responsibility</w:t>
      </w:r>
      <w:r w:rsidR="00635F00">
        <w:rPr>
          <w:rFonts w:ascii="Times New Roman" w:hAnsi="Times New Roman" w:cs="Times New Roman"/>
        </w:rPr>
        <w:t xml:space="preserve"> </w:t>
      </w:r>
      <w:r w:rsidR="00CB2163" w:rsidRPr="00CB2163">
        <w:rPr>
          <w:rFonts w:ascii="Times New Roman" w:hAnsi="Times New Roman" w:cs="Times New Roman"/>
        </w:rPr>
        <w:t>for</w:t>
      </w:r>
      <w:r w:rsidR="00635F00">
        <w:rPr>
          <w:rFonts w:ascii="Times New Roman" w:hAnsi="Times New Roman" w:cs="Times New Roman"/>
        </w:rPr>
        <w:t xml:space="preserve"> </w:t>
      </w:r>
      <w:r w:rsidR="00CB2163" w:rsidRPr="00CB2163">
        <w:rPr>
          <w:rFonts w:ascii="Times New Roman" w:hAnsi="Times New Roman" w:cs="Times New Roman"/>
        </w:rPr>
        <w:t>it,</w:t>
      </w:r>
      <w:r w:rsidR="00635F00">
        <w:rPr>
          <w:rFonts w:ascii="Times New Roman" w:hAnsi="Times New Roman" w:cs="Times New Roman"/>
        </w:rPr>
        <w:t xml:space="preserve"> </w:t>
      </w:r>
      <w:r w:rsidR="00CB2163" w:rsidRPr="00CB2163">
        <w:rPr>
          <w:rFonts w:ascii="Times New Roman" w:hAnsi="Times New Roman" w:cs="Times New Roman"/>
        </w:rPr>
        <w:t>neither</w:t>
      </w:r>
      <w:r w:rsidR="00635F00">
        <w:rPr>
          <w:rFonts w:ascii="Times New Roman" w:hAnsi="Times New Roman" w:cs="Times New Roman"/>
        </w:rPr>
        <w:t xml:space="preserve"> </w:t>
      </w:r>
      <w:r w:rsidR="00CB2163" w:rsidRPr="00CB2163">
        <w:rPr>
          <w:rFonts w:ascii="Times New Roman" w:hAnsi="Times New Roman" w:cs="Times New Roman"/>
        </w:rPr>
        <w:t>does</w:t>
      </w:r>
      <w:r w:rsidR="00635F00">
        <w:rPr>
          <w:rFonts w:ascii="Times New Roman" w:hAnsi="Times New Roman" w:cs="Times New Roman"/>
        </w:rPr>
        <w:t xml:space="preserve"> </w:t>
      </w:r>
      <w:r w:rsidR="00CB2163" w:rsidRPr="00CB2163">
        <w:rPr>
          <w:rFonts w:ascii="Times New Roman" w:hAnsi="Times New Roman" w:cs="Times New Roman"/>
        </w:rPr>
        <w:t>it</w:t>
      </w:r>
      <w:r w:rsidR="00635F00">
        <w:rPr>
          <w:rFonts w:ascii="Times New Roman" w:hAnsi="Times New Roman" w:cs="Times New Roman"/>
        </w:rPr>
        <w:t xml:space="preserve"> </w:t>
      </w:r>
      <w:r w:rsidR="00CB2163" w:rsidRPr="00CB2163">
        <w:rPr>
          <w:rFonts w:ascii="Times New Roman" w:hAnsi="Times New Roman" w:cs="Times New Roman"/>
        </w:rPr>
        <w:t>necessarily</w:t>
      </w:r>
      <w:r w:rsidR="00635F00">
        <w:rPr>
          <w:rFonts w:ascii="Times New Roman" w:hAnsi="Times New Roman" w:cs="Times New Roman"/>
        </w:rPr>
        <w:t xml:space="preserve"> </w:t>
      </w:r>
      <w:r w:rsidR="00CB2163" w:rsidRPr="00CB2163">
        <w:rPr>
          <w:rFonts w:ascii="Times New Roman" w:hAnsi="Times New Roman" w:cs="Times New Roman"/>
        </w:rPr>
        <w:t>reflect the</w:t>
      </w:r>
      <w:r w:rsidR="00635F00">
        <w:rPr>
          <w:rFonts w:ascii="Times New Roman" w:hAnsi="Times New Roman" w:cs="Times New Roman"/>
        </w:rPr>
        <w:t xml:space="preserve"> </w:t>
      </w:r>
      <w:r w:rsidR="00CB2163" w:rsidRPr="00CB2163">
        <w:rPr>
          <w:rFonts w:ascii="Times New Roman" w:hAnsi="Times New Roman" w:cs="Times New Roman"/>
        </w:rPr>
        <w:t>views</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funders</w:t>
      </w:r>
      <w:r w:rsidR="00635F00">
        <w:rPr>
          <w:rFonts w:ascii="Times New Roman" w:hAnsi="Times New Roman" w:cs="Times New Roman"/>
        </w:rPr>
        <w:t xml:space="preserve"> </w:t>
      </w:r>
      <w:r w:rsidR="00CB2163" w:rsidRPr="00CB2163">
        <w:rPr>
          <w:rFonts w:ascii="Times New Roman" w:hAnsi="Times New Roman" w:cs="Times New Roman"/>
        </w:rPr>
        <w:t>and</w:t>
      </w:r>
      <w:r w:rsidR="00635F00">
        <w:rPr>
          <w:rFonts w:ascii="Times New Roman" w:hAnsi="Times New Roman" w:cs="Times New Roman"/>
        </w:rPr>
        <w:t xml:space="preserve"> </w:t>
      </w:r>
      <w:r w:rsidR="00CB2163" w:rsidRPr="00CB2163">
        <w:rPr>
          <w:rFonts w:ascii="Times New Roman" w:hAnsi="Times New Roman" w:cs="Times New Roman"/>
        </w:rPr>
        <w:t>in</w:t>
      </w:r>
      <w:r w:rsidR="00635F00">
        <w:rPr>
          <w:rFonts w:ascii="Times New Roman" w:hAnsi="Times New Roman" w:cs="Times New Roman"/>
        </w:rPr>
        <w:t xml:space="preserve"> </w:t>
      </w:r>
      <w:r w:rsidR="00CB2163" w:rsidRPr="00CB2163">
        <w:rPr>
          <w:rFonts w:ascii="Times New Roman" w:hAnsi="Times New Roman" w:cs="Times New Roman"/>
        </w:rPr>
        <w:t>no</w:t>
      </w:r>
      <w:r w:rsidR="00635F00">
        <w:rPr>
          <w:rFonts w:ascii="Times New Roman" w:hAnsi="Times New Roman" w:cs="Times New Roman"/>
        </w:rPr>
        <w:t xml:space="preserve"> </w:t>
      </w:r>
      <w:r w:rsidR="00CB2163" w:rsidRPr="00CB2163">
        <w:rPr>
          <w:rFonts w:ascii="Times New Roman" w:hAnsi="Times New Roman" w:cs="Times New Roman"/>
        </w:rPr>
        <w:t>way</w:t>
      </w:r>
      <w:r w:rsidR="00635F00">
        <w:rPr>
          <w:rFonts w:ascii="Times New Roman" w:hAnsi="Times New Roman" w:cs="Times New Roman"/>
        </w:rPr>
        <w:t xml:space="preserve"> </w:t>
      </w:r>
      <w:r w:rsidR="00CB2163" w:rsidRPr="00CB2163">
        <w:rPr>
          <w:rFonts w:ascii="Times New Roman" w:hAnsi="Times New Roman" w:cs="Times New Roman"/>
        </w:rPr>
        <w:t>anticipates</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Commission's</w:t>
      </w:r>
      <w:r w:rsidR="00635F00">
        <w:rPr>
          <w:rFonts w:ascii="Times New Roman" w:hAnsi="Times New Roman" w:cs="Times New Roman"/>
        </w:rPr>
        <w:t xml:space="preserve"> </w:t>
      </w:r>
      <w:r w:rsidR="00CB2163" w:rsidRPr="00CB2163">
        <w:rPr>
          <w:rFonts w:ascii="Times New Roman" w:hAnsi="Times New Roman" w:cs="Times New Roman"/>
        </w:rPr>
        <w:t>future policy</w:t>
      </w:r>
      <w:r w:rsidR="00635F00">
        <w:rPr>
          <w:rFonts w:ascii="Times New Roman" w:hAnsi="Times New Roman" w:cs="Times New Roman"/>
        </w:rPr>
        <w:t xml:space="preserve"> </w:t>
      </w:r>
      <w:r w:rsidR="00CB2163" w:rsidRPr="00CB2163">
        <w:rPr>
          <w:rFonts w:ascii="Times New Roman" w:hAnsi="Times New Roman" w:cs="Times New Roman"/>
        </w:rPr>
        <w:t>in</w:t>
      </w:r>
      <w:r w:rsidR="00635F00">
        <w:rPr>
          <w:rFonts w:ascii="Times New Roman" w:hAnsi="Times New Roman" w:cs="Times New Roman"/>
        </w:rPr>
        <w:t xml:space="preserve"> </w:t>
      </w:r>
      <w:r w:rsidR="00CB2163" w:rsidRPr="00CB2163">
        <w:rPr>
          <w:rFonts w:ascii="Times New Roman" w:hAnsi="Times New Roman" w:cs="Times New Roman"/>
        </w:rPr>
        <w:t>this</w:t>
      </w:r>
      <w:r w:rsidR="00635F00">
        <w:rPr>
          <w:rFonts w:ascii="Times New Roman" w:hAnsi="Times New Roman" w:cs="Times New Roman"/>
        </w:rPr>
        <w:t xml:space="preserve"> </w:t>
      </w:r>
      <w:r w:rsidR="00CB2163" w:rsidRPr="00CB2163">
        <w:rPr>
          <w:rFonts w:ascii="Times New Roman" w:hAnsi="Times New Roman" w:cs="Times New Roman"/>
        </w:rPr>
        <w:t>area.</w:t>
      </w:r>
    </w:p>
    <w:p w:rsidR="001051DA" w:rsidRDefault="001051DA" w:rsidP="00916ED8">
      <w:pPr>
        <w:spacing w:after="0" w:line="480" w:lineRule="auto"/>
        <w:rPr>
          <w:rFonts w:ascii="Times New Roman" w:hAnsi="Times New Roman" w:cs="Times New Roman"/>
          <w:b/>
        </w:rPr>
      </w:pPr>
    </w:p>
    <w:p w:rsidR="00551925"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t>References</w:t>
      </w:r>
    </w:p>
    <w:p w:rsidR="007B535B" w:rsidRDefault="007B535B" w:rsidP="00916ED8">
      <w:pPr>
        <w:spacing w:after="0" w:line="480" w:lineRule="auto"/>
        <w:ind w:left="284" w:hanging="284"/>
        <w:rPr>
          <w:rFonts w:ascii="Times New Roman" w:hAnsi="Times New Roman" w:cs="Times New Roman"/>
        </w:rPr>
      </w:pPr>
      <w:r w:rsidRPr="007B535B">
        <w:rPr>
          <w:rFonts w:ascii="Times New Roman" w:hAnsi="Times New Roman" w:cs="Times New Roman"/>
        </w:rPr>
        <w:t xml:space="preserve">Butterworth, D.S., Punt, A.E., 1999. </w:t>
      </w:r>
      <w:proofErr w:type="gramStart"/>
      <w:r w:rsidRPr="007B535B">
        <w:rPr>
          <w:rFonts w:ascii="Times New Roman" w:hAnsi="Times New Roman" w:cs="Times New Roman"/>
        </w:rPr>
        <w:t>Experiences in the evaluation and implementation of management procedures.</w:t>
      </w:r>
      <w:proofErr w:type="gramEnd"/>
      <w:r w:rsidRPr="007B535B">
        <w:rPr>
          <w:rFonts w:ascii="Times New Roman" w:hAnsi="Times New Roman" w:cs="Times New Roman"/>
        </w:rPr>
        <w:t xml:space="preserve"> ICES J. Mar. Sci. 56, 985-998.</w:t>
      </w:r>
    </w:p>
    <w:p w:rsidR="00916ED8" w:rsidRPr="005E0B71" w:rsidRDefault="00611426" w:rsidP="00916ED8">
      <w:pPr>
        <w:spacing w:after="0" w:line="480" w:lineRule="auto"/>
        <w:ind w:left="284" w:hanging="284"/>
        <w:rPr>
          <w:rFonts w:ascii="Times New Roman" w:hAnsi="Times New Roman" w:cs="Times New Roman"/>
        </w:rPr>
      </w:pPr>
      <w:r w:rsidRPr="005E0B71">
        <w:rPr>
          <w:rFonts w:ascii="Times New Roman" w:hAnsi="Times New Roman" w:cs="Times New Roman"/>
        </w:rPr>
        <w:t xml:space="preserve">Carruthers, T.R., Punt, A.E., Walters, C.J., MacCall, A., McAllister, M.K., Dick, E.J., Cope, J. 2014. Evaluating methods for setting catch limits in data-limited fisheries. </w:t>
      </w:r>
      <w:proofErr w:type="gramStart"/>
      <w:r w:rsidRPr="005E0B71">
        <w:rPr>
          <w:rFonts w:ascii="Times New Roman" w:hAnsi="Times New Roman" w:cs="Times New Roman"/>
        </w:rPr>
        <w:t>Fish.</w:t>
      </w:r>
      <w:proofErr w:type="gramEnd"/>
      <w:r w:rsidRPr="005E0B71">
        <w:rPr>
          <w:rFonts w:ascii="Times New Roman" w:hAnsi="Times New Roman" w:cs="Times New Roman"/>
        </w:rPr>
        <w:t xml:space="preserve"> Res. 153: 48-68. </w:t>
      </w:r>
    </w:p>
    <w:p w:rsidR="00E57123" w:rsidRDefault="00C61B1B" w:rsidP="00E57123">
      <w:pPr>
        <w:spacing w:after="0" w:line="480" w:lineRule="auto"/>
        <w:ind w:left="284" w:hanging="284"/>
        <w:rPr>
          <w:rStyle w:val="Hyperlink"/>
          <w:rFonts w:ascii="Times New Roman" w:hAnsi="Times New Roman" w:cs="Times New Roman"/>
        </w:rPr>
      </w:pPr>
      <w:proofErr w:type="gramStart"/>
      <w:r w:rsidRPr="005E0B71">
        <w:rPr>
          <w:rFonts w:ascii="Times New Roman" w:hAnsi="Times New Roman" w:cs="Times New Roman"/>
        </w:rPr>
        <w:lastRenderedPageBreak/>
        <w:t>CCSBT.</w:t>
      </w:r>
      <w:proofErr w:type="gramEnd"/>
      <w:r w:rsidRPr="005E0B71">
        <w:rPr>
          <w:rFonts w:ascii="Times New Roman" w:hAnsi="Times New Roman" w:cs="Times New Roman"/>
        </w:rPr>
        <w:t xml:space="preserve"> 2011. Report of the Sixteenth Meeting of the Scientific Committee. </w:t>
      </w:r>
      <w:r w:rsidR="00611426" w:rsidRPr="005E0B71">
        <w:rPr>
          <w:rFonts w:ascii="Times New Roman" w:hAnsi="Times New Roman" w:cs="Times New Roman"/>
        </w:rPr>
        <w:t xml:space="preserve">Bali, Indonesia. </w:t>
      </w:r>
      <w:proofErr w:type="gramStart"/>
      <w:r w:rsidRPr="005E0B71">
        <w:rPr>
          <w:rFonts w:ascii="Times New Roman" w:hAnsi="Times New Roman" w:cs="Times New Roman"/>
        </w:rPr>
        <w:t>Commission for the Conservation of Southern Bluefin Tuna.</w:t>
      </w:r>
      <w:proofErr w:type="gramEnd"/>
      <w:r w:rsidRPr="005E0B71">
        <w:rPr>
          <w:rFonts w:ascii="Times New Roman" w:hAnsi="Times New Roman" w:cs="Times New Roman"/>
        </w:rPr>
        <w:t xml:space="preserve"> Available at: </w:t>
      </w:r>
      <w:hyperlink r:id="rId19" w:history="1">
        <w:r w:rsidRPr="005E0B71">
          <w:rPr>
            <w:rStyle w:val="Hyperlink"/>
            <w:rFonts w:ascii="Times New Roman" w:hAnsi="Times New Roman" w:cs="Times New Roman"/>
          </w:rPr>
          <w:t>http://www.ccsbt.org/userfiles/file/docs_english/meetings/meeting_reports/ccsbt_18/report_of_SC16.pdf</w:t>
        </w:r>
      </w:hyperlink>
    </w:p>
    <w:p w:rsidR="007B535B" w:rsidRDefault="007B535B" w:rsidP="007B535B">
      <w:pPr>
        <w:spacing w:after="0" w:line="480" w:lineRule="auto"/>
        <w:ind w:left="284" w:hanging="284"/>
        <w:rPr>
          <w:rFonts w:ascii="Times New Roman" w:hAnsi="Times New Roman" w:cs="Times New Roman"/>
        </w:rPr>
      </w:pPr>
      <w:r w:rsidRPr="007B535B">
        <w:rPr>
          <w:rFonts w:ascii="Times New Roman" w:hAnsi="Times New Roman" w:cs="Times New Roman"/>
        </w:rPr>
        <w:t xml:space="preserve">Cochrane, K L., Butterworth, D.S., De Oliveira, J.A.A., </w:t>
      </w:r>
      <w:proofErr w:type="spellStart"/>
      <w:r w:rsidRPr="007B535B">
        <w:rPr>
          <w:rFonts w:ascii="Times New Roman" w:hAnsi="Times New Roman" w:cs="Times New Roman"/>
        </w:rPr>
        <w:t>Roel</w:t>
      </w:r>
      <w:proofErr w:type="spellEnd"/>
      <w:r w:rsidRPr="007B535B">
        <w:rPr>
          <w:rFonts w:ascii="Times New Roman" w:hAnsi="Times New Roman" w:cs="Times New Roman"/>
        </w:rPr>
        <w:t>, B.A., 1998. Management procedures in a fishery based on highly variable stocks and with conflicting objectives: experiences in the South African pelagic fishery. Rev. Fish. Biol. Fisher. 8, 177-214.</w:t>
      </w:r>
    </w:p>
    <w:p w:rsidR="00295E54" w:rsidRPr="007B535B" w:rsidRDefault="00295E54" w:rsidP="007B535B">
      <w:pPr>
        <w:spacing w:after="0" w:line="480" w:lineRule="auto"/>
        <w:ind w:left="284" w:hanging="284"/>
        <w:rPr>
          <w:rFonts w:ascii="Times New Roman" w:hAnsi="Times New Roman" w:cs="Times New Roman"/>
        </w:rPr>
      </w:pPr>
      <w:proofErr w:type="gramStart"/>
      <w:r>
        <w:rPr>
          <w:rFonts w:ascii="Times New Roman" w:hAnsi="Times New Roman" w:cs="Times New Roman"/>
        </w:rPr>
        <w:t>Coelho, M., Filipe, J.A., Ferreira, M.A.M. 2013.</w:t>
      </w:r>
      <w:proofErr w:type="gramEnd"/>
      <w:r>
        <w:rPr>
          <w:rFonts w:ascii="Times New Roman" w:hAnsi="Times New Roman" w:cs="Times New Roman"/>
        </w:rPr>
        <w:t xml:space="preserve"> </w:t>
      </w:r>
      <w:proofErr w:type="gramStart"/>
      <w:r>
        <w:rPr>
          <w:rFonts w:ascii="Times New Roman" w:hAnsi="Times New Roman" w:cs="Times New Roman"/>
        </w:rPr>
        <w:t>Modelling enforcement and compliance in fisheries: a survey.</w:t>
      </w:r>
      <w:proofErr w:type="gramEnd"/>
      <w:r>
        <w:rPr>
          <w:rFonts w:ascii="Times New Roman" w:hAnsi="Times New Roman" w:cs="Times New Roman"/>
        </w:rPr>
        <w:t xml:space="preserve"> </w:t>
      </w:r>
      <w:r w:rsidR="00CB2163">
        <w:rPr>
          <w:rFonts w:ascii="Times New Roman" w:hAnsi="Times New Roman" w:cs="Times New Roman"/>
        </w:rPr>
        <w:t xml:space="preserve">Int. J. Latest. </w:t>
      </w:r>
      <w:proofErr w:type="gramStart"/>
      <w:r w:rsidR="00CB2163">
        <w:rPr>
          <w:rFonts w:ascii="Times New Roman" w:hAnsi="Times New Roman" w:cs="Times New Roman"/>
        </w:rPr>
        <w:t>Trends.</w:t>
      </w:r>
      <w:proofErr w:type="gramEnd"/>
      <w:r w:rsidR="00CB2163">
        <w:rPr>
          <w:rFonts w:ascii="Times New Roman" w:hAnsi="Times New Roman" w:cs="Times New Roman"/>
        </w:rPr>
        <w:t xml:space="preserve"> Fin. Eco. Sc. 2(3): 464-469. </w:t>
      </w:r>
    </w:p>
    <w:p w:rsidR="000C5D71" w:rsidRPr="007B535B" w:rsidRDefault="000C5D71" w:rsidP="007B535B">
      <w:pPr>
        <w:spacing w:after="0" w:line="480" w:lineRule="auto"/>
        <w:ind w:left="284" w:hanging="284"/>
        <w:rPr>
          <w:rFonts w:ascii="Times New Roman" w:hAnsi="Times New Roman" w:cs="Times New Roman"/>
        </w:rPr>
      </w:pPr>
      <w:r w:rsidRPr="007B535B">
        <w:rPr>
          <w:rFonts w:ascii="Times New Roman" w:hAnsi="Times New Roman" w:cs="Times New Roman"/>
        </w:rPr>
        <w:t xml:space="preserve">Deriso, R.B. 1980. </w:t>
      </w:r>
      <w:proofErr w:type="gramStart"/>
      <w:r w:rsidRPr="007B535B">
        <w:rPr>
          <w:rFonts w:ascii="Times New Roman" w:hAnsi="Times New Roman" w:cs="Times New Roman"/>
        </w:rPr>
        <w:t>Harvesting strategies and parameter estimation for an age-structured model.</w:t>
      </w:r>
      <w:proofErr w:type="gramEnd"/>
      <w:r w:rsidRPr="007B535B">
        <w:rPr>
          <w:rFonts w:ascii="Times New Roman" w:hAnsi="Times New Roman" w:cs="Times New Roman"/>
        </w:rPr>
        <w:t xml:space="preserve"> </w:t>
      </w:r>
      <w:proofErr w:type="gramStart"/>
      <w:r w:rsidRPr="007B535B">
        <w:rPr>
          <w:rFonts w:ascii="Times New Roman" w:hAnsi="Times New Roman" w:cs="Times New Roman"/>
        </w:rPr>
        <w:t>Can. J. Fish.</w:t>
      </w:r>
      <w:proofErr w:type="gramEnd"/>
      <w:r w:rsidRPr="007B535B">
        <w:rPr>
          <w:rFonts w:ascii="Times New Roman" w:hAnsi="Times New Roman" w:cs="Times New Roman"/>
        </w:rPr>
        <w:t xml:space="preserve"> </w:t>
      </w:r>
      <w:proofErr w:type="gramStart"/>
      <w:r w:rsidRPr="007B535B">
        <w:rPr>
          <w:rFonts w:ascii="Times New Roman" w:hAnsi="Times New Roman" w:cs="Times New Roman"/>
        </w:rPr>
        <w:t>Aqua.</w:t>
      </w:r>
      <w:proofErr w:type="gramEnd"/>
      <w:r w:rsidRPr="007B535B">
        <w:rPr>
          <w:rFonts w:ascii="Times New Roman" w:hAnsi="Times New Roman" w:cs="Times New Roman"/>
        </w:rPr>
        <w:t xml:space="preserve"> </w:t>
      </w:r>
      <w:proofErr w:type="gramStart"/>
      <w:r w:rsidRPr="007B535B">
        <w:rPr>
          <w:rFonts w:ascii="Times New Roman" w:hAnsi="Times New Roman" w:cs="Times New Roman"/>
        </w:rPr>
        <w:t>Sci. 37-268-282.</w:t>
      </w:r>
      <w:proofErr w:type="gramEnd"/>
    </w:p>
    <w:p w:rsidR="00E57123" w:rsidRPr="005E0B71" w:rsidRDefault="00E57123" w:rsidP="00E57123">
      <w:pPr>
        <w:spacing w:after="0" w:line="480" w:lineRule="auto"/>
        <w:ind w:left="284" w:hanging="284"/>
        <w:rPr>
          <w:rFonts w:ascii="Times New Roman" w:hAnsi="Times New Roman" w:cs="Times New Roman"/>
        </w:rPr>
      </w:pPr>
      <w:proofErr w:type="gramStart"/>
      <w:r w:rsidRPr="005E0B71">
        <w:rPr>
          <w:rFonts w:ascii="Times New Roman" w:hAnsi="Times New Roman" w:cs="Times New Roman"/>
        </w:rPr>
        <w:t>DFO.</w:t>
      </w:r>
      <w:proofErr w:type="gramEnd"/>
      <w:r w:rsidRPr="005E0B71">
        <w:rPr>
          <w:rFonts w:ascii="Times New Roman" w:hAnsi="Times New Roman" w:cs="Times New Roman"/>
        </w:rPr>
        <w:t xml:space="preserve"> 2012. Stock assessment report on Pacific herring in British Columbia in 2012. </w:t>
      </w:r>
      <w:proofErr w:type="gramStart"/>
      <w:r w:rsidRPr="005E0B71">
        <w:rPr>
          <w:rFonts w:ascii="Times New Roman" w:hAnsi="Times New Roman" w:cs="Times New Roman"/>
        </w:rPr>
        <w:t>Fisheries and Oceans Canada.</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Science Advisory Report 2012/062.</w:t>
      </w:r>
      <w:proofErr w:type="gramEnd"/>
      <w:r w:rsidRPr="005E0B71">
        <w:rPr>
          <w:rFonts w:ascii="Times New Roman" w:hAnsi="Times New Roman" w:cs="Times New Roman"/>
        </w:rPr>
        <w:t xml:space="preserve"> Available at: </w:t>
      </w:r>
      <w:hyperlink r:id="rId20" w:history="1">
        <w:r w:rsidRPr="005E0B71">
          <w:rPr>
            <w:rStyle w:val="Hyperlink"/>
            <w:rFonts w:ascii="Times New Roman" w:hAnsi="Times New Roman" w:cs="Times New Roman"/>
          </w:rPr>
          <w:t>http://www.dfo-mpo.gc.ca/csas-sccs/Publications/SAR-AS/2012/2012_062-eng.pdf</w:t>
        </w:r>
      </w:hyperlink>
      <w:r w:rsidRPr="005E0B71">
        <w:rPr>
          <w:rFonts w:ascii="Times New Roman" w:hAnsi="Times New Roman" w:cs="Times New Roman"/>
        </w:rPr>
        <w:t xml:space="preserve"> [accessed 30/9/2014]</w:t>
      </w:r>
    </w:p>
    <w:p w:rsidR="00C61B1B" w:rsidRPr="005E0B71" w:rsidRDefault="00E57123" w:rsidP="00E57123">
      <w:pPr>
        <w:spacing w:after="0" w:line="480" w:lineRule="auto"/>
        <w:ind w:left="284" w:hanging="284"/>
        <w:rPr>
          <w:rFonts w:ascii="Times New Roman" w:hAnsi="Times New Roman" w:cs="Times New Roman"/>
        </w:rPr>
      </w:pPr>
      <w:proofErr w:type="gramStart"/>
      <w:r w:rsidRPr="005E0B71">
        <w:rPr>
          <w:rFonts w:ascii="Times New Roman" w:hAnsi="Times New Roman" w:cs="Times New Roman"/>
        </w:rPr>
        <w:t>DLMtool v1.35</w:t>
      </w:r>
      <w:r>
        <w:rPr>
          <w:rFonts w:ascii="Times New Roman" w:hAnsi="Times New Roman" w:cs="Times New Roman"/>
        </w:rPr>
        <w:t>.</w:t>
      </w:r>
      <w:proofErr w:type="gramEnd"/>
      <w:r>
        <w:rPr>
          <w:rFonts w:ascii="Times New Roman" w:hAnsi="Times New Roman" w:cs="Times New Roman"/>
        </w:rPr>
        <w:t xml:space="preserve"> </w:t>
      </w:r>
      <w:proofErr w:type="gramStart"/>
      <w:r w:rsidRPr="00E67739">
        <w:rPr>
          <w:rFonts w:ascii="Times New Roman" w:hAnsi="Times New Roman" w:cs="Times New Roman"/>
          <w:highlight w:val="yellow"/>
        </w:rPr>
        <w:t xml:space="preserve">Online </w:t>
      </w:r>
      <w:commentRangeStart w:id="11"/>
      <w:r w:rsidRPr="00E67739">
        <w:rPr>
          <w:rFonts w:ascii="Times New Roman" w:hAnsi="Times New Roman" w:cs="Times New Roman"/>
          <w:highlight w:val="yellow"/>
        </w:rPr>
        <w:t>ref</w:t>
      </w:r>
      <w:commentRangeEnd w:id="11"/>
      <w:r w:rsidR="007D5F86">
        <w:rPr>
          <w:rStyle w:val="CommentReference"/>
        </w:rPr>
        <w:commentReference w:id="11"/>
      </w:r>
      <w:r w:rsidR="00E67739" w:rsidRPr="00E67739">
        <w:rPr>
          <w:rFonts w:ascii="Times New Roman" w:hAnsi="Times New Roman" w:cs="Times New Roman"/>
          <w:highlight w:val="yellow"/>
        </w:rPr>
        <w:t>.</w:t>
      </w:r>
      <w:proofErr w:type="gramEnd"/>
      <w:r w:rsidR="00E67739">
        <w:rPr>
          <w:rFonts w:ascii="Times New Roman" w:hAnsi="Times New Roman" w:cs="Times New Roman"/>
        </w:rPr>
        <w:t xml:space="preserve"> </w:t>
      </w:r>
    </w:p>
    <w:p w:rsidR="00E57123" w:rsidRDefault="00E57123" w:rsidP="00916ED8">
      <w:pPr>
        <w:spacing w:after="0" w:line="480" w:lineRule="auto"/>
        <w:ind w:left="284" w:hanging="284"/>
        <w:rPr>
          <w:rFonts w:ascii="Times New Roman" w:hAnsi="Times New Roman" w:cs="Times New Roman"/>
        </w:rPr>
      </w:pPr>
      <w:r w:rsidRPr="00E57123">
        <w:rPr>
          <w:rFonts w:ascii="Times New Roman" w:hAnsi="Times New Roman" w:cs="Times New Roman"/>
        </w:rPr>
        <w:t xml:space="preserve">Dick, E.J., MacCall, A.D., 2011. Depletion-Based Stock Reduction Analysis: A catch-based method for determining sustainable yields for data-poor fish stocks. </w:t>
      </w:r>
      <w:proofErr w:type="gramStart"/>
      <w:r w:rsidRPr="00E57123">
        <w:rPr>
          <w:rFonts w:ascii="Times New Roman" w:hAnsi="Times New Roman" w:cs="Times New Roman"/>
        </w:rPr>
        <w:t>Fish.</w:t>
      </w:r>
      <w:proofErr w:type="gramEnd"/>
      <w:r w:rsidRPr="00E57123">
        <w:rPr>
          <w:rFonts w:ascii="Times New Roman" w:hAnsi="Times New Roman" w:cs="Times New Roman"/>
        </w:rPr>
        <w:t xml:space="preserve"> Res. 110, 331-341.</w:t>
      </w:r>
    </w:p>
    <w:p w:rsidR="00551925" w:rsidRPr="005E0B71" w:rsidRDefault="00551925" w:rsidP="00916ED8">
      <w:pPr>
        <w:spacing w:after="0" w:line="480" w:lineRule="auto"/>
        <w:ind w:left="284" w:hanging="284"/>
        <w:rPr>
          <w:rFonts w:ascii="Times New Roman" w:hAnsi="Times New Roman" w:cs="Times New Roman"/>
        </w:rPr>
      </w:pPr>
      <w:proofErr w:type="spellStart"/>
      <w:r w:rsidRPr="005E0B71">
        <w:rPr>
          <w:rFonts w:ascii="Times New Roman" w:hAnsi="Times New Roman" w:cs="Times New Roman"/>
        </w:rPr>
        <w:t>Geromont</w:t>
      </w:r>
      <w:proofErr w:type="spellEnd"/>
      <w:r w:rsidRPr="005E0B71">
        <w:rPr>
          <w:rFonts w:ascii="Times New Roman" w:hAnsi="Times New Roman" w:cs="Times New Roman"/>
        </w:rPr>
        <w:t xml:space="preserve">, H.F., Butterworth, D.S. 2014a. </w:t>
      </w:r>
      <w:proofErr w:type="gramStart"/>
      <w:r w:rsidRPr="005E0B71">
        <w:rPr>
          <w:rFonts w:ascii="Times New Roman" w:hAnsi="Times New Roman" w:cs="Times New Roman"/>
        </w:rPr>
        <w:t>Generic management procedures for data-poor fisheries; forecasting with few data.</w:t>
      </w:r>
      <w:proofErr w:type="gramEnd"/>
      <w:r w:rsidRPr="005E0B71">
        <w:rPr>
          <w:rFonts w:ascii="Times New Roman" w:hAnsi="Times New Roman" w:cs="Times New Roman"/>
        </w:rPr>
        <w:t xml:space="preserve"> ICES J. Mar. Sci. doi:10.1093/</w:t>
      </w:r>
      <w:proofErr w:type="spellStart"/>
      <w:r w:rsidRPr="005E0B71">
        <w:rPr>
          <w:rFonts w:ascii="Times New Roman" w:hAnsi="Times New Roman" w:cs="Times New Roman"/>
        </w:rPr>
        <w:t>icesjms</w:t>
      </w:r>
      <w:proofErr w:type="spellEnd"/>
      <w:r w:rsidRPr="005E0B71">
        <w:rPr>
          <w:rFonts w:ascii="Times New Roman" w:hAnsi="Times New Roman" w:cs="Times New Roman"/>
        </w:rPr>
        <w:t>/fst232</w:t>
      </w:r>
    </w:p>
    <w:p w:rsidR="00551925" w:rsidRDefault="00551925" w:rsidP="00916ED8">
      <w:pPr>
        <w:spacing w:after="0" w:line="480" w:lineRule="auto"/>
        <w:ind w:left="284" w:hanging="284"/>
        <w:rPr>
          <w:rFonts w:ascii="Times New Roman" w:hAnsi="Times New Roman" w:cs="Times New Roman"/>
        </w:rPr>
      </w:pPr>
      <w:proofErr w:type="spellStart"/>
      <w:r w:rsidRPr="005E0B71">
        <w:rPr>
          <w:rFonts w:ascii="Times New Roman" w:hAnsi="Times New Roman" w:cs="Times New Roman"/>
        </w:rPr>
        <w:t>Geromont</w:t>
      </w:r>
      <w:proofErr w:type="spellEnd"/>
      <w:r w:rsidRPr="005E0B71">
        <w:rPr>
          <w:rFonts w:ascii="Times New Roman" w:hAnsi="Times New Roman" w:cs="Times New Roman"/>
        </w:rPr>
        <w:t>, H.F., Butterworth, D.S. 2014b. Complex assessments or simple management procedures for efficient fisheries management: a comparative study. ICES J. Mar. Sci. doi:10.1093/</w:t>
      </w:r>
      <w:proofErr w:type="spellStart"/>
      <w:r w:rsidRPr="005E0B71">
        <w:rPr>
          <w:rFonts w:ascii="Times New Roman" w:hAnsi="Times New Roman" w:cs="Times New Roman"/>
        </w:rPr>
        <w:t>icesjms</w:t>
      </w:r>
      <w:proofErr w:type="spellEnd"/>
      <w:r w:rsidRPr="005E0B71">
        <w:rPr>
          <w:rFonts w:ascii="Times New Roman" w:hAnsi="Times New Roman" w:cs="Times New Roman"/>
        </w:rPr>
        <w:t>/fsu017</w:t>
      </w:r>
    </w:p>
    <w:p w:rsidR="0051159A" w:rsidRPr="0051159A" w:rsidRDefault="0051159A" w:rsidP="0051159A">
      <w:pPr>
        <w:autoSpaceDE w:val="0"/>
        <w:autoSpaceDN w:val="0"/>
        <w:adjustRightInd w:val="0"/>
        <w:spacing w:after="0" w:line="480" w:lineRule="auto"/>
        <w:ind w:left="426" w:hanging="426"/>
        <w:rPr>
          <w:rFonts w:ascii="Times New Roman" w:eastAsia="Times New Roman" w:hAnsi="Times New Roman" w:cs="Times New Roman"/>
          <w:bCs/>
          <w:lang w:eastAsia="en-CA"/>
        </w:rPr>
      </w:pPr>
      <w:r w:rsidRPr="0051159A">
        <w:rPr>
          <w:rFonts w:ascii="Times New Roman" w:eastAsia="Times New Roman" w:hAnsi="Times New Roman" w:cs="Times New Roman"/>
          <w:bCs/>
          <w:lang w:eastAsia="en-CA"/>
        </w:rPr>
        <w:t xml:space="preserve">Gulland, J.A., 1971. </w:t>
      </w:r>
      <w:proofErr w:type="gramStart"/>
      <w:r w:rsidRPr="0051159A">
        <w:rPr>
          <w:rFonts w:ascii="Times New Roman" w:eastAsia="Times New Roman" w:hAnsi="Times New Roman" w:cs="Times New Roman"/>
          <w:bCs/>
          <w:lang w:eastAsia="en-CA"/>
        </w:rPr>
        <w:t>The fish resources of the ocean.</w:t>
      </w:r>
      <w:proofErr w:type="gramEnd"/>
      <w:r w:rsidRPr="0051159A">
        <w:rPr>
          <w:rFonts w:ascii="Times New Roman" w:eastAsia="Times New Roman" w:hAnsi="Times New Roman" w:cs="Times New Roman"/>
          <w:bCs/>
          <w:lang w:eastAsia="en-CA"/>
        </w:rPr>
        <w:t xml:space="preserve"> </w:t>
      </w:r>
      <w:proofErr w:type="gramStart"/>
      <w:r w:rsidRPr="0051159A">
        <w:rPr>
          <w:rFonts w:ascii="Times New Roman" w:eastAsia="Times New Roman" w:hAnsi="Times New Roman" w:cs="Times New Roman"/>
          <w:bCs/>
          <w:lang w:eastAsia="en-CA"/>
        </w:rPr>
        <w:t xml:space="preserve">Fishing News Books, West </w:t>
      </w:r>
      <w:proofErr w:type="spellStart"/>
      <w:r w:rsidRPr="0051159A">
        <w:rPr>
          <w:rFonts w:ascii="Times New Roman" w:eastAsia="Times New Roman" w:hAnsi="Times New Roman" w:cs="Times New Roman"/>
          <w:bCs/>
          <w:lang w:eastAsia="en-CA"/>
        </w:rPr>
        <w:t>Byfleet</w:t>
      </w:r>
      <w:proofErr w:type="spellEnd"/>
      <w:r w:rsidRPr="0051159A">
        <w:rPr>
          <w:rFonts w:ascii="Times New Roman" w:eastAsia="Times New Roman" w:hAnsi="Times New Roman" w:cs="Times New Roman"/>
          <w:bCs/>
          <w:lang w:eastAsia="en-CA"/>
        </w:rPr>
        <w:t>, UK.</w:t>
      </w:r>
      <w:proofErr w:type="gramEnd"/>
      <w:r w:rsidRPr="0051159A">
        <w:rPr>
          <w:rFonts w:ascii="Times New Roman" w:eastAsia="Times New Roman" w:hAnsi="Times New Roman" w:cs="Times New Roman"/>
          <w:bCs/>
          <w:lang w:eastAsia="en-CA"/>
        </w:rPr>
        <w:t xml:space="preserve"> </w:t>
      </w:r>
    </w:p>
    <w:p w:rsidR="00E57123" w:rsidRDefault="00E57123" w:rsidP="00916ED8">
      <w:pPr>
        <w:spacing w:after="0" w:line="480" w:lineRule="auto"/>
        <w:ind w:left="284" w:hanging="284"/>
        <w:rPr>
          <w:rFonts w:ascii="Times New Roman" w:hAnsi="Times New Roman" w:cs="Times New Roman"/>
        </w:rPr>
      </w:pPr>
      <w:proofErr w:type="gramStart"/>
      <w:r>
        <w:rPr>
          <w:rFonts w:ascii="Times New Roman" w:hAnsi="Times New Roman" w:cs="Times New Roman"/>
        </w:rPr>
        <w:t>ICCAT.</w:t>
      </w:r>
      <w:proofErr w:type="gramEnd"/>
      <w:r>
        <w:rPr>
          <w:rFonts w:ascii="Times New Roman" w:hAnsi="Times New Roman" w:cs="Times New Roman"/>
        </w:rPr>
        <w:t xml:space="preserve"> 2012. Report of the 2012 Atlantic </w:t>
      </w:r>
      <w:proofErr w:type="spellStart"/>
      <w:r>
        <w:rPr>
          <w:rFonts w:ascii="Times New Roman" w:hAnsi="Times New Roman" w:cs="Times New Roman"/>
        </w:rPr>
        <w:t>bluefin</w:t>
      </w:r>
      <w:proofErr w:type="spellEnd"/>
      <w:r>
        <w:rPr>
          <w:rFonts w:ascii="Times New Roman" w:hAnsi="Times New Roman" w:cs="Times New Roman"/>
        </w:rPr>
        <w:t xml:space="preserve"> tuna stock assessment session. </w:t>
      </w:r>
      <w:proofErr w:type="gramStart"/>
      <w:r>
        <w:rPr>
          <w:rFonts w:ascii="Times New Roman" w:hAnsi="Times New Roman" w:cs="Times New Roman"/>
        </w:rPr>
        <w:t>International Commission for the Conservation of Atlantic Tunas.</w:t>
      </w:r>
      <w:proofErr w:type="gramEnd"/>
      <w:r>
        <w:rPr>
          <w:rFonts w:ascii="Times New Roman" w:hAnsi="Times New Roman" w:cs="Times New Roman"/>
        </w:rPr>
        <w:t xml:space="preserve"> </w:t>
      </w:r>
      <w:proofErr w:type="gramStart"/>
      <w:r>
        <w:rPr>
          <w:rFonts w:ascii="Times New Roman" w:hAnsi="Times New Roman" w:cs="Times New Roman"/>
        </w:rPr>
        <w:t>SCI-033/2012.</w:t>
      </w:r>
      <w:proofErr w:type="gramEnd"/>
      <w:r>
        <w:rPr>
          <w:rFonts w:ascii="Times New Roman" w:hAnsi="Times New Roman" w:cs="Times New Roman"/>
        </w:rPr>
        <w:t xml:space="preserve"> Available at: </w:t>
      </w:r>
      <w:hyperlink r:id="rId21" w:history="1">
        <w:r w:rsidRPr="00211472">
          <w:rPr>
            <w:rStyle w:val="Hyperlink"/>
            <w:rFonts w:ascii="Times New Roman" w:hAnsi="Times New Roman" w:cs="Times New Roman"/>
          </w:rPr>
          <w:t>http://www.iccat.int/Documents/Meetings/Docs/2012_BFT_ASSESS.pdf</w:t>
        </w:r>
      </w:hyperlink>
      <w:r>
        <w:rPr>
          <w:rFonts w:ascii="Times New Roman" w:hAnsi="Times New Roman" w:cs="Times New Roman"/>
        </w:rPr>
        <w:t xml:space="preserve"> </w:t>
      </w:r>
    </w:p>
    <w:p w:rsidR="00E57123" w:rsidRDefault="00E57123" w:rsidP="005C18C4">
      <w:pPr>
        <w:spacing w:after="0" w:line="480" w:lineRule="auto"/>
        <w:ind w:left="284" w:hanging="284"/>
        <w:rPr>
          <w:rFonts w:ascii="Times New Roman" w:hAnsi="Times New Roman" w:cs="Times New Roman"/>
        </w:rPr>
      </w:pPr>
      <w:r w:rsidRPr="00E57123">
        <w:rPr>
          <w:rFonts w:ascii="Times New Roman" w:hAnsi="Times New Roman" w:cs="Times New Roman"/>
        </w:rPr>
        <w:t>MacCall, A.D., 2009. Depletion-corrected average catch: a simple formula for estimating sustainable yields in data-poor situations. ICES J. Mar. Sci. 66, 2267-2271.</w:t>
      </w:r>
    </w:p>
    <w:p w:rsidR="00E57123" w:rsidRPr="005E0B71" w:rsidRDefault="00E57123" w:rsidP="00E57123">
      <w:pPr>
        <w:spacing w:after="0" w:line="480" w:lineRule="auto"/>
        <w:ind w:left="284" w:hanging="284"/>
        <w:rPr>
          <w:rFonts w:ascii="Times New Roman" w:hAnsi="Times New Roman" w:cs="Times New Roman"/>
        </w:rPr>
      </w:pPr>
      <w:r>
        <w:rPr>
          <w:rFonts w:ascii="Times New Roman" w:hAnsi="Times New Roman" w:cs="Times New Roman"/>
        </w:rPr>
        <w:t>Maunder, M.N. 2014. Management strategy evaluation (MSE) implementation in stock synthesis: application to pacific Bluefin tuna</w:t>
      </w:r>
      <w:r w:rsidR="00E67739">
        <w:rPr>
          <w:rFonts w:ascii="Times New Roman" w:hAnsi="Times New Roman" w:cs="Times New Roman"/>
        </w:rPr>
        <w:t xml:space="preserve">. </w:t>
      </w:r>
      <w:proofErr w:type="gramStart"/>
      <w:r w:rsidR="00E67739">
        <w:rPr>
          <w:rFonts w:ascii="Times New Roman" w:hAnsi="Times New Roman" w:cs="Times New Roman"/>
        </w:rPr>
        <w:t>Fifth meeting of the Scientific Advisory Committee.</w:t>
      </w:r>
      <w:proofErr w:type="gramEnd"/>
      <w:r w:rsidR="00E67739">
        <w:rPr>
          <w:rFonts w:ascii="Times New Roman" w:hAnsi="Times New Roman" w:cs="Times New Roman"/>
        </w:rPr>
        <w:t xml:space="preserve"> </w:t>
      </w:r>
      <w:proofErr w:type="gramStart"/>
      <w:r w:rsidR="00E67739">
        <w:rPr>
          <w:rFonts w:ascii="Times New Roman" w:hAnsi="Times New Roman" w:cs="Times New Roman"/>
        </w:rPr>
        <w:t>Inter-American Tropical Tuna Commission.</w:t>
      </w:r>
      <w:proofErr w:type="gramEnd"/>
      <w:r w:rsidR="00E67739">
        <w:rPr>
          <w:rFonts w:ascii="Times New Roman" w:hAnsi="Times New Roman" w:cs="Times New Roman"/>
        </w:rPr>
        <w:t xml:space="preserve"> </w:t>
      </w:r>
      <w:proofErr w:type="gramStart"/>
      <w:r w:rsidR="00E67739">
        <w:rPr>
          <w:rFonts w:ascii="Times New Roman" w:hAnsi="Times New Roman" w:cs="Times New Roman"/>
        </w:rPr>
        <w:t>SAC-05-10b.</w:t>
      </w:r>
      <w:proofErr w:type="gramEnd"/>
      <w:r w:rsidR="00E67739">
        <w:rPr>
          <w:rFonts w:ascii="Times New Roman" w:hAnsi="Times New Roman" w:cs="Times New Roman"/>
        </w:rPr>
        <w:t xml:space="preserve"> </w:t>
      </w:r>
      <w:r>
        <w:rPr>
          <w:rFonts w:ascii="Times New Roman" w:hAnsi="Times New Roman" w:cs="Times New Roman"/>
        </w:rPr>
        <w:t xml:space="preserve"> Available at: </w:t>
      </w:r>
      <w:hyperlink r:id="rId22" w:history="1">
        <w:r w:rsidRPr="00211472">
          <w:rPr>
            <w:rStyle w:val="Hyperlink"/>
            <w:rFonts w:ascii="Times New Roman" w:hAnsi="Times New Roman" w:cs="Times New Roman"/>
          </w:rPr>
          <w:t>http://www.iattc.org/Meetings/Meetings2014/MAYSAC/PDFs/SAC-05-10b-Management-Strategy-Evaluation.pdf</w:t>
        </w:r>
      </w:hyperlink>
      <w:r>
        <w:rPr>
          <w:rFonts w:ascii="Times New Roman" w:hAnsi="Times New Roman" w:cs="Times New Roman"/>
        </w:rPr>
        <w:t xml:space="preserve"> [accessed 3/10/2014]</w:t>
      </w:r>
    </w:p>
    <w:p w:rsidR="005C18C4" w:rsidRDefault="005C18C4" w:rsidP="005C18C4">
      <w:pPr>
        <w:spacing w:after="0" w:line="480" w:lineRule="auto"/>
        <w:ind w:left="284" w:hanging="284"/>
        <w:rPr>
          <w:rFonts w:ascii="Times New Roman" w:hAnsi="Times New Roman" w:cs="Times New Roman"/>
        </w:rPr>
      </w:pPr>
      <w:proofErr w:type="gramStart"/>
      <w:r w:rsidRPr="005E0B71">
        <w:rPr>
          <w:rFonts w:ascii="Times New Roman" w:hAnsi="Times New Roman" w:cs="Times New Roman"/>
        </w:rPr>
        <w:t xml:space="preserve">McAllister, M.K., </w:t>
      </w:r>
      <w:proofErr w:type="spellStart"/>
      <w:r w:rsidRPr="005E0B71">
        <w:rPr>
          <w:rFonts w:ascii="Times New Roman" w:hAnsi="Times New Roman" w:cs="Times New Roman"/>
        </w:rPr>
        <w:t>Pikitch</w:t>
      </w:r>
      <w:proofErr w:type="spellEnd"/>
      <w:r w:rsidRPr="005E0B71">
        <w:rPr>
          <w:rFonts w:ascii="Times New Roman" w:hAnsi="Times New Roman" w:cs="Times New Roman"/>
        </w:rPr>
        <w:t>, E.K., Babcock, E.A. 2001.</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Using demographic methods to construct Bayesian priors for the intrinsic rate of increase in the Schaefer model and implications for stock rebuilding.</w:t>
      </w:r>
      <w:proofErr w:type="gramEnd"/>
      <w:r w:rsidRPr="005E0B71">
        <w:rPr>
          <w:rFonts w:ascii="Times New Roman" w:hAnsi="Times New Roman" w:cs="Times New Roman"/>
        </w:rPr>
        <w:t xml:space="preserve"> </w:t>
      </w:r>
      <w:proofErr w:type="gramStart"/>
      <w:r w:rsidRPr="005E0B71">
        <w:rPr>
          <w:rFonts w:ascii="Times New Roman" w:hAnsi="Times New Roman" w:cs="Times New Roman"/>
          <w:i/>
        </w:rPr>
        <w:t>Can. J. Fish.</w:t>
      </w:r>
      <w:proofErr w:type="gramEnd"/>
      <w:r w:rsidRPr="005E0B71">
        <w:rPr>
          <w:rFonts w:ascii="Times New Roman" w:hAnsi="Times New Roman" w:cs="Times New Roman"/>
          <w:i/>
        </w:rPr>
        <w:t xml:space="preserve"> </w:t>
      </w:r>
      <w:proofErr w:type="gramStart"/>
      <w:r w:rsidRPr="005E0B71">
        <w:rPr>
          <w:rFonts w:ascii="Times New Roman" w:hAnsi="Times New Roman" w:cs="Times New Roman"/>
          <w:i/>
        </w:rPr>
        <w:t>Aqua.</w:t>
      </w:r>
      <w:proofErr w:type="gramEnd"/>
      <w:r w:rsidRPr="005E0B71">
        <w:rPr>
          <w:rFonts w:ascii="Times New Roman" w:hAnsi="Times New Roman" w:cs="Times New Roman"/>
          <w:i/>
        </w:rPr>
        <w:t xml:space="preserve"> Sci. </w:t>
      </w:r>
      <w:r w:rsidRPr="005E0B71">
        <w:rPr>
          <w:rFonts w:ascii="Times New Roman" w:hAnsi="Times New Roman" w:cs="Times New Roman"/>
        </w:rPr>
        <w:t xml:space="preserve">58(9): 1871-1890. </w:t>
      </w:r>
    </w:p>
    <w:p w:rsidR="000C5D71" w:rsidRPr="000C5D71" w:rsidRDefault="000C5D71" w:rsidP="000C5D71">
      <w:pPr>
        <w:spacing w:after="0" w:line="480" w:lineRule="auto"/>
        <w:ind w:left="284" w:hanging="284"/>
        <w:rPr>
          <w:rFonts w:ascii="Times New Roman" w:hAnsi="Times New Roman" w:cs="Times New Roman"/>
        </w:rPr>
      </w:pPr>
      <w:proofErr w:type="gramStart"/>
      <w:r w:rsidRPr="000C5D71">
        <w:rPr>
          <w:rFonts w:ascii="Times New Roman" w:hAnsi="Times New Roman" w:cs="Times New Roman"/>
        </w:rPr>
        <w:t>NPFMC, 2012.</w:t>
      </w:r>
      <w:proofErr w:type="gramEnd"/>
      <w:r w:rsidRPr="000C5D71">
        <w:rPr>
          <w:rFonts w:ascii="Times New Roman" w:hAnsi="Times New Roman" w:cs="Times New Roman"/>
        </w:rPr>
        <w:t xml:space="preserve"> </w:t>
      </w:r>
      <w:proofErr w:type="gramStart"/>
      <w:r w:rsidRPr="000C5D71">
        <w:rPr>
          <w:rFonts w:ascii="Times New Roman" w:hAnsi="Times New Roman" w:cs="Times New Roman"/>
        </w:rPr>
        <w:t>Fishery management plan for groundfish of the Bering Sea and Aleutian Islands management area.</w:t>
      </w:r>
      <w:proofErr w:type="gramEnd"/>
      <w:r w:rsidRPr="000C5D71">
        <w:rPr>
          <w:rFonts w:ascii="Times New Roman" w:hAnsi="Times New Roman" w:cs="Times New Roman"/>
        </w:rPr>
        <w:t xml:space="preserve"> </w:t>
      </w:r>
      <w:proofErr w:type="gramStart"/>
      <w:r w:rsidRPr="000C5D71">
        <w:rPr>
          <w:rFonts w:ascii="Times New Roman" w:hAnsi="Times New Roman" w:cs="Times New Roman"/>
        </w:rPr>
        <w:t>North Pacific Fishery Management Council.</w:t>
      </w:r>
      <w:proofErr w:type="gramEnd"/>
      <w:r w:rsidRPr="000C5D71">
        <w:rPr>
          <w:rFonts w:ascii="Times New Roman" w:hAnsi="Times New Roman" w:cs="Times New Roman"/>
        </w:rPr>
        <w:t xml:space="preserve"> Anchorage, Alaska.  http://alaskafisheries.noaa.gov/npfmc/PDFdocuments/fmp/BSAI/BSAI.pdf  </w:t>
      </w:r>
    </w:p>
    <w:p w:rsidR="000C5D71" w:rsidRDefault="000C5D71" w:rsidP="000C5D71">
      <w:pPr>
        <w:spacing w:after="0" w:line="480" w:lineRule="auto"/>
        <w:ind w:left="284" w:hanging="284"/>
        <w:rPr>
          <w:rFonts w:ascii="Times New Roman" w:hAnsi="Times New Roman" w:cs="Times New Roman"/>
        </w:rPr>
      </w:pPr>
      <w:r w:rsidRPr="000C5D71">
        <w:rPr>
          <w:rFonts w:ascii="Times New Roman" w:hAnsi="Times New Roman" w:cs="Times New Roman"/>
        </w:rPr>
        <w:t>NPFMC</w:t>
      </w:r>
      <w:proofErr w:type="gramStart"/>
      <w:r w:rsidRPr="000C5D71">
        <w:rPr>
          <w:rFonts w:ascii="Times New Roman" w:hAnsi="Times New Roman" w:cs="Times New Roman"/>
        </w:rPr>
        <w:t>,2013</w:t>
      </w:r>
      <w:proofErr w:type="gramEnd"/>
      <w:r w:rsidRPr="000C5D71">
        <w:rPr>
          <w:rFonts w:ascii="Times New Roman" w:hAnsi="Times New Roman" w:cs="Times New Roman"/>
        </w:rPr>
        <w:t xml:space="preserve">. Stock assessment and fishery evaluation reports for 2013. </w:t>
      </w:r>
      <w:proofErr w:type="gramStart"/>
      <w:r w:rsidRPr="000C5D71">
        <w:rPr>
          <w:rFonts w:ascii="Times New Roman" w:hAnsi="Times New Roman" w:cs="Times New Roman"/>
        </w:rPr>
        <w:t>North Pacific Fishery Management Council.</w:t>
      </w:r>
      <w:proofErr w:type="gramEnd"/>
      <w:r w:rsidRPr="000C5D71">
        <w:rPr>
          <w:rFonts w:ascii="Times New Roman" w:hAnsi="Times New Roman" w:cs="Times New Roman"/>
        </w:rPr>
        <w:t xml:space="preserve"> Anchorage, Alaska. </w:t>
      </w:r>
      <w:hyperlink r:id="rId23" w:history="1">
        <w:r w:rsidR="001D6367" w:rsidRPr="00211472">
          <w:rPr>
            <w:rStyle w:val="Hyperlink"/>
            <w:rFonts w:ascii="Times New Roman" w:hAnsi="Times New Roman" w:cs="Times New Roman"/>
          </w:rPr>
          <w:t>http://www.afsc.noaa.gov/refm/stocks/assessments.htm</w:t>
        </w:r>
      </w:hyperlink>
      <w:r w:rsidR="00FF6AB1">
        <w:rPr>
          <w:rFonts w:ascii="Times New Roman" w:hAnsi="Times New Roman" w:cs="Times New Roman"/>
        </w:rPr>
        <w:t>.</w:t>
      </w:r>
    </w:p>
    <w:p w:rsidR="002C6E45" w:rsidRPr="002C6E45" w:rsidRDefault="002C6E45" w:rsidP="002C6E45">
      <w:pPr>
        <w:autoSpaceDE w:val="0"/>
        <w:autoSpaceDN w:val="0"/>
        <w:adjustRightInd w:val="0"/>
        <w:spacing w:after="0" w:line="480" w:lineRule="auto"/>
        <w:ind w:left="426" w:hanging="426"/>
        <w:rPr>
          <w:rFonts w:ascii="Times New Roman" w:eastAsia="Times New Roman" w:hAnsi="Times New Roman" w:cs="Times New Roman"/>
          <w:bCs/>
          <w:lang w:eastAsia="en-CA"/>
        </w:rPr>
      </w:pPr>
      <w:proofErr w:type="gramStart"/>
      <w:r w:rsidRPr="002C6E45">
        <w:rPr>
          <w:rFonts w:ascii="Times New Roman" w:eastAsia="Times New Roman" w:hAnsi="Times New Roman" w:cs="Times New Roman"/>
          <w:bCs/>
          <w:lang w:eastAsia="en-CA"/>
        </w:rPr>
        <w:t>PFMC, 2010.</w:t>
      </w:r>
      <w:proofErr w:type="gramEnd"/>
      <w:r w:rsidRPr="002C6E45">
        <w:rPr>
          <w:rFonts w:ascii="Times New Roman" w:eastAsia="Times New Roman" w:hAnsi="Times New Roman" w:cs="Times New Roman"/>
          <w:bCs/>
          <w:lang w:eastAsia="en-CA"/>
        </w:rPr>
        <w:t xml:space="preserve"> </w:t>
      </w:r>
      <w:proofErr w:type="gramStart"/>
      <w:r w:rsidRPr="002C6E45">
        <w:rPr>
          <w:rFonts w:ascii="Times New Roman" w:eastAsia="Times New Roman" w:hAnsi="Times New Roman" w:cs="Times New Roman"/>
          <w:bCs/>
          <w:lang w:eastAsia="en-CA"/>
        </w:rPr>
        <w:t>Pacific coast groundfish fishery management plan for the California, Oregon and Washington groundfish fishery, as amended through Amendments 23 and 16-5.</w:t>
      </w:r>
      <w:proofErr w:type="gramEnd"/>
      <w:r w:rsidRPr="002C6E45">
        <w:rPr>
          <w:rFonts w:ascii="Times New Roman" w:eastAsia="Times New Roman" w:hAnsi="Times New Roman" w:cs="Times New Roman"/>
          <w:bCs/>
          <w:lang w:eastAsia="en-CA"/>
        </w:rPr>
        <w:t xml:space="preserve"> </w:t>
      </w:r>
      <w:proofErr w:type="gramStart"/>
      <w:r w:rsidRPr="002C6E45">
        <w:rPr>
          <w:rFonts w:ascii="Times New Roman" w:eastAsia="Times New Roman" w:hAnsi="Times New Roman" w:cs="Times New Roman"/>
          <w:bCs/>
          <w:lang w:eastAsia="en-CA"/>
        </w:rPr>
        <w:t>Pacific Fishery Management Council.</w:t>
      </w:r>
      <w:proofErr w:type="gramEnd"/>
      <w:r w:rsidRPr="002C6E45">
        <w:rPr>
          <w:rFonts w:ascii="Times New Roman" w:eastAsia="Times New Roman" w:hAnsi="Times New Roman" w:cs="Times New Roman"/>
          <w:bCs/>
          <w:lang w:eastAsia="en-CA"/>
        </w:rPr>
        <w:t xml:space="preserve"> Portland, OR.</w:t>
      </w:r>
    </w:p>
    <w:p w:rsidR="001D6367" w:rsidRDefault="001D6367" w:rsidP="000C5D71">
      <w:pPr>
        <w:spacing w:after="0" w:line="480" w:lineRule="auto"/>
        <w:ind w:left="284" w:hanging="284"/>
        <w:rPr>
          <w:rFonts w:ascii="Times New Roman" w:hAnsi="Times New Roman" w:cs="Times New Roman"/>
        </w:rPr>
      </w:pPr>
      <w:r>
        <w:rPr>
          <w:rFonts w:ascii="Times New Roman" w:hAnsi="Times New Roman" w:cs="Times New Roman"/>
        </w:rPr>
        <w:t xml:space="preserve">Punt, A.E., Donovan, G.P. 2007. </w:t>
      </w:r>
      <w:proofErr w:type="gramStart"/>
      <w:r>
        <w:rPr>
          <w:rFonts w:ascii="Times New Roman" w:hAnsi="Times New Roman" w:cs="Times New Roman"/>
        </w:rPr>
        <w:t>Developing management procedures that are robust to uncertainty: lessons from the International Whaling Commission.</w:t>
      </w:r>
      <w:proofErr w:type="gramEnd"/>
      <w:r>
        <w:rPr>
          <w:rFonts w:ascii="Times New Roman" w:hAnsi="Times New Roman" w:cs="Times New Roman"/>
        </w:rPr>
        <w:t xml:space="preserve"> ICES J. Mar. Sci. 64: 603-612. </w:t>
      </w:r>
    </w:p>
    <w:p w:rsidR="008B5536" w:rsidRDefault="008B5536" w:rsidP="000C5D71">
      <w:pPr>
        <w:spacing w:after="0" w:line="480" w:lineRule="auto"/>
        <w:ind w:left="284" w:hanging="284"/>
        <w:rPr>
          <w:rFonts w:ascii="Times New Roman" w:hAnsi="Times New Roman" w:cs="Times New Roman"/>
        </w:rPr>
      </w:pPr>
      <w:r w:rsidRPr="008B5536">
        <w:rPr>
          <w:rFonts w:ascii="Times New Roman" w:hAnsi="Times New Roman" w:cs="Times New Roman"/>
        </w:rPr>
        <w:t>Punt, A.E., Smith, D.C., Smith, A.D.M., 2011. Among-stock comparisons for improving stock assessments of data-poor stocks: the “Robin Hood” approach. ICES J. Mar. Sci. 68, 972-981.</w:t>
      </w:r>
    </w:p>
    <w:p w:rsidR="00E67739" w:rsidRDefault="00E67739" w:rsidP="005C18C4">
      <w:pPr>
        <w:spacing w:after="0" w:line="480" w:lineRule="auto"/>
        <w:ind w:left="284" w:hanging="284"/>
        <w:rPr>
          <w:rFonts w:ascii="Times New Roman" w:hAnsi="Times New Roman" w:cs="Times New Roman"/>
        </w:rPr>
      </w:pPr>
      <w:proofErr w:type="gramStart"/>
      <w:r>
        <w:rPr>
          <w:rFonts w:ascii="Times New Roman" w:hAnsi="Times New Roman" w:cs="Times New Roman"/>
        </w:rPr>
        <w:t>R Core Team.</w:t>
      </w:r>
      <w:proofErr w:type="gramEnd"/>
      <w:r>
        <w:rPr>
          <w:rFonts w:ascii="Times New Roman" w:hAnsi="Times New Roman" w:cs="Times New Roman"/>
        </w:rPr>
        <w:t xml:space="preserve"> 2014. R: A language and Environment for Statistical Computing. </w:t>
      </w:r>
      <w:proofErr w:type="gramStart"/>
      <w:r>
        <w:rPr>
          <w:rFonts w:ascii="Times New Roman" w:hAnsi="Times New Roman" w:cs="Times New Roman"/>
        </w:rPr>
        <w:t>R Foundation for Statistical Computing, Vienna, Austria.</w:t>
      </w:r>
      <w:proofErr w:type="gramEnd"/>
      <w:r>
        <w:rPr>
          <w:rFonts w:ascii="Times New Roman" w:hAnsi="Times New Roman" w:cs="Times New Roman"/>
        </w:rPr>
        <w:t xml:space="preserve"> </w:t>
      </w:r>
      <w:proofErr w:type="gramStart"/>
      <w:r>
        <w:rPr>
          <w:rFonts w:ascii="Times New Roman" w:hAnsi="Times New Roman" w:cs="Times New Roman"/>
        </w:rPr>
        <w:t>Url</w:t>
      </w:r>
      <w:proofErr w:type="gramEnd"/>
      <w:r>
        <w:rPr>
          <w:rFonts w:ascii="Times New Roman" w:hAnsi="Times New Roman" w:cs="Times New Roman"/>
        </w:rPr>
        <w:t xml:space="preserve">: </w:t>
      </w:r>
      <w:hyperlink r:id="rId24" w:history="1">
        <w:r w:rsidR="000C5D71" w:rsidRPr="00211472">
          <w:rPr>
            <w:rStyle w:val="Hyperlink"/>
            <w:rFonts w:ascii="Times New Roman" w:hAnsi="Times New Roman" w:cs="Times New Roman"/>
          </w:rPr>
          <w:t>http://www.R-project.org</w:t>
        </w:r>
      </w:hyperlink>
      <w:r>
        <w:rPr>
          <w:rFonts w:ascii="Times New Roman" w:hAnsi="Times New Roman" w:cs="Times New Roman"/>
        </w:rPr>
        <w:t>.</w:t>
      </w:r>
    </w:p>
    <w:p w:rsidR="000C5D71" w:rsidRDefault="000C5D71" w:rsidP="005C18C4">
      <w:pPr>
        <w:spacing w:after="0" w:line="480" w:lineRule="auto"/>
        <w:ind w:left="284" w:hanging="284"/>
        <w:rPr>
          <w:rFonts w:ascii="Times New Roman" w:hAnsi="Times New Roman" w:cs="Times New Roman"/>
        </w:rPr>
      </w:pPr>
      <w:r w:rsidRPr="000C5D71">
        <w:rPr>
          <w:rFonts w:ascii="Times New Roman" w:hAnsi="Times New Roman" w:cs="Times New Roman"/>
        </w:rPr>
        <w:t xml:space="preserve">Schnute, J., 1985. </w:t>
      </w:r>
      <w:proofErr w:type="gramStart"/>
      <w:r w:rsidRPr="000C5D71">
        <w:rPr>
          <w:rFonts w:ascii="Times New Roman" w:hAnsi="Times New Roman" w:cs="Times New Roman"/>
        </w:rPr>
        <w:t>A general theory for analysis or catch and effort data.</w:t>
      </w:r>
      <w:proofErr w:type="gramEnd"/>
      <w:r w:rsidRPr="000C5D71">
        <w:rPr>
          <w:rFonts w:ascii="Times New Roman" w:hAnsi="Times New Roman" w:cs="Times New Roman"/>
        </w:rPr>
        <w:t xml:space="preserve"> </w:t>
      </w:r>
      <w:proofErr w:type="gramStart"/>
      <w:r w:rsidRPr="000C5D71">
        <w:rPr>
          <w:rFonts w:ascii="Times New Roman" w:hAnsi="Times New Roman" w:cs="Times New Roman"/>
        </w:rPr>
        <w:t>Can. J. Fish.</w:t>
      </w:r>
      <w:proofErr w:type="gramEnd"/>
      <w:r w:rsidRPr="000C5D71">
        <w:rPr>
          <w:rFonts w:ascii="Times New Roman" w:hAnsi="Times New Roman" w:cs="Times New Roman"/>
        </w:rPr>
        <w:t xml:space="preserve"> </w:t>
      </w:r>
      <w:proofErr w:type="spellStart"/>
      <w:proofErr w:type="gramStart"/>
      <w:r w:rsidRPr="000C5D71">
        <w:rPr>
          <w:rFonts w:ascii="Times New Roman" w:hAnsi="Times New Roman" w:cs="Times New Roman"/>
        </w:rPr>
        <w:t>Aquat</w:t>
      </w:r>
      <w:proofErr w:type="spellEnd"/>
      <w:r w:rsidRPr="000C5D71">
        <w:rPr>
          <w:rFonts w:ascii="Times New Roman" w:hAnsi="Times New Roman" w:cs="Times New Roman"/>
        </w:rPr>
        <w:t>.</w:t>
      </w:r>
      <w:proofErr w:type="gramEnd"/>
      <w:r w:rsidRPr="000C5D71">
        <w:rPr>
          <w:rFonts w:ascii="Times New Roman" w:hAnsi="Times New Roman" w:cs="Times New Roman"/>
        </w:rPr>
        <w:t xml:space="preserve"> Sci. 42, 414-429.</w:t>
      </w:r>
    </w:p>
    <w:p w:rsidR="003C14F0" w:rsidRPr="003C14F0" w:rsidRDefault="003C14F0" w:rsidP="005C18C4">
      <w:pPr>
        <w:spacing w:after="0" w:line="480" w:lineRule="auto"/>
        <w:ind w:left="284" w:hanging="284"/>
        <w:rPr>
          <w:rFonts w:ascii="Times New Roman" w:hAnsi="Times New Roman" w:cs="Times New Roman"/>
        </w:rPr>
      </w:pPr>
      <w:proofErr w:type="spellStart"/>
      <w:proofErr w:type="gramStart"/>
      <w:r>
        <w:rPr>
          <w:rFonts w:ascii="Times New Roman" w:hAnsi="Times New Roman" w:cs="Times New Roman"/>
        </w:rPr>
        <w:t>Vert</w:t>
      </w:r>
      <w:proofErr w:type="spellEnd"/>
      <w:r>
        <w:rPr>
          <w:rFonts w:ascii="Times New Roman" w:hAnsi="Times New Roman" w:cs="Times New Roman"/>
        </w:rPr>
        <w:t>-pre, K.A., Amoroso, R.O., Jensen, O.P., Hilborn, R. 2013.</w:t>
      </w:r>
      <w:proofErr w:type="gramEnd"/>
      <w:r>
        <w:rPr>
          <w:rFonts w:ascii="Times New Roman" w:hAnsi="Times New Roman" w:cs="Times New Roman"/>
        </w:rPr>
        <w:t xml:space="preserve"> </w:t>
      </w:r>
      <w:proofErr w:type="gramStart"/>
      <w:r>
        <w:rPr>
          <w:rFonts w:ascii="Times New Roman" w:hAnsi="Times New Roman" w:cs="Times New Roman"/>
        </w:rPr>
        <w:t>Frequency and intensity of productivity regime shifts in marine fish stocks.</w:t>
      </w:r>
      <w:proofErr w:type="gramEnd"/>
      <w:r>
        <w:rPr>
          <w:rFonts w:ascii="Times New Roman" w:hAnsi="Times New Roman" w:cs="Times New Roman"/>
        </w:rPr>
        <w:t xml:space="preserve"> Proc. Natl. Acad. Sci. USA. 110(5): 1779-1784. </w:t>
      </w:r>
    </w:p>
    <w:p w:rsidR="00E67739" w:rsidRDefault="00E67739" w:rsidP="005C18C4">
      <w:pPr>
        <w:spacing w:after="0" w:line="480" w:lineRule="auto"/>
        <w:ind w:left="284" w:hanging="284"/>
        <w:rPr>
          <w:rFonts w:ascii="Times New Roman" w:hAnsi="Times New Roman" w:cs="Times New Roman"/>
        </w:rPr>
      </w:pPr>
      <w:r w:rsidRPr="00E67739">
        <w:rPr>
          <w:rFonts w:ascii="Times New Roman" w:hAnsi="Times New Roman" w:cs="Times New Roman"/>
        </w:rPr>
        <w:t xml:space="preserve">Wallace, J.R., Cope, J.M., 2011. </w:t>
      </w:r>
      <w:proofErr w:type="gramStart"/>
      <w:r w:rsidRPr="00E67739">
        <w:rPr>
          <w:rFonts w:ascii="Times New Roman" w:hAnsi="Times New Roman" w:cs="Times New Roman"/>
        </w:rPr>
        <w:t>Status update of the U.S. canary rockfish resource in 2011.</w:t>
      </w:r>
      <w:proofErr w:type="gramEnd"/>
      <w:r w:rsidRPr="00E67739">
        <w:rPr>
          <w:rFonts w:ascii="Times New Roman" w:hAnsi="Times New Roman" w:cs="Times New Roman"/>
        </w:rPr>
        <w:t xml:space="preserve"> </w:t>
      </w:r>
      <w:proofErr w:type="gramStart"/>
      <w:r w:rsidRPr="00E67739">
        <w:rPr>
          <w:rFonts w:ascii="Times New Roman" w:hAnsi="Times New Roman" w:cs="Times New Roman"/>
        </w:rPr>
        <w:t>Report of the National Marine Fisheries Service.</w:t>
      </w:r>
      <w:proofErr w:type="gramEnd"/>
      <w:r w:rsidRPr="00E67739">
        <w:rPr>
          <w:rFonts w:ascii="Times New Roman" w:hAnsi="Times New Roman" w:cs="Times New Roman"/>
        </w:rPr>
        <w:t xml:space="preserve"> </w:t>
      </w:r>
      <w:r>
        <w:rPr>
          <w:rFonts w:ascii="Times New Roman" w:hAnsi="Times New Roman" w:cs="Times New Roman"/>
        </w:rPr>
        <w:t xml:space="preserve">Available at: </w:t>
      </w:r>
      <w:r w:rsidRPr="00E67739">
        <w:rPr>
          <w:rFonts w:ascii="Times New Roman" w:hAnsi="Times New Roman" w:cs="Times New Roman"/>
        </w:rPr>
        <w:t xml:space="preserve">http:// www.pcouncil.org/ </w:t>
      </w:r>
      <w:proofErr w:type="spellStart"/>
      <w:r w:rsidRPr="00E67739">
        <w:rPr>
          <w:rFonts w:ascii="Times New Roman" w:hAnsi="Times New Roman" w:cs="Times New Roman"/>
        </w:rPr>
        <w:t>wp</w:t>
      </w:r>
      <w:proofErr w:type="spellEnd"/>
      <w:r w:rsidRPr="00E67739">
        <w:rPr>
          <w:rFonts w:ascii="Times New Roman" w:hAnsi="Times New Roman" w:cs="Times New Roman"/>
        </w:rPr>
        <w:t>-content/ uploads/ Ca</w:t>
      </w:r>
      <w:r>
        <w:rPr>
          <w:rFonts w:ascii="Times New Roman" w:hAnsi="Times New Roman" w:cs="Times New Roman"/>
        </w:rPr>
        <w:t>nary_2011_Assessment_Update.pdf [accessed 3/10/2014]</w:t>
      </w:r>
    </w:p>
    <w:p w:rsidR="0051159A" w:rsidRDefault="0051159A" w:rsidP="005C18C4">
      <w:pPr>
        <w:spacing w:after="0" w:line="480" w:lineRule="auto"/>
        <w:ind w:left="284" w:hanging="284"/>
        <w:rPr>
          <w:rFonts w:ascii="Times New Roman" w:hAnsi="Times New Roman" w:cs="Times New Roman"/>
        </w:rPr>
      </w:pPr>
      <w:r w:rsidRPr="0051159A">
        <w:rPr>
          <w:rFonts w:ascii="Times New Roman" w:hAnsi="Times New Roman" w:cs="Times New Roman"/>
        </w:rPr>
        <w:t xml:space="preserve">Walters, C., Martell. </w:t>
      </w:r>
      <w:proofErr w:type="gramStart"/>
      <w:r w:rsidRPr="0051159A">
        <w:rPr>
          <w:rFonts w:ascii="Times New Roman" w:hAnsi="Times New Roman" w:cs="Times New Roman"/>
        </w:rPr>
        <w:t>S.J.D., 2002.</w:t>
      </w:r>
      <w:proofErr w:type="gramEnd"/>
      <w:r w:rsidRPr="0051159A">
        <w:rPr>
          <w:rFonts w:ascii="Times New Roman" w:hAnsi="Times New Roman" w:cs="Times New Roman"/>
        </w:rPr>
        <w:t xml:space="preserve"> Stock assessment needs for sustainable fisheries management. Bull. </w:t>
      </w:r>
      <w:proofErr w:type="gramStart"/>
      <w:r w:rsidRPr="0051159A">
        <w:rPr>
          <w:rFonts w:ascii="Times New Roman" w:hAnsi="Times New Roman" w:cs="Times New Roman"/>
        </w:rPr>
        <w:t>Mar. Sci. 70, 629</w:t>
      </w:r>
      <w:r w:rsidRPr="0051159A">
        <w:rPr>
          <w:rFonts w:ascii="Cambria Math" w:hAnsi="Cambria Math" w:cs="Cambria Math"/>
        </w:rPr>
        <w:t>‐</w:t>
      </w:r>
      <w:r w:rsidRPr="0051159A">
        <w:rPr>
          <w:rFonts w:ascii="Times New Roman" w:hAnsi="Times New Roman" w:cs="Times New Roman"/>
        </w:rPr>
        <w:t>638.</w:t>
      </w:r>
      <w:proofErr w:type="gramEnd"/>
    </w:p>
    <w:p w:rsidR="00551925" w:rsidRPr="005E0B71" w:rsidRDefault="00551925" w:rsidP="00916ED8">
      <w:pPr>
        <w:spacing w:after="0" w:line="480" w:lineRule="auto"/>
        <w:ind w:left="284" w:hanging="284"/>
        <w:rPr>
          <w:rFonts w:ascii="Times New Roman" w:hAnsi="Times New Roman" w:cs="Times New Roman"/>
        </w:rPr>
      </w:pPr>
    </w:p>
    <w:p w:rsidR="00551925"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lastRenderedPageBreak/>
        <w:t>Appendix</w:t>
      </w:r>
      <w:r w:rsidR="00CC7982" w:rsidRPr="005E0B71">
        <w:rPr>
          <w:rFonts w:ascii="Times New Roman" w:hAnsi="Times New Roman" w:cs="Times New Roman"/>
          <w:b/>
        </w:rPr>
        <w:t xml:space="preserve"> A. Operating model</w:t>
      </w:r>
    </w:p>
    <w:p w:rsidR="002F523A" w:rsidRPr="005E0B71" w:rsidRDefault="002F523A" w:rsidP="002F523A">
      <w:pPr>
        <w:pStyle w:val="Heading2"/>
        <w:numPr>
          <w:ilvl w:val="0"/>
          <w:numId w:val="0"/>
        </w:numPr>
        <w:spacing w:before="0" w:after="0" w:line="480" w:lineRule="auto"/>
        <w:ind w:left="576" w:hanging="576"/>
        <w:rPr>
          <w:rFonts w:cs="Times New Roman"/>
          <w:i/>
          <w:szCs w:val="22"/>
        </w:rPr>
      </w:pPr>
      <w:bookmarkStart w:id="12" w:name="_Toc325711255"/>
      <w:bookmarkStart w:id="13" w:name="_Toc325711296"/>
      <w:bookmarkStart w:id="14" w:name="_Toc325711338"/>
      <w:bookmarkStart w:id="15" w:name="_Ref325983064"/>
      <w:bookmarkStart w:id="16" w:name="_Toc326764732"/>
      <w:bookmarkStart w:id="17" w:name="_Toc326764838"/>
      <w:bookmarkStart w:id="18" w:name="_Toc326764907"/>
      <w:bookmarkStart w:id="19" w:name="_Toc343257720"/>
      <w:r w:rsidRPr="005E0B71">
        <w:rPr>
          <w:rFonts w:cs="Times New Roman"/>
          <w:i/>
          <w:szCs w:val="22"/>
        </w:rPr>
        <w:t xml:space="preserve">A.1 </w:t>
      </w:r>
      <w:proofErr w:type="gramStart"/>
      <w:r w:rsidRPr="005E0B71">
        <w:rPr>
          <w:rFonts w:cs="Times New Roman"/>
          <w:i/>
          <w:szCs w:val="22"/>
        </w:rPr>
        <w:t>Simulating</w:t>
      </w:r>
      <w:proofErr w:type="gramEnd"/>
      <w:r w:rsidRPr="005E0B71">
        <w:rPr>
          <w:rFonts w:cs="Times New Roman"/>
          <w:i/>
          <w:szCs w:val="22"/>
        </w:rPr>
        <w:t xml:space="preserve"> stock dynamics</w:t>
      </w:r>
      <w:bookmarkEnd w:id="12"/>
      <w:bookmarkEnd w:id="13"/>
      <w:bookmarkEnd w:id="14"/>
      <w:bookmarkEnd w:id="15"/>
      <w:bookmarkEnd w:id="16"/>
      <w:bookmarkEnd w:id="17"/>
      <w:bookmarkEnd w:id="18"/>
      <w:bookmarkEnd w:id="19"/>
    </w:p>
    <w:p w:rsidR="002F523A" w:rsidRPr="005E0B71" w:rsidRDefault="00E55249" w:rsidP="002F523A">
      <w:pPr>
        <w:pStyle w:val="Caption"/>
        <w:spacing w:line="480" w:lineRule="auto"/>
        <w:rPr>
          <w:szCs w:val="22"/>
        </w:rPr>
      </w:pPr>
      <w:r>
        <w:rPr>
          <w:szCs w:val="22"/>
        </w:rPr>
        <w:t>A</w:t>
      </w:r>
      <w:r w:rsidR="002F523A" w:rsidRPr="005E0B71">
        <w:rPr>
          <w:szCs w:val="22"/>
        </w:rPr>
        <w:t xml:space="preserve"> </w:t>
      </w:r>
      <w:r w:rsidR="000B2331">
        <w:rPr>
          <w:szCs w:val="22"/>
        </w:rPr>
        <w:t xml:space="preserve">standard </w:t>
      </w:r>
      <w:r w:rsidR="002F523A" w:rsidRPr="005E0B71">
        <w:rPr>
          <w:szCs w:val="22"/>
        </w:rPr>
        <w:t>age-structured, spatial model</w:t>
      </w:r>
      <w:r w:rsidR="00F54632" w:rsidRPr="005E0B71">
        <w:rPr>
          <w:szCs w:val="22"/>
        </w:rPr>
        <w:t xml:space="preserve"> identical to that of Carruthers et al. 2014 </w:t>
      </w:r>
      <w:r w:rsidR="002F523A" w:rsidRPr="005E0B71">
        <w:rPr>
          <w:szCs w:val="22"/>
        </w:rPr>
        <w:t xml:space="preserve">was used to simulate </w:t>
      </w:r>
      <w:r w:rsidR="00F54632" w:rsidRPr="005E0B71">
        <w:rPr>
          <w:szCs w:val="22"/>
        </w:rPr>
        <w:t>population and fishery dynamics</w:t>
      </w:r>
      <w:r w:rsidR="000B2331">
        <w:rPr>
          <w:szCs w:val="22"/>
        </w:rPr>
        <w:t>.</w:t>
      </w:r>
      <w:r w:rsidR="00F54632" w:rsidRPr="005E0B71">
        <w:rPr>
          <w:szCs w:val="22"/>
        </w:rPr>
        <w:t xml:space="preserve"> </w:t>
      </w:r>
      <w:r w:rsidR="002F523A" w:rsidRPr="005E0B71">
        <w:rPr>
          <w:szCs w:val="22"/>
        </w:rPr>
        <w:t>A range of parameters and variables are allowed to vary among simulations for a given stock (</w:t>
      </w:r>
      <w:r w:rsidR="002F523A" w:rsidRPr="005E0B71">
        <w:rPr>
          <w:i/>
          <w:szCs w:val="22"/>
        </w:rPr>
        <w:t>e.g</w:t>
      </w:r>
      <w:r w:rsidR="002F523A" w:rsidRPr="005E0B71">
        <w:rPr>
          <w:szCs w:val="22"/>
        </w:rPr>
        <w:t xml:space="preserve">., </w:t>
      </w:r>
      <w:r w:rsidR="000B2331">
        <w:rPr>
          <w:szCs w:val="22"/>
        </w:rPr>
        <w:t xml:space="preserve">natural </w:t>
      </w:r>
      <w:proofErr w:type="spellStart"/>
      <w:r w:rsidR="000B2331">
        <w:rPr>
          <w:szCs w:val="22"/>
        </w:rPr>
        <w:t>mortalit</w:t>
      </w:r>
      <w:proofErr w:type="spellEnd"/>
      <w:r w:rsidR="000B2331">
        <w:rPr>
          <w:szCs w:val="22"/>
        </w:rPr>
        <w:t xml:space="preserve"> rate </w:t>
      </w:r>
      <w:r w:rsidR="002F523A" w:rsidRPr="005E0B71">
        <w:rPr>
          <w:i/>
          <w:szCs w:val="22"/>
        </w:rPr>
        <w:t>M</w:t>
      </w:r>
      <w:r w:rsidR="002F523A" w:rsidRPr="005E0B71">
        <w:rPr>
          <w:szCs w:val="22"/>
        </w:rPr>
        <w:t>, gradient in recent fishing effort, targeting). All parameters that vary as random variables across simulations are denoted with a tilde (</w:t>
      </w:r>
      <w:r w:rsidR="002F523A" w:rsidRPr="005E0B71">
        <w:rPr>
          <w:i/>
          <w:szCs w:val="22"/>
        </w:rPr>
        <w:t>e.g</w:t>
      </w:r>
      <w:proofErr w:type="gramStart"/>
      <w:r w:rsidR="002F523A" w:rsidRPr="005E0B71">
        <w:rPr>
          <w:szCs w:val="22"/>
        </w:rPr>
        <w:t>.,</w:t>
      </w:r>
      <w:proofErr w:type="gramEnd"/>
      <w:r w:rsidR="002F523A" w:rsidRPr="005E0B71">
        <w:rPr>
          <w:position w:val="-6"/>
          <w:szCs w:val="22"/>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1.7pt" o:ole="">
            <v:imagedata r:id="rId25" o:title=""/>
          </v:shape>
          <o:OLEObject Type="Embed" ProgID="Equation.3" ShapeID="_x0000_i1025" DrawAspect="Content" ObjectID="_1478326991" r:id="rId26"/>
        </w:object>
      </w:r>
      <w:r w:rsidR="002F523A" w:rsidRPr="005E0B71">
        <w:rPr>
          <w:szCs w:val="22"/>
        </w:rPr>
        <w:t xml:space="preserve"> ). The probability distributions from which these parameters are sampled are detailed in Table App.A.1. Hence, each parameter or variable denoted with a tilde represents a sample from a distribution specific to each stock. This convention alleviates the need for a simulation and stock subscript for every parameter or variable described below. For example, the symbol </w:t>
      </w:r>
      <w:r w:rsidR="002F523A" w:rsidRPr="005E0B71">
        <w:rPr>
          <w:position w:val="-6"/>
          <w:szCs w:val="22"/>
        </w:rPr>
        <w:object w:dxaOrig="240" w:dyaOrig="279">
          <v:shape id="_x0000_i1026" type="#_x0000_t75" style="width:11.7pt;height:11.7pt" o:ole="">
            <v:imagedata r:id="rId25" o:title=""/>
          </v:shape>
          <o:OLEObject Type="Embed" ProgID="Equation.3" ShapeID="_x0000_i1026" DrawAspect="Content" ObjectID="_1478326992" r:id="rId27"/>
        </w:object>
      </w:r>
      <w:r w:rsidR="002F523A" w:rsidRPr="005E0B71">
        <w:rPr>
          <w:szCs w:val="22"/>
        </w:rPr>
        <w:t xml:space="preserve"> represents </w:t>
      </w:r>
      <w:r w:rsidR="002F523A" w:rsidRPr="005E0B71">
        <w:rPr>
          <w:position w:val="-14"/>
          <w:szCs w:val="22"/>
        </w:rPr>
        <w:object w:dxaOrig="1200" w:dyaOrig="380">
          <v:shape id="_x0000_i1027" type="#_x0000_t75" style="width:60.3pt;height:17.6pt" o:ole="">
            <v:imagedata r:id="rId28" o:title=""/>
          </v:shape>
          <o:OLEObject Type="Embed" ProgID="Equation.3" ShapeID="_x0000_i1027" DrawAspect="Content" ObjectID="_1478326993" r:id="rId29"/>
        </w:object>
      </w:r>
      <w:r w:rsidR="002F523A" w:rsidRPr="005E0B71">
        <w:rPr>
          <w:szCs w:val="22"/>
        </w:rPr>
        <w:t xml:space="preserve">which is the sample of the parameter </w:t>
      </w:r>
      <w:r w:rsidR="002F523A" w:rsidRPr="005E0B71">
        <w:rPr>
          <w:position w:val="-6"/>
          <w:szCs w:val="22"/>
        </w:rPr>
        <w:object w:dxaOrig="240" w:dyaOrig="279">
          <v:shape id="_x0000_i1028" type="#_x0000_t75" style="width:11.7pt;height:11.7pt" o:ole="">
            <v:imagedata r:id="rId25" o:title=""/>
          </v:shape>
          <o:OLEObject Type="Embed" ProgID="Equation.3" ShapeID="_x0000_i1028" DrawAspect="Content" ObjectID="_1478326994" r:id="rId30"/>
        </w:object>
      </w:r>
      <w:r w:rsidR="002F523A" w:rsidRPr="005E0B71">
        <w:rPr>
          <w:szCs w:val="22"/>
        </w:rPr>
        <w:t xml:space="preserve">corresponding with the </w:t>
      </w:r>
      <w:proofErr w:type="spellStart"/>
      <w:r w:rsidR="002F523A" w:rsidRPr="005E0B71">
        <w:rPr>
          <w:i/>
          <w:szCs w:val="22"/>
        </w:rPr>
        <w:t>i</w:t>
      </w:r>
      <w:r w:rsidR="002F523A" w:rsidRPr="005E0B71">
        <w:rPr>
          <w:i/>
          <w:szCs w:val="22"/>
        </w:rPr>
        <w:softHyphen/>
      </w:r>
      <w:r w:rsidR="002F523A" w:rsidRPr="005E0B71">
        <w:rPr>
          <w:i/>
          <w:szCs w:val="22"/>
        </w:rPr>
        <w:softHyphen/>
      </w:r>
      <w:r w:rsidR="002F523A" w:rsidRPr="005E0B71">
        <w:rPr>
          <w:i/>
          <w:szCs w:val="22"/>
        </w:rPr>
        <w:softHyphen/>
      </w:r>
      <w:r w:rsidR="002F523A" w:rsidRPr="005E0B71">
        <w:rPr>
          <w:szCs w:val="22"/>
          <w:vertAlign w:val="superscript"/>
        </w:rPr>
        <w:t>th</w:t>
      </w:r>
      <w:proofErr w:type="spellEnd"/>
      <w:r w:rsidR="002F523A" w:rsidRPr="005E0B71">
        <w:rPr>
          <w:szCs w:val="22"/>
        </w:rPr>
        <w:t xml:space="preserve"> simulation for stock </w:t>
      </w:r>
      <w:r w:rsidR="002F523A" w:rsidRPr="005E0B71">
        <w:rPr>
          <w:i/>
          <w:szCs w:val="22"/>
        </w:rPr>
        <w:t>s</w:t>
      </w:r>
      <w:r w:rsidR="002F523A" w:rsidRPr="005E0B71">
        <w:rPr>
          <w:szCs w:val="22"/>
        </w:rPr>
        <w:t xml:space="preserve">, drawn from a distribution function </w:t>
      </w:r>
      <w:proofErr w:type="gramStart"/>
      <w:r w:rsidR="002F523A" w:rsidRPr="005E0B71">
        <w:rPr>
          <w:i/>
          <w:szCs w:val="22"/>
        </w:rPr>
        <w:t>f</w:t>
      </w:r>
      <w:r w:rsidR="002F523A" w:rsidRPr="005E0B71">
        <w:rPr>
          <w:szCs w:val="22"/>
        </w:rPr>
        <w:t>(</w:t>
      </w:r>
      <w:proofErr w:type="gramEnd"/>
      <w:r w:rsidR="002F523A" w:rsidRPr="005E0B71">
        <w:rPr>
          <w:szCs w:val="22"/>
        </w:rPr>
        <w:t xml:space="preserve">), from the stock specific parameters </w:t>
      </w:r>
      <w:r w:rsidR="002F523A" w:rsidRPr="005E0B71">
        <w:rPr>
          <w:position w:val="-12"/>
          <w:szCs w:val="22"/>
        </w:rPr>
        <w:object w:dxaOrig="260" w:dyaOrig="360">
          <v:shape id="_x0000_i1029" type="#_x0000_t75" style="width:11.7pt;height:18.4pt" o:ole="">
            <v:imagedata r:id="rId31" o:title=""/>
          </v:shape>
          <o:OLEObject Type="Embed" ProgID="Equation.3" ShapeID="_x0000_i1029" DrawAspect="Content" ObjectID="_1478326995" r:id="rId32"/>
        </w:object>
      </w:r>
      <w:r w:rsidR="002F523A" w:rsidRPr="005E0B71">
        <w:rPr>
          <w:szCs w:val="22"/>
        </w:rPr>
        <w:t>.</w:t>
      </w: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 </w:t>
      </w:r>
    </w:p>
    <w:p w:rsidR="002F523A" w:rsidRPr="005F437F" w:rsidRDefault="002F523A" w:rsidP="003639AE">
      <w:pPr>
        <w:spacing w:after="0" w:line="480" w:lineRule="auto"/>
        <w:rPr>
          <w:rFonts w:ascii="Times New Roman" w:hAnsi="Times New Roman" w:cs="Times New Roman"/>
        </w:rPr>
      </w:pPr>
      <w:r w:rsidRPr="005E0B71">
        <w:rPr>
          <w:rFonts w:ascii="Times New Roman" w:hAnsi="Times New Roman" w:cs="Times New Roman"/>
        </w:rPr>
        <w:t xml:space="preserve">The numbers of individuals recruited to the first age group </w:t>
      </w:r>
      <w:r w:rsidRPr="005E0B71">
        <w:rPr>
          <w:rFonts w:ascii="Times New Roman" w:hAnsi="Times New Roman" w:cs="Times New Roman"/>
          <w:i/>
        </w:rPr>
        <w:t>N</w:t>
      </w:r>
      <w:r w:rsidRPr="005E0B71">
        <w:rPr>
          <w:rFonts w:ascii="Times New Roman" w:hAnsi="Times New Roman" w:cs="Times New Roman"/>
          <w:i/>
          <w:vertAlign w:val="subscript"/>
        </w:rPr>
        <w:t>y,a=1,r</w:t>
      </w:r>
      <w:r w:rsidRPr="005E0B71">
        <w:rPr>
          <w:rFonts w:ascii="Times New Roman" w:hAnsi="Times New Roman" w:cs="Times New Roman"/>
        </w:rPr>
        <w:t xml:space="preserve"> in each year </w:t>
      </w:r>
      <w:r w:rsidRPr="005E0B71">
        <w:rPr>
          <w:rFonts w:ascii="Times New Roman" w:hAnsi="Times New Roman" w:cs="Times New Roman"/>
          <w:i/>
        </w:rPr>
        <w:t>y</w:t>
      </w:r>
      <w:r w:rsidRPr="005E0B71">
        <w:rPr>
          <w:rFonts w:ascii="Times New Roman" w:hAnsi="Times New Roman" w:cs="Times New Roman"/>
        </w:rPr>
        <w:t xml:space="preserve">, and area </w:t>
      </w:r>
      <w:r w:rsidRPr="005E0B71">
        <w:rPr>
          <w:rFonts w:ascii="Times New Roman" w:hAnsi="Times New Roman" w:cs="Times New Roman"/>
          <w:i/>
        </w:rPr>
        <w:t>r</w:t>
      </w:r>
      <w:r w:rsidRPr="005E0B71">
        <w:rPr>
          <w:rFonts w:ascii="Times New Roman" w:hAnsi="Times New Roman" w:cs="Times New Roman"/>
        </w:rPr>
        <w:t xml:space="preserve"> is calculated </w:t>
      </w:r>
      <w:r w:rsidRPr="005F437F">
        <w:rPr>
          <w:rFonts w:ascii="Times New Roman" w:hAnsi="Times New Roman" w:cs="Times New Roman"/>
        </w:rPr>
        <w:t>using a Beverton-Holt stock-recruitment relationship with log-normal recruitment deviations:</w:t>
      </w:r>
    </w:p>
    <w:p w:rsidR="002F523A" w:rsidRPr="005F437F" w:rsidRDefault="002F523A" w:rsidP="003639AE">
      <w:pPr>
        <w:spacing w:after="0" w:line="480" w:lineRule="auto"/>
        <w:ind w:firstLine="720"/>
        <w:rPr>
          <w:rFonts w:ascii="Times New Roman" w:hAnsi="Times New Roman" w:cs="Times New Roman"/>
        </w:rPr>
      </w:pPr>
    </w:p>
    <w:p w:rsidR="002F523A" w:rsidRDefault="002F523A" w:rsidP="003639AE">
      <w:pPr>
        <w:pStyle w:val="Caption"/>
        <w:spacing w:line="480" w:lineRule="auto"/>
        <w:rPr>
          <w:szCs w:val="22"/>
        </w:rPr>
      </w:pPr>
      <w:r w:rsidRPr="005F437F">
        <w:rPr>
          <w:szCs w:val="22"/>
        </w:rPr>
        <w:t>App.A</w:t>
      </w:r>
      <w:proofErr w:type="gramStart"/>
      <w:r w:rsidRPr="005F437F">
        <w:rPr>
          <w:szCs w:val="22"/>
        </w:rPr>
        <w:t>.</w:t>
      </w:r>
      <w:proofErr w:type="gramEnd"/>
      <w:r w:rsidRPr="005F437F">
        <w:rPr>
          <w:szCs w:val="22"/>
        </w:rPr>
        <w:fldChar w:fldCharType="begin"/>
      </w:r>
      <w:r w:rsidRPr="005F437F">
        <w:rPr>
          <w:szCs w:val="22"/>
        </w:rPr>
        <w:instrText xml:space="preserve"> SEQ Equation \* ARABIC </w:instrText>
      </w:r>
      <w:r w:rsidRPr="005F437F">
        <w:rPr>
          <w:szCs w:val="22"/>
        </w:rPr>
        <w:fldChar w:fldCharType="separate"/>
      </w:r>
      <w:bookmarkStart w:id="20" w:name="_Ref326764345"/>
      <w:r w:rsidR="0046173B">
        <w:rPr>
          <w:noProof/>
          <w:szCs w:val="22"/>
        </w:rPr>
        <w:t>1</w:t>
      </w:r>
      <w:bookmarkEnd w:id="20"/>
      <w:r w:rsidRPr="005F437F">
        <w:rPr>
          <w:szCs w:val="22"/>
        </w:rPr>
        <w:fldChar w:fldCharType="end"/>
      </w:r>
      <w:r w:rsidRPr="005F437F">
        <w:rPr>
          <w:szCs w:val="22"/>
        </w:rPr>
        <w:t>)</w:t>
      </w:r>
      <w:r w:rsidRPr="005F437F">
        <w:rPr>
          <w:szCs w:val="22"/>
        </w:rPr>
        <w:tab/>
      </w:r>
      <w:r w:rsidRPr="005F437F">
        <w:rPr>
          <w:szCs w:val="22"/>
        </w:rPr>
        <w:tab/>
      </w:r>
      <w:r w:rsidR="005F437F" w:rsidRPr="005F437F">
        <w:rPr>
          <w:position w:val="-14"/>
          <w:szCs w:val="22"/>
        </w:rPr>
        <w:object w:dxaOrig="3300" w:dyaOrig="380">
          <v:shape id="_x0000_i1030" type="#_x0000_t75" style="width:165.75pt;height:19.25pt" o:ole="">
            <v:imagedata r:id="rId33" o:title=""/>
          </v:shape>
          <o:OLEObject Type="Embed" ProgID="Equation.3" ShapeID="_x0000_i1030" DrawAspect="Content" ObjectID="_1478326996" r:id="rId34"/>
        </w:object>
      </w:r>
    </w:p>
    <w:p w:rsidR="003639AE" w:rsidRPr="003639AE" w:rsidRDefault="003639AE" w:rsidP="003639AE">
      <w:pPr>
        <w:rPr>
          <w:lang w:eastAsia="en-CA"/>
        </w:rPr>
      </w:pPr>
    </w:p>
    <w:p w:rsidR="003639AE" w:rsidRDefault="005F437F" w:rsidP="003639AE">
      <w:pPr>
        <w:spacing w:after="0" w:line="480" w:lineRule="auto"/>
        <w:rPr>
          <w:rFonts w:ascii="Times New Roman" w:hAnsi="Times New Roman" w:cs="Times New Roman"/>
          <w:lang w:eastAsia="en-CA"/>
        </w:rPr>
      </w:pPr>
      <w:r>
        <w:rPr>
          <w:rFonts w:ascii="Times New Roman" w:hAnsi="Times New Roman" w:cs="Times New Roman"/>
          <w:lang w:eastAsia="en-CA"/>
        </w:rPr>
        <w:t>Where,</w:t>
      </w:r>
      <w:r w:rsidR="003639AE" w:rsidRPr="003639AE">
        <w:rPr>
          <w:rFonts w:ascii="Times New Roman" w:hAnsi="Times New Roman" w:cs="Times New Roman"/>
          <w:lang w:eastAsia="en-CA"/>
        </w:rPr>
        <w:t xml:space="preserve"> </w:t>
      </w:r>
      <w:r w:rsidR="003639AE">
        <w:rPr>
          <w:rFonts w:ascii="Times New Roman" w:hAnsi="Times New Roman" w:cs="Times New Roman"/>
          <w:lang w:eastAsia="en-CA"/>
        </w:rPr>
        <w:t xml:space="preserve">the parameter </w:t>
      </w:r>
      <w:r w:rsidR="003639AE" w:rsidRPr="003639AE">
        <w:rPr>
          <w:rFonts w:ascii="Times New Roman" w:hAnsi="Times New Roman" w:cs="Times New Roman"/>
          <w:i/>
          <w:lang w:eastAsia="en-CA"/>
        </w:rPr>
        <w:t>v</w:t>
      </w:r>
      <w:r w:rsidR="003639AE">
        <w:rPr>
          <w:rFonts w:ascii="Times New Roman" w:hAnsi="Times New Roman" w:cs="Times New Roman"/>
          <w:lang w:eastAsia="en-CA"/>
        </w:rPr>
        <w:t xml:space="preserve"> is less than 1 and greater than, or equal to 0 and controls the degree of autocorrelation and </w:t>
      </w:r>
      <w:r>
        <w:rPr>
          <w:rFonts w:ascii="Times New Roman" w:hAnsi="Times New Roman" w:cs="Times New Roman"/>
          <w:lang w:eastAsia="en-CA"/>
        </w:rPr>
        <w:t>rec is the predicted recruitment that is not subject to autocorrelation with respect to the previous year of recruitment.</w:t>
      </w:r>
    </w:p>
    <w:p w:rsidR="003639AE" w:rsidRDefault="003639AE" w:rsidP="003639AE">
      <w:pPr>
        <w:spacing w:after="0" w:line="480" w:lineRule="auto"/>
        <w:rPr>
          <w:rFonts w:ascii="Times New Roman" w:hAnsi="Times New Roman" w:cs="Times New Roman"/>
          <w:lang w:eastAsia="en-CA"/>
        </w:rPr>
      </w:pPr>
    </w:p>
    <w:p w:rsidR="005F437F" w:rsidRDefault="005F437F" w:rsidP="003639AE">
      <w:pPr>
        <w:spacing w:after="0" w:line="480" w:lineRule="auto"/>
        <w:rPr>
          <w:rFonts w:ascii="Times New Roman" w:hAnsi="Times New Roman" w:cs="Times New Roman"/>
        </w:rPr>
      </w:pPr>
      <w:r>
        <w:rPr>
          <w:rFonts w:ascii="Times New Roman" w:hAnsi="Times New Roman" w:cs="Times New Roman"/>
          <w:lang w:eastAsia="en-CA"/>
        </w:rPr>
        <w:t xml:space="preserve"> </w:t>
      </w:r>
      <w:r w:rsidRPr="005F437F">
        <w:rPr>
          <w:rFonts w:ascii="Times New Roman" w:hAnsi="Times New Roman" w:cs="Times New Roman"/>
        </w:rPr>
        <w:t>App. A. 2)</w:t>
      </w:r>
      <w:r w:rsidRPr="005F437F">
        <w:rPr>
          <w:rFonts w:ascii="Times New Roman" w:hAnsi="Times New Roman" w:cs="Times New Roman"/>
        </w:rPr>
        <w:tab/>
      </w:r>
      <w:r w:rsidRPr="005F437F">
        <w:rPr>
          <w:rFonts w:ascii="Times New Roman" w:hAnsi="Times New Roman" w:cs="Times New Roman"/>
        </w:rPr>
        <w:tab/>
        <w:t xml:space="preserve"> </w:t>
      </w:r>
      <w:r w:rsidRPr="005F437F">
        <w:rPr>
          <w:rFonts w:ascii="Times New Roman" w:hAnsi="Times New Roman" w:cs="Times New Roman"/>
          <w:position w:val="-36"/>
        </w:rPr>
        <w:object w:dxaOrig="5860" w:dyaOrig="840">
          <v:shape id="_x0000_i1031" type="#_x0000_t75" style="width:294.7pt;height:42.7pt" o:ole="">
            <v:imagedata r:id="rId35" o:title=""/>
          </v:shape>
          <o:OLEObject Type="Embed" ProgID="Equation.3" ShapeID="_x0000_i1031" DrawAspect="Content" ObjectID="_1478326997" r:id="rId36"/>
        </w:object>
      </w:r>
    </w:p>
    <w:p w:rsidR="003639AE" w:rsidRPr="005F437F" w:rsidRDefault="003639AE" w:rsidP="003639AE">
      <w:pPr>
        <w:spacing w:after="0" w:line="480" w:lineRule="auto"/>
        <w:rPr>
          <w:rFonts w:ascii="Times New Roman" w:hAnsi="Times New Roman" w:cs="Times New Roman"/>
          <w:lang w:eastAsia="en-CA"/>
        </w:rPr>
      </w:pPr>
    </w:p>
    <w:p w:rsidR="002F523A" w:rsidRPr="005E0B71" w:rsidRDefault="002F523A" w:rsidP="003639AE">
      <w:pPr>
        <w:spacing w:after="0" w:line="480" w:lineRule="auto"/>
        <w:rPr>
          <w:rFonts w:ascii="Times New Roman" w:hAnsi="Times New Roman" w:cs="Times New Roman"/>
        </w:rPr>
      </w:pPr>
      <w:r w:rsidRPr="005F437F">
        <w:rPr>
          <w:rFonts w:ascii="Times New Roman" w:hAnsi="Times New Roman" w:cs="Times New Roman"/>
        </w:rPr>
        <w:lastRenderedPageBreak/>
        <w:t xml:space="preserve">where </w:t>
      </w:r>
      <w:r w:rsidRPr="005F437F">
        <w:rPr>
          <w:rFonts w:ascii="Times New Roman" w:hAnsi="Times New Roman" w:cs="Times New Roman"/>
          <w:i/>
        </w:rPr>
        <w:t xml:space="preserve">h </w:t>
      </w:r>
      <w:r w:rsidRPr="005F437F">
        <w:rPr>
          <w:rFonts w:ascii="Times New Roman" w:hAnsi="Times New Roman" w:cs="Times New Roman"/>
        </w:rPr>
        <w:t xml:space="preserve">is the steepness parameter, </w:t>
      </w:r>
      <w:r w:rsidRPr="005F437F">
        <w:rPr>
          <w:rFonts w:ascii="Times New Roman" w:hAnsi="Times New Roman" w:cs="Times New Roman"/>
          <w:i/>
        </w:rPr>
        <w:t>R</w:t>
      </w:r>
      <w:r w:rsidRPr="005F437F">
        <w:rPr>
          <w:rFonts w:ascii="Times New Roman" w:hAnsi="Times New Roman" w:cs="Times New Roman"/>
          <w:i/>
          <w:vertAlign w:val="subscript"/>
        </w:rPr>
        <w:t>0</w:t>
      </w:r>
      <w:r w:rsidRPr="005F437F">
        <w:rPr>
          <w:rFonts w:ascii="Times New Roman" w:hAnsi="Times New Roman" w:cs="Times New Roman"/>
          <w:i/>
        </w:rPr>
        <w:t xml:space="preserve"> </w:t>
      </w:r>
      <w:r w:rsidRPr="005F437F">
        <w:rPr>
          <w:rFonts w:ascii="Times New Roman" w:hAnsi="Times New Roman" w:cs="Times New Roman"/>
        </w:rPr>
        <w:t xml:space="preserve">is the recruitment given unfished conditions, </w:t>
      </w:r>
      <w:r w:rsidRPr="005F437F">
        <w:rPr>
          <w:rFonts w:ascii="Times New Roman" w:hAnsi="Times New Roman" w:cs="Times New Roman"/>
          <w:i/>
        </w:rPr>
        <w:t>SSB</w:t>
      </w:r>
      <w:r w:rsidRPr="005F437F">
        <w:rPr>
          <w:rFonts w:ascii="Times New Roman" w:hAnsi="Times New Roman" w:cs="Times New Roman"/>
          <w:i/>
          <w:vertAlign w:val="subscript"/>
        </w:rPr>
        <w:t>y,r</w:t>
      </w:r>
      <w:r w:rsidRPr="005F437F">
        <w:rPr>
          <w:rFonts w:ascii="Times New Roman" w:hAnsi="Times New Roman" w:cs="Times New Roman"/>
          <w:i/>
        </w:rPr>
        <w:t xml:space="preserve"> </w:t>
      </w:r>
      <w:r w:rsidRPr="005F437F">
        <w:rPr>
          <w:rFonts w:ascii="Times New Roman" w:hAnsi="Times New Roman" w:cs="Times New Roman"/>
        </w:rPr>
        <w:t xml:space="preserve">is spawning stock biomass in the previous year and </w:t>
      </w:r>
      <w:r w:rsidRPr="005F437F">
        <w:rPr>
          <w:rFonts w:ascii="Times New Roman" w:hAnsi="Times New Roman" w:cs="Times New Roman"/>
          <w:i/>
        </w:rPr>
        <w:t>SSB</w:t>
      </w:r>
      <w:r w:rsidRPr="005F437F">
        <w:rPr>
          <w:rFonts w:ascii="Times New Roman" w:hAnsi="Times New Roman" w:cs="Times New Roman"/>
          <w:i/>
          <w:vertAlign w:val="subscript"/>
        </w:rPr>
        <w:t>0</w:t>
      </w:r>
      <w:r w:rsidRPr="005F437F">
        <w:rPr>
          <w:rFonts w:ascii="Times New Roman" w:hAnsi="Times New Roman" w:cs="Times New Roman"/>
        </w:rPr>
        <w:t xml:space="preserve"> is the spawning stock biomass under unfished conditions. The process error</w:t>
      </w:r>
      <w:r w:rsidRPr="005E0B71">
        <w:rPr>
          <w:rFonts w:ascii="Times New Roman" w:hAnsi="Times New Roman" w:cs="Times New Roman"/>
        </w:rPr>
        <w:t xml:space="preserve"> term </w:t>
      </w:r>
      <w:r w:rsidRPr="005E0B71">
        <w:rPr>
          <w:rFonts w:ascii="Times New Roman" w:hAnsi="Times New Roman" w:cs="Times New Roman"/>
          <w:i/>
        </w:rPr>
        <w:t>P</w:t>
      </w:r>
      <w:r w:rsidRPr="005E0B71">
        <w:rPr>
          <w:rFonts w:ascii="Times New Roman" w:hAnsi="Times New Roman" w:cs="Times New Roman"/>
        </w:rPr>
        <w:t xml:space="preserve">, was randomly sampled from a standard normal distribution that has a standard deviation, </w:t>
      </w:r>
      <w:r w:rsidRPr="005E0B71">
        <w:rPr>
          <w:rFonts w:ascii="Times New Roman" w:hAnsi="Times New Roman" w:cs="Times New Roman"/>
          <w:i/>
        </w:rPr>
        <w:t>σ</w:t>
      </w:r>
      <w:r w:rsidRPr="005E0B71">
        <w:rPr>
          <w:rFonts w:ascii="Times New Roman" w:hAnsi="Times New Roman" w:cs="Times New Roman"/>
          <w:i/>
          <w:vertAlign w:val="subscript"/>
        </w:rPr>
        <w:t>proc</w:t>
      </w:r>
      <w:r w:rsidRPr="005E0B71">
        <w:rPr>
          <w:rFonts w:ascii="Times New Roman" w:hAnsi="Times New Roman" w:cs="Times New Roman"/>
        </w:rPr>
        <w:t>:</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pStyle w:val="Caption"/>
        <w:spacing w:line="480" w:lineRule="auto"/>
        <w:rPr>
          <w:szCs w:val="22"/>
        </w:rPr>
      </w:pPr>
      <w:r w:rsidRPr="005E0B71">
        <w:rPr>
          <w:szCs w:val="22"/>
        </w:rPr>
        <w:t>App.A.</w:t>
      </w:r>
      <w:r w:rsidR="00E408E9">
        <w:rPr>
          <w:szCs w:val="22"/>
        </w:rPr>
        <w:t>3</w:t>
      </w:r>
      <w:r w:rsidRPr="005E0B71">
        <w:rPr>
          <w:szCs w:val="22"/>
        </w:rPr>
        <w:t>)</w:t>
      </w:r>
      <w:r w:rsidRPr="005E0B71">
        <w:rPr>
          <w:szCs w:val="22"/>
        </w:rPr>
        <w:tab/>
      </w:r>
      <w:r w:rsidRPr="005E0B71">
        <w:rPr>
          <w:szCs w:val="22"/>
        </w:rPr>
        <w:tab/>
      </w:r>
      <w:r w:rsidRPr="005E0B71">
        <w:rPr>
          <w:position w:val="-14"/>
          <w:szCs w:val="22"/>
        </w:rPr>
        <w:object w:dxaOrig="1780" w:dyaOrig="380">
          <v:shape id="_x0000_i1032" type="#_x0000_t75" style="width:89.6pt;height:17.6pt" o:ole="">
            <v:imagedata r:id="rId37" o:title=""/>
          </v:shape>
          <o:OLEObject Type="Embed" ProgID="Equation.3" ShapeID="_x0000_i1032" DrawAspect="Content" ObjectID="_1478326998" r:id="rId38"/>
        </w:object>
      </w:r>
    </w:p>
    <w:p w:rsidR="002F523A"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spawning stock biomass, </w:t>
      </w:r>
      <w:r w:rsidRPr="005E0B71">
        <w:rPr>
          <w:rFonts w:ascii="Times New Roman" w:hAnsi="Times New Roman" w:cs="Times New Roman"/>
          <w:i/>
        </w:rPr>
        <w:t>SSB</w:t>
      </w:r>
      <w:r w:rsidRPr="005E0B71">
        <w:rPr>
          <w:rFonts w:ascii="Times New Roman" w:hAnsi="Times New Roman" w:cs="Times New Roman"/>
        </w:rPr>
        <w:t>, is given by:</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pStyle w:val="Caption"/>
        <w:spacing w:line="480" w:lineRule="auto"/>
        <w:rPr>
          <w:szCs w:val="22"/>
        </w:rPr>
      </w:pPr>
      <w:r w:rsidRPr="005E0B71">
        <w:rPr>
          <w:szCs w:val="22"/>
        </w:rPr>
        <w:t>App.A.</w:t>
      </w:r>
      <w:r w:rsidR="00E408E9">
        <w:rPr>
          <w:szCs w:val="22"/>
        </w:rPr>
        <w:t>4</w:t>
      </w:r>
      <w:r w:rsidRPr="005E0B71">
        <w:rPr>
          <w:szCs w:val="22"/>
        </w:rPr>
        <w:t>)</w:t>
      </w:r>
      <w:r w:rsidRPr="005E0B71">
        <w:rPr>
          <w:szCs w:val="22"/>
        </w:rPr>
        <w:tab/>
      </w:r>
      <w:r w:rsidRPr="005E0B71">
        <w:rPr>
          <w:szCs w:val="22"/>
        </w:rPr>
        <w:tab/>
      </w:r>
      <w:r w:rsidRPr="005E0B71">
        <w:rPr>
          <w:position w:val="-28"/>
          <w:szCs w:val="22"/>
        </w:rPr>
        <w:object w:dxaOrig="2260" w:dyaOrig="700">
          <v:shape id="_x0000_i1033" type="#_x0000_t75" style="width:111.35pt;height:36pt" o:ole="">
            <v:imagedata r:id="rId39" o:title=""/>
          </v:shape>
          <o:OLEObject Type="Embed" ProgID="Equation.3" ShapeID="_x0000_i1033" DrawAspect="Content" ObjectID="_1478326999" r:id="rId4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m</w:t>
      </w:r>
      <w:r w:rsidRPr="005E0B71">
        <w:rPr>
          <w:rFonts w:ascii="Times New Roman" w:hAnsi="Times New Roman" w:cs="Times New Roman"/>
          <w:i/>
          <w:vertAlign w:val="subscript"/>
        </w:rPr>
        <w:t>a</w:t>
      </w:r>
      <w:r w:rsidRPr="005E0B71">
        <w:rPr>
          <w:rFonts w:ascii="Times New Roman" w:hAnsi="Times New Roman" w:cs="Times New Roman"/>
        </w:rPr>
        <w:t xml:space="preserve"> is the maturity-at-age </w:t>
      </w:r>
      <w:r w:rsidRPr="005E0B71">
        <w:rPr>
          <w:rFonts w:ascii="Times New Roman" w:hAnsi="Times New Roman" w:cs="Times New Roman"/>
          <w:i/>
        </w:rPr>
        <w:t xml:space="preserve">a, </w:t>
      </w:r>
      <w:r w:rsidRPr="005E0B71">
        <w:rPr>
          <w:rFonts w:ascii="Times New Roman" w:hAnsi="Times New Roman" w:cs="Times New Roman"/>
        </w:rPr>
        <w:t xml:space="preserve">and the maximum age </w:t>
      </w:r>
      <w:r w:rsidRPr="005E0B71">
        <w:rPr>
          <w:rFonts w:ascii="Times New Roman" w:hAnsi="Times New Roman" w:cs="Times New Roman"/>
          <w:i/>
        </w:rPr>
        <w:t>n</w:t>
      </w:r>
      <w:r w:rsidRPr="005E0B71">
        <w:rPr>
          <w:rFonts w:ascii="Times New Roman" w:hAnsi="Times New Roman" w:cs="Times New Roman"/>
          <w:i/>
          <w:vertAlign w:val="subscript"/>
        </w:rPr>
        <w:t>a</w:t>
      </w:r>
      <w:r w:rsidRPr="005E0B71">
        <w:rPr>
          <w:rFonts w:ascii="Times New Roman" w:hAnsi="Times New Roman" w:cs="Times New Roman"/>
        </w:rPr>
        <w:t xml:space="preserve"> is specific to each stock. Maturity-at-age is assumed to follow a logistic relationship with age; the slope of the transition from immature to mature is determined by the precision parameter, where 5</w:t>
      </w:r>
      <w:r w:rsidR="00E55249">
        <w:rPr>
          <w:rFonts w:ascii="Times New Roman" w:hAnsi="Times New Roman" w:cs="Times New Roman"/>
        </w:rPr>
        <w:t>0% of individuals are mature at</w:t>
      </w:r>
      <w:r w:rsidRPr="005E0B71">
        <w:rPr>
          <w:rFonts w:ascii="Times New Roman" w:hAnsi="Times New Roman" w:cs="Times New Roman"/>
          <w:position w:val="-12"/>
        </w:rPr>
        <w:object w:dxaOrig="320" w:dyaOrig="400">
          <v:shape id="_x0000_i1034" type="#_x0000_t75" style="width:18.4pt;height:18.4pt" o:ole="">
            <v:imagedata r:id="rId41" o:title=""/>
          </v:shape>
          <o:OLEObject Type="Embed" ProgID="Equation.3" ShapeID="_x0000_i1034" DrawAspect="Content" ObjectID="_1478327000" r:id="rId42"/>
        </w:object>
      </w:r>
      <w:r w:rsidRPr="005E0B71">
        <w:rPr>
          <w:rFonts w:ascii="Times New Roman" w:hAnsi="Times New Roman" w:cs="Times New Roman"/>
        </w:rPr>
        <w:t xml:space="preserve">: </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pStyle w:val="Caption"/>
        <w:spacing w:line="480" w:lineRule="auto"/>
        <w:rPr>
          <w:szCs w:val="22"/>
        </w:rPr>
      </w:pPr>
      <w:r w:rsidRPr="005E0B71">
        <w:rPr>
          <w:szCs w:val="22"/>
        </w:rPr>
        <w:t>App.A.</w:t>
      </w:r>
      <w:r w:rsidR="00E408E9">
        <w:rPr>
          <w:szCs w:val="22"/>
        </w:rPr>
        <w:t>5</w:t>
      </w:r>
      <w:r w:rsidRPr="005E0B71">
        <w:rPr>
          <w:szCs w:val="22"/>
        </w:rPr>
        <w:t>)</w:t>
      </w:r>
      <w:r w:rsidRPr="005E0B71">
        <w:rPr>
          <w:szCs w:val="22"/>
        </w:rPr>
        <w:tab/>
      </w:r>
      <w:r w:rsidRPr="005E0B71">
        <w:rPr>
          <w:szCs w:val="22"/>
        </w:rPr>
        <w:tab/>
      </w:r>
      <w:r w:rsidRPr="005E0B71">
        <w:rPr>
          <w:position w:val="-32"/>
          <w:szCs w:val="22"/>
        </w:rPr>
        <w:object w:dxaOrig="2659" w:dyaOrig="700">
          <v:shape id="_x0000_i1035" type="#_x0000_t75" style="width:126.4pt;height:32.65pt" o:ole="">
            <v:imagedata r:id="rId43" o:title=""/>
          </v:shape>
          <o:OLEObject Type="Embed" ProgID="Equation.3" ShapeID="_x0000_i1035" DrawAspect="Content" ObjectID="_1478327001" r:id="rId44"/>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Numbers at age are converted to biomass using the von Bertalanffy growth equation:</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pStyle w:val="Caption"/>
        <w:spacing w:line="480" w:lineRule="auto"/>
        <w:rPr>
          <w:szCs w:val="22"/>
        </w:rPr>
      </w:pPr>
      <w:r w:rsidRPr="005E0B71">
        <w:rPr>
          <w:szCs w:val="22"/>
        </w:rPr>
        <w:t>App.A.</w:t>
      </w:r>
      <w:r w:rsidR="00E408E9">
        <w:rPr>
          <w:szCs w:val="22"/>
        </w:rPr>
        <w:t>6</w:t>
      </w:r>
      <w:r w:rsidRPr="005E0B71">
        <w:rPr>
          <w:szCs w:val="22"/>
        </w:rPr>
        <w:t>)</w:t>
      </w:r>
      <w:r w:rsidRPr="005E0B71">
        <w:rPr>
          <w:szCs w:val="22"/>
        </w:rPr>
        <w:tab/>
      </w:r>
      <w:r w:rsidRPr="005E0B71">
        <w:rPr>
          <w:szCs w:val="22"/>
        </w:rPr>
        <w:tab/>
      </w:r>
      <w:r w:rsidR="006D542C" w:rsidRPr="005E0B71">
        <w:rPr>
          <w:position w:val="-12"/>
          <w:szCs w:val="22"/>
        </w:rPr>
        <w:object w:dxaOrig="2040" w:dyaOrig="400">
          <v:shape id="_x0000_i1036" type="#_x0000_t75" style="width:98.8pt;height:18.4pt" o:ole="">
            <v:imagedata r:id="rId45" o:title=""/>
          </v:shape>
          <o:OLEObject Type="Embed" ProgID="Equation.3" ShapeID="_x0000_i1036" DrawAspect="Content" ObjectID="_1478327002" r:id="rId46"/>
        </w:object>
      </w:r>
      <w:r w:rsidRPr="005E0B71">
        <w:rPr>
          <w:szCs w:val="22"/>
        </w:rPr>
        <w:t xml:space="preserve"> </w:t>
      </w:r>
    </w:p>
    <w:p w:rsidR="002F523A" w:rsidRPr="005E0B71" w:rsidRDefault="002F523A" w:rsidP="002F523A">
      <w:pPr>
        <w:spacing w:line="480" w:lineRule="auto"/>
        <w:rPr>
          <w:rFonts w:ascii="Times New Roman" w:hAnsi="Times New Roman" w:cs="Times New Roman"/>
        </w:rPr>
      </w:pPr>
    </w:p>
    <w:p w:rsidR="002F523A" w:rsidRDefault="002F523A" w:rsidP="006D542C">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L</w:t>
      </w:r>
      <w:r w:rsidRPr="005E0B71">
        <w:rPr>
          <w:rFonts w:ascii="Times New Roman" w:hAnsi="Times New Roman" w:cs="Times New Roman"/>
          <w:i/>
          <w:vertAlign w:val="subscript"/>
        </w:rPr>
        <w:t>a</w:t>
      </w:r>
      <w:r w:rsidRPr="005E0B71">
        <w:rPr>
          <w:rFonts w:ascii="Times New Roman" w:hAnsi="Times New Roman" w:cs="Times New Roman"/>
        </w:rPr>
        <w:t xml:space="preserve"> is the length of an individual of age </w:t>
      </w:r>
      <w:r w:rsidRPr="005E0B71">
        <w:rPr>
          <w:rFonts w:ascii="Times New Roman" w:hAnsi="Times New Roman" w:cs="Times New Roman"/>
          <w:i/>
        </w:rPr>
        <w:t>a</w:t>
      </w:r>
      <w:r w:rsidRPr="005E0B71">
        <w:rPr>
          <w:rFonts w:ascii="Times New Roman" w:hAnsi="Times New Roman" w:cs="Times New Roman"/>
        </w:rPr>
        <w:t xml:space="preserve">, the asymptotic length is </w:t>
      </w:r>
      <w:r w:rsidRPr="005E0B71">
        <w:rPr>
          <w:rFonts w:ascii="Times New Roman" w:hAnsi="Times New Roman" w:cs="Times New Roman"/>
          <w:i/>
        </w:rPr>
        <w:t>L</w:t>
      </w:r>
      <w:r w:rsidRPr="005E0B71">
        <w:rPr>
          <w:rFonts w:ascii="Times New Roman" w:hAnsi="Times New Roman" w:cs="Times New Roman"/>
          <w:i/>
          <w:vertAlign w:val="subscript"/>
        </w:rPr>
        <w:t>inf</w:t>
      </w:r>
      <w:r w:rsidRPr="005E0B71">
        <w:rPr>
          <w:rFonts w:ascii="Times New Roman" w:hAnsi="Times New Roman" w:cs="Times New Roman"/>
        </w:rPr>
        <w:t xml:space="preserve">, and </w:t>
      </w:r>
      <w:r w:rsidRPr="005E0B71">
        <w:rPr>
          <w:rFonts w:ascii="Times New Roman" w:hAnsi="Times New Roman" w:cs="Times New Roman"/>
          <w:i/>
        </w:rPr>
        <w:t>K</w:t>
      </w:r>
      <w:r w:rsidRPr="005E0B71">
        <w:rPr>
          <w:rFonts w:ascii="Times New Roman" w:hAnsi="Times New Roman" w:cs="Times New Roman"/>
        </w:rPr>
        <w:t xml:space="preserve"> is the slope at the theoretical age at zero length </w:t>
      </w:r>
      <w:r w:rsidRPr="005E0B71">
        <w:rPr>
          <w:rFonts w:ascii="Times New Roman" w:hAnsi="Times New Roman" w:cs="Times New Roman"/>
          <w:i/>
        </w:rPr>
        <w:t>t</w:t>
      </w:r>
      <w:r w:rsidRPr="005E0B71">
        <w:rPr>
          <w:rFonts w:ascii="Times New Roman" w:hAnsi="Times New Roman" w:cs="Times New Roman"/>
          <w:i/>
          <w:vertAlign w:val="subscript"/>
        </w:rPr>
        <w:t>0</w:t>
      </w:r>
      <w:r w:rsidRPr="005E0B71">
        <w:rPr>
          <w:rFonts w:ascii="Times New Roman" w:hAnsi="Times New Roman" w:cs="Times New Roman"/>
        </w:rPr>
        <w:t xml:space="preserve">. </w:t>
      </w:r>
      <w:r w:rsidR="004A49B9" w:rsidRPr="004A49B9">
        <w:rPr>
          <w:rFonts w:ascii="Times New Roman" w:hAnsi="Times New Roman" w:cs="Times New Roman"/>
          <w:i/>
        </w:rPr>
        <w:t>L</w:t>
      </w:r>
      <w:r w:rsidR="004A49B9" w:rsidRPr="006D542C">
        <w:rPr>
          <w:rFonts w:ascii="Times New Roman" w:hAnsi="Times New Roman" w:cs="Times New Roman"/>
          <w:i/>
          <w:vertAlign w:val="subscript"/>
        </w:rPr>
        <w:t>inf</w:t>
      </w:r>
      <w:r w:rsidR="004A49B9">
        <w:rPr>
          <w:rFonts w:ascii="Times New Roman" w:hAnsi="Times New Roman" w:cs="Times New Roman"/>
        </w:rPr>
        <w:t xml:space="preserve"> and </w:t>
      </w:r>
      <w:r w:rsidR="004A49B9" w:rsidRPr="004A49B9">
        <w:rPr>
          <w:rFonts w:ascii="Times New Roman" w:hAnsi="Times New Roman" w:cs="Times New Roman"/>
          <w:i/>
        </w:rPr>
        <w:t>K</w:t>
      </w:r>
      <w:r w:rsidR="004A49B9">
        <w:rPr>
          <w:rFonts w:ascii="Times New Roman" w:hAnsi="Times New Roman" w:cs="Times New Roman"/>
        </w:rPr>
        <w:t xml:space="preserve"> were assumed to be time-varying with mean percentage gradient </w:t>
      </w:r>
      <w:r w:rsidR="004A49B9" w:rsidRPr="004A49B9">
        <w:rPr>
          <w:rFonts w:ascii="Calibri" w:hAnsi="Calibri" w:cs="Times New Roman"/>
          <w:i/>
        </w:rPr>
        <w:lastRenderedPageBreak/>
        <w:t>Δ</w:t>
      </w:r>
      <w:r w:rsidR="004A49B9" w:rsidRPr="004A49B9">
        <w:rPr>
          <w:rFonts w:ascii="Times New Roman" w:hAnsi="Times New Roman" w:cs="Times New Roman"/>
          <w:i/>
          <w:vertAlign w:val="subscript"/>
        </w:rPr>
        <w:t>Linf</w:t>
      </w:r>
      <w:r w:rsidR="004A49B9">
        <w:rPr>
          <w:rFonts w:ascii="Times New Roman" w:hAnsi="Times New Roman" w:cs="Times New Roman"/>
        </w:rPr>
        <w:t xml:space="preserve"> and </w:t>
      </w:r>
      <w:r w:rsidR="004A49B9" w:rsidRPr="004A49B9">
        <w:rPr>
          <w:rFonts w:ascii="Calibri" w:hAnsi="Calibri" w:cs="Times New Roman"/>
          <w:i/>
        </w:rPr>
        <w:t>Δ</w:t>
      </w:r>
      <w:r w:rsidR="004A49B9" w:rsidRPr="004A49B9">
        <w:rPr>
          <w:rFonts w:ascii="Times New Roman" w:hAnsi="Times New Roman" w:cs="Times New Roman"/>
          <w:i/>
          <w:vertAlign w:val="subscript"/>
        </w:rPr>
        <w:t>K</w:t>
      </w:r>
      <w:r w:rsidR="004A49B9" w:rsidRPr="004A49B9">
        <w:rPr>
          <w:rFonts w:ascii="Times New Roman" w:hAnsi="Times New Roman" w:cs="Times New Roman"/>
        </w:rPr>
        <w:t>.</w:t>
      </w:r>
      <w:r w:rsidR="003D5856">
        <w:rPr>
          <w:rFonts w:ascii="Times New Roman" w:hAnsi="Times New Roman" w:cs="Times New Roman"/>
        </w:rPr>
        <w:t xml:space="preserve"> Inter</w:t>
      </w:r>
      <w:r w:rsidR="006D542C">
        <w:rPr>
          <w:rFonts w:ascii="Times New Roman" w:hAnsi="Times New Roman" w:cs="Times New Roman"/>
        </w:rPr>
        <w:t>-</w:t>
      </w:r>
      <w:r w:rsidR="003D5856">
        <w:rPr>
          <w:rFonts w:ascii="Times New Roman" w:hAnsi="Times New Roman" w:cs="Times New Roman"/>
        </w:rPr>
        <w:t xml:space="preserve">annual variability in </w:t>
      </w:r>
      <w:r w:rsidR="003D5856" w:rsidRPr="003D5856">
        <w:rPr>
          <w:rFonts w:ascii="Times New Roman" w:hAnsi="Times New Roman" w:cs="Times New Roman"/>
          <w:i/>
        </w:rPr>
        <w:t>L</w:t>
      </w:r>
      <w:r w:rsidR="003D5856" w:rsidRPr="003D5856">
        <w:rPr>
          <w:rFonts w:ascii="Times New Roman" w:hAnsi="Times New Roman" w:cs="Times New Roman"/>
          <w:i/>
          <w:vertAlign w:val="subscript"/>
        </w:rPr>
        <w:t>inf</w:t>
      </w:r>
      <w:r w:rsidR="003D5856">
        <w:rPr>
          <w:rFonts w:ascii="Times New Roman" w:hAnsi="Times New Roman" w:cs="Times New Roman"/>
        </w:rPr>
        <w:t xml:space="preserve"> and </w:t>
      </w:r>
      <w:r w:rsidR="003D5856" w:rsidRPr="003D5856">
        <w:rPr>
          <w:rFonts w:ascii="Times New Roman" w:hAnsi="Times New Roman" w:cs="Times New Roman"/>
          <w:i/>
        </w:rPr>
        <w:t>K</w:t>
      </w:r>
      <w:r w:rsidR="003D5856">
        <w:rPr>
          <w:rFonts w:ascii="Times New Roman" w:hAnsi="Times New Roman" w:cs="Times New Roman"/>
        </w:rPr>
        <w:t xml:space="preserve"> was simulated from log-normal distribution with mean 1, standard deviation </w:t>
      </w:r>
      <w:r w:rsidR="003D5856" w:rsidRPr="003D5856">
        <w:rPr>
          <w:rFonts w:ascii="Times New Roman" w:hAnsi="Times New Roman" w:cs="Times New Roman"/>
          <w:i/>
        </w:rPr>
        <w:t>sd</w:t>
      </w:r>
      <w:r w:rsidR="003D5856" w:rsidRPr="003D5856">
        <w:rPr>
          <w:rFonts w:ascii="Times New Roman" w:hAnsi="Times New Roman" w:cs="Times New Roman"/>
          <w:i/>
          <w:vertAlign w:val="subscript"/>
        </w:rPr>
        <w:t>Linf</w:t>
      </w:r>
      <w:r w:rsidR="003D5856">
        <w:rPr>
          <w:rFonts w:ascii="Times New Roman" w:hAnsi="Times New Roman" w:cs="Times New Roman"/>
        </w:rPr>
        <w:t xml:space="preserve"> and </w:t>
      </w:r>
      <w:r w:rsidR="003D5856" w:rsidRPr="003D5856">
        <w:rPr>
          <w:rFonts w:ascii="Times New Roman" w:hAnsi="Times New Roman" w:cs="Times New Roman"/>
          <w:i/>
        </w:rPr>
        <w:t>sd</w:t>
      </w:r>
      <w:r w:rsidR="003D5856" w:rsidRPr="003D5856">
        <w:rPr>
          <w:rFonts w:ascii="Times New Roman" w:hAnsi="Times New Roman" w:cs="Times New Roman"/>
          <w:i/>
          <w:vertAlign w:val="subscript"/>
        </w:rPr>
        <w:t>K</w:t>
      </w:r>
      <w:r w:rsidR="003D5856">
        <w:rPr>
          <w:rFonts w:ascii="Times New Roman" w:hAnsi="Times New Roman" w:cs="Times New Roman"/>
        </w:rPr>
        <w:t xml:space="preserve">. </w:t>
      </w:r>
    </w:p>
    <w:p w:rsidR="006D542C" w:rsidRPr="005E0B71" w:rsidRDefault="006D542C" w:rsidP="006D542C">
      <w:pPr>
        <w:spacing w:after="0" w:line="480" w:lineRule="auto"/>
        <w:rPr>
          <w:rFonts w:ascii="Times New Roman" w:hAnsi="Times New Roman" w:cs="Times New Roman"/>
        </w:rPr>
      </w:pPr>
    </w:p>
    <w:p w:rsidR="002F523A" w:rsidRPr="005E0B71" w:rsidRDefault="002F523A" w:rsidP="006D542C">
      <w:pPr>
        <w:spacing w:after="0" w:line="480" w:lineRule="auto"/>
        <w:rPr>
          <w:rFonts w:ascii="Times New Roman" w:hAnsi="Times New Roman" w:cs="Times New Roman"/>
        </w:rPr>
      </w:pPr>
      <w:r w:rsidRPr="005E0B71">
        <w:rPr>
          <w:rFonts w:ascii="Times New Roman" w:hAnsi="Times New Roman" w:cs="Times New Roman"/>
        </w:rPr>
        <w:t xml:space="preserve">Weight at age </w:t>
      </w:r>
      <w:r w:rsidRPr="005E0B71">
        <w:rPr>
          <w:rFonts w:ascii="Times New Roman" w:hAnsi="Times New Roman" w:cs="Times New Roman"/>
          <w:i/>
        </w:rPr>
        <w:t>W</w:t>
      </w:r>
      <w:r w:rsidRPr="005E0B71">
        <w:rPr>
          <w:rFonts w:ascii="Times New Roman" w:hAnsi="Times New Roman" w:cs="Times New Roman"/>
          <w:i/>
          <w:vertAlign w:val="subscript"/>
        </w:rPr>
        <w:t>a</w:t>
      </w:r>
      <w:r w:rsidRPr="005E0B71">
        <w:rPr>
          <w:rFonts w:ascii="Times New Roman" w:hAnsi="Times New Roman" w:cs="Times New Roman"/>
        </w:rPr>
        <w:t>, is assumed to be related to length by:</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7</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2"/>
        </w:rPr>
        <w:object w:dxaOrig="1040" w:dyaOrig="400">
          <v:shape id="_x0000_i1037" type="#_x0000_t75" style="width:53.6pt;height:18.4pt" o:ole="">
            <v:imagedata r:id="rId47" o:title=""/>
          </v:shape>
          <o:OLEObject Type="Embed" ProgID="Equation.3" ShapeID="_x0000_i1037" DrawAspect="Content" ObjectID="_1478327003" r:id="rId48"/>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For ages greater than 1, fishing mortality is assumed to occur before natural mortality and the numbers-at-age are calculated by:</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8</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3640" w:dyaOrig="420">
          <v:shape id="_x0000_i1038" type="#_x0000_t75" style="width:182.5pt;height:19.25pt" o:ole="">
            <v:imagedata r:id="rId49" o:title=""/>
          </v:shape>
          <o:OLEObject Type="Embed" ProgID="Equation.3" ShapeID="_x0000_i1038" DrawAspect="Content" ObjectID="_1478327004" r:id="rId5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position w:val="-4"/>
        </w:rPr>
        <w:object w:dxaOrig="300" w:dyaOrig="279">
          <v:shape id="_x0000_i1039" type="#_x0000_t75" style="width:15.05pt;height:15.05pt" o:ole="">
            <v:imagedata r:id="rId51" o:title=""/>
          </v:shape>
          <o:OLEObject Type="Embed" ProgID="Equation.DSMT4" ShapeID="_x0000_i1039" DrawAspect="Content" ObjectID="_1478327005" r:id="rId52"/>
        </w:object>
      </w:r>
      <w:r w:rsidRPr="005E0B71">
        <w:rPr>
          <w:rFonts w:ascii="Times New Roman" w:hAnsi="Times New Roman" w:cs="Times New Roman"/>
        </w:rPr>
        <w:t xml:space="preserve"> is the rate of natural mortality. No “plus group” is modelled, and instead the maximum age is set sufficiently high that survival to the maximum age is less than 1% under unfished conditions. </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Movement is assumed to be constant over time and age of individuals, and to occur instantaneously at the end of each year. For example, for individuals of age </w:t>
      </w:r>
      <w:r w:rsidRPr="005E0B71">
        <w:rPr>
          <w:rFonts w:ascii="Times New Roman" w:hAnsi="Times New Roman" w:cs="Times New Roman"/>
          <w:i/>
        </w:rPr>
        <w:t xml:space="preserve">a, </w:t>
      </w:r>
      <w:r w:rsidRPr="005E0B71">
        <w:rPr>
          <w:rFonts w:ascii="Times New Roman" w:hAnsi="Times New Roman" w:cs="Times New Roman"/>
        </w:rPr>
        <w:t xml:space="preserve">moving from area </w:t>
      </w:r>
      <w:r w:rsidRPr="005E0B71">
        <w:rPr>
          <w:rFonts w:ascii="Times New Roman" w:hAnsi="Times New Roman" w:cs="Times New Roman"/>
          <w:i/>
        </w:rPr>
        <w:t xml:space="preserve">r, </w:t>
      </w:r>
      <w:r w:rsidRPr="005E0B71">
        <w:rPr>
          <w:rFonts w:ascii="Times New Roman" w:hAnsi="Times New Roman" w:cs="Times New Roman"/>
        </w:rPr>
        <w:t xml:space="preserve">to area </w:t>
      </w:r>
      <w:r w:rsidRPr="005E0B71">
        <w:rPr>
          <w:rFonts w:ascii="Times New Roman" w:hAnsi="Times New Roman" w:cs="Times New Roman"/>
          <w:i/>
        </w:rPr>
        <w:t xml:space="preserve">k </w:t>
      </w:r>
      <w:r w:rsidRPr="005E0B71">
        <w:rPr>
          <w:rFonts w:ascii="Times New Roman" w:hAnsi="Times New Roman" w:cs="Times New Roman"/>
        </w:rPr>
        <w:t xml:space="preserve">for any year </w:t>
      </w:r>
      <w:r w:rsidRPr="005E0B71">
        <w:rPr>
          <w:rFonts w:ascii="Times New Roman" w:hAnsi="Times New Roman" w:cs="Times New Roman"/>
          <w:i/>
        </w:rPr>
        <w:t>y</w:t>
      </w:r>
      <w:r w:rsidRPr="005E0B71">
        <w:rPr>
          <w:rFonts w:ascii="Times New Roman" w:hAnsi="Times New Roman" w:cs="Times New Roman"/>
        </w:rPr>
        <w:t>:</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9</w:t>
      </w:r>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2079" w:dyaOrig="540">
          <v:shape id="_x0000_i1040" type="#_x0000_t75" style="width:110.5pt;height:26.8pt" o:ole="">
            <v:imagedata r:id="rId53" o:title=""/>
          </v:shape>
          <o:OLEObject Type="Embed" ProgID="Equation.3" ShapeID="_x0000_i1040" DrawAspect="Content" ObjectID="_1478327006" r:id="rId54"/>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ψ</w:t>
      </w:r>
      <w:r w:rsidRPr="005E0B71">
        <w:rPr>
          <w:rFonts w:ascii="Times New Roman" w:hAnsi="Times New Roman" w:cs="Times New Roman"/>
        </w:rPr>
        <w:t xml:space="preserve"> is the probability of an individual moving from area </w:t>
      </w:r>
      <w:r w:rsidRPr="005E0B71">
        <w:rPr>
          <w:rFonts w:ascii="Times New Roman" w:hAnsi="Times New Roman" w:cs="Times New Roman"/>
          <w:i/>
        </w:rPr>
        <w:t>r</w:t>
      </w:r>
      <w:r w:rsidRPr="005E0B71">
        <w:rPr>
          <w:rFonts w:ascii="Times New Roman" w:hAnsi="Times New Roman" w:cs="Times New Roman"/>
        </w:rPr>
        <w:t xml:space="preserve">, to area </w:t>
      </w:r>
      <w:r w:rsidRPr="005E0B71">
        <w:rPr>
          <w:rFonts w:ascii="Times New Roman" w:hAnsi="Times New Roman" w:cs="Times New Roman"/>
          <w:i/>
        </w:rPr>
        <w:t xml:space="preserve">k </w:t>
      </w:r>
      <w:r w:rsidRPr="005E0B71">
        <w:rPr>
          <w:rFonts w:ascii="Times New Roman" w:hAnsi="Times New Roman" w:cs="Times New Roman"/>
        </w:rPr>
        <w:t>(Equation App.A.27).</w:t>
      </w:r>
    </w:p>
    <w:p w:rsidR="002F523A" w:rsidRPr="005E0B71" w:rsidRDefault="002F523A" w:rsidP="002F523A">
      <w:pPr>
        <w:spacing w:before="220" w:line="480" w:lineRule="auto"/>
        <w:rPr>
          <w:rFonts w:ascii="Times New Roman" w:hAnsi="Times New Roman" w:cs="Times New Roman"/>
        </w:rPr>
      </w:pPr>
      <w:r w:rsidRPr="005E0B71">
        <w:rPr>
          <w:rFonts w:ascii="Times New Roman" w:hAnsi="Times New Roman" w:cs="Times New Roman"/>
          <w:b/>
        </w:rPr>
        <w:t xml:space="preserve">A.2 </w:t>
      </w:r>
      <w:bookmarkStart w:id="21" w:name="_Toc325711256"/>
      <w:bookmarkStart w:id="22" w:name="_Toc325711297"/>
      <w:bookmarkStart w:id="23" w:name="_Toc325711339"/>
      <w:bookmarkStart w:id="24" w:name="_Ref325983306"/>
      <w:bookmarkStart w:id="25" w:name="_Ref326763104"/>
      <w:bookmarkStart w:id="26" w:name="_Toc326764733"/>
      <w:bookmarkStart w:id="27" w:name="_Toc326764839"/>
      <w:bookmarkStart w:id="28" w:name="_Toc326764908"/>
      <w:bookmarkStart w:id="29" w:name="_Toc343257721"/>
      <w:r w:rsidRPr="005E0B71">
        <w:rPr>
          <w:rFonts w:ascii="Times New Roman" w:hAnsi="Times New Roman" w:cs="Times New Roman"/>
          <w:b/>
        </w:rPr>
        <w:t>Simulating fishery dynamics</w:t>
      </w:r>
      <w:bookmarkEnd w:id="21"/>
      <w:bookmarkEnd w:id="22"/>
      <w:bookmarkEnd w:id="23"/>
      <w:bookmarkEnd w:id="24"/>
      <w:bookmarkEnd w:id="25"/>
      <w:bookmarkEnd w:id="26"/>
      <w:bookmarkEnd w:id="27"/>
      <w:bookmarkEnd w:id="28"/>
      <w:bookmarkEnd w:id="29"/>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lastRenderedPageBreak/>
        <w:t xml:space="preserve">The vulnerability at age, </w:t>
      </w:r>
      <w:r w:rsidRPr="005E0B71">
        <w:rPr>
          <w:rFonts w:ascii="Times New Roman" w:hAnsi="Times New Roman" w:cs="Times New Roman"/>
          <w:i/>
        </w:rPr>
        <w:t>ω</w:t>
      </w:r>
      <w:r w:rsidRPr="005E0B71">
        <w:rPr>
          <w:rFonts w:ascii="Times New Roman" w:hAnsi="Times New Roman" w:cs="Times New Roman"/>
          <w:i/>
          <w:vertAlign w:val="subscript"/>
        </w:rPr>
        <w:t>a</w:t>
      </w:r>
      <w:r w:rsidRPr="005E0B71">
        <w:rPr>
          <w:rFonts w:ascii="Times New Roman" w:hAnsi="Times New Roman" w:cs="Times New Roman"/>
          <w:i/>
        </w:rPr>
        <w:t xml:space="preserve">, </w:t>
      </w:r>
      <w:r w:rsidRPr="005E0B71">
        <w:rPr>
          <w:rFonts w:ascii="Times New Roman" w:hAnsi="Times New Roman" w:cs="Times New Roman"/>
        </w:rPr>
        <w:t xml:space="preserve">was calculated using  a double normal curve with age at maximum selectivity  </w:t>
      </w:r>
      <w:r w:rsidRPr="005E0B71">
        <w:rPr>
          <w:rFonts w:ascii="Times New Roman" w:hAnsi="Times New Roman" w:cs="Times New Roman"/>
          <w:i/>
        </w:rPr>
        <w:t>m</w:t>
      </w:r>
      <w:r w:rsidRPr="005E0B71">
        <w:rPr>
          <w:rFonts w:ascii="Times New Roman" w:hAnsi="Times New Roman" w:cs="Times New Roman"/>
          <w:i/>
          <w:vertAlign w:val="subscript"/>
        </w:rPr>
        <w:t>sel</w:t>
      </w:r>
      <w:r w:rsidRPr="005E0B71">
        <w:rPr>
          <w:rFonts w:ascii="Times New Roman" w:hAnsi="Times New Roman" w:cs="Times New Roman"/>
        </w:rPr>
        <w:t xml:space="preserve">, an ascending limb standard deviation of </w:t>
      </w:r>
      <w:r w:rsidRPr="005E0B71">
        <w:rPr>
          <w:rFonts w:ascii="Times New Roman" w:hAnsi="Times New Roman" w:cs="Times New Roman"/>
          <w:i/>
        </w:rPr>
        <w:t>σ</w:t>
      </w:r>
      <w:r w:rsidRPr="005E0B71">
        <w:rPr>
          <w:rFonts w:ascii="Times New Roman" w:hAnsi="Times New Roman" w:cs="Times New Roman"/>
          <w:i/>
          <w:vertAlign w:val="subscript"/>
        </w:rPr>
        <w:t>sel1</w:t>
      </w:r>
      <w:r w:rsidRPr="005E0B71">
        <w:rPr>
          <w:rFonts w:ascii="Times New Roman" w:hAnsi="Times New Roman" w:cs="Times New Roman"/>
        </w:rPr>
        <w:t xml:space="preserve"> and a descending limb standard deviation </w:t>
      </w:r>
      <w:r w:rsidRPr="005E0B71">
        <w:rPr>
          <w:rFonts w:ascii="Times New Roman" w:hAnsi="Times New Roman" w:cs="Times New Roman"/>
          <w:i/>
        </w:rPr>
        <w:t>σ</w:t>
      </w:r>
      <w:r w:rsidRPr="005E0B71">
        <w:rPr>
          <w:rFonts w:ascii="Times New Roman" w:hAnsi="Times New Roman" w:cs="Times New Roman"/>
          <w:i/>
          <w:vertAlign w:val="subscript"/>
        </w:rPr>
        <w:t>sel2</w:t>
      </w:r>
      <w:r w:rsidRPr="005E0B71">
        <w:rPr>
          <w:rFonts w:ascii="Times New Roman" w:hAnsi="Times New Roman" w:cs="Times New Roman"/>
        </w:rPr>
        <w:t xml:space="preserve">. These standard deviations were determined for each simulation by numerically solving for two user-specified quantities that are more intuitive: (1) the minimum age at 5% </w:t>
      </w:r>
      <w:proofErr w:type="gramStart"/>
      <w:r w:rsidRPr="005E0B71">
        <w:rPr>
          <w:rFonts w:ascii="Times New Roman" w:hAnsi="Times New Roman" w:cs="Times New Roman"/>
        </w:rPr>
        <w:t xml:space="preserve">vulnerability </w:t>
      </w:r>
      <w:proofErr w:type="gramEnd"/>
      <w:r w:rsidRPr="005E0B71">
        <w:rPr>
          <w:rFonts w:ascii="Times New Roman" w:hAnsi="Times New Roman" w:cs="Times New Roman"/>
          <w:position w:val="-12"/>
        </w:rPr>
        <w:object w:dxaOrig="460" w:dyaOrig="360">
          <v:shape id="_x0000_i1041" type="#_x0000_t75" style="width:24.3pt;height:18.4pt" o:ole="">
            <v:imagedata r:id="rId55" o:title=""/>
          </v:shape>
          <o:OLEObject Type="Embed" ProgID="Equation.3" ShapeID="_x0000_i1041" DrawAspect="Content" ObjectID="_1478327007" r:id="rId56"/>
        </w:object>
      </w:r>
      <w:r w:rsidRPr="005E0B71">
        <w:rPr>
          <w:rFonts w:ascii="Times New Roman" w:hAnsi="Times New Roman" w:cs="Times New Roman"/>
        </w:rPr>
        <w:t xml:space="preserve">, and (2) the vulnerability of the oldest age class </w:t>
      </w:r>
      <w:r w:rsidRPr="005E0B71">
        <w:rPr>
          <w:rFonts w:ascii="Times New Roman" w:hAnsi="Times New Roman" w:cs="Times New Roman"/>
          <w:position w:val="-12"/>
        </w:rPr>
        <w:object w:dxaOrig="420" w:dyaOrig="360">
          <v:shape id="_x0000_i1042" type="#_x0000_t75" style="width:17.6pt;height:18.4pt" o:ole="">
            <v:imagedata r:id="rId57" o:title=""/>
          </v:shape>
          <o:OLEObject Type="Embed" ProgID="Equation.3" ShapeID="_x0000_i1042" DrawAspect="Content" ObjectID="_1478327008" r:id="rId58"/>
        </w:object>
      </w:r>
      <w:r w:rsidRPr="005E0B71">
        <w:rPr>
          <w:rFonts w:ascii="Times New Roman" w:hAnsi="Times New Roman" w:cs="Times New Roman"/>
        </w:rPr>
        <w:t xml:space="preserve">. </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ascending limb age selectivity </w:t>
      </w:r>
      <w:r w:rsidRPr="005E0B71">
        <w:rPr>
          <w:rFonts w:ascii="Times New Roman" w:hAnsi="Times New Roman" w:cs="Times New Roman"/>
          <w:i/>
        </w:rPr>
        <w:t>A</w:t>
      </w:r>
      <w:r w:rsidRPr="005E0B71">
        <w:rPr>
          <w:rFonts w:ascii="Times New Roman" w:hAnsi="Times New Roman" w:cs="Times New Roman"/>
          <w:i/>
          <w:vertAlign w:val="subscript"/>
        </w:rPr>
        <w:t>a</w:t>
      </w:r>
      <w:r w:rsidRPr="005E0B71">
        <w:rPr>
          <w:rFonts w:ascii="Times New Roman" w:hAnsi="Times New Roman" w:cs="Times New Roman"/>
          <w:i/>
        </w:rPr>
        <w:t xml:space="preserve"> </w:t>
      </w:r>
      <w:r w:rsidRPr="005E0B71">
        <w:rPr>
          <w:rFonts w:ascii="Times New Roman" w:hAnsi="Times New Roman" w:cs="Times New Roman"/>
        </w:rPr>
        <w:t>(before normalization to a maximum value of 1) is given by:</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10</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8"/>
        </w:rPr>
        <w:object w:dxaOrig="3340" w:dyaOrig="840">
          <v:shape id="_x0000_i1043" type="#_x0000_t75" style="width:161.6pt;height:42.7pt" o:ole="">
            <v:imagedata r:id="rId59" o:title=""/>
          </v:shape>
          <o:OLEObject Type="Embed" ProgID="Equation.3" ShapeID="_x0000_i1043" DrawAspect="Content" ObjectID="_1478327009" r:id="rId6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descending limb vulnerability </w:t>
      </w:r>
      <w:r w:rsidRPr="005E0B71">
        <w:rPr>
          <w:rFonts w:ascii="Times New Roman" w:hAnsi="Times New Roman" w:cs="Times New Roman"/>
          <w:i/>
        </w:rPr>
        <w:t>D</w:t>
      </w:r>
      <w:r w:rsidRPr="005E0B71">
        <w:rPr>
          <w:rFonts w:ascii="Times New Roman" w:hAnsi="Times New Roman" w:cs="Times New Roman"/>
          <w:i/>
          <w:vertAlign w:val="subscript"/>
        </w:rPr>
        <w:t>a</w:t>
      </w:r>
      <w:r w:rsidRPr="005E0B71">
        <w:rPr>
          <w:rFonts w:ascii="Times New Roman" w:hAnsi="Times New Roman" w:cs="Times New Roman"/>
        </w:rPr>
        <w:t xml:space="preserve"> is given by:</w:t>
      </w:r>
    </w:p>
    <w:p w:rsidR="002F523A" w:rsidRPr="005E0B71" w:rsidRDefault="002F523A" w:rsidP="002F523A">
      <w:pPr>
        <w:spacing w:line="480" w:lineRule="auto"/>
        <w:ind w:left="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2</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8"/>
        </w:rPr>
        <w:object w:dxaOrig="3440" w:dyaOrig="840">
          <v:shape id="_x0000_i1044" type="#_x0000_t75" style="width:162.4pt;height:42.7pt" o:ole="">
            <v:imagedata r:id="rId61" o:title=""/>
          </v:shape>
          <o:OLEObject Type="Embed" ProgID="Equation.3" ShapeID="_x0000_i1044" DrawAspect="Content" ObjectID="_1478327010" r:id="rId62"/>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The vulnerability at age is given by:</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bookmarkStart w:id="30" w:name="_Ref326764271"/>
      <w:r w:rsidR="0046173B">
        <w:rPr>
          <w:rFonts w:ascii="Times New Roman" w:hAnsi="Times New Roman" w:cs="Times New Roman"/>
          <w:noProof/>
        </w:rPr>
        <w:t>3</w:t>
      </w:r>
      <w:bookmarkEnd w:id="30"/>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840" w:dyaOrig="760">
          <v:shape id="_x0000_i1045" type="#_x0000_t75" style="width:133.95pt;height:36pt" o:ole="">
            <v:imagedata r:id="rId63" o:title=""/>
          </v:shape>
          <o:OLEObject Type="Embed" ProgID="Equation.3" ShapeID="_x0000_i1045" DrawAspect="Content" ObjectID="_1478327011" r:id="rId64"/>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Refuges from fishing is simulated here by a regional availability variable </w:t>
      </w:r>
      <w:r w:rsidRPr="005E0B71">
        <w:rPr>
          <w:rFonts w:ascii="Times New Roman" w:hAnsi="Times New Roman" w:cs="Times New Roman"/>
          <w:i/>
        </w:rPr>
        <w:t xml:space="preserve">R </w:t>
      </w:r>
      <w:r w:rsidRPr="005E0B71">
        <w:rPr>
          <w:rFonts w:ascii="Times New Roman" w:hAnsi="Times New Roman" w:cs="Times New Roman"/>
        </w:rPr>
        <w:t>that is 1 for at least one area</w:t>
      </w:r>
      <w:r w:rsidRPr="005E0B71">
        <w:rPr>
          <w:rFonts w:ascii="Times New Roman" w:hAnsi="Times New Roman" w:cs="Times New Roman"/>
          <w:i/>
        </w:rPr>
        <w:t xml:space="preserve">: </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AppA.</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4</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48"/>
        </w:rPr>
        <w:object w:dxaOrig="3420" w:dyaOrig="1080">
          <v:shape id="_x0000_i1046" type="#_x0000_t75" style="width:161.6pt;height:54.4pt" o:ole="">
            <v:imagedata r:id="rId65" o:title=""/>
          </v:shape>
          <o:OLEObject Type="Embed" ProgID="Equation.3" ShapeID="_x0000_i1046" DrawAspect="Content" ObjectID="_1478327012" r:id="rId66"/>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pStyle w:val="Caption"/>
        <w:keepNext/>
        <w:keepLines/>
        <w:spacing w:line="480" w:lineRule="auto"/>
        <w:rPr>
          <w:szCs w:val="22"/>
        </w:rPr>
      </w:pPr>
      <w:r w:rsidRPr="005E0B71">
        <w:rPr>
          <w:szCs w:val="22"/>
        </w:rPr>
        <w:t>where</w:t>
      </w:r>
      <w:r w:rsidRPr="005E0B71">
        <w:rPr>
          <w:i/>
          <w:szCs w:val="22"/>
        </w:rPr>
        <w:t xml:space="preserve"> R </w:t>
      </w:r>
      <w:r w:rsidRPr="005E0B71">
        <w:rPr>
          <w:szCs w:val="22"/>
        </w:rPr>
        <w:t xml:space="preserve">is the regional availability of the stock to fishing,  </w:t>
      </w:r>
      <w:r w:rsidRPr="005E0B71">
        <w:rPr>
          <w:i/>
          <w:szCs w:val="22"/>
        </w:rPr>
        <w:t>p</w:t>
      </w:r>
      <w:r w:rsidRPr="005E0B71">
        <w:rPr>
          <w:i/>
          <w:szCs w:val="22"/>
          <w:vertAlign w:val="subscript"/>
        </w:rPr>
        <w:t>R</w:t>
      </w:r>
      <w:r w:rsidRPr="005E0B71">
        <w:rPr>
          <w:i/>
          <w:szCs w:val="22"/>
        </w:rPr>
        <w:t xml:space="preserve"> </w:t>
      </w:r>
      <w:r w:rsidRPr="005E0B71">
        <w:rPr>
          <w:szCs w:val="22"/>
        </w:rPr>
        <w:t xml:space="preserve">is the Bernoulli probability of failure (“failure to fish successfully” or “probability of a refuge”, Table App.A.1.) pre-specified for each stock. </w:t>
      </w:r>
    </w:p>
    <w:p w:rsidR="00E2333A" w:rsidRPr="005E0B71" w:rsidRDefault="00E233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Catch in numbers is calculated by:</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5</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3660" w:dyaOrig="380">
          <v:shape id="_x0000_i1047" type="#_x0000_t75" style="width:183.35pt;height:19.25pt" o:ole="">
            <v:imagedata r:id="rId67" o:title=""/>
          </v:shape>
          <o:OLEObject Type="Embed" ProgID="Equation.3" ShapeID="_x0000_i1047" DrawAspect="Content" ObjectID="_1478327013" r:id="rId68"/>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 xml:space="preserve">F </w:t>
      </w:r>
      <w:r w:rsidRPr="005E0B71">
        <w:rPr>
          <w:rFonts w:ascii="Times New Roman" w:hAnsi="Times New Roman" w:cs="Times New Roman"/>
        </w:rPr>
        <w:t xml:space="preserve">is the fishing mortality rate. </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Observed catch is calculated by multiplying simulated catch in numbers-at-age by weight-at-age and adding observation error:</w:t>
      </w:r>
      <w:r w:rsidRPr="005E0B71">
        <w:rPr>
          <w:rFonts w:ascii="Times New Roman" w:hAnsi="Times New Roman" w:cs="Times New Roman"/>
        </w:rPr>
        <w:tab/>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bookmarkStart w:id="31" w:name="_Ref326320745"/>
      <w:r w:rsidR="0046173B">
        <w:rPr>
          <w:rFonts w:ascii="Times New Roman" w:hAnsi="Times New Roman" w:cs="Times New Roman"/>
          <w:noProof/>
        </w:rPr>
        <w:t>6</w:t>
      </w:r>
      <w:bookmarkEnd w:id="31"/>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34"/>
        </w:rPr>
        <w:object w:dxaOrig="3900" w:dyaOrig="800">
          <v:shape id="_x0000_i1048" type="#_x0000_t75" style="width:189.2pt;height:41pt" o:ole="">
            <v:imagedata r:id="rId69" o:title=""/>
          </v:shape>
          <o:OLEObject Type="Embed" ProgID="Equation.3" ShapeID="_x0000_i1048" DrawAspect="Content" ObjectID="_1478327014" r:id="rId7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error term </w:t>
      </w:r>
      <w:r w:rsidRPr="005E0B71">
        <w:rPr>
          <w:rFonts w:ascii="Times New Roman" w:hAnsi="Times New Roman" w:cs="Times New Roman"/>
          <w:i/>
        </w:rPr>
        <w:t>ε</w:t>
      </w:r>
      <w:r w:rsidRPr="005E0B71">
        <w:rPr>
          <w:rFonts w:ascii="Times New Roman" w:hAnsi="Times New Roman" w:cs="Times New Roman"/>
        </w:rPr>
        <w:t xml:space="preserve">, was drawn from a standard normal distribution whose standard deviation </w:t>
      </w:r>
      <w:r w:rsidRPr="005E0B71">
        <w:rPr>
          <w:rFonts w:ascii="Times New Roman" w:hAnsi="Times New Roman" w:cs="Times New Roman"/>
          <w:i/>
        </w:rPr>
        <w:t>σ</w:t>
      </w:r>
      <w:r w:rsidRPr="005E0B71">
        <w:rPr>
          <w:rFonts w:ascii="Times New Roman" w:hAnsi="Times New Roman" w:cs="Times New Roman"/>
          <w:i/>
          <w:vertAlign w:val="subscript"/>
        </w:rPr>
        <w:t>obs</w:t>
      </w:r>
      <w:r w:rsidRPr="005E0B71">
        <w:rPr>
          <w:rFonts w:ascii="Times New Roman" w:hAnsi="Times New Roman" w:cs="Times New Roman"/>
        </w:rPr>
        <w:t xml:space="preserve"> was sampled at random in each simulation:</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lastRenderedPageBreak/>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7</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600" w:dyaOrig="380">
          <v:shape id="_x0000_i1049" type="#_x0000_t75" style="width:82.05pt;height:17.6pt" o:ole="">
            <v:imagedata r:id="rId71" o:title=""/>
          </v:shape>
          <o:OLEObject Type="Embed" ProgID="Equation.3" ShapeID="_x0000_i1049" DrawAspect="Content" ObjectID="_1478327015" r:id="rId72"/>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Fishing mortality rate </w:t>
      </w:r>
      <w:r w:rsidRPr="005E0B71">
        <w:rPr>
          <w:rFonts w:ascii="Times New Roman" w:hAnsi="Times New Roman" w:cs="Times New Roman"/>
          <w:i/>
        </w:rPr>
        <w:t xml:space="preserve">F, </w:t>
      </w:r>
      <w:r w:rsidRPr="005E0B71">
        <w:rPr>
          <w:rFonts w:ascii="Times New Roman" w:hAnsi="Times New Roman" w:cs="Times New Roman"/>
        </w:rPr>
        <w:t>may increase relative to effort (</w:t>
      </w:r>
      <w:r w:rsidRPr="005E0B71">
        <w:rPr>
          <w:rFonts w:ascii="Times New Roman" w:hAnsi="Times New Roman" w:cs="Times New Roman"/>
          <w:i/>
        </w:rPr>
        <w:t>E</w:t>
      </w:r>
      <w:r w:rsidRPr="005E0B71">
        <w:rPr>
          <w:rFonts w:ascii="Times New Roman" w:hAnsi="Times New Roman" w:cs="Times New Roman"/>
        </w:rPr>
        <w:t>) over the historical period according to catchability</w:t>
      </w:r>
      <w:r w:rsidRPr="005E0B71">
        <w:rPr>
          <w:rFonts w:ascii="Times New Roman" w:hAnsi="Times New Roman" w:cs="Times New Roman"/>
          <w:i/>
        </w:rPr>
        <w:t xml:space="preserve"> q </w:t>
      </w:r>
      <w:r w:rsidRPr="005E0B71">
        <w:rPr>
          <w:rFonts w:ascii="Times New Roman" w:hAnsi="Times New Roman" w:cs="Times New Roman"/>
        </w:rPr>
        <w:t xml:space="preserve">modified by a percentage increase in fishing efficiency each </w:t>
      </w:r>
      <w:proofErr w:type="gramStart"/>
      <w:r w:rsidRPr="005E0B71">
        <w:rPr>
          <w:rFonts w:ascii="Times New Roman" w:hAnsi="Times New Roman" w:cs="Times New Roman"/>
        </w:rPr>
        <w:t xml:space="preserve">year </w:t>
      </w:r>
      <w:proofErr w:type="gramEnd"/>
      <w:r w:rsidRPr="005E0B71">
        <w:rPr>
          <w:rFonts w:ascii="Times New Roman" w:hAnsi="Times New Roman" w:cs="Times New Roman"/>
          <w:position w:val="-14"/>
        </w:rPr>
        <w:object w:dxaOrig="320" w:dyaOrig="420">
          <v:shape id="_x0000_i1050" type="#_x0000_t75" style="width:18.4pt;height:17.6pt" o:ole="">
            <v:imagedata r:id="rId73" o:title=""/>
          </v:shape>
          <o:OLEObject Type="Embed" ProgID="Equation.3" ShapeID="_x0000_i1050" DrawAspect="Content" ObjectID="_1478327016" r:id="rId74"/>
        </w:object>
      </w:r>
      <w:r w:rsidRPr="005E0B71">
        <w:rPr>
          <w:rFonts w:ascii="Times New Roman" w:hAnsi="Times New Roman" w:cs="Times New Roman"/>
        </w:rPr>
        <w:t>:</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AppA.</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8</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400" w:dyaOrig="800">
          <v:shape id="_x0000_i1051" type="#_x0000_t75" style="width:119.7pt;height:42.7pt" o:ole="">
            <v:imagedata r:id="rId75" o:title=""/>
          </v:shape>
          <o:OLEObject Type="Embed" ProgID="Equation.3" ShapeID="_x0000_i1051" DrawAspect="Content" ObjectID="_1478327017" r:id="rId76"/>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Total effort was not related to biomass levels and in historical and future projections could remain high even at very low biomass levels. The maximum fraction of the population that could be caught in any given year was restricted to a maximum of 80% to prevent the simulation of single year stock collapses from ABC recommendations that are occasionally very high. </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Log-normal variability in effort was added to a general effort trend </w:t>
      </w:r>
      <w:r w:rsidRPr="005E0B71">
        <w:rPr>
          <w:rFonts w:ascii="Times New Roman" w:hAnsi="Times New Roman" w:cs="Times New Roman"/>
          <w:i/>
        </w:rPr>
        <w:t>V</w:t>
      </w:r>
      <w:r w:rsidRPr="005E0B71">
        <w:rPr>
          <w:rFonts w:ascii="Times New Roman" w:hAnsi="Times New Roman" w:cs="Times New Roman"/>
        </w:rPr>
        <w:t>:</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AppA.</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bookmarkStart w:id="32" w:name="_Ref326764078"/>
      <w:r w:rsidR="0046173B">
        <w:rPr>
          <w:rFonts w:ascii="Times New Roman" w:hAnsi="Times New Roman" w:cs="Times New Roman"/>
          <w:noProof/>
        </w:rPr>
        <w:t>9</w:t>
      </w:r>
      <w:bookmarkEnd w:id="32"/>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6"/>
        </w:rPr>
        <w:object w:dxaOrig="2420" w:dyaOrig="840">
          <v:shape id="_x0000_i1052" type="#_x0000_t75" style="width:121.4pt;height:39.35pt" o:ole="">
            <v:imagedata r:id="rId77" o:title=""/>
          </v:shape>
          <o:OLEObject Type="Embed" ProgID="Equation.3" ShapeID="_x0000_i1052" DrawAspect="Content" ObjectID="_1478327018" r:id="rId78"/>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effort variability term </w:t>
      </w:r>
      <w:r w:rsidRPr="005E0B71">
        <w:rPr>
          <w:rFonts w:ascii="Times New Roman" w:hAnsi="Times New Roman" w:cs="Times New Roman"/>
          <w:i/>
        </w:rPr>
        <w:t>φ</w:t>
      </w:r>
      <w:r w:rsidRPr="005E0B71">
        <w:rPr>
          <w:rFonts w:ascii="Times New Roman" w:hAnsi="Times New Roman" w:cs="Times New Roman"/>
          <w:i/>
          <w:vertAlign w:val="subscript"/>
        </w:rPr>
        <w:t>y</w:t>
      </w:r>
      <w:r w:rsidRPr="005E0B71">
        <w:rPr>
          <w:rFonts w:ascii="Times New Roman" w:hAnsi="Times New Roman" w:cs="Times New Roman"/>
        </w:rPr>
        <w:t xml:space="preserve"> was randomly sampled from a standard normal distribution that has a standard deviation, </w:t>
      </w:r>
      <w:r w:rsidRPr="005E0B71">
        <w:rPr>
          <w:rFonts w:ascii="Times New Roman" w:hAnsi="Times New Roman" w:cs="Times New Roman"/>
          <w:i/>
        </w:rPr>
        <w:t>σ</w:t>
      </w:r>
      <w:r w:rsidRPr="005E0B71">
        <w:rPr>
          <w:rFonts w:ascii="Times New Roman" w:hAnsi="Times New Roman" w:cs="Times New Roman"/>
          <w:i/>
          <w:vertAlign w:val="subscript"/>
        </w:rPr>
        <w:t>eff</w:t>
      </w:r>
      <w:r w:rsidRPr="005E0B71">
        <w:rPr>
          <w:rFonts w:ascii="Times New Roman" w:hAnsi="Times New Roman" w:cs="Times New Roman"/>
        </w:rPr>
        <w:t xml:space="preserve"> drawn at random for each simulation:</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10</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500" w:dyaOrig="380">
          <v:shape id="_x0000_i1053" type="#_x0000_t75" style="width:74.5pt;height:17.6pt" o:ole="">
            <v:imagedata r:id="rId79" o:title=""/>
          </v:shape>
          <o:OLEObject Type="Embed" ProgID="Equation.3" ShapeID="_x0000_i1053" DrawAspect="Content" ObjectID="_1478327019" r:id="rId8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A range of effort variability was sampled to assess how the degree of auto-correlation affected the performance of stock status classification methods. The general trend in effort was determined by a linear model of change in effort over time with slope </w:t>
      </w:r>
      <w:proofErr w:type="spellStart"/>
      <w:r w:rsidRPr="005E0B71">
        <w:rPr>
          <w:rFonts w:ascii="Times New Roman" w:hAnsi="Times New Roman" w:cs="Times New Roman"/>
          <w:i/>
        </w:rPr>
        <w:t>a</w:t>
      </w:r>
      <w:r w:rsidRPr="005E0B71">
        <w:rPr>
          <w:rFonts w:ascii="Times New Roman" w:hAnsi="Times New Roman" w:cs="Times New Roman"/>
          <w:i/>
          <w:vertAlign w:val="subscript"/>
        </w:rPr>
        <w:t>E</w:t>
      </w:r>
      <w:proofErr w:type="spellEnd"/>
      <w:r w:rsidRPr="005E0B71">
        <w:rPr>
          <w:rFonts w:ascii="Times New Roman" w:hAnsi="Times New Roman" w:cs="Times New Roman"/>
        </w:rPr>
        <w:t xml:space="preserve">, and </w:t>
      </w:r>
      <w:proofErr w:type="gramStart"/>
      <w:r w:rsidRPr="005E0B71">
        <w:rPr>
          <w:rFonts w:ascii="Times New Roman" w:hAnsi="Times New Roman" w:cs="Times New Roman"/>
        </w:rPr>
        <w:t xml:space="preserve">intercept </w:t>
      </w:r>
      <w:proofErr w:type="gramEnd"/>
      <w:r w:rsidRPr="005E0B71">
        <w:rPr>
          <w:rFonts w:ascii="Times New Roman" w:hAnsi="Times New Roman" w:cs="Times New Roman"/>
          <w:position w:val="-10"/>
        </w:rPr>
        <w:object w:dxaOrig="279" w:dyaOrig="380">
          <v:shape id="_x0000_i1054" type="#_x0000_t75" style="width:11.7pt;height:17.6pt" o:ole="">
            <v:imagedata r:id="rId81" o:title=""/>
          </v:shape>
          <o:OLEObject Type="Embed" ProgID="Equation.3" ShapeID="_x0000_i1054" DrawAspect="Content" ObjectID="_1478327020" r:id="rId82"/>
        </w:object>
      </w:r>
      <w:r w:rsidRPr="005E0B71">
        <w:rPr>
          <w:rFonts w:ascii="Times New Roman" w:hAnsi="Times New Roman" w:cs="Times New Roman"/>
        </w:rPr>
        <w:t>:</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11</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1540" w:dyaOrig="680">
          <v:shape id="_x0000_i1055" type="#_x0000_t75" style="width:62.8pt;height:28.45pt" o:ole="">
            <v:imagedata r:id="rId83" o:title=""/>
          </v:shape>
          <o:OLEObject Type="Embed" ProgID="Equation.3" ShapeID="_x0000_i1055" DrawAspect="Content" ObjectID="_1478327021" r:id="rId84"/>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This functional form allows effort to increase, decrease or remain flat over time. This effort model was constrained by sampling positive </w:t>
      </w:r>
      <w:r w:rsidRPr="005E0B71">
        <w:rPr>
          <w:rFonts w:ascii="Times New Roman" w:hAnsi="Times New Roman" w:cs="Times New Roman"/>
          <w:position w:val="-10"/>
        </w:rPr>
        <w:object w:dxaOrig="279" w:dyaOrig="380">
          <v:shape id="_x0000_i1056" type="#_x0000_t75" style="width:11.7pt;height:17.6pt" o:ole="">
            <v:imagedata r:id="rId85" o:title=""/>
          </v:shape>
          <o:OLEObject Type="Embed" ProgID="Equation.3" ShapeID="_x0000_i1056" DrawAspect="Content" ObjectID="_1478327022" r:id="rId86"/>
        </w:object>
      </w:r>
      <w:r w:rsidRPr="005E0B71">
        <w:rPr>
          <w:rFonts w:ascii="Times New Roman" w:hAnsi="Times New Roman" w:cs="Times New Roman"/>
          <w:i/>
        </w:rPr>
        <w:t xml:space="preserve"> </w:t>
      </w:r>
      <w:r w:rsidRPr="005E0B71">
        <w:rPr>
          <w:rFonts w:ascii="Times New Roman" w:hAnsi="Times New Roman" w:cs="Times New Roman"/>
        </w:rPr>
        <w:t xml:space="preserve">values (effort was increasing at the start of the time series). </w:t>
      </w:r>
      <w:proofErr w:type="gramStart"/>
      <w:r w:rsidRPr="005E0B71">
        <w:rPr>
          <w:rFonts w:ascii="Times New Roman" w:hAnsi="Times New Roman" w:cs="Times New Roman"/>
        </w:rPr>
        <w:t>the</w:t>
      </w:r>
      <w:proofErr w:type="gramEnd"/>
      <w:r w:rsidRPr="005E0B71">
        <w:rPr>
          <w:rFonts w:ascii="Times New Roman" w:hAnsi="Times New Roman" w:cs="Times New Roman"/>
        </w:rPr>
        <w:t xml:space="preserve"> final annual change in effort </w:t>
      </w:r>
      <w:r w:rsidRPr="005E0B71">
        <w:rPr>
          <w:rFonts w:ascii="Times New Roman" w:hAnsi="Times New Roman" w:cs="Times New Roman"/>
          <w:position w:val="-10"/>
        </w:rPr>
        <w:object w:dxaOrig="340" w:dyaOrig="380">
          <v:shape id="_x0000_i1057" type="#_x0000_t75" style="width:11.7pt;height:17.6pt" o:ole="">
            <v:imagedata r:id="rId87" o:title=""/>
          </v:shape>
          <o:OLEObject Type="Embed" ProgID="Equation.3" ShapeID="_x0000_i1057" DrawAspect="Content" ObjectID="_1478327023" r:id="rId88"/>
        </w:object>
      </w:r>
      <w:r w:rsidRPr="005E0B71">
        <w:rPr>
          <w:rFonts w:ascii="Times New Roman" w:hAnsi="Times New Roman" w:cs="Times New Roman"/>
        </w:rPr>
        <w:t xml:space="preserve">, is specified by the user to control the sampling of increasing, neutral and decreasing final effort trajectories: </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12</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1219" w:dyaOrig="680">
          <v:shape id="_x0000_i1058" type="#_x0000_t75" style="width:51.05pt;height:31pt" o:ole="">
            <v:imagedata r:id="rId89" o:title=""/>
          </v:shape>
          <o:OLEObject Type="Embed" ProgID="Equation.3" ShapeID="_x0000_i1058" DrawAspect="Content" ObjectID="_1478327024" r:id="rId9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For any simulated effort time series, the slope could then be calculated from the total number of years in the time series </w:t>
      </w:r>
      <w:r w:rsidRPr="005E0B71">
        <w:rPr>
          <w:rFonts w:ascii="Times New Roman" w:hAnsi="Times New Roman" w:cs="Times New Roman"/>
          <w:i/>
        </w:rPr>
        <w:t>n</w:t>
      </w:r>
      <w:r w:rsidRPr="005E0B71">
        <w:rPr>
          <w:rFonts w:ascii="Times New Roman" w:hAnsi="Times New Roman" w:cs="Times New Roman"/>
          <w:i/>
          <w:vertAlign w:val="subscript"/>
        </w:rPr>
        <w:t>y</w:t>
      </w:r>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 xml:space="preserve">and the sampled </w:t>
      </w:r>
      <w:proofErr w:type="gramStart"/>
      <w:r w:rsidRPr="005E0B71">
        <w:rPr>
          <w:rFonts w:ascii="Times New Roman" w:hAnsi="Times New Roman" w:cs="Times New Roman"/>
        </w:rPr>
        <w:t xml:space="preserve">intercept </w:t>
      </w:r>
      <w:proofErr w:type="gramEnd"/>
      <w:r w:rsidRPr="005E0B71">
        <w:rPr>
          <w:rFonts w:ascii="Times New Roman" w:hAnsi="Times New Roman" w:cs="Times New Roman"/>
          <w:position w:val="-10"/>
        </w:rPr>
        <w:object w:dxaOrig="279" w:dyaOrig="380">
          <v:shape id="_x0000_i1059" type="#_x0000_t75" style="width:11.7pt;height:17.6pt" o:ole="">
            <v:imagedata r:id="rId91" o:title=""/>
          </v:shape>
          <o:OLEObject Type="Embed" ProgID="Equation.3" ShapeID="_x0000_i1059" DrawAspect="Content" ObjectID="_1478327025" r:id="rId92"/>
        </w:object>
      </w:r>
      <w:r w:rsidRPr="005E0B71">
        <w:rPr>
          <w:rFonts w:ascii="Times New Roman" w:hAnsi="Times New Roman" w:cs="Times New Roman"/>
        </w:rPr>
        <w:t xml:space="preserve">: </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13</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760" w:dyaOrig="420">
          <v:shape id="_x0000_i1060" type="#_x0000_t75" style="width:90.4pt;height:17.6pt" o:ole="">
            <v:imagedata r:id="rId93" o:title=""/>
          </v:shape>
          <o:OLEObject Type="Embed" ProgID="Equation.3" ShapeID="_x0000_i1060" DrawAspect="Content" ObjectID="_1478327026" r:id="rId94"/>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Effort time series with negative values were discarded. All of the stocks had the same underlying variability in temporal effort dynamics.</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In any given year, spatial fishing effort is assumed to be proportional to the distribution of the vulnerable biomass in the previous year, modified by a targeting parameter </w:t>
      </w:r>
      <w:r w:rsidRPr="005E0B71">
        <w:rPr>
          <w:rFonts w:ascii="Times New Roman" w:hAnsi="Times New Roman" w:cs="Times New Roman"/>
          <w:i/>
        </w:rPr>
        <w:t>λ</w:t>
      </w:r>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that controls how strongly fishing effort will be distributed in relation to vulnerable biomass:</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bookmarkStart w:id="33" w:name="_Ref357425609"/>
      <w:bookmarkStart w:id="34" w:name="_Ref326320726"/>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bookmarkStart w:id="35" w:name="_Ref326320732"/>
      <w:r w:rsidR="0046173B">
        <w:rPr>
          <w:rFonts w:ascii="Times New Roman" w:hAnsi="Times New Roman" w:cs="Times New Roman"/>
          <w:noProof/>
        </w:rPr>
        <w:t>14</w:t>
      </w:r>
      <w:bookmarkEnd w:id="35"/>
      <w:r w:rsidRPr="005E0B71">
        <w:rPr>
          <w:rFonts w:ascii="Times New Roman" w:hAnsi="Times New Roman" w:cs="Times New Roman"/>
        </w:rPr>
        <w:fldChar w:fldCharType="end"/>
      </w:r>
      <w:bookmarkEnd w:id="33"/>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4740" w:dyaOrig="760">
          <v:shape id="_x0000_i1061" type="#_x0000_t75" style="width:237.75pt;height:36pt" o:ole="">
            <v:imagedata r:id="rId95" o:title=""/>
          </v:shape>
          <o:OLEObject Type="Embed" ProgID="Equation.3" ShapeID="_x0000_i1061" DrawAspect="Content" ObjectID="_1478327027" r:id="rId96"/>
        </w:object>
      </w:r>
      <w:bookmarkEnd w:id="34"/>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values for </w:t>
      </w:r>
      <w:r w:rsidRPr="005E0B71">
        <w:rPr>
          <w:rFonts w:ascii="Times New Roman" w:hAnsi="Times New Roman" w:cs="Times New Roman"/>
          <w:i/>
        </w:rPr>
        <w:t>p</w:t>
      </w:r>
      <w:r w:rsidRPr="005E0B71">
        <w:rPr>
          <w:rFonts w:ascii="Times New Roman" w:hAnsi="Times New Roman" w:cs="Times New Roman"/>
        </w:rPr>
        <w:t xml:space="preserve"> average 1 in any year so they can be used to distribute total effort </w:t>
      </w:r>
      <w:r w:rsidRPr="005E0B71">
        <w:rPr>
          <w:rFonts w:ascii="Times New Roman" w:hAnsi="Times New Roman" w:cs="Times New Roman"/>
          <w:i/>
        </w:rPr>
        <w:t>E</w:t>
      </w:r>
      <w:r w:rsidRPr="005E0B71">
        <w:rPr>
          <w:rFonts w:ascii="Times New Roman" w:hAnsi="Times New Roman" w:cs="Times New Roman"/>
          <w:i/>
          <w:vertAlign w:val="subscript"/>
        </w:rPr>
        <w:t>y</w:t>
      </w:r>
      <w:r w:rsidRPr="005E0B71">
        <w:rPr>
          <w:rFonts w:ascii="Times New Roman" w:hAnsi="Times New Roman" w:cs="Times New Roman"/>
        </w:rPr>
        <w:t xml:space="preserve"> across areas in each year such that mean </w:t>
      </w:r>
      <w:r w:rsidRPr="005E0B71">
        <w:rPr>
          <w:rFonts w:ascii="Times New Roman" w:hAnsi="Times New Roman" w:cs="Times New Roman"/>
          <w:i/>
        </w:rPr>
        <w:t>F</w:t>
      </w:r>
      <w:r w:rsidRPr="005E0B71">
        <w:rPr>
          <w:rFonts w:ascii="Times New Roman" w:hAnsi="Times New Roman" w:cs="Times New Roman"/>
        </w:rPr>
        <w:t xml:space="preserve"> among areas is the same as total annual </w:t>
      </w:r>
      <w:r w:rsidRPr="005E0B71">
        <w:rPr>
          <w:rFonts w:ascii="Times New Roman" w:hAnsi="Times New Roman" w:cs="Times New Roman"/>
          <w:i/>
        </w:rPr>
        <w:t>F</w:t>
      </w:r>
      <w:r w:rsidRPr="005E0B71">
        <w:rPr>
          <w:rFonts w:ascii="Times New Roman" w:hAnsi="Times New Roman" w:cs="Times New Roman"/>
        </w:rPr>
        <w:t xml:space="preserve">. Fishing is distributed evenly regardless of the vulnerable biomass in the previous year when the targeting parameter </w:t>
      </w:r>
      <w:r w:rsidRPr="005E0B71">
        <w:rPr>
          <w:rFonts w:ascii="Times New Roman" w:hAnsi="Times New Roman" w:cs="Times New Roman"/>
          <w:i/>
        </w:rPr>
        <w:t>λ</w:t>
      </w:r>
      <w:r w:rsidRPr="005E0B71">
        <w:rPr>
          <w:rFonts w:ascii="Times New Roman" w:hAnsi="Times New Roman" w:cs="Times New Roman"/>
        </w:rPr>
        <w:t xml:space="preserve"> is zero. Spatial fishing will be distributed in favour of areas of high vulnerable biomass when </w:t>
      </w:r>
      <w:r w:rsidRPr="005E0B71">
        <w:rPr>
          <w:rFonts w:ascii="Times New Roman" w:hAnsi="Times New Roman" w:cs="Times New Roman"/>
          <w:i/>
        </w:rPr>
        <w:t>λ</w:t>
      </w:r>
      <w:r w:rsidRPr="005E0B71">
        <w:rPr>
          <w:rFonts w:ascii="Times New Roman" w:hAnsi="Times New Roman" w:cs="Times New Roman"/>
        </w:rPr>
        <w:t xml:space="preserve"> is positive and distributed away from such areas when </w:t>
      </w:r>
      <w:r w:rsidRPr="005E0B71">
        <w:rPr>
          <w:rFonts w:ascii="Times New Roman" w:hAnsi="Times New Roman" w:cs="Times New Roman"/>
          <w:i/>
        </w:rPr>
        <w:t>λ</w:t>
      </w:r>
      <w:r w:rsidRPr="005E0B71">
        <w:rPr>
          <w:rFonts w:ascii="Times New Roman" w:hAnsi="Times New Roman" w:cs="Times New Roman"/>
        </w:rPr>
        <w:t xml:space="preserve"> is negative. In order to simulate increases or decreases in targeting, the targeting parameter follows a linear change over time with intercept 0, and final targeting level </w:t>
      </w:r>
      <w:r w:rsidRPr="005E0B71">
        <w:rPr>
          <w:rFonts w:ascii="Times New Roman" w:hAnsi="Times New Roman" w:cs="Times New Roman"/>
          <w:position w:val="-12"/>
        </w:rPr>
        <w:object w:dxaOrig="300" w:dyaOrig="360">
          <v:shape id="_x0000_i1062" type="#_x0000_t75" style="width:18.4pt;height:24.3pt" o:ole="">
            <v:imagedata r:id="rId97" o:title=""/>
          </v:shape>
          <o:OLEObject Type="Embed" ProgID="Equation.3" ShapeID="_x0000_i1062" DrawAspect="Content" ObjectID="_1478327028" r:id="rId98"/>
        </w:object>
      </w:r>
      <w:r w:rsidRPr="005E0B71">
        <w:rPr>
          <w:rFonts w:ascii="Times New Roman" w:hAnsi="Times New Roman" w:cs="Times New Roman"/>
        </w:rPr>
        <w:t xml:space="preserve"> in the last historical year of the simulation </w:t>
      </w:r>
      <w:r w:rsidRPr="005E0B71">
        <w:rPr>
          <w:rFonts w:ascii="Times New Roman" w:hAnsi="Times New Roman" w:cs="Times New Roman"/>
          <w:i/>
        </w:rPr>
        <w:t>n</w:t>
      </w:r>
      <w:r w:rsidRPr="005E0B71">
        <w:rPr>
          <w:rFonts w:ascii="Times New Roman" w:hAnsi="Times New Roman" w:cs="Times New Roman"/>
          <w:i/>
          <w:vertAlign w:val="subscript"/>
        </w:rPr>
        <w:t>y</w:t>
      </w:r>
      <w:r w:rsidRPr="005E0B71">
        <w:rPr>
          <w:rFonts w:ascii="Times New Roman" w:hAnsi="Times New Roman" w:cs="Times New Roman"/>
        </w:rPr>
        <w:t>:</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bookmarkStart w:id="36" w:name="_Ref326763560"/>
      <w:r w:rsidR="0046173B">
        <w:rPr>
          <w:rFonts w:ascii="Times New Roman" w:hAnsi="Times New Roman" w:cs="Times New Roman"/>
          <w:noProof/>
        </w:rPr>
        <w:t>15</w:t>
      </w:r>
      <w:bookmarkEnd w:id="36"/>
      <w:r w:rsidRPr="005E0B71">
        <w:rPr>
          <w:rFonts w:ascii="Times New Roman" w:hAnsi="Times New Roman" w:cs="Times New Roman"/>
        </w:rPr>
        <w:fldChar w:fldCharType="end"/>
      </w:r>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1180" w:dyaOrig="700">
          <v:shape id="_x0000_i1063" type="#_x0000_t75" style="width:60.3pt;height:36pt" o:ole="">
            <v:imagedata r:id="rId99" o:title=""/>
          </v:shape>
          <o:OLEObject Type="Embed" ProgID="Equation.3" ShapeID="_x0000_i1063" DrawAspect="Content" ObjectID="_1478327029" r:id="rId100"/>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Targeting was assumed to remain constant over projected years at the same level as the final year of the historical period.</w:t>
      </w:r>
    </w:p>
    <w:p w:rsidR="002F523A" w:rsidRPr="005E0B71" w:rsidRDefault="002F523A" w:rsidP="002F523A">
      <w:pPr>
        <w:pStyle w:val="Heading2"/>
        <w:numPr>
          <w:ilvl w:val="0"/>
          <w:numId w:val="0"/>
        </w:numPr>
        <w:spacing w:before="220" w:after="0" w:line="480" w:lineRule="auto"/>
        <w:ind w:left="576" w:hanging="576"/>
        <w:rPr>
          <w:rFonts w:cs="Times New Roman"/>
          <w:szCs w:val="22"/>
        </w:rPr>
      </w:pPr>
      <w:bookmarkStart w:id="37" w:name="_Toc325711257"/>
      <w:bookmarkStart w:id="38" w:name="_Toc325711298"/>
      <w:bookmarkStart w:id="39" w:name="_Toc325711340"/>
      <w:bookmarkStart w:id="40" w:name="_Ref325983065"/>
      <w:bookmarkStart w:id="41" w:name="_Toc326764734"/>
      <w:bookmarkStart w:id="42" w:name="_Toc326764840"/>
      <w:bookmarkStart w:id="43" w:name="_Toc326764909"/>
      <w:bookmarkStart w:id="44" w:name="_Toc343257722"/>
      <w:r w:rsidRPr="005E0B71">
        <w:rPr>
          <w:rFonts w:cs="Times New Roman"/>
          <w:szCs w:val="22"/>
        </w:rPr>
        <w:t>A.3 Initializing the population dynamics model and simulating movement</w:t>
      </w:r>
      <w:bookmarkEnd w:id="37"/>
      <w:bookmarkEnd w:id="38"/>
      <w:bookmarkEnd w:id="39"/>
      <w:bookmarkEnd w:id="40"/>
      <w:bookmarkEnd w:id="41"/>
      <w:bookmarkEnd w:id="42"/>
      <w:bookmarkEnd w:id="43"/>
      <w:bookmarkEnd w:id="44"/>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The initial biomass in each area is initialized according to an equilibrium assumption regarding age and spatial structure:</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16</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2220" w:dyaOrig="420">
          <v:shape id="_x0000_i1064" type="#_x0000_t75" style="width:112.2pt;height:17.6pt" o:ole="">
            <v:imagedata r:id="rId101" o:title=""/>
          </v:shape>
          <o:OLEObject Type="Embed" ProgID="Equation.3" ShapeID="_x0000_i1064" DrawAspect="Content" ObjectID="_1478327030" r:id="rId102"/>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d</w:t>
      </w:r>
      <w:r w:rsidRPr="005E0B71">
        <w:rPr>
          <w:rFonts w:ascii="Times New Roman" w:hAnsi="Times New Roman" w:cs="Times New Roman"/>
          <w:i/>
          <w:vertAlign w:val="subscript"/>
        </w:rPr>
        <w:t>r</w:t>
      </w:r>
      <w:r w:rsidRPr="005E0B71" w:rsidDel="00E122C6">
        <w:rPr>
          <w:rFonts w:ascii="Times New Roman" w:hAnsi="Times New Roman" w:cs="Times New Roman"/>
          <w:i/>
        </w:rPr>
        <w:t xml:space="preserve"> </w:t>
      </w:r>
      <w:r w:rsidRPr="005E0B71">
        <w:rPr>
          <w:rFonts w:ascii="Times New Roman" w:hAnsi="Times New Roman" w:cs="Times New Roman"/>
        </w:rPr>
        <w:t xml:space="preserve">is the initial spatial distribution proportion, and the </w:t>
      </w:r>
      <w:r w:rsidRPr="005E0B71">
        <w:rPr>
          <w:rFonts w:ascii="Times New Roman" w:hAnsi="Times New Roman" w:cs="Times New Roman"/>
          <w:i/>
        </w:rPr>
        <w:t>d</w:t>
      </w:r>
      <w:r w:rsidRPr="005E0B71">
        <w:rPr>
          <w:rFonts w:ascii="Times New Roman" w:hAnsi="Times New Roman" w:cs="Times New Roman"/>
          <w:i/>
          <w:vertAlign w:val="subscript"/>
        </w:rPr>
        <w:t>r</w:t>
      </w:r>
      <w:r w:rsidRPr="005E0B71">
        <w:rPr>
          <w:rFonts w:ascii="Times New Roman" w:hAnsi="Times New Roman" w:cs="Times New Roman"/>
        </w:rPr>
        <w:t xml:space="preserve"> sum to 1 over </w:t>
      </w:r>
      <w:r w:rsidRPr="005E0B71">
        <w:rPr>
          <w:rFonts w:ascii="Times New Roman" w:hAnsi="Times New Roman" w:cs="Times New Roman"/>
          <w:i/>
        </w:rPr>
        <w:t>r</w:t>
      </w:r>
      <w:r w:rsidRPr="005E0B71">
        <w:rPr>
          <w:rFonts w:ascii="Times New Roman" w:hAnsi="Times New Roman" w:cs="Times New Roman"/>
        </w:rPr>
        <w:t xml:space="preserve">. Note that the age structure is assumed to be the same across areas. The initial distribution vector of the stock over areas, </w:t>
      </w:r>
      <w:r w:rsidRPr="005E0B71">
        <w:rPr>
          <w:rFonts w:ascii="Times New Roman" w:hAnsi="Times New Roman" w:cs="Times New Roman"/>
          <w:i/>
        </w:rPr>
        <w:t>d=[d</w:t>
      </w:r>
      <w:r w:rsidRPr="005E0B71">
        <w:rPr>
          <w:rFonts w:ascii="Times New Roman" w:hAnsi="Times New Roman" w:cs="Times New Roman"/>
          <w:i/>
          <w:vertAlign w:val="subscript"/>
        </w:rPr>
        <w:t>1</w:t>
      </w:r>
      <w:r w:rsidRPr="005E0B71">
        <w:rPr>
          <w:rFonts w:ascii="Times New Roman" w:hAnsi="Times New Roman" w:cs="Times New Roman"/>
          <w:i/>
        </w:rPr>
        <w:t>,…,d</w:t>
      </w:r>
      <w:r w:rsidRPr="005E0B71">
        <w:rPr>
          <w:rFonts w:ascii="Times New Roman" w:hAnsi="Times New Roman" w:cs="Times New Roman"/>
          <w:i/>
          <w:vertAlign w:val="subscript"/>
        </w:rPr>
        <w:t>n</w:t>
      </w:r>
      <w:r w:rsidRPr="005E0B71">
        <w:rPr>
          <w:rFonts w:ascii="Times New Roman" w:hAnsi="Times New Roman" w:cs="Times New Roman"/>
          <w:i/>
        </w:rPr>
        <w:t>],</w:t>
      </w:r>
      <w:r w:rsidRPr="005E0B71">
        <w:rPr>
          <w:rFonts w:ascii="Times New Roman" w:hAnsi="Times New Roman" w:cs="Times New Roman"/>
        </w:rPr>
        <w:t xml:space="preserve"> is the stationary distribution satisfying the condition:</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App.A</w:t>
      </w:r>
      <w:proofErr w:type="gramStart"/>
      <w:r w:rsidRPr="005E0B71">
        <w:rPr>
          <w:rFonts w:ascii="Times New Roman" w:hAnsi="Times New Roman" w:cs="Times New Roman"/>
        </w:rPr>
        <w:t>.</w:t>
      </w:r>
      <w:proofErr w:type="gramEnd"/>
      <w:r w:rsidRPr="005E0B71">
        <w:rPr>
          <w:rFonts w:ascii="Times New Roman" w:hAnsi="Times New Roman" w:cs="Times New Roman"/>
        </w:rPr>
        <w:fldChar w:fldCharType="begin"/>
      </w:r>
      <w:r w:rsidRPr="005E0B71">
        <w:rPr>
          <w:rFonts w:ascii="Times New Roman" w:hAnsi="Times New Roman" w:cs="Times New Roman"/>
        </w:rPr>
        <w:instrText xml:space="preserve"> SEQ Equation \* ARABIC </w:instrText>
      </w:r>
      <w:r w:rsidRPr="005E0B71">
        <w:rPr>
          <w:rFonts w:ascii="Times New Roman" w:hAnsi="Times New Roman" w:cs="Times New Roman"/>
        </w:rPr>
        <w:fldChar w:fldCharType="separate"/>
      </w:r>
      <w:r w:rsidR="0046173B">
        <w:rPr>
          <w:rFonts w:ascii="Times New Roman" w:hAnsi="Times New Roman" w:cs="Times New Roman"/>
          <w:noProof/>
        </w:rPr>
        <w:t>17</w:t>
      </w:r>
      <w:r w:rsidRPr="005E0B71">
        <w:rPr>
          <w:rFonts w:ascii="Times New Roman" w:hAnsi="Times New Roman" w:cs="Times New Roman"/>
        </w:rPr>
        <w:fldChar w:fldCharType="end"/>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0"/>
        </w:rPr>
        <w:object w:dxaOrig="780" w:dyaOrig="320">
          <v:shape id="_x0000_i1065" type="#_x0000_t75" style="width:42.7pt;height:18.4pt" o:ole="">
            <v:imagedata r:id="rId103" o:title=""/>
          </v:shape>
          <o:OLEObject Type="Embed" ProgID="Equation.3" ShapeID="_x0000_i1065" DrawAspect="Content" ObjectID="_1478327031" r:id="rId104"/>
        </w:object>
      </w:r>
      <w:r w:rsidRPr="005E0B71">
        <w:rPr>
          <w:rFonts w:ascii="Times New Roman" w:hAnsi="Times New Roman" w:cs="Times New Roman"/>
        </w:rPr>
        <w:tab/>
      </w:r>
    </w:p>
    <w:p w:rsidR="002F523A" w:rsidRPr="005E0B71" w:rsidRDefault="002F523A" w:rsidP="002F523A">
      <w:pPr>
        <w:spacing w:line="480" w:lineRule="auto"/>
        <w:rPr>
          <w:rFonts w:ascii="Times New Roman" w:hAnsi="Times New Roman" w:cs="Times New Roman"/>
        </w:rPr>
      </w:pPr>
    </w:p>
    <w:p w:rsidR="002F523A"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d</w:t>
      </w:r>
      <w:r w:rsidRPr="005E0B71">
        <w:rPr>
          <w:rFonts w:ascii="Times New Roman" w:hAnsi="Times New Roman" w:cs="Times New Roman"/>
        </w:rPr>
        <w:t xml:space="preserve"> is the positive eigenvector of the movement probability matrix </w:t>
      </w:r>
      <w:r w:rsidRPr="005E0B71">
        <w:rPr>
          <w:rFonts w:ascii="Times New Roman" w:hAnsi="Times New Roman" w:cs="Times New Roman"/>
          <w:i/>
        </w:rPr>
        <w:t>ψ</w:t>
      </w:r>
      <w:r w:rsidRPr="005E0B71">
        <w:rPr>
          <w:rFonts w:ascii="Times New Roman" w:hAnsi="Times New Roman" w:cs="Times New Roman"/>
        </w:rPr>
        <w:t xml:space="preserve">, corresponding to the first eigenvalue (this can also be determined numerically by repeatedly multiplying an initial distribution for </w:t>
      </w:r>
      <w:r w:rsidRPr="005E0B71">
        <w:rPr>
          <w:rFonts w:ascii="Times New Roman" w:hAnsi="Times New Roman" w:cs="Times New Roman"/>
          <w:i/>
        </w:rPr>
        <w:t xml:space="preserve">d </w:t>
      </w:r>
      <w:r w:rsidRPr="005E0B71">
        <w:rPr>
          <w:rFonts w:ascii="Times New Roman" w:hAnsi="Times New Roman" w:cs="Times New Roman"/>
        </w:rPr>
        <w:t xml:space="preserve">by </w:t>
      </w:r>
      <w:r w:rsidRPr="005E0B71">
        <w:rPr>
          <w:rFonts w:ascii="Times New Roman" w:hAnsi="Times New Roman" w:cs="Times New Roman"/>
          <w:i/>
        </w:rPr>
        <w:t>ψ</w:t>
      </w:r>
      <w:r w:rsidRPr="005E0B71">
        <w:rPr>
          <w:rFonts w:ascii="Times New Roman" w:hAnsi="Times New Roman" w:cs="Times New Roman"/>
        </w:rPr>
        <w:t xml:space="preserve">). Two user specified parameters were used to define the movement matrix </w:t>
      </w:r>
      <w:r w:rsidRPr="005E0B71">
        <w:rPr>
          <w:rFonts w:ascii="Times New Roman" w:hAnsi="Times New Roman" w:cs="Times New Roman"/>
          <w:i/>
        </w:rPr>
        <w:t>ψ:</w:t>
      </w:r>
      <w:r w:rsidRPr="005E0B71">
        <w:rPr>
          <w:rFonts w:ascii="Times New Roman" w:hAnsi="Times New Roman" w:cs="Times New Roman"/>
        </w:rPr>
        <w:t xml:space="preserve"> the probability of remaining in area 1 between years (</w:t>
      </w:r>
      <w:r w:rsidRPr="005E0B71">
        <w:rPr>
          <w:rFonts w:ascii="Times New Roman" w:hAnsi="Times New Roman" w:cs="Times New Roman"/>
          <w:i/>
        </w:rPr>
        <w:t>ψ</w:t>
      </w:r>
      <w:r w:rsidRPr="005E0B71">
        <w:rPr>
          <w:rFonts w:ascii="Times New Roman" w:hAnsi="Times New Roman" w:cs="Times New Roman"/>
          <w:i/>
          <w:vertAlign w:val="subscript"/>
        </w:rPr>
        <w:t>1</w:t>
      </w:r>
      <w:proofErr w:type="gramStart"/>
      <w:r w:rsidRPr="005E0B71">
        <w:rPr>
          <w:rFonts w:ascii="Times New Roman" w:hAnsi="Times New Roman" w:cs="Times New Roman"/>
          <w:i/>
          <w:vertAlign w:val="subscript"/>
        </w:rPr>
        <w:t>,1</w:t>
      </w:r>
      <w:proofErr w:type="gramEnd"/>
      <w:r w:rsidRPr="005E0B71">
        <w:rPr>
          <w:rFonts w:ascii="Times New Roman" w:hAnsi="Times New Roman" w:cs="Times New Roman"/>
          <w:i/>
          <w:vertAlign w:val="subscript"/>
        </w:rPr>
        <w:t xml:space="preserve"> </w:t>
      </w:r>
      <w:r w:rsidRPr="005E0B71">
        <w:rPr>
          <w:rFonts w:ascii="Times New Roman" w:hAnsi="Times New Roman" w:cs="Times New Roman"/>
        </w:rPr>
        <w:t>)and the equilibrium unfished fraction of stock in area 1 (</w:t>
      </w:r>
      <w:r w:rsidRPr="005E0B71">
        <w:rPr>
          <w:rFonts w:ascii="Times New Roman" w:hAnsi="Times New Roman" w:cs="Times New Roman"/>
          <w:i/>
        </w:rPr>
        <w:t>d</w:t>
      </w:r>
      <w:r w:rsidRPr="005E0B71">
        <w:rPr>
          <w:rFonts w:ascii="Times New Roman" w:hAnsi="Times New Roman" w:cs="Times New Roman"/>
          <w:i/>
          <w:vertAlign w:val="subscript"/>
        </w:rPr>
        <w:t>1</w:t>
      </w:r>
      <w:r w:rsidRPr="005E0B71">
        <w:rPr>
          <w:rFonts w:ascii="Times New Roman" w:hAnsi="Times New Roman" w:cs="Times New Roman"/>
        </w:rPr>
        <w:t xml:space="preserve">) were </w:t>
      </w:r>
      <w:r w:rsidR="00F54632" w:rsidRPr="005E0B71">
        <w:rPr>
          <w:rFonts w:ascii="Times New Roman" w:hAnsi="Times New Roman" w:cs="Times New Roman"/>
        </w:rPr>
        <w:t xml:space="preserve">used to numerically solve for a matching set of </w:t>
      </w:r>
      <w:r w:rsidR="00F54632" w:rsidRPr="005E0B71">
        <w:rPr>
          <w:rFonts w:ascii="Times New Roman" w:hAnsi="Times New Roman" w:cs="Times New Roman"/>
          <w:i/>
        </w:rPr>
        <w:t xml:space="preserve">ψ </w:t>
      </w:r>
      <w:r w:rsidR="00F54632" w:rsidRPr="005E0B71">
        <w:rPr>
          <w:rFonts w:ascii="Times New Roman" w:hAnsi="Times New Roman" w:cs="Times New Roman"/>
        </w:rPr>
        <w:t xml:space="preserve">parameters. </w:t>
      </w:r>
    </w:p>
    <w:p w:rsidR="005507B6" w:rsidRPr="005E0B71" w:rsidRDefault="005507B6" w:rsidP="002F523A">
      <w:pPr>
        <w:spacing w:line="480" w:lineRule="auto"/>
        <w:rPr>
          <w:rFonts w:ascii="Times New Roman" w:hAnsi="Times New Roman" w:cs="Times New Roman"/>
        </w:rPr>
      </w:pPr>
    </w:p>
    <w:p w:rsidR="002F523A" w:rsidRPr="005E0B71" w:rsidRDefault="002F523A" w:rsidP="002F523A">
      <w:pPr>
        <w:pStyle w:val="Heading2"/>
        <w:numPr>
          <w:ilvl w:val="0"/>
          <w:numId w:val="0"/>
        </w:numPr>
        <w:spacing w:before="0" w:after="0" w:line="480" w:lineRule="auto"/>
        <w:rPr>
          <w:rFonts w:cs="Times New Roman"/>
          <w:szCs w:val="22"/>
        </w:rPr>
      </w:pPr>
      <w:r w:rsidRPr="005E0B71">
        <w:rPr>
          <w:rFonts w:cs="Times New Roman"/>
          <w:szCs w:val="22"/>
        </w:rPr>
        <w:t xml:space="preserve">A.4 </w:t>
      </w:r>
      <w:bookmarkStart w:id="45" w:name="_Toc343257723"/>
      <w:bookmarkStart w:id="46" w:name="_Ref343682554"/>
      <w:bookmarkStart w:id="47" w:name="_Ref346009153"/>
      <w:bookmarkStart w:id="48" w:name="_Ref346009456"/>
      <w:r w:rsidR="00194E96">
        <w:rPr>
          <w:rFonts w:cs="Times New Roman"/>
          <w:szCs w:val="22"/>
        </w:rPr>
        <w:t>Parameterization of stock dynamics</w:t>
      </w:r>
      <w:bookmarkEnd w:id="45"/>
      <w:bookmarkEnd w:id="46"/>
      <w:bookmarkEnd w:id="47"/>
      <w:bookmarkEnd w:id="48"/>
    </w:p>
    <w:p w:rsidR="002F523A"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Due to the availability of full stock assessments with which to characterize their stock dynamics, we chose </w:t>
      </w:r>
      <w:r w:rsidR="00E2333A" w:rsidRPr="005E0B71">
        <w:rPr>
          <w:rFonts w:ascii="Times New Roman" w:hAnsi="Times New Roman" w:cs="Times New Roman"/>
        </w:rPr>
        <w:t>Pacific herring (DFO, 20</w:t>
      </w:r>
      <w:r w:rsidR="00924283">
        <w:rPr>
          <w:rFonts w:ascii="Times New Roman" w:hAnsi="Times New Roman" w:cs="Times New Roman"/>
        </w:rPr>
        <w:t>12</w:t>
      </w:r>
      <w:r w:rsidR="00E2333A" w:rsidRPr="005E0B71">
        <w:rPr>
          <w:rFonts w:ascii="Times New Roman" w:hAnsi="Times New Roman" w:cs="Times New Roman"/>
        </w:rPr>
        <w:t>)</w:t>
      </w:r>
      <w:r w:rsidRPr="005E0B71">
        <w:rPr>
          <w:rFonts w:ascii="Times New Roman" w:hAnsi="Times New Roman" w:cs="Times New Roman"/>
        </w:rPr>
        <w:t xml:space="preserve">, Atlantic </w:t>
      </w:r>
      <w:r w:rsidR="00E2333A" w:rsidRPr="005E0B71">
        <w:rPr>
          <w:rFonts w:ascii="Times New Roman" w:hAnsi="Times New Roman" w:cs="Times New Roman"/>
        </w:rPr>
        <w:t>bluefin tuna (ICCAT, 20</w:t>
      </w:r>
      <w:r w:rsidR="00924283">
        <w:rPr>
          <w:rFonts w:ascii="Times New Roman" w:hAnsi="Times New Roman" w:cs="Times New Roman"/>
        </w:rPr>
        <w:t>12</w:t>
      </w:r>
      <w:r w:rsidR="00E2333A" w:rsidRPr="005E0B71">
        <w:rPr>
          <w:rFonts w:ascii="Times New Roman" w:hAnsi="Times New Roman" w:cs="Times New Roman"/>
        </w:rPr>
        <w:t>)</w:t>
      </w:r>
      <w:r w:rsidRPr="005E0B71">
        <w:rPr>
          <w:rFonts w:ascii="Times New Roman" w:hAnsi="Times New Roman" w:cs="Times New Roman"/>
        </w:rPr>
        <w:t xml:space="preserve">, and canary rockfish </w:t>
      </w:r>
      <w:r w:rsidR="00924283">
        <w:rPr>
          <w:rFonts w:ascii="Times New Roman" w:hAnsi="Times New Roman" w:cs="Times New Roman"/>
        </w:rPr>
        <w:t>(Wallace and Cope 2011)</w:t>
      </w:r>
      <w:r w:rsidR="006B4868">
        <w:rPr>
          <w:rFonts w:ascii="Times New Roman" w:hAnsi="Times New Roman" w:cs="Times New Roman"/>
        </w:rPr>
        <w:t xml:space="preserve"> </w:t>
      </w:r>
      <w:r w:rsidRPr="005E0B71">
        <w:rPr>
          <w:rFonts w:ascii="Times New Roman" w:hAnsi="Times New Roman" w:cs="Times New Roman"/>
        </w:rPr>
        <w:t>as case-studies</w:t>
      </w:r>
      <w:r w:rsidR="00E2333A" w:rsidRPr="005E0B71">
        <w:rPr>
          <w:rFonts w:ascii="Times New Roman" w:hAnsi="Times New Roman" w:cs="Times New Roman"/>
        </w:rPr>
        <w:t xml:space="preserve"> that span a range of longevity</w:t>
      </w:r>
      <w:r w:rsidRPr="005E0B71">
        <w:rPr>
          <w:rFonts w:ascii="Times New Roman" w:hAnsi="Times New Roman" w:cs="Times New Roman"/>
        </w:rPr>
        <w:t xml:space="preserve">. The values of input parameters and the sources of these inputs are detailed in </w:t>
      </w:r>
      <w:r w:rsidR="001E4CA1">
        <w:rPr>
          <w:rFonts w:ascii="Times New Roman" w:hAnsi="Times New Roman" w:cs="Times New Roman"/>
        </w:rPr>
        <w:t xml:space="preserve">Table App.A.1. </w:t>
      </w:r>
    </w:p>
    <w:p w:rsidR="00924283" w:rsidRDefault="00924283" w:rsidP="00924283">
      <w:pPr>
        <w:pStyle w:val="Caption"/>
        <w:keepNext/>
        <w:keepLines/>
        <w:spacing w:line="480" w:lineRule="auto"/>
        <w:rPr>
          <w:szCs w:val="22"/>
        </w:rPr>
      </w:pPr>
      <w:proofErr w:type="gramStart"/>
      <w:r w:rsidRPr="005E0B71">
        <w:rPr>
          <w:szCs w:val="22"/>
        </w:rPr>
        <w:lastRenderedPageBreak/>
        <w:t>Table App.A.1.</w:t>
      </w:r>
      <w:proofErr w:type="gramEnd"/>
      <w:r w:rsidRPr="005E0B71">
        <w:rPr>
          <w:szCs w:val="22"/>
        </w:rPr>
        <w:t xml:space="preserve"> Summary of the variables/parameters that define each of the stock simulations, including values and/or the range over which they are sampled. </w:t>
      </w:r>
      <w:r w:rsidR="006B4868">
        <w:rPr>
          <w:szCs w:val="22"/>
        </w:rPr>
        <w:t>Where two values are provided variables</w:t>
      </w:r>
      <w:r w:rsidRPr="005E0B71">
        <w:rPr>
          <w:szCs w:val="22"/>
        </w:rPr>
        <w:t xml:space="preserve"> are sampled from a uniform distribution with upper and lower bounds that are specified. </w:t>
      </w:r>
    </w:p>
    <w:p w:rsidR="00924283" w:rsidRDefault="005D3C97" w:rsidP="00924283">
      <w:pPr>
        <w:rPr>
          <w:rFonts w:cs="Times New Roman"/>
        </w:rPr>
      </w:pPr>
      <w:bookmarkStart w:id="49" w:name="_Toc325711261"/>
      <w:bookmarkStart w:id="50" w:name="_Toc325711302"/>
      <w:bookmarkStart w:id="51" w:name="_Toc325711344"/>
      <w:bookmarkStart w:id="52" w:name="_Ref326324573"/>
      <w:bookmarkStart w:id="53" w:name="_Ref326567936"/>
      <w:bookmarkStart w:id="54" w:name="_Toc326764738"/>
      <w:bookmarkStart w:id="55" w:name="_Toc326764844"/>
      <w:bookmarkStart w:id="56" w:name="_Toc326764913"/>
      <w:bookmarkStart w:id="57" w:name="_Ref343257666"/>
      <w:bookmarkStart w:id="58" w:name="_Toc343257732"/>
      <w:r w:rsidRPr="005D3C97">
        <w:drawing>
          <wp:inline distT="0" distB="0" distL="0" distR="0" wp14:anchorId="41C37A77" wp14:editId="033DECC5">
            <wp:extent cx="5401339" cy="39039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3803" cy="3905736"/>
                    </a:xfrm>
                    <a:prstGeom prst="rect">
                      <a:avLst/>
                    </a:prstGeom>
                    <a:noFill/>
                    <a:ln>
                      <a:noFill/>
                    </a:ln>
                  </pic:spPr>
                </pic:pic>
              </a:graphicData>
            </a:graphic>
          </wp:inline>
        </w:drawing>
      </w:r>
    </w:p>
    <w:p w:rsidR="00924283" w:rsidRDefault="00924283" w:rsidP="00924283">
      <w:pPr>
        <w:rPr>
          <w:rFonts w:cs="Times New Roman"/>
        </w:rPr>
      </w:pPr>
    </w:p>
    <w:p w:rsidR="002F523A" w:rsidRPr="00924283" w:rsidRDefault="002F523A" w:rsidP="00924283">
      <w:pPr>
        <w:rPr>
          <w:rFonts w:ascii="Times New Roman" w:hAnsi="Times New Roman" w:cs="Times New Roman"/>
          <w:b/>
        </w:rPr>
      </w:pPr>
      <w:r w:rsidRPr="00924283">
        <w:rPr>
          <w:rFonts w:ascii="Times New Roman" w:hAnsi="Times New Roman" w:cs="Times New Roman"/>
          <w:b/>
        </w:rPr>
        <w:t xml:space="preserve">Appendix </w:t>
      </w:r>
      <w:r w:rsidR="00AF08DA" w:rsidRPr="00924283">
        <w:rPr>
          <w:rFonts w:ascii="Times New Roman" w:hAnsi="Times New Roman" w:cs="Times New Roman"/>
          <w:b/>
        </w:rPr>
        <w:t>B</w:t>
      </w:r>
      <w:r w:rsidRPr="00924283">
        <w:rPr>
          <w:rFonts w:ascii="Times New Roman" w:hAnsi="Times New Roman" w:cs="Times New Roman"/>
          <w:b/>
        </w:rPr>
        <w:t xml:space="preserve">: </w:t>
      </w:r>
      <w:bookmarkEnd w:id="49"/>
      <w:bookmarkEnd w:id="50"/>
      <w:bookmarkEnd w:id="51"/>
      <w:bookmarkEnd w:id="52"/>
      <w:bookmarkEnd w:id="53"/>
      <w:bookmarkEnd w:id="54"/>
      <w:bookmarkEnd w:id="55"/>
      <w:bookmarkEnd w:id="56"/>
      <w:bookmarkEnd w:id="57"/>
      <w:bookmarkEnd w:id="58"/>
      <w:r w:rsidR="00E2333A" w:rsidRPr="00924283">
        <w:rPr>
          <w:rFonts w:ascii="Times New Roman" w:hAnsi="Times New Roman" w:cs="Times New Roman"/>
          <w:b/>
        </w:rPr>
        <w:t>Reference methods</w:t>
      </w:r>
    </w:p>
    <w:p w:rsidR="002F523A" w:rsidRPr="00924283" w:rsidRDefault="002F523A" w:rsidP="002F523A">
      <w:pPr>
        <w:pStyle w:val="Heading3"/>
        <w:numPr>
          <w:ilvl w:val="0"/>
          <w:numId w:val="0"/>
        </w:numPr>
        <w:spacing w:line="480" w:lineRule="auto"/>
        <w:ind w:left="720" w:hanging="720"/>
        <w:rPr>
          <w:rFonts w:cs="Times New Roman"/>
          <w:szCs w:val="22"/>
        </w:rPr>
      </w:pPr>
      <w:bookmarkStart w:id="59" w:name="_Toc325711266"/>
      <w:bookmarkStart w:id="60" w:name="_Toc325711307"/>
      <w:bookmarkStart w:id="61" w:name="_Toc325711349"/>
      <w:bookmarkStart w:id="62" w:name="_Toc326764743"/>
      <w:bookmarkStart w:id="63" w:name="_Toc326764849"/>
      <w:bookmarkStart w:id="64" w:name="_Toc326764918"/>
      <w:bookmarkStart w:id="65" w:name="_Toc343257737"/>
      <w:r w:rsidRPr="00924283">
        <w:rPr>
          <w:rFonts w:cs="Times New Roman"/>
          <w:szCs w:val="22"/>
        </w:rPr>
        <w:t xml:space="preserve">B.1 </w:t>
      </w:r>
      <w:bookmarkStart w:id="66" w:name="_Ref356283679"/>
      <w:bookmarkEnd w:id="59"/>
      <w:bookmarkEnd w:id="60"/>
      <w:bookmarkEnd w:id="61"/>
      <w:bookmarkEnd w:id="62"/>
      <w:bookmarkEnd w:id="63"/>
      <w:bookmarkEnd w:id="64"/>
      <w:bookmarkEnd w:id="65"/>
      <w:r w:rsidR="00E2333A" w:rsidRPr="00924283">
        <w:rPr>
          <w:rFonts w:cs="Times New Roman"/>
          <w:szCs w:val="22"/>
        </w:rPr>
        <w:t xml:space="preserve">DCAC </w:t>
      </w:r>
      <w:bookmarkEnd w:id="66"/>
    </w:p>
    <w:p w:rsidR="002F523A" w:rsidRPr="005E0B71" w:rsidRDefault="002F523A" w:rsidP="002F523A">
      <w:pPr>
        <w:spacing w:before="220" w:line="480" w:lineRule="auto"/>
        <w:rPr>
          <w:rFonts w:ascii="Times New Roman" w:hAnsi="Times New Roman" w:cs="Times New Roman"/>
        </w:rPr>
      </w:pPr>
      <w:r w:rsidRPr="005E0B71">
        <w:rPr>
          <w:rFonts w:ascii="Times New Roman" w:hAnsi="Times New Roman" w:cs="Times New Roman"/>
        </w:rPr>
        <w:t xml:space="preserve">In circumstances where the information available is insufficient to derive </w:t>
      </w:r>
      <w:r w:rsidR="005B5B4D">
        <w:rPr>
          <w:rFonts w:ascii="Times New Roman" w:hAnsi="Times New Roman" w:cs="Times New Roman"/>
        </w:rPr>
        <w:t>a catch-limit</w:t>
      </w:r>
      <w:r w:rsidRPr="005E0B71">
        <w:rPr>
          <w:rFonts w:ascii="Times New Roman" w:hAnsi="Times New Roman" w:cs="Times New Roman"/>
        </w:rPr>
        <w:t xml:space="preserve"> from stock assessment the NMFS advocates the use of Depletion Corrected Average Catch (DCAC, MacCall 2009). DCAC attempts to calculate average catch accounting for the removal of “windfall harvest” of less productive biomass that may have occurred as the </w:t>
      </w:r>
      <w:r w:rsidR="00194E96">
        <w:rPr>
          <w:rFonts w:ascii="Times New Roman" w:hAnsi="Times New Roman" w:cs="Times New Roman"/>
        </w:rPr>
        <w:t xml:space="preserve">stock became depleted. </w:t>
      </w:r>
      <w:r w:rsidRPr="005E0B71">
        <w:rPr>
          <w:rFonts w:ascii="Times New Roman" w:hAnsi="Times New Roman" w:cs="Times New Roman"/>
        </w:rPr>
        <w:t xml:space="preserve">DCAC requires inputs for </w:t>
      </w:r>
      <w:r w:rsidRPr="005E0B71">
        <w:rPr>
          <w:rFonts w:ascii="Times New Roman" w:hAnsi="Times New Roman" w:cs="Times New Roman"/>
          <w:i/>
        </w:rPr>
        <w:t>M,</w:t>
      </w:r>
      <w:r w:rsidRPr="005E0B71">
        <w:rPr>
          <w:rFonts w:ascii="Times New Roman" w:hAnsi="Times New Roman" w:cs="Times New Roman"/>
        </w:rPr>
        <w:t xml:space="preserve">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i/>
        </w:rPr>
        <w:t>/M (</w:t>
      </w:r>
      <w:r w:rsidRPr="005E0B71">
        <w:rPr>
          <w:rFonts w:ascii="Times New Roman" w:hAnsi="Times New Roman" w:cs="Times New Roman"/>
        </w:rPr>
        <w:t xml:space="preserve">or </w:t>
      </w:r>
      <w:r w:rsidRPr="005E0B71">
        <w:rPr>
          <w:rFonts w:ascii="Times New Roman" w:hAnsi="Times New Roman" w:cs="Times New Roman"/>
          <w:i/>
        </w:rPr>
        <w:t>c), B</w:t>
      </w:r>
      <w:r w:rsidRPr="005E0B71">
        <w:rPr>
          <w:rFonts w:ascii="Times New Roman" w:hAnsi="Times New Roman" w:cs="Times New Roman"/>
          <w:i/>
          <w:vertAlign w:val="subscript"/>
        </w:rPr>
        <w:t>MSY</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rPr>
        <w:t xml:space="preserve"> (or </w:t>
      </w:r>
      <w:r w:rsidRPr="005E0B71">
        <w:rPr>
          <w:rFonts w:ascii="Times New Roman" w:hAnsi="Times New Roman" w:cs="Times New Roman"/>
          <w:i/>
        </w:rPr>
        <w:t>D</w:t>
      </w:r>
      <w:r w:rsidRPr="005E0B71">
        <w:rPr>
          <w:rFonts w:ascii="Times New Roman" w:hAnsi="Times New Roman" w:cs="Times New Roman"/>
        </w:rPr>
        <w:t xml:space="preserve">) and </w:t>
      </w:r>
      <w:r w:rsidRPr="005E0B71">
        <w:rPr>
          <w:rFonts w:ascii="Times New Roman" w:hAnsi="Times New Roman" w:cs="Times New Roman"/>
          <w:i/>
        </w:rPr>
        <w:t>B</w:t>
      </w:r>
      <w:r w:rsidRPr="005E0B71">
        <w:rPr>
          <w:rFonts w:ascii="Times New Roman" w:hAnsi="Times New Roman" w:cs="Times New Roman"/>
          <w:i/>
          <w:vertAlign w:val="subscript"/>
        </w:rPr>
        <w:t>cur</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rPr>
        <w:t xml:space="preserve"> (or </w:t>
      </w:r>
      <w:r w:rsidRPr="005E0B71">
        <w:rPr>
          <w:rFonts w:ascii="Times New Roman" w:hAnsi="Times New Roman" w:cs="Times New Roman"/>
          <w:i/>
        </w:rPr>
        <w:t>B</w:t>
      </w:r>
      <w:r w:rsidRPr="005E0B71">
        <w:rPr>
          <w:rFonts w:ascii="Times New Roman" w:hAnsi="Times New Roman" w:cs="Times New Roman"/>
          <w:vertAlign w:val="subscript"/>
        </w:rPr>
        <w:t>peak</w:t>
      </w:r>
      <w:r w:rsidRPr="005E0B71">
        <w:rPr>
          <w:rFonts w:ascii="Times New Roman" w:hAnsi="Times New Roman" w:cs="Times New Roman"/>
        </w:rPr>
        <w:t>). A number of samples are drawn from the following distributions:</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a)</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M</w:t>
      </w:r>
      <w:r w:rsidRPr="005E0B71">
        <w:rPr>
          <w:rFonts w:ascii="Times New Roman" w:hAnsi="Times New Roman" w:cs="Times New Roman"/>
          <w:i/>
          <w:vertAlign w:val="subscript"/>
        </w:rPr>
        <w:t xml:space="preserve">DCAC </w:t>
      </w:r>
      <w:r w:rsidRPr="005E0B71">
        <w:rPr>
          <w:rFonts w:ascii="Times New Roman" w:hAnsi="Times New Roman" w:cs="Times New Roman"/>
        </w:rPr>
        <w:t>~ dlnorm(</w:t>
      </w:r>
      <w:r w:rsidRPr="005E0B71">
        <w:rPr>
          <w:rFonts w:ascii="Times New Roman" w:hAnsi="Times New Roman" w:cs="Times New Roman"/>
          <w:i/>
        </w:rPr>
        <w:t>μ</w:t>
      </w:r>
      <w:r w:rsidRPr="005E0B71">
        <w:rPr>
          <w:rFonts w:ascii="Times New Roman" w:hAnsi="Times New Roman" w:cs="Times New Roman"/>
        </w:rPr>
        <w:t>=</w:t>
      </w:r>
      <w:r w:rsidRPr="005E0B71">
        <w:rPr>
          <w:rFonts w:ascii="Times New Roman" w:hAnsi="Times New Roman" w:cs="Times New Roman"/>
          <w:i/>
        </w:rPr>
        <w:t>M</w:t>
      </w:r>
      <w:r w:rsidRPr="005E0B71">
        <w:rPr>
          <w:rFonts w:ascii="Times New Roman" w:hAnsi="Times New Roman" w:cs="Times New Roman"/>
        </w:rPr>
        <w:t xml:space="preserve">, </w:t>
      </w:r>
      <w:r w:rsidRPr="005E0B71">
        <w:rPr>
          <w:rFonts w:ascii="Times New Roman" w:hAnsi="Times New Roman" w:cs="Times New Roman"/>
          <w:i/>
        </w:rPr>
        <w:t>CV</w:t>
      </w:r>
      <w:r w:rsidRPr="005E0B71">
        <w:rPr>
          <w:rFonts w:ascii="Times New Roman" w:hAnsi="Times New Roman" w:cs="Times New Roman"/>
        </w:rPr>
        <w:t>=0.5)</w:t>
      </w:r>
    </w:p>
    <w:p w:rsidR="002F523A" w:rsidRPr="005E0B71" w:rsidRDefault="002F523A" w:rsidP="002F523A">
      <w:pPr>
        <w:spacing w:line="480" w:lineRule="auto"/>
        <w:rPr>
          <w:rFonts w:ascii="Times New Roman" w:hAnsi="Times New Roman" w:cs="Times New Roman"/>
        </w:rPr>
      </w:pPr>
    </w:p>
    <w:p w:rsidR="002F523A"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b)</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c</w:t>
      </w:r>
      <w:r w:rsidRPr="005E0B71">
        <w:rPr>
          <w:rFonts w:ascii="Times New Roman" w:hAnsi="Times New Roman" w:cs="Times New Roman"/>
          <w:i/>
          <w:vertAlign w:val="subscript"/>
        </w:rPr>
        <w:t>DBSRA</w:t>
      </w:r>
      <w:r w:rsidRPr="005E0B71">
        <w:rPr>
          <w:rFonts w:ascii="Times New Roman" w:hAnsi="Times New Roman" w:cs="Times New Roman"/>
        </w:rPr>
        <w:t xml:space="preserve"> ~ dlnorm(</w:t>
      </w:r>
      <w:r w:rsidRPr="005E0B71">
        <w:rPr>
          <w:rFonts w:ascii="Times New Roman" w:hAnsi="Times New Roman" w:cs="Times New Roman"/>
          <w:i/>
        </w:rPr>
        <w:t>μ</w:t>
      </w:r>
      <w:r w:rsidRPr="005E0B71">
        <w:rPr>
          <w:rFonts w:ascii="Times New Roman" w:hAnsi="Times New Roman" w:cs="Times New Roman"/>
        </w:rPr>
        <w:t>=</w:t>
      </w:r>
      <w:r w:rsidRPr="005E0B71">
        <w:rPr>
          <w:rFonts w:ascii="Times New Roman" w:hAnsi="Times New Roman" w:cs="Times New Roman"/>
          <w:i/>
        </w:rPr>
        <w:t>c</w:t>
      </w:r>
      <w:r w:rsidRPr="005E0B71">
        <w:rPr>
          <w:rFonts w:ascii="Times New Roman" w:hAnsi="Times New Roman" w:cs="Times New Roman"/>
        </w:rPr>
        <w:t xml:space="preserve">, </w:t>
      </w:r>
      <w:r w:rsidRPr="005E0B71">
        <w:rPr>
          <w:rFonts w:ascii="Times New Roman" w:hAnsi="Times New Roman" w:cs="Times New Roman"/>
          <w:i/>
        </w:rPr>
        <w:t>σ</w:t>
      </w:r>
      <w:r w:rsidRPr="005E0B71">
        <w:rPr>
          <w:rFonts w:ascii="Times New Roman" w:hAnsi="Times New Roman" w:cs="Times New Roman"/>
        </w:rPr>
        <w:t>=0.2)</w:t>
      </w:r>
    </w:p>
    <w:p w:rsidR="00EA7239" w:rsidRDefault="00EA7239" w:rsidP="002F523A">
      <w:pPr>
        <w:spacing w:line="480" w:lineRule="auto"/>
        <w:rPr>
          <w:rFonts w:ascii="Times New Roman" w:hAnsi="Times New Roman" w:cs="Times New Roman"/>
        </w:rPr>
      </w:pPr>
    </w:p>
    <w:p w:rsidR="00EA7239" w:rsidRPr="005E0B71" w:rsidRDefault="00EA7239" w:rsidP="00EA7239">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1c</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dlnorm(</w:t>
      </w:r>
      <w:r w:rsidRPr="005E0B71">
        <w:rPr>
          <w:rFonts w:ascii="Times New Roman" w:hAnsi="Times New Roman" w:cs="Times New Roman"/>
          <w:i/>
        </w:rPr>
        <w:t>μ</w:t>
      </w:r>
      <w:r w:rsidRPr="005E0B71">
        <w:rPr>
          <w:rFonts w:ascii="Times New Roman" w:hAnsi="Times New Roman" w:cs="Times New Roman"/>
        </w:rPr>
        <w:t>=</w:t>
      </w:r>
      <w:r>
        <w:rPr>
          <w:rFonts w:ascii="Times New Roman" w:hAnsi="Times New Roman" w:cs="Times New Roman"/>
          <w:i/>
        </w:rPr>
        <w:t>D</w:t>
      </w:r>
      <w:r w:rsidRPr="005E0B71">
        <w:rPr>
          <w:rFonts w:ascii="Times New Roman" w:hAnsi="Times New Roman" w:cs="Times New Roman"/>
        </w:rPr>
        <w:t xml:space="preserve">, </w:t>
      </w:r>
      <w:r w:rsidRPr="005E0B71">
        <w:rPr>
          <w:rFonts w:ascii="Times New Roman" w:hAnsi="Times New Roman" w:cs="Times New Roman"/>
          <w:i/>
        </w:rPr>
        <w:t>σ</w:t>
      </w:r>
      <w:r w:rsidRPr="005E0B71">
        <w:rPr>
          <w:rFonts w:ascii="Times New Roman" w:hAnsi="Times New Roman" w:cs="Times New Roman"/>
        </w:rPr>
        <w:t>=0.2)</w:t>
      </w:r>
    </w:p>
    <w:p w:rsidR="00EA7239" w:rsidRPr="005E0B71" w:rsidRDefault="00EA7239" w:rsidP="002F523A">
      <w:pPr>
        <w:spacing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 xml:space="preserve">where, in keeping with MacCall’s (2009) approach, the CV for </w:t>
      </w:r>
      <w:r w:rsidRPr="005E0B71">
        <w:rPr>
          <w:rFonts w:ascii="Times New Roman" w:hAnsi="Times New Roman" w:cs="Times New Roman"/>
          <w:i/>
        </w:rPr>
        <w:t>M</w:t>
      </w:r>
      <w:r w:rsidRPr="005E0B71">
        <w:rPr>
          <w:rFonts w:ascii="Times New Roman" w:hAnsi="Times New Roman" w:cs="Times New Roman"/>
        </w:rPr>
        <w:t xml:space="preserve"> is set to 0.5 and the standard deviation of the log-normally distributed </w:t>
      </w:r>
      <w:r w:rsidRPr="005E0B71">
        <w:rPr>
          <w:rFonts w:ascii="Times New Roman" w:hAnsi="Times New Roman" w:cs="Times New Roman"/>
          <w:i/>
        </w:rPr>
        <w:t xml:space="preserve">c </w:t>
      </w:r>
      <w:r w:rsidRPr="005E0B71">
        <w:rPr>
          <w:rFonts w:ascii="Times New Roman" w:hAnsi="Times New Roman" w:cs="Times New Roman"/>
        </w:rPr>
        <w:t xml:space="preserve">is set assumed to be 0.2. MacCall (2009) state that “unlike the other parameters, the precision of [depletion </w:t>
      </w:r>
      <w:r w:rsidRPr="005E0B71">
        <w:rPr>
          <w:rFonts w:ascii="Times New Roman" w:hAnsi="Times New Roman" w:cs="Times New Roman"/>
          <w:i/>
        </w:rPr>
        <w:t>D,</w:t>
      </w:r>
      <w:r w:rsidRPr="005E0B71">
        <w:rPr>
          <w:rFonts w:ascii="Times New Roman" w:hAnsi="Times New Roman" w:cs="Times New Roman"/>
        </w:rPr>
        <w:t xml:space="preserve">] is entirely dependent on the data and method used in its estimation, and there is no clear value of precision that can serve as a default.” Subsequently, Dick and MacCall (2011) assume a default distribution with a CV of 0.25. </w:t>
      </w:r>
      <w:r w:rsidR="005B5B4D">
        <w:rPr>
          <w:rFonts w:ascii="Times New Roman" w:hAnsi="Times New Roman" w:cs="Times New Roman"/>
        </w:rPr>
        <w:t>W</w:t>
      </w:r>
      <w:r w:rsidRPr="005E0B71">
        <w:rPr>
          <w:rFonts w:ascii="Times New Roman" w:hAnsi="Times New Roman" w:cs="Times New Roman"/>
        </w:rPr>
        <w:t>e adopt the same beta distribution for depletion to remain consistent with the assumptions made in simulating DB-SRA (detailed above in management scenario M1), i.e.:</w:t>
      </w:r>
    </w:p>
    <w:p w:rsidR="002F523A" w:rsidRPr="005E0B71" w:rsidRDefault="002F523A" w:rsidP="005B5B4D">
      <w:pPr>
        <w:spacing w:after="0"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2</w:t>
      </w:r>
      <w:r w:rsidRPr="005E0B71">
        <w:rPr>
          <w:rFonts w:ascii="Times New Roman" w:hAnsi="Times New Roman" w:cs="Times New Roman"/>
        </w:rPr>
        <w:t>a)</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dbeta(</w:t>
      </w:r>
      <w:r w:rsidRPr="005E0B71">
        <w:rPr>
          <w:rFonts w:ascii="Times New Roman" w:hAnsi="Times New Roman" w:cs="Times New Roman"/>
          <w:i/>
        </w:rPr>
        <w:t>μ</w:t>
      </w:r>
      <w:r w:rsidRPr="005E0B71">
        <w:rPr>
          <w:rFonts w:ascii="Times New Roman" w:hAnsi="Times New Roman" w:cs="Times New Roman"/>
        </w:rPr>
        <w:t>=</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w:t>
      </w:r>
      <w:r w:rsidRPr="005E0B71">
        <w:rPr>
          <w:rFonts w:ascii="Times New Roman" w:hAnsi="Times New Roman" w:cs="Times New Roman"/>
          <w:i/>
        </w:rPr>
        <w:t>CV</w:t>
      </w:r>
      <w:r w:rsidRPr="005E0B71">
        <w:rPr>
          <w:rFonts w:ascii="Times New Roman" w:hAnsi="Times New Roman" w:cs="Times New Roman"/>
        </w:rPr>
        <w:t xml:space="preserve"> = 0.25) where </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&lt; 0.5</w:t>
      </w:r>
    </w:p>
    <w:p w:rsidR="002F523A" w:rsidRPr="005E0B71" w:rsidRDefault="002F523A" w:rsidP="005B5B4D">
      <w:pPr>
        <w:spacing w:after="0"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2</w:t>
      </w:r>
      <w:r w:rsidRPr="005E0B71">
        <w:rPr>
          <w:rFonts w:ascii="Times New Roman" w:hAnsi="Times New Roman" w:cs="Times New Roman"/>
        </w:rPr>
        <w:t>b)</w:t>
      </w:r>
      <w:r w:rsidRPr="005E0B71">
        <w:rPr>
          <w:rFonts w:ascii="Times New Roman" w:hAnsi="Times New Roman" w:cs="Times New Roman"/>
        </w:rPr>
        <w:tab/>
      </w:r>
      <w:r w:rsidRPr="005E0B71">
        <w:rPr>
          <w:rFonts w:ascii="Times New Roman" w:hAnsi="Times New Roman" w:cs="Times New Roman"/>
        </w:rPr>
        <w:tab/>
        <w:t>1-</w:t>
      </w:r>
      <w:r w:rsidRPr="005E0B71">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dbeta(</w:t>
      </w:r>
      <w:r w:rsidRPr="005E0B71">
        <w:rPr>
          <w:rFonts w:ascii="Times New Roman" w:hAnsi="Times New Roman" w:cs="Times New Roman"/>
          <w:i/>
        </w:rPr>
        <w:t>μ</w:t>
      </w:r>
      <w:r w:rsidRPr="005E0B71">
        <w:rPr>
          <w:rFonts w:ascii="Times New Roman" w:hAnsi="Times New Roman" w:cs="Times New Roman"/>
        </w:rPr>
        <w:t>=1-</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w:t>
      </w:r>
      <w:r w:rsidRPr="005E0B71">
        <w:rPr>
          <w:rFonts w:ascii="Times New Roman" w:hAnsi="Times New Roman" w:cs="Times New Roman"/>
          <w:i/>
        </w:rPr>
        <w:t>CV</w:t>
      </w:r>
      <w:r w:rsidRPr="005E0B71">
        <w:rPr>
          <w:rFonts w:ascii="Times New Roman" w:hAnsi="Times New Roman" w:cs="Times New Roman"/>
        </w:rPr>
        <w:t xml:space="preserve"> = 0.25) where </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&gt; 0.5</w:t>
      </w:r>
    </w:p>
    <w:p w:rsidR="002F523A" w:rsidRPr="005E0B71" w:rsidRDefault="002F523A" w:rsidP="005B5B4D">
      <w:pPr>
        <w:spacing w:after="0"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For each sample of these parameters, sustainable yield (</w:t>
      </w:r>
      <w:r w:rsidRPr="005E0B71">
        <w:rPr>
          <w:rFonts w:ascii="Times New Roman" w:hAnsi="Times New Roman" w:cs="Times New Roman"/>
          <w:i/>
        </w:rPr>
        <w:t>YS</w:t>
      </w:r>
      <w:r w:rsidRPr="005E0B71">
        <w:rPr>
          <w:rFonts w:ascii="Times New Roman" w:hAnsi="Times New Roman" w:cs="Times New Roman"/>
        </w:rPr>
        <w:t>) is calculated by:</w:t>
      </w:r>
    </w:p>
    <w:p w:rsidR="002F523A" w:rsidRPr="005E0B71" w:rsidRDefault="002F523A" w:rsidP="005B5B4D">
      <w:pPr>
        <w:spacing w:after="0"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3</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8199" w:dyaOrig="740">
          <v:shape id="_x0000_i1066" type="#_x0000_t75" style="width:354.15pt;height:31.8pt" o:ole="">
            <v:imagedata r:id="rId106" o:title=""/>
          </v:shape>
          <o:OLEObject Type="Embed" ProgID="Equation.3" ShapeID="_x0000_i1066" DrawAspect="Content" ObjectID="_1478327032" r:id="rId107"/>
        </w:object>
      </w:r>
    </w:p>
    <w:p w:rsidR="002F523A" w:rsidRPr="005E0B71" w:rsidRDefault="002F523A" w:rsidP="005B5B4D">
      <w:pPr>
        <w:spacing w:after="0" w:line="480" w:lineRule="auto"/>
        <w:rPr>
          <w:rFonts w:ascii="Times New Roman" w:hAnsi="Times New Roman" w:cs="Times New Roman"/>
        </w:rPr>
      </w:pPr>
    </w:p>
    <w:p w:rsidR="002F523A" w:rsidRPr="005E0B71" w:rsidRDefault="002F523A" w:rsidP="005B5B4D">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C</w:t>
      </w:r>
      <w:r w:rsidRPr="005E0B71">
        <w:rPr>
          <w:rFonts w:ascii="Times New Roman" w:hAnsi="Times New Roman" w:cs="Times New Roman"/>
          <w:i/>
          <w:vertAlign w:val="subscript"/>
        </w:rPr>
        <w:t>obs</w:t>
      </w:r>
      <w:r w:rsidRPr="005E0B71">
        <w:rPr>
          <w:rFonts w:ascii="Times New Roman" w:hAnsi="Times New Roman" w:cs="Times New Roman"/>
          <w:i/>
        </w:rPr>
        <w:t xml:space="preserve"> </w:t>
      </w:r>
      <w:r w:rsidRPr="005E0B71">
        <w:rPr>
          <w:rFonts w:ascii="Times New Roman" w:hAnsi="Times New Roman" w:cs="Times New Roman"/>
        </w:rPr>
        <w:t xml:space="preserve">are annual historical catches and </w:t>
      </w:r>
      <w:r w:rsidRPr="005E0B71">
        <w:rPr>
          <w:rFonts w:ascii="Times New Roman" w:hAnsi="Times New Roman" w:cs="Times New Roman"/>
          <w:i/>
        </w:rPr>
        <w:t xml:space="preserve">n </w:t>
      </w:r>
      <w:r w:rsidRPr="005E0B71">
        <w:rPr>
          <w:rFonts w:ascii="Times New Roman" w:hAnsi="Times New Roman" w:cs="Times New Roman"/>
        </w:rPr>
        <w:t>is the number of years of historical catches.</w:t>
      </w:r>
    </w:p>
    <w:p w:rsidR="002F523A" w:rsidRPr="005E0B71" w:rsidRDefault="002F523A" w:rsidP="005B5B4D">
      <w:pPr>
        <w:spacing w:after="0" w:line="480" w:lineRule="auto"/>
        <w:rPr>
          <w:rFonts w:ascii="Times New Roman" w:hAnsi="Times New Roman" w:cs="Times New Roman"/>
        </w:rPr>
      </w:pPr>
    </w:p>
    <w:p w:rsidR="002F523A" w:rsidRDefault="002F523A" w:rsidP="005B5B4D">
      <w:pPr>
        <w:spacing w:after="0" w:line="480" w:lineRule="auto"/>
        <w:rPr>
          <w:rFonts w:ascii="Times New Roman" w:hAnsi="Times New Roman" w:cs="Times New Roman"/>
        </w:rPr>
      </w:pPr>
      <w:r w:rsidRPr="005E0B71">
        <w:rPr>
          <w:rFonts w:ascii="Times New Roman" w:hAnsi="Times New Roman" w:cs="Times New Roman"/>
        </w:rPr>
        <w:t>This stochastic approach produces numerous samples of the derived sustainable yield</w:t>
      </w:r>
      <w:r w:rsidR="005B5B4D">
        <w:rPr>
          <w:rFonts w:ascii="Times New Roman" w:hAnsi="Times New Roman" w:cs="Times New Roman"/>
        </w:rPr>
        <w:t xml:space="preserve"> (YS) that may be used as a catch-limit</w:t>
      </w:r>
      <w:r w:rsidRPr="005E0B71">
        <w:rPr>
          <w:rFonts w:ascii="Times New Roman" w:hAnsi="Times New Roman" w:cs="Times New Roman"/>
        </w:rPr>
        <w:t xml:space="preserve">. </w:t>
      </w:r>
    </w:p>
    <w:p w:rsidR="005B5B4D" w:rsidRPr="005E0B71" w:rsidRDefault="005B5B4D" w:rsidP="005B5B4D">
      <w:pPr>
        <w:spacing w:after="0" w:line="480" w:lineRule="auto"/>
        <w:rPr>
          <w:rFonts w:ascii="Times New Roman" w:hAnsi="Times New Roman" w:cs="Times New Roman"/>
        </w:rPr>
      </w:pPr>
    </w:p>
    <w:p w:rsidR="002F523A" w:rsidRPr="005E0B71" w:rsidRDefault="002F523A" w:rsidP="005B5B4D">
      <w:pPr>
        <w:pStyle w:val="Heading3"/>
        <w:numPr>
          <w:ilvl w:val="0"/>
          <w:numId w:val="0"/>
        </w:numPr>
        <w:spacing w:before="0" w:after="0" w:line="480" w:lineRule="auto"/>
        <w:rPr>
          <w:rFonts w:cs="Times New Roman"/>
          <w:szCs w:val="22"/>
        </w:rPr>
      </w:pPr>
      <w:bookmarkStart w:id="67" w:name="_Toc325711273"/>
      <w:bookmarkStart w:id="68" w:name="_Toc325711314"/>
      <w:bookmarkStart w:id="69" w:name="_Toc325711356"/>
      <w:bookmarkStart w:id="70" w:name="_Toc326764750"/>
      <w:bookmarkStart w:id="71" w:name="_Toc326764856"/>
      <w:bookmarkStart w:id="72" w:name="_Toc326764925"/>
      <w:bookmarkStart w:id="73" w:name="_Toc343257744"/>
      <w:r w:rsidRPr="005E0B71">
        <w:rPr>
          <w:rFonts w:cs="Times New Roman"/>
          <w:szCs w:val="22"/>
        </w:rPr>
        <w:lastRenderedPageBreak/>
        <w:t>B.5 F</w:t>
      </w:r>
      <w:r w:rsidRPr="005E0B71">
        <w:rPr>
          <w:rFonts w:cs="Times New Roman"/>
          <w:szCs w:val="22"/>
          <w:vertAlign w:val="subscript"/>
        </w:rPr>
        <w:t>MSY</w:t>
      </w:r>
      <w:r w:rsidRPr="005E0B71">
        <w:rPr>
          <w:rFonts w:cs="Times New Roman"/>
          <w:szCs w:val="22"/>
        </w:rPr>
        <w:t>/M ratio</w:t>
      </w:r>
      <w:bookmarkEnd w:id="67"/>
      <w:bookmarkEnd w:id="68"/>
      <w:bookmarkEnd w:id="69"/>
      <w:bookmarkEnd w:id="70"/>
      <w:bookmarkEnd w:id="71"/>
      <w:bookmarkEnd w:id="72"/>
      <w:bookmarkEnd w:id="73"/>
      <w:r w:rsidR="00E2333A" w:rsidRPr="005E0B71">
        <w:rPr>
          <w:rFonts w:cs="Times New Roman"/>
          <w:szCs w:val="22"/>
        </w:rPr>
        <w:t xml:space="preserve"> ‘Fratio’</w:t>
      </w:r>
    </w:p>
    <w:p w:rsidR="002F523A" w:rsidRDefault="002F523A" w:rsidP="005B5B4D">
      <w:pPr>
        <w:spacing w:after="0" w:line="480" w:lineRule="auto"/>
        <w:rPr>
          <w:rFonts w:ascii="Times New Roman" w:hAnsi="Times New Roman" w:cs="Times New Roman"/>
        </w:rPr>
      </w:pPr>
      <w:r w:rsidRPr="005E0B71">
        <w:rPr>
          <w:rFonts w:ascii="Times New Roman" w:hAnsi="Times New Roman" w:cs="Times New Roman"/>
        </w:rPr>
        <w:t xml:space="preserve">It has been proposed that ratios of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rPr>
        <w:t>/</w:t>
      </w:r>
      <w:r w:rsidRPr="005E0B71">
        <w:rPr>
          <w:rFonts w:ascii="Times New Roman" w:hAnsi="Times New Roman" w:cs="Times New Roman"/>
          <w:i/>
        </w:rPr>
        <w:t>M</w:t>
      </w:r>
      <w:r w:rsidRPr="005E0B71">
        <w:rPr>
          <w:rFonts w:ascii="Times New Roman" w:hAnsi="Times New Roman" w:cs="Times New Roman"/>
        </w:rPr>
        <w:t xml:space="preserve"> (</w:t>
      </w:r>
      <w:r w:rsidRPr="005E0B71">
        <w:rPr>
          <w:rFonts w:ascii="Times New Roman" w:hAnsi="Times New Roman" w:cs="Times New Roman"/>
          <w:i/>
        </w:rPr>
        <w:t>c</w:t>
      </w:r>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may be robust to broad life-history types and fisheries exploitation scenarios. Gulland (1971) proposed a simple method of setting maximum sustainable yield</w:t>
      </w:r>
      <w:r w:rsidRPr="005E0B71">
        <w:rPr>
          <w:rFonts w:ascii="Times New Roman" w:hAnsi="Times New Roman" w:cs="Times New Roman"/>
          <w:position w:val="-10"/>
        </w:rPr>
        <w:object w:dxaOrig="1540" w:dyaOrig="320">
          <v:shape id="_x0000_i1067" type="#_x0000_t75" style="width:76.2pt;height:17.6pt" o:ole="">
            <v:imagedata r:id="rId108" o:title=""/>
          </v:shape>
          <o:OLEObject Type="Embed" ProgID="Equation.DSMT4" ShapeID="_x0000_i1067" DrawAspect="Content" ObjectID="_1478327033" r:id="rId109"/>
        </w:object>
      </w:r>
      <w:r w:rsidRPr="005E0B71">
        <w:rPr>
          <w:rFonts w:ascii="Times New Roman" w:hAnsi="Times New Roman" w:cs="Times New Roman"/>
        </w:rPr>
        <w:t xml:space="preserve"> in doing so assuming that </w:t>
      </w:r>
      <w:r w:rsidRPr="005E0B71">
        <w:rPr>
          <w:rFonts w:ascii="Times New Roman" w:hAnsi="Times New Roman" w:cs="Times New Roman"/>
          <w:i/>
        </w:rPr>
        <w:t>B</w:t>
      </w:r>
      <w:r w:rsidRPr="005E0B71">
        <w:rPr>
          <w:rFonts w:ascii="Times New Roman" w:hAnsi="Times New Roman" w:cs="Times New Roman"/>
          <w:i/>
          <w:vertAlign w:val="subscript"/>
        </w:rPr>
        <w:t>MSY</w:t>
      </w:r>
      <w:r w:rsidRPr="005E0B71">
        <w:rPr>
          <w:rFonts w:ascii="Times New Roman" w:hAnsi="Times New Roman" w:cs="Times New Roman"/>
        </w:rPr>
        <w:t>/</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vertAlign w:val="subscript"/>
        </w:rPr>
        <w:t xml:space="preserve"> </w:t>
      </w:r>
      <w:r w:rsidRPr="005E0B71">
        <w:rPr>
          <w:rFonts w:ascii="Times New Roman" w:hAnsi="Times New Roman" w:cs="Times New Roman"/>
        </w:rPr>
        <w:t xml:space="preserve">=0.5 and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i/>
        </w:rPr>
        <w:t xml:space="preserve">/M </w:t>
      </w:r>
      <w:r w:rsidRPr="005E0B71">
        <w:rPr>
          <w:rFonts w:ascii="Times New Roman" w:hAnsi="Times New Roman" w:cs="Times New Roman"/>
        </w:rPr>
        <w:t xml:space="preserve">= 1. Subsequent publications have revised this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rPr>
        <w:t xml:space="preserve"> recommendation downwards. The </w:t>
      </w:r>
      <w:r w:rsidR="00EA7239" w:rsidRPr="00EA7239">
        <w:rPr>
          <w:rFonts w:ascii="Times New Roman" w:hAnsi="Times New Roman" w:cs="Times New Roman"/>
        </w:rPr>
        <w:t>F</w:t>
      </w:r>
      <w:r w:rsidRPr="005E0B71">
        <w:rPr>
          <w:rFonts w:ascii="Times New Roman" w:hAnsi="Times New Roman" w:cs="Times New Roman"/>
        </w:rPr>
        <w:t xml:space="preserve">ratio </w:t>
      </w:r>
      <w:r w:rsidR="00EA7239">
        <w:rPr>
          <w:rFonts w:ascii="Times New Roman" w:hAnsi="Times New Roman" w:cs="Times New Roman"/>
        </w:rPr>
        <w:t>MP is</w:t>
      </w:r>
      <w:r w:rsidRPr="005E0B71">
        <w:rPr>
          <w:rFonts w:ascii="Times New Roman" w:hAnsi="Times New Roman" w:cs="Times New Roman"/>
        </w:rPr>
        <w:t xml:space="preserve"> simulated by generating imperfect knowledge regarding </w:t>
      </w:r>
      <w:r w:rsidRPr="005E0B71">
        <w:rPr>
          <w:rFonts w:ascii="Times New Roman" w:hAnsi="Times New Roman" w:cs="Times New Roman"/>
          <w:i/>
        </w:rPr>
        <w:t>M</w:t>
      </w:r>
      <w:r w:rsidR="00EA7239">
        <w:rPr>
          <w:rFonts w:ascii="Times New Roman" w:hAnsi="Times New Roman" w:cs="Times New Roman"/>
          <w:i/>
        </w:rPr>
        <w:t xml:space="preserve">, </w:t>
      </w:r>
      <w:r w:rsidR="00EA7239">
        <w:rPr>
          <w:rFonts w:ascii="Times New Roman" w:hAnsi="Times New Roman" w:cs="Times New Roman"/>
        </w:rPr>
        <w:t xml:space="preserve">current biomass and the ratio of </w:t>
      </w:r>
      <w:r w:rsidR="00EA7239" w:rsidRPr="00EA7239">
        <w:rPr>
          <w:rFonts w:ascii="Times New Roman" w:hAnsi="Times New Roman" w:cs="Times New Roman"/>
          <w:i/>
        </w:rPr>
        <w:t>F</w:t>
      </w:r>
      <w:r w:rsidR="00EA7239" w:rsidRPr="00EA7239">
        <w:rPr>
          <w:rFonts w:ascii="Times New Roman" w:hAnsi="Times New Roman" w:cs="Times New Roman"/>
          <w:i/>
          <w:vertAlign w:val="subscript"/>
        </w:rPr>
        <w:t>MSY</w:t>
      </w:r>
      <w:r w:rsidR="00EA7239" w:rsidRPr="00EA7239">
        <w:rPr>
          <w:rFonts w:ascii="Times New Roman" w:hAnsi="Times New Roman" w:cs="Times New Roman"/>
          <w:i/>
        </w:rPr>
        <w:t>/</w:t>
      </w:r>
      <w:r w:rsidR="00EA7239" w:rsidRPr="00EA7239">
        <w:rPr>
          <w:rFonts w:ascii="Times New Roman" w:hAnsi="Times New Roman" w:cs="Times New Roman"/>
          <w:i/>
          <w:vertAlign w:val="subscript"/>
        </w:rPr>
        <w:t>M</w:t>
      </w:r>
      <w:r w:rsidRPr="005E0B71">
        <w:rPr>
          <w:rFonts w:ascii="Times New Roman" w:hAnsi="Times New Roman" w:cs="Times New Roman"/>
        </w:rPr>
        <w:t xml:space="preserve">. </w:t>
      </w:r>
    </w:p>
    <w:p w:rsidR="007F4B4A" w:rsidRPr="005E0B71" w:rsidRDefault="007F4B4A" w:rsidP="005B5B4D">
      <w:pPr>
        <w:spacing w:after="0" w:line="480" w:lineRule="auto"/>
        <w:rPr>
          <w:rFonts w:ascii="Times New Roman" w:hAnsi="Times New Roman" w:cs="Times New Roman"/>
        </w:rPr>
      </w:pPr>
    </w:p>
    <w:p w:rsidR="002F523A" w:rsidRPr="005E0B71" w:rsidRDefault="002F523A" w:rsidP="002F523A">
      <w:pPr>
        <w:pStyle w:val="Heading3"/>
        <w:numPr>
          <w:ilvl w:val="0"/>
          <w:numId w:val="0"/>
        </w:numPr>
        <w:spacing w:before="220" w:after="0" w:line="480" w:lineRule="auto"/>
        <w:rPr>
          <w:rFonts w:cs="Times New Roman"/>
          <w:szCs w:val="22"/>
        </w:rPr>
      </w:pPr>
      <w:r w:rsidRPr="005E0B71">
        <w:rPr>
          <w:rFonts w:cs="Times New Roman"/>
          <w:szCs w:val="22"/>
        </w:rPr>
        <w:t xml:space="preserve">B.6 </w:t>
      </w:r>
      <w:bookmarkStart w:id="74" w:name="_Toc325711275"/>
      <w:bookmarkStart w:id="75" w:name="_Toc325711316"/>
      <w:bookmarkStart w:id="76" w:name="_Toc325711358"/>
      <w:bookmarkStart w:id="77" w:name="_Ref326763931"/>
      <w:bookmarkStart w:id="78" w:name="_Toc326764752"/>
      <w:bookmarkStart w:id="79" w:name="_Toc326764858"/>
      <w:bookmarkStart w:id="80" w:name="_Toc326764927"/>
      <w:bookmarkStart w:id="81" w:name="_Toc343257746"/>
      <w:r w:rsidRPr="005E0B71">
        <w:rPr>
          <w:rFonts w:cs="Times New Roman"/>
          <w:szCs w:val="22"/>
        </w:rPr>
        <w:t>Delay-difference stock assessment</w:t>
      </w:r>
      <w:bookmarkEnd w:id="74"/>
      <w:bookmarkEnd w:id="75"/>
      <w:bookmarkEnd w:id="76"/>
      <w:bookmarkEnd w:id="77"/>
      <w:bookmarkEnd w:id="78"/>
      <w:bookmarkEnd w:id="79"/>
      <w:bookmarkEnd w:id="80"/>
      <w:bookmarkEnd w:id="81"/>
      <w:r w:rsidR="00E2333A" w:rsidRPr="005E0B71">
        <w:rPr>
          <w:rFonts w:cs="Times New Roman"/>
          <w:szCs w:val="22"/>
        </w:rPr>
        <w:t xml:space="preserve"> (DD)</w:t>
      </w:r>
    </w:p>
    <w:p w:rsidR="007F4B4A" w:rsidRDefault="002F523A" w:rsidP="003C14F0">
      <w:pPr>
        <w:spacing w:after="0" w:line="480" w:lineRule="auto"/>
        <w:rPr>
          <w:rFonts w:ascii="Times New Roman" w:hAnsi="Times New Roman" w:cs="Times New Roman"/>
          <w:lang w:val="en-GB"/>
        </w:rPr>
      </w:pPr>
      <w:r w:rsidRPr="005E0B71">
        <w:rPr>
          <w:rFonts w:ascii="Times New Roman" w:hAnsi="Times New Roman" w:cs="Times New Roman"/>
        </w:rPr>
        <w:t xml:space="preserve">The </w:t>
      </w:r>
      <w:r w:rsidRPr="005E0B71">
        <w:rPr>
          <w:rFonts w:ascii="Times New Roman" w:hAnsi="Times New Roman" w:cs="Times New Roman"/>
          <w:lang w:val="en-GB"/>
        </w:rPr>
        <w:t>performance of a delay-difference m</w:t>
      </w:r>
      <w:r w:rsidR="00EA7239">
        <w:rPr>
          <w:rFonts w:ascii="Times New Roman" w:hAnsi="Times New Roman" w:cs="Times New Roman"/>
          <w:lang w:val="en-GB"/>
        </w:rPr>
        <w:t>odel (Deriso 1980, Schnute 1985</w:t>
      </w:r>
      <w:r w:rsidRPr="005E0B71">
        <w:rPr>
          <w:rFonts w:ascii="Times New Roman" w:hAnsi="Times New Roman" w:cs="Times New Roman"/>
          <w:lang w:val="en-GB"/>
        </w:rPr>
        <w:t xml:space="preserve">) fitted to catch and effort data is evaluated to provide a reference for the performance of </w:t>
      </w:r>
      <w:r w:rsidR="00EA7239">
        <w:rPr>
          <w:rFonts w:ascii="Times New Roman" w:hAnsi="Times New Roman" w:cs="Times New Roman"/>
          <w:lang w:val="en-GB"/>
        </w:rPr>
        <w:t>the other MPs. The delay-</w:t>
      </w:r>
      <w:r w:rsidRPr="005E0B71">
        <w:rPr>
          <w:rFonts w:ascii="Times New Roman" w:hAnsi="Times New Roman" w:cs="Times New Roman"/>
          <w:lang w:val="en-GB"/>
        </w:rPr>
        <w:t xml:space="preserve">difference model requires additional auxiliary (independent) information regarding the form of the stock-recruit function, the fraction mature at age, body growth, </w:t>
      </w:r>
      <w:r w:rsidRPr="005E0B71">
        <w:rPr>
          <w:rFonts w:ascii="Times New Roman" w:hAnsi="Times New Roman" w:cs="Times New Roman"/>
          <w:i/>
          <w:lang w:val="en-GB"/>
        </w:rPr>
        <w:t>M</w:t>
      </w:r>
      <w:r w:rsidRPr="005E0B71">
        <w:rPr>
          <w:rFonts w:ascii="Times New Roman" w:hAnsi="Times New Roman" w:cs="Times New Roman"/>
          <w:lang w:val="en-GB"/>
        </w:rPr>
        <w:t xml:space="preserve">, and the vulnerability-at-age curve. The delay-difference stock assessment method provides estimates of </w:t>
      </w:r>
      <w:r w:rsidRPr="005E0B71">
        <w:rPr>
          <w:rFonts w:ascii="Times New Roman" w:hAnsi="Times New Roman" w:cs="Times New Roman"/>
          <w:i/>
          <w:lang w:val="en-GB"/>
        </w:rPr>
        <w:t>B</w:t>
      </w:r>
      <w:r w:rsidRPr="005E0B71">
        <w:rPr>
          <w:rFonts w:ascii="Times New Roman" w:hAnsi="Times New Roman" w:cs="Times New Roman"/>
          <w:vertAlign w:val="subscript"/>
          <w:lang w:val="en-GB"/>
        </w:rPr>
        <w:t>curr</w:t>
      </w:r>
      <w:r w:rsidRPr="005E0B71">
        <w:rPr>
          <w:rFonts w:ascii="Times New Roman" w:hAnsi="Times New Roman" w:cs="Times New Roman"/>
          <w:lang w:val="en-GB"/>
        </w:rPr>
        <w:t xml:space="preserve"> and </w:t>
      </w:r>
      <w:r w:rsidRPr="005E0B71">
        <w:rPr>
          <w:rFonts w:ascii="Times New Roman" w:hAnsi="Times New Roman" w:cs="Times New Roman"/>
          <w:i/>
          <w:lang w:val="en-GB"/>
        </w:rPr>
        <w:t>F</w:t>
      </w:r>
      <w:r w:rsidRPr="005E0B71">
        <w:rPr>
          <w:rFonts w:ascii="Times New Roman" w:hAnsi="Times New Roman" w:cs="Times New Roman"/>
          <w:vertAlign w:val="subscript"/>
          <w:lang w:val="en-GB"/>
        </w:rPr>
        <w:t>MSY</w:t>
      </w:r>
      <w:r w:rsidRPr="005E0B71">
        <w:rPr>
          <w:rFonts w:ascii="Times New Roman" w:hAnsi="Times New Roman" w:cs="Times New Roman"/>
          <w:lang w:val="en-GB"/>
        </w:rPr>
        <w:t xml:space="preserve"> and therefore direct estimates of </w:t>
      </w:r>
      <w:r w:rsidR="00EA7239">
        <w:rPr>
          <w:rFonts w:ascii="Times New Roman" w:hAnsi="Times New Roman" w:cs="Times New Roman"/>
          <w:lang w:val="en-GB"/>
        </w:rPr>
        <w:t>an appropriate catch limit</w:t>
      </w:r>
      <w:r w:rsidRPr="005E0B71">
        <w:rPr>
          <w:rFonts w:ascii="Times New Roman" w:hAnsi="Times New Roman" w:cs="Times New Roman"/>
          <w:lang w:val="en-GB"/>
        </w:rPr>
        <w:t xml:space="preserve">. </w:t>
      </w:r>
    </w:p>
    <w:p w:rsidR="003C14F0" w:rsidRDefault="003C14F0" w:rsidP="003C14F0">
      <w:pPr>
        <w:spacing w:after="0" w:line="480" w:lineRule="auto"/>
        <w:rPr>
          <w:rFonts w:ascii="Times New Roman" w:hAnsi="Times New Roman" w:cs="Times New Roman"/>
        </w:rPr>
      </w:pPr>
    </w:p>
    <w:p w:rsidR="002F523A" w:rsidRPr="005E0B71" w:rsidRDefault="00EA7239" w:rsidP="003C14F0">
      <w:pPr>
        <w:spacing w:after="0" w:line="480" w:lineRule="auto"/>
        <w:rPr>
          <w:rFonts w:ascii="Times New Roman" w:hAnsi="Times New Roman" w:cs="Times New Roman"/>
        </w:rPr>
      </w:pPr>
      <w:r>
        <w:rPr>
          <w:rFonts w:ascii="Times New Roman" w:hAnsi="Times New Roman" w:cs="Times New Roman"/>
        </w:rPr>
        <w:t>Th</w:t>
      </w:r>
      <w:r w:rsidR="002F523A" w:rsidRPr="005E0B71">
        <w:rPr>
          <w:rFonts w:ascii="Times New Roman" w:hAnsi="Times New Roman" w:cs="Times New Roman"/>
        </w:rPr>
        <w:t>e delay-difference model</w:t>
      </w:r>
      <w:r>
        <w:rPr>
          <w:rFonts w:ascii="Times New Roman" w:hAnsi="Times New Roman" w:cs="Times New Roman"/>
        </w:rPr>
        <w:t xml:space="preserve"> is fitted to</w:t>
      </w:r>
      <w:r w:rsidR="002F523A" w:rsidRPr="005E0B71">
        <w:rPr>
          <w:rFonts w:ascii="Times New Roman" w:hAnsi="Times New Roman" w:cs="Times New Roman"/>
        </w:rPr>
        <w:t xml:space="preserve"> </w:t>
      </w:r>
      <w:r>
        <w:rPr>
          <w:rFonts w:ascii="Times New Roman" w:hAnsi="Times New Roman" w:cs="Times New Roman"/>
        </w:rPr>
        <w:t xml:space="preserve">annual total catch and </w:t>
      </w:r>
      <w:r w:rsidR="002F523A" w:rsidRPr="005E0B71">
        <w:rPr>
          <w:rFonts w:ascii="Times New Roman" w:hAnsi="Times New Roman" w:cs="Times New Roman"/>
        </w:rPr>
        <w:t xml:space="preserve">effort data. The delay-difference model is initialized with the following management parameters leading: maximum sustainable yield, </w:t>
      </w:r>
      <w:r w:rsidR="002F523A" w:rsidRPr="005E0B71">
        <w:rPr>
          <w:rFonts w:ascii="Times New Roman" w:hAnsi="Times New Roman" w:cs="Times New Roman"/>
          <w:i/>
        </w:rPr>
        <w:t>MSY</w:t>
      </w:r>
      <w:r w:rsidR="002F523A" w:rsidRPr="005E0B71">
        <w:rPr>
          <w:rFonts w:ascii="Times New Roman" w:hAnsi="Times New Roman" w:cs="Times New Roman"/>
          <w:i/>
          <w:vertAlign w:val="subscript"/>
        </w:rPr>
        <w:t>DD</w:t>
      </w:r>
      <w:r w:rsidR="002F523A" w:rsidRPr="005E0B71">
        <w:rPr>
          <w:rFonts w:ascii="Times New Roman" w:hAnsi="Times New Roman" w:cs="Times New Roman"/>
          <w:i/>
        </w:rPr>
        <w:t xml:space="preserve"> </w:t>
      </w:r>
      <w:r w:rsidR="002F523A" w:rsidRPr="005E0B71">
        <w:rPr>
          <w:rFonts w:ascii="Times New Roman" w:hAnsi="Times New Roman" w:cs="Times New Roman"/>
        </w:rPr>
        <w:t>and</w:t>
      </w:r>
      <w:r w:rsidR="002F523A" w:rsidRPr="005E0B71">
        <w:rPr>
          <w:rFonts w:ascii="Times New Roman" w:hAnsi="Times New Roman" w:cs="Times New Roman"/>
          <w:i/>
        </w:rPr>
        <w:t xml:space="preserve"> </w:t>
      </w:r>
      <w:r w:rsidR="002F523A" w:rsidRPr="005E0B71">
        <w:rPr>
          <w:rFonts w:ascii="Times New Roman" w:hAnsi="Times New Roman" w:cs="Times New Roman"/>
        </w:rPr>
        <w:t xml:space="preserve">harvest rate at maximum sustainable yield, </w:t>
      </w:r>
      <w:r w:rsidR="002F523A" w:rsidRPr="005E0B71">
        <w:rPr>
          <w:rFonts w:ascii="Times New Roman" w:hAnsi="Times New Roman" w:cs="Times New Roman"/>
          <w:i/>
        </w:rPr>
        <w:t>Umsy</w:t>
      </w:r>
      <w:r w:rsidR="002F523A" w:rsidRPr="005E0B71">
        <w:rPr>
          <w:rFonts w:ascii="Times New Roman" w:hAnsi="Times New Roman" w:cs="Times New Roman"/>
          <w:i/>
          <w:vertAlign w:val="subscript"/>
        </w:rPr>
        <w:t xml:space="preserve">DD </w:t>
      </w:r>
      <w:r w:rsidR="002F523A" w:rsidRPr="005E0B71">
        <w:rPr>
          <w:rFonts w:ascii="Times New Roman" w:hAnsi="Times New Roman" w:cs="Times New Roman"/>
        </w:rPr>
        <w:t xml:space="preserve">. The catchability coefficient scaling effort to fishing mortality rate is also estimated. The growth parameters </w:t>
      </w:r>
      <w:r w:rsidR="002F523A" w:rsidRPr="005E0B71">
        <w:rPr>
          <w:rFonts w:ascii="Times New Roman" w:hAnsi="Times New Roman" w:cs="Times New Roman"/>
          <w:i/>
        </w:rPr>
        <w:t>α</w:t>
      </w:r>
      <w:r w:rsidR="002F523A" w:rsidRPr="005E0B71">
        <w:rPr>
          <w:rFonts w:ascii="Times New Roman" w:hAnsi="Times New Roman" w:cs="Times New Roman"/>
        </w:rPr>
        <w:t xml:space="preserve"> and </w:t>
      </w:r>
      <w:r w:rsidR="002F523A" w:rsidRPr="005E0B71">
        <w:rPr>
          <w:rFonts w:ascii="Times New Roman" w:hAnsi="Times New Roman" w:cs="Times New Roman"/>
          <w:i/>
        </w:rPr>
        <w:t>ρ</w:t>
      </w:r>
      <w:r w:rsidR="002F523A" w:rsidRPr="005E0B71">
        <w:rPr>
          <w:rFonts w:ascii="Times New Roman" w:hAnsi="Times New Roman" w:cs="Times New Roman"/>
        </w:rPr>
        <w:t xml:space="preserve"> of the Ford-Brody growth model (</w:t>
      </w:r>
      <w:r w:rsidR="002F523A" w:rsidRPr="005E0B71">
        <w:rPr>
          <w:rFonts w:ascii="Times New Roman" w:hAnsi="Times New Roman" w:cs="Times New Roman"/>
          <w:i/>
        </w:rPr>
        <w:t>W</w:t>
      </w:r>
      <w:r w:rsidR="002F523A" w:rsidRPr="005E0B71">
        <w:rPr>
          <w:rFonts w:ascii="Times New Roman" w:hAnsi="Times New Roman" w:cs="Times New Roman"/>
          <w:i/>
          <w:vertAlign w:val="subscript"/>
        </w:rPr>
        <w:t>a+1</w:t>
      </w:r>
      <w:r w:rsidR="002F523A" w:rsidRPr="005E0B71">
        <w:rPr>
          <w:rFonts w:ascii="Times New Roman" w:hAnsi="Times New Roman" w:cs="Times New Roman"/>
        </w:rPr>
        <w:t>=</w:t>
      </w:r>
      <w:r w:rsidR="002F523A" w:rsidRPr="005E0B71">
        <w:rPr>
          <w:rFonts w:ascii="Times New Roman" w:hAnsi="Times New Roman" w:cs="Times New Roman"/>
          <w:i/>
        </w:rPr>
        <w:t>α+ρW</w:t>
      </w:r>
      <w:r w:rsidR="002F523A" w:rsidRPr="005E0B71">
        <w:rPr>
          <w:rFonts w:ascii="Times New Roman" w:hAnsi="Times New Roman" w:cs="Times New Roman"/>
          <w:i/>
          <w:vertAlign w:val="subscript"/>
        </w:rPr>
        <w:t>a</w:t>
      </w:r>
      <w:r w:rsidR="002F523A" w:rsidRPr="005E0B71">
        <w:rPr>
          <w:rFonts w:ascii="Times New Roman" w:hAnsi="Times New Roman" w:cs="Times New Roman"/>
        </w:rPr>
        <w:t xml:space="preserve">) are approximated from the known weight at age </w:t>
      </w:r>
      <w:r w:rsidR="002F523A" w:rsidRPr="005E0B71">
        <w:rPr>
          <w:rFonts w:ascii="Times New Roman" w:hAnsi="Times New Roman" w:cs="Times New Roman"/>
          <w:i/>
        </w:rPr>
        <w:t>W,</w:t>
      </w:r>
      <w:r w:rsidR="002F523A" w:rsidRPr="005E0B71">
        <w:rPr>
          <w:rFonts w:ascii="Times New Roman" w:hAnsi="Times New Roman" w:cs="Times New Roman"/>
        </w:rPr>
        <w:t xml:space="preserve"> for each simulation:</w:t>
      </w:r>
    </w:p>
    <w:p w:rsidR="002F523A" w:rsidRPr="005E0B71" w:rsidRDefault="002F523A" w:rsidP="002F523A">
      <w:pPr>
        <w:spacing w:line="480" w:lineRule="auto"/>
        <w:rPr>
          <w:rFonts w:ascii="Times New Roman" w:hAnsi="Times New Roman" w:cs="Times New Roman"/>
        </w:rPr>
      </w:pPr>
    </w:p>
    <w:p w:rsidR="002F523A" w:rsidRPr="005E0B71" w:rsidRDefault="00E408E9" w:rsidP="002F523A">
      <w:pPr>
        <w:spacing w:line="480" w:lineRule="auto"/>
        <w:rPr>
          <w:rFonts w:ascii="Times New Roman" w:hAnsi="Times New Roman" w:cs="Times New Roman"/>
        </w:rPr>
      </w:pPr>
      <w:r>
        <w:rPr>
          <w:rFonts w:ascii="Times New Roman" w:hAnsi="Times New Roman" w:cs="Times New Roman"/>
        </w:rPr>
        <w:t>App.B.4</w:t>
      </w:r>
      <w:r w:rsidR="002F523A" w:rsidRPr="005E0B71">
        <w:rPr>
          <w:rFonts w:ascii="Times New Roman" w:hAnsi="Times New Roman" w:cs="Times New Roman"/>
        </w:rPr>
        <w:t>)</w:t>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position w:val="-10"/>
        </w:rPr>
        <w:object w:dxaOrig="1380" w:dyaOrig="340">
          <v:shape id="_x0000_i1068" type="#_x0000_t75" style="width:67pt;height:18.4pt" o:ole="">
            <v:imagedata r:id="rId110" o:title=""/>
          </v:shape>
          <o:OLEObject Type="Embed" ProgID="Equation.3" ShapeID="_x0000_i1068" DrawAspect="Content" ObjectID="_1478327034" r:id="rId111"/>
        </w:object>
      </w:r>
      <w:r w:rsidR="002F523A" w:rsidRPr="005E0B71">
        <w:rPr>
          <w:rFonts w:ascii="Times New Roman" w:hAnsi="Times New Roman" w:cs="Times New Roman"/>
        </w:rPr>
        <w:t>;</w:t>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position w:val="-34"/>
        </w:rPr>
        <w:object w:dxaOrig="1620" w:dyaOrig="760">
          <v:shape id="_x0000_i1069" type="#_x0000_t75" style="width:83.7pt;height:36pt" o:ole="">
            <v:imagedata r:id="rId112" o:title=""/>
          </v:shape>
          <o:OLEObject Type="Embed" ProgID="Equation.3" ShapeID="_x0000_i1069" DrawAspect="Content" ObjectID="_1478327035" r:id="rId113"/>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W</w:t>
      </w:r>
      <w:r w:rsidRPr="005E0B71">
        <w:rPr>
          <w:rFonts w:ascii="Times New Roman" w:hAnsi="Times New Roman" w:cs="Times New Roman"/>
          <w:i/>
          <w:vertAlign w:val="subscript"/>
        </w:rPr>
        <w:t>∞</w:t>
      </w:r>
      <w:r w:rsidRPr="005E0B71">
        <w:rPr>
          <w:rFonts w:ascii="Times New Roman" w:hAnsi="Times New Roman" w:cs="Times New Roman"/>
        </w:rPr>
        <w:t xml:space="preserve"> is the maximum weight of an individual and </w:t>
      </w:r>
      <w:r w:rsidRPr="005E0B71">
        <w:rPr>
          <w:rFonts w:ascii="Times New Roman" w:hAnsi="Times New Roman" w:cs="Times New Roman"/>
          <w:i/>
        </w:rPr>
        <w:t>V</w:t>
      </w:r>
      <w:r w:rsidRPr="005E0B71">
        <w:rPr>
          <w:rFonts w:ascii="Times New Roman" w:hAnsi="Times New Roman" w:cs="Times New Roman"/>
          <w:i/>
          <w:vertAlign w:val="subscript"/>
        </w:rPr>
        <w:t>obs</w:t>
      </w:r>
      <w:r w:rsidRPr="005E0B71">
        <w:rPr>
          <w:rFonts w:ascii="Times New Roman" w:hAnsi="Times New Roman" w:cs="Times New Roman"/>
          <w:vertAlign w:val="subscript"/>
        </w:rPr>
        <w:t xml:space="preserve"> </w:t>
      </w:r>
      <w:r w:rsidRPr="005E0B71">
        <w:rPr>
          <w:rFonts w:ascii="Times New Roman" w:hAnsi="Times New Roman" w:cs="Times New Roman"/>
        </w:rPr>
        <w:t xml:space="preserve">is the observed age at 50% vulnerability determined from the ascending limb of the vulnerability </w:t>
      </w:r>
      <w:r w:rsidRPr="007F4B4A">
        <w:rPr>
          <w:rFonts w:ascii="Times New Roman" w:hAnsi="Times New Roman" w:cs="Times New Roman"/>
        </w:rPr>
        <w:t xml:space="preserve">curve </w:t>
      </w:r>
      <w:r w:rsidRPr="007F4B4A">
        <w:rPr>
          <w:rFonts w:ascii="Times New Roman" w:hAnsi="Times New Roman" w:cs="Times New Roman"/>
          <w:i/>
        </w:rPr>
        <w:t>ω</w:t>
      </w:r>
      <w:r w:rsidRPr="007F4B4A">
        <w:rPr>
          <w:rFonts w:ascii="Times New Roman" w:hAnsi="Times New Roman" w:cs="Times New Roman"/>
        </w:rPr>
        <w:t xml:space="preserve"> (Eqn. App.A.1</w:t>
      </w:r>
      <w:r w:rsidR="007F4B4A" w:rsidRPr="007F4B4A">
        <w:rPr>
          <w:rFonts w:ascii="Times New Roman" w:hAnsi="Times New Roman" w:cs="Times New Roman"/>
        </w:rPr>
        <w:t>2</w:t>
      </w:r>
      <w:r w:rsidRPr="007F4B4A">
        <w:rPr>
          <w:rFonts w:ascii="Times New Roman" w:hAnsi="Times New Roman" w:cs="Times New Roman"/>
        </w:rPr>
        <w:t>). Since</w:t>
      </w:r>
      <w:r w:rsidRPr="005E0B71">
        <w:rPr>
          <w:rFonts w:ascii="Times New Roman" w:hAnsi="Times New Roman" w:cs="Times New Roman"/>
        </w:rPr>
        <w:t xml:space="preserve"> bias in the age at 50% vulnerability may strongly affect the delay-difference model </w:t>
      </w:r>
      <w:proofErr w:type="spellStart"/>
      <w:r w:rsidRPr="005E0B71">
        <w:rPr>
          <w:rFonts w:ascii="Times New Roman" w:hAnsi="Times New Roman" w:cs="Times New Roman"/>
          <w:i/>
        </w:rPr>
        <w:t>V</w:t>
      </w:r>
      <w:r w:rsidRPr="005E0B71">
        <w:rPr>
          <w:rFonts w:ascii="Times New Roman" w:hAnsi="Times New Roman" w:cs="Times New Roman"/>
          <w:i/>
          <w:vertAlign w:val="subscript"/>
        </w:rPr>
        <w:t>obs</w:t>
      </w:r>
      <w:proofErr w:type="spellEnd"/>
      <w:r w:rsidRPr="005E0B71">
        <w:rPr>
          <w:rFonts w:ascii="Times New Roman" w:hAnsi="Times New Roman" w:cs="Times New Roman"/>
        </w:rPr>
        <w:t xml:space="preserve"> is simulated subject to imperfect </w:t>
      </w:r>
      <w:r w:rsidRPr="005E0B71">
        <w:rPr>
          <w:rFonts w:ascii="Times New Roman" w:hAnsi="Times New Roman" w:cs="Times New Roman"/>
        </w:rPr>
        <w:lastRenderedPageBreak/>
        <w:t>knowledge (</w:t>
      </w:r>
      <w:r w:rsidRPr="005E0B71">
        <w:rPr>
          <w:rFonts w:ascii="Times New Roman" w:hAnsi="Times New Roman" w:cs="Times New Roman"/>
        </w:rPr>
        <w:fldChar w:fldCharType="begin"/>
      </w:r>
      <w:r w:rsidRPr="005E0B71">
        <w:rPr>
          <w:rFonts w:ascii="Times New Roman" w:hAnsi="Times New Roman" w:cs="Times New Roman"/>
        </w:rPr>
        <w:instrText xml:space="preserve"> REF _Ref326320521 \h  \* MERGEFORMAT </w:instrText>
      </w:r>
      <w:r w:rsidRPr="005E0B71">
        <w:rPr>
          <w:rFonts w:ascii="Times New Roman" w:hAnsi="Times New Roman" w:cs="Times New Roman"/>
        </w:rPr>
      </w:r>
      <w:r w:rsidRPr="005E0B71">
        <w:rPr>
          <w:rFonts w:ascii="Times New Roman" w:hAnsi="Times New Roman" w:cs="Times New Roman"/>
        </w:rPr>
        <w:fldChar w:fldCharType="separate"/>
      </w:r>
      <w:r w:rsidR="0046173B" w:rsidRPr="0046173B">
        <w:rPr>
          <w:rFonts w:ascii="Times New Roman" w:hAnsi="Times New Roman" w:cs="Times New Roman"/>
          <w:bCs/>
          <w:lang w:val="en-US"/>
        </w:rPr>
        <w:t>Table</w:t>
      </w:r>
      <w:r w:rsidR="0046173B" w:rsidRPr="007F4B4A">
        <w:rPr>
          <w:rFonts w:ascii="Times New Roman" w:eastAsia="Times New Roman" w:hAnsi="Times New Roman" w:cs="Times New Roman"/>
          <w:bCs/>
          <w:szCs w:val="20"/>
          <w:lang w:eastAsia="en-CA"/>
        </w:rPr>
        <w:t xml:space="preserve"> App.C.1</w:t>
      </w:r>
      <w:r w:rsidRPr="005E0B71">
        <w:rPr>
          <w:rFonts w:ascii="Times New Roman" w:hAnsi="Times New Roman" w:cs="Times New Roman"/>
        </w:rPr>
        <w:fldChar w:fldCharType="end"/>
      </w:r>
      <w:r w:rsidRPr="005E0B71">
        <w:rPr>
          <w:rFonts w:ascii="Times New Roman" w:hAnsi="Times New Roman" w:cs="Times New Roman"/>
        </w:rPr>
        <w:t xml:space="preserve"> 3). Survival rate at maximum sustainable yield is given by </w:t>
      </w:r>
      <w:r w:rsidRPr="005E0B71">
        <w:rPr>
          <w:rFonts w:ascii="Times New Roman" w:hAnsi="Times New Roman" w:cs="Times New Roman"/>
          <w:position w:val="-12"/>
        </w:rPr>
        <w:object w:dxaOrig="3220" w:dyaOrig="360">
          <v:shape id="_x0000_i1070" type="#_x0000_t75" style="width:161.6pt;height:18.4pt" o:ole="">
            <v:imagedata r:id="rId114" o:title=""/>
          </v:shape>
          <o:OLEObject Type="Embed" ProgID="Equation.3" ShapeID="_x0000_i1070" DrawAspect="Content" ObjectID="_1478327036" r:id="rId115"/>
        </w:object>
      </w:r>
      <w:r w:rsidRPr="005E0B71">
        <w:rPr>
          <w:rFonts w:ascii="Times New Roman" w:hAnsi="Times New Roman" w:cs="Times New Roman"/>
        </w:rPr>
        <w:t xml:space="preserve"> so the number of spawners per recruit, </w:t>
      </w:r>
      <w:r w:rsidRPr="005E0B71">
        <w:rPr>
          <w:rFonts w:ascii="Times New Roman" w:hAnsi="Times New Roman" w:cs="Times New Roman"/>
          <w:i/>
        </w:rPr>
        <w:t>SPR</w:t>
      </w:r>
      <w:r w:rsidRPr="005E0B71">
        <w:rPr>
          <w:rFonts w:ascii="Times New Roman" w:hAnsi="Times New Roman" w:cs="Times New Roman"/>
        </w:rPr>
        <w:t xml:space="preserve"> is given by:</w:t>
      </w:r>
    </w:p>
    <w:p w:rsidR="002F523A" w:rsidRPr="005E0B71" w:rsidRDefault="002F523A" w:rsidP="002F523A">
      <w:pPr>
        <w:spacing w:line="480" w:lineRule="auto"/>
        <w:rPr>
          <w:rFonts w:ascii="Times New Roman" w:hAnsi="Times New Roman" w:cs="Times New Roman"/>
        </w:rPr>
      </w:pPr>
    </w:p>
    <w:p w:rsidR="002F523A" w:rsidRDefault="002F523A" w:rsidP="002F523A">
      <w:pPr>
        <w:spacing w:before="120" w:after="12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5</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3300" w:dyaOrig="720">
          <v:shape id="_x0000_i1071" type="#_x0000_t75" style="width:165.75pt;height:36pt" o:ole="">
            <v:imagedata r:id="rId116" o:title=""/>
          </v:shape>
          <o:OLEObject Type="Embed" ProgID="Equation.3" ShapeID="_x0000_i1071" DrawAspect="Content" ObjectID="_1478327037" r:id="rId117"/>
        </w:object>
      </w:r>
    </w:p>
    <w:p w:rsidR="007F4B4A" w:rsidRPr="005E0B71" w:rsidRDefault="007F4B4A" w:rsidP="002F523A">
      <w:pPr>
        <w:spacing w:before="120" w:after="120"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Beverton-Holt parameter </w:t>
      </w:r>
      <w:r w:rsidRPr="005E0B71">
        <w:rPr>
          <w:rFonts w:ascii="Times New Roman" w:hAnsi="Times New Roman" w:cs="Times New Roman"/>
          <w:i/>
        </w:rPr>
        <w:t>α</w:t>
      </w:r>
      <w:r w:rsidRPr="005E0B71">
        <w:rPr>
          <w:rFonts w:ascii="Times New Roman" w:hAnsi="Times New Roman" w:cs="Times New Roman"/>
          <w:i/>
          <w:vertAlign w:val="subscript"/>
        </w:rPr>
        <w:t>rec</w:t>
      </w:r>
      <w:r w:rsidRPr="005E0B71">
        <w:rPr>
          <w:rFonts w:ascii="Times New Roman" w:hAnsi="Times New Roman" w:cs="Times New Roman"/>
        </w:rPr>
        <w:t>, the maximum recruits per spawner as spawner abundance approaches zero, is calculated:</w:t>
      </w: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b/>
      </w: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6</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2"/>
        </w:rPr>
        <w:object w:dxaOrig="4320" w:dyaOrig="400">
          <v:shape id="_x0000_i1072" type="#_x0000_t75" style="width:3in;height:18.4pt" o:ole="">
            <v:imagedata r:id="rId118" o:title=""/>
          </v:shape>
          <o:OLEObject Type="Embed" ProgID="Equation.3" ShapeID="_x0000_i1072" DrawAspect="Content" ObjectID="_1478327038" r:id="rId119"/>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The derivative of yield with respect to harvest rate </w:t>
      </w:r>
      <w:r w:rsidRPr="005E0B71">
        <w:rPr>
          <w:rFonts w:ascii="Times New Roman" w:hAnsi="Times New Roman" w:cs="Times New Roman"/>
          <w:i/>
        </w:rPr>
        <w:t>Δ</w:t>
      </w:r>
      <w:r w:rsidRPr="005E0B71">
        <w:rPr>
          <w:rFonts w:ascii="Times New Roman" w:hAnsi="Times New Roman" w:cs="Times New Roman"/>
          <w:i/>
          <w:vertAlign w:val="subscript"/>
        </w:rPr>
        <w:t>SPR</w:t>
      </w:r>
      <w:r w:rsidRPr="005E0B71">
        <w:rPr>
          <w:rFonts w:ascii="Times New Roman" w:hAnsi="Times New Roman" w:cs="Times New Roman"/>
          <w:i/>
        </w:rPr>
        <w:t xml:space="preserve">, </w:t>
      </w:r>
      <w:r w:rsidRPr="005E0B71">
        <w:rPr>
          <w:rFonts w:ascii="Times New Roman" w:hAnsi="Times New Roman" w:cs="Times New Roman"/>
        </w:rPr>
        <w:t xml:space="preserve">evaluated at </w:t>
      </w:r>
      <w:r w:rsidRPr="005E0B71">
        <w:rPr>
          <w:rFonts w:ascii="Times New Roman" w:hAnsi="Times New Roman" w:cs="Times New Roman"/>
          <w:i/>
        </w:rPr>
        <w:t>Umsy</w:t>
      </w:r>
      <w:r w:rsidRPr="005E0B71">
        <w:rPr>
          <w:rFonts w:ascii="Times New Roman" w:hAnsi="Times New Roman" w:cs="Times New Roman"/>
          <w:i/>
          <w:vertAlign w:val="subscript"/>
        </w:rPr>
        <w:t>DD</w:t>
      </w:r>
      <w:r w:rsidRPr="005E0B71">
        <w:rPr>
          <w:rFonts w:ascii="Times New Roman" w:hAnsi="Times New Roman" w:cs="Times New Roman"/>
          <w:vertAlign w:val="subscript"/>
        </w:rPr>
        <w:t xml:space="preserve"> </w:t>
      </w:r>
      <w:r w:rsidRPr="005E0B71">
        <w:rPr>
          <w:rFonts w:ascii="Times New Roman" w:hAnsi="Times New Roman" w:cs="Times New Roman"/>
        </w:rPr>
        <w:t>is be given by:</w:t>
      </w:r>
    </w:p>
    <w:p w:rsidR="002F523A" w:rsidRPr="005E0B71" w:rsidRDefault="002F523A" w:rsidP="002F523A">
      <w:pPr>
        <w:spacing w:line="480" w:lineRule="auto"/>
        <w:ind w:firstLine="720"/>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7</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5539" w:dyaOrig="680">
          <v:shape id="_x0000_i1073" type="#_x0000_t75" style="width:276.3pt;height:36pt" o:ole="">
            <v:imagedata r:id="rId120" o:title=""/>
          </v:shape>
          <o:OLEObject Type="Embed" ProgID="Equation.3" ShapeID="_x0000_i1073" DrawAspect="Content" ObjectID="_1478327039" r:id="rId121"/>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i/>
        </w:rPr>
        <w:t>S</w:t>
      </w:r>
      <w:r w:rsidRPr="005E0B71">
        <w:rPr>
          <w:rFonts w:ascii="Times New Roman" w:hAnsi="Times New Roman" w:cs="Times New Roman"/>
          <w:i/>
          <w:vertAlign w:val="subscript"/>
        </w:rPr>
        <w:t>0</w:t>
      </w:r>
      <w:r w:rsidRPr="005E0B71">
        <w:rPr>
          <w:rFonts w:ascii="Times New Roman" w:hAnsi="Times New Roman" w:cs="Times New Roman"/>
        </w:rPr>
        <w:t xml:space="preserve"> is unfished survival rate </w:t>
      </w:r>
      <w:r w:rsidRPr="005E0B71">
        <w:rPr>
          <w:rFonts w:ascii="Times New Roman" w:hAnsi="Times New Roman" w:cs="Times New Roman"/>
          <w:position w:val="-12"/>
        </w:rPr>
        <w:object w:dxaOrig="1480" w:dyaOrig="360">
          <v:shape id="_x0000_i1074" type="#_x0000_t75" style="width:75.35pt;height:18.4pt" o:ole="">
            <v:imagedata r:id="rId122" o:title=""/>
          </v:shape>
          <o:OLEObject Type="Embed" ProgID="Equation.3" ShapeID="_x0000_i1074" DrawAspect="Content" ObjectID="_1478327040" r:id="rId123"/>
        </w:object>
      </w:r>
      <w:r w:rsidRPr="005E0B71">
        <w:rPr>
          <w:rFonts w:ascii="Times New Roman" w:hAnsi="Times New Roman" w:cs="Times New Roman"/>
        </w:rPr>
        <w:t xml:space="preserve">. The Beverton-Holt parameter </w:t>
      </w:r>
      <w:r w:rsidRPr="005E0B71">
        <w:rPr>
          <w:rFonts w:ascii="Times New Roman" w:hAnsi="Times New Roman" w:cs="Times New Roman"/>
          <w:i/>
        </w:rPr>
        <w:t>β</w:t>
      </w:r>
      <w:r w:rsidRPr="005E0B71">
        <w:rPr>
          <w:rFonts w:ascii="Times New Roman" w:hAnsi="Times New Roman" w:cs="Times New Roman"/>
          <w:i/>
          <w:vertAlign w:val="subscript"/>
        </w:rPr>
        <w:t>rec</w:t>
      </w:r>
      <w:r w:rsidRPr="005E0B71">
        <w:rPr>
          <w:rFonts w:ascii="Times New Roman" w:hAnsi="Times New Roman" w:cs="Times New Roman"/>
          <w:i/>
        </w:rPr>
        <w:t xml:space="preserve"> </w:t>
      </w:r>
      <w:r w:rsidRPr="005E0B71">
        <w:rPr>
          <w:rFonts w:ascii="Times New Roman" w:hAnsi="Times New Roman" w:cs="Times New Roman"/>
        </w:rPr>
        <w:t>is calculated as:</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8</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4000" w:dyaOrig="680">
          <v:shape id="_x0000_i1075" type="#_x0000_t75" style="width:198.4pt;height:36pt" o:ole="">
            <v:imagedata r:id="rId124" o:title=""/>
          </v:shape>
          <o:OLEObject Type="Embed" ProgID="Equation.3" ShapeID="_x0000_i1075" DrawAspect="Content" ObjectID="_1478327041" r:id="rId125"/>
        </w:object>
      </w:r>
      <w:r w:rsidRPr="005E0B71">
        <w:rPr>
          <w:rFonts w:ascii="Times New Roman" w:hAnsi="Times New Roman" w:cs="Times New Roman"/>
        </w:rPr>
        <w:tab/>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lastRenderedPageBreak/>
        <w:t xml:space="preserve">Unfished recruitment </w:t>
      </w:r>
      <w:r w:rsidRPr="005E0B71">
        <w:rPr>
          <w:rFonts w:ascii="Times New Roman" w:hAnsi="Times New Roman" w:cs="Times New Roman"/>
          <w:i/>
        </w:rPr>
        <w:t>R</w:t>
      </w:r>
      <w:r w:rsidRPr="005E0B71">
        <w:rPr>
          <w:rFonts w:ascii="Times New Roman" w:hAnsi="Times New Roman" w:cs="Times New Roman"/>
          <w:i/>
          <w:vertAlign w:val="subscript"/>
        </w:rPr>
        <w:t>0</w:t>
      </w:r>
      <w:r w:rsidRPr="005E0B71">
        <w:rPr>
          <w:rFonts w:ascii="Times New Roman" w:hAnsi="Times New Roman" w:cs="Times New Roman"/>
        </w:rPr>
        <w:t xml:space="preserve"> is allocated to recruitments up to and including the age at recruitment to the fishery </w:t>
      </w:r>
      <w:r w:rsidRPr="005E0B71">
        <w:rPr>
          <w:rFonts w:ascii="Times New Roman" w:hAnsi="Times New Roman" w:cs="Times New Roman"/>
          <w:i/>
        </w:rPr>
        <w:t>V</w:t>
      </w:r>
      <w:r w:rsidRPr="005E0B71">
        <w:rPr>
          <w:rFonts w:ascii="Times New Roman" w:hAnsi="Times New Roman" w:cs="Times New Roman"/>
          <w:i/>
          <w:vertAlign w:val="subscript"/>
        </w:rPr>
        <w:t>obs</w:t>
      </w:r>
      <w:r w:rsidRPr="005E0B71">
        <w:rPr>
          <w:rFonts w:ascii="Times New Roman" w:hAnsi="Times New Roman" w:cs="Times New Roman"/>
          <w:i/>
        </w:rPr>
        <w:t xml:space="preserve"> </w:t>
      </w:r>
      <w:r w:rsidRPr="005E0B71">
        <w:rPr>
          <w:rFonts w:ascii="Times New Roman" w:hAnsi="Times New Roman" w:cs="Times New Roman"/>
        </w:rPr>
        <w:t>and is given by:</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9</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2720" w:dyaOrig="680">
          <v:shape id="_x0000_i1076" type="#_x0000_t75" style="width:133.95pt;height:36pt" o:ole="">
            <v:imagedata r:id="rId126" o:title=""/>
          </v:shape>
          <o:OLEObject Type="Embed" ProgID="Equation.3" ShapeID="_x0000_i1076" DrawAspect="Content" ObjectID="_1478327042" r:id="rId127"/>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unfished spawners per recruit </w:t>
      </w:r>
      <w:r w:rsidRPr="005E0B71">
        <w:rPr>
          <w:rFonts w:ascii="Times New Roman" w:hAnsi="Times New Roman" w:cs="Times New Roman"/>
          <w:i/>
        </w:rPr>
        <w:t>SPR</w:t>
      </w:r>
      <w:r w:rsidRPr="005E0B71">
        <w:rPr>
          <w:rFonts w:ascii="Times New Roman" w:hAnsi="Times New Roman" w:cs="Times New Roman"/>
          <w:i/>
          <w:vertAlign w:val="subscript"/>
        </w:rPr>
        <w:t>0</w:t>
      </w:r>
      <w:r w:rsidRPr="005E0B71">
        <w:rPr>
          <w:rFonts w:ascii="Times New Roman" w:hAnsi="Times New Roman" w:cs="Times New Roman"/>
        </w:rPr>
        <w:t xml:space="preserve"> is calculated using Equation App.B.13 when </w:t>
      </w:r>
      <w:r w:rsidRPr="005E0B71">
        <w:rPr>
          <w:rFonts w:ascii="Times New Roman" w:hAnsi="Times New Roman" w:cs="Times New Roman"/>
          <w:i/>
        </w:rPr>
        <w:t>S</w:t>
      </w:r>
      <w:r w:rsidRPr="005E0B71">
        <w:rPr>
          <w:rFonts w:ascii="Times New Roman" w:hAnsi="Times New Roman" w:cs="Times New Roman"/>
          <w:vertAlign w:val="subscript"/>
        </w:rPr>
        <w:t>msy</w:t>
      </w:r>
      <w:r w:rsidRPr="005E0B71">
        <w:rPr>
          <w:rFonts w:ascii="Times New Roman" w:hAnsi="Times New Roman" w:cs="Times New Roman"/>
        </w:rPr>
        <w:t xml:space="preserve"> replaced by</w:t>
      </w:r>
      <w:r w:rsidRPr="005E0B71">
        <w:rPr>
          <w:rFonts w:ascii="Times New Roman" w:hAnsi="Times New Roman" w:cs="Times New Roman"/>
          <w:i/>
        </w:rPr>
        <w:t>S</w:t>
      </w:r>
      <w:r w:rsidRPr="005E0B71">
        <w:rPr>
          <w:rFonts w:ascii="Times New Roman" w:hAnsi="Times New Roman" w:cs="Times New Roman"/>
          <w:vertAlign w:val="subscript"/>
        </w:rPr>
        <w:t>0</w:t>
      </w:r>
      <w:r w:rsidRPr="005E0B71">
        <w:rPr>
          <w:rFonts w:ascii="Times New Roman" w:hAnsi="Times New Roman" w:cs="Times New Roman"/>
        </w:rPr>
        <w:t xml:space="preserve"> :</w:t>
      </w: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It follows that initial biomass </w:t>
      </w:r>
      <w:r w:rsidRPr="005E0B71">
        <w:rPr>
          <w:rFonts w:ascii="Times New Roman" w:hAnsi="Times New Roman" w:cs="Times New Roman"/>
          <w:i/>
        </w:rPr>
        <w:t>B</w:t>
      </w:r>
      <w:r w:rsidRPr="005E0B71">
        <w:rPr>
          <w:rFonts w:ascii="Times New Roman" w:hAnsi="Times New Roman" w:cs="Times New Roman"/>
          <w:i/>
          <w:vertAlign w:val="subscript"/>
        </w:rPr>
        <w:t>1</w:t>
      </w:r>
      <w:r w:rsidRPr="005E0B71">
        <w:rPr>
          <w:rFonts w:ascii="Times New Roman" w:hAnsi="Times New Roman" w:cs="Times New Roman"/>
          <w:i/>
        </w:rPr>
        <w:t xml:space="preserve"> </w:t>
      </w:r>
      <w:r w:rsidRPr="005E0B71">
        <w:rPr>
          <w:rFonts w:ascii="Times New Roman" w:hAnsi="Times New Roman" w:cs="Times New Roman"/>
        </w:rPr>
        <w:t xml:space="preserve">is given by: </w:t>
      </w:r>
      <w:r w:rsidRPr="005E0B71">
        <w:rPr>
          <w:rFonts w:ascii="Times New Roman" w:hAnsi="Times New Roman" w:cs="Times New Roman"/>
          <w:position w:val="-12"/>
        </w:rPr>
        <w:object w:dxaOrig="1280" w:dyaOrig="360">
          <v:shape id="_x0000_i1077" type="#_x0000_t75" style="width:66.15pt;height:18.4pt" o:ole="">
            <v:imagedata r:id="rId128" o:title=""/>
          </v:shape>
          <o:OLEObject Type="Embed" ProgID="Equation.3" ShapeID="_x0000_i1077" DrawAspect="Content" ObjectID="_1478327043" r:id="rId129"/>
        </w:object>
      </w:r>
      <w:r w:rsidRPr="005E0B71">
        <w:rPr>
          <w:rFonts w:ascii="Times New Roman" w:hAnsi="Times New Roman" w:cs="Times New Roman"/>
        </w:rPr>
        <w:t xml:space="preserve"> and initial numbers </w:t>
      </w:r>
      <w:r w:rsidRPr="005E0B71">
        <w:rPr>
          <w:rFonts w:ascii="Times New Roman" w:hAnsi="Times New Roman" w:cs="Times New Roman"/>
          <w:i/>
        </w:rPr>
        <w:t>N</w:t>
      </w:r>
      <w:r w:rsidRPr="005E0B71">
        <w:rPr>
          <w:rFonts w:ascii="Times New Roman" w:hAnsi="Times New Roman" w:cs="Times New Roman"/>
          <w:i/>
          <w:vertAlign w:val="subscript"/>
        </w:rPr>
        <w:t>1</w:t>
      </w:r>
      <w:r w:rsidRPr="005E0B71">
        <w:rPr>
          <w:rFonts w:ascii="Times New Roman" w:hAnsi="Times New Roman" w:cs="Times New Roman"/>
        </w:rPr>
        <w:t xml:space="preserve"> is given by</w:t>
      </w:r>
      <w:r w:rsidRPr="005E0B71">
        <w:rPr>
          <w:rFonts w:ascii="Times New Roman" w:hAnsi="Times New Roman" w:cs="Times New Roman"/>
          <w:position w:val="-10"/>
        </w:rPr>
        <w:object w:dxaOrig="1540" w:dyaOrig="320">
          <v:shape id="_x0000_i1078" type="#_x0000_t75" style="width:80.35pt;height:17.6pt" o:ole="">
            <v:imagedata r:id="rId130" o:title=""/>
          </v:shape>
          <o:OLEObject Type="Embed" ProgID="Equation.DSMT4" ShapeID="_x0000_i1078" DrawAspect="Content" ObjectID="_1478327044" r:id="rId131"/>
        </w:object>
      </w:r>
      <w:r w:rsidRPr="005E0B71">
        <w:rPr>
          <w:rFonts w:ascii="Times New Roman" w:hAnsi="Times New Roman" w:cs="Times New Roman"/>
        </w:rPr>
        <w:t>. From this initialization, biomass dynamics were calculated by:</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App.B.1</w:t>
      </w:r>
      <w:r w:rsidR="00E408E9">
        <w:rPr>
          <w:rFonts w:ascii="Times New Roman" w:hAnsi="Times New Roman" w:cs="Times New Roman"/>
        </w:rPr>
        <w:t>0</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3100" w:dyaOrig="380">
          <v:shape id="_x0000_i1079" type="#_x0000_t75" style="width:154.9pt;height:17.6pt" o:ole="">
            <v:imagedata r:id="rId132" o:title=""/>
          </v:shape>
          <o:OLEObject Type="Embed" ProgID="Equation.3" ShapeID="_x0000_i1079" DrawAspect="Content" ObjectID="_1478327045" r:id="rId133"/>
        </w:object>
      </w:r>
      <w:r w:rsidRPr="005E0B71">
        <w:rPr>
          <w:rFonts w:ascii="Times New Roman" w:hAnsi="Times New Roman" w:cs="Times New Roman"/>
        </w:rPr>
        <w:t xml:space="preserve">;  </w:t>
      </w:r>
      <w:r w:rsidRPr="005E0B71">
        <w:rPr>
          <w:rFonts w:ascii="Times New Roman" w:hAnsi="Times New Roman" w:cs="Times New Roman"/>
          <w:position w:val="-14"/>
        </w:rPr>
        <w:object w:dxaOrig="1900" w:dyaOrig="380">
          <v:shape id="_x0000_i1080" type="#_x0000_t75" style="width:96.3pt;height:17.6pt" o:ole="">
            <v:imagedata r:id="rId134" o:title=""/>
          </v:shape>
          <o:OLEObject Type="Embed" ProgID="Equation.3" ShapeID="_x0000_i1080" DrawAspect="Content" ObjectID="_1478327046" r:id="rId135"/>
        </w:objec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position w:val="-14"/>
        </w:rPr>
        <w:object w:dxaOrig="2320" w:dyaOrig="380">
          <v:shape id="_x0000_i1081" type="#_x0000_t75" style="width:118.05pt;height:17.6pt" o:ole="">
            <v:imagedata r:id="rId136" o:title=""/>
          </v:shape>
          <o:OLEObject Type="Embed" ProgID="Equation.3" ShapeID="_x0000_i1081" DrawAspect="Content" ObjectID="_1478327047" r:id="rId137"/>
        </w:object>
      </w:r>
      <w:r w:rsidRPr="005E0B71">
        <w:rPr>
          <w:rFonts w:ascii="Times New Roman" w:hAnsi="Times New Roman" w:cs="Times New Roman"/>
          <w:i/>
        </w:rPr>
        <w:t xml:space="preserve"> </w:t>
      </w:r>
      <w:r w:rsidRPr="005E0B71">
        <w:rPr>
          <w:rFonts w:ascii="Times New Roman" w:hAnsi="Times New Roman" w:cs="Times New Roman"/>
        </w:rPr>
        <w:t xml:space="preserve">is the survival rate in year </w:t>
      </w:r>
      <w:r w:rsidRPr="005E0B71">
        <w:rPr>
          <w:rFonts w:ascii="Times New Roman" w:hAnsi="Times New Roman" w:cs="Times New Roman"/>
          <w:i/>
        </w:rPr>
        <w:t>y</w:t>
      </w:r>
      <w:r w:rsidRPr="005E0B71">
        <w:rPr>
          <w:rFonts w:ascii="Times New Roman" w:hAnsi="Times New Roman" w:cs="Times New Roman"/>
        </w:rPr>
        <w:t xml:space="preserve">, </w:t>
      </w:r>
      <w:r w:rsidRPr="005E0B71">
        <w:rPr>
          <w:rFonts w:ascii="Times New Roman" w:hAnsi="Times New Roman" w:cs="Times New Roman"/>
          <w:i/>
        </w:rPr>
        <w:t>N</w:t>
      </w:r>
      <w:r w:rsidRPr="005E0B71">
        <w:rPr>
          <w:rFonts w:ascii="Times New Roman" w:hAnsi="Times New Roman" w:cs="Times New Roman"/>
        </w:rPr>
        <w:t xml:space="preserve"> represents stock numbers, </w:t>
      </w:r>
      <w:r w:rsidRPr="005E0B71">
        <w:rPr>
          <w:rFonts w:ascii="Times New Roman" w:hAnsi="Times New Roman" w:cs="Times New Roman"/>
          <w:i/>
        </w:rPr>
        <w:t>B</w:t>
      </w:r>
      <w:r w:rsidRPr="005E0B71">
        <w:rPr>
          <w:rFonts w:ascii="Times New Roman" w:hAnsi="Times New Roman" w:cs="Times New Roman"/>
        </w:rPr>
        <w:t xml:space="preserve"> is the stock biomass, </w:t>
      </w:r>
      <w:r w:rsidRPr="005E0B71">
        <w:rPr>
          <w:rFonts w:ascii="Times New Roman" w:hAnsi="Times New Roman" w:cs="Times New Roman"/>
          <w:i/>
        </w:rPr>
        <w:t>W</w:t>
      </w:r>
      <w:r w:rsidRPr="005E0B71">
        <w:rPr>
          <w:rFonts w:ascii="Times New Roman" w:hAnsi="Times New Roman" w:cs="Times New Roman"/>
          <w:i/>
          <w:vertAlign w:val="subscript"/>
        </w:rPr>
        <w:t>k</w:t>
      </w:r>
      <w:r w:rsidRPr="005E0B71">
        <w:rPr>
          <w:rFonts w:ascii="Times New Roman" w:hAnsi="Times New Roman" w:cs="Times New Roman"/>
          <w:i/>
        </w:rPr>
        <w:t xml:space="preserve"> </w:t>
      </w:r>
      <w:r w:rsidRPr="005E0B71">
        <w:rPr>
          <w:rFonts w:ascii="Times New Roman" w:hAnsi="Times New Roman" w:cs="Times New Roman"/>
        </w:rPr>
        <w:t xml:space="preserve">is the weight of an individual at the age at 50% vulnerability </w:t>
      </w:r>
      <w:r w:rsidRPr="005E0B71">
        <w:rPr>
          <w:rFonts w:ascii="Times New Roman" w:hAnsi="Times New Roman" w:cs="Times New Roman"/>
          <w:i/>
        </w:rPr>
        <w:t>k</w:t>
      </w:r>
      <w:r w:rsidRPr="005E0B71">
        <w:rPr>
          <w:rFonts w:ascii="Times New Roman" w:hAnsi="Times New Roman" w:cs="Times New Roman"/>
        </w:rPr>
        <w:t xml:space="preserve">, </w:t>
      </w:r>
      <w:r w:rsidRPr="005E0B71">
        <w:rPr>
          <w:rFonts w:ascii="Times New Roman" w:hAnsi="Times New Roman" w:cs="Times New Roman"/>
          <w:i/>
        </w:rPr>
        <w:t xml:space="preserve">M </w:t>
      </w:r>
      <w:r w:rsidRPr="005E0B71">
        <w:rPr>
          <w:rFonts w:ascii="Times New Roman" w:hAnsi="Times New Roman" w:cs="Times New Roman"/>
        </w:rPr>
        <w:t xml:space="preserve">is the natural mortality rate </w:t>
      </w:r>
      <w:proofErr w:type="gramStart"/>
      <w:r w:rsidRPr="005E0B71">
        <w:rPr>
          <w:rFonts w:ascii="Times New Roman" w:hAnsi="Times New Roman" w:cs="Times New Roman"/>
        </w:rPr>
        <w:t>( assumed</w:t>
      </w:r>
      <w:proofErr w:type="gramEnd"/>
      <w:r w:rsidRPr="005E0B71">
        <w:rPr>
          <w:rFonts w:ascii="Times New Roman" w:hAnsi="Times New Roman" w:cs="Times New Roman"/>
        </w:rPr>
        <w:t xml:space="preserve"> to be known exactly), </w:t>
      </w:r>
      <w:r w:rsidRPr="005E0B71">
        <w:rPr>
          <w:rFonts w:ascii="Times New Roman" w:hAnsi="Times New Roman" w:cs="Times New Roman"/>
          <w:i/>
        </w:rPr>
        <w:t>q</w:t>
      </w:r>
      <w:r w:rsidRPr="005E0B71">
        <w:rPr>
          <w:rFonts w:ascii="Times New Roman" w:hAnsi="Times New Roman" w:cs="Times New Roman"/>
          <w:i/>
          <w:vertAlign w:val="subscript"/>
        </w:rPr>
        <w:t>DD</w:t>
      </w:r>
      <w:r w:rsidRPr="005E0B71">
        <w:rPr>
          <w:rFonts w:ascii="Times New Roman" w:hAnsi="Times New Roman" w:cs="Times New Roman"/>
        </w:rPr>
        <w:t xml:space="preserve"> is the estimated catchability, </w:t>
      </w:r>
      <w:r w:rsidRPr="005E0B71">
        <w:rPr>
          <w:rFonts w:ascii="Times New Roman" w:hAnsi="Times New Roman" w:cs="Times New Roman"/>
          <w:i/>
        </w:rPr>
        <w:t>E</w:t>
      </w:r>
      <w:r w:rsidRPr="005E0B71">
        <w:rPr>
          <w:rFonts w:ascii="Times New Roman" w:hAnsi="Times New Roman" w:cs="Times New Roman"/>
          <w:vertAlign w:val="subscript"/>
        </w:rPr>
        <w:t>y</w:t>
      </w:r>
      <w:r w:rsidRPr="005E0B71">
        <w:rPr>
          <w:rFonts w:ascii="Times New Roman" w:hAnsi="Times New Roman" w:cs="Times New Roman"/>
        </w:rPr>
        <w:t xml:space="preserve"> is the observed fishing effort during year </w:t>
      </w:r>
      <w:r w:rsidRPr="005E0B71">
        <w:rPr>
          <w:rFonts w:ascii="Times New Roman" w:hAnsi="Times New Roman" w:cs="Times New Roman"/>
          <w:i/>
        </w:rPr>
        <w:t>y</w:t>
      </w:r>
      <w:r w:rsidRPr="005E0B71">
        <w:rPr>
          <w:rFonts w:ascii="Times New Roman" w:hAnsi="Times New Roman" w:cs="Times New Roman"/>
        </w:rPr>
        <w:t xml:space="preserve">,  and </w:t>
      </w:r>
      <w:r w:rsidRPr="005E0B71">
        <w:rPr>
          <w:rFonts w:ascii="Times New Roman" w:hAnsi="Times New Roman" w:cs="Times New Roman"/>
          <w:i/>
        </w:rPr>
        <w:t>R</w:t>
      </w:r>
      <w:r w:rsidRPr="005E0B71">
        <w:rPr>
          <w:rFonts w:ascii="Times New Roman" w:hAnsi="Times New Roman" w:cs="Times New Roman"/>
          <w:vertAlign w:val="subscript"/>
        </w:rPr>
        <w:t>y</w:t>
      </w:r>
      <w:r w:rsidRPr="005E0B71">
        <w:rPr>
          <w:rFonts w:ascii="Times New Roman" w:hAnsi="Times New Roman" w:cs="Times New Roman"/>
        </w:rPr>
        <w:t xml:space="preserve"> represents the number of recruits during year </w:t>
      </w:r>
      <w:r w:rsidRPr="005E0B71">
        <w:rPr>
          <w:rFonts w:ascii="Times New Roman" w:hAnsi="Times New Roman" w:cs="Times New Roman"/>
          <w:i/>
        </w:rPr>
        <w:t>y</w:t>
      </w:r>
      <w:r w:rsidRPr="005E0B71">
        <w:rPr>
          <w:rFonts w:ascii="Times New Roman" w:hAnsi="Times New Roman" w:cs="Times New Roman"/>
        </w:rPr>
        <w:t xml:space="preserve">: </w:t>
      </w:r>
    </w:p>
    <w:p w:rsidR="002F523A" w:rsidRPr="005E0B71" w:rsidRDefault="002F523A" w:rsidP="002F523A">
      <w:pPr>
        <w:spacing w:line="480" w:lineRule="auto"/>
        <w:rPr>
          <w:rFonts w:ascii="Times New Roman" w:hAnsi="Times New Roman" w:cs="Times New Roman"/>
        </w:rPr>
      </w:pPr>
    </w:p>
    <w:p w:rsidR="002F523A" w:rsidRPr="005E0B71" w:rsidRDefault="002F523A" w:rsidP="002F523A">
      <w:pPr>
        <w:spacing w:line="480" w:lineRule="auto"/>
        <w:rPr>
          <w:rFonts w:ascii="Times New Roman" w:hAnsi="Times New Roman" w:cs="Times New Roman"/>
        </w:rPr>
      </w:pPr>
      <w:r w:rsidRPr="005E0B71">
        <w:rPr>
          <w:rFonts w:ascii="Times New Roman" w:hAnsi="Times New Roman" w:cs="Times New Roman"/>
        </w:rPr>
        <w:t>App.B.1</w:t>
      </w:r>
      <w:r w:rsidR="00E408E9">
        <w:rPr>
          <w:rFonts w:ascii="Times New Roman" w:hAnsi="Times New Roman" w:cs="Times New Roman"/>
        </w:rPr>
        <w:t>1</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340" w:dyaOrig="740">
          <v:shape id="_x0000_i1082" type="#_x0000_t75" style="width:119.7pt;height:36pt" o:ole="">
            <v:imagedata r:id="rId138" o:title=""/>
          </v:shape>
          <o:OLEObject Type="Embed" ProgID="Equation.3" ShapeID="_x0000_i1082" DrawAspect="Content" ObjectID="_1478327048" r:id="rId139"/>
        </w:object>
      </w:r>
    </w:p>
    <w:p w:rsidR="002F523A" w:rsidRPr="005E0B71" w:rsidRDefault="002F523A" w:rsidP="002F523A">
      <w:pPr>
        <w:spacing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catches </w:t>
      </w:r>
      <w:r w:rsidRPr="005E0B71">
        <w:rPr>
          <w:rFonts w:ascii="Times New Roman" w:hAnsi="Times New Roman" w:cs="Times New Roman"/>
          <w:i/>
        </w:rPr>
        <w:t xml:space="preserve">C, </w:t>
      </w:r>
      <w:r w:rsidRPr="005E0B71">
        <w:rPr>
          <w:rFonts w:ascii="Times New Roman" w:hAnsi="Times New Roman" w:cs="Times New Roman"/>
        </w:rPr>
        <w:t xml:space="preserve">are given by: </w:t>
      </w:r>
      <w:r w:rsidRPr="005E0B71">
        <w:rPr>
          <w:rFonts w:ascii="Times New Roman" w:hAnsi="Times New Roman" w:cs="Times New Roman"/>
          <w:position w:val="-14"/>
        </w:rPr>
        <w:object w:dxaOrig="2560" w:dyaOrig="380">
          <v:shape id="_x0000_i1083" type="#_x0000_t75" style="width:125.6pt;height:17.6pt" o:ole="">
            <v:imagedata r:id="rId140" o:title=""/>
          </v:shape>
          <o:OLEObject Type="Embed" ProgID="Equation.3" ShapeID="_x0000_i1083" DrawAspect="Content" ObjectID="_1478327049" r:id="rId141"/>
        </w:object>
      </w:r>
      <w:r w:rsidRPr="005E0B71">
        <w:rPr>
          <w:rFonts w:ascii="Times New Roman" w:hAnsi="Times New Roman" w:cs="Times New Roman"/>
        </w:rPr>
        <w:t>.</w:t>
      </w:r>
    </w:p>
    <w:p w:rsidR="002F523A" w:rsidRDefault="002F523A" w:rsidP="002F523A">
      <w:pPr>
        <w:spacing w:before="220" w:line="480" w:lineRule="auto"/>
        <w:rPr>
          <w:rFonts w:ascii="Times New Roman" w:eastAsia="Calibri" w:hAnsi="Times New Roman" w:cs="Times New Roman"/>
          <w:lang w:val="en-US"/>
        </w:rPr>
      </w:pPr>
      <w:r w:rsidRPr="005E0B71">
        <w:rPr>
          <w:rFonts w:ascii="Times New Roman" w:eastAsia="Calibri" w:hAnsi="Times New Roman" w:cs="Times New Roman"/>
          <w:lang w:val="en-US"/>
        </w:rPr>
        <w:t xml:space="preserve">The model is fitted to observed (simulated) catches by minimizing a global objective </w:t>
      </w:r>
      <w:r w:rsidRPr="005E0B71">
        <w:rPr>
          <w:rFonts w:ascii="Times New Roman" w:eastAsia="Calibri" w:hAnsi="Times New Roman" w:cs="Times New Roman"/>
          <w:i/>
          <w:lang w:val="en-US"/>
        </w:rPr>
        <w:t xml:space="preserve">O </w:t>
      </w:r>
      <w:r w:rsidRPr="005E0B71">
        <w:rPr>
          <w:rFonts w:ascii="Times New Roman" w:eastAsia="Calibri" w:hAnsi="Times New Roman" w:cs="Times New Roman"/>
          <w:lang w:val="en-US"/>
        </w:rPr>
        <w:t>that is calculated by the sum of the negative log likelihood of the catches:</w:t>
      </w:r>
    </w:p>
    <w:p w:rsidR="007F4B4A" w:rsidRPr="005E0B71" w:rsidRDefault="007F4B4A" w:rsidP="002F523A">
      <w:pPr>
        <w:spacing w:before="220" w:line="480" w:lineRule="auto"/>
        <w:rPr>
          <w:rFonts w:ascii="Times New Roman" w:eastAsia="Calibri" w:hAnsi="Times New Roman" w:cs="Times New Roman"/>
          <w:lang w:val="en-US"/>
        </w:rPr>
      </w:pPr>
    </w:p>
    <w:p w:rsidR="002F523A" w:rsidRDefault="002F523A" w:rsidP="002F523A">
      <w:pPr>
        <w:spacing w:before="120" w:after="120" w:line="480" w:lineRule="auto"/>
        <w:rPr>
          <w:rFonts w:ascii="Times New Roman" w:eastAsia="Calibri" w:hAnsi="Times New Roman" w:cs="Times New Roman"/>
          <w:lang w:val="en-US"/>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2</w:t>
      </w:r>
      <w:r w:rsidRPr="005E0B71">
        <w:rPr>
          <w:rFonts w:ascii="Times New Roman" w:eastAsia="Calibri" w:hAnsi="Times New Roman" w:cs="Times New Roman"/>
          <w:lang w:val="en-US"/>
        </w:rPr>
        <w:t>)</w:t>
      </w:r>
      <w:r w:rsidRPr="005E0B71">
        <w:rPr>
          <w:rFonts w:ascii="Times New Roman" w:eastAsia="Calibri" w:hAnsi="Times New Roman" w:cs="Times New Roman"/>
          <w:lang w:val="en-US"/>
        </w:rPr>
        <w:tab/>
      </w:r>
      <w:r w:rsidRPr="005E0B71">
        <w:rPr>
          <w:rFonts w:ascii="Times New Roman" w:eastAsia="Calibri" w:hAnsi="Times New Roman" w:cs="Times New Roman"/>
          <w:lang w:val="en-US"/>
        </w:rPr>
        <w:tab/>
      </w:r>
      <w:r w:rsidRPr="005E0B71">
        <w:rPr>
          <w:rFonts w:ascii="Times New Roman" w:eastAsia="Calibri" w:hAnsi="Times New Roman" w:cs="Times New Roman"/>
          <w:position w:val="-40"/>
          <w:lang w:val="en-US"/>
        </w:rPr>
        <w:object w:dxaOrig="4980" w:dyaOrig="920">
          <v:shape id="_x0000_i1084" type="#_x0000_t75" style="width:248.65pt;height:46.9pt" o:ole="">
            <v:imagedata r:id="rId142" o:title=""/>
          </v:shape>
          <o:OLEObject Type="Embed" ProgID="Equation.3" ShapeID="_x0000_i1084" DrawAspect="Content" ObjectID="_1478327050" r:id="rId143"/>
        </w:object>
      </w:r>
    </w:p>
    <w:p w:rsidR="007F4B4A" w:rsidRPr="005E0B71" w:rsidRDefault="007F4B4A" w:rsidP="002F523A">
      <w:pPr>
        <w:spacing w:before="120" w:after="120" w:line="480" w:lineRule="auto"/>
        <w:rPr>
          <w:rFonts w:ascii="Times New Roman" w:eastAsia="Calibri" w:hAnsi="Times New Roman" w:cs="Times New Roman"/>
          <w:lang w:val="en-US"/>
        </w:rPr>
      </w:pPr>
    </w:p>
    <w:p w:rsidR="002F523A" w:rsidRPr="005E0B71" w:rsidRDefault="002F523A" w:rsidP="002F523A">
      <w:pPr>
        <w:spacing w:line="480" w:lineRule="auto"/>
        <w:rPr>
          <w:rFonts w:ascii="Times New Roman" w:hAnsi="Times New Roman" w:cs="Times New Roman"/>
        </w:rPr>
      </w:pPr>
      <w:r w:rsidRPr="005E0B71">
        <w:rPr>
          <w:rFonts w:ascii="Times New Roman" w:eastAsia="Calibri" w:hAnsi="Times New Roman" w:cs="Times New Roman"/>
          <w:lang w:val="en-US"/>
        </w:rPr>
        <w:t xml:space="preserve">where </w:t>
      </w:r>
      <w:r w:rsidRPr="005E0B71">
        <w:rPr>
          <w:rFonts w:ascii="Times New Roman" w:eastAsia="Calibri" w:hAnsi="Times New Roman" w:cs="Times New Roman"/>
          <w:i/>
          <w:lang w:val="en-US"/>
        </w:rPr>
        <w:t>σ</w:t>
      </w:r>
      <w:r w:rsidRPr="005E0B71">
        <w:rPr>
          <w:rFonts w:ascii="Times New Roman" w:eastAsia="Calibri" w:hAnsi="Times New Roman" w:cs="Times New Roman"/>
          <w:i/>
          <w:vertAlign w:val="subscript"/>
          <w:lang w:val="en-US"/>
        </w:rPr>
        <w:t>c</w:t>
      </w:r>
      <w:r w:rsidRPr="005E0B71">
        <w:rPr>
          <w:rFonts w:ascii="Times New Roman" w:eastAsia="Calibri" w:hAnsi="Times New Roman" w:cs="Times New Roman"/>
          <w:lang w:val="en-US"/>
        </w:rPr>
        <w:t xml:space="preserve"> is the assumed standard deviation (log space) of the observation error</w:t>
      </w:r>
      <w:r w:rsidRPr="005E0B71">
        <w:rPr>
          <w:rFonts w:ascii="Times New Roman" w:eastAsia="Calibri" w:hAnsi="Times New Roman" w:cs="Times New Roman"/>
          <w:i/>
          <w:lang w:val="en-US"/>
        </w:rPr>
        <w:t>.</w:t>
      </w:r>
      <w:r w:rsidRPr="005E0B71" w:rsidDel="009C4443">
        <w:rPr>
          <w:rFonts w:ascii="Times New Roman" w:eastAsia="Calibri" w:hAnsi="Times New Roman" w:cs="Times New Roman"/>
          <w:lang w:val="en-US"/>
        </w:rPr>
        <w:t xml:space="preserve"> </w:t>
      </w:r>
    </w:p>
    <w:p w:rsidR="00AF08DA" w:rsidRDefault="00AF08DA" w:rsidP="00AF08DA">
      <w:pPr>
        <w:pStyle w:val="Heading2"/>
        <w:numPr>
          <w:ilvl w:val="0"/>
          <w:numId w:val="0"/>
        </w:numPr>
        <w:spacing w:line="480" w:lineRule="auto"/>
        <w:ind w:left="576" w:hanging="576"/>
        <w:rPr>
          <w:rFonts w:cs="Times New Roman"/>
          <w:szCs w:val="22"/>
        </w:rPr>
      </w:pPr>
      <w:r>
        <w:rPr>
          <w:rFonts w:cs="Times New Roman"/>
          <w:szCs w:val="22"/>
        </w:rPr>
        <w:lastRenderedPageBreak/>
        <w:t>Appendix C: Simulating imperfect information</w:t>
      </w:r>
    </w:p>
    <w:p w:rsidR="00743FDC" w:rsidRDefault="00743FDC" w:rsidP="00743FDC">
      <w:pPr>
        <w:keepNext/>
        <w:spacing w:after="0" w:line="480" w:lineRule="auto"/>
        <w:rPr>
          <w:rFonts w:ascii="Times New Roman" w:eastAsia="Times New Roman" w:hAnsi="Times New Roman" w:cs="Times New Roman"/>
          <w:bCs/>
          <w:lang w:eastAsia="en-CA"/>
        </w:rPr>
      </w:pPr>
      <w:bookmarkStart w:id="82" w:name="_Ref326320521"/>
      <w:r w:rsidRPr="007F4B4A">
        <w:rPr>
          <w:rFonts w:ascii="Times New Roman" w:eastAsia="Times New Roman" w:hAnsi="Times New Roman" w:cs="Times New Roman"/>
          <w:bCs/>
          <w:szCs w:val="20"/>
          <w:lang w:eastAsia="en-CA"/>
        </w:rPr>
        <w:t>Table</w:t>
      </w:r>
      <w:r w:rsidR="00194E96" w:rsidRPr="007F4B4A">
        <w:rPr>
          <w:rFonts w:ascii="Times New Roman" w:eastAsia="Times New Roman" w:hAnsi="Times New Roman" w:cs="Times New Roman"/>
          <w:bCs/>
          <w:szCs w:val="20"/>
          <w:lang w:eastAsia="en-CA"/>
        </w:rPr>
        <w:t xml:space="preserve"> </w:t>
      </w:r>
      <w:r w:rsidR="00E408E9" w:rsidRPr="007F4B4A">
        <w:rPr>
          <w:rFonts w:ascii="Times New Roman" w:eastAsia="Times New Roman" w:hAnsi="Times New Roman" w:cs="Times New Roman"/>
          <w:bCs/>
          <w:szCs w:val="20"/>
          <w:lang w:eastAsia="en-CA"/>
        </w:rPr>
        <w:t>App.</w:t>
      </w:r>
      <w:r w:rsidR="00194E96" w:rsidRPr="007F4B4A">
        <w:rPr>
          <w:rFonts w:ascii="Times New Roman" w:eastAsia="Times New Roman" w:hAnsi="Times New Roman" w:cs="Times New Roman"/>
          <w:bCs/>
          <w:szCs w:val="20"/>
          <w:lang w:eastAsia="en-CA"/>
        </w:rPr>
        <w:t>C</w:t>
      </w:r>
      <w:r w:rsidR="00E408E9" w:rsidRPr="007F4B4A">
        <w:rPr>
          <w:rFonts w:ascii="Times New Roman" w:eastAsia="Times New Roman" w:hAnsi="Times New Roman" w:cs="Times New Roman"/>
          <w:bCs/>
          <w:szCs w:val="20"/>
          <w:lang w:eastAsia="en-CA"/>
        </w:rPr>
        <w:t>.</w:t>
      </w:r>
      <w:r w:rsidR="00194E96" w:rsidRPr="007F4B4A">
        <w:rPr>
          <w:rFonts w:ascii="Times New Roman" w:eastAsia="Times New Roman" w:hAnsi="Times New Roman" w:cs="Times New Roman"/>
          <w:bCs/>
          <w:szCs w:val="20"/>
          <w:lang w:eastAsia="en-CA"/>
        </w:rPr>
        <w:t>1</w:t>
      </w:r>
      <w:bookmarkEnd w:id="82"/>
      <w:r w:rsidRPr="007F4B4A">
        <w:rPr>
          <w:rFonts w:ascii="Times New Roman" w:eastAsia="Times New Roman" w:hAnsi="Times New Roman" w:cs="Times New Roman"/>
          <w:bCs/>
          <w:szCs w:val="20"/>
          <w:lang w:eastAsia="en-CA"/>
        </w:rPr>
        <w:t>.</w:t>
      </w:r>
      <w:r w:rsidRPr="007F4B4A">
        <w:rPr>
          <w:rFonts w:ascii="Times New Roman" w:eastAsia="Times New Roman" w:hAnsi="Times New Roman" w:cs="Times New Roman"/>
          <w:bCs/>
          <w:lang w:eastAsia="en-CA"/>
        </w:rPr>
        <w:t xml:space="preserve"> Summary of the</w:t>
      </w:r>
      <w:r w:rsidRPr="00743FDC">
        <w:rPr>
          <w:rFonts w:ascii="Times New Roman" w:eastAsia="Times New Roman" w:hAnsi="Times New Roman" w:cs="Times New Roman"/>
          <w:bCs/>
          <w:lang w:eastAsia="en-CA"/>
        </w:rPr>
        <w:t xml:space="preserve"> bias /error parameters and related distributions that control the accuracy and imprecision of knowledge of the simulated system that is subsequently used by the data-limited methods and harvest control rules. The log-normal distribution described in the table below (~</w:t>
      </w:r>
      <w:proofErr w:type="gramStart"/>
      <w:r w:rsidRPr="00743FDC">
        <w:rPr>
          <w:rFonts w:ascii="Times New Roman" w:eastAsia="Times New Roman" w:hAnsi="Times New Roman" w:cs="Times New Roman"/>
          <w:bCs/>
          <w:lang w:eastAsia="en-CA"/>
        </w:rPr>
        <w:t>LN(</w:t>
      </w:r>
      <w:proofErr w:type="gramEnd"/>
      <w:r w:rsidRPr="00743FDC">
        <w:rPr>
          <w:rFonts w:ascii="Times New Roman" w:eastAsia="Times New Roman" w:hAnsi="Times New Roman" w:cs="Times New Roman"/>
          <w:bCs/>
          <w:i/>
          <w:lang w:eastAsia="en-CA"/>
        </w:rPr>
        <w:t>μ,CV</w:t>
      </w:r>
      <w:r w:rsidRPr="00743FDC">
        <w:rPr>
          <w:rFonts w:ascii="Times New Roman" w:eastAsia="Times New Roman" w:hAnsi="Times New Roman" w:cs="Times New Roman"/>
          <w:bCs/>
          <w:lang w:eastAsia="en-CA"/>
        </w:rPr>
        <w:t xml:space="preserve">)) is the exponent of the normal distribution with mean and standard deviation (sd = CV x mean) parameters: </w:t>
      </w:r>
      <w:r w:rsidRPr="00743FDC">
        <w:rPr>
          <w:rFonts w:ascii="Times New Roman" w:eastAsia="Times New Roman" w:hAnsi="Times New Roman" w:cs="Times New Roman"/>
          <w:bCs/>
          <w:position w:val="-12"/>
          <w:lang w:eastAsia="en-CA"/>
        </w:rPr>
        <w:object w:dxaOrig="4160" w:dyaOrig="440">
          <v:shape id="_x0000_i1085" type="#_x0000_t75" style="width:180pt;height:17.6pt" o:ole="">
            <v:imagedata r:id="rId144" o:title=""/>
          </v:shape>
          <o:OLEObject Type="Embed" ProgID="Equation.3" ShapeID="_x0000_i1085" DrawAspect="Content" ObjectID="_1478327051" r:id="rId145"/>
        </w:object>
      </w:r>
      <w:r w:rsidRPr="00743FDC">
        <w:rPr>
          <w:rFonts w:ascii="Times New Roman" w:eastAsia="Times New Roman" w:hAnsi="Times New Roman" w:cs="Times New Roman"/>
          <w:bCs/>
          <w:lang w:eastAsia="en-CA"/>
        </w:rPr>
        <w:t>.</w:t>
      </w:r>
    </w:p>
    <w:p w:rsidR="00CB2163" w:rsidRPr="00CB2163" w:rsidRDefault="00194E96" w:rsidP="00CB2163">
      <w:pPr>
        <w:keepNext/>
        <w:spacing w:after="0" w:line="480" w:lineRule="auto"/>
        <w:rPr>
          <w:rFonts w:ascii="Times New Roman" w:eastAsia="Times New Roman" w:hAnsi="Times New Roman" w:cs="Times New Roman"/>
          <w:bCs/>
          <w:lang w:eastAsia="en-CA"/>
        </w:rPr>
      </w:pPr>
      <w:r w:rsidRPr="00194E96">
        <w:rPr>
          <w:noProof/>
          <w:lang w:eastAsia="en-CA"/>
        </w:rPr>
        <w:drawing>
          <wp:inline distT="0" distB="0" distL="0" distR="0" wp14:anchorId="2971559F" wp14:editId="7BEE7738">
            <wp:extent cx="5057622" cy="58463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57734" cy="5846498"/>
                    </a:xfrm>
                    <a:prstGeom prst="rect">
                      <a:avLst/>
                    </a:prstGeom>
                    <a:noFill/>
                    <a:ln>
                      <a:noFill/>
                    </a:ln>
                  </pic:spPr>
                </pic:pic>
              </a:graphicData>
            </a:graphic>
          </wp:inline>
        </w:drawing>
      </w:r>
      <w:r w:rsidR="00CB2163">
        <w:rPr>
          <w:rFonts w:cs="Times New Roman"/>
        </w:rPr>
        <w:br w:type="page"/>
      </w:r>
    </w:p>
    <w:p w:rsidR="000B2331" w:rsidRDefault="000B2331" w:rsidP="007F4B4A">
      <w:pPr>
        <w:pStyle w:val="Heading2"/>
        <w:numPr>
          <w:ilvl w:val="0"/>
          <w:numId w:val="0"/>
        </w:numPr>
        <w:spacing w:before="0" w:after="0" w:line="480" w:lineRule="auto"/>
        <w:ind w:left="576" w:hanging="576"/>
        <w:rPr>
          <w:rFonts w:cs="Times New Roman"/>
          <w:szCs w:val="22"/>
        </w:rPr>
      </w:pPr>
      <w:r w:rsidRPr="005E0B71">
        <w:rPr>
          <w:rFonts w:cs="Times New Roman"/>
          <w:szCs w:val="22"/>
        </w:rPr>
        <w:lastRenderedPageBreak/>
        <w:t xml:space="preserve">Appendix </w:t>
      </w:r>
      <w:r w:rsidR="00AF08DA">
        <w:rPr>
          <w:rFonts w:cs="Times New Roman"/>
          <w:szCs w:val="22"/>
        </w:rPr>
        <w:t>D</w:t>
      </w:r>
      <w:r w:rsidRPr="005E0B71">
        <w:rPr>
          <w:rFonts w:cs="Times New Roman"/>
          <w:szCs w:val="22"/>
        </w:rPr>
        <w:t xml:space="preserve">: </w:t>
      </w:r>
      <w:r>
        <w:rPr>
          <w:rFonts w:cs="Times New Roman"/>
          <w:szCs w:val="22"/>
        </w:rPr>
        <w:t>Performance given high-temporal correlation in recruitment deviations</w:t>
      </w:r>
    </w:p>
    <w:p w:rsidR="006A69E9" w:rsidRDefault="00BC6671" w:rsidP="007F4B4A">
      <w:pPr>
        <w:spacing w:after="0" w:line="480" w:lineRule="auto"/>
        <w:rPr>
          <w:rFonts w:ascii="Times New Roman" w:hAnsi="Times New Roman" w:cs="Times New Roman"/>
        </w:rPr>
      </w:pPr>
      <w:r>
        <w:rPr>
          <w:rFonts w:ascii="Times New Roman" w:hAnsi="Times New Roman" w:cs="Times New Roman"/>
          <w:noProof/>
          <w:lang w:eastAsia="en-CA"/>
        </w:rPr>
        <w:drawing>
          <wp:inline distT="0" distB="0" distL="0" distR="0">
            <wp:extent cx="6120765" cy="6120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D-Y_hAC.jp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194E96" w:rsidRPr="005E0B71" w:rsidRDefault="00194E96" w:rsidP="007F4B4A">
      <w:pPr>
        <w:spacing w:after="0" w:line="480" w:lineRule="auto"/>
        <w:rPr>
          <w:rFonts w:ascii="Times New Roman" w:hAnsi="Times New Roman" w:cs="Times New Roman"/>
        </w:rPr>
      </w:pPr>
      <w:r w:rsidRPr="005E0B71">
        <w:rPr>
          <w:rFonts w:ascii="Times New Roman" w:hAnsi="Times New Roman" w:cs="Times New Roman"/>
        </w:rPr>
        <w:t xml:space="preserve">Figure </w:t>
      </w:r>
      <w:r w:rsidR="00E408E9">
        <w:rPr>
          <w:rFonts w:ascii="Times New Roman" w:hAnsi="Times New Roman" w:cs="Times New Roman"/>
        </w:rPr>
        <w:t xml:space="preserve">App. </w:t>
      </w:r>
      <w:r>
        <w:rPr>
          <w:rFonts w:ascii="Times New Roman" w:hAnsi="Times New Roman" w:cs="Times New Roman"/>
        </w:rPr>
        <w:t>D</w:t>
      </w:r>
      <w:r w:rsidR="00E408E9">
        <w:rPr>
          <w:rFonts w:ascii="Times New Roman" w:hAnsi="Times New Roman" w:cs="Times New Roman"/>
        </w:rPr>
        <w:t xml:space="preserve">. </w:t>
      </w:r>
      <w:r>
        <w:rPr>
          <w:rFonts w:ascii="Times New Roman" w:hAnsi="Times New Roman" w:cs="Times New Roman"/>
        </w:rPr>
        <w:t>1</w:t>
      </w:r>
      <w:r w:rsidRPr="005E0B71">
        <w:rPr>
          <w:rFonts w:ascii="Times New Roman" w:hAnsi="Times New Roman" w:cs="Times New Roman"/>
        </w:rPr>
        <w:t xml:space="preserve">. Performance for simulations with </w:t>
      </w:r>
      <w:r w:rsidR="008A5E5C">
        <w:rPr>
          <w:rFonts w:ascii="Times New Roman" w:hAnsi="Times New Roman" w:cs="Times New Roman"/>
        </w:rPr>
        <w:t>high</w:t>
      </w:r>
      <w:r w:rsidRPr="005E0B71">
        <w:rPr>
          <w:rFonts w:ascii="Times New Roman" w:hAnsi="Times New Roman" w:cs="Times New Roman"/>
        </w:rPr>
        <w:t xml:space="preserve"> temporal auto-correlation in recruitment. Trade-off between probability of </w:t>
      </w:r>
      <w:r>
        <w:rPr>
          <w:rFonts w:ascii="Times New Roman" w:hAnsi="Times New Roman" w:cs="Times New Roman"/>
        </w:rPr>
        <w:t xml:space="preserve">severe depletion (PSD, fraction of simulations ending below </w:t>
      </w:r>
      <w:r w:rsidRPr="005E0B71">
        <w:rPr>
          <w:rFonts w:ascii="Times New Roman" w:hAnsi="Times New Roman" w:cs="Times New Roman"/>
        </w:rPr>
        <w:t xml:space="preserve">10% </w:t>
      </w:r>
      <w:r w:rsidRPr="00D8135B">
        <w:rPr>
          <w:rFonts w:ascii="Times New Roman" w:hAnsi="Times New Roman" w:cs="Times New Roman"/>
          <w:i/>
        </w:rPr>
        <w:t>B</w:t>
      </w:r>
      <w:r w:rsidRPr="00D8135B">
        <w:rPr>
          <w:rFonts w:ascii="Times New Roman" w:hAnsi="Times New Roman" w:cs="Times New Roman"/>
          <w:i/>
          <w:vertAlign w:val="subscript"/>
        </w:rPr>
        <w:t>MSY</w:t>
      </w:r>
      <w:r w:rsidRPr="005E0B71">
        <w:rPr>
          <w:rFonts w:ascii="Times New Roman" w:hAnsi="Times New Roman" w:cs="Times New Roman"/>
        </w:rPr>
        <w:t xml:space="preserve"> </w:t>
      </w:r>
      <w:r>
        <w:rPr>
          <w:rFonts w:ascii="Times New Roman" w:hAnsi="Times New Roman" w:cs="Times New Roman"/>
        </w:rPr>
        <w:t xml:space="preserve">) </w:t>
      </w:r>
      <w:r w:rsidRPr="005E0B71">
        <w:rPr>
          <w:rFonts w:ascii="Times New Roman" w:hAnsi="Times New Roman" w:cs="Times New Roman"/>
        </w:rPr>
        <w:t>and</w:t>
      </w:r>
      <w:r>
        <w:rPr>
          <w:rFonts w:ascii="Times New Roman" w:hAnsi="Times New Roman" w:cs="Times New Roman"/>
        </w:rPr>
        <w:t xml:space="preserve"> expected long-term yield (EY).</w:t>
      </w:r>
      <w:r w:rsidR="00BC6671">
        <w:rPr>
          <w:rFonts w:ascii="Times New Roman" w:hAnsi="Times New Roman" w:cs="Times New Roman"/>
        </w:rPr>
        <w:t xml:space="preserve"> Plotted in red are the top-ten performing </w:t>
      </w:r>
      <w:r w:rsidR="00CB2163">
        <w:rPr>
          <w:rFonts w:ascii="Times New Roman" w:hAnsi="Times New Roman" w:cs="Times New Roman"/>
        </w:rPr>
        <w:t>MPs</w:t>
      </w:r>
      <w:r w:rsidR="00BC6671">
        <w:rPr>
          <w:rFonts w:ascii="Times New Roman" w:hAnsi="Times New Roman" w:cs="Times New Roman"/>
        </w:rPr>
        <w:t xml:space="preserve"> given starting depletion below 15% unfished levels. Plotted in back are the top-ten performing </w:t>
      </w:r>
      <w:r w:rsidR="00CB2163">
        <w:rPr>
          <w:rFonts w:ascii="Times New Roman" w:hAnsi="Times New Roman" w:cs="Times New Roman"/>
        </w:rPr>
        <w:t>MPs</w:t>
      </w:r>
      <w:r w:rsidR="00BC6671">
        <w:rPr>
          <w:rFonts w:ascii="Times New Roman" w:hAnsi="Times New Roman" w:cs="Times New Roman"/>
        </w:rPr>
        <w:t xml:space="preserve"> given starting depletion between 15% and 35% of unfished levels.</w:t>
      </w:r>
    </w:p>
    <w:p w:rsidR="00194E96" w:rsidRPr="005E0B71" w:rsidRDefault="00BC6671" w:rsidP="007F4B4A">
      <w:pPr>
        <w:spacing w:after="0" w:line="480" w:lineRule="auto"/>
        <w:rPr>
          <w:rFonts w:ascii="Times New Roman" w:hAnsi="Times New Roman" w:cs="Times New Roman"/>
          <w:b/>
        </w:rPr>
      </w:pPr>
      <w:r>
        <w:rPr>
          <w:rFonts w:ascii="Times New Roman" w:hAnsi="Times New Roman" w:cs="Times New Roman"/>
          <w:b/>
          <w:noProof/>
          <w:lang w:eastAsia="en-CA"/>
        </w:rPr>
        <w:lastRenderedPageBreak/>
        <w:drawing>
          <wp:inline distT="0" distB="0" distL="0" distR="0">
            <wp:extent cx="6120765"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PGY_hAC.jp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194E96" w:rsidRPr="005E0B71" w:rsidRDefault="00194E96" w:rsidP="007F4B4A">
      <w:pPr>
        <w:spacing w:after="0" w:line="480" w:lineRule="auto"/>
        <w:rPr>
          <w:rFonts w:ascii="Times New Roman" w:hAnsi="Times New Roman" w:cs="Times New Roman"/>
        </w:rPr>
      </w:pPr>
      <w:r w:rsidRPr="005E0B71">
        <w:rPr>
          <w:rFonts w:ascii="Times New Roman" w:hAnsi="Times New Roman" w:cs="Times New Roman"/>
        </w:rPr>
        <w:t>Figure</w:t>
      </w:r>
      <w:r w:rsidR="00E408E9">
        <w:rPr>
          <w:rFonts w:ascii="Times New Roman" w:hAnsi="Times New Roman" w:cs="Times New Roman"/>
        </w:rPr>
        <w:t xml:space="preserve"> App.</w:t>
      </w:r>
      <w:r w:rsidRPr="005E0B71">
        <w:rPr>
          <w:rFonts w:ascii="Times New Roman" w:hAnsi="Times New Roman" w:cs="Times New Roman"/>
        </w:rPr>
        <w:t xml:space="preserve"> </w:t>
      </w:r>
      <w:r>
        <w:rPr>
          <w:rFonts w:ascii="Times New Roman" w:hAnsi="Times New Roman" w:cs="Times New Roman"/>
        </w:rPr>
        <w:t>D</w:t>
      </w:r>
      <w:r w:rsidR="00E408E9">
        <w:rPr>
          <w:rFonts w:ascii="Times New Roman" w:hAnsi="Times New Roman" w:cs="Times New Roman"/>
        </w:rPr>
        <w:t>.</w:t>
      </w:r>
      <w:r w:rsidR="00BC6671">
        <w:rPr>
          <w:rFonts w:ascii="Times New Roman" w:hAnsi="Times New Roman" w:cs="Times New Roman"/>
        </w:rPr>
        <w:t>2</w:t>
      </w:r>
      <w:r w:rsidRPr="005E0B71">
        <w:rPr>
          <w:rFonts w:ascii="Times New Roman" w:hAnsi="Times New Roman" w:cs="Times New Roman"/>
        </w:rPr>
        <w:t xml:space="preserve">. Performance for simulations with </w:t>
      </w:r>
      <w:r w:rsidR="008A5E5C">
        <w:rPr>
          <w:rFonts w:ascii="Times New Roman" w:hAnsi="Times New Roman" w:cs="Times New Roman"/>
        </w:rPr>
        <w:t>high</w:t>
      </w:r>
      <w:r w:rsidRPr="005E0B71">
        <w:rPr>
          <w:rFonts w:ascii="Times New Roman" w:hAnsi="Times New Roman" w:cs="Times New Roman"/>
        </w:rPr>
        <w:t xml:space="preserve"> temporal auto-correlation in recruitment Trade-off between </w:t>
      </w:r>
      <w:r w:rsidR="00CB2A9F">
        <w:rPr>
          <w:rFonts w:ascii="Times New Roman" w:hAnsi="Times New Roman" w:cs="Times New Roman"/>
        </w:rPr>
        <w:t>average annual</w:t>
      </w:r>
      <w:r w:rsidRPr="005E0B71">
        <w:rPr>
          <w:rFonts w:ascii="Times New Roman" w:hAnsi="Times New Roman" w:cs="Times New Roman"/>
        </w:rPr>
        <w:t xml:space="preserve"> </w:t>
      </w:r>
      <w:r>
        <w:rPr>
          <w:rFonts w:ascii="Times New Roman" w:hAnsi="Times New Roman" w:cs="Times New Roman"/>
        </w:rPr>
        <w:t>variability</w:t>
      </w:r>
      <w:r w:rsidRPr="005E0B71">
        <w:rPr>
          <w:rFonts w:ascii="Times New Roman" w:hAnsi="Times New Roman" w:cs="Times New Roman"/>
        </w:rPr>
        <w:t xml:space="preserve"> in yield (</w:t>
      </w:r>
      <w:r>
        <w:rPr>
          <w:rFonts w:ascii="Times New Roman" w:hAnsi="Times New Roman" w:cs="Times New Roman"/>
        </w:rPr>
        <w:t>VY</w:t>
      </w:r>
      <w:r w:rsidRPr="005E0B71">
        <w:rPr>
          <w:rFonts w:ascii="Times New Roman" w:hAnsi="Times New Roman" w:cs="Times New Roman"/>
        </w:rPr>
        <w:t>) and</w:t>
      </w:r>
      <w:r>
        <w:rPr>
          <w:rFonts w:ascii="Times New Roman" w:hAnsi="Times New Roman" w:cs="Times New Roman"/>
        </w:rPr>
        <w:t xml:space="preserve"> pretty good yield (PGY, fraction of simulations obtaining over 50% relative yield). </w:t>
      </w:r>
      <w:r w:rsidR="00BC6671">
        <w:rPr>
          <w:rFonts w:ascii="Times New Roman" w:hAnsi="Times New Roman" w:cs="Times New Roman"/>
        </w:rPr>
        <w:t xml:space="preserve">Plotted in red are the top-ten performing </w:t>
      </w:r>
      <w:r w:rsidR="00CB2163">
        <w:rPr>
          <w:rFonts w:ascii="Times New Roman" w:hAnsi="Times New Roman" w:cs="Times New Roman"/>
        </w:rPr>
        <w:t>MPs</w:t>
      </w:r>
      <w:r w:rsidR="00BC6671">
        <w:rPr>
          <w:rFonts w:ascii="Times New Roman" w:hAnsi="Times New Roman" w:cs="Times New Roman"/>
        </w:rPr>
        <w:t xml:space="preserve"> given starting depletion below 15% unfished levels. Plotted in back are the top-ten performing </w:t>
      </w:r>
      <w:r w:rsidR="00CB2163">
        <w:rPr>
          <w:rFonts w:ascii="Times New Roman" w:hAnsi="Times New Roman" w:cs="Times New Roman"/>
        </w:rPr>
        <w:t>MPs</w:t>
      </w:r>
      <w:r w:rsidR="00BC6671">
        <w:rPr>
          <w:rFonts w:ascii="Times New Roman" w:hAnsi="Times New Roman" w:cs="Times New Roman"/>
        </w:rPr>
        <w:t xml:space="preserve"> given starting depletion between 15% and 35% of unfished levels.</w:t>
      </w:r>
    </w:p>
    <w:sectPr w:rsidR="00194E96" w:rsidRPr="005E0B71" w:rsidSect="00FB21DD">
      <w:pgSz w:w="11907" w:h="16840" w:code="9"/>
      <w:pgMar w:top="1134" w:right="1134" w:bottom="1134"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omFast" w:date="2014-11-24T09:27:00Z" w:initials="T">
    <w:p w:rsidR="0046794C" w:rsidRDefault="0046794C">
      <w:pPr>
        <w:pStyle w:val="CommentText"/>
      </w:pPr>
      <w:r>
        <w:rPr>
          <w:rStyle w:val="CommentReference"/>
        </w:rPr>
        <w:annotationRef/>
      </w:r>
      <w:r>
        <w:t xml:space="preserve">Obviously I have to rewrite this once we’ve finalized the main text. </w:t>
      </w:r>
    </w:p>
  </w:comment>
  <w:comment w:id="2" w:author="Tom Carruthers" w:date="2014-11-20T09:07:00Z" w:initials="TC">
    <w:p w:rsidR="00673B10" w:rsidRDefault="00673B10">
      <w:pPr>
        <w:pStyle w:val="CommentText"/>
      </w:pPr>
      <w:r>
        <w:rPr>
          <w:rStyle w:val="CommentReference"/>
        </w:rPr>
        <w:annotationRef/>
      </w:r>
      <w:r>
        <w:t>Laurie, not sure what you are getting at with this. Can you rewrite?</w:t>
      </w:r>
    </w:p>
  </w:comment>
  <w:comment w:id="3" w:author="TomFast" w:date="2014-11-21T13:20:00Z" w:initials="T">
    <w:p w:rsidR="00673B10" w:rsidRDefault="00673B10">
      <w:pPr>
        <w:pStyle w:val="CommentText"/>
      </w:pPr>
      <w:r>
        <w:rPr>
          <w:rStyle w:val="CommentReference"/>
        </w:rPr>
        <w:annotationRef/>
      </w:r>
      <w:r>
        <w:t xml:space="preserve">Laurie comment: How about population growth rate? This is probably correlated with longevity but it is not the same. </w:t>
      </w:r>
    </w:p>
    <w:p w:rsidR="00673B10" w:rsidRDefault="00673B10">
      <w:pPr>
        <w:pStyle w:val="CommentText"/>
      </w:pPr>
    </w:p>
    <w:p w:rsidR="00673B10" w:rsidRDefault="00673B10">
      <w:pPr>
        <w:pStyle w:val="CommentText"/>
      </w:pPr>
      <w:r>
        <w:t xml:space="preserve">TC: we could simulate alternative scenarios for steepness. Only snag is that this would </w:t>
      </w:r>
      <w:r w:rsidR="004C3ED0">
        <w:t>complicate our results further and I’m</w:t>
      </w:r>
      <w:r>
        <w:t xml:space="preserve"> not sure if it’s a good trade-off given that the stocks already have different steepness values. </w:t>
      </w:r>
    </w:p>
  </w:comment>
  <w:comment w:id="4" w:author="TomFast" w:date="2014-11-20T19:37:00Z" w:initials="T">
    <w:p w:rsidR="00673B10" w:rsidRDefault="00673B10">
      <w:pPr>
        <w:pStyle w:val="CommentText"/>
      </w:pPr>
      <w:r>
        <w:rPr>
          <w:rStyle w:val="CommentReference"/>
        </w:rPr>
        <w:annotationRef/>
      </w:r>
      <w:r>
        <w:t>Laurie comment:</w:t>
      </w:r>
    </w:p>
    <w:p w:rsidR="00673B10" w:rsidRDefault="00673B10">
      <w:pPr>
        <w:pStyle w:val="CommentText"/>
      </w:pPr>
      <w:r>
        <w:t xml:space="preserve">For </w:t>
      </w:r>
      <w:proofErr w:type="spellStart"/>
      <w:r>
        <w:t>Rcontrol</w:t>
      </w:r>
      <w:proofErr w:type="spellEnd"/>
      <w:r>
        <w:t xml:space="preserve">, if you use a biomass dynamic model you don’t need growth, SRR or M. </w:t>
      </w:r>
    </w:p>
    <w:p w:rsidR="00673B10" w:rsidRDefault="00673B10">
      <w:pPr>
        <w:pStyle w:val="CommentText"/>
      </w:pPr>
    </w:p>
    <w:p w:rsidR="00673B10" w:rsidRDefault="00673B10">
      <w:pPr>
        <w:pStyle w:val="CommentText"/>
      </w:pPr>
      <w:r>
        <w:t>Should we use a biomass dynamic model</w:t>
      </w:r>
    </w:p>
    <w:p w:rsidR="00673B10" w:rsidRDefault="00673B10">
      <w:pPr>
        <w:pStyle w:val="CommentText"/>
      </w:pPr>
    </w:p>
    <w:p w:rsidR="00673B10" w:rsidRDefault="00673B10">
      <w:pPr>
        <w:pStyle w:val="CommentText"/>
      </w:pPr>
      <w:r>
        <w:t xml:space="preserve">TC: </w:t>
      </w:r>
      <w:proofErr w:type="spellStart"/>
      <w:r>
        <w:t>Rcontrol</w:t>
      </w:r>
      <w:proofErr w:type="spellEnd"/>
      <w:r>
        <w:t xml:space="preserve"> and Rcontrol2 are using biomass dynamics in a very broad sense to get at recent trends in surplus production. These use an r prior to improve the estimate of surplus production. This prior (Murdoch’s method) requires SRR, M and growth. </w:t>
      </w:r>
    </w:p>
  </w:comment>
  <w:comment w:id="5" w:author="TomFast" w:date="2014-11-21T00:32:00Z" w:initials="T">
    <w:p w:rsidR="00673B10" w:rsidRDefault="00673B10">
      <w:pPr>
        <w:pStyle w:val="CommentText"/>
      </w:pPr>
      <w:r>
        <w:rPr>
          <w:rStyle w:val="CommentReference"/>
        </w:rPr>
        <w:annotationRef/>
      </w:r>
      <w:r>
        <w:t>Laurie comment:</w:t>
      </w:r>
    </w:p>
    <w:p w:rsidR="00673B10" w:rsidRDefault="00673B10" w:rsidP="00DE1D2D">
      <w:pPr>
        <w:overflowPunct w:val="0"/>
      </w:pPr>
      <w:r>
        <w:rPr>
          <w:rFonts w:ascii="Ubuntu" w:hAnsi="Ubuntu"/>
        </w:rPr>
        <w:t xml:space="preserve">Is this sensible? It may result in under estimating the performance of these MPs. For </w:t>
      </w:r>
      <w:proofErr w:type="gramStart"/>
      <w:r>
        <w:rPr>
          <w:rFonts w:ascii="Ubuntu" w:hAnsi="Ubuntu"/>
        </w:rPr>
        <w:t>example  in</w:t>
      </w:r>
      <w:proofErr w:type="gramEnd"/>
      <w:r>
        <w:rPr>
          <w:rFonts w:ascii="Ubuntu" w:hAnsi="Ubuntu"/>
        </w:rPr>
        <w:t xml:space="preserve"> the SBT HCR the parameters were actually pre-tuned prior to </w:t>
      </w:r>
      <w:proofErr w:type="spellStart"/>
      <w:r>
        <w:rPr>
          <w:rFonts w:ascii="Ubuntu" w:hAnsi="Ubuntu"/>
        </w:rPr>
        <w:t>runing</w:t>
      </w:r>
      <w:proofErr w:type="spellEnd"/>
      <w:r>
        <w:rPr>
          <w:rFonts w:ascii="Ubuntu" w:hAnsi="Ubuntu"/>
        </w:rPr>
        <w:t xml:space="preserve"> the MSE, if you know r then this will partly determine how  responsive your HCR can be. Should we not do some </w:t>
      </w:r>
      <w:proofErr w:type="spellStart"/>
      <w:r>
        <w:rPr>
          <w:rFonts w:ascii="Ubuntu" w:hAnsi="Ubuntu"/>
        </w:rPr>
        <w:t>pretuning</w:t>
      </w:r>
      <w:proofErr w:type="spellEnd"/>
      <w:r>
        <w:rPr>
          <w:rFonts w:ascii="Ubuntu" w:hAnsi="Ubuntu"/>
        </w:rPr>
        <w:t>?</w:t>
      </w:r>
    </w:p>
    <w:p w:rsidR="00673B10" w:rsidRDefault="00673B10" w:rsidP="00DE1D2D">
      <w:pPr>
        <w:pStyle w:val="CommentText"/>
        <w:rPr>
          <w:rFonts w:ascii="Ubuntu" w:hAnsi="Ubuntu"/>
        </w:rPr>
      </w:pPr>
      <w:r>
        <w:rPr>
          <w:rFonts w:ascii="Ubuntu" w:hAnsi="Ubuntu"/>
        </w:rPr>
        <w:t xml:space="preserve">Also in practice if you are going to apply an MP for a specific case </w:t>
      </w:r>
      <w:proofErr w:type="spellStart"/>
      <w:r>
        <w:rPr>
          <w:rFonts w:ascii="Ubuntu" w:hAnsi="Ubuntu"/>
        </w:rPr>
        <w:t>shouldnt</w:t>
      </w:r>
      <w:proofErr w:type="spellEnd"/>
      <w:r>
        <w:rPr>
          <w:rFonts w:ascii="Ubuntu" w:hAnsi="Ubuntu"/>
        </w:rPr>
        <w:t xml:space="preserve"> it be </w:t>
      </w:r>
      <w:proofErr w:type="gramStart"/>
      <w:r>
        <w:rPr>
          <w:rFonts w:ascii="Ubuntu" w:hAnsi="Ubuntu"/>
        </w:rPr>
        <w:t>evaluated  first</w:t>
      </w:r>
      <w:proofErr w:type="gramEnd"/>
      <w:r>
        <w:rPr>
          <w:rFonts w:ascii="Ubuntu" w:hAnsi="Ubuntu"/>
        </w:rPr>
        <w:t xml:space="preserve">? And </w:t>
      </w:r>
      <w:proofErr w:type="spellStart"/>
      <w:r>
        <w:rPr>
          <w:rFonts w:ascii="Ubuntu" w:hAnsi="Ubuntu"/>
        </w:rPr>
        <w:t>shouldnt</w:t>
      </w:r>
      <w:proofErr w:type="spellEnd"/>
      <w:r>
        <w:rPr>
          <w:rFonts w:ascii="Ubuntu" w:hAnsi="Ubuntu"/>
        </w:rPr>
        <w:t xml:space="preserve"> that be a recommendation of this paper.</w:t>
      </w:r>
    </w:p>
    <w:p w:rsidR="00673B10" w:rsidRDefault="00673B10" w:rsidP="00DE1D2D">
      <w:pPr>
        <w:pStyle w:val="CommentText"/>
        <w:rPr>
          <w:rFonts w:ascii="Ubuntu" w:hAnsi="Ubuntu"/>
        </w:rPr>
      </w:pPr>
    </w:p>
    <w:p w:rsidR="00673B10" w:rsidRDefault="00673B10" w:rsidP="00DE1D2D">
      <w:pPr>
        <w:pStyle w:val="CommentText"/>
        <w:rPr>
          <w:rFonts w:ascii="Ubuntu" w:hAnsi="Ubuntu"/>
        </w:rPr>
      </w:pPr>
      <w:r>
        <w:rPr>
          <w:rFonts w:ascii="Ubuntu" w:hAnsi="Ubuntu"/>
        </w:rPr>
        <w:t xml:space="preserve">TC I think </w:t>
      </w:r>
      <w:proofErr w:type="spellStart"/>
      <w:r>
        <w:rPr>
          <w:rFonts w:ascii="Ubuntu" w:hAnsi="Ubuntu"/>
        </w:rPr>
        <w:t>its</w:t>
      </w:r>
      <w:proofErr w:type="spellEnd"/>
      <w:r>
        <w:rPr>
          <w:rFonts w:ascii="Ubuntu" w:hAnsi="Ubuntu"/>
        </w:rPr>
        <w:t xml:space="preserve"> tricky. What are you using the simulation framework for? Conditioning an MP or testing MPs under a range of simulated situations? In this paper I’m saying they’ve been conditioned now </w:t>
      </w:r>
      <w:proofErr w:type="spellStart"/>
      <w:r>
        <w:rPr>
          <w:rFonts w:ascii="Ubuntu" w:hAnsi="Ubuntu"/>
        </w:rPr>
        <w:t>lets</w:t>
      </w:r>
      <w:proofErr w:type="spellEnd"/>
      <w:r>
        <w:rPr>
          <w:rFonts w:ascii="Ubuntu" w:hAnsi="Ubuntu"/>
        </w:rPr>
        <w:t xml:space="preserve"> see how they work, whilst acknowledging </w:t>
      </w:r>
      <w:proofErr w:type="gramStart"/>
      <w:r>
        <w:rPr>
          <w:rFonts w:ascii="Ubuntu" w:hAnsi="Ubuntu"/>
        </w:rPr>
        <w:t>that  this</w:t>
      </w:r>
      <w:proofErr w:type="gramEnd"/>
      <w:r>
        <w:rPr>
          <w:rFonts w:ascii="Ubuntu" w:hAnsi="Ubuntu"/>
        </w:rPr>
        <w:t xml:space="preserve"> isn’t an exact recreation of their respective development. </w:t>
      </w:r>
    </w:p>
    <w:p w:rsidR="00673B10" w:rsidRDefault="00673B10" w:rsidP="00DE1D2D">
      <w:pPr>
        <w:pStyle w:val="CommentText"/>
        <w:rPr>
          <w:rFonts w:ascii="Ubuntu" w:hAnsi="Ubuntu"/>
        </w:rPr>
      </w:pPr>
    </w:p>
    <w:p w:rsidR="00673B10" w:rsidRDefault="00673B10" w:rsidP="00DE1D2D">
      <w:pPr>
        <w:pStyle w:val="CommentText"/>
        <w:rPr>
          <w:rFonts w:ascii="Ubuntu" w:hAnsi="Ubuntu"/>
        </w:rPr>
      </w:pPr>
      <w:r>
        <w:rPr>
          <w:rFonts w:ascii="Ubuntu" w:hAnsi="Ubuntu"/>
        </w:rPr>
        <w:t xml:space="preserve">In reality most of these have just a couple of parameters and we’ve chosen two versions of each that span wide ranges for these parameters. </w:t>
      </w:r>
    </w:p>
    <w:p w:rsidR="00673B10" w:rsidRDefault="00673B10" w:rsidP="00DE1D2D">
      <w:pPr>
        <w:pStyle w:val="CommentText"/>
        <w:rPr>
          <w:rFonts w:ascii="Ubuntu" w:hAnsi="Ubuntu"/>
        </w:rPr>
      </w:pPr>
    </w:p>
    <w:p w:rsidR="00673B10" w:rsidRDefault="00673B10" w:rsidP="00DE1D2D">
      <w:pPr>
        <w:pStyle w:val="CommentText"/>
        <w:rPr>
          <w:rFonts w:ascii="Ubuntu" w:hAnsi="Ubuntu"/>
        </w:rPr>
      </w:pPr>
      <w:r>
        <w:rPr>
          <w:rFonts w:ascii="Ubuntu" w:hAnsi="Ubuntu"/>
        </w:rPr>
        <w:t xml:space="preserve">I think the answer to your question depends on the data you have available. If you can inform the operating model, great, tune the MPs and then do robustness trials. </w:t>
      </w:r>
    </w:p>
    <w:p w:rsidR="00673B10" w:rsidRDefault="00673B10" w:rsidP="00DE1D2D">
      <w:pPr>
        <w:pStyle w:val="CommentText"/>
        <w:rPr>
          <w:rFonts w:ascii="Ubuntu" w:hAnsi="Ubuntu"/>
        </w:rPr>
      </w:pPr>
    </w:p>
    <w:p w:rsidR="00673B10" w:rsidRDefault="00673B10" w:rsidP="00DE1D2D">
      <w:pPr>
        <w:pStyle w:val="CommentText"/>
        <w:rPr>
          <w:rFonts w:ascii="Ubuntu" w:hAnsi="Ubuntu"/>
        </w:rPr>
      </w:pPr>
      <w:r>
        <w:rPr>
          <w:rFonts w:ascii="Ubuntu" w:hAnsi="Ubuntu"/>
        </w:rPr>
        <w:t xml:space="preserve">If you are data-limited pick a rule that works for a wide range of simulated situations (you don’t have a good handle on depletion or steepness anyway). </w:t>
      </w:r>
    </w:p>
    <w:p w:rsidR="00673B10" w:rsidRDefault="00673B10" w:rsidP="00DE1D2D">
      <w:pPr>
        <w:pStyle w:val="CommentText"/>
        <w:rPr>
          <w:rFonts w:ascii="Ubuntu" w:hAnsi="Ubuntu"/>
        </w:rPr>
      </w:pPr>
    </w:p>
    <w:p w:rsidR="00673B10" w:rsidRDefault="00673B10" w:rsidP="00DE1D2D">
      <w:pPr>
        <w:pStyle w:val="CommentText"/>
        <w:rPr>
          <w:rFonts w:ascii="Ubuntu" w:hAnsi="Ubuntu"/>
        </w:rPr>
      </w:pPr>
      <w:r>
        <w:rPr>
          <w:rFonts w:ascii="Ubuntu" w:hAnsi="Ubuntu"/>
        </w:rPr>
        <w:t xml:space="preserve">In the data-rich and perfect information scenarios, we could sample say 250 tuning simulations and wrap them </w:t>
      </w:r>
      <w:proofErr w:type="gramStart"/>
      <w:r>
        <w:rPr>
          <w:rFonts w:ascii="Ubuntu" w:hAnsi="Ubuntu"/>
        </w:rPr>
        <w:t>up  in</w:t>
      </w:r>
      <w:proofErr w:type="gramEnd"/>
      <w:r>
        <w:rPr>
          <w:rFonts w:ascii="Ubuntu" w:hAnsi="Ubuntu"/>
        </w:rPr>
        <w:t xml:space="preserve"> an  optimizer and find the best performing parameter values for a given MP, before subjecting it to the next 1000 evaluation simulations or something similar. That’s an option. TBH my early testing of this didn’t’ seem to lead to very large performance gains.  Put it this way if Itarget1 and Itarget4 are both not working well odds are </w:t>
      </w:r>
      <w:proofErr w:type="spellStart"/>
      <w:r>
        <w:rPr>
          <w:rFonts w:ascii="Ubuntu" w:hAnsi="Ubuntu"/>
        </w:rPr>
        <w:t>ItargetX</w:t>
      </w:r>
      <w:proofErr w:type="spellEnd"/>
      <w:r>
        <w:rPr>
          <w:rFonts w:ascii="Ubuntu" w:hAnsi="Ubuntu"/>
        </w:rPr>
        <w:t xml:space="preserve"> isn’t going to work all that well either. At least that is my experience so far. </w:t>
      </w:r>
    </w:p>
    <w:p w:rsidR="00673B10" w:rsidRDefault="00673B10" w:rsidP="00DE1D2D">
      <w:pPr>
        <w:pStyle w:val="CommentText"/>
      </w:pPr>
    </w:p>
  </w:comment>
  <w:comment w:id="6" w:author="Laurie Kell" w:date="2014-11-21T00:27:00Z" w:initials="LK">
    <w:p w:rsidR="00673B10" w:rsidRDefault="00673B10" w:rsidP="00D04D7A">
      <w:pPr>
        <w:pStyle w:val="CommentText"/>
      </w:pPr>
      <w:r>
        <w:rPr>
          <w:rStyle w:val="CommentReference"/>
        </w:rPr>
        <w:annotationRef/>
      </w:r>
      <w:proofErr w:type="gramStart"/>
      <w:r>
        <w:t>what</w:t>
      </w:r>
      <w:proofErr w:type="gramEnd"/>
      <w:r>
        <w:t xml:space="preserve"> do 0.6 to 0.9 mean? </w:t>
      </w:r>
      <w:proofErr w:type="gramStart"/>
      <w:r>
        <w:t>a</w:t>
      </w:r>
      <w:proofErr w:type="gramEnd"/>
      <w:r>
        <w:t xml:space="preserve"> uniform random deviate?</w:t>
      </w:r>
    </w:p>
    <w:p w:rsidR="00673B10" w:rsidRDefault="00673B10" w:rsidP="00D04D7A">
      <w:pPr>
        <w:pStyle w:val="CommentText"/>
      </w:pPr>
    </w:p>
    <w:p w:rsidR="00673B10" w:rsidRDefault="00673B10" w:rsidP="00D04D7A">
      <w:pPr>
        <w:pStyle w:val="CommentText"/>
      </w:pPr>
      <w:r>
        <w:t xml:space="preserve">TC: yes I’ve added text. </w:t>
      </w:r>
    </w:p>
    <w:p w:rsidR="00673B10" w:rsidRDefault="00673B10" w:rsidP="00D04D7A">
      <w:pPr>
        <w:pStyle w:val="CommentText"/>
      </w:pPr>
    </w:p>
    <w:p w:rsidR="00673B10" w:rsidRDefault="00673B10" w:rsidP="00D04D7A">
      <w:pPr>
        <w:pStyle w:val="CommentText"/>
      </w:pPr>
      <w:r>
        <w:t>Also how were these values chosen?</w:t>
      </w:r>
    </w:p>
    <w:p w:rsidR="00673B10" w:rsidRDefault="00673B10" w:rsidP="00D04D7A">
      <w:pPr>
        <w:pStyle w:val="CommentText"/>
      </w:pPr>
    </w:p>
    <w:p w:rsidR="00673B10" w:rsidRDefault="00673B10" w:rsidP="00D04D7A">
      <w:pPr>
        <w:pStyle w:val="CommentText"/>
      </w:pPr>
      <w:r>
        <w:t xml:space="preserve">TC: The range of values considered for sensitivity analyses of the applicable stock assessments. </w:t>
      </w:r>
    </w:p>
    <w:p w:rsidR="00673B10" w:rsidRDefault="00673B10" w:rsidP="00D04D7A">
      <w:pPr>
        <w:pStyle w:val="CommentText"/>
      </w:pPr>
    </w:p>
    <w:p w:rsidR="00673B10" w:rsidRDefault="00673B10" w:rsidP="00D04D7A">
      <w:pPr>
        <w:pStyle w:val="CommentText"/>
      </w:pPr>
      <w:r>
        <w:t xml:space="preserve">IT looks like for BFT you are using the Western stock where the choice of M was totally </w:t>
      </w:r>
      <w:proofErr w:type="spellStart"/>
      <w:r>
        <w:t>arbitary</w:t>
      </w:r>
      <w:proofErr w:type="spellEnd"/>
      <w:r>
        <w:t xml:space="preserve">. </w:t>
      </w:r>
    </w:p>
    <w:p w:rsidR="00673B10" w:rsidRDefault="00673B10" w:rsidP="00D04D7A">
      <w:pPr>
        <w:pStyle w:val="CommentText"/>
      </w:pPr>
    </w:p>
    <w:p w:rsidR="00673B10" w:rsidRDefault="00673B10" w:rsidP="00D04D7A">
      <w:pPr>
        <w:pStyle w:val="CommentText"/>
      </w:pPr>
      <w:r>
        <w:t xml:space="preserve">TC: I’ve swapped the parameterization to the Eastern stock and I re-ran the simulations. </w:t>
      </w:r>
    </w:p>
    <w:p w:rsidR="00673B10" w:rsidRDefault="00673B10" w:rsidP="00D04D7A">
      <w:pPr>
        <w:pStyle w:val="CommentText"/>
      </w:pPr>
    </w:p>
    <w:p w:rsidR="00673B10" w:rsidRDefault="00673B10" w:rsidP="00D04D7A">
      <w:pPr>
        <w:pStyle w:val="CommentText"/>
      </w:pPr>
      <w:r>
        <w:t xml:space="preserve">In the Eastern stock M </w:t>
      </w:r>
      <w:proofErr w:type="spellStart"/>
      <w:r>
        <w:t>varys</w:t>
      </w:r>
      <w:proofErr w:type="spellEnd"/>
      <w:r>
        <w:t xml:space="preserve"> with age was based on SBT and is very similar to </w:t>
      </w:r>
      <w:proofErr w:type="spellStart"/>
      <w:r>
        <w:t>Lorenzen</w:t>
      </w:r>
      <w:proofErr w:type="spellEnd"/>
      <w:r>
        <w:t xml:space="preserve">. </w:t>
      </w:r>
    </w:p>
    <w:p w:rsidR="00673B10" w:rsidRDefault="00673B10" w:rsidP="00D04D7A">
      <w:pPr>
        <w:pStyle w:val="CommentText"/>
      </w:pPr>
    </w:p>
    <w:p w:rsidR="00673B10" w:rsidRDefault="00673B10" w:rsidP="00D04D7A">
      <w:pPr>
        <w:pStyle w:val="CommentText"/>
      </w:pPr>
      <w:r>
        <w:t>Also how was steepness and recruitment CV chosen?</w:t>
      </w:r>
    </w:p>
    <w:p w:rsidR="00673B10" w:rsidRDefault="00673B10" w:rsidP="00D04D7A">
      <w:pPr>
        <w:pStyle w:val="CommentText"/>
      </w:pPr>
    </w:p>
    <w:p w:rsidR="00673B10" w:rsidRDefault="00673B10" w:rsidP="00D04D7A">
      <w:pPr>
        <w:pStyle w:val="CommentText"/>
      </w:pPr>
      <w:r>
        <w:t xml:space="preserve">TC: I used </w:t>
      </w:r>
      <w:proofErr w:type="spellStart"/>
      <w:r>
        <w:t>Martells</w:t>
      </w:r>
      <w:proofErr w:type="spellEnd"/>
      <w:r>
        <w:t xml:space="preserve"> data grabber and calculated the CV. For steepness I used the sensitivity analyses of the stock assessments. The data quality </w:t>
      </w:r>
      <w:proofErr w:type="spellStart"/>
      <w:r>
        <w:t>cvs</w:t>
      </w:r>
      <w:proofErr w:type="spellEnd"/>
      <w:r>
        <w:t xml:space="preserve"> </w:t>
      </w:r>
      <w:proofErr w:type="spellStart"/>
      <w:r>
        <w:t>etc</w:t>
      </w:r>
      <w:proofErr w:type="spellEnd"/>
      <w:r>
        <w:t xml:space="preserve"> are made up based on the expert judgement that went into the 2014 </w:t>
      </w:r>
      <w:proofErr w:type="spellStart"/>
      <w:r>
        <w:t>sim</w:t>
      </w:r>
      <w:proofErr w:type="spellEnd"/>
      <w:r>
        <w:t xml:space="preserve"> </w:t>
      </w:r>
      <w:proofErr w:type="spellStart"/>
      <w:r>
        <w:t>sam</w:t>
      </w:r>
      <w:proofErr w:type="spellEnd"/>
      <w:r>
        <w:t xml:space="preserve"> (Basically what Alec, Andre, Carl and Murdoch thought was reasonable certainty over h. We can change this and re-run the simulations if you would like (only takes a day or so)?</w:t>
      </w:r>
    </w:p>
    <w:p w:rsidR="00673B10" w:rsidRDefault="00673B10" w:rsidP="00D04D7A">
      <w:pPr>
        <w:pStyle w:val="CommentText"/>
      </w:pPr>
    </w:p>
    <w:p w:rsidR="00673B10" w:rsidRDefault="00673B10" w:rsidP="00D04D7A">
      <w:pPr>
        <w:pStyle w:val="CommentText"/>
      </w:pPr>
    </w:p>
    <w:p w:rsidR="00673B10" w:rsidRDefault="00673B10" w:rsidP="00D04D7A">
      <w:pPr>
        <w:pStyle w:val="CommentText"/>
      </w:pPr>
    </w:p>
    <w:p w:rsidR="00673B10" w:rsidRDefault="00673B10" w:rsidP="00D04D7A">
      <w:pPr>
        <w:pStyle w:val="CommentText"/>
      </w:pPr>
    </w:p>
  </w:comment>
  <w:comment w:id="7" w:author="Laurie Kell" w:date="2014-11-20T21:44:00Z" w:initials="LK">
    <w:p w:rsidR="00673B10" w:rsidRDefault="00673B10" w:rsidP="00FB47F1">
      <w:pPr>
        <w:pStyle w:val="CommentText"/>
      </w:pPr>
      <w:r>
        <w:rPr>
          <w:rStyle w:val="CommentReference"/>
        </w:rPr>
        <w:annotationRef/>
      </w:r>
      <w:proofErr w:type="gramStart"/>
      <w:r>
        <w:t>this</w:t>
      </w:r>
      <w:proofErr w:type="gramEnd"/>
      <w:r>
        <w:t xml:space="preserve"> depends on steepness and M0</w:t>
      </w:r>
    </w:p>
    <w:p w:rsidR="00673B10" w:rsidRDefault="00673B10" w:rsidP="00FB47F1">
      <w:pPr>
        <w:pStyle w:val="CommentText"/>
      </w:pPr>
    </w:p>
    <w:p w:rsidR="00673B10" w:rsidRDefault="00673B10" w:rsidP="00FB47F1">
      <w:pPr>
        <w:pStyle w:val="CommentText"/>
      </w:pPr>
      <w:r>
        <w:t xml:space="preserve">TC: We use numerical optimization to find BMSY given the simulated maturity, growth rate, selectivity, h and M0. </w:t>
      </w:r>
    </w:p>
  </w:comment>
  <w:comment w:id="8" w:author="Laurie Kell" w:date="2014-10-28T13:13:00Z" w:initials="LK">
    <w:p w:rsidR="00673B10" w:rsidRDefault="00673B10" w:rsidP="00FB47F1">
      <w:pPr>
        <w:pStyle w:val="CommentText"/>
      </w:pPr>
      <w:r>
        <w:rPr>
          <w:rStyle w:val="CommentReference"/>
        </w:rPr>
        <w:annotationRef/>
      </w:r>
      <w:r>
        <w:t>Need to define and summarise the observation error model.</w:t>
      </w:r>
    </w:p>
    <w:p w:rsidR="00673B10" w:rsidRDefault="00673B10" w:rsidP="00FB47F1">
      <w:pPr>
        <w:pStyle w:val="CommentText"/>
      </w:pPr>
    </w:p>
    <w:p w:rsidR="00673B10" w:rsidRDefault="00673B10" w:rsidP="00FB47F1">
      <w:pPr>
        <w:pStyle w:val="CommentText"/>
      </w:pPr>
      <w:r>
        <w:t xml:space="preserve">TC: yep this is in Appendix Table C.1. I’ve added a reference here. </w:t>
      </w:r>
    </w:p>
  </w:comment>
  <w:comment w:id="9" w:author="Laurie Kell" w:date="2014-11-20T09:25:00Z" w:initials="LK">
    <w:p w:rsidR="00673B10" w:rsidRDefault="00673B10" w:rsidP="00FB47F1">
      <w:pPr>
        <w:pStyle w:val="CommentText"/>
      </w:pPr>
      <w:r>
        <w:rPr>
          <w:rStyle w:val="CommentReference"/>
        </w:rPr>
        <w:annotationRef/>
      </w:r>
      <w:proofErr w:type="gramStart"/>
      <w:r>
        <w:t>what</w:t>
      </w:r>
      <w:proofErr w:type="gramEnd"/>
      <w:r>
        <w:t xml:space="preserve"> about fishery dependent/independent data?</w:t>
      </w:r>
    </w:p>
    <w:p w:rsidR="00673B10" w:rsidRDefault="00673B10" w:rsidP="00FB47F1">
      <w:pPr>
        <w:pStyle w:val="CommentText"/>
      </w:pPr>
    </w:p>
    <w:p w:rsidR="00673B10" w:rsidRDefault="00673B10" w:rsidP="00FB47F1">
      <w:pPr>
        <w:pStyle w:val="CommentText"/>
      </w:pPr>
      <w:r>
        <w:t xml:space="preserve">TC: Not sure what you’re getting at, can you elaborate? The idea here is simply to mess up, to varying degrees, general relative abundance and life history data and see what happens regardless of how you got to these data.  </w:t>
      </w:r>
    </w:p>
  </w:comment>
  <w:comment w:id="10" w:author="Laurie Kell" w:date="2014-11-20T21:53:00Z" w:initials="LK">
    <w:p w:rsidR="00673B10" w:rsidRDefault="00673B10" w:rsidP="009E6D77">
      <w:pPr>
        <w:pStyle w:val="CommentText"/>
      </w:pPr>
      <w:r>
        <w:rPr>
          <w:rStyle w:val="CommentReference"/>
        </w:rPr>
        <w:annotationRef/>
      </w:r>
      <w:r>
        <w:t>For comparison it might be best to have the same axes for Figs 2 and 3, i.e. both x-axes to 80%.</w:t>
      </w:r>
    </w:p>
    <w:p w:rsidR="00673B10" w:rsidRDefault="00673B10" w:rsidP="009E6D77">
      <w:pPr>
        <w:pStyle w:val="CommentText"/>
      </w:pPr>
      <w:r>
        <w:t xml:space="preserve">Are these like risk curves? </w:t>
      </w:r>
      <w:r w:rsidRPr="0056671F">
        <w:t>http://www.epa.gov/oppefed1/ecorisk/ecofram/setac98b.htm</w:t>
      </w:r>
    </w:p>
    <w:p w:rsidR="00673B10" w:rsidRDefault="00673B10" w:rsidP="009E6D77">
      <w:pPr>
        <w:pStyle w:val="CommentText"/>
      </w:pPr>
      <w:proofErr w:type="gramStart"/>
      <w:r>
        <w:t>i.e</w:t>
      </w:r>
      <w:proofErr w:type="gramEnd"/>
      <w:r>
        <w:t>. you want high yield and low risk of depletion, so you could add background colours.</w:t>
      </w:r>
    </w:p>
    <w:p w:rsidR="00673B10" w:rsidRDefault="00673B10" w:rsidP="009E6D77">
      <w:pPr>
        <w:pStyle w:val="CommentText"/>
      </w:pPr>
    </w:p>
    <w:p w:rsidR="00673B10" w:rsidRDefault="00673B10" w:rsidP="009E6D77">
      <w:pPr>
        <w:pStyle w:val="CommentText"/>
      </w:pPr>
      <w:r>
        <w:t xml:space="preserve">Also are these good summaries of the results? They take a lot of effort to read an compare. I guess what we want to know is what MPs perform best, i.e. which ones give high yield and low risk of depletion across all OMs. We could do this by plotting all MPs and OMs are shapes and colours then </w:t>
      </w:r>
      <w:proofErr w:type="spellStart"/>
      <w:r>
        <w:t>emphasing</w:t>
      </w:r>
      <w:proofErr w:type="spellEnd"/>
      <w:r>
        <w:t xml:space="preserve"> the best </w:t>
      </w:r>
      <w:proofErr w:type="spellStart"/>
      <w:r>
        <w:t>amd</w:t>
      </w:r>
      <w:proofErr w:type="spellEnd"/>
      <w:r>
        <w:t xml:space="preserve"> worst MPs in each panel.</w:t>
      </w:r>
    </w:p>
    <w:p w:rsidR="00673B10" w:rsidRDefault="00673B10" w:rsidP="009E6D77">
      <w:pPr>
        <w:pStyle w:val="CommentText"/>
      </w:pPr>
    </w:p>
    <w:p w:rsidR="00673B10" w:rsidRDefault="00673B10" w:rsidP="008D30C3">
      <w:pPr>
        <w:pStyle w:val="CommentText"/>
      </w:pPr>
      <w:r>
        <w:t xml:space="preserve">TC: I’ve made changes. I only plot the top ten performing methods now and there are half as many plots because I combine the two depletion levels on each plot. Although not completely I think this goes someway to addressing your issues with these plots. </w:t>
      </w:r>
    </w:p>
    <w:p w:rsidR="00673B10" w:rsidRDefault="00673B10" w:rsidP="009E6D77">
      <w:pPr>
        <w:pStyle w:val="CommentText"/>
      </w:pPr>
    </w:p>
  </w:comment>
  <w:comment w:id="11" w:author="TomFast" w:date="2014-11-24T09:18:00Z" w:initials="T">
    <w:p w:rsidR="007D5F86" w:rsidRDefault="007D5F86">
      <w:pPr>
        <w:pStyle w:val="CommentText"/>
      </w:pPr>
      <w:r>
        <w:rPr>
          <w:rStyle w:val="CommentReference"/>
        </w:rPr>
        <w:annotationRef/>
      </w:r>
      <w:r>
        <w:t xml:space="preserve">This is going </w:t>
      </w:r>
      <w:r w:rsidR="001A03CE">
        <w:t xml:space="preserve">online as you read this. </w:t>
      </w:r>
      <w:r>
        <w:t xml:space="preserv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B10" w:rsidRDefault="00673B10">
      <w:pPr>
        <w:spacing w:after="0" w:line="240" w:lineRule="auto"/>
      </w:pPr>
      <w:r>
        <w:separator/>
      </w:r>
    </w:p>
  </w:endnote>
  <w:endnote w:type="continuationSeparator" w:id="0">
    <w:p w:rsidR="00673B10" w:rsidRDefault="00673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Ubuntu">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B10" w:rsidRDefault="00673B10" w:rsidP="002F523A">
    <w:pPr>
      <w:pStyle w:val="Footer"/>
      <w:framePr w:wrap="around" w:vAnchor="text" w:hAnchor="margin" w:xAlign="center" w:y="1"/>
      <w:rPr>
        <w:rStyle w:val="PageNumber"/>
      </w:rPr>
    </w:pPr>
  </w:p>
  <w:p w:rsidR="00673B10" w:rsidRDefault="00673B10" w:rsidP="002F523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626541"/>
      <w:docPartObj>
        <w:docPartGallery w:val="Page Numbers (Bottom of Page)"/>
        <w:docPartUnique/>
      </w:docPartObj>
    </w:sdtPr>
    <w:sdtEndPr>
      <w:rPr>
        <w:noProof/>
      </w:rPr>
    </w:sdtEndPr>
    <w:sdtContent>
      <w:p w:rsidR="00673B10" w:rsidRDefault="00673B10">
        <w:pPr>
          <w:pStyle w:val="Footer"/>
          <w:jc w:val="center"/>
        </w:pPr>
        <w:r>
          <w:fldChar w:fldCharType="begin"/>
        </w:r>
        <w:r>
          <w:instrText xml:space="preserve"> PAGE   \* MERGEFORMAT </w:instrText>
        </w:r>
        <w:r>
          <w:fldChar w:fldCharType="separate"/>
        </w:r>
        <w:r w:rsidR="0046794C">
          <w:rPr>
            <w:noProof/>
          </w:rPr>
          <w:t>2</w:t>
        </w:r>
        <w:r>
          <w:rPr>
            <w:noProof/>
          </w:rPr>
          <w:fldChar w:fldCharType="end"/>
        </w:r>
      </w:p>
    </w:sdtContent>
  </w:sdt>
  <w:p w:rsidR="00673B10" w:rsidRDefault="00673B10" w:rsidP="002F523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B10" w:rsidRDefault="00673B10">
      <w:pPr>
        <w:spacing w:after="0" w:line="240" w:lineRule="auto"/>
      </w:pPr>
      <w:r>
        <w:separator/>
      </w:r>
    </w:p>
  </w:footnote>
  <w:footnote w:type="continuationSeparator" w:id="0">
    <w:p w:rsidR="00673B10" w:rsidRDefault="00673B10">
      <w:pPr>
        <w:spacing w:after="0" w:line="240" w:lineRule="auto"/>
      </w:pPr>
      <w:r>
        <w:continuationSeparator/>
      </w:r>
    </w:p>
  </w:footnote>
  <w:footnote w:id="1">
    <w:p w:rsidR="00673B10" w:rsidRDefault="00673B10" w:rsidP="00BA66BA">
      <w:pPr>
        <w:pStyle w:val="FootnoteText"/>
        <w:keepLines/>
      </w:pPr>
      <w:r>
        <w:rPr>
          <w:rStyle w:val="FootnoteReference"/>
        </w:rPr>
        <w:footnoteRef/>
      </w:r>
      <w:r>
        <w:t xml:space="preserve"> We define ‘data-rich’ as situations where data are available to conduct a conventional stock assessment (Punt et al. 2011). This includes simple stock assessment methods that typically require longer time series of relative abundance or fishing effort data in addition to catch data. We define all other data situations under the heading ‘data-limited’ which includes ‘data-moderate’ and ‘data-poor’. Data-moderate situations have some form of dynamic information about stock levels that may be recent abundance, trend in abundance or current stock depletion. Data-poor refers to situations where only historical catches and some life-history information are available.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D2A4D"/>
    <w:multiLevelType w:val="hybridMultilevel"/>
    <w:tmpl w:val="49A00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C7E0DC1"/>
    <w:multiLevelType w:val="multilevel"/>
    <w:tmpl w:val="9F3E9C92"/>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405"/>
        </w:tabs>
        <w:ind w:left="405" w:hanging="4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30FC639C"/>
    <w:multiLevelType w:val="hybridMultilevel"/>
    <w:tmpl w:val="8ECCB37E"/>
    <w:lvl w:ilvl="0" w:tplc="8D7C66AE">
      <w:start w:val="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CFE0A16"/>
    <w:multiLevelType w:val="multilevel"/>
    <w:tmpl w:val="59B29B38"/>
    <w:lvl w:ilvl="0">
      <w:start w:val="8"/>
      <w:numFmt w:val="decimal"/>
      <w:lvlText w:val="%1"/>
      <w:lvlJc w:val="left"/>
      <w:pPr>
        <w:tabs>
          <w:tab w:val="num" w:pos="555"/>
        </w:tabs>
        <w:ind w:left="555" w:hanging="555"/>
      </w:pPr>
      <w:rPr>
        <w:rFonts w:hint="default"/>
      </w:rPr>
    </w:lvl>
    <w:lvl w:ilvl="1">
      <w:start w:val="7"/>
      <w:numFmt w:val="decimal"/>
      <w:lvlText w:val="%1.%2"/>
      <w:lvlJc w:val="left"/>
      <w:pPr>
        <w:tabs>
          <w:tab w:val="num" w:pos="555"/>
        </w:tabs>
        <w:ind w:left="555" w:hanging="555"/>
      </w:pPr>
      <w:rPr>
        <w:rFonts w:hint="default"/>
      </w:rPr>
    </w:lvl>
    <w:lvl w:ilvl="2">
      <w:start w:val="1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4E1F34D6"/>
    <w:multiLevelType w:val="hybridMultilevel"/>
    <w:tmpl w:val="E9B44D4E"/>
    <w:lvl w:ilvl="0" w:tplc="619AD47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DA52DD"/>
    <w:multiLevelType w:val="hybridMultilevel"/>
    <w:tmpl w:val="92544DD4"/>
    <w:lvl w:ilvl="0" w:tplc="7D9C718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4D59DD"/>
    <w:multiLevelType w:val="hybridMultilevel"/>
    <w:tmpl w:val="E506C5F8"/>
    <w:lvl w:ilvl="0" w:tplc="F0407C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BA76919"/>
    <w:multiLevelType w:val="multilevel"/>
    <w:tmpl w:val="4DAAE52C"/>
    <w:lvl w:ilvl="0">
      <w:start w:val="8"/>
      <w:numFmt w:val="decimal"/>
      <w:lvlText w:val="%1"/>
      <w:lvlJc w:val="left"/>
      <w:pPr>
        <w:tabs>
          <w:tab w:val="num" w:pos="675"/>
        </w:tabs>
        <w:ind w:left="675" w:hanging="675"/>
      </w:pPr>
      <w:rPr>
        <w:rFonts w:hint="default"/>
      </w:rPr>
    </w:lvl>
    <w:lvl w:ilvl="1">
      <w:start w:val="7"/>
      <w:numFmt w:val="decimal"/>
      <w:lvlText w:val="%1.%2"/>
      <w:lvlJc w:val="left"/>
      <w:pPr>
        <w:tabs>
          <w:tab w:val="num" w:pos="675"/>
        </w:tabs>
        <w:ind w:left="675" w:hanging="675"/>
      </w:pPr>
      <w:rPr>
        <w:rFonts w:hint="default"/>
      </w:rPr>
    </w:lvl>
    <w:lvl w:ilvl="2">
      <w:start w:val="1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nsid w:val="63B607C0"/>
    <w:multiLevelType w:val="hybridMultilevel"/>
    <w:tmpl w:val="3012B2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D203984"/>
    <w:multiLevelType w:val="hybridMultilevel"/>
    <w:tmpl w:val="E1F40E2C"/>
    <w:lvl w:ilvl="0" w:tplc="AD8EA60E">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D4248B1"/>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D5E5502"/>
    <w:multiLevelType w:val="hybridMultilevel"/>
    <w:tmpl w:val="EF868A1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3"/>
  </w:num>
  <w:num w:numId="5">
    <w:abstractNumId w:val="10"/>
  </w:num>
  <w:num w:numId="6">
    <w:abstractNumId w:val="5"/>
  </w:num>
  <w:num w:numId="7">
    <w:abstractNumId w:val="9"/>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3"/>
    </w:lvlOverride>
  </w:num>
  <w:num w:numId="11">
    <w:abstractNumId w:val="6"/>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49"/>
    <w:rsid w:val="00000B5A"/>
    <w:rsid w:val="000033F9"/>
    <w:rsid w:val="00006B84"/>
    <w:rsid w:val="00007EC1"/>
    <w:rsid w:val="000232CD"/>
    <w:rsid w:val="00023C3F"/>
    <w:rsid w:val="00031783"/>
    <w:rsid w:val="00032EFB"/>
    <w:rsid w:val="000610A6"/>
    <w:rsid w:val="00061508"/>
    <w:rsid w:val="00061FDC"/>
    <w:rsid w:val="00071D10"/>
    <w:rsid w:val="0007602E"/>
    <w:rsid w:val="00076B47"/>
    <w:rsid w:val="00097AB0"/>
    <w:rsid w:val="000B2331"/>
    <w:rsid w:val="000B2A28"/>
    <w:rsid w:val="000C3E1E"/>
    <w:rsid w:val="000C5D71"/>
    <w:rsid w:val="000D0AC7"/>
    <w:rsid w:val="000D6620"/>
    <w:rsid w:val="000E0DF9"/>
    <w:rsid w:val="000E1E6C"/>
    <w:rsid w:val="000E5C9A"/>
    <w:rsid w:val="000F14A7"/>
    <w:rsid w:val="000F6A67"/>
    <w:rsid w:val="00104B41"/>
    <w:rsid w:val="001051DA"/>
    <w:rsid w:val="00131C2B"/>
    <w:rsid w:val="001427C5"/>
    <w:rsid w:val="00147654"/>
    <w:rsid w:val="00151FCC"/>
    <w:rsid w:val="00152B6C"/>
    <w:rsid w:val="00164431"/>
    <w:rsid w:val="00181BEE"/>
    <w:rsid w:val="001840D6"/>
    <w:rsid w:val="001910BD"/>
    <w:rsid w:val="0019277E"/>
    <w:rsid w:val="00194E96"/>
    <w:rsid w:val="001A03CE"/>
    <w:rsid w:val="001D6367"/>
    <w:rsid w:val="001E4CA1"/>
    <w:rsid w:val="00203433"/>
    <w:rsid w:val="00204825"/>
    <w:rsid w:val="00206D17"/>
    <w:rsid w:val="002079F8"/>
    <w:rsid w:val="0021403A"/>
    <w:rsid w:val="00217FB2"/>
    <w:rsid w:val="002209E5"/>
    <w:rsid w:val="00221B3B"/>
    <w:rsid w:val="00226ACB"/>
    <w:rsid w:val="00232218"/>
    <w:rsid w:val="002449E4"/>
    <w:rsid w:val="002505A2"/>
    <w:rsid w:val="0025694E"/>
    <w:rsid w:val="00264F6F"/>
    <w:rsid w:val="00276BC1"/>
    <w:rsid w:val="00290EAB"/>
    <w:rsid w:val="00295E54"/>
    <w:rsid w:val="002A2D56"/>
    <w:rsid w:val="002B1E02"/>
    <w:rsid w:val="002B4931"/>
    <w:rsid w:val="002C4724"/>
    <w:rsid w:val="002C6E45"/>
    <w:rsid w:val="002C7546"/>
    <w:rsid w:val="002E22FF"/>
    <w:rsid w:val="002E2F00"/>
    <w:rsid w:val="002F1F3C"/>
    <w:rsid w:val="002F523A"/>
    <w:rsid w:val="003025A4"/>
    <w:rsid w:val="00313232"/>
    <w:rsid w:val="00350529"/>
    <w:rsid w:val="00360653"/>
    <w:rsid w:val="003639AE"/>
    <w:rsid w:val="00371D91"/>
    <w:rsid w:val="003740AD"/>
    <w:rsid w:val="00376ED9"/>
    <w:rsid w:val="003816DA"/>
    <w:rsid w:val="003A7316"/>
    <w:rsid w:val="003C14F0"/>
    <w:rsid w:val="003C607E"/>
    <w:rsid w:val="003D49A5"/>
    <w:rsid w:val="003D5077"/>
    <w:rsid w:val="003D5856"/>
    <w:rsid w:val="003E01D9"/>
    <w:rsid w:val="003E1135"/>
    <w:rsid w:val="003F4C70"/>
    <w:rsid w:val="00400435"/>
    <w:rsid w:val="00426C0D"/>
    <w:rsid w:val="00432380"/>
    <w:rsid w:val="00433C4E"/>
    <w:rsid w:val="00435463"/>
    <w:rsid w:val="00435489"/>
    <w:rsid w:val="0043696C"/>
    <w:rsid w:val="00443E4A"/>
    <w:rsid w:val="00444D1A"/>
    <w:rsid w:val="00447DAF"/>
    <w:rsid w:val="00450A93"/>
    <w:rsid w:val="004578CE"/>
    <w:rsid w:val="004603E5"/>
    <w:rsid w:val="0046173B"/>
    <w:rsid w:val="0046794C"/>
    <w:rsid w:val="0048259C"/>
    <w:rsid w:val="004901D8"/>
    <w:rsid w:val="0049771A"/>
    <w:rsid w:val="004A49B9"/>
    <w:rsid w:val="004C3ED0"/>
    <w:rsid w:val="004D5BFF"/>
    <w:rsid w:val="004D66BA"/>
    <w:rsid w:val="0050133E"/>
    <w:rsid w:val="005027BE"/>
    <w:rsid w:val="0051159A"/>
    <w:rsid w:val="00523BEC"/>
    <w:rsid w:val="00537117"/>
    <w:rsid w:val="0054683A"/>
    <w:rsid w:val="005507B6"/>
    <w:rsid w:val="00551925"/>
    <w:rsid w:val="005735DB"/>
    <w:rsid w:val="00576D23"/>
    <w:rsid w:val="00585A11"/>
    <w:rsid w:val="00591D7F"/>
    <w:rsid w:val="00595203"/>
    <w:rsid w:val="005A26B8"/>
    <w:rsid w:val="005B2B1C"/>
    <w:rsid w:val="005B5B4D"/>
    <w:rsid w:val="005C18C4"/>
    <w:rsid w:val="005D1A16"/>
    <w:rsid w:val="005D1CBC"/>
    <w:rsid w:val="005D3C97"/>
    <w:rsid w:val="005E0B71"/>
    <w:rsid w:val="005E1788"/>
    <w:rsid w:val="005E7A41"/>
    <w:rsid w:val="005F4142"/>
    <w:rsid w:val="005F437F"/>
    <w:rsid w:val="00611426"/>
    <w:rsid w:val="00613F96"/>
    <w:rsid w:val="00614A10"/>
    <w:rsid w:val="00625CE2"/>
    <w:rsid w:val="006316F8"/>
    <w:rsid w:val="00635F00"/>
    <w:rsid w:val="00646CCA"/>
    <w:rsid w:val="00673B10"/>
    <w:rsid w:val="00674E90"/>
    <w:rsid w:val="0069303B"/>
    <w:rsid w:val="0069545C"/>
    <w:rsid w:val="006A5A08"/>
    <w:rsid w:val="006A69E9"/>
    <w:rsid w:val="006B166E"/>
    <w:rsid w:val="006B3F70"/>
    <w:rsid w:val="006B4868"/>
    <w:rsid w:val="006D542C"/>
    <w:rsid w:val="006D5761"/>
    <w:rsid w:val="006E1CF7"/>
    <w:rsid w:val="00705D62"/>
    <w:rsid w:val="00743FDC"/>
    <w:rsid w:val="00755FF4"/>
    <w:rsid w:val="00786621"/>
    <w:rsid w:val="007915AF"/>
    <w:rsid w:val="00796645"/>
    <w:rsid w:val="007A0D43"/>
    <w:rsid w:val="007A1AEA"/>
    <w:rsid w:val="007A2EAE"/>
    <w:rsid w:val="007A3D08"/>
    <w:rsid w:val="007A65D0"/>
    <w:rsid w:val="007B1949"/>
    <w:rsid w:val="007B284C"/>
    <w:rsid w:val="007B535B"/>
    <w:rsid w:val="007D2589"/>
    <w:rsid w:val="007D5F86"/>
    <w:rsid w:val="007E5881"/>
    <w:rsid w:val="007F4B4A"/>
    <w:rsid w:val="008025F4"/>
    <w:rsid w:val="008146F0"/>
    <w:rsid w:val="00827D31"/>
    <w:rsid w:val="0083649D"/>
    <w:rsid w:val="00843A53"/>
    <w:rsid w:val="00846295"/>
    <w:rsid w:val="00853B80"/>
    <w:rsid w:val="00860210"/>
    <w:rsid w:val="0088402F"/>
    <w:rsid w:val="00886C48"/>
    <w:rsid w:val="008913B8"/>
    <w:rsid w:val="008A5E5C"/>
    <w:rsid w:val="008B5536"/>
    <w:rsid w:val="008B79F1"/>
    <w:rsid w:val="008C71B2"/>
    <w:rsid w:val="008D30C3"/>
    <w:rsid w:val="008E0178"/>
    <w:rsid w:val="008E2CE4"/>
    <w:rsid w:val="008E651F"/>
    <w:rsid w:val="008F6EF4"/>
    <w:rsid w:val="008F6FB7"/>
    <w:rsid w:val="00905D5A"/>
    <w:rsid w:val="00915456"/>
    <w:rsid w:val="00916ED8"/>
    <w:rsid w:val="009241C0"/>
    <w:rsid w:val="00924283"/>
    <w:rsid w:val="00925EE9"/>
    <w:rsid w:val="00932B0F"/>
    <w:rsid w:val="00937705"/>
    <w:rsid w:val="00947B1A"/>
    <w:rsid w:val="00960D31"/>
    <w:rsid w:val="00963BDA"/>
    <w:rsid w:val="00983934"/>
    <w:rsid w:val="0098592A"/>
    <w:rsid w:val="00986C2C"/>
    <w:rsid w:val="00994F38"/>
    <w:rsid w:val="009C1F8B"/>
    <w:rsid w:val="009C6903"/>
    <w:rsid w:val="009E6D77"/>
    <w:rsid w:val="00A04412"/>
    <w:rsid w:val="00A044E0"/>
    <w:rsid w:val="00A13286"/>
    <w:rsid w:val="00A35A0B"/>
    <w:rsid w:val="00A42E7A"/>
    <w:rsid w:val="00A55494"/>
    <w:rsid w:val="00A74A6F"/>
    <w:rsid w:val="00A75B5C"/>
    <w:rsid w:val="00A842BB"/>
    <w:rsid w:val="00A85782"/>
    <w:rsid w:val="00A86D6D"/>
    <w:rsid w:val="00A97A72"/>
    <w:rsid w:val="00AA6EE9"/>
    <w:rsid w:val="00AB0CFA"/>
    <w:rsid w:val="00AC0FE4"/>
    <w:rsid w:val="00AE7D46"/>
    <w:rsid w:val="00AF08DA"/>
    <w:rsid w:val="00B01E1A"/>
    <w:rsid w:val="00B02F72"/>
    <w:rsid w:val="00B438F6"/>
    <w:rsid w:val="00B47DCD"/>
    <w:rsid w:val="00B6205E"/>
    <w:rsid w:val="00B63D1B"/>
    <w:rsid w:val="00B64393"/>
    <w:rsid w:val="00B73B64"/>
    <w:rsid w:val="00B772BC"/>
    <w:rsid w:val="00B83417"/>
    <w:rsid w:val="00B90480"/>
    <w:rsid w:val="00BA664C"/>
    <w:rsid w:val="00BA66BA"/>
    <w:rsid w:val="00BB7AA6"/>
    <w:rsid w:val="00BC6671"/>
    <w:rsid w:val="00BE6E13"/>
    <w:rsid w:val="00C02430"/>
    <w:rsid w:val="00C075DB"/>
    <w:rsid w:val="00C10466"/>
    <w:rsid w:val="00C10DD5"/>
    <w:rsid w:val="00C17B75"/>
    <w:rsid w:val="00C20D11"/>
    <w:rsid w:val="00C20FD4"/>
    <w:rsid w:val="00C35249"/>
    <w:rsid w:val="00C508F1"/>
    <w:rsid w:val="00C5179B"/>
    <w:rsid w:val="00C55C17"/>
    <w:rsid w:val="00C5700D"/>
    <w:rsid w:val="00C61B1B"/>
    <w:rsid w:val="00C65EC2"/>
    <w:rsid w:val="00C66452"/>
    <w:rsid w:val="00C67699"/>
    <w:rsid w:val="00C85DEF"/>
    <w:rsid w:val="00C862CE"/>
    <w:rsid w:val="00C913BC"/>
    <w:rsid w:val="00CA245F"/>
    <w:rsid w:val="00CA61F1"/>
    <w:rsid w:val="00CB2163"/>
    <w:rsid w:val="00CB22D0"/>
    <w:rsid w:val="00CB2A9F"/>
    <w:rsid w:val="00CB4326"/>
    <w:rsid w:val="00CB74AC"/>
    <w:rsid w:val="00CC2369"/>
    <w:rsid w:val="00CC46B4"/>
    <w:rsid w:val="00CC7550"/>
    <w:rsid w:val="00CC7982"/>
    <w:rsid w:val="00CD4DEA"/>
    <w:rsid w:val="00CD5044"/>
    <w:rsid w:val="00CD6023"/>
    <w:rsid w:val="00CE4DB7"/>
    <w:rsid w:val="00CF4F1C"/>
    <w:rsid w:val="00D00442"/>
    <w:rsid w:val="00D04D7A"/>
    <w:rsid w:val="00D125E0"/>
    <w:rsid w:val="00D17F1E"/>
    <w:rsid w:val="00D2221D"/>
    <w:rsid w:val="00D72A29"/>
    <w:rsid w:val="00D75B83"/>
    <w:rsid w:val="00D8135B"/>
    <w:rsid w:val="00D85D77"/>
    <w:rsid w:val="00D91309"/>
    <w:rsid w:val="00D946E0"/>
    <w:rsid w:val="00DA36CA"/>
    <w:rsid w:val="00DC121E"/>
    <w:rsid w:val="00DE1D2D"/>
    <w:rsid w:val="00DF2A70"/>
    <w:rsid w:val="00DF6951"/>
    <w:rsid w:val="00E02E97"/>
    <w:rsid w:val="00E17085"/>
    <w:rsid w:val="00E2333A"/>
    <w:rsid w:val="00E352CA"/>
    <w:rsid w:val="00E408E9"/>
    <w:rsid w:val="00E503D0"/>
    <w:rsid w:val="00E534EE"/>
    <w:rsid w:val="00E55249"/>
    <w:rsid w:val="00E57123"/>
    <w:rsid w:val="00E6066A"/>
    <w:rsid w:val="00E658C0"/>
    <w:rsid w:val="00E67739"/>
    <w:rsid w:val="00E77C87"/>
    <w:rsid w:val="00E851BE"/>
    <w:rsid w:val="00E931EE"/>
    <w:rsid w:val="00EA2111"/>
    <w:rsid w:val="00EA7239"/>
    <w:rsid w:val="00EB0DE7"/>
    <w:rsid w:val="00EB160D"/>
    <w:rsid w:val="00EB295B"/>
    <w:rsid w:val="00EB6CF6"/>
    <w:rsid w:val="00EC499C"/>
    <w:rsid w:val="00ED65F5"/>
    <w:rsid w:val="00EE46D8"/>
    <w:rsid w:val="00F06DB5"/>
    <w:rsid w:val="00F202C9"/>
    <w:rsid w:val="00F369E3"/>
    <w:rsid w:val="00F44DC1"/>
    <w:rsid w:val="00F54632"/>
    <w:rsid w:val="00F56EBC"/>
    <w:rsid w:val="00F70FFD"/>
    <w:rsid w:val="00F859B9"/>
    <w:rsid w:val="00FA4679"/>
    <w:rsid w:val="00FB21DD"/>
    <w:rsid w:val="00FB47F1"/>
    <w:rsid w:val="00FC68BB"/>
    <w:rsid w:val="00FC7D44"/>
    <w:rsid w:val="00FD1DD1"/>
    <w:rsid w:val="00FE12EF"/>
    <w:rsid w:val="00FE7832"/>
    <w:rsid w:val="00FF520A"/>
    <w:rsid w:val="00FF59E4"/>
    <w:rsid w:val="00FF6A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523A"/>
    <w:pPr>
      <w:keepNext/>
      <w:numPr>
        <w:numId w:val="5"/>
      </w:numPr>
      <w:spacing w:before="240" w:after="60" w:line="240" w:lineRule="auto"/>
      <w:outlineLvl w:val="0"/>
    </w:pPr>
    <w:rPr>
      <w:rFonts w:ascii="Times New Roman" w:eastAsia="Times New Roman" w:hAnsi="Times New Roman" w:cs="Arial"/>
      <w:b/>
      <w:bCs/>
      <w:kern w:val="32"/>
      <w:sz w:val="24"/>
      <w:szCs w:val="32"/>
      <w:lang w:eastAsia="en-CA"/>
    </w:rPr>
  </w:style>
  <w:style w:type="paragraph" w:styleId="Heading2">
    <w:name w:val="heading 2"/>
    <w:basedOn w:val="Normal"/>
    <w:next w:val="Normal"/>
    <w:link w:val="Heading2Char"/>
    <w:qFormat/>
    <w:rsid w:val="002F523A"/>
    <w:pPr>
      <w:keepNext/>
      <w:numPr>
        <w:ilvl w:val="1"/>
        <w:numId w:val="5"/>
      </w:numPr>
      <w:spacing w:before="240" w:after="60" w:line="240" w:lineRule="auto"/>
      <w:outlineLvl w:val="1"/>
    </w:pPr>
    <w:rPr>
      <w:rFonts w:ascii="Times New Roman" w:eastAsia="Times New Roman" w:hAnsi="Times New Roman" w:cs="Arial"/>
      <w:b/>
      <w:bCs/>
      <w:iCs/>
      <w:szCs w:val="28"/>
      <w:lang w:eastAsia="en-CA"/>
    </w:rPr>
  </w:style>
  <w:style w:type="paragraph" w:styleId="Heading3">
    <w:name w:val="heading 3"/>
    <w:basedOn w:val="Normal"/>
    <w:next w:val="Normal"/>
    <w:link w:val="Heading3Char"/>
    <w:qFormat/>
    <w:rsid w:val="002F523A"/>
    <w:pPr>
      <w:keepNext/>
      <w:numPr>
        <w:ilvl w:val="2"/>
        <w:numId w:val="5"/>
      </w:numPr>
      <w:spacing w:before="240" w:after="60" w:line="240" w:lineRule="auto"/>
      <w:outlineLvl w:val="2"/>
    </w:pPr>
    <w:rPr>
      <w:rFonts w:ascii="Times New Roman" w:eastAsia="Times New Roman" w:hAnsi="Times New Roman" w:cs="Arial"/>
      <w:b/>
      <w:bCs/>
      <w:i/>
      <w:szCs w:val="26"/>
      <w:lang w:eastAsia="en-CA"/>
    </w:rPr>
  </w:style>
  <w:style w:type="paragraph" w:styleId="Heading4">
    <w:name w:val="heading 4"/>
    <w:basedOn w:val="Normal"/>
    <w:next w:val="Normal"/>
    <w:link w:val="Heading4Char"/>
    <w:qFormat/>
    <w:rsid w:val="002F523A"/>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CA"/>
    </w:rPr>
  </w:style>
  <w:style w:type="paragraph" w:styleId="Heading5">
    <w:name w:val="heading 5"/>
    <w:basedOn w:val="Normal"/>
    <w:next w:val="Normal"/>
    <w:link w:val="Heading5Char"/>
    <w:qFormat/>
    <w:rsid w:val="002F523A"/>
    <w:pPr>
      <w:numPr>
        <w:ilvl w:val="4"/>
        <w:numId w:val="5"/>
      </w:numPr>
      <w:spacing w:before="240" w:after="60" w:line="240" w:lineRule="auto"/>
      <w:outlineLvl w:val="4"/>
    </w:pPr>
    <w:rPr>
      <w:rFonts w:ascii="Times New Roman" w:eastAsia="Times New Roman" w:hAnsi="Times New Roman" w:cs="Times New Roman"/>
      <w:b/>
      <w:bCs/>
      <w:i/>
      <w:iCs/>
      <w:sz w:val="26"/>
      <w:szCs w:val="26"/>
      <w:lang w:eastAsia="en-CA"/>
    </w:rPr>
  </w:style>
  <w:style w:type="paragraph" w:styleId="Heading6">
    <w:name w:val="heading 6"/>
    <w:basedOn w:val="Normal"/>
    <w:next w:val="Normal"/>
    <w:link w:val="Heading6Char"/>
    <w:qFormat/>
    <w:rsid w:val="002F523A"/>
    <w:pPr>
      <w:numPr>
        <w:ilvl w:val="5"/>
        <w:numId w:val="5"/>
      </w:numPr>
      <w:spacing w:before="240" w:after="60" w:line="240" w:lineRule="auto"/>
      <w:outlineLvl w:val="5"/>
    </w:pPr>
    <w:rPr>
      <w:rFonts w:ascii="Times New Roman" w:eastAsia="Times New Roman" w:hAnsi="Times New Roman" w:cs="Times New Roman"/>
      <w:b/>
      <w:bCs/>
      <w:lang w:eastAsia="en-CA"/>
    </w:rPr>
  </w:style>
  <w:style w:type="paragraph" w:styleId="Heading7">
    <w:name w:val="heading 7"/>
    <w:basedOn w:val="Normal"/>
    <w:next w:val="Normal"/>
    <w:link w:val="Heading7Char"/>
    <w:qFormat/>
    <w:rsid w:val="002F523A"/>
    <w:pPr>
      <w:numPr>
        <w:ilvl w:val="6"/>
        <w:numId w:val="5"/>
      </w:numPr>
      <w:spacing w:before="240" w:after="60" w:line="240" w:lineRule="auto"/>
      <w:outlineLvl w:val="6"/>
    </w:pPr>
    <w:rPr>
      <w:rFonts w:ascii="Times New Roman" w:eastAsia="Times New Roman" w:hAnsi="Times New Roman" w:cs="Times New Roman"/>
      <w:szCs w:val="24"/>
      <w:lang w:eastAsia="en-CA"/>
    </w:rPr>
  </w:style>
  <w:style w:type="paragraph" w:styleId="Heading8">
    <w:name w:val="heading 8"/>
    <w:basedOn w:val="Normal"/>
    <w:next w:val="Normal"/>
    <w:link w:val="Heading8Char"/>
    <w:qFormat/>
    <w:rsid w:val="002F523A"/>
    <w:pPr>
      <w:numPr>
        <w:ilvl w:val="7"/>
        <w:numId w:val="5"/>
      </w:numPr>
      <w:spacing w:before="240" w:after="60" w:line="240" w:lineRule="auto"/>
      <w:outlineLvl w:val="7"/>
    </w:pPr>
    <w:rPr>
      <w:rFonts w:ascii="Times New Roman" w:eastAsia="Times New Roman" w:hAnsi="Times New Roman" w:cs="Times New Roman"/>
      <w:i/>
      <w:iCs/>
      <w:szCs w:val="24"/>
      <w:lang w:eastAsia="en-CA"/>
    </w:rPr>
  </w:style>
  <w:style w:type="paragraph" w:styleId="Heading9">
    <w:name w:val="heading 9"/>
    <w:basedOn w:val="Normal"/>
    <w:next w:val="Normal"/>
    <w:link w:val="Heading9Char"/>
    <w:qFormat/>
    <w:rsid w:val="002F523A"/>
    <w:pPr>
      <w:numPr>
        <w:ilvl w:val="8"/>
        <w:numId w:val="5"/>
      </w:numPr>
      <w:spacing w:before="240" w:after="60" w:line="240" w:lineRule="auto"/>
      <w:outlineLvl w:val="8"/>
    </w:pPr>
    <w:rPr>
      <w:rFonts w:ascii="Arial" w:eastAsia="Times New Roman" w:hAnsi="Arial" w:cs="Arial"/>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23A"/>
    <w:rPr>
      <w:rFonts w:ascii="Times New Roman" w:eastAsia="Times New Roman" w:hAnsi="Times New Roman" w:cs="Arial"/>
      <w:b/>
      <w:bCs/>
      <w:kern w:val="32"/>
      <w:sz w:val="24"/>
      <w:szCs w:val="32"/>
      <w:lang w:eastAsia="en-CA"/>
    </w:rPr>
  </w:style>
  <w:style w:type="character" w:customStyle="1" w:styleId="Heading2Char">
    <w:name w:val="Heading 2 Char"/>
    <w:basedOn w:val="DefaultParagraphFont"/>
    <w:link w:val="Heading2"/>
    <w:rsid w:val="002F523A"/>
    <w:rPr>
      <w:rFonts w:ascii="Times New Roman" w:eastAsia="Times New Roman" w:hAnsi="Times New Roman" w:cs="Arial"/>
      <w:b/>
      <w:bCs/>
      <w:iCs/>
      <w:szCs w:val="28"/>
      <w:lang w:eastAsia="en-CA"/>
    </w:rPr>
  </w:style>
  <w:style w:type="character" w:customStyle="1" w:styleId="Heading3Char">
    <w:name w:val="Heading 3 Char"/>
    <w:basedOn w:val="DefaultParagraphFont"/>
    <w:link w:val="Heading3"/>
    <w:rsid w:val="002F523A"/>
    <w:rPr>
      <w:rFonts w:ascii="Times New Roman" w:eastAsia="Times New Roman" w:hAnsi="Times New Roman" w:cs="Arial"/>
      <w:b/>
      <w:bCs/>
      <w:i/>
      <w:szCs w:val="26"/>
      <w:lang w:eastAsia="en-CA"/>
    </w:rPr>
  </w:style>
  <w:style w:type="character" w:customStyle="1" w:styleId="Heading4Char">
    <w:name w:val="Heading 4 Char"/>
    <w:basedOn w:val="DefaultParagraphFont"/>
    <w:link w:val="Heading4"/>
    <w:rsid w:val="002F523A"/>
    <w:rPr>
      <w:rFonts w:ascii="Times New Roman" w:eastAsia="Times New Roman" w:hAnsi="Times New Roman" w:cs="Times New Roman"/>
      <w:b/>
      <w:bCs/>
      <w:sz w:val="28"/>
      <w:szCs w:val="28"/>
      <w:lang w:eastAsia="en-CA"/>
    </w:rPr>
  </w:style>
  <w:style w:type="character" w:customStyle="1" w:styleId="Heading5Char">
    <w:name w:val="Heading 5 Char"/>
    <w:basedOn w:val="DefaultParagraphFont"/>
    <w:link w:val="Heading5"/>
    <w:rsid w:val="002F523A"/>
    <w:rPr>
      <w:rFonts w:ascii="Times New Roman" w:eastAsia="Times New Roman" w:hAnsi="Times New Roman" w:cs="Times New Roman"/>
      <w:b/>
      <w:bCs/>
      <w:i/>
      <w:iCs/>
      <w:sz w:val="26"/>
      <w:szCs w:val="26"/>
      <w:lang w:eastAsia="en-CA"/>
    </w:rPr>
  </w:style>
  <w:style w:type="character" w:customStyle="1" w:styleId="Heading6Char">
    <w:name w:val="Heading 6 Char"/>
    <w:basedOn w:val="DefaultParagraphFont"/>
    <w:link w:val="Heading6"/>
    <w:rsid w:val="002F523A"/>
    <w:rPr>
      <w:rFonts w:ascii="Times New Roman" w:eastAsia="Times New Roman" w:hAnsi="Times New Roman" w:cs="Times New Roman"/>
      <w:b/>
      <w:bCs/>
      <w:lang w:eastAsia="en-CA"/>
    </w:rPr>
  </w:style>
  <w:style w:type="character" w:customStyle="1" w:styleId="Heading7Char">
    <w:name w:val="Heading 7 Char"/>
    <w:basedOn w:val="DefaultParagraphFont"/>
    <w:link w:val="Heading7"/>
    <w:rsid w:val="002F523A"/>
    <w:rPr>
      <w:rFonts w:ascii="Times New Roman" w:eastAsia="Times New Roman" w:hAnsi="Times New Roman" w:cs="Times New Roman"/>
      <w:szCs w:val="24"/>
      <w:lang w:eastAsia="en-CA"/>
    </w:rPr>
  </w:style>
  <w:style w:type="character" w:customStyle="1" w:styleId="Heading8Char">
    <w:name w:val="Heading 8 Char"/>
    <w:basedOn w:val="DefaultParagraphFont"/>
    <w:link w:val="Heading8"/>
    <w:rsid w:val="002F523A"/>
    <w:rPr>
      <w:rFonts w:ascii="Times New Roman" w:eastAsia="Times New Roman" w:hAnsi="Times New Roman" w:cs="Times New Roman"/>
      <w:i/>
      <w:iCs/>
      <w:szCs w:val="24"/>
      <w:lang w:eastAsia="en-CA"/>
    </w:rPr>
  </w:style>
  <w:style w:type="character" w:customStyle="1" w:styleId="Heading9Char">
    <w:name w:val="Heading 9 Char"/>
    <w:basedOn w:val="DefaultParagraphFont"/>
    <w:link w:val="Heading9"/>
    <w:rsid w:val="002F523A"/>
    <w:rPr>
      <w:rFonts w:ascii="Arial" w:eastAsia="Times New Roman" w:hAnsi="Arial" w:cs="Arial"/>
      <w:lang w:eastAsia="en-CA"/>
    </w:rPr>
  </w:style>
  <w:style w:type="paragraph" w:styleId="BalloonText">
    <w:name w:val="Balloon Text"/>
    <w:basedOn w:val="Normal"/>
    <w:link w:val="BalloonTextChar"/>
    <w:unhideWhenUsed/>
    <w:rsid w:val="002E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E22FF"/>
    <w:rPr>
      <w:rFonts w:ascii="Tahoma" w:hAnsi="Tahoma" w:cs="Tahoma"/>
      <w:sz w:val="16"/>
      <w:szCs w:val="16"/>
    </w:rPr>
  </w:style>
  <w:style w:type="paragraph" w:styleId="ListParagraph">
    <w:name w:val="List Paragraph"/>
    <w:basedOn w:val="Normal"/>
    <w:uiPriority w:val="34"/>
    <w:qFormat/>
    <w:rsid w:val="00523BEC"/>
    <w:pPr>
      <w:ind w:left="720"/>
      <w:contextualSpacing/>
    </w:pPr>
  </w:style>
  <w:style w:type="character" w:styleId="LineNumber">
    <w:name w:val="line number"/>
    <w:basedOn w:val="DefaultParagraphFont"/>
    <w:unhideWhenUsed/>
    <w:rsid w:val="00FB21DD"/>
  </w:style>
  <w:style w:type="character" w:styleId="Hyperlink">
    <w:name w:val="Hyperlink"/>
    <w:basedOn w:val="DefaultParagraphFont"/>
    <w:uiPriority w:val="99"/>
    <w:unhideWhenUsed/>
    <w:rsid w:val="00C61B1B"/>
    <w:rPr>
      <w:color w:val="0000FF" w:themeColor="hyperlink"/>
      <w:u w:val="single"/>
    </w:rPr>
  </w:style>
  <w:style w:type="character" w:styleId="CommentReference">
    <w:name w:val="annotation reference"/>
    <w:basedOn w:val="DefaultParagraphFont"/>
    <w:unhideWhenUsed/>
    <w:rsid w:val="00360653"/>
    <w:rPr>
      <w:sz w:val="16"/>
      <w:szCs w:val="16"/>
    </w:rPr>
  </w:style>
  <w:style w:type="paragraph" w:styleId="CommentText">
    <w:name w:val="annotation text"/>
    <w:basedOn w:val="Normal"/>
    <w:link w:val="CommentTextChar"/>
    <w:unhideWhenUsed/>
    <w:rsid w:val="00360653"/>
    <w:pPr>
      <w:spacing w:line="240" w:lineRule="auto"/>
    </w:pPr>
    <w:rPr>
      <w:sz w:val="20"/>
      <w:szCs w:val="20"/>
    </w:rPr>
  </w:style>
  <w:style w:type="character" w:customStyle="1" w:styleId="CommentTextChar">
    <w:name w:val="Comment Text Char"/>
    <w:basedOn w:val="DefaultParagraphFont"/>
    <w:link w:val="CommentText"/>
    <w:rsid w:val="00360653"/>
    <w:rPr>
      <w:sz w:val="20"/>
      <w:szCs w:val="20"/>
    </w:rPr>
  </w:style>
  <w:style w:type="paragraph" w:styleId="CommentSubject">
    <w:name w:val="annotation subject"/>
    <w:basedOn w:val="CommentText"/>
    <w:next w:val="CommentText"/>
    <w:link w:val="CommentSubjectChar"/>
    <w:unhideWhenUsed/>
    <w:rsid w:val="00360653"/>
    <w:rPr>
      <w:b/>
      <w:bCs/>
    </w:rPr>
  </w:style>
  <w:style w:type="character" w:customStyle="1" w:styleId="CommentSubjectChar">
    <w:name w:val="Comment Subject Char"/>
    <w:basedOn w:val="CommentTextChar"/>
    <w:link w:val="CommentSubject"/>
    <w:rsid w:val="00360653"/>
    <w:rPr>
      <w:b/>
      <w:bCs/>
      <w:sz w:val="20"/>
      <w:szCs w:val="20"/>
    </w:rPr>
  </w:style>
  <w:style w:type="table" w:styleId="TableGrid">
    <w:name w:val="Table Grid"/>
    <w:basedOn w:val="TableNormal"/>
    <w:rsid w:val="00360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60653"/>
    <w:rPr>
      <w:color w:val="808080"/>
    </w:rPr>
  </w:style>
  <w:style w:type="paragraph" w:styleId="FootnoteText">
    <w:name w:val="footnote text"/>
    <w:basedOn w:val="Normal"/>
    <w:link w:val="FootnoteTextChar"/>
    <w:rsid w:val="002F523A"/>
    <w:pPr>
      <w:spacing w:after="0" w:line="240" w:lineRule="auto"/>
    </w:pPr>
    <w:rPr>
      <w:rFonts w:ascii="Times New Roman" w:eastAsia="Times New Roman" w:hAnsi="Times New Roman" w:cs="Times New Roman"/>
      <w:sz w:val="20"/>
      <w:szCs w:val="20"/>
      <w:lang w:eastAsia="en-CA"/>
    </w:rPr>
  </w:style>
  <w:style w:type="character" w:customStyle="1" w:styleId="FootnoteTextChar">
    <w:name w:val="Footnote Text Char"/>
    <w:basedOn w:val="DefaultParagraphFont"/>
    <w:link w:val="FootnoteText"/>
    <w:rsid w:val="002F523A"/>
    <w:rPr>
      <w:rFonts w:ascii="Times New Roman" w:eastAsia="Times New Roman" w:hAnsi="Times New Roman" w:cs="Times New Roman"/>
      <w:sz w:val="20"/>
      <w:szCs w:val="20"/>
      <w:lang w:eastAsia="en-CA"/>
    </w:rPr>
  </w:style>
  <w:style w:type="character" w:styleId="FootnoteReference">
    <w:name w:val="footnote reference"/>
    <w:rsid w:val="002F523A"/>
    <w:rPr>
      <w:vertAlign w:val="superscript"/>
    </w:rPr>
  </w:style>
  <w:style w:type="paragraph" w:styleId="Footer">
    <w:name w:val="footer"/>
    <w:basedOn w:val="Normal"/>
    <w:link w:val="FooterChar"/>
    <w:uiPriority w:val="99"/>
    <w:rsid w:val="002F523A"/>
    <w:pPr>
      <w:tabs>
        <w:tab w:val="center" w:pos="4320"/>
        <w:tab w:val="right" w:pos="8640"/>
      </w:tabs>
      <w:spacing w:after="0" w:line="240" w:lineRule="auto"/>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2F523A"/>
    <w:rPr>
      <w:rFonts w:ascii="Times New Roman" w:eastAsia="Times New Roman" w:hAnsi="Times New Roman" w:cs="Times New Roman"/>
      <w:szCs w:val="24"/>
      <w:lang w:val="x-none" w:eastAsia="x-none"/>
    </w:rPr>
  </w:style>
  <w:style w:type="character" w:styleId="PageNumber">
    <w:name w:val="page number"/>
    <w:basedOn w:val="DefaultParagraphFont"/>
    <w:rsid w:val="002F523A"/>
  </w:style>
  <w:style w:type="character" w:customStyle="1" w:styleId="apple-converted-space">
    <w:name w:val="apple-converted-space"/>
    <w:basedOn w:val="DefaultParagraphFont"/>
    <w:rsid w:val="002F523A"/>
  </w:style>
  <w:style w:type="paragraph" w:styleId="Caption">
    <w:name w:val="caption"/>
    <w:basedOn w:val="Normal"/>
    <w:next w:val="Normal"/>
    <w:qFormat/>
    <w:rsid w:val="002F523A"/>
    <w:pPr>
      <w:spacing w:after="0" w:line="240" w:lineRule="auto"/>
    </w:pPr>
    <w:rPr>
      <w:rFonts w:ascii="Times New Roman" w:eastAsia="Times New Roman" w:hAnsi="Times New Roman" w:cs="Times New Roman"/>
      <w:bCs/>
      <w:szCs w:val="20"/>
      <w:lang w:eastAsia="en-CA"/>
    </w:rPr>
  </w:style>
  <w:style w:type="paragraph" w:styleId="TOC1">
    <w:name w:val="toc 1"/>
    <w:basedOn w:val="Normal"/>
    <w:next w:val="Normal"/>
    <w:autoRedefine/>
    <w:uiPriority w:val="39"/>
    <w:rsid w:val="002F523A"/>
    <w:pPr>
      <w:spacing w:after="0" w:line="240" w:lineRule="auto"/>
    </w:pPr>
    <w:rPr>
      <w:rFonts w:ascii="Times New Roman" w:eastAsia="Times New Roman" w:hAnsi="Times New Roman" w:cs="Times New Roman"/>
      <w:b/>
      <w:sz w:val="20"/>
      <w:szCs w:val="24"/>
      <w:lang w:eastAsia="en-CA"/>
    </w:rPr>
  </w:style>
  <w:style w:type="paragraph" w:styleId="TOC2">
    <w:name w:val="toc 2"/>
    <w:basedOn w:val="Normal"/>
    <w:next w:val="Normal"/>
    <w:autoRedefine/>
    <w:uiPriority w:val="39"/>
    <w:rsid w:val="002F523A"/>
    <w:pPr>
      <w:spacing w:after="0" w:line="240" w:lineRule="auto"/>
      <w:ind w:left="220"/>
    </w:pPr>
    <w:rPr>
      <w:rFonts w:ascii="Times New Roman" w:eastAsia="Times New Roman" w:hAnsi="Times New Roman" w:cs="Times New Roman"/>
      <w:sz w:val="20"/>
      <w:szCs w:val="24"/>
      <w:lang w:eastAsia="en-CA"/>
    </w:rPr>
  </w:style>
  <w:style w:type="paragraph" w:styleId="TOC3">
    <w:name w:val="toc 3"/>
    <w:basedOn w:val="Normal"/>
    <w:next w:val="Normal"/>
    <w:autoRedefine/>
    <w:uiPriority w:val="39"/>
    <w:rsid w:val="002F523A"/>
    <w:pPr>
      <w:spacing w:after="0" w:line="240" w:lineRule="auto"/>
      <w:ind w:left="440"/>
    </w:pPr>
    <w:rPr>
      <w:rFonts w:ascii="Times New Roman" w:eastAsia="Times New Roman" w:hAnsi="Times New Roman" w:cs="Times New Roman"/>
      <w:i/>
      <w:sz w:val="20"/>
      <w:szCs w:val="24"/>
      <w:lang w:eastAsia="en-CA"/>
    </w:rPr>
  </w:style>
  <w:style w:type="paragraph" w:styleId="Header">
    <w:name w:val="header"/>
    <w:basedOn w:val="Normal"/>
    <w:link w:val="HeaderChar"/>
    <w:rsid w:val="002F523A"/>
    <w:pPr>
      <w:tabs>
        <w:tab w:val="center" w:pos="4680"/>
        <w:tab w:val="right" w:pos="9360"/>
      </w:tabs>
      <w:spacing w:after="0" w:line="240" w:lineRule="auto"/>
    </w:pPr>
    <w:rPr>
      <w:rFonts w:ascii="Times New Roman" w:eastAsia="Times New Roman" w:hAnsi="Times New Roman" w:cs="Times New Roman"/>
      <w:szCs w:val="24"/>
      <w:lang w:val="x-none" w:eastAsia="x-none"/>
    </w:rPr>
  </w:style>
  <w:style w:type="character" w:customStyle="1" w:styleId="HeaderChar">
    <w:name w:val="Header Char"/>
    <w:basedOn w:val="DefaultParagraphFont"/>
    <w:link w:val="Header"/>
    <w:rsid w:val="002F523A"/>
    <w:rPr>
      <w:rFonts w:ascii="Times New Roman" w:eastAsia="Times New Roman" w:hAnsi="Times New Roman" w:cs="Times New Roman"/>
      <w:szCs w:val="24"/>
      <w:lang w:val="x-none" w:eastAsia="x-none"/>
    </w:rPr>
  </w:style>
  <w:style w:type="paragraph" w:styleId="NormalWeb">
    <w:name w:val="Normal (Web)"/>
    <w:basedOn w:val="Normal"/>
    <w:uiPriority w:val="99"/>
    <w:unhideWhenUsed/>
    <w:rsid w:val="002F523A"/>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IntenseQuote">
    <w:name w:val="Intense Quote"/>
    <w:basedOn w:val="Normal"/>
    <w:next w:val="Normal"/>
    <w:link w:val="IntenseQuoteChar"/>
    <w:uiPriority w:val="30"/>
    <w:qFormat/>
    <w:rsid w:val="002F523A"/>
    <w:pPr>
      <w:spacing w:after="0" w:line="240" w:lineRule="auto"/>
      <w:ind w:left="720" w:right="720"/>
    </w:pPr>
    <w:rPr>
      <w:rFonts w:cs="Times New Roman"/>
      <w:b/>
      <w:i/>
      <w:sz w:val="24"/>
      <w:lang w:val="en-US" w:bidi="en-US"/>
    </w:rPr>
  </w:style>
  <w:style w:type="character" w:customStyle="1" w:styleId="IntenseQuoteChar">
    <w:name w:val="Intense Quote Char"/>
    <w:basedOn w:val="DefaultParagraphFont"/>
    <w:link w:val="IntenseQuote"/>
    <w:uiPriority w:val="30"/>
    <w:rsid w:val="002F523A"/>
    <w:rPr>
      <w:rFonts w:cs="Times New Roman"/>
      <w:b/>
      <w:i/>
      <w:sz w:val="24"/>
      <w:lang w:val="en-US" w:bidi="en-US"/>
    </w:rPr>
  </w:style>
  <w:style w:type="paragraph" w:customStyle="1" w:styleId="Standard">
    <w:name w:val="Standard"/>
    <w:rsid w:val="00CE4DB7"/>
    <w:pPr>
      <w:suppressAutoHyphens/>
      <w:overflowPunct w:val="0"/>
      <w:autoSpaceDN w:val="0"/>
      <w:textAlignment w:val="baseline"/>
    </w:pPr>
    <w:rPr>
      <w:rFonts w:ascii="Calibri" w:eastAsia="Droid Sans Fallback" w:hAnsi="Calibri" w:cs="Calibri"/>
      <w:color w:val="00000A"/>
      <w:kern w:val="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523A"/>
    <w:pPr>
      <w:keepNext/>
      <w:numPr>
        <w:numId w:val="5"/>
      </w:numPr>
      <w:spacing w:before="240" w:after="60" w:line="240" w:lineRule="auto"/>
      <w:outlineLvl w:val="0"/>
    </w:pPr>
    <w:rPr>
      <w:rFonts w:ascii="Times New Roman" w:eastAsia="Times New Roman" w:hAnsi="Times New Roman" w:cs="Arial"/>
      <w:b/>
      <w:bCs/>
      <w:kern w:val="32"/>
      <w:sz w:val="24"/>
      <w:szCs w:val="32"/>
      <w:lang w:eastAsia="en-CA"/>
    </w:rPr>
  </w:style>
  <w:style w:type="paragraph" w:styleId="Heading2">
    <w:name w:val="heading 2"/>
    <w:basedOn w:val="Normal"/>
    <w:next w:val="Normal"/>
    <w:link w:val="Heading2Char"/>
    <w:qFormat/>
    <w:rsid w:val="002F523A"/>
    <w:pPr>
      <w:keepNext/>
      <w:numPr>
        <w:ilvl w:val="1"/>
        <w:numId w:val="5"/>
      </w:numPr>
      <w:spacing w:before="240" w:after="60" w:line="240" w:lineRule="auto"/>
      <w:outlineLvl w:val="1"/>
    </w:pPr>
    <w:rPr>
      <w:rFonts w:ascii="Times New Roman" w:eastAsia="Times New Roman" w:hAnsi="Times New Roman" w:cs="Arial"/>
      <w:b/>
      <w:bCs/>
      <w:iCs/>
      <w:szCs w:val="28"/>
      <w:lang w:eastAsia="en-CA"/>
    </w:rPr>
  </w:style>
  <w:style w:type="paragraph" w:styleId="Heading3">
    <w:name w:val="heading 3"/>
    <w:basedOn w:val="Normal"/>
    <w:next w:val="Normal"/>
    <w:link w:val="Heading3Char"/>
    <w:qFormat/>
    <w:rsid w:val="002F523A"/>
    <w:pPr>
      <w:keepNext/>
      <w:numPr>
        <w:ilvl w:val="2"/>
        <w:numId w:val="5"/>
      </w:numPr>
      <w:spacing w:before="240" w:after="60" w:line="240" w:lineRule="auto"/>
      <w:outlineLvl w:val="2"/>
    </w:pPr>
    <w:rPr>
      <w:rFonts w:ascii="Times New Roman" w:eastAsia="Times New Roman" w:hAnsi="Times New Roman" w:cs="Arial"/>
      <w:b/>
      <w:bCs/>
      <w:i/>
      <w:szCs w:val="26"/>
      <w:lang w:eastAsia="en-CA"/>
    </w:rPr>
  </w:style>
  <w:style w:type="paragraph" w:styleId="Heading4">
    <w:name w:val="heading 4"/>
    <w:basedOn w:val="Normal"/>
    <w:next w:val="Normal"/>
    <w:link w:val="Heading4Char"/>
    <w:qFormat/>
    <w:rsid w:val="002F523A"/>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CA"/>
    </w:rPr>
  </w:style>
  <w:style w:type="paragraph" w:styleId="Heading5">
    <w:name w:val="heading 5"/>
    <w:basedOn w:val="Normal"/>
    <w:next w:val="Normal"/>
    <w:link w:val="Heading5Char"/>
    <w:qFormat/>
    <w:rsid w:val="002F523A"/>
    <w:pPr>
      <w:numPr>
        <w:ilvl w:val="4"/>
        <w:numId w:val="5"/>
      </w:numPr>
      <w:spacing w:before="240" w:after="60" w:line="240" w:lineRule="auto"/>
      <w:outlineLvl w:val="4"/>
    </w:pPr>
    <w:rPr>
      <w:rFonts w:ascii="Times New Roman" w:eastAsia="Times New Roman" w:hAnsi="Times New Roman" w:cs="Times New Roman"/>
      <w:b/>
      <w:bCs/>
      <w:i/>
      <w:iCs/>
      <w:sz w:val="26"/>
      <w:szCs w:val="26"/>
      <w:lang w:eastAsia="en-CA"/>
    </w:rPr>
  </w:style>
  <w:style w:type="paragraph" w:styleId="Heading6">
    <w:name w:val="heading 6"/>
    <w:basedOn w:val="Normal"/>
    <w:next w:val="Normal"/>
    <w:link w:val="Heading6Char"/>
    <w:qFormat/>
    <w:rsid w:val="002F523A"/>
    <w:pPr>
      <w:numPr>
        <w:ilvl w:val="5"/>
        <w:numId w:val="5"/>
      </w:numPr>
      <w:spacing w:before="240" w:after="60" w:line="240" w:lineRule="auto"/>
      <w:outlineLvl w:val="5"/>
    </w:pPr>
    <w:rPr>
      <w:rFonts w:ascii="Times New Roman" w:eastAsia="Times New Roman" w:hAnsi="Times New Roman" w:cs="Times New Roman"/>
      <w:b/>
      <w:bCs/>
      <w:lang w:eastAsia="en-CA"/>
    </w:rPr>
  </w:style>
  <w:style w:type="paragraph" w:styleId="Heading7">
    <w:name w:val="heading 7"/>
    <w:basedOn w:val="Normal"/>
    <w:next w:val="Normal"/>
    <w:link w:val="Heading7Char"/>
    <w:qFormat/>
    <w:rsid w:val="002F523A"/>
    <w:pPr>
      <w:numPr>
        <w:ilvl w:val="6"/>
        <w:numId w:val="5"/>
      </w:numPr>
      <w:spacing w:before="240" w:after="60" w:line="240" w:lineRule="auto"/>
      <w:outlineLvl w:val="6"/>
    </w:pPr>
    <w:rPr>
      <w:rFonts w:ascii="Times New Roman" w:eastAsia="Times New Roman" w:hAnsi="Times New Roman" w:cs="Times New Roman"/>
      <w:szCs w:val="24"/>
      <w:lang w:eastAsia="en-CA"/>
    </w:rPr>
  </w:style>
  <w:style w:type="paragraph" w:styleId="Heading8">
    <w:name w:val="heading 8"/>
    <w:basedOn w:val="Normal"/>
    <w:next w:val="Normal"/>
    <w:link w:val="Heading8Char"/>
    <w:qFormat/>
    <w:rsid w:val="002F523A"/>
    <w:pPr>
      <w:numPr>
        <w:ilvl w:val="7"/>
        <w:numId w:val="5"/>
      </w:numPr>
      <w:spacing w:before="240" w:after="60" w:line="240" w:lineRule="auto"/>
      <w:outlineLvl w:val="7"/>
    </w:pPr>
    <w:rPr>
      <w:rFonts w:ascii="Times New Roman" w:eastAsia="Times New Roman" w:hAnsi="Times New Roman" w:cs="Times New Roman"/>
      <w:i/>
      <w:iCs/>
      <w:szCs w:val="24"/>
      <w:lang w:eastAsia="en-CA"/>
    </w:rPr>
  </w:style>
  <w:style w:type="paragraph" w:styleId="Heading9">
    <w:name w:val="heading 9"/>
    <w:basedOn w:val="Normal"/>
    <w:next w:val="Normal"/>
    <w:link w:val="Heading9Char"/>
    <w:qFormat/>
    <w:rsid w:val="002F523A"/>
    <w:pPr>
      <w:numPr>
        <w:ilvl w:val="8"/>
        <w:numId w:val="5"/>
      </w:numPr>
      <w:spacing w:before="240" w:after="60" w:line="240" w:lineRule="auto"/>
      <w:outlineLvl w:val="8"/>
    </w:pPr>
    <w:rPr>
      <w:rFonts w:ascii="Arial" w:eastAsia="Times New Roman" w:hAnsi="Arial" w:cs="Arial"/>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23A"/>
    <w:rPr>
      <w:rFonts w:ascii="Times New Roman" w:eastAsia="Times New Roman" w:hAnsi="Times New Roman" w:cs="Arial"/>
      <w:b/>
      <w:bCs/>
      <w:kern w:val="32"/>
      <w:sz w:val="24"/>
      <w:szCs w:val="32"/>
      <w:lang w:eastAsia="en-CA"/>
    </w:rPr>
  </w:style>
  <w:style w:type="character" w:customStyle="1" w:styleId="Heading2Char">
    <w:name w:val="Heading 2 Char"/>
    <w:basedOn w:val="DefaultParagraphFont"/>
    <w:link w:val="Heading2"/>
    <w:rsid w:val="002F523A"/>
    <w:rPr>
      <w:rFonts w:ascii="Times New Roman" w:eastAsia="Times New Roman" w:hAnsi="Times New Roman" w:cs="Arial"/>
      <w:b/>
      <w:bCs/>
      <w:iCs/>
      <w:szCs w:val="28"/>
      <w:lang w:eastAsia="en-CA"/>
    </w:rPr>
  </w:style>
  <w:style w:type="character" w:customStyle="1" w:styleId="Heading3Char">
    <w:name w:val="Heading 3 Char"/>
    <w:basedOn w:val="DefaultParagraphFont"/>
    <w:link w:val="Heading3"/>
    <w:rsid w:val="002F523A"/>
    <w:rPr>
      <w:rFonts w:ascii="Times New Roman" w:eastAsia="Times New Roman" w:hAnsi="Times New Roman" w:cs="Arial"/>
      <w:b/>
      <w:bCs/>
      <w:i/>
      <w:szCs w:val="26"/>
      <w:lang w:eastAsia="en-CA"/>
    </w:rPr>
  </w:style>
  <w:style w:type="character" w:customStyle="1" w:styleId="Heading4Char">
    <w:name w:val="Heading 4 Char"/>
    <w:basedOn w:val="DefaultParagraphFont"/>
    <w:link w:val="Heading4"/>
    <w:rsid w:val="002F523A"/>
    <w:rPr>
      <w:rFonts w:ascii="Times New Roman" w:eastAsia="Times New Roman" w:hAnsi="Times New Roman" w:cs="Times New Roman"/>
      <w:b/>
      <w:bCs/>
      <w:sz w:val="28"/>
      <w:szCs w:val="28"/>
      <w:lang w:eastAsia="en-CA"/>
    </w:rPr>
  </w:style>
  <w:style w:type="character" w:customStyle="1" w:styleId="Heading5Char">
    <w:name w:val="Heading 5 Char"/>
    <w:basedOn w:val="DefaultParagraphFont"/>
    <w:link w:val="Heading5"/>
    <w:rsid w:val="002F523A"/>
    <w:rPr>
      <w:rFonts w:ascii="Times New Roman" w:eastAsia="Times New Roman" w:hAnsi="Times New Roman" w:cs="Times New Roman"/>
      <w:b/>
      <w:bCs/>
      <w:i/>
      <w:iCs/>
      <w:sz w:val="26"/>
      <w:szCs w:val="26"/>
      <w:lang w:eastAsia="en-CA"/>
    </w:rPr>
  </w:style>
  <w:style w:type="character" w:customStyle="1" w:styleId="Heading6Char">
    <w:name w:val="Heading 6 Char"/>
    <w:basedOn w:val="DefaultParagraphFont"/>
    <w:link w:val="Heading6"/>
    <w:rsid w:val="002F523A"/>
    <w:rPr>
      <w:rFonts w:ascii="Times New Roman" w:eastAsia="Times New Roman" w:hAnsi="Times New Roman" w:cs="Times New Roman"/>
      <w:b/>
      <w:bCs/>
      <w:lang w:eastAsia="en-CA"/>
    </w:rPr>
  </w:style>
  <w:style w:type="character" w:customStyle="1" w:styleId="Heading7Char">
    <w:name w:val="Heading 7 Char"/>
    <w:basedOn w:val="DefaultParagraphFont"/>
    <w:link w:val="Heading7"/>
    <w:rsid w:val="002F523A"/>
    <w:rPr>
      <w:rFonts w:ascii="Times New Roman" w:eastAsia="Times New Roman" w:hAnsi="Times New Roman" w:cs="Times New Roman"/>
      <w:szCs w:val="24"/>
      <w:lang w:eastAsia="en-CA"/>
    </w:rPr>
  </w:style>
  <w:style w:type="character" w:customStyle="1" w:styleId="Heading8Char">
    <w:name w:val="Heading 8 Char"/>
    <w:basedOn w:val="DefaultParagraphFont"/>
    <w:link w:val="Heading8"/>
    <w:rsid w:val="002F523A"/>
    <w:rPr>
      <w:rFonts w:ascii="Times New Roman" w:eastAsia="Times New Roman" w:hAnsi="Times New Roman" w:cs="Times New Roman"/>
      <w:i/>
      <w:iCs/>
      <w:szCs w:val="24"/>
      <w:lang w:eastAsia="en-CA"/>
    </w:rPr>
  </w:style>
  <w:style w:type="character" w:customStyle="1" w:styleId="Heading9Char">
    <w:name w:val="Heading 9 Char"/>
    <w:basedOn w:val="DefaultParagraphFont"/>
    <w:link w:val="Heading9"/>
    <w:rsid w:val="002F523A"/>
    <w:rPr>
      <w:rFonts w:ascii="Arial" w:eastAsia="Times New Roman" w:hAnsi="Arial" w:cs="Arial"/>
      <w:lang w:eastAsia="en-CA"/>
    </w:rPr>
  </w:style>
  <w:style w:type="paragraph" w:styleId="BalloonText">
    <w:name w:val="Balloon Text"/>
    <w:basedOn w:val="Normal"/>
    <w:link w:val="BalloonTextChar"/>
    <w:unhideWhenUsed/>
    <w:rsid w:val="002E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E22FF"/>
    <w:rPr>
      <w:rFonts w:ascii="Tahoma" w:hAnsi="Tahoma" w:cs="Tahoma"/>
      <w:sz w:val="16"/>
      <w:szCs w:val="16"/>
    </w:rPr>
  </w:style>
  <w:style w:type="paragraph" w:styleId="ListParagraph">
    <w:name w:val="List Paragraph"/>
    <w:basedOn w:val="Normal"/>
    <w:uiPriority w:val="34"/>
    <w:qFormat/>
    <w:rsid w:val="00523BEC"/>
    <w:pPr>
      <w:ind w:left="720"/>
      <w:contextualSpacing/>
    </w:pPr>
  </w:style>
  <w:style w:type="character" w:styleId="LineNumber">
    <w:name w:val="line number"/>
    <w:basedOn w:val="DefaultParagraphFont"/>
    <w:unhideWhenUsed/>
    <w:rsid w:val="00FB21DD"/>
  </w:style>
  <w:style w:type="character" w:styleId="Hyperlink">
    <w:name w:val="Hyperlink"/>
    <w:basedOn w:val="DefaultParagraphFont"/>
    <w:uiPriority w:val="99"/>
    <w:unhideWhenUsed/>
    <w:rsid w:val="00C61B1B"/>
    <w:rPr>
      <w:color w:val="0000FF" w:themeColor="hyperlink"/>
      <w:u w:val="single"/>
    </w:rPr>
  </w:style>
  <w:style w:type="character" w:styleId="CommentReference">
    <w:name w:val="annotation reference"/>
    <w:basedOn w:val="DefaultParagraphFont"/>
    <w:unhideWhenUsed/>
    <w:rsid w:val="00360653"/>
    <w:rPr>
      <w:sz w:val="16"/>
      <w:szCs w:val="16"/>
    </w:rPr>
  </w:style>
  <w:style w:type="paragraph" w:styleId="CommentText">
    <w:name w:val="annotation text"/>
    <w:basedOn w:val="Normal"/>
    <w:link w:val="CommentTextChar"/>
    <w:unhideWhenUsed/>
    <w:rsid w:val="00360653"/>
    <w:pPr>
      <w:spacing w:line="240" w:lineRule="auto"/>
    </w:pPr>
    <w:rPr>
      <w:sz w:val="20"/>
      <w:szCs w:val="20"/>
    </w:rPr>
  </w:style>
  <w:style w:type="character" w:customStyle="1" w:styleId="CommentTextChar">
    <w:name w:val="Comment Text Char"/>
    <w:basedOn w:val="DefaultParagraphFont"/>
    <w:link w:val="CommentText"/>
    <w:rsid w:val="00360653"/>
    <w:rPr>
      <w:sz w:val="20"/>
      <w:szCs w:val="20"/>
    </w:rPr>
  </w:style>
  <w:style w:type="paragraph" w:styleId="CommentSubject">
    <w:name w:val="annotation subject"/>
    <w:basedOn w:val="CommentText"/>
    <w:next w:val="CommentText"/>
    <w:link w:val="CommentSubjectChar"/>
    <w:unhideWhenUsed/>
    <w:rsid w:val="00360653"/>
    <w:rPr>
      <w:b/>
      <w:bCs/>
    </w:rPr>
  </w:style>
  <w:style w:type="character" w:customStyle="1" w:styleId="CommentSubjectChar">
    <w:name w:val="Comment Subject Char"/>
    <w:basedOn w:val="CommentTextChar"/>
    <w:link w:val="CommentSubject"/>
    <w:rsid w:val="00360653"/>
    <w:rPr>
      <w:b/>
      <w:bCs/>
      <w:sz w:val="20"/>
      <w:szCs w:val="20"/>
    </w:rPr>
  </w:style>
  <w:style w:type="table" w:styleId="TableGrid">
    <w:name w:val="Table Grid"/>
    <w:basedOn w:val="TableNormal"/>
    <w:rsid w:val="00360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60653"/>
    <w:rPr>
      <w:color w:val="808080"/>
    </w:rPr>
  </w:style>
  <w:style w:type="paragraph" w:styleId="FootnoteText">
    <w:name w:val="footnote text"/>
    <w:basedOn w:val="Normal"/>
    <w:link w:val="FootnoteTextChar"/>
    <w:rsid w:val="002F523A"/>
    <w:pPr>
      <w:spacing w:after="0" w:line="240" w:lineRule="auto"/>
    </w:pPr>
    <w:rPr>
      <w:rFonts w:ascii="Times New Roman" w:eastAsia="Times New Roman" w:hAnsi="Times New Roman" w:cs="Times New Roman"/>
      <w:sz w:val="20"/>
      <w:szCs w:val="20"/>
      <w:lang w:eastAsia="en-CA"/>
    </w:rPr>
  </w:style>
  <w:style w:type="character" w:customStyle="1" w:styleId="FootnoteTextChar">
    <w:name w:val="Footnote Text Char"/>
    <w:basedOn w:val="DefaultParagraphFont"/>
    <w:link w:val="FootnoteText"/>
    <w:rsid w:val="002F523A"/>
    <w:rPr>
      <w:rFonts w:ascii="Times New Roman" w:eastAsia="Times New Roman" w:hAnsi="Times New Roman" w:cs="Times New Roman"/>
      <w:sz w:val="20"/>
      <w:szCs w:val="20"/>
      <w:lang w:eastAsia="en-CA"/>
    </w:rPr>
  </w:style>
  <w:style w:type="character" w:styleId="FootnoteReference">
    <w:name w:val="footnote reference"/>
    <w:rsid w:val="002F523A"/>
    <w:rPr>
      <w:vertAlign w:val="superscript"/>
    </w:rPr>
  </w:style>
  <w:style w:type="paragraph" w:styleId="Footer">
    <w:name w:val="footer"/>
    <w:basedOn w:val="Normal"/>
    <w:link w:val="FooterChar"/>
    <w:uiPriority w:val="99"/>
    <w:rsid w:val="002F523A"/>
    <w:pPr>
      <w:tabs>
        <w:tab w:val="center" w:pos="4320"/>
        <w:tab w:val="right" w:pos="8640"/>
      </w:tabs>
      <w:spacing w:after="0" w:line="240" w:lineRule="auto"/>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2F523A"/>
    <w:rPr>
      <w:rFonts w:ascii="Times New Roman" w:eastAsia="Times New Roman" w:hAnsi="Times New Roman" w:cs="Times New Roman"/>
      <w:szCs w:val="24"/>
      <w:lang w:val="x-none" w:eastAsia="x-none"/>
    </w:rPr>
  </w:style>
  <w:style w:type="character" w:styleId="PageNumber">
    <w:name w:val="page number"/>
    <w:basedOn w:val="DefaultParagraphFont"/>
    <w:rsid w:val="002F523A"/>
  </w:style>
  <w:style w:type="character" w:customStyle="1" w:styleId="apple-converted-space">
    <w:name w:val="apple-converted-space"/>
    <w:basedOn w:val="DefaultParagraphFont"/>
    <w:rsid w:val="002F523A"/>
  </w:style>
  <w:style w:type="paragraph" w:styleId="Caption">
    <w:name w:val="caption"/>
    <w:basedOn w:val="Normal"/>
    <w:next w:val="Normal"/>
    <w:qFormat/>
    <w:rsid w:val="002F523A"/>
    <w:pPr>
      <w:spacing w:after="0" w:line="240" w:lineRule="auto"/>
    </w:pPr>
    <w:rPr>
      <w:rFonts w:ascii="Times New Roman" w:eastAsia="Times New Roman" w:hAnsi="Times New Roman" w:cs="Times New Roman"/>
      <w:bCs/>
      <w:szCs w:val="20"/>
      <w:lang w:eastAsia="en-CA"/>
    </w:rPr>
  </w:style>
  <w:style w:type="paragraph" w:styleId="TOC1">
    <w:name w:val="toc 1"/>
    <w:basedOn w:val="Normal"/>
    <w:next w:val="Normal"/>
    <w:autoRedefine/>
    <w:uiPriority w:val="39"/>
    <w:rsid w:val="002F523A"/>
    <w:pPr>
      <w:spacing w:after="0" w:line="240" w:lineRule="auto"/>
    </w:pPr>
    <w:rPr>
      <w:rFonts w:ascii="Times New Roman" w:eastAsia="Times New Roman" w:hAnsi="Times New Roman" w:cs="Times New Roman"/>
      <w:b/>
      <w:sz w:val="20"/>
      <w:szCs w:val="24"/>
      <w:lang w:eastAsia="en-CA"/>
    </w:rPr>
  </w:style>
  <w:style w:type="paragraph" w:styleId="TOC2">
    <w:name w:val="toc 2"/>
    <w:basedOn w:val="Normal"/>
    <w:next w:val="Normal"/>
    <w:autoRedefine/>
    <w:uiPriority w:val="39"/>
    <w:rsid w:val="002F523A"/>
    <w:pPr>
      <w:spacing w:after="0" w:line="240" w:lineRule="auto"/>
      <w:ind w:left="220"/>
    </w:pPr>
    <w:rPr>
      <w:rFonts w:ascii="Times New Roman" w:eastAsia="Times New Roman" w:hAnsi="Times New Roman" w:cs="Times New Roman"/>
      <w:sz w:val="20"/>
      <w:szCs w:val="24"/>
      <w:lang w:eastAsia="en-CA"/>
    </w:rPr>
  </w:style>
  <w:style w:type="paragraph" w:styleId="TOC3">
    <w:name w:val="toc 3"/>
    <w:basedOn w:val="Normal"/>
    <w:next w:val="Normal"/>
    <w:autoRedefine/>
    <w:uiPriority w:val="39"/>
    <w:rsid w:val="002F523A"/>
    <w:pPr>
      <w:spacing w:after="0" w:line="240" w:lineRule="auto"/>
      <w:ind w:left="440"/>
    </w:pPr>
    <w:rPr>
      <w:rFonts w:ascii="Times New Roman" w:eastAsia="Times New Roman" w:hAnsi="Times New Roman" w:cs="Times New Roman"/>
      <w:i/>
      <w:sz w:val="20"/>
      <w:szCs w:val="24"/>
      <w:lang w:eastAsia="en-CA"/>
    </w:rPr>
  </w:style>
  <w:style w:type="paragraph" w:styleId="Header">
    <w:name w:val="header"/>
    <w:basedOn w:val="Normal"/>
    <w:link w:val="HeaderChar"/>
    <w:rsid w:val="002F523A"/>
    <w:pPr>
      <w:tabs>
        <w:tab w:val="center" w:pos="4680"/>
        <w:tab w:val="right" w:pos="9360"/>
      </w:tabs>
      <w:spacing w:after="0" w:line="240" w:lineRule="auto"/>
    </w:pPr>
    <w:rPr>
      <w:rFonts w:ascii="Times New Roman" w:eastAsia="Times New Roman" w:hAnsi="Times New Roman" w:cs="Times New Roman"/>
      <w:szCs w:val="24"/>
      <w:lang w:val="x-none" w:eastAsia="x-none"/>
    </w:rPr>
  </w:style>
  <w:style w:type="character" w:customStyle="1" w:styleId="HeaderChar">
    <w:name w:val="Header Char"/>
    <w:basedOn w:val="DefaultParagraphFont"/>
    <w:link w:val="Header"/>
    <w:rsid w:val="002F523A"/>
    <w:rPr>
      <w:rFonts w:ascii="Times New Roman" w:eastAsia="Times New Roman" w:hAnsi="Times New Roman" w:cs="Times New Roman"/>
      <w:szCs w:val="24"/>
      <w:lang w:val="x-none" w:eastAsia="x-none"/>
    </w:rPr>
  </w:style>
  <w:style w:type="paragraph" w:styleId="NormalWeb">
    <w:name w:val="Normal (Web)"/>
    <w:basedOn w:val="Normal"/>
    <w:uiPriority w:val="99"/>
    <w:unhideWhenUsed/>
    <w:rsid w:val="002F523A"/>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IntenseQuote">
    <w:name w:val="Intense Quote"/>
    <w:basedOn w:val="Normal"/>
    <w:next w:val="Normal"/>
    <w:link w:val="IntenseQuoteChar"/>
    <w:uiPriority w:val="30"/>
    <w:qFormat/>
    <w:rsid w:val="002F523A"/>
    <w:pPr>
      <w:spacing w:after="0" w:line="240" w:lineRule="auto"/>
      <w:ind w:left="720" w:right="720"/>
    </w:pPr>
    <w:rPr>
      <w:rFonts w:cs="Times New Roman"/>
      <w:b/>
      <w:i/>
      <w:sz w:val="24"/>
      <w:lang w:val="en-US" w:bidi="en-US"/>
    </w:rPr>
  </w:style>
  <w:style w:type="character" w:customStyle="1" w:styleId="IntenseQuoteChar">
    <w:name w:val="Intense Quote Char"/>
    <w:basedOn w:val="DefaultParagraphFont"/>
    <w:link w:val="IntenseQuote"/>
    <w:uiPriority w:val="30"/>
    <w:rsid w:val="002F523A"/>
    <w:rPr>
      <w:rFonts w:cs="Times New Roman"/>
      <w:b/>
      <w:i/>
      <w:sz w:val="24"/>
      <w:lang w:val="en-US" w:bidi="en-US"/>
    </w:rPr>
  </w:style>
  <w:style w:type="paragraph" w:customStyle="1" w:styleId="Standard">
    <w:name w:val="Standard"/>
    <w:rsid w:val="00CE4DB7"/>
    <w:pPr>
      <w:suppressAutoHyphens/>
      <w:overflowPunct w:val="0"/>
      <w:autoSpaceDN w:val="0"/>
      <w:textAlignment w:val="baseline"/>
    </w:pPr>
    <w:rPr>
      <w:rFonts w:ascii="Calibri" w:eastAsia="Droid Sans Fallback" w:hAnsi="Calibri" w:cs="Calibri"/>
      <w:color w:val="00000A"/>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37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oleObject" Target="embeddings/oleObject47.bin"/><Relationship Id="rId21" Type="http://schemas.openxmlformats.org/officeDocument/2006/relationships/hyperlink" Target="http://www.iccat.int/Documents/Meetings/Docs/2012_BFT_ASSESS.pdf" TargetMode="External"/><Relationship Id="rId42" Type="http://schemas.openxmlformats.org/officeDocument/2006/relationships/oleObject" Target="embeddings/oleObject10.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1.wmf"/><Relationship Id="rId133" Type="http://schemas.openxmlformats.org/officeDocument/2006/relationships/oleObject" Target="embeddings/oleObject55.bin"/><Relationship Id="rId138" Type="http://schemas.openxmlformats.org/officeDocument/2006/relationships/image" Target="media/image64.wmf"/><Relationship Id="rId16" Type="http://schemas.openxmlformats.org/officeDocument/2006/relationships/image" Target="media/image5.jpg"/><Relationship Id="rId107" Type="http://schemas.openxmlformats.org/officeDocument/2006/relationships/oleObject" Target="embeddings/oleObject42.bin"/><Relationship Id="rId11" Type="http://schemas.openxmlformats.org/officeDocument/2006/relationships/footer" Target="footer2.xml"/><Relationship Id="rId32" Type="http://schemas.openxmlformats.org/officeDocument/2006/relationships/oleObject" Target="embeddings/oleObject5.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0.bin"/><Relationship Id="rId128" Type="http://schemas.openxmlformats.org/officeDocument/2006/relationships/image" Target="media/image59.wmf"/><Relationship Id="rId144" Type="http://schemas.openxmlformats.org/officeDocument/2006/relationships/image" Target="media/image67.wmf"/><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oleObject" Target="embeddings/oleObject34.bin"/><Relationship Id="rId95" Type="http://schemas.openxmlformats.org/officeDocument/2006/relationships/image" Target="media/image42.wmf"/><Relationship Id="rId22" Type="http://schemas.openxmlformats.org/officeDocument/2006/relationships/hyperlink" Target="http://www.iattc.org/Meetings/Meetings2014/MAYSAC/PDFs/SAC-05-10b-Management-Strategy-Evaluation.pdf" TargetMode="External"/><Relationship Id="rId27" Type="http://schemas.openxmlformats.org/officeDocument/2006/relationships/oleObject" Target="embeddings/oleObject2.bin"/><Relationship Id="rId43" Type="http://schemas.openxmlformats.org/officeDocument/2006/relationships/image" Target="media/image16.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oleObject" Target="embeddings/oleObject45.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37.w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8.wmf"/><Relationship Id="rId33" Type="http://schemas.openxmlformats.org/officeDocument/2006/relationships/image" Target="media/image11.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46.wmf"/><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oleObject" Target="embeddings/oleObject53.bin"/><Relationship Id="rId137" Type="http://schemas.openxmlformats.org/officeDocument/2006/relationships/oleObject" Target="embeddings/oleObject57.bin"/><Relationship Id="rId20" Type="http://schemas.openxmlformats.org/officeDocument/2006/relationships/hyperlink" Target="http://www.dfo-mpo.gc.ca/csas-sccs/Publications/SAR-AS/2012/2012_062-eng.pdf" TargetMode="External"/><Relationship Id="rId41" Type="http://schemas.openxmlformats.org/officeDocument/2006/relationships/image" Target="media/image15.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oleObject" Target="embeddings/oleObject33.bin"/><Relationship Id="rId91" Type="http://schemas.openxmlformats.org/officeDocument/2006/relationships/image" Target="media/image40.wmf"/><Relationship Id="rId96" Type="http://schemas.openxmlformats.org/officeDocument/2006/relationships/oleObject" Target="embeddings/oleObject37.bin"/><Relationship Id="rId111" Type="http://schemas.openxmlformats.org/officeDocument/2006/relationships/oleObject" Target="embeddings/oleObject44.bin"/><Relationship Id="rId132" Type="http://schemas.openxmlformats.org/officeDocument/2006/relationships/image" Target="media/image61.wmf"/><Relationship Id="rId140" Type="http://schemas.openxmlformats.org/officeDocument/2006/relationships/image" Target="media/image65.wmf"/><Relationship Id="rId145" Type="http://schemas.openxmlformats.org/officeDocument/2006/relationships/oleObject" Target="embeddings/oleObject6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afsc.noaa.gov/refm/stocks/assessments.htm" TargetMode="External"/><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28.bin"/><Relationship Id="rId81" Type="http://schemas.openxmlformats.org/officeDocument/2006/relationships/image" Target="media/image35.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70.jpg"/><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14.wmf"/><Relationship Id="rId109" Type="http://schemas.openxmlformats.org/officeDocument/2006/relationships/oleObject" Target="embeddings/oleObject43.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image" Target="media/image43.wmf"/><Relationship Id="rId104" Type="http://schemas.openxmlformats.org/officeDocument/2006/relationships/oleObject" Target="embeddings/oleObject41.bin"/><Relationship Id="rId120" Type="http://schemas.openxmlformats.org/officeDocument/2006/relationships/image" Target="media/image55.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hyperlink" Target="http://www.R-project.org" TargetMode="External"/><Relationship Id="rId40"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22.bin"/><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63.wmf"/><Relationship Id="rId61" Type="http://schemas.openxmlformats.org/officeDocument/2006/relationships/image" Target="media/image25.wmf"/><Relationship Id="rId82" Type="http://schemas.openxmlformats.org/officeDocument/2006/relationships/oleObject" Target="embeddings/oleObject30.bin"/><Relationship Id="rId19" Type="http://schemas.openxmlformats.org/officeDocument/2006/relationships/hyperlink" Target="http://www.ccsbt.org/userfiles/file/docs_english/meetings/meeting_reports/ccsbt_18/report_of_SC16.pdf" TargetMode="Externa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2.wmf"/><Relationship Id="rId56" Type="http://schemas.openxmlformats.org/officeDocument/2006/relationships/oleObject" Target="embeddings/oleObject17.bin"/><Relationship Id="rId77" Type="http://schemas.openxmlformats.org/officeDocument/2006/relationships/image" Target="media/image33.wmf"/><Relationship Id="rId100" Type="http://schemas.openxmlformats.org/officeDocument/2006/relationships/oleObject" Target="embeddings/oleObject39.bin"/><Relationship Id="rId105" Type="http://schemas.openxmlformats.org/officeDocument/2006/relationships/image" Target="media/image47.emf"/><Relationship Id="rId126" Type="http://schemas.openxmlformats.org/officeDocument/2006/relationships/image" Target="media/image58.wmf"/><Relationship Id="rId147" Type="http://schemas.openxmlformats.org/officeDocument/2006/relationships/image" Target="media/image69.jpe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98" Type="http://schemas.openxmlformats.org/officeDocument/2006/relationships/oleObject" Target="embeddings/oleObject38.bin"/><Relationship Id="rId121" Type="http://schemas.openxmlformats.org/officeDocument/2006/relationships/oleObject" Target="embeddings/oleObject49.bin"/><Relationship Id="rId142" Type="http://schemas.openxmlformats.org/officeDocument/2006/relationships/image" Target="media/image6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E2B4B-0F30-40F8-B5D7-499D25026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10698</Words>
  <Characters>60984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TomFast</cp:lastModifiedBy>
  <cp:revision>4</cp:revision>
  <cp:lastPrinted>2014-11-24T16:42:00Z</cp:lastPrinted>
  <dcterms:created xsi:type="dcterms:W3CDTF">2014-11-24T17:24:00Z</dcterms:created>
  <dcterms:modified xsi:type="dcterms:W3CDTF">2014-11-24T17:29:00Z</dcterms:modified>
</cp:coreProperties>
</file>