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東海中央ボーイズ 16期 道具割り振りツール 操作マニュアル</w:t>
      </w:r>
    </w:p>
    <w:p>
      <w:pPr>
        <w:pStyle w:val="Heading2"/>
        <w:spacing w:before="200" w:after="100"/>
      </w:pPr>
      <w:r>
        <w:t xml:space="preserve">16期道具マネージャー向け — 最新マニュアル（公式参照URL）</w:t>
      </w:r>
    </w:p>
    <w:p>
      <w:pPr>
        <w:spacing w:after="80"/>
      </w:pPr>
      <w:r>
        <w:rPr>
          <w:sz w:val="22"/>
          <w:szCs w:val="22"/>
        </w:rPr>
        <w:t xml:space="preserve">通知・引き継ぎ時は、必ず次のPDFのURLを案内してください。</w:t>
      </w:r>
    </w:p>
    <w:p>
      <w:pPr>
        <w:spacing w:after="80"/>
      </w:pPr>
      <w:r>
        <w:rPr>
          <w:sz w:val="22"/>
          <w:szCs w:val="22"/>
        </w:rPr>
        <w:t xml:space="preserve">https://tcb15-admin.github.io/tcb-tools/boys16/docs/TCB-MAN-016_道具割り振りツール_操作マニュアル_v1.5.pdf</w:t>
      </w:r>
    </w:p>
    <w:p>
      <w:pPr>
        <w:spacing w:after="60"/>
        <w:ind w:left="360"/>
      </w:pPr>
      <w:r>
        <w:t xml:space="preserve">• マニュアルの正は 上記PDF です（GitHub Pages 配信）。</w:t>
      </w:r>
    </w:p>
    <w:p>
      <w:pPr>
        <w:spacing w:after="60"/>
        <w:ind w:left="360"/>
      </w:pPr>
      <w:r>
        <w:t xml:space="preserve">• 内容を更新しても URLは同じ です。ブックマークはこのPDFアドレスで構いません。</w:t>
      </w:r>
    </w:p>
    <w:p>
      <w:pPr>
        <w:spacing w:after="60"/>
        <w:ind w:left="360"/>
      </w:pPr>
      <w:r>
        <w:t xml:space="preserve">• 通知文のひな型は同フォルダの 16期道具マネ_マニュアル通知文.md を参照してください。</w:t>
      </w:r>
    </w:p>
    <w:p>
      <w:pPr>
        <w:spacing w:after="80"/>
      </w:pPr>
      <w:r>
        <w:rPr>
          <w:sz w:val="22"/>
          <w:szCs w:val="22"/>
        </w:rPr>
        <w:t xml:space="preserve">画面イメージ … 各操作の直後にスクリーンショットを掲載しています（実機画面の例）。</w:t>
      </w:r>
    </w:p>
    <w:p>
      <w:pPr>
        <w:pStyle w:val="Heading2"/>
        <w:spacing w:before="200" w:after="100"/>
      </w:pPr>
      <w:r>
        <w:t xml:space="preserve">このマニュアルの読み方</w:t>
      </w:r>
    </w:p>
    <w:p>
      <w:pPr>
        <w:spacing w:after="80"/>
      </w:pPr>
      <w:r>
        <w:rPr>
          <w:sz w:val="22"/>
          <w:szCs w:val="22"/>
        </w:rPr>
        <w:t xml:space="preserve">スマートフォン・PC のブラウザ（Chrome、Safari、Edge など）で利用します。ブックマーク登録を推奨します。</w:t>
      </w:r>
    </w:p>
    <w:p>
      <w:pPr>
        <w:pStyle w:val="Heading2"/>
        <w:spacing w:before="200" w:after="100"/>
      </w:pPr>
      <w:r>
        <w:t xml:space="preserve">注意事項（必読）</w:t>
      </w:r>
    </w:p>
    <w:p>
      <w:pPr>
        <w:pStyle w:val="Heading3"/>
        <w:spacing w:before="160" w:after="80"/>
      </w:pPr>
      <w:r>
        <w:t xml:space="preserve">1. 試合メンバー情報の取り扱い</w:t>
      </w:r>
    </w:p>
    <w:p>
      <w:pPr>
        <w:spacing w:after="80"/>
      </w:pPr>
      <w:r>
        <w:rPr>
          <w:sz w:val="22"/>
          <w:szCs w:val="22"/>
        </w:rPr>
        <w:t xml:space="preserve">道具割り振りの準備のため、公式戦・練習試合に限らず、マネージャーから試合メンバーに関する情報が事前に共有されることがあります。</w:t>
      </w:r>
    </w:p>
    <w:p>
      <w:pPr>
        <w:spacing w:after="60"/>
        <w:ind w:left="360"/>
      </w:pPr>
      <w:r>
        <w:t xml:space="preserve">• チームから正式に展開されるまで、その情報は口外しないでください。</w:t>
      </w:r>
    </w:p>
    <w:p>
      <w:pPr>
        <w:spacing w:after="60"/>
        <w:ind w:left="360"/>
      </w:pPr>
      <w:r>
        <w:t xml:space="preserve">• 試合組・練習組に分かれる日は、割り振り結果の見せ方によって試合メンバーが推測されないよう配慮してください。</w:t>
      </w:r>
    </w:p>
    <w:p>
      <w:pPr>
        <w:spacing w:after="80"/>
      </w:pPr>
      <w:r>
        <w:rPr>
          <w:sz w:val="22"/>
          <w:szCs w:val="22"/>
        </w:rPr>
        <w:t xml:space="preserve">- ツールの 「メンバー未発表」 にチェックを入れた状態で印刷・PDF を共有すると、試合組／練習組の見出しや「班」列を出さず、担当者ごとの一覧だけを表示できます（公式戦の前日などに有効）。</w:t>
      </w:r>
    </w:p>
    <w:p>
      <w:pPr>
        <w:spacing w:after="80"/>
      </w:pPr>
      <w:r>
        <w:rPr>
          <w:sz w:val="22"/>
          <w:szCs w:val="22"/>
        </w:rPr>
        <w:t xml:space="preserve">- 道具の種類から推測されることは完全には防げませんが、露骨な2分け表示は避けられます。</w:t>
      </w:r>
    </w:p>
    <w:p>
      <w:pPr>
        <w:pStyle w:val="Heading3"/>
        <w:spacing w:before="160" w:after="80"/>
      </w:pPr>
      <w:r>
        <w:t xml:space="preserve">2. 公式戦の用具審査</w:t>
      </w:r>
    </w:p>
    <w:p>
      <w:pPr>
        <w:spacing w:after="80"/>
      </w:pPr>
      <w:r>
        <w:rPr>
          <w:sz w:val="22"/>
          <w:szCs w:val="22"/>
        </w:rPr>
        <w:t xml:space="preserve">公式戦で使用する道具は、ボーイズリーグの用具審査の対象です。</w:t>
      </w:r>
    </w:p>
    <w:p>
      <w:pPr>
        <w:spacing w:after="60"/>
        <w:ind w:left="360"/>
      </w:pPr>
      <w:r>
        <w:t xml:space="preserve">• ボーイズリーグ公式サイト の 「ボーイズリーグの用具について」 など、最新の審査情報を確認してください。</w:t>
      </w:r>
    </w:p>
    <w:p>
      <w:pPr>
        <w:spacing w:after="60"/>
        <w:ind w:left="360"/>
      </w:pPr>
      <w:r>
        <w:t xml:space="preserve">• 審査基準外の道具がないか、割り振り・持ち出し前に必ずチェックしてください。</w:t>
      </w:r>
    </w:p>
    <w:p>
      <w:pPr>
        <w:spacing w:after="60"/>
        <w:ind w:left="360"/>
      </w:pPr>
      <w:r>
        <w:t xml:space="preserve">• マスタに登録する道具名・実物が、審査対象と一致しているかも定期的に見直してください。</w:t>
      </w:r>
    </w:p>
    <w:p>
      <w:pPr>
        <w:pStyle w:val="Heading1"/>
        <w:spacing w:before="240" w:after="120"/>
      </w:pPr>
      <w:r>
        <w:t xml:space="preserve">第1部 基本操作（ここだけで日常の割り振りができます）</w:t>
      </w:r>
    </w:p>
    <w:p>
      <w:pPr>
        <w:pStyle w:val="Heading2"/>
        <w:spacing w:before="200" w:after="100"/>
      </w:pPr>
      <w:r>
        <w:t xml:space="preserve">1-1. ツールを開いてログインする</w:t>
      </w:r>
    </w:p>
    <w:p>
      <w:pPr>
        <w:spacing w:after="60"/>
        <w:ind w:left="360"/>
      </w:pPr>
      <w:r>
        <w:t xml:space="preserve">1. ブラウザで次のURLを開きます。</w:t>
      </w:r>
    </w:p>
    <w:p>
      <w:pPr>
        <w:spacing w:after="80"/>
      </w:pPr>
      <w:r>
        <w:rPr>
          <w:sz w:val="22"/>
          <w:szCs w:val="22"/>
        </w:rPr>
        <w:t xml:space="preserve">https://tcb15-admin.github.io/tcb-tools/boys16/</w:t>
      </w:r>
    </w:p>
    <w:p>
      <w:pPr>
        <w:spacing w:after="60"/>
        <w:ind w:left="360"/>
      </w:pPr>
      <w:r>
        <w:t xml:space="preserve">2. パスワード画面が出たら、初期パスワード tcb16 を入力して「ログイン」。</w:t>
      </w:r>
    </w:p>
    <w:p>
      <w:pPr>
        <w:spacing w:after="60"/>
        <w:ind w:left="360"/>
      </w:pPr>
      <w:r>
        <w:t xml:space="preserve">3. 画面上部に STEP 1｜2｜3 と、右上に マスタ・履歴・v1.5 が表示されればOKです。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ログイン画面</w:t>
      </w:r>
    </w:p>
    <w:p>
      <w:pPr>
        <w:spacing w:after="80"/>
      </w:pPr>
      <w:r>
        <w:rPr>
          <w:sz w:val="22"/>
          <w:szCs w:val="22"/>
        </w:rPr>
        <w:t xml:space="preserve">*図1-1：ログイン画面（パスワード入力 → ログイン）*</w:t>
      </w:r>
    </w:p>
    <w:p>
      <w:pPr>
        <w:spacing w:after="100"/>
        <w:ind w:left="360"/>
      </w:pPr>
      <w:r>
        <w:rPr>
          <w:i/>
          <w:iCs/>
          <w:color w:val="333333"/>
          <w:sz w:val="21"/>
          <w:szCs w:val="21"/>
        </w:rPr>
        <w:t xml:space="preserve">ヒント</w:t>
      </w:r>
    </w:p>
    <w:p>
      <w:pPr>
        <w:spacing w:after="100"/>
        <w:ind w:left="360"/>
      </w:pPr>
      <w:r>
        <w:rPr>
          <w:i/>
          <w:iCs/>
          <w:color w:val="333333"/>
          <w:sz w:val="21"/>
          <w:szCs w:val="21"/>
        </w:rPr>
        <w:t xml:space="preserve">ホーム画面に追加（ブックマーク）しておくと便利です。パスワードはマスタ画面から変更できます（第3部参照）。</w:t>
      </w:r>
    </w:p>
    <w:p>
      <w:pPr>
        <w:pStyle w:val="Heading2"/>
        <w:spacing w:before="200" w:after="100"/>
      </w:pPr>
      <w:r>
        <w:t xml:space="preserve">1-2. いちばん多い「片方試合」の流れ（全体像）</w:t>
      </w:r>
    </w:p>
    <w:p>
      <w:pPr>
        <w:spacing w:after="80"/>
      </w:pPr>
      <w:r>
        <w:rPr>
          <w:sz w:val="22"/>
          <w:szCs w:val="22"/>
        </w:rPr>
        <w:t xml:space="preserve">公式戦・練習試合で「試合に出る組」と「練習する組」に分かれる日の標準手順です。</w:t>
      </w:r>
    </w:p>
    <w:p>
      <w:pPr>
        <w:pStyle w:val="Heading2"/>
        <w:spacing w:before="200" w:after="100"/>
      </w:pPr>
      <w:r>
        <w:t xml:space="preserve">1-3. STEP1：活動設定</w:t>
      </w:r>
    </w:p>
    <w:p>
      <w:pPr>
        <w:pStyle w:val="Heading3"/>
        <w:spacing w:before="160" w:after="80"/>
      </w:pPr>
      <w:r>
        <w:t xml:space="preserve">活動パターンを選ぶ</w:t>
      </w:r>
    </w:p>
    <w:p>
      <w:pPr>
        <w:spacing w:after="80"/>
      </w:pPr>
      <w:r>
        <w:rPr>
          <w:sz w:val="22"/>
          <w:szCs w:val="22"/>
        </w:rPr>
        <w:t xml:space="preserve">画面上部の3つのボタンから選びます。</w:t>
      </w:r>
    </w:p>
    <w:p>
      <w:pPr>
        <w:spacing w:after="80"/>
      </w:pPr>
      <w:r>
        <w:rPr>
          <w:sz w:val="22"/>
          <w:szCs w:val="22"/>
        </w:rPr>
        <w:t xml:space="preserve">選ぶと、その下に青い説明バーが表示されます。</w:t>
      </w:r>
    </w:p>
    <w:p>
      <w:pPr>
        <w:pStyle w:val="Heading3"/>
        <w:spacing w:before="160" w:after="80"/>
      </w:pPr>
      <w:r>
        <w:t xml:space="preserve">活動日</w:t>
      </w:r>
    </w:p>
    <w:p>
      <w:pPr>
        <w:spacing w:after="80"/>
      </w:pPr>
      <w:r>
        <w:rPr>
          <w:sz w:val="22"/>
          <w:szCs w:val="22"/>
        </w:rPr>
        <w:t xml:space="preserve">「活動日」でその日の日付を選びます（カレンダー入力）。</w:t>
      </w:r>
    </w:p>
    <w:p>
      <w:pPr>
        <w:pStyle w:val="Heading3"/>
        <w:spacing w:before="160" w:after="80"/>
      </w:pPr>
      <w:r>
        <w:t xml:space="preserve">グループ名（片方試合・両方試合）</w:t>
      </w:r>
    </w:p>
    <w:p>
      <w:pPr>
        <w:spacing w:after="80"/>
      </w:pPr>
      <w:r>
        <w:rPr>
          <w:sz w:val="22"/>
          <w:szCs w:val="22"/>
        </w:rPr>
        <w:t xml:space="preserve">「試合組」「練習組」などの名前は、必要なら12文字以内で変更できます（保護者向け印刷には、後述の「メンバー未発表」で出さない運用も可能）。</w:t>
      </w:r>
    </w:p>
    <w:p>
      <w:pPr>
        <w:pStyle w:val="Heading3"/>
        <w:spacing w:before="160" w:after="80"/>
      </w:pPr>
      <w:r>
        <w:t xml:space="preserve">メンバー未発表（重要）</w:t>
      </w:r>
    </w:p>
    <w:p>
      <w:pPr>
        <w:spacing w:after="80"/>
      </w:pPr>
      <w:r>
        <w:rPr>
          <w:sz w:val="22"/>
          <w:szCs w:val="22"/>
        </w:rPr>
        <w:t xml:space="preserve">片方試合・両方試合・練習で場所分離するときだけ表示されます。</w:t>
      </w:r>
    </w:p>
    <w:p>
      <w:pPr>
        <w:spacing w:after="60"/>
        <w:ind w:left="360"/>
      </w:pPr>
      <w:r>
        <w:t xml:space="preserve">• チェックON（初期設定） … 印刷・PDF・メンバー別タブで、試合組／練習組の2段表示や「班」列を出しません。担当者ごとの1一覧になります。</w:t>
      </w:r>
    </w:p>
    <w:p>
      <w:pPr>
        <w:spacing w:after="60"/>
        <w:ind w:left="360"/>
      </w:pPr>
      <w:r>
        <w:t xml:space="preserve">• メンバー発表後 … チーム内確認用にチェックを外すと、従来どおり組別表示もできます。</w:t>
      </w:r>
    </w:p>
    <w:p>
      <w:pPr>
        <w:pStyle w:val="Heading3"/>
        <w:spacing w:before="160" w:after="80"/>
      </w:pPr>
      <w:r>
        <w:t xml:space="preserve">「前回」ボタン</w:t>
      </w:r>
    </w:p>
    <w:p>
      <w:pPr>
        <w:spacing w:after="80"/>
      </w:pPr>
      <w:r>
        <w:rPr>
          <w:sz w:val="22"/>
          <w:szCs w:val="22"/>
        </w:rPr>
        <w:t xml:space="preserve">直前に保存した割り振り結果を確認できます。欠席だけ変えて直すときは、STEP3の「元に再編集」の方が便利です（第2部）。</w:t>
      </w:r>
    </w:p>
    <w:p>
      <w:pPr>
        <w:pStyle w:val="Heading3"/>
        <w:spacing w:before="160" w:after="80"/>
      </w:pPr>
      <w:r>
        <w:t xml:space="preserve">次へ</w:t>
      </w:r>
    </w:p>
    <w:p>
      <w:pPr>
        <w:spacing w:after="80"/>
      </w:pPr>
      <w:r>
        <w:rPr>
          <w:sz w:val="22"/>
          <w:szCs w:val="22"/>
        </w:rPr>
        <w:t xml:space="preserve">画面下の 「次へ：欠席・当番 ▶」 を押して STEP2 へ。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STEP1 活動設定</w:t>
      </w:r>
    </w:p>
    <w:p>
      <w:pPr>
        <w:spacing w:after="80"/>
      </w:pPr>
      <w:r>
        <w:rPr>
          <w:sz w:val="22"/>
          <w:szCs w:val="22"/>
        </w:rPr>
        <w:t xml:space="preserve">*図1-2：STEP1 — 「片方試合」・活動日・「メンバー未発表」（チェックONが初期値）*</w:t>
      </w:r>
    </w:p>
    <w:p>
      <w:pPr>
        <w:pStyle w:val="Heading2"/>
        <w:spacing w:before="200" w:after="100"/>
      </w:pPr>
      <w:r>
        <w:t xml:space="preserve">1-4. STEP2：欠席・当番・グループ</w:t>
      </w:r>
    </w:p>
    <w:p>
      <w:pPr>
        <w:pStyle w:val="Heading3"/>
        <w:spacing w:before="160" w:after="80"/>
      </w:pPr>
      <w:r>
        <w:t xml:space="preserve">割振り対象外（欠席など）</w:t>
      </w:r>
    </w:p>
    <w:p>
      <w:pPr>
        <w:spacing w:after="60"/>
        <w:ind w:left="360"/>
      </w:pPr>
      <w:r>
        <w:t xml:space="preserve">• メンバー名をタップすると赤くなり、その日の割り振りから外れます。</w:t>
      </w:r>
    </w:p>
    <w:p>
      <w:pPr>
        <w:spacing w:after="60"/>
        <w:ind w:left="360"/>
      </w:pPr>
      <w:r>
        <w:t xml:space="preserve">• もう一度タップで解除。</w:t>
      </w:r>
    </w:p>
    <w:p>
      <w:pPr>
        <w:spacing w:after="60"/>
        <w:ind w:left="360"/>
      </w:pPr>
      <w:r>
        <w:t xml:space="preserve">• 休部・コーチは最初から対象外（タップ不要）。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STEP2 欠席・当番（上部）</w:t>
      </w:r>
    </w:p>
    <w:p>
      <w:pPr>
        <w:spacing w:after="80"/>
      </w:pPr>
      <w:r>
        <w:rPr>
          <w:sz w:val="22"/>
          <w:szCs w:val="22"/>
        </w:rPr>
        <w:t xml:space="preserve">*図1-3：STEP2 — 欠席にする人をタップ（赤くなる）。コーチは灰色で最初から対象外*</w:t>
      </w:r>
    </w:p>
    <w:p>
      <w:pPr>
        <w:pStyle w:val="Heading3"/>
        <w:spacing w:before="160" w:after="80"/>
      </w:pPr>
      <w:r>
        <w:t xml:space="preserve">お茶当番（翌活動日分）</w:t>
      </w:r>
    </w:p>
    <w:p>
      <w:pPr>
        <w:spacing w:after="60"/>
        <w:ind w:left="360"/>
      </w:pPr>
      <w:r>
        <w:t xml:space="preserve">• 翌日のお茶当番になる人をタップ（オレンジ色）。</w:t>
      </w:r>
    </w:p>
    <w:p>
      <w:pPr>
        <w:spacing w:after="60"/>
        <w:ind w:left="360"/>
      </w:pPr>
      <w:r>
        <w:t xml:space="preserve">• お茶当番の人は当日の通常道具の割り振りから外れます（お茶道具を多く持ち帰る想定）。</w:t>
      </w:r>
    </w:p>
    <w:p>
      <w:pPr>
        <w:pStyle w:val="Heading3"/>
        <w:spacing w:before="160" w:after="80"/>
      </w:pPr>
      <w:r>
        <w:t xml:space="preserve">道具の一時除外（その日だけ使わない道具）</w:t>
      </w:r>
    </w:p>
    <w:p>
      <w:pPr>
        <w:spacing w:after="60"/>
        <w:ind w:left="360"/>
      </w:pPr>
      <w:r>
        <w:t xml:space="preserve">• その日だけ割り振りに含めたくない道具をタップ。</w:t>
      </w:r>
    </w:p>
    <w:p>
      <w:pPr>
        <w:spacing w:after="60"/>
        <w:ind w:left="360"/>
      </w:pPr>
      <w:r>
        <w:t xml:space="preserve">• マスタの道具一覧は変わりません（この日だけの除外）。</w:t>
      </w:r>
    </w:p>
    <w:p>
      <w:pPr>
        <w:pStyle w:val="Heading3"/>
        <w:spacing w:before="160" w:after="80"/>
      </w:pPr>
      <w:r>
        <w:t xml:space="preserve">グループ振り分け（片方試合・両方試合）</w:t>
      </w:r>
    </w:p>
    <w:p>
      <w:pPr>
        <w:spacing w:after="80"/>
      </w:pPr>
      <w:r>
        <w:rPr>
          <w:sz w:val="22"/>
          <w:szCs w:val="22"/>
        </w:rPr>
        <w:t xml:space="preserve">試合に出るメンバーを選びます。</w:t>
      </w:r>
    </w:p>
    <w:p>
      <w:pPr>
        <w:spacing w:after="60"/>
        <w:ind w:left="360"/>
      </w:pPr>
      <w:r>
        <w:t xml:space="preserve">1. 最初は全員が練習組側（紫）です。</w:t>
      </w:r>
    </w:p>
    <w:p>
      <w:pPr>
        <w:spacing w:after="60"/>
        <w:ind w:left="360"/>
      </w:pPr>
      <w:r>
        <w:t xml:space="preserve">2. 試合組に入れる人をタップすると、試合組側（青）に切り替わります。</w:t>
      </w:r>
    </w:p>
    <w:p>
      <w:pPr>
        <w:spacing w:after="60"/>
        <w:ind w:left="360"/>
      </w:pPr>
      <w:r>
        <w:t xml:space="preserve">3. 上部のカウンタで、試合組・練習組の人数を確認します。</w:t>
      </w:r>
    </w:p>
    <w:p>
      <w:pPr>
        <w:spacing w:after="100"/>
        <w:ind w:left="360"/>
      </w:pPr>
      <w:r>
        <w:rPr>
          <w:i/>
          <w:iCs/>
          <w:color w:val="333333"/>
          <w:sz w:val="21"/>
          <w:szCs w:val="21"/>
        </w:rPr>
        <w:t xml:space="preserve">会場や対戦で並びが変わる日は、その日の情報に合わせて並べ替えてから進めてください。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STEP2 グループ振り分け</w:t>
      </w:r>
    </w:p>
    <w:p>
      <w:pPr>
        <w:spacing w:after="80"/>
      </w:pPr>
      <w:r>
        <w:rPr>
          <w:sz w:val="22"/>
          <w:szCs w:val="22"/>
        </w:rPr>
        <w:t xml:space="preserve">*図1-4：STEP2 下部 — 試合組に入れる人をタップ（青＝試合組、赤枠＝練習組）。上部の人数カウンタを確認*</w:t>
      </w:r>
    </w:p>
    <w:p>
      <w:pPr>
        <w:pStyle w:val="Heading3"/>
        <w:spacing w:before="160" w:after="80"/>
      </w:pPr>
      <w:r>
        <w:t xml:space="preserve">割振りを実行</w:t>
      </w:r>
    </w:p>
    <w:p>
      <w:pPr>
        <w:spacing w:after="80"/>
      </w:pPr>
      <w:r>
        <w:rPr>
          <w:sz w:val="22"/>
          <w:szCs w:val="22"/>
        </w:rPr>
        <w:t xml:space="preserve">画面下の 「⚡ 割振りを実行」 を押します。</w:t>
      </w:r>
    </w:p>
    <w:p>
      <w:pPr>
        <w:spacing w:after="60"/>
        <w:ind w:left="360"/>
      </w:pPr>
      <w:r>
        <w:t xml:space="preserve">• 数秒で STEP3 に進み、道具ごとの担当者が表示されます。</w:t>
      </w:r>
    </w:p>
    <w:p>
      <w:pPr>
        <w:spacing w:after="60"/>
        <w:ind w:left="360"/>
      </w:pPr>
      <w:r>
        <w:t xml:space="preserve">• この時点では 過去担当回数（PAST）はまだ増えません（試行・下書き用）。</w:t>
      </w:r>
    </w:p>
    <w:p>
      <w:pPr>
        <w:pStyle w:val="Heading2"/>
        <w:spacing w:before="200" w:after="100"/>
      </w:pPr>
      <w:r>
        <w:t xml:space="preserve">1-5. STEP3：結果の確認と保護者への共有</w:t>
      </w:r>
    </w:p>
    <w:p>
      <w:pPr>
        <w:pStyle w:val="Heading3"/>
        <w:spacing w:before="160" w:after="80"/>
      </w:pPr>
      <w:r>
        <w:t xml:space="preserve">画面の見方</w:t>
      </w:r>
    </w:p>
    <w:p>
      <w:pPr>
        <w:spacing w:after="60"/>
        <w:ind w:left="360"/>
      </w:pPr>
      <w:r>
        <w:t xml:space="preserve">• 道具別 … 表で道具と担当者を確認・変更</w:t>
      </w:r>
    </w:p>
    <w:p>
      <w:pPr>
        <w:spacing w:after="60"/>
        <w:ind w:left="360"/>
      </w:pPr>
      <w:r>
        <w:t xml:space="preserve">• メンバー別 … 人ごとに持ち帰り道具を確認</w:t>
      </w:r>
    </w:p>
    <w:p>
      <w:pPr>
        <w:spacing w:after="60"/>
        <w:ind w:left="360"/>
      </w:pPr>
      <w:r>
        <w:t xml:space="preserve">• 印刷/PDF（タブ右端） … 保護者共有用の印刷画面を開く</w:t>
      </w:r>
    </w:p>
    <w:p>
      <w:pPr>
        <w:spacing w:after="80"/>
      </w:pPr>
      <w:r>
        <w:rPr>
          <w:sz w:val="22"/>
          <w:szCs w:val="22"/>
        </w:rPr>
        <w:t xml:space="preserve">上部の黄色い注意は、未割当の道具があるときに出ます。表の担当プルダウンで人を選ぶか、STEP2に戻って条件を見直してください。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STEP3 割振り結果</w:t>
      </w:r>
    </w:p>
    <w:p>
      <w:pPr>
        <w:spacing w:after="80"/>
      </w:pPr>
      <w:r>
        <w:rPr>
          <w:sz w:val="22"/>
          <w:szCs w:val="22"/>
        </w:rPr>
        <w:t xml:space="preserve">*図1-5：STEP3 — 道具別タブで担当確認。下部の「実施確定」は保護者共有のあとに押す*</w:t>
      </w:r>
    </w:p>
    <w:p>
      <w:pPr>
        <w:pStyle w:val="Heading3"/>
        <w:spacing w:before="160" w:after="80"/>
      </w:pPr>
      <w:r>
        <w:t xml:space="preserve">担当の手直し（よくある操作）</w:t>
      </w:r>
    </w:p>
    <w:p>
      <w:pPr>
        <w:spacing w:after="80"/>
      </w:pPr>
      <w:r>
        <w:rPr>
          <w:sz w:val="22"/>
          <w:szCs w:val="22"/>
        </w:rPr>
        <w:t xml:space="preserve">道具別タブで、担当者のプルダウンから別の人に変更できます。</w:t>
      </w:r>
    </w:p>
    <w:p>
      <w:pPr>
        <w:pStyle w:val="Heading3"/>
        <w:spacing w:before="160" w:after="80"/>
      </w:pPr>
      <w:r>
        <w:t xml:space="preserve">保護者へ共有（印刷・PDF）</w:t>
      </w:r>
    </w:p>
    <w:p>
      <w:pPr>
        <w:spacing w:after="60"/>
        <w:ind w:left="360"/>
      </w:pPr>
      <w:r>
        <w:t xml:space="preserve">1. タブ右端の 「📷 印刷/PDF」 をタップ。</w:t>
      </w:r>
    </w:p>
    <w:p>
      <w:pPr>
        <w:spacing w:after="60"/>
        <w:ind w:left="360"/>
      </w:pPr>
      <w:r>
        <w:t xml:space="preserve">2. プレビューが開きます。</w:t>
      </w:r>
    </w:p>
    <w:p>
      <w:pPr>
        <w:spacing w:after="60"/>
        <w:ind w:left="360"/>
      </w:pPr>
      <w:r>
        <w:t xml:space="preserve">3. 「印刷 / PDF保存」 … ブラウザの印刷から「PDFに保存」を選ぶ（iPhone・Android・PC 共通）。</w:t>
      </w:r>
    </w:p>
    <w:p>
      <w:pPr>
        <w:spacing w:after="60"/>
        <w:ind w:left="360"/>
      </w:pPr>
      <w:r>
        <w:t xml:space="preserve">4. できれば 「PDFで共有」（対応端末のみ）でLINEなどへ送れます。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印刷プレビュー</w:t>
      </w:r>
    </w:p>
    <w:p>
      <w:pPr>
        <w:spacing w:after="80"/>
      </w:pPr>
      <w:r>
        <w:rPr>
          <w:sz w:val="22"/>
          <w:szCs w:val="22"/>
        </w:rPr>
        <w:t xml:space="preserve">*図1-6：印刷/PDFタブ — 保護者向け一覧。メンバー未発表ON時は組別見出しなし*</w:t>
      </w:r>
    </w:p>
    <w:p>
      <w:pPr>
        <w:spacing w:after="100"/>
        <w:ind w:left="360"/>
      </w:pPr>
      <w:r>
        <w:rPr>
          <w:i/>
          <w:iCs/>
          <w:color w:val="333333"/>
          <w:sz w:val="21"/>
          <w:szCs w:val="21"/>
        </w:rPr>
        <w:t xml:space="preserve">STEP1で メンバー未発表 がONのとき、組別の見出しは出ません（前日の共有向け）。</w:t>
      </w:r>
    </w:p>
    <w:p>
      <w:pPr>
        <w:pStyle w:val="Heading3"/>
        <w:spacing w:before="160" w:after="80"/>
      </w:pPr>
      <w:r>
        <w:t xml:space="preserve">実施確定（必ず忘れずに）</w:t>
      </w:r>
    </w:p>
    <w:p>
      <w:pPr>
        <w:spacing w:after="80"/>
      </w:pPr>
      <w:r>
        <w:rPr>
          <w:sz w:val="22"/>
          <w:szCs w:val="22"/>
        </w:rPr>
        <w:t xml:space="preserve">保護者へ連絡した内容が確定したら、STEP3の</w:t>
      </w:r>
    </w:p>
    <w:p>
      <w:pPr>
        <w:spacing w:after="80"/>
      </w:pPr>
      <w:r>
        <w:rPr>
          <w:sz w:val="22"/>
          <w:szCs w:val="22"/>
        </w:rPr>
        <w:t xml:space="preserve">「この内容で実施確定（PASTに反映）」</w:t>
      </w:r>
    </w:p>
    <w:p>
      <w:pPr>
        <w:spacing w:after="80"/>
      </w:pPr>
      <w:r>
        <w:rPr>
          <w:sz w:val="22"/>
          <w:szCs w:val="22"/>
        </w:rPr>
        <w:t xml:space="preserve">を押してください。</w:t>
      </w:r>
    </w:p>
    <w:p>
      <w:pPr>
        <w:spacing w:after="80"/>
      </w:pPr>
      <w:r>
        <w:rPr>
          <w:sz w:val="22"/>
          <w:szCs w:val="22"/>
        </w:rPr>
        <w:t xml:space="preserve">同じ活動日で担当を直した場合は、もう一度 実施確定 を押すと、その日のカウントを差し替えられます。</w:t>
      </w:r>
    </w:p>
    <w:p>
      <w:pPr>
        <w:pStyle w:val="Heading2"/>
        <w:spacing w:before="200" w:after="100"/>
      </w:pPr>
      <w:r>
        <w:t xml:space="preserve">1-6. 両方練習のとき（参考）</w:t>
      </w:r>
    </w:p>
    <w:p>
      <w:pPr>
        <w:spacing w:after="60"/>
        <w:ind w:left="360"/>
      </w:pPr>
      <w:r>
        <w:t xml:space="preserve">1. STEP1で 「両方練習」 を選ぶ。</w:t>
      </w:r>
    </w:p>
    <w:p>
      <w:pPr>
        <w:spacing w:after="60"/>
        <w:ind w:left="360"/>
      </w:pPr>
      <w:r>
        <w:t xml:space="preserve">2. 練習場所が室内・屋外で分かれる日だけ、「練習場所が分かれる」 にチェック。</w:t>
      </w:r>
    </w:p>
    <w:p>
      <w:pPr>
        <w:spacing w:after="60"/>
        <w:ind w:left="360"/>
      </w:pPr>
      <w:r>
        <w:t xml:space="preserve">3. STEP2では全員で割り振る（グループ振り分けは、チェックONのときのみ表示）。</w:t>
      </w:r>
    </w:p>
    <w:p>
      <w:pPr>
        <w:spacing w:after="60"/>
        <w:ind w:left="360"/>
      </w:pPr>
      <w:r>
        <w:t xml:space="preserve">4. 以降は STEP3 まで同じ。</w:t>
      </w:r>
    </w:p>
    <w:p>
      <w:pPr>
        <w:pStyle w:val="Heading2"/>
        <w:spacing w:before="200" w:after="100"/>
      </w:pPr>
      <w:r>
        <w:t xml:space="preserve">1-7. 基本操作チェックリスト（活動日ごと）</w:t>
      </w:r>
    </w:p>
    <w:p>
      <w:pPr>
        <w:spacing w:after="60"/>
        <w:ind w:left="360"/>
      </w:pPr>
      <w:r>
        <w:t xml:space="preserve">☐ STEP1：活動日・パターンが正しいか</w:t>
      </w:r>
    </w:p>
    <w:p>
      <w:pPr>
        <w:spacing w:after="60"/>
        <w:ind w:left="360"/>
      </w:pPr>
      <w:r>
        <w:t xml:space="preserve">☐ STEP1：前日共有なら「メンバー未発表」ONか</w:t>
      </w:r>
    </w:p>
    <w:p>
      <w:pPr>
        <w:spacing w:after="60"/>
        <w:ind w:left="360"/>
      </w:pPr>
      <w:r>
        <w:t xml:space="preserve">☐ STEP2：欠席・お茶当番が正しいか</w:t>
      </w:r>
    </w:p>
    <w:p>
      <w:pPr>
        <w:spacing w:after="60"/>
        <w:ind w:left="360"/>
      </w:pPr>
      <w:r>
        <w:t xml:space="preserve">☐ STEP2：試合組メンバーがその日の並びと一致しているか</w:t>
      </w:r>
    </w:p>
    <w:p>
      <w:pPr>
        <w:spacing w:after="60"/>
        <w:ind w:left="360"/>
      </w:pPr>
      <w:r>
        <w:t xml:space="preserve">☐ STEP3：未割当の道具がないか</w:t>
      </w:r>
    </w:p>
    <w:p>
      <w:pPr>
        <w:spacing w:after="60"/>
        <w:ind w:left="360"/>
      </w:pPr>
      <w:r>
        <w:t xml:space="preserve">☐ 印刷/PDFを保護者へ共有</w:t>
      </w:r>
    </w:p>
    <w:p>
      <w:pPr>
        <w:spacing w:after="60"/>
        <w:ind w:left="360"/>
      </w:pPr>
      <w:r>
        <w:t xml:space="preserve">☐ 内容確定後に 実施確定 を押したか</w:t>
      </w:r>
    </w:p>
    <w:p>
      <w:pPr>
        <w:pStyle w:val="Heading1"/>
        <w:spacing w:before="240" w:after="120"/>
      </w:pPr>
      <w:r>
        <w:t xml:space="preserve">第2部 詳細操作</w:t>
      </w:r>
    </w:p>
    <w:p>
      <w:pPr>
        <w:pStyle w:val="Heading2"/>
        <w:spacing w:before="200" w:after="100"/>
      </w:pPr>
      <w:r>
        <w:t xml:space="preserve">2-1. 前回の結果を元に直す</w:t>
      </w:r>
    </w:p>
    <w:p>
      <w:pPr>
        <w:spacing w:after="80"/>
      </w:pPr>
      <w:r>
        <w:rPr>
          <w:sz w:val="22"/>
          <w:szCs w:val="22"/>
        </w:rPr>
        <w:t xml:space="preserve">欠席・お茶当番だけ変えたいときに便利です。</w:t>
      </w:r>
    </w:p>
    <w:p>
      <w:pPr>
        <w:pStyle w:val="Heading3"/>
        <w:spacing w:before="160" w:after="80"/>
      </w:pPr>
      <w:r>
        <w:t xml:space="preserve">方法A：STEP1「前回」から</w:t>
      </w:r>
    </w:p>
    <w:p>
      <w:pPr>
        <w:spacing w:after="60"/>
        <w:ind w:left="360"/>
      </w:pPr>
      <w:r>
        <w:t xml:space="preserve">1. STEP1で 「◀ 前回」 を開く。</w:t>
      </w:r>
    </w:p>
    <w:p>
      <w:pPr>
        <w:spacing w:after="60"/>
        <w:ind w:left="360"/>
      </w:pPr>
      <w:r>
        <w:t xml:space="preserve">2. 上部の 「この結果を元に割り振りを直す」 を押す。</w:t>
      </w:r>
    </w:p>
    <w:p>
      <w:pPr>
        <w:spacing w:after="60"/>
        <w:ind w:left="360"/>
      </w:pPr>
      <w:r>
        <w:t xml:space="preserve">3. 保存されていた活動設定・欠席・お茶当番・グループ分けが復元されます。</w:t>
      </w:r>
    </w:p>
    <w:p>
      <w:pPr>
        <w:spacing w:after="60"/>
        <w:ind w:left="360"/>
      </w:pPr>
      <w:r>
        <w:t xml:space="preserve">4. STEP2で必要なところだけ直し、割振りを実行。</w:t>
      </w:r>
    </w:p>
    <w:p>
      <w:pPr>
        <w:pStyle w:val="Heading3"/>
        <w:spacing w:before="160" w:after="80"/>
      </w:pPr>
      <w:r>
        <w:t xml:space="preserve">方法B：STEP3「元に再編集」</w:t>
      </w:r>
    </w:p>
    <w:p>
      <w:pPr>
        <w:spacing w:after="60"/>
        <w:ind w:left="360"/>
      </w:pPr>
      <w:r>
        <w:t xml:space="preserve">1. いま表示している割り振りを基準に STEP2 へ戻ります。</w:t>
      </w:r>
    </w:p>
    <w:p>
      <w:pPr>
        <w:spacing w:after="60"/>
        <w:ind w:left="360"/>
      </w:pPr>
      <w:r>
        <w:t xml:space="preserve">2. 欠席・当番・グループを直して 割振りを実行。</w:t>
      </w:r>
    </w:p>
    <w:p>
      <w:pPr>
        <w:spacing w:after="100"/>
        <w:ind w:left="360"/>
      </w:pPr>
      <w:r>
        <w:rPr>
          <w:i/>
          <w:iCs/>
          <w:color w:val="333333"/>
          <w:sz w:val="21"/>
          <w:szCs w:val="21"/>
        </w:rPr>
        <w:t xml:space="preserve">活動パターン（片方試合／両方試合／練習の分け方）が前回と違うときは、全道具を振り直す確認が出ます。</w:t>
      </w:r>
    </w:p>
    <w:p>
      <w:pPr>
        <w:pStyle w:val="Heading2"/>
        <w:spacing w:before="200" w:after="100"/>
      </w:pPr>
      <w:r>
        <w:t xml:space="preserve">2-2. 元に戻す・先に進む（担当変更の取り消し）</w:t>
      </w:r>
    </w:p>
    <w:p>
      <w:pPr>
        <w:spacing w:after="80"/>
      </w:pPr>
      <w:r>
        <w:rPr>
          <w:sz w:val="22"/>
          <w:szCs w:val="22"/>
        </w:rPr>
        <w:t xml:space="preserve">STEP3右上の 「↶ 元に戻す」「↷ 先に進む」 で、担当プルダウンの変更履歴を辿れます。</w:t>
      </w:r>
    </w:p>
    <w:p>
      <w:pPr>
        <w:pStyle w:val="Heading2"/>
        <w:spacing w:before="200" w:after="100"/>
      </w:pPr>
      <w:r>
        <w:t xml:space="preserve">2-3. 履歴</w:t>
      </w:r>
    </w:p>
    <w:p>
      <w:pPr>
        <w:spacing w:after="80"/>
      </w:pPr>
      <w:r>
        <w:rPr>
          <w:sz w:val="22"/>
          <w:szCs w:val="22"/>
        </w:rPr>
        <w:t xml:space="preserve">ヘッダの 「履歴」 から、過去の割り振り記録を確認できます。</w:t>
      </w:r>
    </w:p>
    <w:p>
      <w:pPr>
        <w:spacing w:after="80"/>
      </w:pPr>
      <w:r>
        <w:rPr>
          <w:sz w:val="22"/>
          <w:szCs w:val="22"/>
        </w:rPr>
        <w:t xml:space="preserve">「割振りを実行」のたびに端末へ保存された試行も含まれます。実施確定した日は「確定日時」が表示されます。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履歴画面</w:t>
      </w:r>
    </w:p>
    <w:p>
      <w:pPr>
        <w:spacing w:after="80"/>
      </w:pPr>
      <w:r>
        <w:rPr>
          <w:sz w:val="22"/>
          <w:szCs w:val="22"/>
        </w:rPr>
        <w:t xml:space="preserve">*図2-1：履歴 — 過去の割り振り・実施確定日時の確認*</w:t>
      </w:r>
    </w:p>
    <w:p>
      <w:pPr>
        <w:pStyle w:val="Heading2"/>
        <w:spacing w:before="200" w:after="100"/>
      </w:pPr>
      <w:r>
        <w:t xml:space="preserve">2-4. 道具の写真・説明</w:t>
      </w:r>
    </w:p>
    <w:p>
      <w:pPr>
        <w:spacing w:after="80"/>
      </w:pPr>
      <w:r>
        <w:rPr>
          <w:sz w:val="22"/>
          <w:szCs w:val="22"/>
        </w:rPr>
        <w:t xml:space="preserve">道具別一覧の 「📷 写真」 ボタン（登録がある道具のみ）で、持ち帰り時の注意を表示できます。内容はマスタの「道具の説明・写真」で編集します（第3部）。</w:t>
      </w:r>
    </w:p>
    <w:p>
      <w:pPr>
        <w:pStyle w:val="Heading2"/>
        <w:spacing w:before="200" w:after="100"/>
      </w:pPr>
      <w:r>
        <w:t xml:space="preserve">2-5. よくある質問</w:t>
      </w:r>
    </w:p>
    <w:p>
      <w:pPr>
        <w:pStyle w:val="Heading1"/>
        <w:spacing w:before="240" w:after="120"/>
      </w:pPr>
      <w:r>
        <w:t xml:space="preserve">第3部 マスタの更新</w:t>
      </w:r>
    </w:p>
    <w:p>
      <w:pPr>
        <w:spacing w:after="80"/>
      </w:pPr>
      <w:r>
        <w:rPr>
          <w:sz w:val="22"/>
          <w:szCs w:val="22"/>
        </w:rPr>
        <w:t xml:space="preserve">マスタとは、メンバー一覧・道具一覧・道具の説明・過去担当回数（PAST） のことです。</w:t>
      </w:r>
    </w:p>
    <w:p>
      <w:pPr>
        <w:spacing w:after="80"/>
      </w:pPr>
      <w:r>
        <w:rPr>
          <w:sz w:val="22"/>
          <w:szCs w:val="22"/>
        </w:rPr>
        <w:t xml:space="preserve">16期では クラウド（Cloudflare同期） に保存され、「保存」ボタンで全端末に反映されます。</w:t>
      </w:r>
    </w:p>
    <w:p>
      <w:pPr>
        <w:pStyle w:val="Heading2"/>
        <w:spacing w:before="200" w:after="100"/>
      </w:pPr>
      <w:r>
        <w:t xml:space="preserve">3-1. マスタ画面を開く</w:t>
      </w:r>
    </w:p>
    <w:p>
      <w:pPr>
        <w:spacing w:after="60"/>
        <w:ind w:left="360"/>
      </w:pPr>
      <w:r>
        <w:t xml:space="preserve">1. 割り振り画面のヘッダ右上 「⚙ マスタ」 をタップ。</w:t>
      </w:r>
    </w:p>
    <w:p>
      <w:pPr>
        <w:spacing w:after="60"/>
        <w:ind w:left="360"/>
      </w:pPr>
      <w:r>
        <w:t xml:space="preserve">2. メンバー・道具・説明を編集します。</w:t>
      </w:r>
    </w:p>
    <w:p>
      <w:pPr>
        <w:spacing w:after="60"/>
        <w:ind w:left="360"/>
      </w:pPr>
      <w:r>
        <w:t xml:space="preserve">3. 必ず下の 「💾 保存」 を押して終了します（押さないと他の端末に反映されません）。</w:t>
      </w:r>
    </w:p>
    <w:p>
      <w:pPr>
        <w:spacing w:before="120" w:after="80"/>
      </w:pPr>
      <w:r>
        <w:drawing>
          <wp:inline distT="0" distB="0" distL="0" distR="0">
            <wp:extent cx="4953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マスタ画面</w:t>
      </w:r>
    </w:p>
    <w:p>
      <w:pPr>
        <w:spacing w:after="80"/>
      </w:pPr>
      <w:r>
        <w:rPr>
          <w:sz w:val="22"/>
          <w:szCs w:val="22"/>
        </w:rPr>
        <w:t xml:space="preserve">*図3-1：マスタ — メンバー・道具・説明の編集。編集後は必ず「保存」*</w:t>
      </w:r>
    </w:p>
    <w:p>
      <w:pPr>
        <w:pStyle w:val="Heading2"/>
        <w:spacing w:before="200" w:after="100"/>
      </w:pPr>
      <w:r>
        <w:t xml:space="preserve">3-2. メンバー一覧の更新</w:t>
      </w:r>
    </w:p>
    <w:p>
      <w:pPr>
        <w:spacing w:after="80"/>
      </w:pPr>
      <w:r>
        <w:rPr>
          <w:sz w:val="22"/>
          <w:szCs w:val="22"/>
        </w:rPr>
        <w:t xml:space="preserve">背番号：名前 の形式（例：12：山田太郎）にしておくと、印刷・一覧の並びが分かりやすくなります。</w:t>
      </w:r>
    </w:p>
    <w:p>
      <w:pPr>
        <w:pStyle w:val="Heading3"/>
        <w:spacing w:before="160" w:after="80"/>
      </w:pPr>
      <w:r>
        <w:t xml:space="preserve">メンバーの読込・書出（上級）</w:t>
      </w:r>
    </w:p>
    <w:p>
      <w:pPr>
        <w:spacing w:after="80"/>
      </w:pPr>
      <w:r>
        <w:rPr>
          <w:sz w:val="22"/>
          <w:szCs w:val="22"/>
        </w:rPr>
        <w:t xml:space="preserve">「読込」「書出」でJSON形式のやり取りができます。通常は画面から直接編集で十分です。</w:t>
      </w:r>
    </w:p>
    <w:p>
      <w:pPr>
        <w:pStyle w:val="Heading2"/>
        <w:spacing w:before="200" w:after="100"/>
      </w:pPr>
      <w:r>
        <w:t xml:space="preserve">3-3. 道具一覧の更新</w:t>
      </w:r>
    </w:p>
    <w:p>
      <w:pPr>
        <w:spacing w:after="80"/>
      </w:pPr>
      <w:r>
        <w:rPr>
          <w:sz w:val="22"/>
          <w:szCs w:val="22"/>
        </w:rPr>
        <w:t xml:space="preserve">道具を追加・削除したあとも 保存 を忘れずに。</w:t>
      </w:r>
    </w:p>
    <w:p>
      <w:pPr>
        <w:pStyle w:val="Heading2"/>
        <w:spacing w:before="200" w:after="100"/>
      </w:pPr>
      <w:r>
        <w:t xml:space="preserve">3-4. 道具の説明・写真</w:t>
      </w:r>
    </w:p>
    <w:p>
      <w:pPr>
        <w:spacing w:after="80"/>
      </w:pPr>
      <w:r>
        <w:rPr>
          <w:sz w:val="22"/>
          <w:szCs w:val="22"/>
        </w:rPr>
        <w:t xml:space="preserve">各道具の説明文・写真URLを登録します。割り振り結果の「写真」ボタンに反映されます。</w:t>
      </w:r>
    </w:p>
    <w:p>
      <w:pPr>
        <w:pStyle w:val="Heading2"/>
        <w:spacing w:before="200" w:after="100"/>
      </w:pPr>
      <w:r>
        <w:t xml:space="preserve">3-5. 保存の流れ（クラウド同期）</w:t>
      </w:r>
    </w:p>
    <w:p>
      <w:pPr>
        <w:spacing w:after="60"/>
        <w:ind w:left="360"/>
      </w:pPr>
      <w:r>
        <w:t xml:space="preserve">1. 編集が終わったら 「保存」（画面上部または最下部）。</w:t>
      </w:r>
    </w:p>
    <w:p>
      <w:pPr>
        <w:spacing w:after="60"/>
        <w:ind w:left="360"/>
      </w:pPr>
      <w:r>
        <w:t xml:space="preserve">2. 通信が成功すると、他のマネージャーの端末でも次回アクセス時に同じマスタが読み込まれます。</w:t>
      </w:r>
    </w:p>
    <w:p>
      <w:pPr>
        <w:spacing w:after="60"/>
        <w:ind w:left="360"/>
      </w:pPr>
      <w:r>
        <w:t xml:space="preserve">3. 画面に成功メッセージが出ることを確認してから 「閉じる」 で割り振り画面へ戻る。</w:t>
      </w:r>
    </w:p>
    <w:p>
      <w:pPr>
        <w:spacing w:after="100"/>
        <w:ind w:left="360"/>
      </w:pPr>
      <w:r>
        <w:rPr>
          <w:i/>
          <w:iCs/>
          <w:color w:val="333333"/>
          <w:sz w:val="21"/>
          <w:szCs w:val="21"/>
        </w:rPr>
        <w:t xml:space="preserve">マスタを変えたあと、すでに実施確定済みの過去回数まで意図せず変わっていないか、初めての保存時は確認してください。</w:t>
      </w:r>
    </w:p>
    <w:p>
      <w:pPr>
        <w:pStyle w:val="Heading3"/>
        <w:spacing w:before="160" w:after="80"/>
      </w:pPr>
      <w:r>
        <w:t xml:space="preserve">バックアップ（任意）</w:t>
      </w:r>
    </w:p>
    <w:p>
      <w:pPr>
        <w:spacing w:after="80"/>
      </w:pPr>
      <w:r>
        <w:rPr>
          <w:sz w:val="22"/>
          <w:szCs w:val="22"/>
        </w:rPr>
        <w:t xml:space="preserve">保存時に master.json がダウンロードされることがあります。バックアップ・記録用として保管して構いません。通常の運用では 保存＝クラウド反映 で足ります。</w:t>
      </w:r>
    </w:p>
    <w:p>
      <w:pPr>
        <w:pStyle w:val="Heading2"/>
        <w:spacing w:before="200" w:after="100"/>
      </w:pPr>
      <w:r>
        <w:t xml:space="preserve">3-6. マスタを元に戻す（誤操作時）</w:t>
      </w:r>
    </w:p>
    <w:p>
      <w:pPr>
        <w:spacing w:after="80"/>
      </w:pPr>
      <w:r>
        <w:rPr>
          <w:sz w:val="22"/>
          <w:szCs w:val="22"/>
        </w:rPr>
        <w:t xml:space="preserve">いずれも、そのあと 保存 するまでクラウドには反映されません。</w:t>
      </w:r>
    </w:p>
    <w:p>
      <w:pPr>
        <w:pStyle w:val="Heading2"/>
        <w:spacing w:before="200" w:after="100"/>
      </w:pPr>
      <w:r>
        <w:t xml:space="preserve">3-7. パスワード変更</w:t>
      </w:r>
    </w:p>
    <w:p>
      <w:pPr>
        <w:spacing w:after="80"/>
      </w:pPr>
      <w:r>
        <w:rPr>
          <w:sz w:val="22"/>
          <w:szCs w:val="22"/>
        </w:rPr>
        <w:t xml:space="preserve">マスタ画面内の「パスワード変更」で、ログイン用パスワードを変更できます。変更後は 保存 してください。</w:t>
      </w:r>
    </w:p>
    <w:p>
      <w:pPr>
        <w:pStyle w:val="Heading2"/>
        <w:spacing w:before="200" w:after="100"/>
      </w:pPr>
      <w:r>
        <w:t xml:space="preserve">3-8. PAST（過去担当回数）のリセット</w:t>
      </w:r>
    </w:p>
    <w:p>
      <w:pPr>
        <w:spacing w:after="80"/>
      </w:pPr>
      <w:r>
        <w:rPr>
          <w:sz w:val="22"/>
          <w:szCs w:val="22"/>
        </w:rPr>
        <w:t xml:space="preserve">シーズン初めなど、累計をゼロから始めるときだけ使います。実施確定の記録も消えます。使用後は必ず 保存。</w:t>
      </w:r>
    </w:p>
    <w:p>
      <w:pPr>
        <w:pStyle w:val="Heading1"/>
        <w:spacing w:before="240" w:after="120"/>
      </w:pPr>
      <w:r>
        <w:t xml:space="preserve">付録A：割り振りロジックの考え方（他者への説明用）</w:t>
      </w:r>
    </w:p>
    <w:p>
      <w:pPr>
        <w:spacing w:after="80"/>
      </w:pPr>
      <w:r>
        <w:rPr>
          <w:sz w:val="22"/>
          <w:szCs w:val="22"/>
        </w:rPr>
        <w:t xml:space="preserve">保護者やコーチから「なぜこの人にこの道具？」「公平なの？」と聞かれたときに、道具マネージャーが説明するための要点です。ツールは次の考え方で自動割り振りしています（STEP3で手動変更した場合は、その結果が優先されます）。</w:t>
      </w:r>
    </w:p>
    <w:p>
      <w:pPr>
        <w:pStyle w:val="Heading2"/>
        <w:spacing w:before="200" w:after="100"/>
      </w:pPr>
      <w:r>
        <w:t xml:space="preserve">A-1. まず押さえる3つの柱</w:t>
      </w:r>
    </w:p>
    <w:p>
      <w:pPr>
        <w:pStyle w:val="Heading2"/>
        <w:spacing w:before="200" w:after="100"/>
      </w:pPr>
      <w:r>
        <w:t xml:space="preserve">A-2. その日の入力がすべての前提</w:t>
      </w:r>
    </w:p>
    <w:p>
      <w:pPr>
        <w:spacing w:after="80"/>
      </w:pPr>
      <w:r>
        <w:rPr>
          <w:sz w:val="22"/>
          <w:szCs w:val="22"/>
        </w:rPr>
        <w:t xml:space="preserve">「割振りを実行」の時点で、次だけが効きます。</w:t>
      </w:r>
    </w:p>
    <w:p>
      <w:pPr>
        <w:spacing w:after="60"/>
        <w:ind w:left="360"/>
      </w:pPr>
      <w:r>
        <w:t xml:space="preserve">• STEP1 … 活動パターン（片方試合／両方試合／両方練習）、活動日</w:t>
      </w:r>
    </w:p>
    <w:p>
      <w:pPr>
        <w:spacing w:after="60"/>
        <w:ind w:left="360"/>
      </w:pPr>
      <w:r>
        <w:t xml:space="preserve">• STEP2 … 欠席、お茶当番（翌活動日分＝その日は通常道具から外れる）、その日だけの道具除外、試合組／練習組の振り分け</w:t>
      </w:r>
    </w:p>
    <w:p>
      <w:pPr>
        <w:spacing w:after="60"/>
        <w:ind w:left="360"/>
      </w:pPr>
      <w:r>
        <w:t xml:space="preserve">• マスタ … 道具一覧（試合用A/B・片方対象・重さ・長さ・固定担当・会場）、メンバーの積載区分</w:t>
      </w:r>
    </w:p>
    <w:p>
      <w:pPr>
        <w:pStyle w:val="Heading2"/>
        <w:spacing w:before="200" w:after="100"/>
      </w:pPr>
      <w:r>
        <w:t xml:space="preserve">A-3. どの道具を、どのメンバー候補に振るか</w:t>
      </w:r>
    </w:p>
    <w:p>
      <w:pPr>
        <w:spacing w:after="80"/>
      </w:pPr>
      <w:r>
        <w:rPr>
          <w:sz w:val="22"/>
          <w:szCs w:val="22"/>
        </w:rPr>
        <w:t xml:space="preserve">活動パターンによって、道具とメンバーの組み合わせ候補が決まります。</w:t>
      </w:r>
    </w:p>
    <w:p>
      <w:pPr>
        <w:spacing w:after="80"/>
      </w:pPr>
      <w:r>
        <w:rPr>
          <w:sz w:val="22"/>
          <w:szCs w:val="22"/>
        </w:rPr>
        <w:t xml:space="preserve">このあと、各グループ内で1道具ずつ担当者を決めます。</w:t>
      </w:r>
    </w:p>
    <w:p>
      <w:pPr>
        <w:pStyle w:val="Heading2"/>
        <w:spacing w:before="200" w:after="100"/>
      </w:pPr>
      <w:r>
        <w:t xml:space="preserve">A-4. 1道具ずつ担当を決める順番（イメージ）</w:t>
      </w:r>
    </w:p>
    <w:p>
      <w:pPr>
        <w:spacing w:after="60"/>
        <w:ind w:left="360"/>
      </w:pPr>
      <w:r>
        <w:t xml:space="preserve">1. 固定担当（マスタで「固定」＋担当者名）… 原則その人へ。車の上限などは緩めて割り当てます。</w:t>
      </w:r>
    </w:p>
    <w:p>
      <w:pPr>
        <w:spacing w:after="60"/>
        <w:ind w:left="360"/>
      </w:pPr>
      <w:r>
        <w:t xml:space="preserve">2. 単独持ち帰りの道具（ベース一式、長尺／短尺バットなど）… その道具だけを持つ人にする。同じ人に他の重い道具を足しにくい。</w:t>
      </w:r>
    </w:p>
    <w:p>
      <w:pPr>
        <w:spacing w:after="60"/>
        <w:ind w:left="360"/>
      </w:pPr>
      <w:r>
        <w:t xml:space="preserve">3. 重い・大きい道具を先に … タープや重い用具など、負荷の大きいものから割り当て。</w:t>
      </w:r>
    </w:p>
    <w:p>
      <w:pPr>
        <w:spacing w:after="60"/>
        <w:ind w:left="360"/>
      </w:pPr>
      <w:r>
        <w:t xml:space="preserve">4. 軽い道具 … 状況により、すでに担当がある人の荷物に同乗できる場合があります（雑カゴなど）。</w:t>
      </w:r>
    </w:p>
    <w:p>
      <w:pPr>
        <w:spacing w:after="80"/>
      </w:pPr>
      <w:r>
        <w:rPr>
          <w:sz w:val="22"/>
          <w:szCs w:val="22"/>
        </w:rPr>
        <w:t xml:space="preserve">同じ条件の人が複数いるときは、次の優先度スコアが小さい人から選びます（数が小さいほど先に選ばれる）。</w:t>
      </w:r>
    </w:p>
    <w:p>
      <w:pPr>
        <w:spacing w:after="60"/>
        <w:ind w:left="360"/>
      </w:pPr>
      <w:r>
        <w:t xml:space="preserve">• PAST（過去担当回数） … 「実施確定」を押した活動だけカウント。割振りを実行しただけでは増えません。</w:t>
      </w:r>
    </w:p>
    <w:p>
      <w:pPr>
        <w:spacing w:after="60"/>
        <w:ind w:left="360"/>
      </w:pPr>
      <w:r>
        <w:t xml:space="preserve">• 当日の負荷スコア … その日すでに持つ道具の重さ・長さを合計したイメージ。</w:t>
      </w:r>
    </w:p>
    <w:p>
      <w:pPr>
        <w:spacing w:after="60"/>
        <w:ind w:left="360"/>
      </w:pPr>
      <w:r>
        <w:t xml:space="preserve">• 当日の担当件数 … その日すでに何個振られたか（多い人は後回しにしやすい）。</w:t>
      </w:r>
    </w:p>
    <w:p>
      <w:pPr>
        <w:spacing w:after="80"/>
      </w:pPr>
      <w:r>
        <w:rPr>
          <w:sz w:val="22"/>
          <w:szCs w:val="22"/>
        </w:rPr>
        <w:t xml:space="preserve">また、直前の割り振り試行や前回の実施確定を参考に、同じ道具を同じ人に続けて振りにくくしています（単独道具は特に）。</w:t>
      </w:r>
    </w:p>
    <w:p>
      <w:pPr>
        <w:pStyle w:val="Heading2"/>
        <w:spacing w:before="200" w:after="100"/>
      </w:pPr>
      <w:r>
        <w:t xml:space="preserve">A-5. 車（積載区分）ごとの上限</w:t>
      </w:r>
    </w:p>
    <w:p>
      <w:pPr>
        <w:spacing w:after="80"/>
      </w:pPr>
      <w:r>
        <w:rPr>
          <w:sz w:val="22"/>
          <w:szCs w:val="22"/>
        </w:rPr>
        <w:t xml:space="preserve">メンバー名の右の S / M / L / LL は、家族の車の大きさの目安です。道具の重さ・長さに応じて、1人がその日に持てる本数に上限があります。</w:t>
      </w:r>
    </w:p>
    <w:p>
      <w:pPr>
        <w:spacing w:after="80"/>
      </w:pPr>
      <w:r>
        <w:rPr>
          <w:sz w:val="22"/>
          <w:szCs w:val="22"/>
        </w:rPr>
        <w:t xml:space="preserve">このため、欠席者が多い・大型道具が多い日は 未割当 が出ることがあります。そのときは STEP3 で手動割当するか、STEP2 の条件を見直します。</w:t>
      </w:r>
    </w:p>
    <w:p>
      <w:pPr>
        <w:pStyle w:val="Heading2"/>
        <w:spacing w:before="200" w:after="100"/>
      </w:pPr>
      <w:r>
        <w:t xml:space="preserve">A-6. 「前回の結果を元に直す」とき</w:t>
      </w:r>
    </w:p>
    <w:p>
      <w:pPr>
        <w:spacing w:after="80"/>
      </w:pPr>
      <w:r>
        <w:rPr>
          <w:sz w:val="22"/>
          <w:szCs w:val="22"/>
        </w:rPr>
        <w:t xml:space="preserve">欠席やお茶当番だけ変えたいときは、前回の割り振りをできるだけ維持し、変わったメンバーに関係する道具だけを振り直します。活動パターンや組分けが前回と違うときは、全道具を最初から振り直す確認が出ます。</w:t>
      </w:r>
    </w:p>
    <w:p>
      <w:pPr>
        <w:pStyle w:val="Heading2"/>
        <w:spacing w:before="200" w:after="100"/>
      </w:pPr>
      <w:r>
        <w:t xml:space="preserve">A-7. 手動変更・実施確定の位置づけ</w:t>
      </w:r>
    </w:p>
    <w:p>
      <w:pPr>
        <w:pStyle w:val="Heading2"/>
        <w:spacing w:before="200" w:after="100"/>
      </w:pPr>
      <w:r>
        <w:t xml:space="preserve">A-8. よく聞かれる質問への答え方（例）</w:t>
      </w:r>
    </w:p>
    <w:p>
      <w:pPr>
        <w:pStyle w:val="Heading1"/>
        <w:spacing w:before="240" w:after="120"/>
      </w:pPr>
      <w:r>
        <w:t xml:space="preserve">付録B：画面一覧（STEP）</w:t>
      </w:r>
    </w:p>
    <w:p>
      <w:pPr>
        <w:pStyle w:val="Heading2"/>
        <w:spacing w:before="200" w:after="100"/>
      </w:pPr>
      <w:r>
        <w:t xml:space="preserve">付録B-2：連絡先・引き継ぎ</w:t>
      </w:r>
    </w:p>
    <w:p>
      <w:pPr>
        <w:spacing w:after="80"/>
      </w:pPr>
      <w:r>
        <w:rPr>
          <w:sz w:val="22"/>
          <w:szCs w:val="22"/>
        </w:rPr>
        <w:t xml:space="preserve">文書末尾 — ツール仕様の詳細はリポジトリ内 boys15/docs/TCB-SPEC-001 等を参照。本書は16期道具マネージャー向けの操作手順に特化しています。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5c60af7a7f303ebb724a35cd3b3596c3d2533e2.undefined"/><Relationship Id="rId7" Type="http://schemas.openxmlformats.org/officeDocument/2006/relationships/image" Target="media/0f5af7c07920eab570db6bd8200f5950c922eae0.undefined"/><Relationship Id="rId8" Type="http://schemas.openxmlformats.org/officeDocument/2006/relationships/image" Target="media/6a2bc5ac5929e08fb055fb84f7b957d850cf5fb3.undefined"/><Relationship Id="rId9" Type="http://schemas.openxmlformats.org/officeDocument/2006/relationships/image" Target="media/cf96adfc747c4d30b6869b601a4297251669df4a.undefined"/><Relationship Id="rId10" Type="http://schemas.openxmlformats.org/officeDocument/2006/relationships/image" Target="media/9534a22bf95af174e8165dd5b8f427b8bd41c474.undefined"/><Relationship Id="rId11" Type="http://schemas.openxmlformats.org/officeDocument/2006/relationships/image" Target="media/786cb8db41d9b141a73be4fe876a5c55a228de57.undefined"/><Relationship Id="rId12" Type="http://schemas.openxmlformats.org/officeDocument/2006/relationships/image" Target="media/aa32f76ee6a971ebfc6259f19c1e3afee2172506.undefined"/><Relationship Id="rId13" Type="http://schemas.openxmlformats.org/officeDocument/2006/relationships/image" Target="media/cc8b033239b92087adfdecbdf1be11779eca99ac.undefined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2026-05-22T14:40:52.233Z</dcterms:created>
  <dcterms:modified xsi:type="dcterms:W3CDTF">2026-05-22T14:40:52.238Z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