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manter os dentes da frente quase totalmente encostados (cerrados) e os lábios levemente esticados para as laterais, formando um sorriso muito sutil e estreito.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o "S" é um som fricativo (contínuo) e não de "explosão", o ar passa espremido de forma constante por entre os dentes cerrados, como se fosse um pneu esvaziando, sem que a boca se abra ou a respiração seja bloqueada.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estabilidade do movimento. Observe que a boca praticamente não se mexe durante a emissão do som: a mandíbula fica travada, os dentes continuam expostos e a língua fica invisível, escondida atrás deles.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