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horzAnchor="margin" w:tblpXSpec="center" w:tblpY="1515"/>
        <w:tblW w:w="0" w:type="auto"/>
        <w:tblLook w:val="04A0" w:firstRow="1" w:lastRow="0" w:firstColumn="1" w:lastColumn="0" w:noHBand="0" w:noVBand="1"/>
      </w:tblPr>
      <w:tblGrid>
        <w:gridCol w:w="1210"/>
        <w:gridCol w:w="1987"/>
        <w:gridCol w:w="4941"/>
        <w:gridCol w:w="1212"/>
      </w:tblGrid>
      <w:tr w:rsidR="00176921" w:rsidRPr="00176921" w14:paraId="75D39651" w14:textId="77777777" w:rsidTr="00176921">
        <w:tc>
          <w:tcPr>
            <w:tcW w:w="0" w:type="auto"/>
            <w:hideMark/>
          </w:tcPr>
          <w:p w14:paraId="2B464984" w14:textId="77777777" w:rsidR="00176921" w:rsidRPr="00176921" w:rsidRDefault="00176921" w:rsidP="00176921">
            <w:pPr>
              <w:spacing w:after="160" w:line="278" w:lineRule="auto"/>
              <w:jc w:val="center"/>
              <w:rPr>
                <w:b/>
                <w:bCs/>
              </w:rPr>
            </w:pPr>
            <w:r w:rsidRPr="00176921">
              <w:rPr>
                <w:b/>
                <w:bCs/>
              </w:rPr>
              <w:t>Iteración</w:t>
            </w:r>
          </w:p>
        </w:tc>
        <w:tc>
          <w:tcPr>
            <w:tcW w:w="0" w:type="auto"/>
            <w:hideMark/>
          </w:tcPr>
          <w:p w14:paraId="427F1556" w14:textId="77777777" w:rsidR="00176921" w:rsidRPr="00176921" w:rsidRDefault="00176921" w:rsidP="00176921">
            <w:pPr>
              <w:spacing w:after="160" w:line="278" w:lineRule="auto"/>
              <w:jc w:val="center"/>
              <w:rPr>
                <w:b/>
                <w:bCs/>
              </w:rPr>
            </w:pPr>
            <w:r w:rsidRPr="00176921">
              <w:rPr>
                <w:b/>
                <w:bCs/>
              </w:rPr>
              <w:t>Objetivo Principal</w:t>
            </w:r>
          </w:p>
        </w:tc>
        <w:tc>
          <w:tcPr>
            <w:tcW w:w="4941" w:type="dxa"/>
            <w:hideMark/>
          </w:tcPr>
          <w:p w14:paraId="2062498E" w14:textId="77777777" w:rsidR="00176921" w:rsidRPr="00176921" w:rsidRDefault="00176921" w:rsidP="00176921">
            <w:pPr>
              <w:spacing w:after="160" w:line="278" w:lineRule="auto"/>
              <w:jc w:val="center"/>
              <w:rPr>
                <w:b/>
                <w:bCs/>
              </w:rPr>
            </w:pPr>
            <w:r w:rsidRPr="00176921">
              <w:rPr>
                <w:b/>
                <w:bCs/>
              </w:rPr>
              <w:t>Entregables Obligatorios</w:t>
            </w:r>
          </w:p>
        </w:tc>
        <w:tc>
          <w:tcPr>
            <w:tcW w:w="1165" w:type="dxa"/>
            <w:hideMark/>
          </w:tcPr>
          <w:p w14:paraId="75AC80BC" w14:textId="77777777" w:rsidR="00176921" w:rsidRPr="00176921" w:rsidRDefault="00176921" w:rsidP="00176921">
            <w:pPr>
              <w:spacing w:after="160" w:line="278" w:lineRule="auto"/>
              <w:jc w:val="center"/>
              <w:rPr>
                <w:b/>
                <w:bCs/>
              </w:rPr>
            </w:pPr>
            <w:r w:rsidRPr="00176921">
              <w:rPr>
                <w:b/>
                <w:bCs/>
              </w:rPr>
              <w:t>Fecha / Duración</w:t>
            </w:r>
          </w:p>
        </w:tc>
      </w:tr>
      <w:tr w:rsidR="00176921" w:rsidRPr="00176921" w14:paraId="77B072C4" w14:textId="77777777" w:rsidTr="00176921">
        <w:tc>
          <w:tcPr>
            <w:tcW w:w="0" w:type="auto"/>
            <w:hideMark/>
          </w:tcPr>
          <w:p w14:paraId="513AA287" w14:textId="77777777" w:rsidR="00176921" w:rsidRPr="00176921" w:rsidRDefault="00176921" w:rsidP="00176921">
            <w:pPr>
              <w:spacing w:after="160" w:line="278" w:lineRule="auto"/>
              <w:jc w:val="center"/>
            </w:pPr>
            <w:r w:rsidRPr="00176921">
              <w:rPr>
                <w:b/>
                <w:bCs/>
              </w:rPr>
              <w:t>Iteración 1</w:t>
            </w:r>
          </w:p>
        </w:tc>
        <w:tc>
          <w:tcPr>
            <w:tcW w:w="0" w:type="auto"/>
            <w:hideMark/>
          </w:tcPr>
          <w:p w14:paraId="5179EDAF" w14:textId="77777777" w:rsidR="00176921" w:rsidRPr="00176921" w:rsidRDefault="00176921" w:rsidP="00176921">
            <w:pPr>
              <w:spacing w:after="160" w:line="278" w:lineRule="auto"/>
              <w:rPr>
                <w:lang w:val="es-ES"/>
              </w:rPr>
            </w:pPr>
            <w:r w:rsidRPr="00176921">
              <w:rPr>
                <w:lang w:val="es-ES"/>
              </w:rPr>
              <w:t>Crear el diseño conceptual inicial del sistema</w:t>
            </w:r>
          </w:p>
        </w:tc>
        <w:tc>
          <w:tcPr>
            <w:tcW w:w="4941" w:type="dxa"/>
            <w:hideMark/>
          </w:tcPr>
          <w:p w14:paraId="4DA027D8" w14:textId="77777777" w:rsidR="00176921" w:rsidRPr="00176921" w:rsidRDefault="00176921" w:rsidP="00176921">
            <w:pPr>
              <w:spacing w:after="160" w:line="278" w:lineRule="auto"/>
              <w:rPr>
                <w:lang w:val="es-ES"/>
              </w:rPr>
            </w:pPr>
            <w:r w:rsidRPr="00176921">
              <w:rPr>
                <w:lang w:val="es-ES"/>
              </w:rPr>
              <w:t>- Documento de Arquitectura de la Información (v1)─ Análisis de AI─ Diagramas HTA─ Diagrama de conceptos (modelo conceptual)- Wireflow inicial- Bocetos en papel (primeras pantallas)- Prototipo en papel (Figma, baja fidelidad)</w:t>
            </w:r>
          </w:p>
        </w:tc>
        <w:tc>
          <w:tcPr>
            <w:tcW w:w="1165" w:type="dxa"/>
            <w:hideMark/>
          </w:tcPr>
          <w:p w14:paraId="14255812" w14:textId="7E6A9DB4" w:rsidR="00176921" w:rsidRPr="00176921" w:rsidRDefault="00176921" w:rsidP="00176921">
            <w:pPr>
              <w:spacing w:after="160" w:line="278" w:lineRule="auto"/>
            </w:pPr>
            <w:r w:rsidRPr="00176921">
              <w:t xml:space="preserve">Semana </w:t>
            </w:r>
            <w:r>
              <w:t>2-3</w:t>
            </w:r>
          </w:p>
        </w:tc>
      </w:tr>
      <w:tr w:rsidR="00176921" w:rsidRPr="00176921" w14:paraId="7558A3FE" w14:textId="77777777" w:rsidTr="00176921">
        <w:tc>
          <w:tcPr>
            <w:tcW w:w="0" w:type="auto"/>
            <w:hideMark/>
          </w:tcPr>
          <w:p w14:paraId="472FCD4D" w14:textId="28F7F594" w:rsidR="00176921" w:rsidRPr="00176921" w:rsidRDefault="00176921" w:rsidP="00176921">
            <w:pPr>
              <w:spacing w:after="160" w:line="278" w:lineRule="auto"/>
              <w:jc w:val="center"/>
            </w:pPr>
            <w:r w:rsidRPr="00176921">
              <w:rPr>
                <w:b/>
                <w:bCs/>
              </w:rPr>
              <w:t>Iteración 2</w:t>
            </w:r>
          </w:p>
        </w:tc>
        <w:tc>
          <w:tcPr>
            <w:tcW w:w="0" w:type="auto"/>
            <w:hideMark/>
          </w:tcPr>
          <w:p w14:paraId="0FE3E5CE" w14:textId="77777777" w:rsidR="00176921" w:rsidRPr="00176921" w:rsidRDefault="00176921" w:rsidP="00176921">
            <w:pPr>
              <w:spacing w:after="160" w:line="278" w:lineRule="auto"/>
              <w:rPr>
                <w:lang w:val="es-ES"/>
              </w:rPr>
            </w:pPr>
            <w:r w:rsidRPr="00176921">
              <w:rPr>
                <w:lang w:val="es-ES"/>
              </w:rPr>
              <w:t>Mejorar y completar el diseño con base en pruebas con usuarios</w:t>
            </w:r>
          </w:p>
        </w:tc>
        <w:tc>
          <w:tcPr>
            <w:tcW w:w="4941" w:type="dxa"/>
            <w:hideMark/>
          </w:tcPr>
          <w:p w14:paraId="34F3D9B7" w14:textId="058CFB29" w:rsidR="00176921" w:rsidRPr="00176921" w:rsidRDefault="00176921" w:rsidP="00176921">
            <w:pPr>
              <w:spacing w:after="160" w:line="278" w:lineRule="auto"/>
              <w:rPr>
                <w:lang w:val="es-ES"/>
              </w:rPr>
            </w:pPr>
            <w:r w:rsidRPr="00176921">
              <w:rPr>
                <w:lang w:val="es-ES"/>
              </w:rPr>
              <w:t>- Documento de Arquitectura de la Información (v2)─ AI refinada─ HTA actualizado─ Diagrama de conceptos actualizado- Wireflow completo (todas las pantallas)- Bocetos adicionales / mejorados- Prototipo en Figma (versión mejorada)- Documento de análisis de pruebas de usuarios</w:t>
            </w:r>
          </w:p>
        </w:tc>
        <w:tc>
          <w:tcPr>
            <w:tcW w:w="1165" w:type="dxa"/>
            <w:hideMark/>
          </w:tcPr>
          <w:p w14:paraId="09F41F12" w14:textId="028DCF59" w:rsidR="00176921" w:rsidRPr="00176921" w:rsidRDefault="00176921" w:rsidP="00176921">
            <w:pPr>
              <w:spacing w:after="160" w:line="278" w:lineRule="auto"/>
            </w:pPr>
            <w:r w:rsidRPr="00176921">
              <w:t>Semana 3–</w:t>
            </w:r>
            <w:r>
              <w:t>6</w:t>
            </w:r>
          </w:p>
        </w:tc>
      </w:tr>
    </w:tbl>
    <w:p w14:paraId="2C889DB7" w14:textId="77777777" w:rsidR="0083404C" w:rsidRDefault="0083404C"/>
    <w:p w14:paraId="5C71B2A4" w14:textId="021191C5" w:rsidR="00176921" w:rsidRPr="00176921" w:rsidRDefault="00176921" w:rsidP="00176921">
      <w:pPr>
        <w:jc w:val="center"/>
        <w:rPr>
          <w:b/>
          <w:bCs/>
          <w:color w:val="EE0000"/>
          <w:sz w:val="36"/>
          <w:szCs w:val="36"/>
        </w:rPr>
      </w:pPr>
      <w:r w:rsidRPr="00176921">
        <w:rPr>
          <w:b/>
          <w:bCs/>
          <w:color w:val="EE0000"/>
          <w:sz w:val="36"/>
          <w:szCs w:val="36"/>
        </w:rPr>
        <w:t>PLAN DE ENTREGAS</w:t>
      </w:r>
    </w:p>
    <w:p w14:paraId="5D918780" w14:textId="77777777" w:rsidR="00176921" w:rsidRPr="00176921" w:rsidRDefault="00176921" w:rsidP="00176921"/>
    <w:p w14:paraId="5C24D0E0" w14:textId="77777777" w:rsidR="00176921" w:rsidRPr="00176921" w:rsidRDefault="00176921" w:rsidP="00176921"/>
    <w:p w14:paraId="150641C2" w14:textId="77777777" w:rsidR="00176921" w:rsidRDefault="00176921" w:rsidP="00176921"/>
    <w:p w14:paraId="58463B6E" w14:textId="77777777" w:rsidR="00176921" w:rsidRDefault="00176921" w:rsidP="00176921"/>
    <w:p w14:paraId="001E7BE1" w14:textId="77777777" w:rsidR="00176921" w:rsidRDefault="00176921" w:rsidP="00176921"/>
    <w:p w14:paraId="39D14157" w14:textId="77777777" w:rsidR="00176921" w:rsidRDefault="00176921" w:rsidP="00176921"/>
    <w:p w14:paraId="2AABDC2B" w14:textId="77777777" w:rsidR="00176921" w:rsidRDefault="00176921" w:rsidP="00176921"/>
    <w:p w14:paraId="51BBBCC6" w14:textId="77777777" w:rsidR="00176921" w:rsidRDefault="00176921" w:rsidP="00176921"/>
    <w:p w14:paraId="56F9FCCB" w14:textId="77777777" w:rsidR="00176921" w:rsidRDefault="00176921" w:rsidP="00176921"/>
    <w:p w14:paraId="44B6CA4B" w14:textId="77777777" w:rsidR="00176921" w:rsidRPr="00176921" w:rsidRDefault="00176921" w:rsidP="00176921"/>
    <w:p w14:paraId="24CFE764" w14:textId="77777777" w:rsidR="00176921" w:rsidRDefault="00176921" w:rsidP="00176921"/>
    <w:p w14:paraId="3E3103B9" w14:textId="14667F1A" w:rsidR="00176921" w:rsidRPr="00176921" w:rsidRDefault="00176921" w:rsidP="00176921">
      <w:pPr>
        <w:tabs>
          <w:tab w:val="left" w:pos="1290"/>
        </w:tabs>
        <w:jc w:val="center"/>
        <w:rPr>
          <w:b/>
          <w:bCs/>
        </w:rPr>
      </w:pPr>
      <w:r w:rsidRPr="00176921">
        <w:rPr>
          <w:b/>
          <w:bCs/>
          <w:color w:val="EE0000"/>
          <w:sz w:val="36"/>
          <w:szCs w:val="36"/>
        </w:rPr>
        <w:lastRenderedPageBreak/>
        <w:t>PART 2 – HTA Diagrams</w:t>
      </w:r>
    </w:p>
    <w:p w14:paraId="796892D1" w14:textId="473BC25A" w:rsidR="00176921" w:rsidRDefault="00176921" w:rsidP="00176921">
      <w:pPr>
        <w:tabs>
          <w:tab w:val="left" w:pos="1290"/>
        </w:tabs>
      </w:pPr>
      <w:r w:rsidRPr="00176921">
        <w:t xml:space="preserve">These HTAs match EXACTLY </w:t>
      </w:r>
      <w:r w:rsidR="004E3B24">
        <w:rPr>
          <w:rFonts w:hint="eastAsia"/>
          <w:lang w:eastAsia="zh-CN"/>
        </w:rPr>
        <w:t>o</w:t>
      </w:r>
      <w:r w:rsidRPr="00176921">
        <w:t>ur described flow:</w:t>
      </w:r>
    </w:p>
    <w:p w14:paraId="0C6440FF" w14:textId="0E1F4797" w:rsidR="00176921" w:rsidRPr="00176921" w:rsidRDefault="00176921" w:rsidP="00176921">
      <w:pPr>
        <w:tabs>
          <w:tab w:val="left" w:pos="1290"/>
        </w:tabs>
        <w:rPr>
          <w:b/>
          <w:bCs/>
          <w:lang w:val="es-ES"/>
        </w:rPr>
      </w:pPr>
      <w:r w:rsidRPr="00176921">
        <w:rPr>
          <w:b/>
          <w:bCs/>
          <w:lang w:val="es-ES"/>
        </w:rPr>
        <w:t xml:space="preserve">HTA </w:t>
      </w:r>
      <w:r>
        <w:rPr>
          <w:b/>
          <w:bCs/>
          <w:lang w:val="es-ES"/>
        </w:rPr>
        <w:t>0</w:t>
      </w:r>
      <w:r w:rsidRPr="00176921">
        <w:rPr>
          <w:b/>
          <w:bCs/>
          <w:lang w:val="es-ES"/>
        </w:rPr>
        <w:t xml:space="preserve"> — </w:t>
      </w:r>
    </w:p>
    <w:p w14:paraId="20C78ADA" w14:textId="5C079E04" w:rsidR="00176921" w:rsidRPr="00176921" w:rsidRDefault="00176921" w:rsidP="00176921">
      <w:pPr>
        <w:pStyle w:val="a9"/>
        <w:numPr>
          <w:ilvl w:val="0"/>
          <w:numId w:val="1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Seleccionar idioma</w:t>
      </w:r>
    </w:p>
    <w:p w14:paraId="0D143A27" w14:textId="7D12DBB0" w:rsidR="00176921" w:rsidRPr="004E3B24" w:rsidRDefault="00176921" w:rsidP="00176921">
      <w:pPr>
        <w:pStyle w:val="a9"/>
        <w:numPr>
          <w:ilvl w:val="0"/>
          <w:numId w:val="1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Usar la información gratuita</w:t>
      </w:r>
    </w:p>
    <w:p w14:paraId="57103ACC" w14:textId="24AC8F8F" w:rsidR="00176921" w:rsidRPr="004E3B24" w:rsidRDefault="00176921" w:rsidP="00176921">
      <w:pPr>
        <w:pStyle w:val="a9"/>
        <w:numPr>
          <w:ilvl w:val="0"/>
          <w:numId w:val="1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Buscar vivienda (información gratuita)</w:t>
      </w:r>
    </w:p>
    <w:p w14:paraId="0D651ECC" w14:textId="7B5B1F38" w:rsidR="00176921" w:rsidRPr="00176921" w:rsidRDefault="00176921" w:rsidP="00176921">
      <w:pPr>
        <w:pStyle w:val="a9"/>
        <w:numPr>
          <w:ilvl w:val="0"/>
          <w:numId w:val="1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Solicitar ayuda presencial (servicio premium)</w:t>
      </w:r>
    </w:p>
    <w:p w14:paraId="3BD5481F" w14:textId="77777777" w:rsidR="00176921" w:rsidRPr="00176921" w:rsidRDefault="00000000" w:rsidP="00176921">
      <w:pPr>
        <w:tabs>
          <w:tab w:val="left" w:pos="1290"/>
        </w:tabs>
      </w:pPr>
      <w:r>
        <w:pict w14:anchorId="1E74AF5E">
          <v:rect id="_x0000_i1025" style="width:0;height:1.5pt" o:hralign="center" o:hrstd="t" o:hr="t" fillcolor="#a0a0a0" stroked="f"/>
        </w:pict>
      </w:r>
    </w:p>
    <w:p w14:paraId="6DED00DC" w14:textId="77777777" w:rsidR="00176921" w:rsidRPr="00176921" w:rsidRDefault="00176921" w:rsidP="00176921">
      <w:pPr>
        <w:tabs>
          <w:tab w:val="left" w:pos="1290"/>
        </w:tabs>
        <w:rPr>
          <w:b/>
          <w:bCs/>
          <w:lang w:val="es-ES"/>
        </w:rPr>
      </w:pPr>
      <w:r w:rsidRPr="00176921">
        <w:rPr>
          <w:b/>
          <w:bCs/>
          <w:lang w:val="es-ES"/>
        </w:rPr>
        <w:t>HTA 1 — Seleccionar idioma</w:t>
      </w:r>
    </w:p>
    <w:p w14:paraId="338CCEFA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>0. Seleccionar idioma</w:t>
      </w:r>
    </w:p>
    <w:p w14:paraId="3BED2A1C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1. Abrir aplicación</w:t>
      </w:r>
    </w:p>
    <w:p w14:paraId="14753B82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2. Mostrar pantalla de idiomas</w:t>
      </w:r>
    </w:p>
    <w:p w14:paraId="70789AB4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3. Elegir idioma preferido</w:t>
      </w:r>
    </w:p>
    <w:p w14:paraId="5DD3D93C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4. Confirmar selección</w:t>
      </w:r>
    </w:p>
    <w:p w14:paraId="2341B7BA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5. Cambiar idioma en cualquier momento</w:t>
      </w:r>
    </w:p>
    <w:p w14:paraId="2B3227C0" w14:textId="77777777" w:rsidR="00176921" w:rsidRPr="00176921" w:rsidRDefault="00000000" w:rsidP="00176921">
      <w:pPr>
        <w:tabs>
          <w:tab w:val="left" w:pos="1290"/>
        </w:tabs>
      </w:pPr>
      <w:r>
        <w:pict w14:anchorId="7D785FFE">
          <v:rect id="_x0000_i1026" style="width:0;height:1.5pt" o:hralign="center" o:hrstd="t" o:hr="t" fillcolor="#a0a0a0" stroked="f"/>
        </w:pict>
      </w:r>
    </w:p>
    <w:p w14:paraId="3E2BA7AC" w14:textId="77777777" w:rsidR="00176921" w:rsidRPr="00176921" w:rsidRDefault="00176921" w:rsidP="00176921">
      <w:pPr>
        <w:tabs>
          <w:tab w:val="left" w:pos="1290"/>
        </w:tabs>
        <w:rPr>
          <w:b/>
          <w:bCs/>
          <w:lang w:val="es-ES"/>
        </w:rPr>
      </w:pPr>
      <w:r w:rsidRPr="00176921">
        <w:rPr>
          <w:b/>
          <w:bCs/>
          <w:lang w:val="es-ES"/>
        </w:rPr>
        <w:t>HTA 2 — Usar la información gratuita</w:t>
      </w:r>
    </w:p>
    <w:p w14:paraId="2BCC50CB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>0. Consultar información gratis</w:t>
      </w:r>
    </w:p>
    <w:p w14:paraId="58445762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1. Acceder a la app</w:t>
      </w:r>
    </w:p>
    <w:p w14:paraId="50D92A0F" w14:textId="1D0D013F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2. Elegir idioma (si no está elegido)</w:t>
      </w:r>
      <w:r>
        <w:rPr>
          <w:lang w:val="es-ES"/>
        </w:rPr>
        <w:t xml:space="preserve"> XXX</w:t>
      </w:r>
    </w:p>
    <w:p w14:paraId="362F6B06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3. Entrar en la sección “Info gratuita”</w:t>
      </w:r>
    </w:p>
    <w:p w14:paraId="54299C65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    3.1 Información sobre documentos</w:t>
      </w:r>
    </w:p>
    <w:p w14:paraId="5B61B903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    3.2 Guía de vivienda</w:t>
      </w:r>
    </w:p>
    <w:p w14:paraId="4F039EA0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4. Filtrar o navegar por temas</w:t>
      </w:r>
    </w:p>
    <w:p w14:paraId="58E9479A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5. Leer la información que necesita</w:t>
      </w:r>
    </w:p>
    <w:p w14:paraId="086CB2DE" w14:textId="77777777" w:rsidR="00176921" w:rsidRPr="00176921" w:rsidRDefault="00000000" w:rsidP="00176921">
      <w:pPr>
        <w:tabs>
          <w:tab w:val="left" w:pos="1290"/>
        </w:tabs>
      </w:pPr>
      <w:r>
        <w:pict w14:anchorId="0E0791FB">
          <v:rect id="_x0000_i1027" style="width:0;height:1.5pt" o:hralign="center" o:hrstd="t" o:hr="t" fillcolor="#a0a0a0" stroked="f"/>
        </w:pict>
      </w:r>
    </w:p>
    <w:p w14:paraId="4D16B2E8" w14:textId="77777777" w:rsidR="00176921" w:rsidRPr="00176921" w:rsidRDefault="00176921" w:rsidP="00176921">
      <w:pPr>
        <w:tabs>
          <w:tab w:val="left" w:pos="1290"/>
        </w:tabs>
        <w:rPr>
          <w:b/>
          <w:bCs/>
          <w:lang w:val="es-ES"/>
        </w:rPr>
      </w:pPr>
      <w:r w:rsidRPr="00176921">
        <w:rPr>
          <w:b/>
          <w:bCs/>
          <w:lang w:val="es-ES"/>
        </w:rPr>
        <w:lastRenderedPageBreak/>
        <w:t>HTA 3 — Buscar vivienda (información gratuita)</w:t>
      </w:r>
    </w:p>
    <w:p w14:paraId="7ADA5A53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>0. Buscar vivienda</w:t>
      </w:r>
    </w:p>
    <w:p w14:paraId="25C81F82" w14:textId="77777777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1. Entrar a “Housing info”</w:t>
      </w:r>
    </w:p>
    <w:p w14:paraId="4BC8DD59" w14:textId="0A298AA0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2. Leer guías / información</w:t>
      </w:r>
    </w:p>
    <w:p w14:paraId="73E0818F" w14:textId="6337A464" w:rsidR="00176921" w:rsidRPr="00176921" w:rsidRDefault="00176921" w:rsidP="00176921">
      <w:pPr>
        <w:tabs>
          <w:tab w:val="left" w:pos="1290"/>
        </w:tabs>
        <w:rPr>
          <w:lang w:val="es-ES"/>
        </w:rPr>
      </w:pPr>
      <w:r w:rsidRPr="00176921">
        <w:rPr>
          <w:lang w:val="es-ES"/>
        </w:rPr>
        <w:t xml:space="preserve">    </w:t>
      </w:r>
      <w:r>
        <w:rPr>
          <w:lang w:val="es-ES"/>
        </w:rPr>
        <w:t>3</w:t>
      </w:r>
      <w:r w:rsidRPr="00176921">
        <w:rPr>
          <w:lang w:val="es-ES"/>
        </w:rPr>
        <w:t>. Contacto directo no disponible sin login</w:t>
      </w:r>
      <w:r>
        <w:rPr>
          <w:lang w:val="es-ES"/>
        </w:rPr>
        <w:t xml:space="preserve">  XXX</w:t>
      </w:r>
    </w:p>
    <w:p w14:paraId="06D7502D" w14:textId="77777777" w:rsidR="00176921" w:rsidRPr="00176921" w:rsidRDefault="00000000" w:rsidP="00176921">
      <w:pPr>
        <w:tabs>
          <w:tab w:val="left" w:pos="1290"/>
        </w:tabs>
      </w:pPr>
      <w:r>
        <w:pict w14:anchorId="537803A7">
          <v:rect id="_x0000_i1028" style="width:0;height:1.5pt" o:hralign="center" o:hrstd="t" o:hr="t" fillcolor="#a0a0a0" stroked="f"/>
        </w:pict>
      </w:r>
    </w:p>
    <w:p w14:paraId="0D2B8054" w14:textId="77777777" w:rsidR="00176921" w:rsidRPr="00176921" w:rsidRDefault="00176921" w:rsidP="00176921">
      <w:pPr>
        <w:tabs>
          <w:tab w:val="left" w:pos="1290"/>
        </w:tabs>
        <w:rPr>
          <w:b/>
          <w:bCs/>
          <w:lang w:val="es-ES"/>
        </w:rPr>
      </w:pPr>
      <w:r w:rsidRPr="00176921">
        <w:rPr>
          <w:b/>
          <w:bCs/>
          <w:lang w:val="es-ES"/>
        </w:rPr>
        <w:t>HTA 4 — Solicitar ayuda presencial (servicio premium)</w:t>
      </w:r>
    </w:p>
    <w:p w14:paraId="67D01BBB" w14:textId="38B3B187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Solicitar Person-Help (servicio pagado)</w:t>
      </w:r>
    </w:p>
    <w:p w14:paraId="41667746" w14:textId="21252E26" w:rsid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>
        <w:rPr>
          <w:lang w:val="es-ES"/>
        </w:rPr>
        <w:t>Abrir app</w:t>
      </w:r>
    </w:p>
    <w:p w14:paraId="7B02E262" w14:textId="0BC2EBF3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Ir a “Person Help”</w:t>
      </w:r>
    </w:p>
    <w:p w14:paraId="386658AB" w14:textId="37BE1CAB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Ver que requiere cuenta</w:t>
      </w:r>
    </w:p>
    <w:p w14:paraId="49645D94" w14:textId="71F1CF91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Registrarse / Login</w:t>
      </w:r>
    </w:p>
    <w:p w14:paraId="2A66DF38" w14:textId="45778567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Introducir datos</w:t>
      </w:r>
    </w:p>
    <w:p w14:paraId="478E22C3" w14:textId="04A555CD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Confirmar cuenta</w:t>
      </w:r>
    </w:p>
    <w:p w14:paraId="32D86E41" w14:textId="075C5248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Escribir problema o necesidad</w:t>
      </w:r>
    </w:p>
    <w:p w14:paraId="340A7E2B" w14:textId="450E26DE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Seleccionar ciudad</w:t>
      </w:r>
    </w:p>
    <w:p w14:paraId="11970733" w14:textId="4F4846D2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Filtrar ayudantes por tipo de ayuda</w:t>
      </w:r>
    </w:p>
    <w:p w14:paraId="69FBDF41" w14:textId="48CBC517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Elegir ayudante disponible</w:t>
      </w:r>
    </w:p>
    <w:p w14:paraId="7EB0B57F" w14:textId="0DBB5267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Ver perfil</w:t>
      </w:r>
    </w:p>
    <w:p w14:paraId="5C2FD720" w14:textId="3A447D41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Ver precio y valoración</w:t>
      </w:r>
    </w:p>
    <w:p w14:paraId="325CC88F" w14:textId="5B83850C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Pagar el servicio</w:t>
      </w:r>
    </w:p>
    <w:p w14:paraId="2C86D8F0" w14:textId="7516353A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% comisión app</w:t>
      </w:r>
    </w:p>
    <w:p w14:paraId="4C3D3180" w14:textId="5D27791B" w:rsidR="00176921" w:rsidRPr="00176921" w:rsidRDefault="00176921" w:rsidP="00176921">
      <w:pPr>
        <w:pStyle w:val="a9"/>
        <w:numPr>
          <w:ilvl w:val="1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% ayudante</w:t>
      </w:r>
    </w:p>
    <w:p w14:paraId="62A0CBD2" w14:textId="46DA2440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Abrir chat con ayudante</w:t>
      </w:r>
    </w:p>
    <w:p w14:paraId="4DB82CB4" w14:textId="12994DAB" w:rsidR="00176921" w:rsidRPr="00176921" w:rsidRDefault="00176921" w:rsidP="00176921">
      <w:pPr>
        <w:pStyle w:val="a9"/>
        <w:numPr>
          <w:ilvl w:val="0"/>
          <w:numId w:val="3"/>
        </w:numPr>
        <w:tabs>
          <w:tab w:val="left" w:pos="1290"/>
        </w:tabs>
        <w:rPr>
          <w:lang w:val="es-ES"/>
        </w:rPr>
      </w:pPr>
      <w:r w:rsidRPr="00176921">
        <w:rPr>
          <w:lang w:val="es-ES"/>
        </w:rPr>
        <w:t>Realizar consulta y finalizar</w:t>
      </w:r>
    </w:p>
    <w:p w14:paraId="5062C6D5" w14:textId="2D97C112" w:rsidR="00176921" w:rsidRPr="00176921" w:rsidRDefault="00176921" w:rsidP="00176921">
      <w:pPr>
        <w:tabs>
          <w:tab w:val="left" w:pos="1290"/>
        </w:tabs>
        <w:rPr>
          <w:lang w:val="es-ES"/>
        </w:rPr>
      </w:pPr>
    </w:p>
    <w:sectPr w:rsidR="00176921" w:rsidRPr="001769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A4DD4" w14:textId="77777777" w:rsidR="007A6F85" w:rsidRDefault="007A6F85" w:rsidP="00176921">
      <w:pPr>
        <w:spacing w:after="0" w:line="240" w:lineRule="auto"/>
      </w:pPr>
      <w:r>
        <w:separator/>
      </w:r>
    </w:p>
  </w:endnote>
  <w:endnote w:type="continuationSeparator" w:id="0">
    <w:p w14:paraId="1C6DD878" w14:textId="77777777" w:rsidR="007A6F85" w:rsidRDefault="007A6F85" w:rsidP="0017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3DD76" w14:textId="77777777" w:rsidR="007A6F85" w:rsidRDefault="007A6F85" w:rsidP="00176921">
      <w:pPr>
        <w:spacing w:after="0" w:line="240" w:lineRule="auto"/>
      </w:pPr>
      <w:r>
        <w:separator/>
      </w:r>
    </w:p>
  </w:footnote>
  <w:footnote w:type="continuationSeparator" w:id="0">
    <w:p w14:paraId="674524C7" w14:textId="77777777" w:rsidR="007A6F85" w:rsidRDefault="007A6F85" w:rsidP="001769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AF390" w14:textId="77777777" w:rsidR="00176921" w:rsidRDefault="00176921">
    <w:pPr>
      <w:pStyle w:val="af"/>
    </w:pPr>
  </w:p>
  <w:p w14:paraId="1CEF44D3" w14:textId="77777777" w:rsidR="00176921" w:rsidRDefault="00176921">
    <w:pPr>
      <w:pStyle w:val="af"/>
    </w:pPr>
  </w:p>
  <w:p w14:paraId="7FD2E897" w14:textId="77777777" w:rsidR="00176921" w:rsidRDefault="0017692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322C7"/>
    <w:multiLevelType w:val="hybridMultilevel"/>
    <w:tmpl w:val="8A543614"/>
    <w:lvl w:ilvl="0" w:tplc="0409000F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8E1599"/>
    <w:multiLevelType w:val="hybridMultilevel"/>
    <w:tmpl w:val="87C2A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779E9"/>
    <w:multiLevelType w:val="multilevel"/>
    <w:tmpl w:val="B866B2F8"/>
    <w:lvl w:ilvl="0">
      <w:numFmt w:val="decimal"/>
      <w:lvlText w:val="%1."/>
      <w:lvlJc w:val="left"/>
      <w:pPr>
        <w:ind w:left="5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3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28" w:hanging="1800"/>
      </w:pPr>
      <w:rPr>
        <w:rFonts w:hint="default"/>
      </w:rPr>
    </w:lvl>
  </w:abstractNum>
  <w:num w:numId="1" w16cid:durableId="417213954">
    <w:abstractNumId w:val="0"/>
  </w:num>
  <w:num w:numId="2" w16cid:durableId="1595043869">
    <w:abstractNumId w:val="1"/>
  </w:num>
  <w:num w:numId="3" w16cid:durableId="1081760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04C"/>
    <w:rsid w:val="00176921"/>
    <w:rsid w:val="004E3B24"/>
    <w:rsid w:val="0057656A"/>
    <w:rsid w:val="007A6F85"/>
    <w:rsid w:val="0083404C"/>
    <w:rsid w:val="009409AF"/>
    <w:rsid w:val="00A64780"/>
    <w:rsid w:val="00AE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4377E"/>
  <w15:chartTrackingRefBased/>
  <w15:docId w15:val="{072AAA62-BAEA-486B-BD1E-AA449507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6921"/>
  </w:style>
  <w:style w:type="paragraph" w:styleId="1">
    <w:name w:val="heading 1"/>
    <w:basedOn w:val="a"/>
    <w:next w:val="a"/>
    <w:link w:val="10"/>
    <w:uiPriority w:val="9"/>
    <w:qFormat/>
    <w:rsid w:val="0083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3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3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340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3404C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340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3404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40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340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40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0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0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40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40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769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76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页眉 字符"/>
    <w:basedOn w:val="a0"/>
    <w:link w:val="af"/>
    <w:uiPriority w:val="99"/>
    <w:rsid w:val="00176921"/>
  </w:style>
  <w:style w:type="paragraph" w:styleId="af1">
    <w:name w:val="footer"/>
    <w:basedOn w:val="a"/>
    <w:link w:val="af2"/>
    <w:uiPriority w:val="99"/>
    <w:unhideWhenUsed/>
    <w:rsid w:val="001769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页脚 字符"/>
    <w:basedOn w:val="a0"/>
    <w:link w:val="af1"/>
    <w:uiPriority w:val="99"/>
    <w:rsid w:val="0017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319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tahir</dc:creator>
  <cp:keywords/>
  <dc:description/>
  <cp:lastModifiedBy>BO CHEN</cp:lastModifiedBy>
  <cp:revision>3</cp:revision>
  <dcterms:created xsi:type="dcterms:W3CDTF">2025-11-30T16:24:00Z</dcterms:created>
  <dcterms:modified xsi:type="dcterms:W3CDTF">2025-12-04T18:24:00Z</dcterms:modified>
</cp:coreProperties>
</file>