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245" w:type="dxa"/>
        <w:tblLayout w:type="fixed"/>
        <w:tblLook w:val="0400"/>
      </w:tblPr>
      <w:tblGrid>
        <w:gridCol w:w="7196"/>
        <w:gridCol w:w="2049"/>
      </w:tblGrid>
      <w:tr w:rsidR="009761C4" w:rsidRPr="00A2535B">
        <w:tc>
          <w:tcPr>
            <w:tcW w:w="7196" w:type="dxa"/>
          </w:tcPr>
          <w:p w:rsidR="009761C4" w:rsidRPr="00A2535B" w:rsidRDefault="00404849">
            <w:pPr>
              <w:pStyle w:val="normal0"/>
              <w:rPr>
                <w:rFonts w:asciiTheme="majorHAnsi" w:eastAsia="Calibri" w:hAnsiTheme="majorHAnsi" w:cstheme="majorHAnsi"/>
                <w:b/>
                <w:color w:val="000000" w:themeColor="text1"/>
                <w:sz w:val="40"/>
                <w:szCs w:val="40"/>
              </w:rPr>
            </w:pPr>
            <w:proofErr w:type="spellStart"/>
            <w:r w:rsidRPr="00A2535B">
              <w:rPr>
                <w:rFonts w:asciiTheme="majorHAnsi" w:eastAsia="Calibri" w:hAnsiTheme="majorHAnsi" w:cstheme="majorHAnsi"/>
                <w:b/>
                <w:color w:val="000000" w:themeColor="text1"/>
                <w:sz w:val="40"/>
                <w:szCs w:val="40"/>
              </w:rPr>
              <w:t>Vsevolod</w:t>
            </w:r>
            <w:proofErr w:type="spellEnd"/>
            <w:r w:rsidRPr="00A2535B">
              <w:rPr>
                <w:rFonts w:asciiTheme="majorHAnsi" w:eastAsia="Calibri" w:hAnsiTheme="majorHAnsi" w:cstheme="majorHAnsi"/>
                <w:b/>
                <w:color w:val="000000" w:themeColor="text1"/>
                <w:sz w:val="40"/>
                <w:szCs w:val="40"/>
              </w:rPr>
              <w:t xml:space="preserve"> Nestor </w:t>
            </w:r>
            <w:proofErr w:type="spellStart"/>
            <w:r w:rsidRPr="00A2535B">
              <w:rPr>
                <w:rFonts w:asciiTheme="majorHAnsi" w:eastAsia="Calibri" w:hAnsiTheme="majorHAnsi" w:cstheme="majorHAnsi"/>
                <w:b/>
                <w:color w:val="000000" w:themeColor="text1"/>
                <w:sz w:val="40"/>
                <w:szCs w:val="40"/>
              </w:rPr>
              <w:t>D’Costa</w:t>
            </w:r>
            <w:proofErr w:type="spellEnd"/>
          </w:p>
          <w:p w:rsidR="00E61B06" w:rsidRDefault="00404849">
            <w:pPr>
              <w:pStyle w:val="normal0"/>
              <w:rPr>
                <w:rFonts w:asciiTheme="majorHAnsi" w:eastAsia="Calibri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A2535B">
              <w:rPr>
                <w:rFonts w:asciiTheme="majorHAnsi" w:eastAsia="Calibri" w:hAnsiTheme="majorHAnsi" w:cstheme="majorHAnsi"/>
                <w:b/>
                <w:color w:val="000000" w:themeColor="text1"/>
                <w:sz w:val="22"/>
                <w:szCs w:val="22"/>
              </w:rPr>
              <w:t xml:space="preserve">Mangalore, Karnataka </w:t>
            </w:r>
          </w:p>
          <w:p w:rsidR="00E61B06" w:rsidRDefault="00404849">
            <w:pPr>
              <w:pStyle w:val="normal0"/>
              <w:rPr>
                <w:rFonts w:asciiTheme="majorHAnsi" w:eastAsia="Calibri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A2535B">
              <w:rPr>
                <w:rFonts w:asciiTheme="majorHAnsi" w:eastAsia="Calibri" w:hAnsiTheme="majorHAnsi" w:cstheme="majorHAnsi"/>
                <w:b/>
                <w:color w:val="000000" w:themeColor="text1"/>
                <w:sz w:val="22"/>
                <w:szCs w:val="22"/>
              </w:rPr>
              <w:t xml:space="preserve">98454 67779 </w:t>
            </w:r>
            <w:r w:rsidR="00A2535B" w:rsidRPr="00A2535B">
              <w:rPr>
                <w:rFonts w:asciiTheme="majorHAnsi" w:eastAsia="Calibri" w:hAnsiTheme="majorHAnsi" w:cstheme="majorHAnsi"/>
                <w:b/>
                <w:color w:val="000000" w:themeColor="text1"/>
                <w:sz w:val="22"/>
                <w:szCs w:val="22"/>
              </w:rPr>
              <w:t>/</w:t>
            </w:r>
            <w:r w:rsidRPr="00A2535B">
              <w:rPr>
                <w:rFonts w:asciiTheme="majorHAnsi" w:eastAsia="Calibri" w:hAnsiTheme="majorHAnsi" w:cstheme="majorHAnsi"/>
                <w:b/>
                <w:color w:val="000000" w:themeColor="text1"/>
                <w:sz w:val="22"/>
                <w:szCs w:val="22"/>
              </w:rPr>
              <w:t xml:space="preserve"> 94806 24080</w:t>
            </w:r>
          </w:p>
          <w:p w:rsidR="009761C4" w:rsidRPr="00A2535B" w:rsidRDefault="00D364D9">
            <w:pPr>
              <w:pStyle w:val="normal0"/>
              <w:rPr>
                <w:rFonts w:asciiTheme="majorHAnsi" w:eastAsia="Calibri" w:hAnsiTheme="majorHAnsi" w:cstheme="majorHAnsi"/>
                <w:b/>
                <w:color w:val="000000" w:themeColor="text1"/>
                <w:sz w:val="22"/>
                <w:szCs w:val="22"/>
              </w:rPr>
            </w:pPr>
            <w:hyperlink r:id="rId6">
              <w:r w:rsidR="00404849" w:rsidRPr="00A2535B">
                <w:rPr>
                  <w:rFonts w:asciiTheme="majorHAnsi" w:eastAsia="Calibri" w:hAnsiTheme="majorHAnsi" w:cstheme="majorHAnsi"/>
                  <w:b/>
                  <w:color w:val="000000" w:themeColor="text1"/>
                  <w:sz w:val="22"/>
                  <w:szCs w:val="22"/>
                  <w:u w:val="single"/>
                </w:rPr>
                <w:t>vsevolod.nestor@gmail.com</w:t>
              </w:r>
            </w:hyperlink>
          </w:p>
        </w:tc>
        <w:tc>
          <w:tcPr>
            <w:tcW w:w="2049" w:type="dxa"/>
          </w:tcPr>
          <w:p w:rsidR="009761C4" w:rsidRPr="00A2535B" w:rsidRDefault="00404849">
            <w:pPr>
              <w:pStyle w:val="normal0"/>
              <w:rPr>
                <w:rFonts w:asciiTheme="majorHAnsi" w:eastAsia="Calibr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A2535B">
              <w:rPr>
                <w:rFonts w:asciiTheme="majorHAnsi" w:eastAsia="Calibri" w:hAnsiTheme="majorHAnsi" w:cstheme="majorHAnsi"/>
                <w:b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895350" cy="904875"/>
                  <wp:effectExtent l="0" t="0" r="0" b="0"/>
                  <wp:docPr id="1" name="image1.png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hot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61C4" w:rsidRPr="00A2535B" w:rsidRDefault="00D364D9">
      <w:pPr>
        <w:pStyle w:val="normal0"/>
        <w:rPr>
          <w:rFonts w:asciiTheme="majorHAnsi" w:eastAsia="Calibri" w:hAnsiTheme="majorHAnsi" w:cstheme="majorHAnsi"/>
          <w:b/>
          <w:color w:val="000000" w:themeColor="text1"/>
          <w:sz w:val="44"/>
          <w:szCs w:val="44"/>
        </w:rPr>
      </w:pPr>
      <w:r w:rsidRPr="00D364D9">
        <w:rPr>
          <w:rFonts w:asciiTheme="majorHAnsi" w:hAnsiTheme="majorHAnsi" w:cstheme="majorHAnsi"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75pt;margin-top:11.35pt;width:463.5pt;height:.05pt;z-index:251657216;mso-position-horizontal-relative:margin;mso-position-vertical-relative:text" o:connectortype="straight" strokeweight="1.5pt">
            <w10:wrap anchorx="margin"/>
          </v:shape>
        </w:pict>
      </w:r>
    </w:p>
    <w:p w:rsidR="009761C4" w:rsidRPr="00A2535B" w:rsidRDefault="00404849">
      <w:pPr>
        <w:pStyle w:val="normal0"/>
        <w:rPr>
          <w:rFonts w:asciiTheme="majorHAnsi" w:eastAsia="Calibri" w:hAnsiTheme="majorHAnsi" w:cstheme="majorHAnsi"/>
          <w:b/>
          <w:color w:val="000000" w:themeColor="text1"/>
          <w:sz w:val="44"/>
          <w:szCs w:val="44"/>
        </w:rPr>
      </w:pPr>
      <w:r w:rsidRPr="00A2535B">
        <w:rPr>
          <w:rFonts w:asciiTheme="majorHAnsi" w:eastAsia="Calibri" w:hAnsiTheme="majorHAnsi" w:cstheme="majorHAnsi"/>
          <w:b/>
          <w:i/>
          <w:color w:val="000000" w:themeColor="text1"/>
          <w:sz w:val="22"/>
          <w:szCs w:val="22"/>
        </w:rPr>
        <w:t xml:space="preserve">A result oriented, Business executive with 16 years of intense experience, in improving efficiency, productivity &amp; organizational consistency in diverse industries such as </w:t>
      </w:r>
    </w:p>
    <w:p w:rsidR="009761C4" w:rsidRPr="00A2535B" w:rsidRDefault="009761C4">
      <w:pPr>
        <w:pStyle w:val="normal0"/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</w:pPr>
    </w:p>
    <w:p w:rsidR="009761C4" w:rsidRPr="00A2535B" w:rsidRDefault="004C18BF" w:rsidP="00075296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 xml:space="preserve">Educational </w:t>
      </w:r>
      <w:proofErr w:type="spellStart"/>
      <w:r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>Technology</w:t>
      </w:r>
      <w:proofErr w:type="gramStart"/>
      <w:r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>,</w:t>
      </w:r>
      <w:r w:rsidR="00404849"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>Training</w:t>
      </w:r>
      <w:r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>,Test</w:t>
      </w:r>
      <w:proofErr w:type="spellEnd"/>
      <w:proofErr w:type="gramEnd"/>
      <w:r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 xml:space="preserve"> Prep</w:t>
      </w:r>
      <w:r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</w:t>
      </w:r>
    </w:p>
    <w:p w:rsidR="009761C4" w:rsidRPr="00A2535B" w:rsidRDefault="0040484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IIT- J</w:t>
      </w:r>
      <w:r w:rsidR="00075296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EE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mains/</w:t>
      </w:r>
      <w:r w:rsidR="00075296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Advanced, NEET, </w:t>
      </w:r>
      <w:proofErr w:type="spellStart"/>
      <w:r w:rsidR="00075296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F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oundation</w:t>
      </w:r>
      <w:proofErr w:type="gramStart"/>
      <w:r w:rsidR="004C18BF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,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Olympiads</w:t>
      </w:r>
      <w:proofErr w:type="spellEnd"/>
      <w:proofErr w:type="gramEnd"/>
      <w:r w:rsidR="00075296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,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KVPY,</w:t>
      </w:r>
      <w:r w:rsidR="00075296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NTSE,</w:t>
      </w:r>
      <w:r w:rsidR="00075296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Student Admission.</w:t>
      </w:r>
    </w:p>
    <w:p w:rsidR="009761C4" w:rsidRPr="00A2535B" w:rsidRDefault="0040484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K12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Smartclass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™ Classroom </w:t>
      </w:r>
      <w:r w:rsidR="00E61B06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Technology /</w:t>
      </w:r>
      <w:r w:rsidR="004C18BF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Digital Learning,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Teachers </w:t>
      </w:r>
      <w:r w:rsidR="00E61B06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training, Classroom Management /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online  Assessments</w:t>
      </w:r>
      <w:proofErr w:type="gram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</w:t>
      </w:r>
      <w:r w:rsidR="004C18BF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&amp; learning apps.</w:t>
      </w:r>
    </w:p>
    <w:p w:rsidR="009761C4" w:rsidRPr="00A2535B" w:rsidRDefault="0040484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>Media</w:t>
      </w:r>
      <w:r w:rsidR="004C18BF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– B2B/B2C  Online &amp; Digital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Sales, Yellow &amp; White Pages</w:t>
      </w:r>
      <w:r w:rsidR="004C18BF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,</w:t>
      </w:r>
      <w:r w:rsidR="004C18BF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Print 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Advertisements</w:t>
      </w:r>
    </w:p>
    <w:p w:rsidR="009761C4" w:rsidRPr="00A2535B" w:rsidRDefault="0040484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>Finance/Banking NBFC-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Loans, Mortgage &amp; General Insurance, Banking </w:t>
      </w:r>
      <w:r w:rsidR="004C18BF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CASA.</w:t>
      </w:r>
    </w:p>
    <w:p w:rsidR="009761C4" w:rsidRPr="00A2535B" w:rsidRDefault="00D364D9">
      <w:pPr>
        <w:pStyle w:val="normal0"/>
        <w:ind w:left="360"/>
        <w:jc w:val="both"/>
        <w:rPr>
          <w:rFonts w:asciiTheme="majorHAnsi" w:eastAsia="Calibri" w:hAnsiTheme="majorHAnsi" w:cstheme="majorHAnsi"/>
          <w:color w:val="000000" w:themeColor="text1"/>
          <w:sz w:val="22"/>
          <w:szCs w:val="22"/>
        </w:rPr>
      </w:pPr>
      <w:r w:rsidRPr="00D364D9">
        <w:rPr>
          <w:rFonts w:asciiTheme="majorHAnsi" w:hAnsiTheme="majorHAnsi" w:cstheme="majorHAnsi"/>
          <w:color w:val="000000" w:themeColor="text1"/>
        </w:rPr>
        <w:pict>
          <v:shape id="_x0000_s1027" type="#_x0000_t32" style="position:absolute;left:0;text-align:left;margin-left:-1.5pt;margin-top:12.1pt;width:467.25pt;height:0;z-index:251658240;mso-position-horizontal-relative:margin" o:connectortype="straight" strokeweight="1.5pt">
            <w10:wrap anchorx="margin"/>
          </v:shape>
        </w:pict>
      </w:r>
    </w:p>
    <w:p w:rsidR="009761C4" w:rsidRPr="00A2535B" w:rsidRDefault="00404849">
      <w:pPr>
        <w:pStyle w:val="normal0"/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 xml:space="preserve">Branch Manager </w:t>
      </w: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ab/>
        <w:t>AUG 2019 to Present</w:t>
      </w:r>
    </w:p>
    <w:p w:rsidR="009761C4" w:rsidRPr="00A2535B" w:rsidRDefault="00404849">
      <w:pPr>
        <w:pStyle w:val="normal0"/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</w:pPr>
      <w:proofErr w:type="spellStart"/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>Aakash</w:t>
      </w:r>
      <w:proofErr w:type="spellEnd"/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 xml:space="preserve"> Educational Services Limited (AESL)</w:t>
      </w:r>
    </w:p>
    <w:p w:rsidR="009761C4" w:rsidRPr="00A2535B" w:rsidRDefault="00404849">
      <w:pPr>
        <w:pStyle w:val="normal0"/>
        <w:rPr>
          <w:rFonts w:asciiTheme="majorHAnsi" w:eastAsia="Calibri" w:hAnsiTheme="majorHAnsi" w:cstheme="majorHAnsi"/>
          <w:b/>
          <w:color w:val="000000" w:themeColor="text1"/>
          <w:sz w:val="20"/>
          <w:szCs w:val="20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  <w:sz w:val="20"/>
          <w:szCs w:val="20"/>
        </w:rPr>
        <w:t xml:space="preserve">IIT </w:t>
      </w:r>
      <w:r w:rsidR="00075296" w:rsidRPr="00A2535B">
        <w:rPr>
          <w:rFonts w:asciiTheme="majorHAnsi" w:eastAsia="Calibri" w:hAnsiTheme="majorHAnsi" w:cstheme="majorHAnsi"/>
          <w:b/>
          <w:color w:val="000000" w:themeColor="text1"/>
          <w:sz w:val="20"/>
          <w:szCs w:val="20"/>
        </w:rPr>
        <w:t>JEE,</w:t>
      </w:r>
      <w:r w:rsidRPr="00A2535B">
        <w:rPr>
          <w:rFonts w:asciiTheme="majorHAnsi" w:eastAsia="Calibri" w:hAnsiTheme="majorHAnsi" w:cstheme="majorHAnsi"/>
          <w:b/>
          <w:color w:val="000000" w:themeColor="text1"/>
          <w:sz w:val="20"/>
          <w:szCs w:val="20"/>
        </w:rPr>
        <w:t xml:space="preserve"> NEET, FOUNDATION </w:t>
      </w:r>
      <w:proofErr w:type="gramStart"/>
      <w:r w:rsidRPr="00A2535B">
        <w:rPr>
          <w:rFonts w:asciiTheme="majorHAnsi" w:eastAsia="Calibri" w:hAnsiTheme="majorHAnsi" w:cstheme="majorHAnsi"/>
          <w:b/>
          <w:color w:val="000000" w:themeColor="text1"/>
          <w:sz w:val="20"/>
          <w:szCs w:val="20"/>
        </w:rPr>
        <w:t xml:space="preserve">( </w:t>
      </w:r>
      <w:proofErr w:type="spellStart"/>
      <w:r w:rsidRPr="00A2535B">
        <w:rPr>
          <w:rFonts w:asciiTheme="majorHAnsi" w:eastAsia="Calibri" w:hAnsiTheme="majorHAnsi" w:cstheme="majorHAnsi"/>
          <w:b/>
          <w:color w:val="000000" w:themeColor="text1"/>
          <w:sz w:val="20"/>
          <w:szCs w:val="20"/>
        </w:rPr>
        <w:t>Indias</w:t>
      </w:r>
      <w:proofErr w:type="spellEnd"/>
      <w:proofErr w:type="gramEnd"/>
      <w:r w:rsidRPr="00A2535B">
        <w:rPr>
          <w:rFonts w:asciiTheme="majorHAnsi" w:eastAsia="Calibri" w:hAnsiTheme="majorHAnsi" w:cstheme="majorHAnsi"/>
          <w:b/>
          <w:color w:val="000000" w:themeColor="text1"/>
          <w:sz w:val="20"/>
          <w:szCs w:val="20"/>
        </w:rPr>
        <w:t xml:space="preserve">  No 1 test Prep Institute )</w:t>
      </w:r>
    </w:p>
    <w:p w:rsidR="009761C4" w:rsidRPr="00A2535B" w:rsidRDefault="009761C4">
      <w:pPr>
        <w:pStyle w:val="normal0"/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</w:pPr>
    </w:p>
    <w:p w:rsidR="004C18BF" w:rsidRPr="00F05805" w:rsidRDefault="00560639" w:rsidP="005E30A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As profit centre head </w:t>
      </w:r>
      <w:r w:rsidR="004C18BF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maximize the centre's revenue collection by offering jus</w:t>
      </w:r>
      <w:r w:rsidR="004C18BF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tified fee concessions and try</w:t>
      </w:r>
      <w:r w:rsidR="004C18BF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to minimize the running cost of the centre wherever possible, without affecting the company's norms &amp; standards. Addressing grievances of the branch related issues. </w:t>
      </w:r>
    </w:p>
    <w:p w:rsidR="00F05805" w:rsidRPr="00A2535B" w:rsidRDefault="00F05805" w:rsidP="005E30A8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4C18BF" w:rsidRPr="004C18BF" w:rsidRDefault="004C18BF" w:rsidP="005E30A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To take care of month-wise fee collection.  </w:t>
      </w:r>
      <w:proofErr w:type="gram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monitor</w:t>
      </w:r>
      <w:proofErr w:type="gram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pending fees &amp; ensures follows up is done for outstanding payments. Moreover to ensure that refund and left-out cases are controlled to the minimum.</w:t>
      </w:r>
    </w:p>
    <w:p w:rsidR="00F05805" w:rsidRPr="00F05805" w:rsidRDefault="004C18BF" w:rsidP="005E30A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Handling ATL </w:t>
      </w:r>
      <w:proofErr w:type="gram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&amp;  BTL</w:t>
      </w:r>
      <w:proofErr w:type="gram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activities, negotiate for advertisement budgets with vendors, lead generation and management with sales team and counselors for profitable admissions.</w:t>
      </w:r>
    </w:p>
    <w:p w:rsidR="004C18BF" w:rsidRPr="00A2535B" w:rsidRDefault="004C18BF" w:rsidP="005E30A8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</w:t>
      </w:r>
    </w:p>
    <w:p w:rsidR="004C18BF" w:rsidRPr="004C18BF" w:rsidRDefault="004C18BF" w:rsidP="005E30A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360 Degree career counseling to students &amp; parents for admission to </w:t>
      </w:r>
      <w:proofErr w:type="gram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Engineering ,</w:t>
      </w:r>
      <w:proofErr w:type="gram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 Medicine &amp; foundation courses, Manage End to End Branch Operations Process &amp; Liaison &amp; achieve  Branch Targets. Champion entire student cycle: Prospecting, Counseling, Admission, Orientation, Support.</w:t>
      </w:r>
    </w:p>
    <w:p w:rsidR="004C18BF" w:rsidRPr="00F05805" w:rsidRDefault="004C18BF" w:rsidP="005E30A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Conducting Seminars in schools, open seminars in town, Residential Apartments (Townships) &amp;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Corporates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. Meet the Principals, Coordinators &amp; management Personnel of schools with marketing team for Business generation and profit maximization.</w:t>
      </w:r>
    </w:p>
    <w:p w:rsidR="00F05805" w:rsidRPr="00A2535B" w:rsidRDefault="00F05805" w:rsidP="0004408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E4321B" w:rsidRPr="00E4321B" w:rsidRDefault="00A2535B" w:rsidP="00E4321B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A2535B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>“</w:t>
      </w:r>
      <w:r w:rsidR="004C18BF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>Took the branch from 370 students to 2590</w:t>
      </w:r>
      <w:r w:rsidR="00E4321B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 xml:space="preserve"> to write ANTHE scholar</w:t>
      </w:r>
      <w:r w:rsidR="0080482D" w:rsidRPr="00A2535B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 xml:space="preserve">ship exam an increase of 700 % </w:t>
      </w:r>
    </w:p>
    <w:p w:rsidR="0080482D" w:rsidRPr="00A2535B" w:rsidRDefault="0080482D" w:rsidP="00E4321B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A2535B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>Signed a memorandum of understanding with a leading</w:t>
      </w:r>
      <w:r w:rsidR="004C18BF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 xml:space="preserve"> </w:t>
      </w:r>
      <w:proofErr w:type="spellStart"/>
      <w:r w:rsidR="004C18BF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>Pu</w:t>
      </w:r>
      <w:proofErr w:type="spellEnd"/>
      <w:r w:rsidR="004C18BF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 xml:space="preserve"> board </w:t>
      </w:r>
      <w:r w:rsidRPr="00A2535B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 xml:space="preserve"> and tied up with them for our coaching </w:t>
      </w:r>
      <w:r w:rsidR="00A2535B" w:rsidRPr="00A2535B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>classes</w:t>
      </w:r>
      <w:r w:rsidRPr="00A2535B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 xml:space="preserve"> one of the biggest deals </w:t>
      </w:r>
      <w:r w:rsidR="00F05805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>in the state of Karnataka</w:t>
      </w:r>
    </w:p>
    <w:p w:rsidR="00E61B06" w:rsidRDefault="00E61B06">
      <w:pPr>
        <w:pStyle w:val="normal0"/>
        <w:rPr>
          <w:rFonts w:asciiTheme="majorHAnsi" w:eastAsia="Calibri" w:hAnsiTheme="majorHAnsi" w:cstheme="majorHAnsi"/>
          <w:b/>
          <w:color w:val="000000" w:themeColor="text1"/>
        </w:rPr>
      </w:pPr>
    </w:p>
    <w:p w:rsidR="00E61B06" w:rsidRDefault="00E61B06">
      <w:pPr>
        <w:pStyle w:val="normal0"/>
        <w:rPr>
          <w:rFonts w:asciiTheme="majorHAnsi" w:eastAsia="Calibri" w:hAnsiTheme="majorHAnsi" w:cstheme="majorHAnsi"/>
          <w:b/>
          <w:color w:val="000000" w:themeColor="text1"/>
        </w:rPr>
      </w:pPr>
    </w:p>
    <w:p w:rsidR="00E61B06" w:rsidRDefault="00E61B06">
      <w:pPr>
        <w:pStyle w:val="normal0"/>
        <w:rPr>
          <w:rFonts w:asciiTheme="majorHAnsi" w:eastAsia="Calibri" w:hAnsiTheme="majorHAnsi" w:cstheme="majorHAnsi"/>
          <w:b/>
          <w:color w:val="000000" w:themeColor="text1"/>
        </w:rPr>
      </w:pPr>
    </w:p>
    <w:p w:rsidR="00E61B06" w:rsidRDefault="00E61B06">
      <w:pPr>
        <w:pStyle w:val="normal0"/>
        <w:rPr>
          <w:rFonts w:asciiTheme="majorHAnsi" w:eastAsia="Calibri" w:hAnsiTheme="majorHAnsi" w:cstheme="majorHAnsi"/>
          <w:b/>
          <w:color w:val="000000" w:themeColor="text1"/>
        </w:rPr>
      </w:pPr>
    </w:p>
    <w:p w:rsidR="009761C4" w:rsidRPr="00A2535B" w:rsidRDefault="00404849">
      <w:pPr>
        <w:pStyle w:val="normal0"/>
        <w:rPr>
          <w:rFonts w:asciiTheme="majorHAnsi" w:eastAsia="Calibri" w:hAnsiTheme="majorHAnsi" w:cstheme="majorHAnsi"/>
          <w:b/>
          <w:color w:val="000000" w:themeColor="text1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</w:rPr>
        <w:lastRenderedPageBreak/>
        <w:t>Branch Sales Manager</w:t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ab/>
        <w:t xml:space="preserve"> </w:t>
      </w:r>
      <w:r w:rsidR="00F05805">
        <w:rPr>
          <w:rFonts w:asciiTheme="majorHAnsi" w:eastAsia="Calibri" w:hAnsiTheme="majorHAnsi" w:cstheme="majorHAnsi"/>
          <w:b/>
          <w:color w:val="000000" w:themeColor="text1"/>
        </w:rPr>
        <w:t xml:space="preserve">                      </w:t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 xml:space="preserve">  Jan 2015 to June 2019</w:t>
      </w:r>
    </w:p>
    <w:p w:rsidR="009761C4" w:rsidRPr="00A2535B" w:rsidRDefault="00404849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Theme="majorHAnsi" w:eastAsia="Calibri" w:hAnsiTheme="majorHAnsi" w:cstheme="majorHAnsi"/>
          <w:b/>
          <w:i/>
          <w:color w:val="000000" w:themeColor="text1"/>
          <w:sz w:val="18"/>
          <w:szCs w:val="18"/>
        </w:rPr>
      </w:pPr>
      <w:proofErr w:type="gramStart"/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>RELIANCE ONLINE MARKETING (QATAR OIL</w:t>
      </w:r>
      <w:r w:rsidR="00E4321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 xml:space="preserve"> </w:t>
      </w: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>&amp;</w:t>
      </w:r>
      <w:r w:rsidR="00E4321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 xml:space="preserve"> </w:t>
      </w: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>GAS</w:t>
      </w:r>
      <w:r w:rsidR="00E4321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 xml:space="preserve"> </w:t>
      </w: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>DIRECTORY</w:t>
      </w:r>
      <w:r w:rsidR="00A2535B"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>),</w:t>
      </w:r>
      <w:r w:rsidR="00A2535B" w:rsidRPr="00A2535B">
        <w:rPr>
          <w:rFonts w:asciiTheme="majorHAnsi" w:eastAsia="Calibri" w:hAnsiTheme="majorHAnsi" w:cstheme="majorHAnsi"/>
          <w:b/>
          <w:i/>
          <w:color w:val="000000" w:themeColor="text1"/>
          <w:sz w:val="18"/>
          <w:szCs w:val="18"/>
        </w:rPr>
        <w:t xml:space="preserve"> Market</w:t>
      </w:r>
      <w:r w:rsidRPr="00A2535B">
        <w:rPr>
          <w:rFonts w:asciiTheme="majorHAnsi" w:eastAsia="Calibri" w:hAnsiTheme="majorHAnsi" w:cstheme="majorHAnsi"/>
          <w:b/>
          <w:i/>
          <w:color w:val="000000" w:themeColor="text1"/>
          <w:sz w:val="18"/>
          <w:szCs w:val="18"/>
        </w:rPr>
        <w:t xml:space="preserve"> leader in online </w:t>
      </w:r>
      <w:proofErr w:type="spellStart"/>
      <w:r w:rsidRPr="00A2535B">
        <w:rPr>
          <w:rFonts w:asciiTheme="majorHAnsi" w:eastAsia="Calibri" w:hAnsiTheme="majorHAnsi" w:cstheme="majorHAnsi"/>
          <w:b/>
          <w:i/>
          <w:color w:val="000000" w:themeColor="text1"/>
          <w:sz w:val="18"/>
          <w:szCs w:val="18"/>
        </w:rPr>
        <w:t>yellowpages</w:t>
      </w:r>
      <w:proofErr w:type="spellEnd"/>
      <w:r w:rsidRPr="00A2535B">
        <w:rPr>
          <w:rFonts w:asciiTheme="majorHAnsi" w:eastAsia="Calibri" w:hAnsiTheme="majorHAnsi" w:cstheme="majorHAnsi"/>
          <w:b/>
          <w:i/>
          <w:color w:val="000000" w:themeColor="text1"/>
          <w:sz w:val="18"/>
          <w:szCs w:val="18"/>
        </w:rPr>
        <w:t>,</w:t>
      </w:r>
      <w:r w:rsidR="00A2535B" w:rsidRPr="00A2535B">
        <w:rPr>
          <w:rFonts w:asciiTheme="majorHAnsi" w:eastAsia="Calibri" w:hAnsiTheme="majorHAnsi" w:cstheme="majorHAnsi"/>
          <w:b/>
          <w:i/>
          <w:color w:val="000000" w:themeColor="text1"/>
          <w:sz w:val="18"/>
          <w:szCs w:val="18"/>
        </w:rPr>
        <w:t xml:space="preserve"> </w:t>
      </w:r>
      <w:r w:rsidRPr="00A2535B">
        <w:rPr>
          <w:rFonts w:asciiTheme="majorHAnsi" w:eastAsia="Calibri" w:hAnsiTheme="majorHAnsi" w:cstheme="majorHAnsi"/>
          <w:b/>
          <w:i/>
          <w:color w:val="000000" w:themeColor="text1"/>
          <w:sz w:val="18"/>
          <w:szCs w:val="18"/>
        </w:rPr>
        <w:t>Q souk</w:t>
      </w:r>
      <w:r w:rsidR="00A2535B" w:rsidRPr="00A2535B">
        <w:rPr>
          <w:rFonts w:asciiTheme="majorHAnsi" w:eastAsia="Calibri" w:hAnsiTheme="majorHAnsi" w:cstheme="majorHAnsi"/>
          <w:b/>
          <w:i/>
          <w:color w:val="000000" w:themeColor="text1"/>
          <w:sz w:val="18"/>
          <w:szCs w:val="18"/>
        </w:rPr>
        <w:t xml:space="preserve"> </w:t>
      </w:r>
      <w:r w:rsidRPr="00A2535B">
        <w:rPr>
          <w:rFonts w:asciiTheme="majorHAnsi" w:eastAsia="Calibri" w:hAnsiTheme="majorHAnsi" w:cstheme="majorHAnsi"/>
          <w:b/>
          <w:i/>
          <w:color w:val="000000" w:themeColor="text1"/>
          <w:sz w:val="18"/>
          <w:szCs w:val="18"/>
        </w:rPr>
        <w:t>&amp; Mobile app.</w:t>
      </w:r>
      <w:proofErr w:type="gramEnd"/>
    </w:p>
    <w:p w:rsidR="009761C4" w:rsidRPr="00A2535B" w:rsidRDefault="00404849">
      <w:pPr>
        <w:pStyle w:val="normal0"/>
        <w:numPr>
          <w:ilvl w:val="0"/>
          <w:numId w:val="8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Planned &amp; executed Online / Mobile advertising </w:t>
      </w:r>
      <w:r w:rsidR="00A2535B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campaigns, GOOGLE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ADWORDS, Email marketing, Multi-Lead Generation, social media presence for </w:t>
      </w:r>
      <w:r w:rsidR="00A2535B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complete</w:t>
      </w: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visibility across Qatar.</w:t>
      </w:r>
    </w:p>
    <w:p w:rsidR="009761C4" w:rsidRPr="00A2535B" w:rsidRDefault="00404849">
      <w:pPr>
        <w:pStyle w:val="normal0"/>
        <w:numPr>
          <w:ilvl w:val="0"/>
          <w:numId w:val="8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Measured &amp; report performances of all digital marketing campaigns, &amp; assess against goals (ROI &amp; KPIs).</w:t>
      </w:r>
    </w:p>
    <w:p w:rsidR="009761C4" w:rsidRPr="00A2535B" w:rsidRDefault="00404849">
      <w:pPr>
        <w:pStyle w:val="normal0"/>
        <w:numPr>
          <w:ilvl w:val="0"/>
          <w:numId w:val="8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Brainstorm new &amp; creative growth strategies for clients in Qatar to markets in the GCC.</w:t>
      </w:r>
      <w:r w:rsidR="00E4321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sym w:font="Symbol" w:char="F0D1"/>
      </w:r>
      <w:r w:rsidR="00E4321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sym w:font="Symbol" w:char="F0D1"/>
      </w:r>
      <w:r w:rsidR="00E4321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sym w:font="Symbol" w:char="F0D1"/>
      </w:r>
    </w:p>
    <w:p w:rsidR="009761C4" w:rsidRPr="00A2535B" w:rsidRDefault="00404849">
      <w:pPr>
        <w:pStyle w:val="normal0"/>
        <w:numPr>
          <w:ilvl w:val="0"/>
          <w:numId w:val="8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Collaborated with teams to create landing pages &amp; optimize user experience.</w:t>
      </w:r>
    </w:p>
    <w:p w:rsidR="009761C4" w:rsidRPr="00A2535B" w:rsidRDefault="00404849">
      <w:pPr>
        <w:pStyle w:val="normal0"/>
        <w:numPr>
          <w:ilvl w:val="0"/>
          <w:numId w:val="8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Utilize strong analytical ability to evaluate end-to-end customer experience across multiple channels &amp; customer touch points. Evaluate emerging technologies. Provide thought leadership &amp; perspective for adoption.</w:t>
      </w:r>
    </w:p>
    <w:p w:rsidR="00A2535B" w:rsidRPr="00A2535B" w:rsidRDefault="00A2535B" w:rsidP="00A2535B">
      <w:pPr>
        <w:pStyle w:val="normal0"/>
        <w:ind w:left="72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9761C4" w:rsidRPr="00F05805" w:rsidRDefault="0080482D" w:rsidP="00A2535B">
      <w:pPr>
        <w:pStyle w:val="normal0"/>
        <w:numPr>
          <w:ilvl w:val="1"/>
          <w:numId w:val="8"/>
        </w:numPr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</w:pPr>
      <w:r w:rsidRPr="00F05805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>Bought in a ne</w:t>
      </w:r>
      <w:r w:rsidR="00F05805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 xml:space="preserve">w deal from the Qatar Commercial &amp; </w:t>
      </w:r>
      <w:proofErr w:type="gramStart"/>
      <w:r w:rsidR="00F05805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 xml:space="preserve">industrial </w:t>
      </w:r>
      <w:r w:rsidR="00A2535B" w:rsidRPr="00F05805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 xml:space="preserve"> to</w:t>
      </w:r>
      <w:proofErr w:type="gramEnd"/>
      <w:r w:rsidR="00A2535B" w:rsidRPr="00F05805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 xml:space="preserve"> print their directory</w:t>
      </w:r>
      <w:r w:rsidR="00044080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>.</w:t>
      </w:r>
    </w:p>
    <w:p w:rsidR="00A2535B" w:rsidRPr="00F05805" w:rsidRDefault="00A2535B" w:rsidP="00A2535B">
      <w:pPr>
        <w:pStyle w:val="normal0"/>
        <w:ind w:left="1440"/>
        <w:rPr>
          <w:rFonts w:asciiTheme="majorHAnsi" w:eastAsia="Calibri" w:hAnsiTheme="majorHAnsi" w:cstheme="majorHAnsi"/>
          <w:b/>
          <w:i/>
          <w:color w:val="000000" w:themeColor="text1"/>
          <w:sz w:val="20"/>
        </w:rPr>
      </w:pPr>
    </w:p>
    <w:p w:rsidR="009761C4" w:rsidRPr="00A2535B" w:rsidRDefault="009761C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80"/>
        <w:ind w:left="714" w:hanging="720"/>
        <w:jc w:val="both"/>
        <w:rPr>
          <w:rFonts w:asciiTheme="majorHAnsi" w:eastAsia="Calibri" w:hAnsiTheme="majorHAnsi" w:cstheme="majorHAnsi"/>
          <w:color w:val="000000" w:themeColor="text1"/>
          <w:sz w:val="22"/>
          <w:szCs w:val="22"/>
        </w:rPr>
      </w:pPr>
    </w:p>
    <w:p w:rsidR="009761C4" w:rsidRPr="00A2535B" w:rsidRDefault="00404849">
      <w:pPr>
        <w:pStyle w:val="normal0"/>
        <w:tabs>
          <w:tab w:val="left" w:pos="4663"/>
        </w:tabs>
        <w:rPr>
          <w:rFonts w:asciiTheme="majorHAnsi" w:eastAsia="Calibri" w:hAnsiTheme="majorHAnsi" w:cstheme="majorHAnsi"/>
          <w:b/>
          <w:color w:val="000000" w:themeColor="text1"/>
        </w:rPr>
      </w:pPr>
      <w:proofErr w:type="spellStart"/>
      <w:r w:rsidRPr="00A2535B">
        <w:rPr>
          <w:rFonts w:asciiTheme="majorHAnsi" w:eastAsia="Calibri" w:hAnsiTheme="majorHAnsi" w:cstheme="majorHAnsi"/>
          <w:b/>
          <w:color w:val="000000" w:themeColor="text1"/>
        </w:rPr>
        <w:t>Sr.Area</w:t>
      </w:r>
      <w:proofErr w:type="spellEnd"/>
      <w:r w:rsidRPr="00A2535B">
        <w:rPr>
          <w:rFonts w:asciiTheme="majorHAnsi" w:eastAsia="Calibri" w:hAnsiTheme="majorHAnsi" w:cstheme="majorHAnsi"/>
          <w:b/>
          <w:color w:val="000000" w:themeColor="text1"/>
        </w:rPr>
        <w:t xml:space="preserve"> Manager</w:t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ab/>
        <w:t xml:space="preserve">  Sep 2009 to Nov 2014</w:t>
      </w:r>
    </w:p>
    <w:p w:rsidR="009761C4" w:rsidRPr="00A2535B" w:rsidRDefault="00404849">
      <w:pPr>
        <w:pStyle w:val="normal0"/>
        <w:widowControl w:val="0"/>
        <w:jc w:val="both"/>
        <w:rPr>
          <w:rFonts w:asciiTheme="majorHAnsi" w:eastAsia="Calibri" w:hAnsiTheme="majorHAnsi" w:cstheme="majorHAnsi"/>
          <w:b/>
          <w:i/>
          <w:color w:val="000000" w:themeColor="text1"/>
          <w:sz w:val="20"/>
          <w:szCs w:val="20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 xml:space="preserve">EDUCOMP SOLUTIONS LTD - </w:t>
      </w:r>
      <w:r w:rsidRPr="00A2535B">
        <w:rPr>
          <w:rFonts w:asciiTheme="majorHAnsi" w:eastAsia="Calibri" w:hAnsiTheme="majorHAnsi" w:cstheme="majorHAnsi"/>
          <w:b/>
          <w:i/>
          <w:color w:val="000000" w:themeColor="text1"/>
          <w:sz w:val="20"/>
          <w:szCs w:val="20"/>
        </w:rPr>
        <w:t>Educational Company for Indian Schools in the field of Classroom</w:t>
      </w:r>
    </w:p>
    <w:p w:rsidR="009761C4" w:rsidRPr="00A2535B" w:rsidRDefault="00404849">
      <w:pPr>
        <w:pStyle w:val="normal0"/>
        <w:widowControl w:val="0"/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b/>
          <w:i/>
          <w:color w:val="000000" w:themeColor="text1"/>
          <w:sz w:val="20"/>
          <w:szCs w:val="20"/>
        </w:rPr>
        <w:t xml:space="preserve">Technology &amp; Digital Learning &amp; Online </w:t>
      </w:r>
    </w:p>
    <w:p w:rsidR="009761C4" w:rsidRPr="00A2535B" w:rsidRDefault="009761C4">
      <w:pPr>
        <w:pStyle w:val="normal0"/>
        <w:rPr>
          <w:rFonts w:asciiTheme="majorHAnsi" w:eastAsia="Calibri" w:hAnsiTheme="majorHAnsi" w:cstheme="majorHAnsi"/>
          <w:b/>
          <w:color w:val="000000" w:themeColor="text1"/>
          <w:sz w:val="16"/>
          <w:szCs w:val="16"/>
          <w:u w:val="single"/>
        </w:rPr>
      </w:pPr>
    </w:p>
    <w:p w:rsidR="009761C4" w:rsidRPr="00A2535B" w:rsidRDefault="00404849">
      <w:pPr>
        <w:pStyle w:val="normal0"/>
        <w:widowControl w:val="0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Leading &amp; Training a team of 8 BDM’s in Delivering power packed presentations to eminent educationists, thought leaders, research scholars, pedagogy experts, teachers &amp; parents influencing them to adopt Path  breaking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Smartclass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™ initiative that radically transforms teaching &amp; learning in classrooms with digital technology</w:t>
      </w:r>
    </w:p>
    <w:p w:rsidR="009761C4" w:rsidRPr="00A2535B" w:rsidRDefault="00404849">
      <w:pPr>
        <w:pStyle w:val="normal0"/>
        <w:widowControl w:val="0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Responsible to vend the innovative range of high value products like Math Guru, English labs Smart assessment system(SAS)&amp; other online services to premium schools in Mangalore,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Udupi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&amp; North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Canara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districts.</w:t>
      </w:r>
    </w:p>
    <w:p w:rsidR="009761C4" w:rsidRPr="00A2535B" w:rsidRDefault="00404849">
      <w:pPr>
        <w:pStyle w:val="normal0"/>
        <w:widowControl w:val="0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Organizing teachers training on behalf of INTEL, training them in Computer technology in classrooms using teaching- learning methodology, pedagogy, &amp; best classroom practices.</w:t>
      </w:r>
    </w:p>
    <w:p w:rsidR="009761C4" w:rsidRPr="00A2535B" w:rsidRDefault="00404849">
      <w:pPr>
        <w:pStyle w:val="normal0"/>
        <w:widowControl w:val="0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Organizing seminars for CBSE, ICSE, International </w:t>
      </w:r>
      <w:proofErr w:type="gram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board(</w:t>
      </w:r>
      <w:proofErr w:type="gram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IB)&amp; State Board schools convincing Educators the benefits of interactive classrooms for effective teaching &amp; learning.</w:t>
      </w:r>
    </w:p>
    <w:p w:rsidR="009761C4" w:rsidRPr="00A2535B" w:rsidRDefault="00404849">
      <w:pPr>
        <w:pStyle w:val="normal0"/>
        <w:widowControl w:val="0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Develop Marketing / Sales strategies &amp; account penetration plans to establish new accounts &amp; expand existing ones.</w:t>
      </w:r>
    </w:p>
    <w:p w:rsidR="00A2535B" w:rsidRPr="00A2535B" w:rsidRDefault="00A2535B" w:rsidP="00A2535B">
      <w:pPr>
        <w:pStyle w:val="normal0"/>
        <w:widowControl w:val="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A2535B" w:rsidRPr="00F05805" w:rsidRDefault="00404849" w:rsidP="00E61B06">
      <w:pPr>
        <w:pStyle w:val="normal0"/>
        <w:widowControl w:val="0"/>
        <w:numPr>
          <w:ilvl w:val="1"/>
          <w:numId w:val="12"/>
        </w:numPr>
        <w:spacing w:after="80"/>
        <w:jc w:val="both"/>
        <w:rPr>
          <w:rFonts w:asciiTheme="majorHAnsi" w:hAnsiTheme="majorHAnsi" w:cstheme="majorHAnsi"/>
          <w:i/>
          <w:color w:val="000000" w:themeColor="text1"/>
          <w:sz w:val="21"/>
          <w:szCs w:val="21"/>
        </w:rPr>
      </w:pPr>
      <w:r w:rsidRPr="00F05805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Achieved 100% of the Sales target in 50% of the time &amp; qualified for the Travel Incentive Plan to Thailand in the year 2009.</w:t>
      </w:r>
    </w:p>
    <w:p w:rsidR="00404849" w:rsidRPr="00F05805" w:rsidRDefault="00404849" w:rsidP="00E61B06">
      <w:pPr>
        <w:pStyle w:val="normal0"/>
        <w:widowControl w:val="0"/>
        <w:numPr>
          <w:ilvl w:val="1"/>
          <w:numId w:val="12"/>
        </w:numPr>
        <w:spacing w:after="80"/>
        <w:jc w:val="both"/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</w:pPr>
      <w:r w:rsidRPr="00F05805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Awarded The Best Sales Manager Pan India for number of schools for  the year 2010 - 2011</w:t>
      </w:r>
    </w:p>
    <w:p w:rsidR="009761C4" w:rsidRPr="00F05805" w:rsidRDefault="00404849" w:rsidP="00E61B06">
      <w:pPr>
        <w:pStyle w:val="normal0"/>
        <w:numPr>
          <w:ilvl w:val="1"/>
          <w:numId w:val="12"/>
        </w:numPr>
        <w:tabs>
          <w:tab w:val="left" w:pos="4670"/>
        </w:tabs>
        <w:jc w:val="both"/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</w:pPr>
      <w:r w:rsidRPr="00F05805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Best Area Manager &amp; Team Leader - No 5 Pan India for number of class rooms &amp; schools </w:t>
      </w:r>
      <w:r w:rsidR="00A2535B" w:rsidRPr="00F05805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for 2011</w:t>
      </w:r>
      <w:r w:rsidRPr="00F05805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 – 12</w:t>
      </w:r>
      <w:r w:rsidR="00A2535B" w:rsidRPr="00F05805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”</w:t>
      </w:r>
    </w:p>
    <w:p w:rsidR="00F05805" w:rsidRPr="00F05805" w:rsidRDefault="00F05805" w:rsidP="00E61B06">
      <w:pPr>
        <w:pStyle w:val="normal0"/>
        <w:widowControl w:val="0"/>
        <w:numPr>
          <w:ilvl w:val="1"/>
          <w:numId w:val="12"/>
        </w:numPr>
        <w:spacing w:after="80"/>
        <w:jc w:val="both"/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</w:pPr>
      <w:r w:rsidRPr="00F05805"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  <w:t>Got 4 promotions in 5 years with increments every year</w:t>
      </w:r>
    </w:p>
    <w:p w:rsidR="00F05805" w:rsidRPr="00F05805" w:rsidRDefault="00F05805" w:rsidP="00E61B06">
      <w:pPr>
        <w:pStyle w:val="normal0"/>
        <w:tabs>
          <w:tab w:val="left" w:pos="4670"/>
        </w:tabs>
        <w:ind w:left="1440"/>
        <w:jc w:val="both"/>
        <w:rPr>
          <w:rFonts w:asciiTheme="majorHAnsi" w:eastAsia="Calibri" w:hAnsiTheme="majorHAnsi" w:cstheme="majorHAnsi"/>
          <w:i/>
          <w:color w:val="000000" w:themeColor="text1"/>
          <w:sz w:val="21"/>
          <w:szCs w:val="21"/>
        </w:rPr>
      </w:pPr>
    </w:p>
    <w:p w:rsidR="009761C4" w:rsidRPr="00A2535B" w:rsidRDefault="00404849">
      <w:pPr>
        <w:pStyle w:val="normal0"/>
        <w:tabs>
          <w:tab w:val="left" w:pos="4670"/>
        </w:tabs>
        <w:rPr>
          <w:rFonts w:asciiTheme="majorHAnsi" w:eastAsia="Calibri" w:hAnsiTheme="majorHAnsi" w:cstheme="majorHAnsi"/>
          <w:b/>
          <w:color w:val="000000" w:themeColor="text1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</w:rPr>
        <w:t>Branch Manager</w:t>
      </w:r>
      <w:r w:rsidRPr="00A2535B">
        <w:rPr>
          <w:rFonts w:asciiTheme="majorHAnsi" w:eastAsia="Calibri" w:hAnsiTheme="majorHAnsi" w:cstheme="majorHAnsi"/>
          <w:color w:val="000000" w:themeColor="text1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 xml:space="preserve">                                              Oct 2006 – Mar 2008</w:t>
      </w:r>
    </w:p>
    <w:p w:rsidR="009761C4" w:rsidRPr="00A2535B" w:rsidRDefault="00404849">
      <w:pPr>
        <w:pStyle w:val="normal0"/>
        <w:widowControl w:val="0"/>
        <w:spacing w:before="60"/>
        <w:rPr>
          <w:rFonts w:asciiTheme="majorHAnsi" w:eastAsia="Calibri" w:hAnsiTheme="majorHAnsi" w:cstheme="majorHAnsi"/>
          <w:i/>
          <w:color w:val="000000" w:themeColor="text1"/>
          <w:sz w:val="20"/>
          <w:szCs w:val="20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 xml:space="preserve">BAJAJ AUTO FINANCE LTD </w:t>
      </w:r>
      <w:r w:rsidRPr="00A2535B">
        <w:rPr>
          <w:rFonts w:asciiTheme="majorHAnsi" w:eastAsia="Calibri" w:hAnsiTheme="majorHAnsi" w:cstheme="majorHAnsi"/>
          <w:b/>
          <w:i/>
          <w:color w:val="000000" w:themeColor="text1"/>
          <w:sz w:val="20"/>
          <w:szCs w:val="20"/>
        </w:rPr>
        <w:t>- India’s most diversified NBFC with highest credit rating of FAAA</w:t>
      </w:r>
    </w:p>
    <w:p w:rsidR="009761C4" w:rsidRPr="00A2535B" w:rsidRDefault="009761C4">
      <w:pPr>
        <w:pStyle w:val="normal0"/>
        <w:rPr>
          <w:rFonts w:asciiTheme="majorHAnsi" w:eastAsia="Calibri" w:hAnsiTheme="majorHAnsi" w:cstheme="majorHAnsi"/>
          <w:b/>
          <w:color w:val="000000" w:themeColor="text1"/>
          <w:sz w:val="16"/>
          <w:szCs w:val="16"/>
          <w:u w:val="single"/>
        </w:rPr>
      </w:pPr>
    </w:p>
    <w:p w:rsidR="009761C4" w:rsidRPr="00A2535B" w:rsidRDefault="00F05805">
      <w:pPr>
        <w:pStyle w:val="normal0"/>
        <w:widowControl w:val="0"/>
        <w:numPr>
          <w:ilvl w:val="0"/>
          <w:numId w:val="3"/>
        </w:numPr>
        <w:ind w:right="187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Launched </w:t>
      </w:r>
      <w:r w:rsidR="00404849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the </w:t>
      </w:r>
      <w:proofErr w:type="spellStart"/>
      <w:r w:rsidR="00404849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Branch</w:t>
      </w:r>
      <w:r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a</w:t>
      </w:r>
      <w:proofErr w:type="spellEnd"/>
      <w:r w:rsidR="00404849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in Mangalore from the procurement of office Space,</w:t>
      </w:r>
      <w:r w:rsidR="00A2535B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</w:t>
      </w:r>
      <w:r w:rsidR="00404849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design implementation, to the Team Build up &amp; began operations.</w:t>
      </w:r>
    </w:p>
    <w:p w:rsidR="009761C4" w:rsidRPr="00A2535B" w:rsidRDefault="00F05805">
      <w:pPr>
        <w:pStyle w:val="normal0"/>
        <w:widowControl w:val="0"/>
        <w:numPr>
          <w:ilvl w:val="0"/>
          <w:numId w:val="3"/>
        </w:numPr>
        <w:ind w:right="187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As profit centre head performed</w:t>
      </w:r>
      <w:r w:rsidR="00404849"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End to End processes like Operations, Sales, Administrations, Security &amp; Overall Supervision.</w:t>
      </w:r>
    </w:p>
    <w:p w:rsidR="009761C4" w:rsidRPr="00A2535B" w:rsidRDefault="00404849">
      <w:pPr>
        <w:pStyle w:val="normal0"/>
        <w:widowControl w:val="0"/>
        <w:numPr>
          <w:ilvl w:val="0"/>
          <w:numId w:val="3"/>
        </w:numPr>
        <w:ind w:right="-18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Handling the branch objectives for Personal Loan, two wheeler loans, consumer durable, laptop/computer loans &amp; Retention loans.</w:t>
      </w:r>
    </w:p>
    <w:p w:rsidR="009761C4" w:rsidRPr="00A2535B" w:rsidRDefault="00404849">
      <w:pPr>
        <w:pStyle w:val="normal0"/>
        <w:widowControl w:val="0"/>
        <w:numPr>
          <w:ilvl w:val="0"/>
          <w:numId w:val="3"/>
        </w:numPr>
        <w:ind w:right="187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lastRenderedPageBreak/>
        <w:t>Establish relationship with dealers &amp; retail customers for business at an appropriate payout &amp; keep them happy &amp; motivated.</w:t>
      </w:r>
    </w:p>
    <w:p w:rsidR="009761C4" w:rsidRPr="00A2535B" w:rsidRDefault="00404849">
      <w:pPr>
        <w:pStyle w:val="normal0"/>
        <w:widowControl w:val="0"/>
        <w:numPr>
          <w:ilvl w:val="0"/>
          <w:numId w:val="3"/>
        </w:numPr>
        <w:ind w:right="187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Branch merchandising co-ordination with marketing at product level</w:t>
      </w:r>
    </w:p>
    <w:p w:rsidR="009761C4" w:rsidRPr="00A2535B" w:rsidRDefault="009761C4" w:rsidP="00F05805">
      <w:pPr>
        <w:pStyle w:val="normal0"/>
        <w:widowControl w:val="0"/>
        <w:ind w:left="720" w:right="187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A2535B" w:rsidRPr="00A2535B" w:rsidRDefault="00A2535B" w:rsidP="00A2535B">
      <w:pPr>
        <w:pStyle w:val="normal0"/>
        <w:widowControl w:val="0"/>
        <w:ind w:left="720" w:right="187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404849" w:rsidRPr="00A2535B" w:rsidRDefault="00404849" w:rsidP="00A2535B">
      <w:pPr>
        <w:pStyle w:val="normal0"/>
        <w:widowControl w:val="0"/>
        <w:numPr>
          <w:ilvl w:val="0"/>
          <w:numId w:val="14"/>
        </w:numPr>
        <w:ind w:right="187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Have been South India’s highest loan Shoppe for Open market and retention 4 months in a row</w:t>
      </w:r>
      <w:r w:rsidRPr="00A2535B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:rsidR="009761C4" w:rsidRPr="00A2535B" w:rsidRDefault="009761C4">
      <w:pPr>
        <w:pStyle w:val="normal0"/>
        <w:widowControl w:val="0"/>
        <w:spacing w:after="80"/>
        <w:ind w:right="187"/>
        <w:jc w:val="both"/>
        <w:rPr>
          <w:rFonts w:asciiTheme="majorHAnsi" w:eastAsia="Bodoni" w:hAnsiTheme="majorHAnsi" w:cstheme="majorHAnsi"/>
          <w:color w:val="000000" w:themeColor="text1"/>
        </w:rPr>
      </w:pPr>
    </w:p>
    <w:p w:rsidR="009761C4" w:rsidRPr="00A2535B" w:rsidRDefault="00404849">
      <w:pPr>
        <w:pStyle w:val="normal0"/>
        <w:tabs>
          <w:tab w:val="left" w:pos="4662"/>
        </w:tabs>
        <w:rPr>
          <w:rFonts w:asciiTheme="majorHAnsi" w:eastAsia="Calibri" w:hAnsiTheme="majorHAnsi" w:cstheme="majorHAnsi"/>
          <w:b/>
          <w:color w:val="000000" w:themeColor="text1"/>
        </w:rPr>
      </w:pPr>
      <w:proofErr w:type="spellStart"/>
      <w:r w:rsidRPr="00A2535B">
        <w:rPr>
          <w:rFonts w:asciiTheme="majorHAnsi" w:eastAsia="Calibri" w:hAnsiTheme="majorHAnsi" w:cstheme="majorHAnsi"/>
          <w:b/>
          <w:color w:val="000000" w:themeColor="text1"/>
        </w:rPr>
        <w:t>Sr.District</w:t>
      </w:r>
      <w:proofErr w:type="spellEnd"/>
      <w:r w:rsidRPr="00A2535B">
        <w:rPr>
          <w:rFonts w:asciiTheme="majorHAnsi" w:eastAsia="Calibri" w:hAnsiTheme="majorHAnsi" w:cstheme="majorHAnsi"/>
          <w:b/>
          <w:color w:val="000000" w:themeColor="text1"/>
        </w:rPr>
        <w:t xml:space="preserve"> Sales Manager</w:t>
      </w:r>
      <w:r w:rsidRPr="00A2535B">
        <w:rPr>
          <w:rFonts w:asciiTheme="majorHAnsi" w:eastAsia="Calibri" w:hAnsiTheme="majorHAnsi" w:cstheme="majorHAnsi"/>
          <w:color w:val="000000" w:themeColor="text1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 xml:space="preserve">                                                Nov 2001 – Sep 2006</w:t>
      </w:r>
    </w:p>
    <w:p w:rsidR="009761C4" w:rsidRPr="00A2535B" w:rsidRDefault="00404849">
      <w:pPr>
        <w:pStyle w:val="normal0"/>
        <w:tabs>
          <w:tab w:val="left" w:pos="4662"/>
        </w:tabs>
        <w:rPr>
          <w:rFonts w:asciiTheme="majorHAnsi" w:eastAsia="Calibri" w:hAnsiTheme="majorHAnsi" w:cstheme="majorHAnsi"/>
          <w:b/>
          <w:i/>
          <w:color w:val="000000" w:themeColor="text1"/>
          <w:sz w:val="20"/>
          <w:szCs w:val="20"/>
        </w:rPr>
      </w:pPr>
      <w:proofErr w:type="gramStart"/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 xml:space="preserve">GETIT INFOSERVICES LTD - </w:t>
      </w:r>
      <w:r w:rsidRPr="00A2535B">
        <w:rPr>
          <w:rFonts w:asciiTheme="majorHAnsi" w:eastAsia="Calibri" w:hAnsiTheme="majorHAnsi" w:cstheme="majorHAnsi"/>
          <w:b/>
          <w:i/>
          <w:color w:val="000000" w:themeColor="text1"/>
          <w:sz w:val="20"/>
          <w:szCs w:val="20"/>
        </w:rPr>
        <w:t>The No 1 Yellow Pages Company by value.</w:t>
      </w:r>
      <w:proofErr w:type="gramEnd"/>
    </w:p>
    <w:p w:rsidR="009761C4" w:rsidRPr="00A2535B" w:rsidRDefault="009761C4">
      <w:pPr>
        <w:pStyle w:val="normal0"/>
        <w:tabs>
          <w:tab w:val="left" w:pos="4662"/>
        </w:tabs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</w:pPr>
    </w:p>
    <w:p w:rsidR="009761C4" w:rsidRPr="00A2535B" w:rsidRDefault="0040484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Recruited, Trained &amp; Motivated a successful Sales Team of 8 Executives</w:t>
      </w:r>
    </w:p>
    <w:p w:rsidR="009761C4" w:rsidRPr="00A2535B" w:rsidRDefault="0040484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Meeting High Net worth customers of BSNL, Selling Advertisement Programs &amp; other Products of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Getit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like Trust Me, Brand X,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Getit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Access,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Getit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B2B/B2C,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Getit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India Business Book, </w:t>
      </w:r>
      <w:proofErr w:type="spellStart"/>
      <w:proofErr w:type="gram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Getit</w:t>
      </w:r>
      <w:proofErr w:type="spellEnd"/>
      <w:proofErr w:type="gram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Indian Exporters Index.</w:t>
      </w:r>
    </w:p>
    <w:p w:rsidR="009761C4" w:rsidRPr="00A2535B" w:rsidRDefault="0040484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Prepare the monthly coaching calendar, Performance Monitor, </w:t>
      </w:r>
      <w:proofErr w:type="gram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On</w:t>
      </w:r>
      <w:proofErr w:type="gram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call Monitor, Field coaching report, post sale interview, call reports of the team.</w:t>
      </w:r>
    </w:p>
    <w:p w:rsidR="00404849" w:rsidRPr="00A2535B" w:rsidRDefault="00404849" w:rsidP="0040484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ajorHAnsi" w:hAnsiTheme="majorHAnsi" w:cstheme="majorHAnsi"/>
          <w:smallCaps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Worked in markets of Mangalore,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Udupi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,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Bangalore</w:t>
      </w:r>
      <w:proofErr w:type="gram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,Mysore</w:t>
      </w:r>
      <w:proofErr w:type="spellEnd"/>
      <w:proofErr w:type="gram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,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Hubli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, Belgaum, Hassan, Cochin &amp;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Jaipur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.</w:t>
      </w:r>
    </w:p>
    <w:p w:rsidR="00404849" w:rsidRPr="00A2535B" w:rsidRDefault="00404849" w:rsidP="00044080">
      <w:pPr>
        <w:pStyle w:val="ListParagraph"/>
        <w:numPr>
          <w:ilvl w:val="1"/>
          <w:numId w:val="17"/>
        </w:numPr>
        <w:spacing w:after="80" w:line="240" w:lineRule="auto"/>
        <w:rPr>
          <w:rFonts w:asciiTheme="majorHAnsi" w:hAnsiTheme="majorHAnsi" w:cstheme="majorHAnsi"/>
          <w:i/>
          <w:color w:val="000000" w:themeColor="text1"/>
          <w:sz w:val="21"/>
          <w:szCs w:val="21"/>
        </w:rPr>
      </w:pPr>
      <w:r w:rsidRPr="00A2535B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Reached a Target Of 112% For The </w:t>
      </w:r>
      <w:proofErr w:type="spellStart"/>
      <w:r w:rsidRPr="00A2535B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Jaipur</w:t>
      </w:r>
      <w:proofErr w:type="spellEnd"/>
      <w:r w:rsidRPr="00A2535B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 </w:t>
      </w:r>
      <w:proofErr w:type="spellStart"/>
      <w:r w:rsidRPr="00A2535B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Bsnl</w:t>
      </w:r>
      <w:proofErr w:type="spellEnd"/>
      <w:r w:rsidRPr="00A2535B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 Telephone Directory, 2002.</w:t>
      </w:r>
    </w:p>
    <w:p w:rsidR="00404849" w:rsidRPr="00A2535B" w:rsidRDefault="00404849" w:rsidP="00044080">
      <w:pPr>
        <w:pStyle w:val="ListParagraph"/>
        <w:numPr>
          <w:ilvl w:val="1"/>
          <w:numId w:val="17"/>
        </w:numPr>
        <w:spacing w:after="80" w:line="240" w:lineRule="auto"/>
        <w:rPr>
          <w:rFonts w:asciiTheme="majorHAnsi" w:hAnsiTheme="majorHAnsi" w:cstheme="majorHAnsi"/>
          <w:i/>
          <w:color w:val="000000" w:themeColor="text1"/>
          <w:sz w:val="21"/>
          <w:szCs w:val="21"/>
        </w:rPr>
      </w:pPr>
      <w:r w:rsidRPr="00A2535B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Achieved 105% In The 2006 Canvass Of Mangalore GETIT YELLOW PAGES LTD and qualified for Travel incentive </w:t>
      </w:r>
      <w:proofErr w:type="spellStart"/>
      <w:r w:rsidR="00A2535B" w:rsidRPr="00A2535B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programme</w:t>
      </w:r>
      <w:proofErr w:type="spellEnd"/>
      <w:r w:rsidRPr="00A2535B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 to Dubai.</w:t>
      </w:r>
    </w:p>
    <w:p w:rsidR="00404849" w:rsidRPr="00A2535B" w:rsidRDefault="00404849" w:rsidP="00044080">
      <w:pPr>
        <w:pStyle w:val="ListParagraph"/>
        <w:numPr>
          <w:ilvl w:val="1"/>
          <w:numId w:val="17"/>
        </w:numPr>
        <w:spacing w:after="80" w:line="240" w:lineRule="auto"/>
        <w:rPr>
          <w:rFonts w:asciiTheme="majorHAnsi" w:hAnsiTheme="majorHAnsi" w:cstheme="majorHAnsi"/>
          <w:i/>
          <w:color w:val="000000" w:themeColor="text1"/>
          <w:sz w:val="21"/>
          <w:szCs w:val="21"/>
        </w:rPr>
      </w:pPr>
      <w:r w:rsidRPr="00A2535B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Was the only District Sales Manager among 8 teams to have zero attrition </w:t>
      </w:r>
      <w:proofErr w:type="gramStart"/>
      <w:r w:rsidRPr="00A2535B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rate</w:t>
      </w:r>
      <w:proofErr w:type="gramEnd"/>
      <w:r w:rsidRPr="00A2535B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 while in the Chennai canvass when the attrition rate was more than 80%.</w:t>
      </w:r>
    </w:p>
    <w:p w:rsidR="00404849" w:rsidRPr="00A2535B" w:rsidRDefault="00404849" w:rsidP="0040484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rPr>
          <w:rFonts w:asciiTheme="majorHAnsi" w:hAnsiTheme="majorHAnsi" w:cstheme="majorHAnsi"/>
          <w:smallCaps/>
          <w:color w:val="000000" w:themeColor="text1"/>
          <w:sz w:val="20"/>
          <w:szCs w:val="22"/>
        </w:rPr>
      </w:pPr>
    </w:p>
    <w:p w:rsidR="009761C4" w:rsidRPr="00A2535B" w:rsidRDefault="00404849">
      <w:pPr>
        <w:pStyle w:val="normal0"/>
        <w:tabs>
          <w:tab w:val="left" w:pos="4662"/>
        </w:tabs>
        <w:rPr>
          <w:rFonts w:asciiTheme="majorHAnsi" w:eastAsia="Calibri" w:hAnsiTheme="majorHAnsi" w:cstheme="majorHAnsi"/>
          <w:b/>
          <w:color w:val="000000" w:themeColor="text1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</w:rPr>
        <w:t>Personal Banker</w:t>
      </w:r>
      <w:r w:rsidRPr="00A2535B">
        <w:rPr>
          <w:rFonts w:asciiTheme="majorHAnsi" w:eastAsia="Calibri" w:hAnsiTheme="majorHAnsi" w:cstheme="majorHAnsi"/>
          <w:color w:val="000000" w:themeColor="text1"/>
        </w:rPr>
        <w:tab/>
      </w:r>
      <w:r w:rsidRPr="00A2535B">
        <w:rPr>
          <w:rFonts w:asciiTheme="majorHAnsi" w:eastAsia="Calibri" w:hAnsiTheme="majorHAnsi" w:cstheme="majorHAnsi"/>
          <w:b/>
          <w:color w:val="000000" w:themeColor="text1"/>
        </w:rPr>
        <w:t xml:space="preserve">                                              July 1998 – Oct 2001</w:t>
      </w:r>
    </w:p>
    <w:p w:rsidR="009761C4" w:rsidRPr="00A2535B" w:rsidRDefault="00404849">
      <w:pPr>
        <w:pStyle w:val="normal0"/>
        <w:widowControl w:val="0"/>
        <w:rPr>
          <w:rFonts w:asciiTheme="majorHAnsi" w:eastAsia="Calibri" w:hAnsiTheme="majorHAnsi" w:cstheme="majorHAnsi"/>
          <w:i/>
          <w:color w:val="000000" w:themeColor="text1"/>
          <w:sz w:val="20"/>
          <w:szCs w:val="20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  <w:t xml:space="preserve">HDFC Bank </w:t>
      </w:r>
      <w:r w:rsidRPr="00A2535B">
        <w:rPr>
          <w:rFonts w:asciiTheme="majorHAnsi" w:eastAsia="Calibri" w:hAnsiTheme="majorHAnsi" w:cstheme="majorHAnsi"/>
          <w:b/>
          <w:i/>
          <w:color w:val="000000" w:themeColor="text1"/>
          <w:sz w:val="20"/>
          <w:szCs w:val="20"/>
        </w:rPr>
        <w:t>- The Market Leader in mortgages &amp; a leading bank by market value</w:t>
      </w:r>
    </w:p>
    <w:p w:rsidR="009761C4" w:rsidRPr="00A2535B" w:rsidRDefault="009761C4">
      <w:pPr>
        <w:pStyle w:val="normal0"/>
        <w:rPr>
          <w:rFonts w:asciiTheme="majorHAnsi" w:eastAsia="Calibri" w:hAnsiTheme="majorHAnsi" w:cstheme="majorHAnsi"/>
          <w:b/>
          <w:color w:val="000000" w:themeColor="text1"/>
          <w:sz w:val="16"/>
          <w:szCs w:val="16"/>
          <w:u w:val="single"/>
        </w:rPr>
      </w:pPr>
    </w:p>
    <w:p w:rsidR="009761C4" w:rsidRPr="00A2535B" w:rsidRDefault="00404849">
      <w:pPr>
        <w:pStyle w:val="normal0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Handling a team of 12 sales executives for processing liabilities of the bank (CASA).</w:t>
      </w:r>
    </w:p>
    <w:p w:rsidR="009761C4" w:rsidRPr="00A2535B" w:rsidRDefault="00404849">
      <w:pPr>
        <w:pStyle w:val="normal0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Processing all new account transactions, assisting customers in their selection of various accounts NRI, FCNR &amp; financial services like credit cards,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demat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accounts &amp; loans.</w:t>
      </w:r>
    </w:p>
    <w:p w:rsidR="009761C4" w:rsidRPr="00A2535B" w:rsidRDefault="00404849">
      <w:pPr>
        <w:pStyle w:val="normal0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Opening, maintaining &amp; closing of all account types; Cross-selling the Bank's products &amp; services;</w:t>
      </w:r>
    </w:p>
    <w:p w:rsidR="009761C4" w:rsidRPr="00A2535B" w:rsidRDefault="0040484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Promoting business for the Bank by maintaining good customer relations &amp; referring customers to appropriate staff for new services. </w:t>
      </w:r>
    </w:p>
    <w:p w:rsidR="009761C4" w:rsidRPr="00A2535B" w:rsidRDefault="0040484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2535B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accepting credit applications &amp; was required to provide leadership training &amp; support to less experienced New Account Representatives &amp; other branch staff members</w:t>
      </w:r>
    </w:p>
    <w:p w:rsidR="009761C4" w:rsidRPr="00A2535B" w:rsidRDefault="009761C4">
      <w:pPr>
        <w:pStyle w:val="normal0"/>
        <w:ind w:left="720"/>
        <w:jc w:val="both"/>
        <w:rPr>
          <w:rFonts w:asciiTheme="majorHAnsi" w:eastAsia="Calibri" w:hAnsiTheme="majorHAnsi" w:cstheme="majorHAnsi"/>
          <w:smallCaps/>
          <w:color w:val="000000" w:themeColor="text1"/>
          <w:sz w:val="22"/>
          <w:szCs w:val="22"/>
        </w:rPr>
      </w:pPr>
    </w:p>
    <w:p w:rsidR="009761C4" w:rsidRPr="00A2535B" w:rsidRDefault="00404849">
      <w:pPr>
        <w:pStyle w:val="normal0"/>
        <w:rPr>
          <w:rFonts w:asciiTheme="majorHAnsi" w:eastAsia="Calibri" w:hAnsiTheme="majorHAnsi" w:cstheme="majorHAnsi"/>
          <w:b/>
          <w:color w:val="000000" w:themeColor="text1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</w:rPr>
        <w:t>EDUCATION:</w:t>
      </w:r>
    </w:p>
    <w:p w:rsidR="009761C4" w:rsidRPr="00A2535B" w:rsidRDefault="009761C4">
      <w:pPr>
        <w:pStyle w:val="normal0"/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</w:pPr>
    </w:p>
    <w:p w:rsidR="009761C4" w:rsidRPr="00A2535B" w:rsidRDefault="00404849">
      <w:pPr>
        <w:pStyle w:val="normal0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</w:rPr>
        <w:t>MBA (Marketing</w:t>
      </w:r>
      <w:r w:rsidRPr="00A2535B">
        <w:rPr>
          <w:rFonts w:asciiTheme="majorHAnsi" w:eastAsia="Calibri" w:hAnsiTheme="majorHAnsi" w:cstheme="majorHAnsi"/>
          <w:color w:val="000000" w:themeColor="text1"/>
        </w:rPr>
        <w:t xml:space="preserve">), Sikkim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</w:rPr>
        <w:t>Manipal</w:t>
      </w:r>
      <w:proofErr w:type="spellEnd"/>
      <w:r w:rsidRPr="00A2535B">
        <w:rPr>
          <w:rFonts w:asciiTheme="majorHAnsi" w:eastAsia="Calibri" w:hAnsiTheme="majorHAnsi" w:cstheme="majorHAnsi"/>
          <w:color w:val="000000" w:themeColor="text1"/>
        </w:rPr>
        <w:t xml:space="preserve"> University, </w:t>
      </w:r>
      <w:proofErr w:type="spellStart"/>
      <w:r w:rsidRPr="00A2535B">
        <w:rPr>
          <w:rFonts w:asciiTheme="majorHAnsi" w:eastAsia="Calibri" w:hAnsiTheme="majorHAnsi" w:cstheme="majorHAnsi"/>
          <w:color w:val="000000" w:themeColor="text1"/>
        </w:rPr>
        <w:t>Manipal</w:t>
      </w:r>
      <w:proofErr w:type="spellEnd"/>
    </w:p>
    <w:p w:rsidR="009761C4" w:rsidRPr="00A2535B" w:rsidRDefault="00404849">
      <w:pPr>
        <w:pStyle w:val="normal0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A2535B">
        <w:rPr>
          <w:rFonts w:asciiTheme="majorHAnsi" w:eastAsia="Calibri" w:hAnsiTheme="majorHAnsi" w:cstheme="majorHAnsi"/>
          <w:b/>
          <w:color w:val="000000" w:themeColor="text1"/>
        </w:rPr>
        <w:t>Bachelor of Commerce</w:t>
      </w:r>
      <w:r w:rsidRPr="00A2535B">
        <w:rPr>
          <w:rFonts w:asciiTheme="majorHAnsi" w:eastAsia="Calibri" w:hAnsiTheme="majorHAnsi" w:cstheme="majorHAnsi"/>
          <w:color w:val="000000" w:themeColor="text1"/>
        </w:rPr>
        <w:t>, Mangalore University 1998</w:t>
      </w:r>
    </w:p>
    <w:p w:rsidR="009761C4" w:rsidRPr="00A2535B" w:rsidRDefault="009761C4">
      <w:pPr>
        <w:pStyle w:val="normal0"/>
        <w:widowControl w:val="0"/>
        <w:spacing w:after="80"/>
        <w:ind w:right="187"/>
        <w:jc w:val="both"/>
        <w:rPr>
          <w:rFonts w:asciiTheme="majorHAnsi" w:eastAsia="Calibri" w:hAnsiTheme="majorHAnsi" w:cstheme="majorHAnsi"/>
          <w:color w:val="000000" w:themeColor="text1"/>
        </w:rPr>
      </w:pPr>
    </w:p>
    <w:p w:rsidR="009761C4" w:rsidRPr="00A2535B" w:rsidRDefault="009761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 w:after="80"/>
        <w:ind w:left="720" w:right="187" w:hanging="720"/>
        <w:jc w:val="both"/>
        <w:rPr>
          <w:rFonts w:asciiTheme="majorHAnsi" w:eastAsia="Calibri" w:hAnsiTheme="majorHAnsi" w:cstheme="majorHAnsi"/>
          <w:color w:val="000000" w:themeColor="text1"/>
          <w:sz w:val="22"/>
          <w:szCs w:val="22"/>
        </w:rPr>
      </w:pPr>
    </w:p>
    <w:p w:rsidR="009761C4" w:rsidRPr="00A2535B" w:rsidRDefault="009761C4">
      <w:pPr>
        <w:pStyle w:val="normal0"/>
        <w:tabs>
          <w:tab w:val="left" w:pos="2093"/>
        </w:tabs>
        <w:rPr>
          <w:rFonts w:asciiTheme="majorHAnsi" w:eastAsia="Calibri" w:hAnsiTheme="majorHAnsi" w:cstheme="majorHAnsi"/>
          <w:b/>
          <w:color w:val="000000" w:themeColor="text1"/>
          <w:sz w:val="22"/>
          <w:szCs w:val="22"/>
        </w:rPr>
      </w:pPr>
    </w:p>
    <w:p w:rsidR="009761C4" w:rsidRPr="00A2535B" w:rsidRDefault="009761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 w:after="80"/>
        <w:ind w:left="720" w:right="187" w:hanging="720"/>
        <w:jc w:val="both"/>
        <w:rPr>
          <w:rFonts w:asciiTheme="majorHAnsi" w:eastAsia="Calibri" w:hAnsiTheme="majorHAnsi" w:cstheme="majorHAnsi"/>
          <w:color w:val="000000" w:themeColor="text1"/>
          <w:sz w:val="22"/>
          <w:szCs w:val="22"/>
        </w:rPr>
      </w:pPr>
    </w:p>
    <w:sectPr w:rsidR="009761C4" w:rsidRPr="00A2535B" w:rsidSect="00A2535B">
      <w:pgSz w:w="12240" w:h="15840"/>
      <w:pgMar w:top="99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5211"/>
    <w:multiLevelType w:val="hybridMultilevel"/>
    <w:tmpl w:val="520E5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CB196F"/>
    <w:multiLevelType w:val="hybridMultilevel"/>
    <w:tmpl w:val="009A892C"/>
    <w:lvl w:ilvl="0" w:tplc="094645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A9D"/>
    <w:multiLevelType w:val="multilevel"/>
    <w:tmpl w:val="32E85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4961D97"/>
    <w:multiLevelType w:val="hybridMultilevel"/>
    <w:tmpl w:val="E5268BFE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06A75C77"/>
    <w:multiLevelType w:val="hybridMultilevel"/>
    <w:tmpl w:val="2EA62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37668"/>
    <w:multiLevelType w:val="multilevel"/>
    <w:tmpl w:val="A9F0EC2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4AB0D70"/>
    <w:multiLevelType w:val="hybridMultilevel"/>
    <w:tmpl w:val="7F568F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4C3EBC"/>
    <w:multiLevelType w:val="hybridMultilevel"/>
    <w:tmpl w:val="0BC4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7C44636"/>
    <w:multiLevelType w:val="multilevel"/>
    <w:tmpl w:val="8BA6F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AC44B71"/>
    <w:multiLevelType w:val="hybridMultilevel"/>
    <w:tmpl w:val="FAECC2D6"/>
    <w:lvl w:ilvl="0" w:tplc="094645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946456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334DA2"/>
    <w:multiLevelType w:val="multilevel"/>
    <w:tmpl w:val="17C07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D6174B5"/>
    <w:multiLevelType w:val="multilevel"/>
    <w:tmpl w:val="0A887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3EA1998"/>
    <w:multiLevelType w:val="multilevel"/>
    <w:tmpl w:val="17C07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86F7D24"/>
    <w:multiLevelType w:val="multilevel"/>
    <w:tmpl w:val="680603F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9A176EB"/>
    <w:multiLevelType w:val="multilevel"/>
    <w:tmpl w:val="F4969E1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6762ECF"/>
    <w:multiLevelType w:val="hybridMultilevel"/>
    <w:tmpl w:val="12D27F7A"/>
    <w:lvl w:ilvl="0" w:tplc="094645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903885"/>
    <w:multiLevelType w:val="hybridMultilevel"/>
    <w:tmpl w:val="69347F5A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60FA2685"/>
    <w:multiLevelType w:val="hybridMultilevel"/>
    <w:tmpl w:val="F3606E30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>
    <w:nsid w:val="6BD6488D"/>
    <w:multiLevelType w:val="multilevel"/>
    <w:tmpl w:val="18143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E0630C3"/>
    <w:multiLevelType w:val="hybridMultilevel"/>
    <w:tmpl w:val="D6CAB646"/>
    <w:lvl w:ilvl="0" w:tplc="094645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1"/>
  </w:num>
  <w:num w:numId="4">
    <w:abstractNumId w:val="14"/>
  </w:num>
  <w:num w:numId="5">
    <w:abstractNumId w:val="13"/>
  </w:num>
  <w:num w:numId="6">
    <w:abstractNumId w:val="8"/>
  </w:num>
  <w:num w:numId="7">
    <w:abstractNumId w:val="5"/>
  </w:num>
  <w:num w:numId="8">
    <w:abstractNumId w:val="12"/>
  </w:num>
  <w:num w:numId="9">
    <w:abstractNumId w:val="7"/>
  </w:num>
  <w:num w:numId="10">
    <w:abstractNumId w:val="15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1"/>
  </w:num>
  <w:num w:numId="16">
    <w:abstractNumId w:val="19"/>
  </w:num>
  <w:num w:numId="17">
    <w:abstractNumId w:val="4"/>
  </w:num>
  <w:num w:numId="18">
    <w:abstractNumId w:val="17"/>
  </w:num>
  <w:num w:numId="19">
    <w:abstractNumId w:val="16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1C4"/>
    <w:rsid w:val="00044080"/>
    <w:rsid w:val="00075296"/>
    <w:rsid w:val="00271968"/>
    <w:rsid w:val="002E14B8"/>
    <w:rsid w:val="00404849"/>
    <w:rsid w:val="004C18BF"/>
    <w:rsid w:val="00560639"/>
    <w:rsid w:val="005E30A8"/>
    <w:rsid w:val="0080482D"/>
    <w:rsid w:val="00866EF0"/>
    <w:rsid w:val="009761C4"/>
    <w:rsid w:val="00A2535B"/>
    <w:rsid w:val="00CC06C8"/>
    <w:rsid w:val="00D364D9"/>
    <w:rsid w:val="00E4321B"/>
    <w:rsid w:val="00E61B06"/>
    <w:rsid w:val="00F05805"/>
    <w:rsid w:val="00FA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B8"/>
  </w:style>
  <w:style w:type="paragraph" w:styleId="Heading1">
    <w:name w:val="heading 1"/>
    <w:basedOn w:val="normal0"/>
    <w:next w:val="normal0"/>
    <w:rsid w:val="009761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761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761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761C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9761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9761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61C4"/>
  </w:style>
  <w:style w:type="paragraph" w:styleId="Title">
    <w:name w:val="Title"/>
    <w:basedOn w:val="normal0"/>
    <w:next w:val="normal0"/>
    <w:rsid w:val="009761C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761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761C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761C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0484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04849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sevolod.nesto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EBE47-C505-43A9-93DA-05494C69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PC</cp:lastModifiedBy>
  <cp:revision>8</cp:revision>
  <dcterms:created xsi:type="dcterms:W3CDTF">2020-02-04T05:59:00Z</dcterms:created>
  <dcterms:modified xsi:type="dcterms:W3CDTF">2020-02-04T07:00:00Z</dcterms:modified>
</cp:coreProperties>
</file>