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8E024" w14:textId="069F0DDC" w:rsidR="001B4C71" w:rsidRDefault="000877E6">
      <w:pPr>
        <w:pStyle w:val="Heading1"/>
        <w:jc w:val="center"/>
        <w:rPr>
          <w:bCs/>
        </w:rPr>
      </w:pPr>
      <w:bookmarkStart w:id="0" w:name="_Toc22334"/>
      <w:r>
        <w:rPr>
          <w:rFonts w:hint="eastAsia"/>
        </w:rPr>
        <w:t>T-chain - carbon wallet development interface</w:t>
      </w:r>
    </w:p>
    <w:p w14:paraId="0EABC4AF" w14:textId="77777777" w:rsidR="001B4C71" w:rsidRDefault="001B4C71">
      <w:pPr>
        <w:pStyle w:val="Header"/>
      </w:pPr>
    </w:p>
    <w:p w14:paraId="6EA52DDC" w14:textId="77777777" w:rsidR="001B4C71" w:rsidRDefault="000877E6">
      <w:pPr>
        <w:jc w:val="center"/>
      </w:pPr>
      <w:r>
        <w:rPr>
          <w:rFonts w:ascii="SimSun" w:eastAsia="SimSun" w:hAnsi="SimSun"/>
        </w:rPr>
        <w:t>directory</w:t>
      </w:r>
    </w:p>
    <w:p w14:paraId="51DD4B47" w14:textId="77777777" w:rsidR="001B4C71" w:rsidRDefault="000877E6">
      <w:pPr>
        <w:pStyle w:val="TOC1"/>
        <w:tabs>
          <w:tab w:val="right" w:leader="dot" w:pos="9660"/>
        </w:tabs>
      </w:pPr>
      <w:r>
        <w:rPr>
          <w:rFonts w:hint="eastAsia"/>
          <w:b/>
          <w:bCs/>
        </w:rPr>
        <w:fldChar w:fldCharType="begin"/>
      </w:r>
      <w:r>
        <w:rPr>
          <w:rFonts w:hint="eastAsia"/>
          <w:b/>
          <w:bCs/>
        </w:rPr>
        <w:instrText xml:space="preserve">TOC \o "1-2" \h \u </w:instrText>
      </w:r>
      <w:r>
        <w:rPr>
          <w:rFonts w:hint="eastAsia"/>
          <w:b/>
          <w:bCs/>
        </w:rPr>
        <w:fldChar w:fldCharType="separate"/>
      </w:r>
      <w:hyperlink w:anchor="_Toc3184" w:history="1">
        <w:r>
          <w:rPr>
            <w:rFonts w:hint="eastAsia"/>
            <w:bCs/>
          </w:rPr>
          <w:t>1. Overview of the T-chain</w:t>
        </w:r>
        <w:r>
          <w:tab/>
        </w:r>
        <w:r>
          <w:fldChar w:fldCharType="begin"/>
        </w:r>
        <w:r>
          <w:instrText xml:space="preserve"> PAGEREF _Toc3184 \h </w:instrText>
        </w:r>
        <w:r>
          <w:fldChar w:fldCharType="separate"/>
        </w:r>
        <w:r>
          <w:t>2</w:t>
        </w:r>
        <w:r>
          <w:fldChar w:fldCharType="end"/>
        </w:r>
      </w:hyperlink>
    </w:p>
    <w:p w14:paraId="319DD476" w14:textId="77777777" w:rsidR="001B4C71" w:rsidRDefault="00000000">
      <w:pPr>
        <w:pStyle w:val="TOC1"/>
        <w:tabs>
          <w:tab w:val="right" w:leader="dot" w:pos="9660"/>
        </w:tabs>
      </w:pPr>
      <w:hyperlink w:anchor="_Toc11606" w:history="1">
        <w:r w:rsidR="000877E6">
          <w:rPr>
            <w:rFonts w:hint="eastAsia"/>
            <w:bCs/>
          </w:rPr>
          <w:t>2. Instructions for using functions</w:t>
        </w:r>
        <w:r w:rsidR="000877E6">
          <w:tab/>
        </w:r>
        <w:r w:rsidR="000877E6">
          <w:fldChar w:fldCharType="begin"/>
        </w:r>
        <w:r w:rsidR="000877E6">
          <w:instrText xml:space="preserve"> PAGEREF _Toc11606 \h </w:instrText>
        </w:r>
        <w:r w:rsidR="000877E6">
          <w:fldChar w:fldCharType="separate"/>
        </w:r>
        <w:r w:rsidR="000877E6">
          <w:t>2</w:t>
        </w:r>
        <w:r w:rsidR="000877E6">
          <w:fldChar w:fldCharType="end"/>
        </w:r>
      </w:hyperlink>
    </w:p>
    <w:p w14:paraId="0EEC7B67" w14:textId="77777777" w:rsidR="001B4C71" w:rsidRDefault="00000000">
      <w:pPr>
        <w:pStyle w:val="TOC1"/>
        <w:tabs>
          <w:tab w:val="right" w:leader="dot" w:pos="9660"/>
        </w:tabs>
      </w:pPr>
      <w:hyperlink w:anchor="_Toc30066" w:history="1">
        <w:r w:rsidR="000877E6">
          <w:rPr>
            <w:rFonts w:hint="eastAsia"/>
            <w:bCs/>
          </w:rPr>
          <w:t>3. Basic contract interface</w:t>
        </w:r>
        <w:r w:rsidR="000877E6">
          <w:tab/>
        </w:r>
        <w:r w:rsidR="000877E6">
          <w:fldChar w:fldCharType="begin"/>
        </w:r>
        <w:r w:rsidR="000877E6">
          <w:instrText xml:space="preserve"> PAGEREF _Toc30066 \h </w:instrText>
        </w:r>
        <w:r w:rsidR="000877E6">
          <w:fldChar w:fldCharType="separate"/>
        </w:r>
        <w:r w:rsidR="000877E6">
          <w:t>3</w:t>
        </w:r>
        <w:r w:rsidR="000877E6">
          <w:fldChar w:fldCharType="end"/>
        </w:r>
      </w:hyperlink>
    </w:p>
    <w:p w14:paraId="2146CB4D" w14:textId="77777777" w:rsidR="001B4C71" w:rsidRDefault="00000000">
      <w:pPr>
        <w:pStyle w:val="TOC2"/>
        <w:tabs>
          <w:tab w:val="right" w:leader="dot" w:pos="9660"/>
        </w:tabs>
      </w:pPr>
      <w:hyperlink w:anchor="_Toc11625" w:history="1">
        <w:r w:rsidR="000877E6">
          <w:rPr>
            <w:shd w:val="clear" w:color="auto" w:fill="D9D9D9"/>
          </w:rPr>
          <w:t>1</w:t>
        </w:r>
        <w:r w:rsidR="000877E6">
          <w:rPr>
            <w:shd w:val="clear" w:color="auto" w:fill="D9D9D9"/>
          </w:rPr>
          <w:t>、</w:t>
        </w:r>
        <w:r w:rsidR="000877E6">
          <w:rPr>
            <w:shd w:val="clear" w:color="auto" w:fill="D9D9D9"/>
          </w:rPr>
          <w:t xml:space="preserve"> </w:t>
        </w:r>
        <w:r w:rsidR="000877E6">
          <w:rPr>
            <w:rFonts w:hint="eastAsia"/>
            <w:shd w:val="clear" w:color="FFFFFF" w:fill="D9D9D9"/>
          </w:rPr>
          <w:t>List of managers</w:t>
        </w:r>
        <w:r w:rsidR="000877E6">
          <w:tab/>
        </w:r>
        <w:r w:rsidR="000877E6">
          <w:fldChar w:fldCharType="begin"/>
        </w:r>
        <w:r w:rsidR="000877E6">
          <w:instrText xml:space="preserve"> PAGEREF _Toc11625 \h </w:instrText>
        </w:r>
        <w:r w:rsidR="000877E6">
          <w:fldChar w:fldCharType="separate"/>
        </w:r>
        <w:r w:rsidR="000877E6">
          <w:t>3</w:t>
        </w:r>
        <w:r w:rsidR="000877E6">
          <w:fldChar w:fldCharType="end"/>
        </w:r>
      </w:hyperlink>
    </w:p>
    <w:p w14:paraId="33F21B3F" w14:textId="77777777" w:rsidR="001B4C71" w:rsidRDefault="00000000">
      <w:pPr>
        <w:pStyle w:val="TOC2"/>
        <w:tabs>
          <w:tab w:val="right" w:leader="dot" w:pos="9660"/>
        </w:tabs>
      </w:pPr>
      <w:hyperlink w:anchor="_Toc25234" w:history="1">
        <w:r w:rsidR="000877E6">
          <w:rPr>
            <w:shd w:val="clear" w:color="auto" w:fill="D9D9D9"/>
          </w:rPr>
          <w:t>2</w:t>
        </w:r>
        <w:r w:rsidR="000877E6">
          <w:rPr>
            <w:shd w:val="clear" w:color="auto" w:fill="D9D9D9"/>
          </w:rPr>
          <w:t>、</w:t>
        </w:r>
        <w:r w:rsidR="000877E6">
          <w:rPr>
            <w:shd w:val="clear" w:color="auto" w:fill="D9D9D9"/>
          </w:rPr>
          <w:t xml:space="preserve"> </w:t>
        </w:r>
        <w:r w:rsidR="000877E6">
          <w:rPr>
            <w:rFonts w:hint="eastAsia"/>
            <w:shd w:val="clear" w:color="FFFFFF" w:fill="D9D9D9"/>
          </w:rPr>
          <w:t>List of managers to be confirmed</w:t>
        </w:r>
        <w:r w:rsidR="000877E6">
          <w:tab/>
        </w:r>
        <w:r w:rsidR="000877E6">
          <w:fldChar w:fldCharType="begin"/>
        </w:r>
        <w:r w:rsidR="000877E6">
          <w:instrText xml:space="preserve"> PAGEREF _Toc25234 \h </w:instrText>
        </w:r>
        <w:r w:rsidR="000877E6">
          <w:fldChar w:fldCharType="separate"/>
        </w:r>
        <w:r w:rsidR="000877E6">
          <w:t>4</w:t>
        </w:r>
        <w:r w:rsidR="000877E6">
          <w:fldChar w:fldCharType="end"/>
        </w:r>
      </w:hyperlink>
    </w:p>
    <w:p w14:paraId="6A0C044B" w14:textId="77777777" w:rsidR="001B4C71" w:rsidRDefault="00000000">
      <w:pPr>
        <w:pStyle w:val="TOC2"/>
        <w:tabs>
          <w:tab w:val="right" w:leader="dot" w:pos="9660"/>
        </w:tabs>
      </w:pPr>
      <w:hyperlink w:anchor="_Toc16919" w:history="1">
        <w:r w:rsidR="000877E6">
          <w:rPr>
            <w:shd w:val="clear" w:color="auto" w:fill="D9D9D9"/>
          </w:rPr>
          <w:t>3</w:t>
        </w:r>
        <w:r w:rsidR="000877E6">
          <w:rPr>
            <w:shd w:val="clear" w:color="auto" w:fill="D9D9D9"/>
          </w:rPr>
          <w:t>、</w:t>
        </w:r>
        <w:r w:rsidR="000877E6">
          <w:rPr>
            <w:shd w:val="clear" w:color="auto" w:fill="D9D9D9"/>
          </w:rPr>
          <w:t xml:space="preserve"> </w:t>
        </w:r>
        <w:r w:rsidR="000877E6">
          <w:rPr>
            <w:rFonts w:hint="eastAsia"/>
            <w:shd w:val="clear" w:color="FFFFFF" w:fill="D9D9D9"/>
          </w:rPr>
          <w:t>Increase the number of platform managers</w:t>
        </w:r>
        <w:r w:rsidR="000877E6">
          <w:tab/>
        </w:r>
        <w:r w:rsidR="000877E6">
          <w:fldChar w:fldCharType="begin"/>
        </w:r>
        <w:r w:rsidR="000877E6">
          <w:instrText xml:space="preserve"> PAGEREF _Toc16919 \h </w:instrText>
        </w:r>
        <w:r w:rsidR="000877E6">
          <w:fldChar w:fldCharType="separate"/>
        </w:r>
        <w:r w:rsidR="000877E6">
          <w:t>4</w:t>
        </w:r>
        <w:r w:rsidR="000877E6">
          <w:fldChar w:fldCharType="end"/>
        </w:r>
      </w:hyperlink>
    </w:p>
    <w:p w14:paraId="6A0DAB3A" w14:textId="77777777" w:rsidR="001B4C71" w:rsidRDefault="00000000">
      <w:pPr>
        <w:pStyle w:val="TOC2"/>
        <w:tabs>
          <w:tab w:val="right" w:leader="dot" w:pos="9660"/>
        </w:tabs>
      </w:pPr>
      <w:hyperlink w:anchor="_Toc9206" w:history="1">
        <w:r w:rsidR="000877E6">
          <w:rPr>
            <w:shd w:val="clear" w:color="auto" w:fill="D9D9D9"/>
          </w:rPr>
          <w:t>4</w:t>
        </w:r>
        <w:r w:rsidR="000877E6">
          <w:rPr>
            <w:shd w:val="clear" w:color="auto" w:fill="D9D9D9"/>
          </w:rPr>
          <w:t>、</w:t>
        </w:r>
        <w:r w:rsidR="000877E6">
          <w:rPr>
            <w:shd w:val="clear" w:color="auto" w:fill="D9D9D9"/>
          </w:rPr>
          <w:t xml:space="preserve"> </w:t>
        </w:r>
        <w:r w:rsidR="000877E6">
          <w:rPr>
            <w:rFonts w:hint="eastAsia"/>
            <w:shd w:val="clear" w:color="FFFFFF" w:fill="D9D9D9"/>
          </w:rPr>
          <w:t>Eliminate platform managers</w:t>
        </w:r>
        <w:r w:rsidR="000877E6">
          <w:tab/>
        </w:r>
        <w:r w:rsidR="000877E6">
          <w:fldChar w:fldCharType="begin"/>
        </w:r>
        <w:r w:rsidR="000877E6">
          <w:instrText xml:space="preserve"> PAGEREF _Toc9206 \h </w:instrText>
        </w:r>
        <w:r w:rsidR="000877E6">
          <w:fldChar w:fldCharType="separate"/>
        </w:r>
        <w:r w:rsidR="000877E6">
          <w:t>5</w:t>
        </w:r>
        <w:r w:rsidR="000877E6">
          <w:fldChar w:fldCharType="end"/>
        </w:r>
      </w:hyperlink>
    </w:p>
    <w:p w14:paraId="296EC52F" w14:textId="77777777" w:rsidR="001B4C71" w:rsidRDefault="00000000">
      <w:pPr>
        <w:pStyle w:val="TOC2"/>
        <w:tabs>
          <w:tab w:val="right" w:leader="dot" w:pos="9660"/>
        </w:tabs>
      </w:pPr>
      <w:hyperlink w:anchor="_Toc17599" w:history="1">
        <w:r w:rsidR="000877E6">
          <w:rPr>
            <w:shd w:val="clear" w:color="auto" w:fill="D9D9D9"/>
          </w:rPr>
          <w:t>5</w:t>
        </w:r>
        <w:r w:rsidR="000877E6">
          <w:rPr>
            <w:shd w:val="clear" w:color="auto" w:fill="D9D9D9"/>
          </w:rPr>
          <w:t>、</w:t>
        </w:r>
        <w:r w:rsidR="000877E6">
          <w:rPr>
            <w:shd w:val="clear" w:color="auto" w:fill="D9D9D9"/>
          </w:rPr>
          <w:t xml:space="preserve"> </w:t>
        </w:r>
        <w:r w:rsidR="000877E6">
          <w:rPr>
            <w:rFonts w:hint="eastAsia"/>
          </w:rPr>
          <w:t>Inquire about the list of tokens</w:t>
        </w:r>
        <w:r w:rsidR="000877E6">
          <w:tab/>
        </w:r>
        <w:r w:rsidR="000877E6">
          <w:fldChar w:fldCharType="begin"/>
        </w:r>
        <w:r w:rsidR="000877E6">
          <w:instrText xml:space="preserve"> PAGEREF _Toc17599 \h </w:instrText>
        </w:r>
        <w:r w:rsidR="000877E6">
          <w:fldChar w:fldCharType="separate"/>
        </w:r>
        <w:r w:rsidR="000877E6">
          <w:t>5</w:t>
        </w:r>
        <w:r w:rsidR="000877E6">
          <w:fldChar w:fldCharType="end"/>
        </w:r>
      </w:hyperlink>
    </w:p>
    <w:p w14:paraId="198F723F" w14:textId="77777777" w:rsidR="001B4C71" w:rsidRDefault="00000000">
      <w:pPr>
        <w:pStyle w:val="TOC2"/>
        <w:tabs>
          <w:tab w:val="right" w:leader="dot" w:pos="9660"/>
        </w:tabs>
      </w:pPr>
      <w:hyperlink w:anchor="_Toc30757" w:history="1">
        <w:r w:rsidR="000877E6">
          <w:rPr>
            <w:shd w:val="clear" w:color="auto" w:fill="D9D9D9"/>
          </w:rPr>
          <w:t>6</w:t>
        </w:r>
        <w:r w:rsidR="000877E6">
          <w:rPr>
            <w:shd w:val="clear" w:color="auto" w:fill="D9D9D9"/>
          </w:rPr>
          <w:t>、</w:t>
        </w:r>
        <w:r w:rsidR="000877E6">
          <w:rPr>
            <w:shd w:val="clear" w:color="auto" w:fill="D9D9D9"/>
          </w:rPr>
          <w:t xml:space="preserve"> </w:t>
        </w:r>
        <w:r w:rsidR="000877E6">
          <w:rPr>
            <w:rFonts w:hint="eastAsia"/>
            <w:shd w:val="clear" w:color="FFFFFF" w:fill="D9D9D9"/>
          </w:rPr>
          <w:t>List of tokens to be confirmed</w:t>
        </w:r>
        <w:r w:rsidR="000877E6">
          <w:tab/>
        </w:r>
        <w:r w:rsidR="000877E6">
          <w:fldChar w:fldCharType="begin"/>
        </w:r>
        <w:r w:rsidR="000877E6">
          <w:instrText xml:space="preserve"> PAGEREF _Toc30757 \h </w:instrText>
        </w:r>
        <w:r w:rsidR="000877E6">
          <w:fldChar w:fldCharType="separate"/>
        </w:r>
        <w:r w:rsidR="000877E6">
          <w:t>6</w:t>
        </w:r>
        <w:r w:rsidR="000877E6">
          <w:fldChar w:fldCharType="end"/>
        </w:r>
      </w:hyperlink>
    </w:p>
    <w:p w14:paraId="2F1E8A05" w14:textId="77777777" w:rsidR="001B4C71" w:rsidRDefault="00000000">
      <w:pPr>
        <w:pStyle w:val="TOC2"/>
        <w:tabs>
          <w:tab w:val="right" w:leader="dot" w:pos="9660"/>
        </w:tabs>
      </w:pPr>
      <w:hyperlink w:anchor="_Toc8676" w:history="1">
        <w:r w:rsidR="000877E6">
          <w:rPr>
            <w:shd w:val="clear" w:color="auto" w:fill="D9D9D9"/>
          </w:rPr>
          <w:t>7</w:t>
        </w:r>
        <w:r w:rsidR="000877E6">
          <w:rPr>
            <w:shd w:val="clear" w:color="auto" w:fill="D9D9D9"/>
          </w:rPr>
          <w:t>、</w:t>
        </w:r>
        <w:r w:rsidR="000877E6">
          <w:rPr>
            <w:shd w:val="clear" w:color="auto" w:fill="D9D9D9"/>
          </w:rPr>
          <w:t xml:space="preserve"> </w:t>
        </w:r>
        <w:r w:rsidR="000877E6">
          <w:rPr>
            <w:rFonts w:hint="eastAsia"/>
            <w:shd w:val="clear" w:color="FFFFFF" w:fill="D9D9D9"/>
          </w:rPr>
          <w:t>Deploy tokens</w:t>
        </w:r>
        <w:r w:rsidR="000877E6">
          <w:tab/>
        </w:r>
        <w:r w:rsidR="000877E6">
          <w:fldChar w:fldCharType="begin"/>
        </w:r>
        <w:r w:rsidR="000877E6">
          <w:instrText xml:space="preserve"> PAGEREF _Toc8676 \h </w:instrText>
        </w:r>
        <w:r w:rsidR="000877E6">
          <w:fldChar w:fldCharType="separate"/>
        </w:r>
        <w:r w:rsidR="000877E6">
          <w:t>6</w:t>
        </w:r>
        <w:r w:rsidR="000877E6">
          <w:fldChar w:fldCharType="end"/>
        </w:r>
      </w:hyperlink>
    </w:p>
    <w:p w14:paraId="41A19EF5" w14:textId="77777777" w:rsidR="001B4C71" w:rsidRDefault="00000000">
      <w:pPr>
        <w:pStyle w:val="TOC2"/>
        <w:tabs>
          <w:tab w:val="right" w:leader="dot" w:pos="9660"/>
        </w:tabs>
      </w:pPr>
      <w:hyperlink w:anchor="_Toc2371" w:history="1">
        <w:r w:rsidR="000877E6">
          <w:rPr>
            <w:shd w:val="clear" w:color="auto" w:fill="D9D9D9"/>
          </w:rPr>
          <w:t>8</w:t>
        </w:r>
        <w:r w:rsidR="000877E6">
          <w:rPr>
            <w:shd w:val="clear" w:color="auto" w:fill="D9D9D9"/>
          </w:rPr>
          <w:t>、</w:t>
        </w:r>
        <w:r w:rsidR="000877E6">
          <w:rPr>
            <w:shd w:val="clear" w:color="auto" w:fill="D9D9D9"/>
          </w:rPr>
          <w:t xml:space="preserve"> </w:t>
        </w:r>
        <w:r w:rsidR="000877E6">
          <w:rPr>
            <w:rFonts w:hint="eastAsia"/>
            <w:shd w:val="clear" w:color="FFFFFF" w:fill="D9D9D9"/>
          </w:rPr>
          <w:t>Upgrade tokens</w:t>
        </w:r>
        <w:r w:rsidR="000877E6">
          <w:tab/>
        </w:r>
        <w:r w:rsidR="000877E6">
          <w:fldChar w:fldCharType="begin"/>
        </w:r>
        <w:r w:rsidR="000877E6">
          <w:instrText xml:space="preserve"> PAGEREF _Toc2371 \h </w:instrText>
        </w:r>
        <w:r w:rsidR="000877E6">
          <w:fldChar w:fldCharType="separate"/>
        </w:r>
        <w:r w:rsidR="000877E6">
          <w:t>7</w:t>
        </w:r>
        <w:r w:rsidR="000877E6">
          <w:fldChar w:fldCharType="end"/>
        </w:r>
      </w:hyperlink>
    </w:p>
    <w:p w14:paraId="705BFF3B" w14:textId="77777777" w:rsidR="001B4C71" w:rsidRDefault="00000000">
      <w:pPr>
        <w:pStyle w:val="TOC2"/>
        <w:tabs>
          <w:tab w:val="right" w:leader="dot" w:pos="9660"/>
        </w:tabs>
      </w:pPr>
      <w:hyperlink w:anchor="_Toc21505" w:history="1">
        <w:r w:rsidR="000877E6">
          <w:rPr>
            <w:shd w:val="clear" w:color="auto" w:fill="D9D9D9"/>
          </w:rPr>
          <w:t>9</w:t>
        </w:r>
        <w:r w:rsidR="000877E6">
          <w:rPr>
            <w:shd w:val="clear" w:color="auto" w:fill="D9D9D9"/>
          </w:rPr>
          <w:t>、</w:t>
        </w:r>
        <w:r w:rsidR="000877E6">
          <w:rPr>
            <w:shd w:val="clear" w:color="auto" w:fill="D9D9D9"/>
          </w:rPr>
          <w:t xml:space="preserve"> </w:t>
        </w:r>
        <w:r w:rsidR="000877E6">
          <w:rPr>
            <w:rFonts w:hint="eastAsia"/>
            <w:shd w:val="clear" w:color="FFFFFF" w:fill="D9D9D9"/>
          </w:rPr>
          <w:t>List of minting addresses</w:t>
        </w:r>
        <w:r w:rsidR="000877E6">
          <w:tab/>
        </w:r>
        <w:r w:rsidR="000877E6">
          <w:fldChar w:fldCharType="begin"/>
        </w:r>
        <w:r w:rsidR="000877E6">
          <w:instrText xml:space="preserve"> PAGEREF _Toc21505 \h </w:instrText>
        </w:r>
        <w:r w:rsidR="000877E6">
          <w:fldChar w:fldCharType="separate"/>
        </w:r>
        <w:r w:rsidR="000877E6">
          <w:t>7</w:t>
        </w:r>
        <w:r w:rsidR="000877E6">
          <w:fldChar w:fldCharType="end"/>
        </w:r>
      </w:hyperlink>
    </w:p>
    <w:p w14:paraId="145B7FA9" w14:textId="77777777" w:rsidR="001B4C71" w:rsidRDefault="00000000">
      <w:pPr>
        <w:pStyle w:val="TOC2"/>
        <w:tabs>
          <w:tab w:val="right" w:leader="dot" w:pos="9660"/>
        </w:tabs>
      </w:pPr>
      <w:hyperlink w:anchor="_Toc9508" w:history="1">
        <w:r w:rsidR="000877E6">
          <w:rPr>
            <w:shd w:val="clear" w:color="auto" w:fill="D9D9D9"/>
          </w:rPr>
          <w:t>10</w:t>
        </w:r>
        <w:r w:rsidR="000877E6">
          <w:rPr>
            <w:shd w:val="clear" w:color="auto" w:fill="D9D9D9"/>
          </w:rPr>
          <w:t>、</w:t>
        </w:r>
        <w:r w:rsidR="000877E6">
          <w:rPr>
            <w:shd w:val="clear" w:color="auto" w:fill="D9D9D9"/>
          </w:rPr>
          <w:t xml:space="preserve"> </w:t>
        </w:r>
        <w:r w:rsidR="000877E6">
          <w:rPr>
            <w:rFonts w:hint="eastAsia"/>
            <w:shd w:val="clear" w:color="FFFFFF" w:fill="D9D9D9"/>
          </w:rPr>
          <w:t>A list of minting addresses to be confirmed</w:t>
        </w:r>
        <w:r w:rsidR="000877E6">
          <w:tab/>
        </w:r>
        <w:r w:rsidR="000877E6">
          <w:fldChar w:fldCharType="begin"/>
        </w:r>
        <w:r w:rsidR="000877E6">
          <w:instrText xml:space="preserve"> PAGEREF _Toc9508 \h </w:instrText>
        </w:r>
        <w:r w:rsidR="000877E6">
          <w:fldChar w:fldCharType="separate"/>
        </w:r>
        <w:r w:rsidR="000877E6">
          <w:t>8</w:t>
        </w:r>
        <w:r w:rsidR="000877E6">
          <w:fldChar w:fldCharType="end"/>
        </w:r>
      </w:hyperlink>
    </w:p>
    <w:p w14:paraId="153D2860" w14:textId="77777777" w:rsidR="001B4C71" w:rsidRDefault="00000000">
      <w:pPr>
        <w:pStyle w:val="TOC2"/>
        <w:tabs>
          <w:tab w:val="right" w:leader="dot" w:pos="9660"/>
        </w:tabs>
      </w:pPr>
      <w:hyperlink w:anchor="_Toc16855" w:history="1">
        <w:r w:rsidR="000877E6">
          <w:rPr>
            <w:shd w:val="clear" w:color="auto" w:fill="D9D9D9"/>
          </w:rPr>
          <w:t>11</w:t>
        </w:r>
        <w:r w:rsidR="000877E6">
          <w:rPr>
            <w:shd w:val="clear" w:color="auto" w:fill="D9D9D9"/>
          </w:rPr>
          <w:t>、</w:t>
        </w:r>
        <w:r w:rsidR="000877E6">
          <w:rPr>
            <w:shd w:val="clear" w:color="auto" w:fill="D9D9D9"/>
          </w:rPr>
          <w:t xml:space="preserve"> </w:t>
        </w:r>
        <w:r w:rsidR="000877E6">
          <w:rPr>
            <w:rFonts w:hint="eastAsia"/>
            <w:shd w:val="clear" w:color="FFFFFF" w:fill="D9D9D9"/>
          </w:rPr>
          <w:t>Add minting address</w:t>
        </w:r>
        <w:r w:rsidR="000877E6">
          <w:tab/>
        </w:r>
        <w:r w:rsidR="000877E6">
          <w:fldChar w:fldCharType="begin"/>
        </w:r>
        <w:r w:rsidR="000877E6">
          <w:instrText xml:space="preserve"> PAGEREF _Toc16855 \h </w:instrText>
        </w:r>
        <w:r w:rsidR="000877E6">
          <w:fldChar w:fldCharType="separate"/>
        </w:r>
        <w:r w:rsidR="000877E6">
          <w:t>8</w:t>
        </w:r>
        <w:r w:rsidR="000877E6">
          <w:fldChar w:fldCharType="end"/>
        </w:r>
      </w:hyperlink>
    </w:p>
    <w:p w14:paraId="6642A445" w14:textId="77777777" w:rsidR="001B4C71" w:rsidRDefault="00000000">
      <w:pPr>
        <w:pStyle w:val="TOC2"/>
        <w:tabs>
          <w:tab w:val="right" w:leader="dot" w:pos="9660"/>
        </w:tabs>
      </w:pPr>
      <w:hyperlink w:anchor="_Toc3797" w:history="1">
        <w:r w:rsidR="000877E6">
          <w:rPr>
            <w:shd w:val="clear" w:color="auto" w:fill="D9D9D9"/>
          </w:rPr>
          <w:t>12</w:t>
        </w:r>
        <w:r w:rsidR="000877E6">
          <w:rPr>
            <w:shd w:val="clear" w:color="auto" w:fill="D9D9D9"/>
          </w:rPr>
          <w:t>、</w:t>
        </w:r>
        <w:r w:rsidR="000877E6">
          <w:rPr>
            <w:shd w:val="clear" w:color="auto" w:fill="D9D9D9"/>
          </w:rPr>
          <w:t xml:space="preserve"> </w:t>
        </w:r>
        <w:r w:rsidR="000877E6">
          <w:rPr>
            <w:rFonts w:hint="eastAsia"/>
            <w:shd w:val="clear" w:color="FFFFFF" w:fill="D9D9D9"/>
          </w:rPr>
          <w:t>Delete the minting address</w:t>
        </w:r>
        <w:r w:rsidR="000877E6">
          <w:tab/>
        </w:r>
        <w:r w:rsidR="000877E6">
          <w:fldChar w:fldCharType="begin"/>
        </w:r>
        <w:r w:rsidR="000877E6">
          <w:instrText xml:space="preserve"> PAGEREF _Toc3797 \h </w:instrText>
        </w:r>
        <w:r w:rsidR="000877E6">
          <w:fldChar w:fldCharType="separate"/>
        </w:r>
        <w:r w:rsidR="000877E6">
          <w:t>9</w:t>
        </w:r>
        <w:r w:rsidR="000877E6">
          <w:fldChar w:fldCharType="end"/>
        </w:r>
      </w:hyperlink>
    </w:p>
    <w:p w14:paraId="25A4CA27" w14:textId="77777777" w:rsidR="001B4C71" w:rsidRDefault="00000000">
      <w:pPr>
        <w:pStyle w:val="TOC1"/>
        <w:tabs>
          <w:tab w:val="right" w:leader="dot" w:pos="9660"/>
        </w:tabs>
      </w:pPr>
      <w:hyperlink w:anchor="_Toc1098" w:history="1">
        <w:r w:rsidR="000877E6">
          <w:rPr>
            <w:rFonts w:hint="eastAsia"/>
            <w:bCs/>
          </w:rPr>
          <w:t>4. ToC token interface</w:t>
        </w:r>
        <w:r w:rsidR="000877E6">
          <w:tab/>
        </w:r>
        <w:r w:rsidR="000877E6">
          <w:fldChar w:fldCharType="begin"/>
        </w:r>
        <w:r w:rsidR="000877E6">
          <w:instrText xml:space="preserve"> PAGEREF _Toc1098 \h </w:instrText>
        </w:r>
        <w:r w:rsidR="000877E6">
          <w:fldChar w:fldCharType="separate"/>
        </w:r>
        <w:r w:rsidR="000877E6">
          <w:t>9</w:t>
        </w:r>
        <w:r w:rsidR="000877E6">
          <w:fldChar w:fldCharType="end"/>
        </w:r>
      </w:hyperlink>
    </w:p>
    <w:p w14:paraId="3DEC00E7" w14:textId="77777777" w:rsidR="001B4C71" w:rsidRDefault="00000000">
      <w:pPr>
        <w:pStyle w:val="TOC2"/>
        <w:tabs>
          <w:tab w:val="right" w:leader="dot" w:pos="9660"/>
        </w:tabs>
      </w:pPr>
      <w:hyperlink w:anchor="_Toc32142" w:history="1">
        <w:r w:rsidR="000877E6">
          <w:rPr>
            <w:rFonts w:hint="eastAsia"/>
            <w:bCs/>
          </w:rPr>
          <w:t>1. Displays the amount of tokens you own</w:t>
        </w:r>
        <w:r w:rsidR="000877E6">
          <w:tab/>
        </w:r>
        <w:r w:rsidR="000877E6">
          <w:fldChar w:fldCharType="begin"/>
        </w:r>
        <w:r w:rsidR="000877E6">
          <w:instrText xml:space="preserve"> PAGEREF _Toc32142 \h </w:instrText>
        </w:r>
        <w:r w:rsidR="000877E6">
          <w:fldChar w:fldCharType="separate"/>
        </w:r>
        <w:r w:rsidR="000877E6">
          <w:t>9</w:t>
        </w:r>
        <w:r w:rsidR="000877E6">
          <w:fldChar w:fldCharType="end"/>
        </w:r>
      </w:hyperlink>
    </w:p>
    <w:p w14:paraId="21EB6361" w14:textId="77777777" w:rsidR="001B4C71" w:rsidRDefault="00000000">
      <w:pPr>
        <w:pStyle w:val="TOC2"/>
        <w:tabs>
          <w:tab w:val="right" w:leader="dot" w:pos="9660"/>
        </w:tabs>
      </w:pPr>
      <w:hyperlink w:anchor="_Toc30729" w:history="1">
        <w:r w:rsidR="000877E6">
          <w:rPr>
            <w:rFonts w:hint="eastAsia"/>
            <w:bCs/>
          </w:rPr>
          <w:t>2. Transfers</w:t>
        </w:r>
        <w:r w:rsidR="000877E6">
          <w:tab/>
        </w:r>
        <w:r w:rsidR="000877E6">
          <w:fldChar w:fldCharType="begin"/>
        </w:r>
        <w:r w:rsidR="000877E6">
          <w:instrText xml:space="preserve"> PAGEREF _Toc30729 \h </w:instrText>
        </w:r>
        <w:r w:rsidR="000877E6">
          <w:fldChar w:fldCharType="separate"/>
        </w:r>
        <w:r w:rsidR="000877E6">
          <w:t>10</w:t>
        </w:r>
        <w:r w:rsidR="000877E6">
          <w:fldChar w:fldCharType="end"/>
        </w:r>
      </w:hyperlink>
    </w:p>
    <w:p w14:paraId="5E504253" w14:textId="77777777" w:rsidR="001B4C71" w:rsidRDefault="000877E6">
      <w:pPr>
        <w:ind w:left="210"/>
        <w:rPr>
          <w:bCs/>
        </w:rPr>
      </w:pPr>
      <w:r>
        <w:rPr>
          <w:rFonts w:hint="eastAsia"/>
          <w:bCs/>
        </w:rPr>
        <w:fldChar w:fldCharType="end"/>
      </w:r>
      <w:r>
        <w:rPr>
          <w:rFonts w:hint="eastAsia"/>
          <w:bCs/>
        </w:rPr>
        <w:t xml:space="preserve"> </w:t>
      </w:r>
    </w:p>
    <w:p w14:paraId="480D4BEF" w14:textId="77777777" w:rsidR="001B4C71" w:rsidRDefault="001B4C71">
      <w:pPr>
        <w:ind w:left="210"/>
        <w:rPr>
          <w:bCs/>
        </w:rPr>
      </w:pPr>
    </w:p>
    <w:p w14:paraId="4126EB3D" w14:textId="77777777" w:rsidR="001B4C71" w:rsidRDefault="001B4C71">
      <w:pPr>
        <w:ind w:left="210"/>
        <w:rPr>
          <w:bCs/>
        </w:rPr>
      </w:pPr>
    </w:p>
    <w:p w14:paraId="0D1B4DB8" w14:textId="77777777" w:rsidR="001B4C71" w:rsidRDefault="001B4C71">
      <w:pPr>
        <w:ind w:left="210"/>
        <w:rPr>
          <w:bCs/>
        </w:rPr>
      </w:pPr>
    </w:p>
    <w:p w14:paraId="6B81350D" w14:textId="77777777" w:rsidR="001B4C71" w:rsidRDefault="001B4C71">
      <w:pPr>
        <w:ind w:left="210"/>
        <w:rPr>
          <w:bCs/>
        </w:rPr>
      </w:pPr>
    </w:p>
    <w:p w14:paraId="56DD302D" w14:textId="77777777" w:rsidR="001B4C71" w:rsidRDefault="001B4C71">
      <w:pPr>
        <w:ind w:left="210"/>
        <w:rPr>
          <w:bCs/>
        </w:rPr>
      </w:pPr>
    </w:p>
    <w:p w14:paraId="7E8E234F" w14:textId="77777777" w:rsidR="001B4C71" w:rsidRDefault="001B4C71">
      <w:pPr>
        <w:ind w:left="210"/>
        <w:rPr>
          <w:bCs/>
        </w:rPr>
      </w:pPr>
    </w:p>
    <w:p w14:paraId="2DED7C4B" w14:textId="77777777" w:rsidR="001B4C71" w:rsidRDefault="001B4C71">
      <w:pPr>
        <w:ind w:left="210"/>
        <w:rPr>
          <w:bCs/>
        </w:rPr>
      </w:pPr>
    </w:p>
    <w:p w14:paraId="0AC626FC" w14:textId="77777777" w:rsidR="001B4C71" w:rsidRDefault="001B4C71">
      <w:pPr>
        <w:ind w:left="210"/>
        <w:rPr>
          <w:bCs/>
        </w:rPr>
      </w:pPr>
    </w:p>
    <w:p w14:paraId="6ED24DF0" w14:textId="77777777" w:rsidR="001B4C71" w:rsidRDefault="001B4C71">
      <w:pPr>
        <w:ind w:left="210"/>
        <w:rPr>
          <w:bCs/>
        </w:rPr>
      </w:pPr>
    </w:p>
    <w:p w14:paraId="1504D977" w14:textId="77777777" w:rsidR="001B4C71" w:rsidRDefault="001B4C71">
      <w:pPr>
        <w:ind w:left="210"/>
        <w:rPr>
          <w:bCs/>
        </w:rPr>
      </w:pPr>
    </w:p>
    <w:p w14:paraId="761765A5" w14:textId="77777777" w:rsidR="001B4C71" w:rsidRDefault="001B4C71">
      <w:pPr>
        <w:ind w:left="210"/>
        <w:rPr>
          <w:bCs/>
        </w:rPr>
      </w:pPr>
    </w:p>
    <w:p w14:paraId="7AA36CB7" w14:textId="77777777" w:rsidR="001B4C71" w:rsidRDefault="001B4C71">
      <w:pPr>
        <w:ind w:left="210"/>
        <w:rPr>
          <w:bCs/>
        </w:rPr>
      </w:pPr>
    </w:p>
    <w:p w14:paraId="6A8E9965" w14:textId="77777777" w:rsidR="001B4C71" w:rsidRDefault="001B4C71">
      <w:pPr>
        <w:ind w:left="210"/>
        <w:rPr>
          <w:bCs/>
        </w:rPr>
      </w:pPr>
    </w:p>
    <w:p w14:paraId="7B9FADB3" w14:textId="77777777" w:rsidR="001B4C71" w:rsidRDefault="001B4C71">
      <w:pPr>
        <w:ind w:left="210"/>
        <w:rPr>
          <w:bCs/>
        </w:rPr>
      </w:pPr>
    </w:p>
    <w:p w14:paraId="37D7AF74" w14:textId="77777777" w:rsidR="001B4C71" w:rsidRDefault="001B4C71">
      <w:pPr>
        <w:ind w:left="210"/>
        <w:rPr>
          <w:bCs/>
        </w:rPr>
      </w:pPr>
    </w:p>
    <w:p w14:paraId="6872BFB1" w14:textId="77777777" w:rsidR="001B4C71" w:rsidRDefault="001B4C71">
      <w:pPr>
        <w:ind w:left="210"/>
        <w:rPr>
          <w:bCs/>
        </w:rPr>
      </w:pPr>
    </w:p>
    <w:p w14:paraId="1530DF3E" w14:textId="77777777" w:rsidR="001B4C71" w:rsidRDefault="001B4C71">
      <w:pPr>
        <w:ind w:left="210"/>
        <w:rPr>
          <w:bCs/>
        </w:rPr>
      </w:pPr>
    </w:p>
    <w:tbl>
      <w:tblPr>
        <w:tblStyle w:val="TableGrid"/>
        <w:tblW w:w="0" w:type="auto"/>
        <w:tblLook w:val="04A0" w:firstRow="1" w:lastRow="0" w:firstColumn="1" w:lastColumn="0" w:noHBand="0" w:noVBand="1"/>
      </w:tblPr>
      <w:tblGrid>
        <w:gridCol w:w="1249"/>
        <w:gridCol w:w="1541"/>
        <w:gridCol w:w="5386"/>
        <w:gridCol w:w="1541"/>
      </w:tblGrid>
      <w:tr w:rsidR="001B4C71" w14:paraId="1F130F40" w14:textId="77777777">
        <w:tc>
          <w:tcPr>
            <w:tcW w:w="1249" w:type="dxa"/>
            <w:shd w:val="clear" w:color="auto" w:fill="CFCDCD" w:themeFill="background2" w:themeFillShade="E5"/>
          </w:tcPr>
          <w:p w14:paraId="0EF0FD42" w14:textId="77777777" w:rsidR="001B4C71" w:rsidRDefault="000877E6">
            <w:r>
              <w:rPr>
                <w:rFonts w:hint="eastAsia"/>
              </w:rPr>
              <w:t>version</w:t>
            </w:r>
          </w:p>
        </w:tc>
        <w:tc>
          <w:tcPr>
            <w:tcW w:w="1541" w:type="dxa"/>
            <w:shd w:val="clear" w:color="auto" w:fill="CFCDCD" w:themeFill="background2" w:themeFillShade="E5"/>
          </w:tcPr>
          <w:p w14:paraId="4E307523" w14:textId="77777777" w:rsidR="001B4C71" w:rsidRDefault="000877E6">
            <w:r>
              <w:rPr>
                <w:rFonts w:hint="eastAsia"/>
              </w:rPr>
              <w:t>Released</w:t>
            </w:r>
          </w:p>
        </w:tc>
        <w:tc>
          <w:tcPr>
            <w:tcW w:w="5386" w:type="dxa"/>
            <w:shd w:val="clear" w:color="auto" w:fill="CFCDCD" w:themeFill="background2" w:themeFillShade="E5"/>
          </w:tcPr>
          <w:p w14:paraId="340AA757" w14:textId="77777777" w:rsidR="001B4C71" w:rsidRDefault="000877E6">
            <w:r>
              <w:rPr>
                <w:rFonts w:hint="eastAsia"/>
              </w:rPr>
              <w:t>content</w:t>
            </w:r>
          </w:p>
        </w:tc>
        <w:tc>
          <w:tcPr>
            <w:tcW w:w="1541" w:type="dxa"/>
            <w:shd w:val="clear" w:color="auto" w:fill="CFCDCD" w:themeFill="background2" w:themeFillShade="E5"/>
          </w:tcPr>
          <w:p w14:paraId="17C29677" w14:textId="77777777" w:rsidR="001B4C71" w:rsidRDefault="000877E6">
            <w:r>
              <w:rPr>
                <w:rFonts w:hint="eastAsia"/>
              </w:rPr>
              <w:t>author</w:t>
            </w:r>
          </w:p>
        </w:tc>
      </w:tr>
      <w:tr w:rsidR="001B4C71" w14:paraId="5C7BA1A5" w14:textId="77777777">
        <w:tc>
          <w:tcPr>
            <w:tcW w:w="1249" w:type="dxa"/>
          </w:tcPr>
          <w:p w14:paraId="393CD0AF" w14:textId="77777777" w:rsidR="001B4C71" w:rsidRDefault="000877E6">
            <w:r>
              <w:rPr>
                <w:rFonts w:hint="eastAsia"/>
              </w:rPr>
              <w:t>1.00</w:t>
            </w:r>
          </w:p>
        </w:tc>
        <w:tc>
          <w:tcPr>
            <w:tcW w:w="1541" w:type="dxa"/>
          </w:tcPr>
          <w:p w14:paraId="6D1E9985" w14:textId="77777777" w:rsidR="001B4C71" w:rsidRDefault="000877E6">
            <w:r>
              <w:rPr>
                <w:rFonts w:hint="eastAsia"/>
              </w:rPr>
              <w:t>2024.6.20</w:t>
            </w:r>
          </w:p>
        </w:tc>
        <w:tc>
          <w:tcPr>
            <w:tcW w:w="5386" w:type="dxa"/>
          </w:tcPr>
          <w:p w14:paraId="49F47C40" w14:textId="77777777" w:rsidR="001B4C71" w:rsidRDefault="000877E6">
            <w:r>
              <w:rPr>
                <w:rFonts w:hint="eastAsia"/>
              </w:rPr>
              <w:t>Carbon ecological smart contract API WEB interface</w:t>
            </w:r>
          </w:p>
        </w:tc>
        <w:tc>
          <w:tcPr>
            <w:tcW w:w="1541" w:type="dxa"/>
          </w:tcPr>
          <w:p w14:paraId="434F83AF" w14:textId="77777777" w:rsidR="001B4C71" w:rsidRDefault="000877E6">
            <w:r>
              <w:rPr>
                <w:rFonts w:hint="eastAsia"/>
              </w:rPr>
              <w:t>Zoning</w:t>
            </w:r>
          </w:p>
        </w:tc>
      </w:tr>
    </w:tbl>
    <w:p w14:paraId="0DF52550" w14:textId="77777777" w:rsidR="001B4C71" w:rsidRDefault="000877E6">
      <w:pPr>
        <w:numPr>
          <w:ilvl w:val="0"/>
          <w:numId w:val="1"/>
        </w:numPr>
        <w:outlineLvl w:val="0"/>
        <w:rPr>
          <w:b/>
          <w:bCs/>
        </w:rPr>
      </w:pPr>
      <w:bookmarkStart w:id="1" w:name="_Toc3184"/>
      <w:r>
        <w:rPr>
          <w:rFonts w:hint="eastAsia"/>
          <w:b/>
          <w:bCs/>
        </w:rPr>
        <w:lastRenderedPageBreak/>
        <w:t>Overview of the T-chain</w:t>
      </w:r>
      <w:bookmarkEnd w:id="1"/>
    </w:p>
    <w:p w14:paraId="10A536E5" w14:textId="77777777" w:rsidR="001B4C71" w:rsidRDefault="000877E6">
      <w:pPr>
        <w:ind w:firstLine="420"/>
      </w:pPr>
      <w:r>
        <w:rPr>
          <w:rFonts w:hint="eastAsia"/>
        </w:rPr>
        <w:t>T chain (Trust node blockchain network) technical architecture is a historic moment in the direction of blockchain development, the blockchain mainnet network is a standard privacy computing business, it is unimaginable to build its own privacy computing network in the early days of blockchain invention, and to run privacy computing business on the public network, it has also achieved one of the four basic technologies of the blockchain, Byzantine fault tolerance technology, the other three basic technologies are mature technologies invented in the early history, In the later period, the development history of blockchain became the development history of Byzantine fault-tolerant technology, and the T chain brought a trusted privacy computing network, and the entire mainnet node operates in a decentralized network vacuum where humans cannot intervene and interfere, and the network is completely isolated inside and outside, and the only communication channel is to communicate through the encrypted channel of the edge trust machine that can be independently verified.</w:t>
      </w:r>
    </w:p>
    <w:p w14:paraId="2D37B7F3" w14:textId="77777777" w:rsidR="001B4C71" w:rsidRDefault="000877E6">
      <w:pPr>
        <w:numPr>
          <w:ilvl w:val="0"/>
          <w:numId w:val="1"/>
        </w:numPr>
        <w:outlineLvl w:val="0"/>
        <w:rPr>
          <w:b/>
          <w:bCs/>
        </w:rPr>
      </w:pPr>
      <w:bookmarkStart w:id="2" w:name="_Toc11606"/>
      <w:r>
        <w:rPr>
          <w:rFonts w:hint="eastAsia"/>
          <w:b/>
          <w:bCs/>
        </w:rPr>
        <w:t>Instructions for using functions</w:t>
      </w:r>
      <w:bookmarkEnd w:id="0"/>
      <w:bookmarkEnd w:id="2"/>
    </w:p>
    <w:p w14:paraId="4D98A710" w14:textId="77777777" w:rsidR="001B4C71" w:rsidRDefault="000877E6">
      <w:pPr>
        <w:ind w:firstLine="420"/>
      </w:pPr>
      <w:r>
        <w:rPr>
          <w:rFonts w:hint="eastAsia"/>
        </w:rPr>
        <w:t>T-chain communication architecture:</w:t>
      </w:r>
    </w:p>
    <w:p w14:paraId="744DFD15" w14:textId="77777777" w:rsidR="001B4C71" w:rsidRDefault="000877E6">
      <w:pPr>
        <w:ind w:firstLine="420"/>
      </w:pPr>
      <w:r>
        <w:rPr>
          <w:noProof/>
        </w:rPr>
        <w:drawing>
          <wp:inline distT="0" distB="0" distL="114300" distR="114300" wp14:anchorId="593329C5" wp14:editId="1AD6478E">
            <wp:extent cx="4944110" cy="2895600"/>
            <wp:effectExtent l="0" t="0" r="8890" b="0"/>
            <wp:docPr id="2" name="图片 2" descr="Commun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通信架构"/>
                    <pic:cNvPicPr>
                      <a:picLocks noChangeAspect="1"/>
                    </pic:cNvPicPr>
                  </pic:nvPicPr>
                  <pic:blipFill>
                    <a:blip r:embed="rId5"/>
                    <a:stretch>
                      <a:fillRect/>
                    </a:stretch>
                  </pic:blipFill>
                  <pic:spPr>
                    <a:xfrm>
                      <a:off x="0" y="0"/>
                      <a:ext cx="4944110" cy="2895600"/>
                    </a:xfrm>
                    <a:prstGeom prst="rect">
                      <a:avLst/>
                    </a:prstGeom>
                  </pic:spPr>
                </pic:pic>
              </a:graphicData>
            </a:graphic>
          </wp:inline>
        </w:drawing>
      </w:r>
    </w:p>
    <w:p w14:paraId="6EF2FA86" w14:textId="77777777" w:rsidR="001B4C71" w:rsidRDefault="000877E6">
      <w:pPr>
        <w:widowControl/>
        <w:jc w:val="left"/>
      </w:pPr>
      <w:r>
        <w:rPr>
          <w:rFonts w:ascii="SimSun" w:eastAsia="SimSun" w:hAnsi="SimSun" w:cs="SimSun" w:hint="eastAsia"/>
          <w:color w:val="000000"/>
          <w:kern w:val="0"/>
          <w:sz w:val="20"/>
          <w:szCs w:val="20"/>
          <w:lang w:bidi="ar"/>
        </w:rPr>
        <w:t xml:space="preserve">Edge trust machine download path: </w:t>
      </w:r>
    </w:p>
    <w:p w14:paraId="7A81D618" w14:textId="087C4F6F" w:rsidR="001B4C71" w:rsidRDefault="000877E6">
      <w:pPr>
        <w:widowControl/>
        <w:jc w:val="left"/>
      </w:pPr>
      <w:r>
        <w:rPr>
          <w:rFonts w:ascii="Calibri" w:eastAsia="SimSun" w:hAnsi="Calibri" w:cs="Calibri"/>
          <w:color w:val="000000"/>
          <w:kern w:val="0"/>
          <w:sz w:val="20"/>
          <w:szCs w:val="20"/>
          <w:lang w:bidi="ar"/>
        </w:rPr>
        <w:t xml:space="preserve">Windows </w:t>
      </w:r>
      <w:r>
        <w:rPr>
          <w:rFonts w:ascii="SimSun" w:eastAsia="SimSun" w:hAnsi="SimSun" w:cs="SimSun" w:hint="eastAsia"/>
          <w:color w:val="000000"/>
          <w:kern w:val="0"/>
          <w:sz w:val="20"/>
          <w:szCs w:val="20"/>
          <w:lang w:bidi="ar"/>
        </w:rPr>
        <w:t xml:space="preserve">： </w:t>
      </w:r>
    </w:p>
    <w:p w14:paraId="61FF5AD1" w14:textId="77777777" w:rsidR="001B4C71" w:rsidRDefault="000877E6">
      <w:pPr>
        <w:widowControl/>
        <w:ind w:firstLine="420"/>
        <w:jc w:val="left"/>
      </w:pPr>
      <w:r>
        <w:rPr>
          <w:rFonts w:ascii="Calibri" w:eastAsia="SimSun" w:hAnsi="Calibri" w:cs="Calibri"/>
          <w:color w:val="000000"/>
          <w:kern w:val="0"/>
          <w:sz w:val="20"/>
          <w:szCs w:val="20"/>
          <w:lang w:bidi="ar"/>
        </w:rPr>
        <w:t xml:space="preserve">http:/www.xxx.com/download/tmac_win.rar </w:t>
      </w:r>
    </w:p>
    <w:p w14:paraId="1C4BE6C2" w14:textId="77777777" w:rsidR="001B4C71" w:rsidRDefault="000877E6">
      <w:pPr>
        <w:widowControl/>
        <w:jc w:val="left"/>
      </w:pPr>
      <w:r>
        <w:rPr>
          <w:rFonts w:ascii="Calibri" w:eastAsia="SimSun" w:hAnsi="Calibri" w:cs="Calibri"/>
          <w:color w:val="000000"/>
          <w:kern w:val="0"/>
          <w:sz w:val="20"/>
          <w:szCs w:val="20"/>
          <w:lang w:bidi="ar"/>
        </w:rPr>
        <w:t xml:space="preserve">Linux </w:t>
      </w:r>
    </w:p>
    <w:p w14:paraId="26E06A5C" w14:textId="77777777" w:rsidR="001B4C71" w:rsidRDefault="000877E6">
      <w:pPr>
        <w:widowControl/>
        <w:ind w:firstLine="420"/>
        <w:jc w:val="left"/>
      </w:pPr>
      <w:r>
        <w:rPr>
          <w:rFonts w:ascii="Calibri" w:eastAsia="SimSun" w:hAnsi="Calibri" w:cs="Calibri"/>
          <w:color w:val="000000"/>
          <w:kern w:val="0"/>
          <w:sz w:val="20"/>
          <w:szCs w:val="20"/>
          <w:lang w:bidi="ar"/>
        </w:rPr>
        <w:t xml:space="preserve">http:/www.xxx.com/download/tmac_linux.tar </w:t>
      </w:r>
    </w:p>
    <w:p w14:paraId="0A5D02A6" w14:textId="77777777" w:rsidR="001B4C71" w:rsidRDefault="000877E6">
      <w:pPr>
        <w:widowControl/>
        <w:jc w:val="left"/>
        <w:rPr>
          <w:rFonts w:ascii="SimSun" w:eastAsia="SimSun" w:hAnsi="SimSun" w:cs="SimSun"/>
          <w:color w:val="000000"/>
          <w:kern w:val="0"/>
          <w:sz w:val="20"/>
          <w:szCs w:val="20"/>
          <w:lang w:bidi="ar"/>
        </w:rPr>
      </w:pPr>
      <w:r>
        <w:rPr>
          <w:rFonts w:ascii="SimSun" w:eastAsia="SimSun" w:hAnsi="SimSun" w:cs="SimSun" w:hint="eastAsia"/>
          <w:color w:val="000000"/>
          <w:kern w:val="0"/>
          <w:sz w:val="20"/>
          <w:szCs w:val="20"/>
          <w:lang w:bidi="ar"/>
        </w:rPr>
        <w:t xml:space="preserve">Directions of use: </w:t>
      </w:r>
    </w:p>
    <w:p w14:paraId="2D3B48C3" w14:textId="77777777" w:rsidR="001B4C71" w:rsidRDefault="000877E6">
      <w:pPr>
        <w:widowControl/>
        <w:ind w:firstLine="420"/>
        <w:jc w:val="left"/>
        <w:rPr>
          <w:rFonts w:ascii="SimSun" w:eastAsia="SimSun" w:hAnsi="SimSun" w:cs="SimSun"/>
          <w:color w:val="000000"/>
          <w:kern w:val="0"/>
          <w:sz w:val="20"/>
          <w:szCs w:val="20"/>
          <w:lang w:bidi="ar"/>
        </w:rPr>
      </w:pPr>
      <w:r>
        <w:rPr>
          <w:rFonts w:ascii="SimSun" w:eastAsia="SimSun" w:hAnsi="SimSun" w:cs="SimSun" w:hint="eastAsia"/>
          <w:color w:val="000000"/>
          <w:kern w:val="0"/>
          <w:sz w:val="20"/>
          <w:szCs w:val="20"/>
          <w:lang w:bidi="ar"/>
        </w:rPr>
        <w:t>First, configure the connection parameters:</w:t>
      </w:r>
    </w:p>
    <w:p w14:paraId="56632BFE" w14:textId="77777777" w:rsidR="001B4C71" w:rsidRDefault="000877E6">
      <w:pPr>
        <w:widowControl/>
        <w:ind w:firstLine="420"/>
        <w:jc w:val="left"/>
        <w:rPr>
          <w:rFonts w:ascii="SimSun" w:eastAsia="SimSun" w:hAnsi="SimSun" w:cs="SimSun"/>
          <w:color w:val="000000"/>
          <w:kern w:val="0"/>
          <w:sz w:val="20"/>
          <w:szCs w:val="20"/>
          <w:lang w:bidi="ar"/>
        </w:rPr>
      </w:pPr>
      <w:r>
        <w:rPr>
          <w:rFonts w:ascii="SimSun" w:eastAsia="SimSun" w:hAnsi="SimSun" w:cs="SimSun" w:hint="eastAsia"/>
          <w:color w:val="000000"/>
          <w:kern w:val="0"/>
          <w:sz w:val="20"/>
          <w:szCs w:val="20"/>
          <w:lang w:bidi="ar"/>
        </w:rPr>
        <w:t>chain.conf</w:t>
      </w:r>
    </w:p>
    <w:p w14:paraId="359B903B" w14:textId="77777777" w:rsidR="001B4C71" w:rsidRDefault="000877E6">
      <w:pPr>
        <w:widowControl/>
        <w:ind w:firstLine="420"/>
        <w:jc w:val="left"/>
      </w:pPr>
      <w:r>
        <w:rPr>
          <w:noProof/>
        </w:rPr>
        <w:drawing>
          <wp:inline distT="0" distB="0" distL="114300" distR="114300" wp14:anchorId="2983D606" wp14:editId="41B669F0">
            <wp:extent cx="3810000" cy="134874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3810000" cy="1348740"/>
                    </a:xfrm>
                    <a:prstGeom prst="rect">
                      <a:avLst/>
                    </a:prstGeom>
                    <a:noFill/>
                    <a:ln>
                      <a:noFill/>
                    </a:ln>
                  </pic:spPr>
                </pic:pic>
              </a:graphicData>
            </a:graphic>
          </wp:inline>
        </w:drawing>
      </w:r>
    </w:p>
    <w:p w14:paraId="2BF902EC" w14:textId="77777777" w:rsidR="001B4C71" w:rsidRDefault="000877E6">
      <w:pPr>
        <w:widowControl/>
        <w:ind w:firstLine="420"/>
        <w:jc w:val="left"/>
      </w:pPr>
      <w:r>
        <w:rPr>
          <w:rFonts w:hint="eastAsia"/>
        </w:rPr>
        <w:t>Data_dir: The data directory that exists, there is no space requirement, and it hardly takes up much space</w:t>
      </w:r>
    </w:p>
    <w:p w14:paraId="0AF1E943" w14:textId="77777777" w:rsidR="001B4C71" w:rsidRDefault="000877E6">
      <w:pPr>
        <w:widowControl/>
        <w:ind w:firstLine="420"/>
        <w:jc w:val="left"/>
      </w:pPr>
      <w:r>
        <w:rPr>
          <w:rFonts w:hint="eastAsia"/>
        </w:rPr>
        <w:lastRenderedPageBreak/>
        <w:t>tmac_entry: Vacuum node trust machine access information</w:t>
      </w:r>
    </w:p>
    <w:p w14:paraId="7D8E546D" w14:textId="77777777" w:rsidR="001B4C71" w:rsidRDefault="001B4C71">
      <w:pPr>
        <w:widowControl/>
        <w:ind w:firstLine="420"/>
        <w:jc w:val="left"/>
        <w:rPr>
          <w:rFonts w:ascii="SimSun" w:eastAsia="SimSun" w:hAnsi="SimSun" w:cs="SimSun"/>
          <w:color w:val="000000"/>
          <w:kern w:val="0"/>
          <w:sz w:val="20"/>
          <w:szCs w:val="20"/>
          <w:lang w:bidi="ar"/>
        </w:rPr>
      </w:pPr>
    </w:p>
    <w:p w14:paraId="5849D66D" w14:textId="77777777" w:rsidR="001B4C71" w:rsidRDefault="000877E6">
      <w:pPr>
        <w:widowControl/>
        <w:ind w:firstLine="420"/>
        <w:jc w:val="left"/>
        <w:rPr>
          <w:rFonts w:ascii="SimSun" w:eastAsia="SimSun" w:hAnsi="SimSun" w:cs="SimSun"/>
          <w:color w:val="000000"/>
          <w:kern w:val="0"/>
          <w:sz w:val="20"/>
          <w:szCs w:val="20"/>
          <w:lang w:bidi="ar"/>
        </w:rPr>
      </w:pPr>
      <w:r>
        <w:rPr>
          <w:rFonts w:ascii="Calibri" w:eastAsia="SimSun" w:hAnsi="Calibri" w:cs="Calibri"/>
          <w:color w:val="000000"/>
          <w:kern w:val="0"/>
          <w:sz w:val="20"/>
          <w:szCs w:val="20"/>
          <w:lang w:bidi="ar"/>
        </w:rPr>
        <w:t xml:space="preserve">Windws </w:t>
      </w:r>
      <w:r>
        <w:rPr>
          <w:rFonts w:ascii="SimSun" w:eastAsia="SimSun" w:hAnsi="SimSun" w:cs="SimSun" w:hint="eastAsia"/>
          <w:color w:val="000000"/>
          <w:kern w:val="0"/>
          <w:sz w:val="20"/>
          <w:szCs w:val="20"/>
          <w:lang w:bidi="ar"/>
        </w:rPr>
        <w:t xml:space="preserve">Startup Method: </w:t>
      </w:r>
    </w:p>
    <w:p w14:paraId="23B4051E" w14:textId="77777777" w:rsidR="001B4C71" w:rsidRDefault="000877E6">
      <w:pPr>
        <w:widowControl/>
        <w:ind w:left="420" w:firstLine="420"/>
        <w:jc w:val="left"/>
        <w:rPr>
          <w:rFonts w:ascii="SimSun" w:eastAsia="SimSun" w:hAnsi="SimSun" w:cs="SimSun"/>
          <w:color w:val="000000"/>
          <w:kern w:val="0"/>
          <w:sz w:val="20"/>
          <w:szCs w:val="20"/>
          <w:lang w:bidi="ar"/>
        </w:rPr>
      </w:pPr>
      <w:r>
        <w:rPr>
          <w:rFonts w:ascii="SimSun" w:eastAsia="SimSun" w:hAnsi="SimSun" w:cs="SimSun" w:hint="eastAsia"/>
          <w:color w:val="000000"/>
          <w:kern w:val="0"/>
          <w:sz w:val="20"/>
          <w:szCs w:val="20"/>
          <w:lang w:bidi="ar"/>
        </w:rPr>
        <w:t>Dirver:/parhname/guard_tmac.exe</w:t>
      </w:r>
    </w:p>
    <w:p w14:paraId="4C350A7E" w14:textId="77777777" w:rsidR="001B4C71" w:rsidRDefault="000877E6">
      <w:pPr>
        <w:ind w:firstLine="420"/>
        <w:rPr>
          <w:rFonts w:ascii="SimSun" w:eastAsia="SimSun" w:hAnsi="SimSun" w:cs="SimSun"/>
          <w:color w:val="000000"/>
          <w:kern w:val="0"/>
          <w:sz w:val="20"/>
          <w:szCs w:val="20"/>
          <w:lang w:bidi="ar"/>
        </w:rPr>
      </w:pPr>
      <w:r>
        <w:rPr>
          <w:rFonts w:ascii="Calibri" w:eastAsia="SimSun" w:hAnsi="Calibri" w:cs="Calibri" w:hint="eastAsia"/>
          <w:color w:val="000000"/>
          <w:kern w:val="0"/>
          <w:sz w:val="20"/>
          <w:szCs w:val="20"/>
          <w:lang w:bidi="ar"/>
        </w:rPr>
        <w:t xml:space="preserve">Linux </w:t>
      </w:r>
      <w:r>
        <w:rPr>
          <w:rFonts w:ascii="SimSun" w:eastAsia="SimSun" w:hAnsi="SimSun" w:cs="SimSun" w:hint="eastAsia"/>
          <w:color w:val="000000"/>
          <w:kern w:val="0"/>
          <w:sz w:val="20"/>
          <w:szCs w:val="20"/>
          <w:lang w:bidi="ar"/>
        </w:rPr>
        <w:t>boot mode:</w:t>
      </w:r>
    </w:p>
    <w:p w14:paraId="29E05F43" w14:textId="77777777" w:rsidR="001B4C71" w:rsidRDefault="000877E6">
      <w:pPr>
        <w:ind w:left="420" w:firstLine="420"/>
        <w:rPr>
          <w:rFonts w:ascii="SimSun" w:eastAsia="SimSun" w:hAnsi="SimSun" w:cs="SimSun"/>
          <w:color w:val="000000"/>
          <w:kern w:val="0"/>
          <w:sz w:val="20"/>
          <w:szCs w:val="20"/>
          <w:lang w:bidi="ar"/>
        </w:rPr>
      </w:pPr>
      <w:r>
        <w:rPr>
          <w:rFonts w:ascii="SimSun" w:eastAsia="SimSun" w:hAnsi="SimSun" w:cs="SimSun" w:hint="eastAsia"/>
          <w:color w:val="000000"/>
          <w:kern w:val="0"/>
          <w:sz w:val="20"/>
          <w:szCs w:val="20"/>
          <w:lang w:bidi="ar"/>
        </w:rPr>
        <w:t>Nohup /pathname/guard_tmac.exe &amp;</w:t>
      </w:r>
    </w:p>
    <w:p w14:paraId="1FB35EDD" w14:textId="77777777" w:rsidR="001B4C71" w:rsidRDefault="001B4C71">
      <w:pPr>
        <w:ind w:firstLine="420"/>
      </w:pPr>
    </w:p>
    <w:p w14:paraId="3F4B0FBD" w14:textId="77777777" w:rsidR="001B4C71" w:rsidRDefault="000877E6">
      <w:pPr>
        <w:ind w:firstLine="420"/>
        <w:rPr>
          <w:b/>
          <w:bCs/>
        </w:rPr>
      </w:pPr>
      <w:r>
        <w:rPr>
          <w:rFonts w:hint="eastAsia"/>
          <w:b/>
          <w:bCs/>
        </w:rPr>
        <w:t>Postman Operational Interface Methods:</w:t>
      </w:r>
    </w:p>
    <w:p w14:paraId="3DA79C21" w14:textId="392D7B84" w:rsidR="001B4C71" w:rsidRDefault="00B77170">
      <w:pPr>
        <w:ind w:firstLine="420"/>
      </w:pPr>
      <w:r>
        <w:rPr>
          <w:rFonts w:hint="eastAsia"/>
        </w:rPr>
        <w:t>API Address for Local Machine</w:t>
      </w:r>
      <w:r w:rsidR="000877E6">
        <w:rPr>
          <w:rFonts w:hint="eastAsia"/>
        </w:rPr>
        <w:t>：</w:t>
      </w:r>
      <w:hyperlink r:id="rId7" w:history="1">
        <w:r w:rsidR="000877E6">
          <w:rPr>
            <w:rStyle w:val="Hyperlink"/>
            <w:rFonts w:hint="eastAsia"/>
          </w:rPr>
          <w:t>http://127.0.0.1:8080</w:t>
        </w:r>
      </w:hyperlink>
    </w:p>
    <w:p w14:paraId="621D68FD" w14:textId="77777777" w:rsidR="001B4C71" w:rsidRDefault="000877E6">
      <w:pPr>
        <w:ind w:firstLine="420"/>
      </w:pPr>
      <w:r>
        <w:rPr>
          <w:noProof/>
        </w:rPr>
        <w:drawing>
          <wp:inline distT="0" distB="0" distL="114300" distR="114300" wp14:anchorId="0E0AFA27" wp14:editId="562B551A">
            <wp:extent cx="6132195" cy="3615055"/>
            <wp:effectExtent l="0" t="0" r="190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32195" cy="3615055"/>
                    </a:xfrm>
                    <a:prstGeom prst="rect">
                      <a:avLst/>
                    </a:prstGeom>
                    <a:noFill/>
                    <a:ln>
                      <a:noFill/>
                    </a:ln>
                  </pic:spPr>
                </pic:pic>
              </a:graphicData>
            </a:graphic>
          </wp:inline>
        </w:drawing>
      </w:r>
    </w:p>
    <w:p w14:paraId="1D51AB4C" w14:textId="77777777" w:rsidR="001B4C71" w:rsidRDefault="000877E6">
      <w:pPr>
        <w:numPr>
          <w:ilvl w:val="0"/>
          <w:numId w:val="1"/>
        </w:numPr>
        <w:outlineLvl w:val="0"/>
        <w:rPr>
          <w:b/>
          <w:bCs/>
        </w:rPr>
      </w:pPr>
      <w:bookmarkStart w:id="3" w:name="_Toc30066"/>
      <w:bookmarkStart w:id="4" w:name="_Toc16988"/>
      <w:r>
        <w:rPr>
          <w:rFonts w:hint="eastAsia"/>
          <w:b/>
          <w:bCs/>
        </w:rPr>
        <w:t>The underlying contract interface</w:t>
      </w:r>
      <w:bookmarkEnd w:id="3"/>
    </w:p>
    <w:p w14:paraId="61253FF9"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5" w:name="_Toc11625"/>
      <w:bookmarkStart w:id="6" w:name="_Toc12906"/>
      <w:bookmarkEnd w:id="4"/>
      <w:r>
        <w:rPr>
          <w:rFonts w:hint="eastAsia"/>
          <w:shd w:val="clear" w:color="FFFFFF" w:fill="D9D9D9"/>
        </w:rPr>
        <w:t>List of managers</w:t>
      </w:r>
      <w:bookmarkEnd w:id="5"/>
    </w:p>
    <w:p w14:paraId="6D142A97" w14:textId="77777777" w:rsidR="001B4C71" w:rsidRDefault="000877E6">
      <w:pPr>
        <w:ind w:firstLineChars="100" w:firstLine="211"/>
        <w:rPr>
          <w:b/>
          <w:bCs/>
        </w:rPr>
      </w:pPr>
      <w:r>
        <w:rPr>
          <w:rFonts w:hint="eastAsia"/>
          <w:b/>
          <w:bCs/>
        </w:rPr>
        <w:t>parameter</w:t>
      </w:r>
    </w:p>
    <w:p w14:paraId="39B2DBB7"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 contract address</w:t>
      </w:r>
    </w:p>
    <w:p w14:paraId="1DA3D4DF" w14:textId="77777777" w:rsidR="001B4C71" w:rsidRDefault="000877E6">
      <w:pPr>
        <w:ind w:firstLineChars="100" w:firstLine="211"/>
        <w:rPr>
          <w:b/>
          <w:bCs/>
        </w:rPr>
      </w:pPr>
      <w:r>
        <w:rPr>
          <w:rFonts w:hint="eastAsia"/>
          <w:b/>
          <w:bCs/>
        </w:rPr>
        <w:t>Return value</w:t>
      </w:r>
    </w:p>
    <w:p w14:paraId="312A3D3D"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 manager address</w:t>
      </w:r>
    </w:p>
    <w:p w14:paraId="3C7C18EA"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name</w:t>
      </w:r>
    </w:p>
    <w:p w14:paraId="7FD494FB" w14:textId="77777777" w:rsidR="001B4C71" w:rsidRDefault="000877E6">
      <w:pPr>
        <w:ind w:firstLineChars="100" w:firstLine="211"/>
        <w:rPr>
          <w:b/>
          <w:bCs/>
        </w:rPr>
      </w:pPr>
      <w:r>
        <w:rPr>
          <w:rFonts w:hint="eastAsia"/>
          <w:b/>
          <w:bCs/>
        </w:rPr>
        <w:t>Sample code</w:t>
      </w:r>
    </w:p>
    <w:p w14:paraId="1964686F"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1A7B363B" w14:textId="77777777">
        <w:tc>
          <w:tcPr>
            <w:tcW w:w="9876" w:type="dxa"/>
            <w:shd w:val="clear" w:color="auto" w:fill="F2F2F2" w:themeFill="background1" w:themeFillShade="F2"/>
          </w:tcPr>
          <w:p w14:paraId="3C07188E" w14:textId="77777777" w:rsidR="001B4C71" w:rsidRDefault="000877E6">
            <w:pPr>
              <w:widowControl/>
              <w:jc w:val="left"/>
            </w:pPr>
            <w:r>
              <w:rPr>
                <w:rFonts w:ascii="Calibri" w:eastAsia="SimSun" w:hAnsi="Calibri" w:cs="Calibri"/>
                <w:color w:val="000000"/>
                <w:kern w:val="0"/>
                <w:sz w:val="18"/>
                <w:szCs w:val="18"/>
                <w:lang w:bidi="ar"/>
              </w:rPr>
              <w:t>{</w:t>
            </w:r>
          </w:p>
          <w:p w14:paraId="7745DC32"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4E1D577C"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56B20A7C"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showManager&amp;addr=0x...</w:t>
            </w:r>
            <w:r>
              <w:rPr>
                <w:rFonts w:ascii="Calibri" w:eastAsia="SimSun" w:hAnsi="Calibri" w:cs="Calibri"/>
                <w:color w:val="000000"/>
                <w:kern w:val="0"/>
                <w:sz w:val="18"/>
                <w:szCs w:val="18"/>
                <w:lang w:bidi="ar"/>
              </w:rPr>
              <w:t xml:space="preserve">", "encryp=none"], </w:t>
            </w:r>
          </w:p>
          <w:p w14:paraId="07491A1B"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03DC46A9" w14:textId="77777777" w:rsidR="001B4C71" w:rsidRDefault="000877E6">
      <w:pPr>
        <w:ind w:firstLineChars="100" w:firstLine="180"/>
        <w:rPr>
          <w:sz w:val="18"/>
          <w:szCs w:val="18"/>
        </w:rPr>
      </w:pPr>
      <w:r>
        <w:rPr>
          <w:rFonts w:hint="eastAsia"/>
          <w:sz w:val="18"/>
          <w:szCs w:val="18"/>
        </w:rPr>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7EEE0216" w14:textId="77777777">
        <w:trPr>
          <w:trHeight w:val="23"/>
        </w:trPr>
        <w:tc>
          <w:tcPr>
            <w:tcW w:w="9876" w:type="dxa"/>
            <w:shd w:val="clear" w:color="auto" w:fill="F2F2F2" w:themeFill="background1" w:themeFillShade="F2"/>
          </w:tcPr>
          <w:p w14:paraId="348F70FA"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7DEDE768"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lastRenderedPageBreak/>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2AD370A7"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0C95717D"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5C2F9270"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2811BE36"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4BBAEA32" w14:textId="77777777" w:rsidR="001B4C71" w:rsidRDefault="000877E6">
            <w:pPr>
              <w:widowControl/>
              <w:jc w:val="left"/>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result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addr</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name</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w:t>
            </w:r>
          </w:p>
          <w:p w14:paraId="5CB74C11"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0BD30500"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7" w:name="_Toc25234"/>
      <w:r>
        <w:rPr>
          <w:rFonts w:hint="eastAsia"/>
          <w:shd w:val="clear" w:color="FFFFFF" w:fill="D9D9D9"/>
        </w:rPr>
        <w:lastRenderedPageBreak/>
        <w:t>List of managers to be confirmed</w:t>
      </w:r>
      <w:bookmarkEnd w:id="7"/>
    </w:p>
    <w:p w14:paraId="39737FFB" w14:textId="77777777" w:rsidR="001B4C71" w:rsidRDefault="000877E6">
      <w:pPr>
        <w:ind w:firstLineChars="100" w:firstLine="211"/>
        <w:rPr>
          <w:b/>
          <w:bCs/>
        </w:rPr>
      </w:pPr>
      <w:r>
        <w:rPr>
          <w:rFonts w:hint="eastAsia"/>
          <w:b/>
          <w:bCs/>
        </w:rPr>
        <w:t>parameter</w:t>
      </w:r>
    </w:p>
    <w:p w14:paraId="1F0195C1"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 contract address</w:t>
      </w:r>
    </w:p>
    <w:p w14:paraId="1ADAD13A" w14:textId="77777777" w:rsidR="001B4C71" w:rsidRDefault="000877E6">
      <w:pPr>
        <w:ind w:firstLineChars="100" w:firstLine="211"/>
        <w:rPr>
          <w:b/>
          <w:bCs/>
        </w:rPr>
      </w:pPr>
      <w:r>
        <w:rPr>
          <w:rFonts w:hint="eastAsia"/>
          <w:b/>
          <w:bCs/>
        </w:rPr>
        <w:t>Return value</w:t>
      </w:r>
    </w:p>
    <w:p w14:paraId="579955D1"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 manager address</w:t>
      </w:r>
    </w:p>
    <w:p w14:paraId="307E1229" w14:textId="0952CC49" w:rsidR="001B4C71" w:rsidRDefault="000877E6">
      <w:pPr>
        <w:ind w:firstLineChars="100" w:firstLine="180"/>
        <w:rPr>
          <w:rFonts w:ascii="Calibri" w:eastAsia="SimSun" w:hAnsi="Calibri" w:cs="Calibri" w:hint="eastAsia"/>
          <w:color w:val="000000"/>
          <w:kern w:val="0"/>
          <w:sz w:val="18"/>
          <w:szCs w:val="18"/>
          <w:lang w:bidi="ar"/>
        </w:rPr>
      </w:pPr>
      <w:r>
        <w:rPr>
          <w:rFonts w:ascii="Calibri" w:eastAsia="SimSun" w:hAnsi="Calibri" w:cs="Calibri" w:hint="eastAsia"/>
          <w:color w:val="000000"/>
          <w:kern w:val="0"/>
          <w:sz w:val="18"/>
          <w:szCs w:val="18"/>
          <w:lang w:bidi="ar"/>
        </w:rPr>
        <w:t xml:space="preserve">name </w:t>
      </w:r>
      <w:r w:rsidR="00B77170">
        <w:rPr>
          <w:rFonts w:ascii="Calibri" w:eastAsia="SimSun" w:hAnsi="Calibri" w:cs="Calibri" w:hint="eastAsia"/>
          <w:color w:val="000000"/>
          <w:kern w:val="0"/>
          <w:sz w:val="18"/>
          <w:szCs w:val="18"/>
          <w:lang w:bidi="ar"/>
        </w:rPr>
        <w:t>Name</w:t>
      </w:r>
    </w:p>
    <w:p w14:paraId="6F8B8390" w14:textId="56A71B60" w:rsidR="001B4C71" w:rsidRDefault="000877E6">
      <w:pPr>
        <w:ind w:firstLineChars="100" w:firstLine="180"/>
        <w:rPr>
          <w:rFonts w:ascii="Calibri" w:eastAsia="SimSun" w:hAnsi="Calibri" w:cs="Calibri" w:hint="eastAsia"/>
          <w:color w:val="000000"/>
          <w:kern w:val="0"/>
          <w:sz w:val="18"/>
          <w:szCs w:val="18"/>
          <w:lang w:bidi="ar"/>
        </w:rPr>
      </w:pPr>
      <w:r>
        <w:rPr>
          <w:rFonts w:ascii="Calibri" w:eastAsia="SimSun" w:hAnsi="Calibri" w:cs="Calibri" w:hint="eastAsia"/>
          <w:color w:val="000000"/>
          <w:kern w:val="0"/>
          <w:sz w:val="18"/>
          <w:szCs w:val="18"/>
          <w:lang w:bidi="ar"/>
        </w:rPr>
        <w:t xml:space="preserve">At </w:t>
      </w:r>
      <w:r w:rsidR="00B77170">
        <w:rPr>
          <w:rFonts w:ascii="Calibri" w:eastAsia="SimSun" w:hAnsi="Calibri" w:cs="Calibri" w:hint="eastAsia"/>
          <w:color w:val="000000"/>
          <w:kern w:val="0"/>
          <w:sz w:val="18"/>
          <w:szCs w:val="18"/>
          <w:lang w:bidi="ar"/>
        </w:rPr>
        <w:t xml:space="preserve">  </w:t>
      </w:r>
      <w:r>
        <w:rPr>
          <w:rFonts w:ascii="Calibri" w:eastAsia="SimSun" w:hAnsi="Calibri" w:cs="Calibri" w:hint="eastAsia"/>
          <w:color w:val="000000"/>
          <w:kern w:val="0"/>
          <w:sz w:val="18"/>
          <w:szCs w:val="18"/>
          <w:lang w:bidi="ar"/>
        </w:rPr>
        <w:t>0:</w:t>
      </w:r>
      <w:r w:rsidR="00B77170">
        <w:rPr>
          <w:rFonts w:ascii="Calibri" w:eastAsia="SimSun" w:hAnsi="Calibri" w:cs="Calibri" w:hint="eastAsia"/>
          <w:color w:val="000000"/>
          <w:kern w:val="0"/>
          <w:sz w:val="18"/>
          <w:szCs w:val="18"/>
          <w:lang w:bidi="ar"/>
        </w:rPr>
        <w:t xml:space="preserve"> Add</w:t>
      </w:r>
      <w:r>
        <w:rPr>
          <w:rFonts w:ascii="Calibri" w:eastAsia="SimSun" w:hAnsi="Calibri" w:cs="Calibri" w:hint="eastAsia"/>
          <w:color w:val="000000"/>
          <w:kern w:val="0"/>
          <w:sz w:val="18"/>
          <w:szCs w:val="18"/>
          <w:lang w:bidi="ar"/>
        </w:rPr>
        <w:t xml:space="preserve"> 1:</w:t>
      </w:r>
      <w:r w:rsidR="00B77170">
        <w:rPr>
          <w:rFonts w:ascii="Calibri" w:eastAsia="SimSun" w:hAnsi="Calibri" w:cs="Calibri" w:hint="eastAsia"/>
          <w:color w:val="000000"/>
          <w:kern w:val="0"/>
          <w:sz w:val="18"/>
          <w:szCs w:val="18"/>
          <w:lang w:bidi="ar"/>
        </w:rPr>
        <w:t>Remove</w:t>
      </w:r>
    </w:p>
    <w:p w14:paraId="56430EE4" w14:textId="77777777" w:rsidR="001B4C71" w:rsidRDefault="000877E6">
      <w:pPr>
        <w:ind w:firstLineChars="100" w:firstLine="211"/>
        <w:rPr>
          <w:b/>
          <w:bCs/>
        </w:rPr>
      </w:pPr>
      <w:r>
        <w:rPr>
          <w:rFonts w:hint="eastAsia"/>
          <w:b/>
          <w:bCs/>
        </w:rPr>
        <w:t>Sample code</w:t>
      </w:r>
    </w:p>
    <w:p w14:paraId="659F2A1A"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079132C4" w14:textId="77777777">
        <w:tc>
          <w:tcPr>
            <w:tcW w:w="9876" w:type="dxa"/>
            <w:shd w:val="clear" w:color="auto" w:fill="F2F2F2" w:themeFill="background1" w:themeFillShade="F2"/>
          </w:tcPr>
          <w:p w14:paraId="261F0927" w14:textId="77777777" w:rsidR="001B4C71" w:rsidRDefault="000877E6">
            <w:pPr>
              <w:widowControl/>
              <w:jc w:val="left"/>
            </w:pPr>
            <w:r>
              <w:rPr>
                <w:rFonts w:ascii="Calibri" w:eastAsia="SimSun" w:hAnsi="Calibri" w:cs="Calibri"/>
                <w:color w:val="000000"/>
                <w:kern w:val="0"/>
                <w:sz w:val="18"/>
                <w:szCs w:val="18"/>
                <w:lang w:bidi="ar"/>
              </w:rPr>
              <w:t>{</w:t>
            </w:r>
          </w:p>
          <w:p w14:paraId="0FAEF19E"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4577E2B6"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23412F52"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showPendingManager&amp;addr=0x...</w:t>
            </w:r>
            <w:r>
              <w:rPr>
                <w:rFonts w:ascii="Calibri" w:eastAsia="SimSun" w:hAnsi="Calibri" w:cs="Calibri"/>
                <w:color w:val="000000"/>
                <w:kern w:val="0"/>
                <w:sz w:val="18"/>
                <w:szCs w:val="18"/>
                <w:lang w:bidi="ar"/>
              </w:rPr>
              <w:t xml:space="preserve">", "encryp=none"], </w:t>
            </w:r>
          </w:p>
          <w:p w14:paraId="16C1100B"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68554897" w14:textId="77777777" w:rsidR="001B4C71" w:rsidRDefault="000877E6">
      <w:pPr>
        <w:ind w:firstLineChars="100" w:firstLine="180"/>
        <w:rPr>
          <w:sz w:val="18"/>
          <w:szCs w:val="18"/>
        </w:rPr>
      </w:pPr>
      <w:r>
        <w:rPr>
          <w:rFonts w:hint="eastAsia"/>
          <w:sz w:val="18"/>
          <w:szCs w:val="18"/>
        </w:rPr>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4ED4FF52" w14:textId="77777777">
        <w:trPr>
          <w:trHeight w:val="23"/>
        </w:trPr>
        <w:tc>
          <w:tcPr>
            <w:tcW w:w="9876" w:type="dxa"/>
            <w:shd w:val="clear" w:color="auto" w:fill="F2F2F2" w:themeFill="background1" w:themeFillShade="F2"/>
          </w:tcPr>
          <w:p w14:paraId="2ACEBC52"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581B6C1B"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2F0F2B3D"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73FA9E6C"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709C7836"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3DBCADDF" w14:textId="77777777" w:rsidR="001B4C71" w:rsidRDefault="000877E6">
            <w:pPr>
              <w:widowControl/>
              <w:shd w:val="clear" w:color="auto" w:fill="FFFFFE"/>
              <w:spacing w:line="216" w:lineRule="atLeast"/>
              <w:jc w:val="left"/>
              <w:rPr>
                <w:rFonts w:ascii="Consolas" w:eastAsia="Consolas" w:hAnsi="Consolas" w:cs="Consolas"/>
                <w:color w:val="000000"/>
                <w:kern w:val="0"/>
                <w:sz w:val="14"/>
                <w:szCs w:val="14"/>
                <w:shd w:val="clear" w:color="auto" w:fill="FFFFFE"/>
                <w:lang w:bidi="ar"/>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0A672067" w14:textId="77777777" w:rsidR="001B4C71" w:rsidRDefault="000877E6">
            <w:pPr>
              <w:widowControl/>
              <w:ind w:firstLineChars="800" w:firstLine="1120"/>
              <w:jc w:val="left"/>
              <w:rPr>
                <w:rFonts w:ascii="Consolas" w:eastAsia="Consolas" w:hAnsi="Consolas" w:cs="Consolas"/>
                <w:color w:val="000000"/>
                <w:kern w:val="0"/>
                <w:sz w:val="14"/>
                <w:szCs w:val="14"/>
                <w:shd w:val="clear" w:color="auto" w:fill="FFFFFE"/>
                <w:lang w:bidi="ar"/>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result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addr</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name</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op</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:0}</w:t>
            </w:r>
            <w:r>
              <w:rPr>
                <w:rFonts w:ascii="Consolas" w:eastAsia="Consolas" w:hAnsi="Consolas" w:cs="Consolas" w:hint="eastAsia"/>
                <w:color w:val="000000"/>
                <w:kern w:val="0"/>
                <w:sz w:val="14"/>
                <w:szCs w:val="14"/>
                <w:shd w:val="clear" w:color="auto" w:fill="FFFFFE"/>
                <w:lang w:bidi="ar"/>
              </w:rPr>
              <w:t>]</w:t>
            </w:r>
          </w:p>
          <w:p w14:paraId="3152C179"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5C53C7C0"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8" w:name="_Toc16919"/>
      <w:r>
        <w:rPr>
          <w:rFonts w:hint="eastAsia"/>
          <w:shd w:val="clear" w:color="FFFFFF" w:fill="D9D9D9"/>
        </w:rPr>
        <w:t>Increase the number of platform managers</w:t>
      </w:r>
      <w:bookmarkEnd w:id="6"/>
      <w:bookmarkEnd w:id="8"/>
    </w:p>
    <w:p w14:paraId="1522FE39" w14:textId="77777777" w:rsidR="001B4C71" w:rsidRDefault="000877E6">
      <w:pPr>
        <w:ind w:firstLineChars="100" w:firstLine="211"/>
        <w:rPr>
          <w:b/>
          <w:bCs/>
        </w:rPr>
      </w:pPr>
      <w:r>
        <w:rPr>
          <w:rFonts w:hint="eastAsia"/>
          <w:b/>
          <w:bCs/>
        </w:rPr>
        <w:t>parameter</w:t>
      </w:r>
    </w:p>
    <w:p w14:paraId="7A7F92A4"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 contract address</w:t>
      </w:r>
    </w:p>
    <w:p w14:paraId="0B2997CA"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Addr2 administrative address</w:t>
      </w:r>
    </w:p>
    <w:p w14:paraId="55B0DDC0"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Name</w:t>
      </w:r>
    </w:p>
    <w:p w14:paraId="7D37DF85" w14:textId="77777777" w:rsidR="001B4C71" w:rsidRDefault="000877E6">
      <w:pPr>
        <w:ind w:firstLineChars="100" w:firstLine="211"/>
        <w:rPr>
          <w:b/>
          <w:bCs/>
        </w:rPr>
      </w:pPr>
      <w:r>
        <w:rPr>
          <w:rFonts w:hint="eastAsia"/>
          <w:b/>
          <w:bCs/>
        </w:rPr>
        <w:t>Return value</w:t>
      </w:r>
    </w:p>
    <w:p w14:paraId="6386EA2D" w14:textId="77777777" w:rsidR="001B4C71" w:rsidRDefault="000877E6">
      <w:pPr>
        <w:ind w:firstLineChars="100" w:firstLine="130"/>
        <w:rPr>
          <w:sz w:val="18"/>
          <w:szCs w:val="18"/>
        </w:rPr>
      </w:pPr>
      <w:r>
        <w:rPr>
          <w:rFonts w:ascii="Consolas" w:eastAsia="Consolas" w:hAnsi="Consolas" w:cs="Consolas"/>
          <w:color w:val="A31515"/>
          <w:kern w:val="0"/>
          <w:sz w:val="13"/>
          <w:szCs w:val="13"/>
          <w:lang w:bidi="ar"/>
        </w:rPr>
        <w:t>txhash</w:t>
      </w:r>
      <w:r>
        <w:rPr>
          <w:rFonts w:hint="eastAsia"/>
          <w:sz w:val="18"/>
          <w:szCs w:val="18"/>
        </w:rPr>
        <w:t>: If the submission is successful, the transaction hash will be returned, and the transaction result needs to be obtained regularly (once per second).</w:t>
      </w:r>
    </w:p>
    <w:p w14:paraId="49D299BD" w14:textId="77777777" w:rsidR="001B4C71" w:rsidRDefault="000877E6">
      <w:pPr>
        <w:ind w:firstLineChars="100" w:firstLine="211"/>
        <w:rPr>
          <w:b/>
          <w:bCs/>
        </w:rPr>
      </w:pPr>
      <w:r>
        <w:rPr>
          <w:rFonts w:hint="eastAsia"/>
          <w:b/>
          <w:bCs/>
        </w:rPr>
        <w:t>Sample code</w:t>
      </w:r>
    </w:p>
    <w:p w14:paraId="2F60B5E3"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6B6D95CD" w14:textId="77777777">
        <w:tc>
          <w:tcPr>
            <w:tcW w:w="9876" w:type="dxa"/>
            <w:shd w:val="clear" w:color="auto" w:fill="F2F2F2" w:themeFill="background1" w:themeFillShade="F2"/>
          </w:tcPr>
          <w:p w14:paraId="2C2E9138" w14:textId="77777777" w:rsidR="001B4C71" w:rsidRDefault="000877E6">
            <w:pPr>
              <w:widowControl/>
              <w:jc w:val="left"/>
            </w:pPr>
            <w:r>
              <w:rPr>
                <w:rFonts w:ascii="Calibri" w:eastAsia="SimSun" w:hAnsi="Calibri" w:cs="Calibri"/>
                <w:color w:val="000000"/>
                <w:kern w:val="0"/>
                <w:sz w:val="18"/>
                <w:szCs w:val="18"/>
                <w:lang w:bidi="ar"/>
              </w:rPr>
              <w:t>{</w:t>
            </w:r>
          </w:p>
          <w:p w14:paraId="1185DD53"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578873AC"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28CA6201"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addManager&amp;addr=0x... &amp;addr2=0x... &amp;name=ccc</w:t>
            </w:r>
            <w:r>
              <w:rPr>
                <w:rFonts w:ascii="Calibri" w:eastAsia="SimSun" w:hAnsi="Calibri" w:cs="Calibri"/>
                <w:color w:val="000000"/>
                <w:kern w:val="0"/>
                <w:sz w:val="18"/>
                <w:szCs w:val="18"/>
                <w:lang w:bidi="ar"/>
              </w:rPr>
              <w:t xml:space="preserve">", "encryp=none"], </w:t>
            </w:r>
          </w:p>
          <w:p w14:paraId="771E9601" w14:textId="77777777" w:rsidR="001B4C71" w:rsidRDefault="000877E6">
            <w:pPr>
              <w:widowControl/>
              <w:jc w:val="left"/>
              <w:rPr>
                <w:sz w:val="18"/>
                <w:szCs w:val="18"/>
              </w:rPr>
            </w:pPr>
            <w:r>
              <w:rPr>
                <w:rFonts w:ascii="Calibri" w:eastAsia="SimSun" w:hAnsi="Calibri" w:cs="Calibri"/>
                <w:color w:val="000000"/>
                <w:kern w:val="0"/>
                <w:sz w:val="18"/>
                <w:szCs w:val="18"/>
                <w:lang w:bidi="ar"/>
              </w:rPr>
              <w:lastRenderedPageBreak/>
              <w:t>"id": "aa80aa0c6bb0c7d81ac7e5b3"}</w:t>
            </w:r>
          </w:p>
        </w:tc>
      </w:tr>
    </w:tbl>
    <w:p w14:paraId="6618D9F9" w14:textId="77777777" w:rsidR="001B4C71" w:rsidRDefault="000877E6">
      <w:pPr>
        <w:ind w:firstLineChars="100" w:firstLine="180"/>
        <w:rPr>
          <w:sz w:val="18"/>
          <w:szCs w:val="18"/>
        </w:rPr>
      </w:pPr>
      <w:r>
        <w:rPr>
          <w:rFonts w:hint="eastAsia"/>
          <w:sz w:val="18"/>
          <w:szCs w:val="18"/>
        </w:rPr>
        <w:lastRenderedPageBreak/>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127D4DB9" w14:textId="77777777">
        <w:trPr>
          <w:trHeight w:val="23"/>
        </w:trPr>
        <w:tc>
          <w:tcPr>
            <w:tcW w:w="9876" w:type="dxa"/>
            <w:shd w:val="clear" w:color="auto" w:fill="F2F2F2" w:themeFill="background1" w:themeFillShade="F2"/>
          </w:tcPr>
          <w:p w14:paraId="626F1313"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5A3BB623"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3FC74EAE"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5C224D9D"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2B086929"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7CB71DA9"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17F9DF72" w14:textId="77777777" w:rsidR="001B4C71" w:rsidRDefault="000877E6">
            <w:pPr>
              <w:widowControl/>
              <w:jc w:val="left"/>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3"/>
                <w:szCs w:val="13"/>
                <w:lang w:bidi="ar"/>
              </w:rPr>
              <w:t>"txhash"</w:t>
            </w:r>
            <w:r>
              <w:rPr>
                <w:rFonts w:ascii="Consolas" w:eastAsia="Consolas" w:hAnsi="Consolas" w:cs="Consolas"/>
                <w:color w:val="000000"/>
                <w:kern w:val="0"/>
                <w:sz w:val="13"/>
                <w:szCs w:val="13"/>
                <w:lang w:bidi="ar"/>
              </w:rPr>
              <w:t xml:space="preserve">: </w:t>
            </w:r>
            <w:r>
              <w:rPr>
                <w:rFonts w:ascii="Consolas" w:eastAsia="Consolas" w:hAnsi="Consolas" w:cs="Consolas"/>
                <w:color w:val="0451A5"/>
                <w:kern w:val="0"/>
                <w:sz w:val="13"/>
                <w:szCs w:val="13"/>
                <w:lang w:bidi="ar"/>
              </w:rPr>
              <w:t>"0x6885997ca51fa08ffded573088b0c5c294652ec842ac7f3182d32e30ce261025"</w:t>
            </w:r>
          </w:p>
          <w:p w14:paraId="67FDE66A"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6C1B642F"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9" w:name="_Toc9206"/>
      <w:r>
        <w:rPr>
          <w:rFonts w:hint="eastAsia"/>
          <w:shd w:val="clear" w:color="FFFFFF" w:fill="D9D9D9"/>
        </w:rPr>
        <w:t>Eliminate platform managers</w:t>
      </w:r>
      <w:bookmarkEnd w:id="9"/>
    </w:p>
    <w:p w14:paraId="71DF3ED4" w14:textId="77777777" w:rsidR="001B4C71" w:rsidRDefault="000877E6">
      <w:pPr>
        <w:ind w:firstLineChars="100" w:firstLine="211"/>
        <w:rPr>
          <w:b/>
          <w:bCs/>
        </w:rPr>
      </w:pPr>
      <w:r>
        <w:rPr>
          <w:rFonts w:hint="eastAsia"/>
          <w:b/>
          <w:bCs/>
        </w:rPr>
        <w:t>parameter</w:t>
      </w:r>
    </w:p>
    <w:p w14:paraId="1C7A509E"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 contract address</w:t>
      </w:r>
    </w:p>
    <w:p w14:paraId="1B736BC8"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Addr2 administrative address</w:t>
      </w:r>
    </w:p>
    <w:p w14:paraId="35FA9BD8" w14:textId="77777777" w:rsidR="001B4C71" w:rsidRDefault="000877E6">
      <w:pPr>
        <w:ind w:firstLineChars="100" w:firstLine="211"/>
        <w:rPr>
          <w:b/>
          <w:bCs/>
        </w:rPr>
      </w:pPr>
      <w:r>
        <w:rPr>
          <w:rFonts w:hint="eastAsia"/>
          <w:b/>
          <w:bCs/>
        </w:rPr>
        <w:t>Return value</w:t>
      </w:r>
    </w:p>
    <w:p w14:paraId="6A396C2E" w14:textId="77777777" w:rsidR="001B4C71" w:rsidRDefault="000877E6">
      <w:pPr>
        <w:ind w:firstLineChars="100" w:firstLine="130"/>
        <w:rPr>
          <w:sz w:val="18"/>
          <w:szCs w:val="18"/>
        </w:rPr>
      </w:pPr>
      <w:r>
        <w:rPr>
          <w:rFonts w:ascii="Consolas" w:eastAsia="Consolas" w:hAnsi="Consolas" w:cs="Consolas"/>
          <w:color w:val="A31515"/>
          <w:kern w:val="0"/>
          <w:sz w:val="13"/>
          <w:szCs w:val="13"/>
          <w:lang w:bidi="ar"/>
        </w:rPr>
        <w:t>txhash</w:t>
      </w:r>
      <w:r>
        <w:rPr>
          <w:rFonts w:hint="eastAsia"/>
          <w:sz w:val="18"/>
          <w:szCs w:val="18"/>
        </w:rPr>
        <w:t>: If the submission is successful, the transaction hash will be returned, and the transaction result needs to be obtained regularly (once per second).</w:t>
      </w:r>
    </w:p>
    <w:p w14:paraId="37F82230" w14:textId="77777777" w:rsidR="001B4C71" w:rsidRDefault="000877E6">
      <w:pPr>
        <w:ind w:firstLineChars="100" w:firstLine="211"/>
        <w:rPr>
          <w:b/>
          <w:bCs/>
        </w:rPr>
      </w:pPr>
      <w:r>
        <w:rPr>
          <w:rFonts w:hint="eastAsia"/>
          <w:b/>
          <w:bCs/>
        </w:rPr>
        <w:t>Sample code</w:t>
      </w:r>
    </w:p>
    <w:p w14:paraId="4544607B"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71C9E292" w14:textId="77777777">
        <w:tc>
          <w:tcPr>
            <w:tcW w:w="9876" w:type="dxa"/>
            <w:shd w:val="clear" w:color="auto" w:fill="F2F2F2" w:themeFill="background1" w:themeFillShade="F2"/>
          </w:tcPr>
          <w:p w14:paraId="6B362EBD" w14:textId="77777777" w:rsidR="001B4C71" w:rsidRDefault="000877E6">
            <w:pPr>
              <w:widowControl/>
              <w:jc w:val="left"/>
            </w:pPr>
            <w:r>
              <w:rPr>
                <w:rFonts w:ascii="Calibri" w:eastAsia="SimSun" w:hAnsi="Calibri" w:cs="Calibri"/>
                <w:color w:val="000000"/>
                <w:kern w:val="0"/>
                <w:sz w:val="18"/>
                <w:szCs w:val="18"/>
                <w:lang w:bidi="ar"/>
              </w:rPr>
              <w:t>{</w:t>
            </w:r>
          </w:p>
          <w:p w14:paraId="18AC039F"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1A13A116"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7E1796EA"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removeManager&amp;addr=0x... &amp;addr2=0x...</w:t>
            </w:r>
            <w:r>
              <w:rPr>
                <w:rFonts w:ascii="Calibri" w:eastAsia="SimSun" w:hAnsi="Calibri" w:cs="Calibri"/>
                <w:color w:val="000000"/>
                <w:kern w:val="0"/>
                <w:sz w:val="18"/>
                <w:szCs w:val="18"/>
                <w:lang w:bidi="ar"/>
              </w:rPr>
              <w:t xml:space="preserve">", "encryp=none"], </w:t>
            </w:r>
          </w:p>
          <w:p w14:paraId="6A058B9C"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6905E164" w14:textId="77777777" w:rsidR="001B4C71" w:rsidRDefault="000877E6">
      <w:pPr>
        <w:ind w:firstLineChars="100" w:firstLine="180"/>
        <w:rPr>
          <w:sz w:val="18"/>
          <w:szCs w:val="18"/>
        </w:rPr>
      </w:pPr>
      <w:r>
        <w:rPr>
          <w:rFonts w:hint="eastAsia"/>
          <w:sz w:val="18"/>
          <w:szCs w:val="18"/>
        </w:rPr>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4570E14F" w14:textId="77777777">
        <w:trPr>
          <w:trHeight w:val="23"/>
        </w:trPr>
        <w:tc>
          <w:tcPr>
            <w:tcW w:w="9876" w:type="dxa"/>
            <w:shd w:val="clear" w:color="auto" w:fill="F2F2F2" w:themeFill="background1" w:themeFillShade="F2"/>
          </w:tcPr>
          <w:p w14:paraId="21A497F7"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4266A204"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766251A3"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34E2C06B"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79FC996A"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6A9681D3"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2AFF617B" w14:textId="77777777" w:rsidR="001B4C71" w:rsidRDefault="000877E6">
            <w:pPr>
              <w:widowControl/>
              <w:jc w:val="left"/>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3"/>
                <w:szCs w:val="13"/>
                <w:lang w:bidi="ar"/>
              </w:rPr>
              <w:t>"txhash"</w:t>
            </w:r>
            <w:r>
              <w:rPr>
                <w:rFonts w:ascii="Consolas" w:eastAsia="Consolas" w:hAnsi="Consolas" w:cs="Consolas"/>
                <w:color w:val="000000"/>
                <w:kern w:val="0"/>
                <w:sz w:val="13"/>
                <w:szCs w:val="13"/>
                <w:lang w:bidi="ar"/>
              </w:rPr>
              <w:t xml:space="preserve">: </w:t>
            </w:r>
            <w:r>
              <w:rPr>
                <w:rFonts w:ascii="Consolas" w:eastAsia="Consolas" w:hAnsi="Consolas" w:cs="Consolas"/>
                <w:color w:val="0451A5"/>
                <w:kern w:val="0"/>
                <w:sz w:val="13"/>
                <w:szCs w:val="13"/>
                <w:lang w:bidi="ar"/>
              </w:rPr>
              <w:t>"0x6885997ca51fa08ffded573088b0c5c294652ec842ac7f3182d32e30ce261025"</w:t>
            </w:r>
          </w:p>
          <w:p w14:paraId="224B7FC1"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16807782"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10" w:name="_Toc22418"/>
      <w:bookmarkStart w:id="11" w:name="_Toc17599"/>
      <w:r>
        <w:rPr>
          <w:rFonts w:hint="eastAsia"/>
        </w:rPr>
        <w:t>Inquire about the list of tokens</w:t>
      </w:r>
      <w:bookmarkEnd w:id="10"/>
      <w:bookmarkEnd w:id="11"/>
    </w:p>
    <w:p w14:paraId="5975679A" w14:textId="77777777" w:rsidR="001B4C71" w:rsidRDefault="000877E6">
      <w:pPr>
        <w:ind w:firstLineChars="100" w:firstLine="211"/>
        <w:rPr>
          <w:b/>
          <w:bCs/>
        </w:rPr>
      </w:pPr>
      <w:r>
        <w:rPr>
          <w:rFonts w:hint="eastAsia"/>
          <w:b/>
          <w:bCs/>
        </w:rPr>
        <w:t>parameter</w:t>
      </w:r>
    </w:p>
    <w:p w14:paraId="081473B0"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Addr contract address</w:t>
      </w:r>
    </w:p>
    <w:p w14:paraId="13A6DA44" w14:textId="77777777" w:rsidR="001B4C71" w:rsidRDefault="000877E6">
      <w:pPr>
        <w:ind w:firstLineChars="100" w:firstLine="211"/>
        <w:rPr>
          <w:b/>
          <w:bCs/>
        </w:rPr>
      </w:pPr>
      <w:r>
        <w:rPr>
          <w:rFonts w:hint="eastAsia"/>
          <w:b/>
          <w:bCs/>
        </w:rPr>
        <w:t>Return value</w:t>
      </w:r>
    </w:p>
    <w:p w14:paraId="03102671"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 token contract address</w:t>
      </w:r>
    </w:p>
    <w:p w14:paraId="1D9F7852"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Name</w:t>
      </w:r>
    </w:p>
    <w:p w14:paraId="09D7AF45"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Type token type</w:t>
      </w:r>
    </w:p>
    <w:p w14:paraId="326BAD81" w14:textId="77777777" w:rsidR="001B4C71" w:rsidRDefault="000877E6">
      <w:pPr>
        <w:ind w:firstLineChars="100" w:firstLine="211"/>
        <w:rPr>
          <w:b/>
          <w:bCs/>
        </w:rPr>
      </w:pPr>
      <w:r>
        <w:rPr>
          <w:rFonts w:hint="eastAsia"/>
          <w:b/>
          <w:bCs/>
        </w:rPr>
        <w:t>Sample code</w:t>
      </w:r>
    </w:p>
    <w:p w14:paraId="67EBF39F"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30A61B94" w14:textId="77777777">
        <w:tc>
          <w:tcPr>
            <w:tcW w:w="9876" w:type="dxa"/>
            <w:shd w:val="clear" w:color="auto" w:fill="F2F2F2" w:themeFill="background1" w:themeFillShade="F2"/>
          </w:tcPr>
          <w:p w14:paraId="61EDF8B8" w14:textId="77777777" w:rsidR="001B4C71" w:rsidRDefault="000877E6">
            <w:pPr>
              <w:widowControl/>
              <w:jc w:val="left"/>
            </w:pPr>
            <w:r>
              <w:rPr>
                <w:rFonts w:ascii="Calibri" w:eastAsia="SimSun" w:hAnsi="Calibri" w:cs="Calibri"/>
                <w:color w:val="000000"/>
                <w:kern w:val="0"/>
                <w:sz w:val="18"/>
                <w:szCs w:val="18"/>
                <w:lang w:bidi="ar"/>
              </w:rPr>
              <w:t>{</w:t>
            </w:r>
          </w:p>
          <w:p w14:paraId="016BA282"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19460BC7" w14:textId="77777777" w:rsidR="001B4C71" w:rsidRDefault="000877E6">
            <w:pPr>
              <w:widowControl/>
              <w:jc w:val="left"/>
            </w:pPr>
            <w:r>
              <w:rPr>
                <w:rFonts w:ascii="Calibri" w:eastAsia="SimSun" w:hAnsi="Calibri" w:cs="Calibri"/>
                <w:color w:val="000000"/>
                <w:kern w:val="0"/>
                <w:sz w:val="18"/>
                <w:szCs w:val="18"/>
                <w:lang w:bidi="ar"/>
              </w:rPr>
              <w:lastRenderedPageBreak/>
              <w:t xml:space="preserve">"method": "chain_tvm", </w:t>
            </w:r>
          </w:p>
          <w:p w14:paraId="2F3E8DC3"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showToken&amp;addr=0x...</w:t>
            </w:r>
            <w:r>
              <w:rPr>
                <w:rFonts w:ascii="Calibri" w:eastAsia="SimSun" w:hAnsi="Calibri" w:cs="Calibri"/>
                <w:color w:val="000000"/>
                <w:kern w:val="0"/>
                <w:sz w:val="18"/>
                <w:szCs w:val="18"/>
                <w:lang w:bidi="ar"/>
              </w:rPr>
              <w:t xml:space="preserve">", "encryp=none"], </w:t>
            </w:r>
          </w:p>
          <w:p w14:paraId="0DD14739"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6F7CD1FE" w14:textId="77777777" w:rsidR="001B4C71" w:rsidRDefault="000877E6">
      <w:pPr>
        <w:ind w:firstLineChars="100" w:firstLine="180"/>
        <w:rPr>
          <w:sz w:val="18"/>
          <w:szCs w:val="18"/>
        </w:rPr>
      </w:pPr>
      <w:r>
        <w:rPr>
          <w:rFonts w:hint="eastAsia"/>
          <w:sz w:val="18"/>
          <w:szCs w:val="18"/>
        </w:rPr>
        <w:lastRenderedPageBreak/>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40B20A82" w14:textId="77777777">
        <w:trPr>
          <w:trHeight w:val="23"/>
        </w:trPr>
        <w:tc>
          <w:tcPr>
            <w:tcW w:w="9876" w:type="dxa"/>
            <w:shd w:val="clear" w:color="auto" w:fill="F2F2F2" w:themeFill="background1" w:themeFillShade="F2"/>
          </w:tcPr>
          <w:p w14:paraId="229101F0"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30040B69"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26368FF7"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163DC1E3"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5A43DC0F"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785E06EF"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4A3CF6B6" w14:textId="77777777" w:rsidR="001B4C71" w:rsidRDefault="000877E6">
            <w:pPr>
              <w:widowControl/>
              <w:ind w:firstLineChars="800" w:firstLine="1120"/>
              <w:jc w:val="left"/>
            </w:pP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result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addr</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name</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type</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:0}</w:t>
            </w:r>
            <w:r>
              <w:rPr>
                <w:rFonts w:ascii="Consolas" w:eastAsia="Consolas" w:hAnsi="Consolas" w:cs="Consolas" w:hint="eastAsia"/>
                <w:color w:val="000000"/>
                <w:kern w:val="0"/>
                <w:sz w:val="14"/>
                <w:szCs w:val="14"/>
                <w:shd w:val="clear" w:color="auto" w:fill="FFFFFE"/>
                <w:lang w:bidi="ar"/>
              </w:rPr>
              <w:t>]</w:t>
            </w:r>
          </w:p>
          <w:p w14:paraId="1FD16F93"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0949E83C"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12" w:name="_Toc30757"/>
      <w:r>
        <w:rPr>
          <w:rFonts w:hint="eastAsia"/>
          <w:shd w:val="clear" w:color="FFFFFF" w:fill="D9D9D9"/>
        </w:rPr>
        <w:t>List of tokens to be confirmed</w:t>
      </w:r>
      <w:bookmarkEnd w:id="12"/>
    </w:p>
    <w:p w14:paraId="735EF274" w14:textId="77777777" w:rsidR="001B4C71" w:rsidRDefault="000877E6">
      <w:pPr>
        <w:ind w:firstLineChars="100" w:firstLine="211"/>
        <w:rPr>
          <w:b/>
          <w:bCs/>
        </w:rPr>
      </w:pPr>
      <w:r>
        <w:rPr>
          <w:rFonts w:hint="eastAsia"/>
          <w:b/>
          <w:bCs/>
        </w:rPr>
        <w:t>parameter</w:t>
      </w:r>
    </w:p>
    <w:p w14:paraId="1C882FDF" w14:textId="77777777" w:rsidR="001B4C71" w:rsidRDefault="000877E6">
      <w:pPr>
        <w:ind w:firstLine="420"/>
        <w:rPr>
          <w:b/>
          <w:bCs/>
        </w:rPr>
      </w:pPr>
      <w:r>
        <w:rPr>
          <w:rFonts w:ascii="Calibri" w:eastAsia="SimSun" w:hAnsi="Calibri" w:cs="Calibri" w:hint="eastAsia"/>
          <w:color w:val="000000"/>
          <w:kern w:val="0"/>
          <w:sz w:val="18"/>
          <w:szCs w:val="18"/>
          <w:lang w:bidi="ar"/>
        </w:rPr>
        <w:t>Addr contract address</w:t>
      </w:r>
    </w:p>
    <w:p w14:paraId="2FA14EDC" w14:textId="77777777" w:rsidR="001B4C71" w:rsidRDefault="000877E6">
      <w:pPr>
        <w:ind w:firstLineChars="100" w:firstLine="211"/>
        <w:rPr>
          <w:b/>
          <w:bCs/>
        </w:rPr>
      </w:pPr>
      <w:r>
        <w:rPr>
          <w:rFonts w:hint="eastAsia"/>
          <w:b/>
          <w:bCs/>
        </w:rPr>
        <w:t>Return value</w:t>
      </w:r>
    </w:p>
    <w:p w14:paraId="5A5B2763"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 token contract address</w:t>
      </w:r>
    </w:p>
    <w:p w14:paraId="7602D628"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Name</w:t>
      </w:r>
    </w:p>
    <w:p w14:paraId="65DEAA86"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Type</w:t>
      </w:r>
    </w:p>
    <w:p w14:paraId="2A40C966" w14:textId="7258832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 xml:space="preserve">On </w:t>
      </w:r>
      <w:r w:rsidR="00B77170">
        <w:rPr>
          <w:rFonts w:ascii="Calibri" w:eastAsia="SimSun" w:hAnsi="Calibri" w:cs="Calibri" w:hint="eastAsia"/>
          <w:color w:val="000000"/>
          <w:kern w:val="0"/>
          <w:sz w:val="18"/>
          <w:szCs w:val="18"/>
          <w:lang w:bidi="ar"/>
        </w:rPr>
        <w:t xml:space="preserve">deploying </w:t>
      </w:r>
      <w:r>
        <w:rPr>
          <w:rFonts w:ascii="Calibri" w:eastAsia="SimSun" w:hAnsi="Calibri" w:cs="Calibri" w:hint="eastAsia"/>
          <w:color w:val="000000"/>
          <w:kern w:val="0"/>
          <w:sz w:val="18"/>
          <w:szCs w:val="18"/>
          <w:lang w:bidi="ar"/>
        </w:rPr>
        <w:t xml:space="preserve">or </w:t>
      </w:r>
      <w:r w:rsidR="00B77170">
        <w:rPr>
          <w:rFonts w:ascii="Calibri" w:eastAsia="SimSun" w:hAnsi="Calibri" w:cs="Calibri" w:hint="eastAsia"/>
          <w:color w:val="000000"/>
          <w:kern w:val="0"/>
          <w:sz w:val="18"/>
          <w:szCs w:val="18"/>
          <w:lang w:bidi="ar"/>
        </w:rPr>
        <w:t>Upgrading</w:t>
      </w:r>
      <w:r>
        <w:rPr>
          <w:rFonts w:ascii="Calibri" w:eastAsia="SimSun" w:hAnsi="Calibri" w:cs="Calibri" w:hint="eastAsia"/>
          <w:color w:val="000000"/>
          <w:kern w:val="0"/>
          <w:sz w:val="18"/>
          <w:szCs w:val="18"/>
          <w:lang w:bidi="ar"/>
        </w:rPr>
        <w:t xml:space="preserve"> ( 0 or 1)</w:t>
      </w:r>
    </w:p>
    <w:p w14:paraId="127B050E" w14:textId="77777777" w:rsidR="001B4C71" w:rsidRDefault="000877E6">
      <w:pPr>
        <w:ind w:firstLineChars="100" w:firstLine="211"/>
        <w:rPr>
          <w:b/>
          <w:bCs/>
        </w:rPr>
      </w:pPr>
      <w:r>
        <w:rPr>
          <w:rFonts w:hint="eastAsia"/>
          <w:b/>
          <w:bCs/>
        </w:rPr>
        <w:t>Sample code</w:t>
      </w:r>
    </w:p>
    <w:p w14:paraId="147DAA01"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276104F3" w14:textId="77777777">
        <w:tc>
          <w:tcPr>
            <w:tcW w:w="9876" w:type="dxa"/>
            <w:shd w:val="clear" w:color="auto" w:fill="F2F2F2" w:themeFill="background1" w:themeFillShade="F2"/>
          </w:tcPr>
          <w:p w14:paraId="33EF9984" w14:textId="77777777" w:rsidR="001B4C71" w:rsidRDefault="000877E6">
            <w:pPr>
              <w:widowControl/>
              <w:jc w:val="left"/>
            </w:pPr>
            <w:r>
              <w:rPr>
                <w:rFonts w:ascii="Calibri" w:eastAsia="SimSun" w:hAnsi="Calibri" w:cs="Calibri"/>
                <w:color w:val="000000"/>
                <w:kern w:val="0"/>
                <w:sz w:val="18"/>
                <w:szCs w:val="18"/>
                <w:lang w:bidi="ar"/>
              </w:rPr>
              <w:t>{</w:t>
            </w:r>
          </w:p>
          <w:p w14:paraId="09E13CCA"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20E5D113"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2B928884"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showPengindToken&amp;addr=0x...</w:t>
            </w:r>
            <w:r>
              <w:rPr>
                <w:rFonts w:ascii="Calibri" w:eastAsia="SimSun" w:hAnsi="Calibri" w:cs="Calibri"/>
                <w:color w:val="000000"/>
                <w:kern w:val="0"/>
                <w:sz w:val="18"/>
                <w:szCs w:val="18"/>
                <w:lang w:bidi="ar"/>
              </w:rPr>
              <w:t xml:space="preserve">", "encryp=none"], </w:t>
            </w:r>
          </w:p>
          <w:p w14:paraId="2F8BF5CA"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5007AB74" w14:textId="77777777" w:rsidR="001B4C71" w:rsidRDefault="000877E6">
      <w:pPr>
        <w:ind w:firstLineChars="100" w:firstLine="180"/>
        <w:rPr>
          <w:sz w:val="18"/>
          <w:szCs w:val="18"/>
        </w:rPr>
      </w:pPr>
      <w:r>
        <w:rPr>
          <w:rFonts w:hint="eastAsia"/>
          <w:sz w:val="18"/>
          <w:szCs w:val="18"/>
        </w:rPr>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58E50EFB" w14:textId="77777777">
        <w:trPr>
          <w:trHeight w:val="23"/>
        </w:trPr>
        <w:tc>
          <w:tcPr>
            <w:tcW w:w="9876" w:type="dxa"/>
            <w:shd w:val="clear" w:color="auto" w:fill="F2F2F2" w:themeFill="background1" w:themeFillShade="F2"/>
          </w:tcPr>
          <w:p w14:paraId="51495E6D"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06B85AE9"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698451EB"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144783D5"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16994598"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110F8913"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1C0A61DD" w14:textId="77777777" w:rsidR="001B4C71" w:rsidRDefault="000877E6">
            <w:pPr>
              <w:widowControl/>
              <w:ind w:firstLineChars="800" w:firstLine="1120"/>
              <w:jc w:val="left"/>
            </w:pP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result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addr</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name</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type</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:0,,</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op</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:0}</w:t>
            </w:r>
            <w:r>
              <w:rPr>
                <w:rFonts w:ascii="Consolas" w:eastAsia="Consolas" w:hAnsi="Consolas" w:cs="Consolas" w:hint="eastAsia"/>
                <w:color w:val="000000"/>
                <w:kern w:val="0"/>
                <w:sz w:val="14"/>
                <w:szCs w:val="14"/>
                <w:shd w:val="clear" w:color="auto" w:fill="FFFFFE"/>
                <w:lang w:bidi="ar"/>
              </w:rPr>
              <w:t>]</w:t>
            </w:r>
          </w:p>
          <w:p w14:paraId="55592B75"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667C871A"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13" w:name="_Toc8676"/>
      <w:r>
        <w:rPr>
          <w:rFonts w:hint="eastAsia"/>
          <w:shd w:val="clear" w:color="FFFFFF" w:fill="D9D9D9"/>
        </w:rPr>
        <w:t>Deploy tokens</w:t>
      </w:r>
      <w:bookmarkEnd w:id="13"/>
    </w:p>
    <w:p w14:paraId="5257DB11" w14:textId="77777777" w:rsidR="001B4C71" w:rsidRDefault="000877E6">
      <w:pPr>
        <w:ind w:firstLineChars="100" w:firstLine="211"/>
        <w:rPr>
          <w:b/>
          <w:bCs/>
        </w:rPr>
      </w:pPr>
      <w:r>
        <w:rPr>
          <w:rFonts w:hint="eastAsia"/>
          <w:b/>
          <w:bCs/>
        </w:rPr>
        <w:t>parameter</w:t>
      </w:r>
    </w:p>
    <w:p w14:paraId="0F7C073A"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Addr contract address</w:t>
      </w:r>
    </w:p>
    <w:p w14:paraId="242DECB3"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Addr2 token contract address</w:t>
      </w:r>
    </w:p>
    <w:p w14:paraId="10DE6473"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Name</w:t>
      </w:r>
    </w:p>
    <w:p w14:paraId="3EC045F3"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Type</w:t>
      </w:r>
    </w:p>
    <w:p w14:paraId="714861A0" w14:textId="77777777" w:rsidR="001B4C71" w:rsidRDefault="000877E6">
      <w:pPr>
        <w:ind w:firstLineChars="100" w:firstLine="211"/>
        <w:rPr>
          <w:b/>
          <w:bCs/>
        </w:rPr>
      </w:pPr>
      <w:r>
        <w:rPr>
          <w:rFonts w:hint="eastAsia"/>
          <w:b/>
          <w:bCs/>
        </w:rPr>
        <w:t>Return value</w:t>
      </w:r>
    </w:p>
    <w:p w14:paraId="00D63BFA" w14:textId="77777777" w:rsidR="001B4C71" w:rsidRDefault="000877E6">
      <w:pPr>
        <w:ind w:firstLineChars="100" w:firstLine="130"/>
        <w:rPr>
          <w:b/>
          <w:bCs/>
        </w:rPr>
      </w:pPr>
      <w:r>
        <w:rPr>
          <w:rFonts w:ascii="Consolas" w:eastAsia="Consolas" w:hAnsi="Consolas" w:cs="Consolas"/>
          <w:color w:val="A31515"/>
          <w:kern w:val="0"/>
          <w:sz w:val="13"/>
          <w:szCs w:val="13"/>
          <w:lang w:bidi="ar"/>
        </w:rPr>
        <w:t>txhash</w:t>
      </w:r>
      <w:r>
        <w:rPr>
          <w:rFonts w:hint="eastAsia"/>
          <w:sz w:val="18"/>
          <w:szCs w:val="18"/>
        </w:rPr>
        <w:t xml:space="preserve">: If the submission is successful, the transaction hash will be returned, and the transaction result needs to be obtained </w:t>
      </w:r>
      <w:r>
        <w:rPr>
          <w:rFonts w:hint="eastAsia"/>
          <w:sz w:val="18"/>
          <w:szCs w:val="18"/>
        </w:rPr>
        <w:lastRenderedPageBreak/>
        <w:t>regularly (once per second).</w:t>
      </w:r>
    </w:p>
    <w:p w14:paraId="35C79B3F" w14:textId="77777777" w:rsidR="001B4C71" w:rsidRDefault="000877E6">
      <w:pPr>
        <w:ind w:firstLineChars="100" w:firstLine="211"/>
        <w:rPr>
          <w:b/>
          <w:bCs/>
        </w:rPr>
      </w:pPr>
      <w:r>
        <w:rPr>
          <w:rFonts w:hint="eastAsia"/>
          <w:b/>
          <w:bCs/>
        </w:rPr>
        <w:t>Sample code</w:t>
      </w:r>
    </w:p>
    <w:p w14:paraId="459B86EB"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15A01188" w14:textId="77777777">
        <w:tc>
          <w:tcPr>
            <w:tcW w:w="9876" w:type="dxa"/>
            <w:shd w:val="clear" w:color="auto" w:fill="F2F2F2" w:themeFill="background1" w:themeFillShade="F2"/>
          </w:tcPr>
          <w:p w14:paraId="7A93D22A" w14:textId="77777777" w:rsidR="001B4C71" w:rsidRDefault="000877E6">
            <w:pPr>
              <w:widowControl/>
              <w:jc w:val="left"/>
            </w:pPr>
            <w:r>
              <w:rPr>
                <w:rFonts w:ascii="Calibri" w:eastAsia="SimSun" w:hAnsi="Calibri" w:cs="Calibri"/>
                <w:color w:val="000000"/>
                <w:kern w:val="0"/>
                <w:sz w:val="18"/>
                <w:szCs w:val="18"/>
                <w:lang w:bidi="ar"/>
              </w:rPr>
              <w:t>{</w:t>
            </w:r>
          </w:p>
          <w:p w14:paraId="13F28B93"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5AE132AF"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0C624AD4"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deployToken&amp;addr=0x... &amp;addr2=0x... &amp;name=&amp;type=0</w:t>
            </w:r>
            <w:r>
              <w:rPr>
                <w:rFonts w:ascii="Calibri" w:eastAsia="SimSun" w:hAnsi="Calibri" w:cs="Calibri"/>
                <w:color w:val="000000"/>
                <w:kern w:val="0"/>
                <w:sz w:val="18"/>
                <w:szCs w:val="18"/>
                <w:lang w:bidi="ar"/>
              </w:rPr>
              <w:t xml:space="preserve">", "encryp=none"], </w:t>
            </w:r>
          </w:p>
          <w:p w14:paraId="31DD6608"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38CD52F7" w14:textId="77777777" w:rsidR="001B4C71" w:rsidRDefault="000877E6">
      <w:pPr>
        <w:ind w:firstLineChars="100" w:firstLine="180"/>
        <w:rPr>
          <w:sz w:val="18"/>
          <w:szCs w:val="18"/>
        </w:rPr>
      </w:pPr>
      <w:r>
        <w:rPr>
          <w:rFonts w:hint="eastAsia"/>
          <w:sz w:val="18"/>
          <w:szCs w:val="18"/>
        </w:rPr>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496DCC6C" w14:textId="77777777">
        <w:trPr>
          <w:trHeight w:val="23"/>
        </w:trPr>
        <w:tc>
          <w:tcPr>
            <w:tcW w:w="9876" w:type="dxa"/>
            <w:shd w:val="clear" w:color="auto" w:fill="F2F2F2" w:themeFill="background1" w:themeFillShade="F2"/>
          </w:tcPr>
          <w:p w14:paraId="37F4AF4A"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40F57064"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22E5833F"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59E8D656"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547381E6"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6E4B3A88"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57115569" w14:textId="77777777" w:rsidR="001B4C71" w:rsidRDefault="000877E6">
            <w:pPr>
              <w:widowControl/>
              <w:jc w:val="left"/>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3"/>
                <w:szCs w:val="13"/>
                <w:lang w:bidi="ar"/>
              </w:rPr>
              <w:t>"txhash"</w:t>
            </w:r>
            <w:r>
              <w:rPr>
                <w:rFonts w:ascii="Consolas" w:eastAsia="Consolas" w:hAnsi="Consolas" w:cs="Consolas"/>
                <w:color w:val="000000"/>
                <w:kern w:val="0"/>
                <w:sz w:val="13"/>
                <w:szCs w:val="13"/>
                <w:lang w:bidi="ar"/>
              </w:rPr>
              <w:t xml:space="preserve">: </w:t>
            </w:r>
            <w:r>
              <w:rPr>
                <w:rFonts w:ascii="Consolas" w:eastAsia="Consolas" w:hAnsi="Consolas" w:cs="Consolas"/>
                <w:color w:val="0451A5"/>
                <w:kern w:val="0"/>
                <w:sz w:val="13"/>
                <w:szCs w:val="13"/>
                <w:lang w:bidi="ar"/>
              </w:rPr>
              <w:t>"0x6885997ca51fa08ffded573088b0c5c294652ec842ac7f3182d32e30ce261025"</w:t>
            </w:r>
          </w:p>
          <w:p w14:paraId="4F068D76"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14481BEF"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14" w:name="_Toc2371"/>
      <w:r>
        <w:rPr>
          <w:rFonts w:hint="eastAsia"/>
          <w:shd w:val="clear" w:color="FFFFFF" w:fill="D9D9D9"/>
        </w:rPr>
        <w:t>Upgrade tokens</w:t>
      </w:r>
      <w:bookmarkEnd w:id="14"/>
    </w:p>
    <w:p w14:paraId="2D646B5A" w14:textId="77777777" w:rsidR="001B4C71" w:rsidRDefault="000877E6">
      <w:pPr>
        <w:ind w:firstLineChars="100" w:firstLine="211"/>
        <w:rPr>
          <w:b/>
          <w:bCs/>
        </w:rPr>
      </w:pPr>
      <w:r>
        <w:rPr>
          <w:rFonts w:hint="eastAsia"/>
          <w:b/>
          <w:bCs/>
        </w:rPr>
        <w:t>parameter</w:t>
      </w:r>
    </w:p>
    <w:p w14:paraId="00773923"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Addr contract address</w:t>
      </w:r>
    </w:p>
    <w:p w14:paraId="78D7943B"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Addr2 token contract address</w:t>
      </w:r>
    </w:p>
    <w:p w14:paraId="015E9533"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Name</w:t>
      </w:r>
    </w:p>
    <w:p w14:paraId="248E64A0"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Type</w:t>
      </w:r>
    </w:p>
    <w:p w14:paraId="05B71038" w14:textId="77777777" w:rsidR="001B4C71" w:rsidRDefault="000877E6">
      <w:pPr>
        <w:ind w:firstLineChars="100" w:firstLine="211"/>
        <w:rPr>
          <w:b/>
          <w:bCs/>
        </w:rPr>
      </w:pPr>
      <w:r>
        <w:rPr>
          <w:rFonts w:hint="eastAsia"/>
          <w:b/>
          <w:bCs/>
        </w:rPr>
        <w:t>Return value</w:t>
      </w:r>
    </w:p>
    <w:p w14:paraId="5AF5D4E6" w14:textId="77777777" w:rsidR="001B4C71" w:rsidRDefault="000877E6">
      <w:pPr>
        <w:ind w:firstLineChars="100" w:firstLine="130"/>
        <w:rPr>
          <w:b/>
          <w:bCs/>
        </w:rPr>
      </w:pPr>
      <w:r>
        <w:rPr>
          <w:rFonts w:ascii="Consolas" w:eastAsia="Consolas" w:hAnsi="Consolas" w:cs="Consolas"/>
          <w:color w:val="A31515"/>
          <w:kern w:val="0"/>
          <w:sz w:val="13"/>
          <w:szCs w:val="13"/>
          <w:lang w:bidi="ar"/>
        </w:rPr>
        <w:t>txhash</w:t>
      </w:r>
      <w:r>
        <w:rPr>
          <w:rFonts w:hint="eastAsia"/>
          <w:sz w:val="18"/>
          <w:szCs w:val="18"/>
        </w:rPr>
        <w:t>: If the submission is successful, the transaction hash will be returned, and the transaction result needs to be obtained regularly (once per second).</w:t>
      </w:r>
    </w:p>
    <w:p w14:paraId="23F5659E" w14:textId="77777777" w:rsidR="001B4C71" w:rsidRDefault="000877E6">
      <w:pPr>
        <w:ind w:firstLineChars="100" w:firstLine="211"/>
        <w:rPr>
          <w:b/>
          <w:bCs/>
        </w:rPr>
      </w:pPr>
      <w:r>
        <w:rPr>
          <w:rFonts w:hint="eastAsia"/>
          <w:b/>
          <w:bCs/>
        </w:rPr>
        <w:t>Sample code</w:t>
      </w:r>
    </w:p>
    <w:p w14:paraId="18482954"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5F21B777" w14:textId="77777777">
        <w:tc>
          <w:tcPr>
            <w:tcW w:w="9876" w:type="dxa"/>
            <w:shd w:val="clear" w:color="auto" w:fill="F2F2F2" w:themeFill="background1" w:themeFillShade="F2"/>
          </w:tcPr>
          <w:p w14:paraId="23664792" w14:textId="77777777" w:rsidR="001B4C71" w:rsidRDefault="000877E6">
            <w:pPr>
              <w:widowControl/>
              <w:jc w:val="left"/>
            </w:pPr>
            <w:r>
              <w:rPr>
                <w:rFonts w:ascii="Calibri" w:eastAsia="SimSun" w:hAnsi="Calibri" w:cs="Calibri"/>
                <w:color w:val="000000"/>
                <w:kern w:val="0"/>
                <w:sz w:val="18"/>
                <w:szCs w:val="18"/>
                <w:lang w:bidi="ar"/>
              </w:rPr>
              <w:t>{</w:t>
            </w:r>
          </w:p>
          <w:p w14:paraId="25D46D87"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617AA470"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39035912"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updateToken&amp;addr=0x... &amp;addr1=0x... &amp;name=&amp;type=0</w:t>
            </w:r>
            <w:r>
              <w:rPr>
                <w:rFonts w:ascii="Calibri" w:eastAsia="SimSun" w:hAnsi="Calibri" w:cs="Calibri"/>
                <w:color w:val="000000"/>
                <w:kern w:val="0"/>
                <w:sz w:val="18"/>
                <w:szCs w:val="18"/>
                <w:lang w:bidi="ar"/>
              </w:rPr>
              <w:t xml:space="preserve">", "encryp=none"], </w:t>
            </w:r>
          </w:p>
          <w:p w14:paraId="507CCF18"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2B8831B7" w14:textId="77777777" w:rsidR="001B4C71" w:rsidRDefault="000877E6">
      <w:pPr>
        <w:ind w:firstLineChars="100" w:firstLine="180"/>
        <w:rPr>
          <w:sz w:val="18"/>
          <w:szCs w:val="18"/>
        </w:rPr>
      </w:pPr>
      <w:r>
        <w:rPr>
          <w:rFonts w:hint="eastAsia"/>
          <w:sz w:val="18"/>
          <w:szCs w:val="18"/>
        </w:rPr>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706F07F4" w14:textId="77777777">
        <w:trPr>
          <w:trHeight w:val="23"/>
        </w:trPr>
        <w:tc>
          <w:tcPr>
            <w:tcW w:w="9876" w:type="dxa"/>
            <w:shd w:val="clear" w:color="auto" w:fill="F2F2F2" w:themeFill="background1" w:themeFillShade="F2"/>
          </w:tcPr>
          <w:p w14:paraId="22E7F906"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38490FDB"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65F212A2"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12C1B509"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2C4AC821"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4BEC53C2"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4456150A" w14:textId="77777777" w:rsidR="001B4C71" w:rsidRDefault="000877E6">
            <w:pPr>
              <w:widowControl/>
              <w:jc w:val="left"/>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3"/>
                <w:szCs w:val="13"/>
                <w:lang w:bidi="ar"/>
              </w:rPr>
              <w:t>"txhash"</w:t>
            </w:r>
            <w:r>
              <w:rPr>
                <w:rFonts w:ascii="Consolas" w:eastAsia="Consolas" w:hAnsi="Consolas" w:cs="Consolas"/>
                <w:color w:val="000000"/>
                <w:kern w:val="0"/>
                <w:sz w:val="13"/>
                <w:szCs w:val="13"/>
                <w:lang w:bidi="ar"/>
              </w:rPr>
              <w:t xml:space="preserve">: </w:t>
            </w:r>
            <w:r>
              <w:rPr>
                <w:rFonts w:ascii="Consolas" w:eastAsia="Consolas" w:hAnsi="Consolas" w:cs="Consolas"/>
                <w:color w:val="0451A5"/>
                <w:kern w:val="0"/>
                <w:sz w:val="13"/>
                <w:szCs w:val="13"/>
                <w:lang w:bidi="ar"/>
              </w:rPr>
              <w:t>"0x6885997ca51fa08ffded573088b0c5c294652ec842ac7f3182d32e30ce261025"</w:t>
            </w:r>
          </w:p>
          <w:p w14:paraId="3571F920"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6E9118D8"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15" w:name="_Toc21505"/>
      <w:r>
        <w:rPr>
          <w:rFonts w:hint="eastAsia"/>
          <w:shd w:val="clear" w:color="FFFFFF" w:fill="D9D9D9"/>
        </w:rPr>
        <w:t>List of minting addresses</w:t>
      </w:r>
      <w:bookmarkEnd w:id="15"/>
    </w:p>
    <w:p w14:paraId="4F730463" w14:textId="77777777" w:rsidR="001B4C71" w:rsidRDefault="000877E6">
      <w:pPr>
        <w:ind w:firstLineChars="100" w:firstLine="211"/>
        <w:rPr>
          <w:b/>
          <w:bCs/>
        </w:rPr>
      </w:pPr>
      <w:r>
        <w:rPr>
          <w:rFonts w:hint="eastAsia"/>
          <w:b/>
          <w:bCs/>
        </w:rPr>
        <w:t>parameter</w:t>
      </w:r>
    </w:p>
    <w:p w14:paraId="0A7C35CA"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lastRenderedPageBreak/>
        <w:t>Addr contract address</w:t>
      </w:r>
    </w:p>
    <w:p w14:paraId="5A284878" w14:textId="77777777" w:rsidR="001B4C71" w:rsidRDefault="000877E6">
      <w:pPr>
        <w:ind w:firstLineChars="100" w:firstLine="211"/>
        <w:rPr>
          <w:b/>
          <w:bCs/>
        </w:rPr>
      </w:pPr>
      <w:r>
        <w:rPr>
          <w:rFonts w:hint="eastAsia"/>
          <w:b/>
          <w:bCs/>
        </w:rPr>
        <w:t>Return value</w:t>
      </w:r>
    </w:p>
    <w:p w14:paraId="56710560"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Addr2 minting address</w:t>
      </w:r>
    </w:p>
    <w:p w14:paraId="48E80F4A"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Name</w:t>
      </w:r>
    </w:p>
    <w:p w14:paraId="099F5471"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Type token type</w:t>
      </w:r>
    </w:p>
    <w:p w14:paraId="40771C43" w14:textId="77777777" w:rsidR="001B4C71" w:rsidRDefault="000877E6">
      <w:pPr>
        <w:ind w:firstLineChars="100" w:firstLine="211"/>
        <w:rPr>
          <w:b/>
          <w:bCs/>
        </w:rPr>
      </w:pPr>
      <w:r>
        <w:rPr>
          <w:rFonts w:hint="eastAsia"/>
          <w:b/>
          <w:bCs/>
        </w:rPr>
        <w:t>Sample code</w:t>
      </w:r>
    </w:p>
    <w:p w14:paraId="34840C6F"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21C19D7B" w14:textId="77777777">
        <w:tc>
          <w:tcPr>
            <w:tcW w:w="9876" w:type="dxa"/>
            <w:shd w:val="clear" w:color="auto" w:fill="F2F2F2" w:themeFill="background1" w:themeFillShade="F2"/>
          </w:tcPr>
          <w:p w14:paraId="48DDCCD9" w14:textId="77777777" w:rsidR="001B4C71" w:rsidRDefault="000877E6">
            <w:pPr>
              <w:widowControl/>
              <w:jc w:val="left"/>
            </w:pPr>
            <w:r>
              <w:rPr>
                <w:rFonts w:ascii="Calibri" w:eastAsia="SimSun" w:hAnsi="Calibri" w:cs="Calibri"/>
                <w:color w:val="000000"/>
                <w:kern w:val="0"/>
                <w:sz w:val="18"/>
                <w:szCs w:val="18"/>
                <w:lang w:bidi="ar"/>
              </w:rPr>
              <w:t>{</w:t>
            </w:r>
          </w:p>
          <w:p w14:paraId="00088876"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6267D25C"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43FDF5CE"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showCreater&amp;addr=0x...</w:t>
            </w:r>
            <w:r>
              <w:rPr>
                <w:rFonts w:ascii="Calibri" w:eastAsia="SimSun" w:hAnsi="Calibri" w:cs="Calibri"/>
                <w:color w:val="000000"/>
                <w:kern w:val="0"/>
                <w:sz w:val="18"/>
                <w:szCs w:val="18"/>
                <w:lang w:bidi="ar"/>
              </w:rPr>
              <w:t xml:space="preserve">", "encryp=none"], </w:t>
            </w:r>
          </w:p>
          <w:p w14:paraId="00CBB3E9"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1BC33521" w14:textId="77777777" w:rsidR="001B4C71" w:rsidRDefault="000877E6">
      <w:pPr>
        <w:ind w:firstLineChars="100" w:firstLine="180"/>
        <w:rPr>
          <w:sz w:val="18"/>
          <w:szCs w:val="18"/>
        </w:rPr>
      </w:pPr>
      <w:r>
        <w:rPr>
          <w:rFonts w:hint="eastAsia"/>
          <w:sz w:val="18"/>
          <w:szCs w:val="18"/>
        </w:rPr>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7718ECFD" w14:textId="77777777">
        <w:trPr>
          <w:trHeight w:val="23"/>
        </w:trPr>
        <w:tc>
          <w:tcPr>
            <w:tcW w:w="9876" w:type="dxa"/>
            <w:shd w:val="clear" w:color="auto" w:fill="F2F2F2" w:themeFill="background1" w:themeFillShade="F2"/>
          </w:tcPr>
          <w:p w14:paraId="2AD9EFDE"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05D3F4AD"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2F5E4496"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4E7A055F"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3A2CEBA9"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685981F7"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4CDBDD30" w14:textId="77777777" w:rsidR="001B4C71" w:rsidRDefault="000877E6">
            <w:pPr>
              <w:widowControl/>
              <w:ind w:firstLineChars="800" w:firstLine="1120"/>
              <w:jc w:val="left"/>
            </w:pP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result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addr</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name</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type</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:0}</w:t>
            </w:r>
            <w:r>
              <w:rPr>
                <w:rFonts w:ascii="Consolas" w:eastAsia="Consolas" w:hAnsi="Consolas" w:cs="Consolas" w:hint="eastAsia"/>
                <w:color w:val="000000"/>
                <w:kern w:val="0"/>
                <w:sz w:val="14"/>
                <w:szCs w:val="14"/>
                <w:shd w:val="clear" w:color="auto" w:fill="FFFFFE"/>
                <w:lang w:bidi="ar"/>
              </w:rPr>
              <w:t>]</w:t>
            </w:r>
          </w:p>
          <w:p w14:paraId="29C148F7"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1248AE22"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16" w:name="_Toc9508"/>
      <w:r>
        <w:rPr>
          <w:rFonts w:hint="eastAsia"/>
          <w:shd w:val="clear" w:color="FFFFFF" w:fill="D9D9D9"/>
        </w:rPr>
        <w:t>A list of minting addresses to be confirmed</w:t>
      </w:r>
      <w:bookmarkEnd w:id="16"/>
    </w:p>
    <w:p w14:paraId="094D0A86" w14:textId="77777777" w:rsidR="001B4C71" w:rsidRDefault="000877E6">
      <w:pPr>
        <w:ind w:firstLineChars="100" w:firstLine="211"/>
        <w:rPr>
          <w:b/>
          <w:bCs/>
        </w:rPr>
      </w:pPr>
      <w:r>
        <w:rPr>
          <w:rFonts w:hint="eastAsia"/>
          <w:b/>
          <w:bCs/>
        </w:rPr>
        <w:t>parameter</w:t>
      </w:r>
    </w:p>
    <w:p w14:paraId="6B9964AF"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Addr contract address</w:t>
      </w:r>
    </w:p>
    <w:p w14:paraId="76B87BA4" w14:textId="77777777" w:rsidR="001B4C71" w:rsidRDefault="000877E6">
      <w:pPr>
        <w:ind w:firstLineChars="100" w:firstLine="211"/>
        <w:rPr>
          <w:b/>
          <w:bCs/>
        </w:rPr>
      </w:pPr>
      <w:r>
        <w:rPr>
          <w:rFonts w:hint="eastAsia"/>
          <w:b/>
          <w:bCs/>
        </w:rPr>
        <w:t>Return value</w:t>
      </w:r>
    </w:p>
    <w:p w14:paraId="1E6C3C57"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Addr2 minting address</w:t>
      </w:r>
    </w:p>
    <w:p w14:paraId="39538F87"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Name</w:t>
      </w:r>
    </w:p>
    <w:p w14:paraId="55B5F12D"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Type token type</w:t>
      </w:r>
    </w:p>
    <w:p w14:paraId="3FF241F6" w14:textId="5C57439A"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 xml:space="preserve">On </w:t>
      </w:r>
      <w:r w:rsidR="00B77170">
        <w:rPr>
          <w:rFonts w:ascii="Calibri" w:eastAsia="SimSun" w:hAnsi="Calibri" w:cs="Calibri" w:hint="eastAsia"/>
          <w:color w:val="000000"/>
          <w:kern w:val="0"/>
          <w:sz w:val="18"/>
          <w:szCs w:val="18"/>
          <w:lang w:bidi="ar"/>
        </w:rPr>
        <w:t xml:space="preserve">Add </w:t>
      </w:r>
      <w:r>
        <w:rPr>
          <w:rFonts w:ascii="Calibri" w:eastAsia="SimSun" w:hAnsi="Calibri" w:cs="Calibri" w:hint="eastAsia"/>
          <w:color w:val="000000"/>
          <w:kern w:val="0"/>
          <w:sz w:val="18"/>
          <w:szCs w:val="18"/>
          <w:lang w:bidi="ar"/>
        </w:rPr>
        <w:t xml:space="preserve">or </w:t>
      </w:r>
      <w:r w:rsidR="00B77170">
        <w:rPr>
          <w:rFonts w:ascii="Calibri" w:eastAsia="SimSun" w:hAnsi="Calibri" w:cs="Calibri" w:hint="eastAsia"/>
          <w:color w:val="000000"/>
          <w:kern w:val="0"/>
          <w:sz w:val="18"/>
          <w:szCs w:val="18"/>
          <w:lang w:bidi="ar"/>
        </w:rPr>
        <w:t>Remove</w:t>
      </w:r>
      <w:r>
        <w:rPr>
          <w:rFonts w:ascii="Calibri" w:eastAsia="SimSun" w:hAnsi="Calibri" w:cs="Calibri" w:hint="eastAsia"/>
          <w:color w:val="000000"/>
          <w:kern w:val="0"/>
          <w:sz w:val="18"/>
          <w:szCs w:val="18"/>
          <w:lang w:bidi="ar"/>
        </w:rPr>
        <w:t xml:space="preserve"> ( 0 or 1)</w:t>
      </w:r>
    </w:p>
    <w:p w14:paraId="4BD94273" w14:textId="77777777" w:rsidR="001B4C71" w:rsidRDefault="000877E6">
      <w:pPr>
        <w:ind w:firstLineChars="100" w:firstLine="211"/>
        <w:rPr>
          <w:b/>
          <w:bCs/>
        </w:rPr>
      </w:pPr>
      <w:r>
        <w:rPr>
          <w:rFonts w:hint="eastAsia"/>
          <w:b/>
          <w:bCs/>
        </w:rPr>
        <w:t>Sample code</w:t>
      </w:r>
    </w:p>
    <w:p w14:paraId="68D70593"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1A4D0DA2" w14:textId="77777777">
        <w:tc>
          <w:tcPr>
            <w:tcW w:w="9876" w:type="dxa"/>
            <w:shd w:val="clear" w:color="auto" w:fill="F2F2F2" w:themeFill="background1" w:themeFillShade="F2"/>
          </w:tcPr>
          <w:p w14:paraId="1BFDC367" w14:textId="77777777" w:rsidR="001B4C71" w:rsidRDefault="000877E6">
            <w:pPr>
              <w:widowControl/>
              <w:jc w:val="left"/>
            </w:pPr>
            <w:r>
              <w:rPr>
                <w:rFonts w:ascii="Calibri" w:eastAsia="SimSun" w:hAnsi="Calibri" w:cs="Calibri"/>
                <w:color w:val="000000"/>
                <w:kern w:val="0"/>
                <w:sz w:val="18"/>
                <w:szCs w:val="18"/>
                <w:lang w:bidi="ar"/>
              </w:rPr>
              <w:t>{</w:t>
            </w:r>
          </w:p>
          <w:p w14:paraId="713E0894"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73DBFE83"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59BFE565"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showPendingCreater&amp;addr=0x...</w:t>
            </w:r>
            <w:r>
              <w:rPr>
                <w:rFonts w:ascii="Calibri" w:eastAsia="SimSun" w:hAnsi="Calibri" w:cs="Calibri"/>
                <w:color w:val="000000"/>
                <w:kern w:val="0"/>
                <w:sz w:val="18"/>
                <w:szCs w:val="18"/>
                <w:lang w:bidi="ar"/>
              </w:rPr>
              <w:t xml:space="preserve">", "encryp=none"], </w:t>
            </w:r>
          </w:p>
          <w:p w14:paraId="31D02CA2"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1910BDF8" w14:textId="77777777" w:rsidR="001B4C71" w:rsidRDefault="000877E6">
      <w:pPr>
        <w:ind w:firstLineChars="100" w:firstLine="180"/>
        <w:rPr>
          <w:sz w:val="18"/>
          <w:szCs w:val="18"/>
        </w:rPr>
      </w:pPr>
      <w:r>
        <w:rPr>
          <w:rFonts w:hint="eastAsia"/>
          <w:sz w:val="18"/>
          <w:szCs w:val="18"/>
        </w:rPr>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3C069D54" w14:textId="77777777">
        <w:trPr>
          <w:trHeight w:val="23"/>
        </w:trPr>
        <w:tc>
          <w:tcPr>
            <w:tcW w:w="9876" w:type="dxa"/>
            <w:shd w:val="clear" w:color="auto" w:fill="F2F2F2" w:themeFill="background1" w:themeFillShade="F2"/>
          </w:tcPr>
          <w:p w14:paraId="32549CD3"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73111A4C"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722AD908"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70D4F8D2"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355A864D"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6CDF151B"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4539A48B" w14:textId="77777777" w:rsidR="001B4C71" w:rsidRDefault="000877E6">
            <w:pPr>
              <w:widowControl/>
              <w:jc w:val="left"/>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result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000000"/>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addr</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name</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type</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:0,</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op</w:t>
            </w:r>
            <w:r>
              <w:rPr>
                <w:rFonts w:ascii="Consolas" w:eastAsia="Consolas" w:hAnsi="Consolas" w:cs="Consolas"/>
                <w:color w:val="A31515"/>
                <w:kern w:val="0"/>
                <w:sz w:val="14"/>
                <w:szCs w:val="14"/>
                <w:shd w:val="clear" w:color="auto" w:fill="FFFFFE"/>
                <w:lang w:bidi="ar"/>
              </w:rPr>
              <w:t>"</w:t>
            </w:r>
            <w:r>
              <w:rPr>
                <w:rFonts w:ascii="Consolas" w:eastAsia="Consolas" w:hAnsi="Consolas" w:cs="Consolas" w:hint="eastAsia"/>
                <w:color w:val="A31515"/>
                <w:kern w:val="0"/>
                <w:sz w:val="14"/>
                <w:szCs w:val="14"/>
                <w:shd w:val="clear" w:color="auto" w:fill="FFFFFE"/>
                <w:lang w:bidi="ar"/>
              </w:rPr>
              <w:t>:0}</w:t>
            </w:r>
            <w:r>
              <w:rPr>
                <w:rFonts w:ascii="Consolas" w:eastAsia="Consolas" w:hAnsi="Consolas" w:cs="Consolas" w:hint="eastAsia"/>
                <w:color w:val="000000"/>
                <w:kern w:val="0"/>
                <w:sz w:val="14"/>
                <w:szCs w:val="14"/>
                <w:shd w:val="clear" w:color="auto" w:fill="FFFFFE"/>
                <w:lang w:bidi="ar"/>
              </w:rPr>
              <w:t>]</w:t>
            </w:r>
          </w:p>
          <w:p w14:paraId="4F6A4C86"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lastRenderedPageBreak/>
              <w:t>}}}</w:t>
            </w:r>
          </w:p>
        </w:tc>
      </w:tr>
    </w:tbl>
    <w:p w14:paraId="64CE6187"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17" w:name="_Toc16855"/>
      <w:r>
        <w:rPr>
          <w:rFonts w:hint="eastAsia"/>
          <w:shd w:val="clear" w:color="FFFFFF" w:fill="D9D9D9"/>
        </w:rPr>
        <w:lastRenderedPageBreak/>
        <w:t>Add minting address</w:t>
      </w:r>
      <w:bookmarkEnd w:id="17"/>
    </w:p>
    <w:p w14:paraId="5C8052DB" w14:textId="77777777" w:rsidR="001B4C71" w:rsidRDefault="000877E6">
      <w:pPr>
        <w:ind w:firstLineChars="100" w:firstLine="211"/>
        <w:rPr>
          <w:b/>
          <w:bCs/>
        </w:rPr>
      </w:pPr>
      <w:r>
        <w:rPr>
          <w:rFonts w:hint="eastAsia"/>
          <w:b/>
          <w:bCs/>
        </w:rPr>
        <w:t>parameter</w:t>
      </w:r>
    </w:p>
    <w:p w14:paraId="41F77B18"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Addr contract address</w:t>
      </w:r>
    </w:p>
    <w:p w14:paraId="4E3A11E6"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Addr2 minting address</w:t>
      </w:r>
    </w:p>
    <w:p w14:paraId="24CD77A7"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Name</w:t>
      </w:r>
    </w:p>
    <w:p w14:paraId="79740600" w14:textId="77777777" w:rsidR="001B4C71" w:rsidRDefault="000877E6">
      <w:pPr>
        <w:ind w:firstLineChars="100" w:firstLine="180"/>
        <w:rPr>
          <w:rFonts w:ascii="Calibri" w:eastAsia="SimSun" w:hAnsi="Calibri" w:cs="Calibri"/>
          <w:color w:val="000000"/>
          <w:kern w:val="0"/>
          <w:sz w:val="18"/>
          <w:szCs w:val="18"/>
          <w:lang w:bidi="ar"/>
        </w:rPr>
      </w:pPr>
      <w:r>
        <w:rPr>
          <w:rFonts w:ascii="Calibri" w:eastAsia="SimSun" w:hAnsi="Calibri" w:cs="Calibri" w:hint="eastAsia"/>
          <w:color w:val="000000"/>
          <w:kern w:val="0"/>
          <w:sz w:val="18"/>
          <w:szCs w:val="18"/>
          <w:lang w:bidi="ar"/>
        </w:rPr>
        <w:t>Type token type</w:t>
      </w:r>
    </w:p>
    <w:p w14:paraId="73172103" w14:textId="77777777" w:rsidR="001B4C71" w:rsidRDefault="001B4C71">
      <w:pPr>
        <w:ind w:firstLineChars="100" w:firstLine="211"/>
        <w:rPr>
          <w:b/>
          <w:bCs/>
        </w:rPr>
      </w:pPr>
    </w:p>
    <w:p w14:paraId="595A6966" w14:textId="77777777" w:rsidR="001B4C71" w:rsidRDefault="000877E6">
      <w:pPr>
        <w:ind w:firstLineChars="100" w:firstLine="211"/>
        <w:rPr>
          <w:b/>
          <w:bCs/>
        </w:rPr>
      </w:pPr>
      <w:r>
        <w:rPr>
          <w:rFonts w:hint="eastAsia"/>
          <w:b/>
          <w:bCs/>
        </w:rPr>
        <w:t>Return value</w:t>
      </w:r>
    </w:p>
    <w:p w14:paraId="7C8A4AE3" w14:textId="77777777" w:rsidR="001B4C71" w:rsidRDefault="000877E6">
      <w:pPr>
        <w:ind w:firstLineChars="100" w:firstLine="130"/>
        <w:rPr>
          <w:b/>
          <w:bCs/>
        </w:rPr>
      </w:pPr>
      <w:r>
        <w:rPr>
          <w:rFonts w:ascii="Consolas" w:eastAsia="Consolas" w:hAnsi="Consolas" w:cs="Consolas"/>
          <w:color w:val="A31515"/>
          <w:kern w:val="0"/>
          <w:sz w:val="13"/>
          <w:szCs w:val="13"/>
          <w:lang w:bidi="ar"/>
        </w:rPr>
        <w:t>txhash</w:t>
      </w:r>
      <w:r>
        <w:rPr>
          <w:rFonts w:hint="eastAsia"/>
          <w:sz w:val="18"/>
          <w:szCs w:val="18"/>
        </w:rPr>
        <w:t>: If the submission is successful, the transaction hash will be returned, and the transaction result needs to be obtained regularly (once per second).</w:t>
      </w:r>
    </w:p>
    <w:p w14:paraId="6067E8B0" w14:textId="77777777" w:rsidR="001B4C71" w:rsidRDefault="000877E6">
      <w:pPr>
        <w:ind w:firstLineChars="100" w:firstLine="211"/>
        <w:rPr>
          <w:b/>
          <w:bCs/>
        </w:rPr>
      </w:pPr>
      <w:r>
        <w:rPr>
          <w:rFonts w:hint="eastAsia"/>
          <w:b/>
          <w:bCs/>
        </w:rPr>
        <w:t>Sample code</w:t>
      </w:r>
    </w:p>
    <w:p w14:paraId="0D569C74"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6BF59BAA" w14:textId="77777777">
        <w:tc>
          <w:tcPr>
            <w:tcW w:w="9876" w:type="dxa"/>
            <w:shd w:val="clear" w:color="auto" w:fill="F2F2F2" w:themeFill="background1" w:themeFillShade="F2"/>
          </w:tcPr>
          <w:p w14:paraId="4EBCD2ED" w14:textId="77777777" w:rsidR="001B4C71" w:rsidRDefault="000877E6">
            <w:pPr>
              <w:widowControl/>
              <w:jc w:val="left"/>
            </w:pPr>
            <w:r>
              <w:rPr>
                <w:rFonts w:ascii="Calibri" w:eastAsia="SimSun" w:hAnsi="Calibri" w:cs="Calibri"/>
                <w:color w:val="000000"/>
                <w:kern w:val="0"/>
                <w:sz w:val="18"/>
                <w:szCs w:val="18"/>
                <w:lang w:bidi="ar"/>
              </w:rPr>
              <w:t>{</w:t>
            </w:r>
          </w:p>
          <w:p w14:paraId="3CF49E32"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0F65C4AD"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4E36D286"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addCreater&amp;addr=0x... &amp;addr2=0x... &amp;name=... &amp;type=0</w:t>
            </w:r>
            <w:r>
              <w:rPr>
                <w:rFonts w:ascii="Calibri" w:eastAsia="SimSun" w:hAnsi="Calibri" w:cs="Calibri"/>
                <w:color w:val="000000"/>
                <w:kern w:val="0"/>
                <w:sz w:val="18"/>
                <w:szCs w:val="18"/>
                <w:lang w:bidi="ar"/>
              </w:rPr>
              <w:t xml:space="preserve">", "encryp=none"], </w:t>
            </w:r>
          </w:p>
          <w:p w14:paraId="283748EE"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4861B45B" w14:textId="77777777" w:rsidR="001B4C71" w:rsidRDefault="000877E6">
      <w:pPr>
        <w:ind w:firstLineChars="100" w:firstLine="180"/>
        <w:rPr>
          <w:sz w:val="18"/>
          <w:szCs w:val="18"/>
        </w:rPr>
      </w:pPr>
      <w:r>
        <w:rPr>
          <w:rFonts w:hint="eastAsia"/>
          <w:sz w:val="18"/>
          <w:szCs w:val="18"/>
        </w:rPr>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0DB1B1D7" w14:textId="77777777">
        <w:trPr>
          <w:trHeight w:val="23"/>
        </w:trPr>
        <w:tc>
          <w:tcPr>
            <w:tcW w:w="9876" w:type="dxa"/>
            <w:shd w:val="clear" w:color="auto" w:fill="F2F2F2" w:themeFill="background1" w:themeFillShade="F2"/>
          </w:tcPr>
          <w:p w14:paraId="6750DA9A"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23DF3418"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44DE30A5"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1AFCFF10"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76D1C979"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692B1DCB"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3622D1E2" w14:textId="77777777" w:rsidR="001B4C71" w:rsidRDefault="000877E6">
            <w:pPr>
              <w:widowControl/>
              <w:jc w:val="left"/>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3"/>
                <w:szCs w:val="13"/>
                <w:lang w:bidi="ar"/>
              </w:rPr>
              <w:t>"txhash"</w:t>
            </w:r>
            <w:r>
              <w:rPr>
                <w:rFonts w:ascii="Consolas" w:eastAsia="Consolas" w:hAnsi="Consolas" w:cs="Consolas"/>
                <w:color w:val="000000"/>
                <w:kern w:val="0"/>
                <w:sz w:val="13"/>
                <w:szCs w:val="13"/>
                <w:lang w:bidi="ar"/>
              </w:rPr>
              <w:t xml:space="preserve">: </w:t>
            </w:r>
            <w:r>
              <w:rPr>
                <w:rFonts w:ascii="Consolas" w:eastAsia="Consolas" w:hAnsi="Consolas" w:cs="Consolas"/>
                <w:color w:val="0451A5"/>
                <w:kern w:val="0"/>
                <w:sz w:val="13"/>
                <w:szCs w:val="13"/>
                <w:lang w:bidi="ar"/>
              </w:rPr>
              <w:t>"0x6885997ca51fa08ffded573088b0c5c294652ec842ac7f3182d32e30ce261025"</w:t>
            </w:r>
          </w:p>
          <w:p w14:paraId="70DA9C79"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75003D86" w14:textId="77777777" w:rsidR="001B4C71" w:rsidRDefault="000877E6">
      <w:pPr>
        <w:widowControl/>
        <w:numPr>
          <w:ilvl w:val="0"/>
          <w:numId w:val="2"/>
        </w:numPr>
        <w:shd w:val="clear" w:color="auto" w:fill="FFFFFE"/>
        <w:spacing w:line="270" w:lineRule="atLeast"/>
        <w:jc w:val="left"/>
        <w:outlineLvl w:val="1"/>
        <w:rPr>
          <w:shd w:val="clear" w:color="FFFFFF" w:fill="D9D9D9"/>
        </w:rPr>
      </w:pPr>
      <w:bookmarkStart w:id="18" w:name="_Toc3797"/>
      <w:r>
        <w:rPr>
          <w:rFonts w:hint="eastAsia"/>
          <w:shd w:val="clear" w:color="FFFFFF" w:fill="D9D9D9"/>
        </w:rPr>
        <w:t>Delete the minting address</w:t>
      </w:r>
      <w:bookmarkEnd w:id="18"/>
    </w:p>
    <w:p w14:paraId="25453544" w14:textId="77777777" w:rsidR="001B4C71" w:rsidRDefault="000877E6">
      <w:pPr>
        <w:ind w:firstLineChars="100" w:firstLine="211"/>
        <w:rPr>
          <w:b/>
          <w:bCs/>
        </w:rPr>
      </w:pPr>
      <w:r>
        <w:rPr>
          <w:rFonts w:hint="eastAsia"/>
          <w:b/>
          <w:bCs/>
        </w:rPr>
        <w:t>parameter</w:t>
      </w:r>
    </w:p>
    <w:p w14:paraId="6B1947A5"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Addr contract address</w:t>
      </w:r>
    </w:p>
    <w:p w14:paraId="43DE6BE5"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Addr2 minting address</w:t>
      </w:r>
    </w:p>
    <w:p w14:paraId="46DDF9D9" w14:textId="77777777" w:rsidR="001B4C71" w:rsidRDefault="000877E6">
      <w:pPr>
        <w:ind w:firstLineChars="100" w:firstLine="211"/>
        <w:rPr>
          <w:b/>
          <w:bCs/>
        </w:rPr>
      </w:pPr>
      <w:r>
        <w:rPr>
          <w:rFonts w:hint="eastAsia"/>
          <w:b/>
          <w:bCs/>
        </w:rPr>
        <w:t>Return value</w:t>
      </w:r>
    </w:p>
    <w:p w14:paraId="4CC6C283" w14:textId="77777777" w:rsidR="001B4C71" w:rsidRDefault="000877E6">
      <w:pPr>
        <w:widowControl/>
        <w:jc w:val="left"/>
        <w:rPr>
          <w:b/>
          <w:bCs/>
        </w:rPr>
      </w:pPr>
      <w:r>
        <w:rPr>
          <w:rFonts w:ascii="Consolas" w:eastAsia="Consolas" w:hAnsi="Consolas" w:cs="Consolas"/>
          <w:color w:val="A31515"/>
          <w:kern w:val="0"/>
          <w:sz w:val="13"/>
          <w:szCs w:val="13"/>
          <w:lang w:bidi="ar"/>
        </w:rPr>
        <w:t>txhash</w:t>
      </w:r>
      <w:r>
        <w:rPr>
          <w:rFonts w:hint="eastAsia"/>
          <w:sz w:val="18"/>
          <w:szCs w:val="18"/>
        </w:rPr>
        <w:t>: If the submission is successful, the transaction hash will be returned, and the transaction result needs to be obtained regularly (once per second).</w:t>
      </w:r>
    </w:p>
    <w:p w14:paraId="0020FCC7" w14:textId="77777777" w:rsidR="001B4C71" w:rsidRDefault="000877E6">
      <w:pPr>
        <w:ind w:firstLineChars="100" w:firstLine="211"/>
        <w:rPr>
          <w:b/>
          <w:bCs/>
        </w:rPr>
      </w:pPr>
      <w:r>
        <w:rPr>
          <w:rFonts w:hint="eastAsia"/>
          <w:b/>
          <w:bCs/>
        </w:rPr>
        <w:t>Sample code</w:t>
      </w:r>
    </w:p>
    <w:p w14:paraId="0C8E01F6"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3FF241BE" w14:textId="77777777">
        <w:tc>
          <w:tcPr>
            <w:tcW w:w="9876" w:type="dxa"/>
            <w:shd w:val="clear" w:color="auto" w:fill="F2F2F2" w:themeFill="background1" w:themeFillShade="F2"/>
          </w:tcPr>
          <w:p w14:paraId="3EEDFF87" w14:textId="77777777" w:rsidR="001B4C71" w:rsidRDefault="000877E6">
            <w:pPr>
              <w:widowControl/>
              <w:jc w:val="left"/>
            </w:pPr>
            <w:r>
              <w:rPr>
                <w:rFonts w:ascii="Calibri" w:eastAsia="SimSun" w:hAnsi="Calibri" w:cs="Calibri"/>
                <w:color w:val="000000"/>
                <w:kern w:val="0"/>
                <w:sz w:val="18"/>
                <w:szCs w:val="18"/>
                <w:lang w:bidi="ar"/>
              </w:rPr>
              <w:t>{</w:t>
            </w:r>
          </w:p>
          <w:p w14:paraId="4B70B8FF"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3E75ECD2"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4D0B1A7E"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remvoeCreater&amp;addr=0x... &amp;addr2=0x...</w:t>
            </w:r>
            <w:r>
              <w:rPr>
                <w:rFonts w:ascii="Calibri" w:eastAsia="SimSun" w:hAnsi="Calibri" w:cs="Calibri"/>
                <w:color w:val="000000"/>
                <w:kern w:val="0"/>
                <w:sz w:val="18"/>
                <w:szCs w:val="18"/>
                <w:lang w:bidi="ar"/>
              </w:rPr>
              <w:t xml:space="preserve">", "encryp=none"], </w:t>
            </w:r>
          </w:p>
          <w:p w14:paraId="3E042452"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4BD0FBB3" w14:textId="77777777" w:rsidR="001B4C71" w:rsidRDefault="000877E6">
      <w:pPr>
        <w:ind w:firstLineChars="100" w:firstLine="180"/>
        <w:rPr>
          <w:sz w:val="18"/>
          <w:szCs w:val="18"/>
        </w:rPr>
      </w:pPr>
      <w:r>
        <w:rPr>
          <w:rFonts w:hint="eastAsia"/>
          <w:sz w:val="18"/>
          <w:szCs w:val="18"/>
        </w:rPr>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5D426483" w14:textId="77777777">
        <w:trPr>
          <w:trHeight w:val="23"/>
        </w:trPr>
        <w:tc>
          <w:tcPr>
            <w:tcW w:w="9876" w:type="dxa"/>
            <w:shd w:val="clear" w:color="auto" w:fill="F2F2F2" w:themeFill="background1" w:themeFillShade="F2"/>
          </w:tcPr>
          <w:p w14:paraId="2B54EE86"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744F651E"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24E712F5"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lastRenderedPageBreak/>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4FCEF993"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52495B8F"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634A7103"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39DE67CB" w14:textId="77777777" w:rsidR="001B4C71" w:rsidRDefault="000877E6">
            <w:pPr>
              <w:widowControl/>
              <w:jc w:val="left"/>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3"/>
                <w:szCs w:val="13"/>
                <w:lang w:bidi="ar"/>
              </w:rPr>
              <w:t>"txhash"</w:t>
            </w:r>
            <w:r>
              <w:rPr>
                <w:rFonts w:ascii="Consolas" w:eastAsia="Consolas" w:hAnsi="Consolas" w:cs="Consolas"/>
                <w:color w:val="000000"/>
                <w:kern w:val="0"/>
                <w:sz w:val="13"/>
                <w:szCs w:val="13"/>
                <w:lang w:bidi="ar"/>
              </w:rPr>
              <w:t xml:space="preserve">: </w:t>
            </w:r>
            <w:r>
              <w:rPr>
                <w:rFonts w:ascii="Consolas" w:eastAsia="Consolas" w:hAnsi="Consolas" w:cs="Consolas"/>
                <w:color w:val="0451A5"/>
                <w:kern w:val="0"/>
                <w:sz w:val="13"/>
                <w:szCs w:val="13"/>
                <w:lang w:bidi="ar"/>
              </w:rPr>
              <w:t>"0x6885997ca51fa08ffded573088b0c5c294652ec842ac7f3182d32e30ce261025"</w:t>
            </w:r>
          </w:p>
          <w:p w14:paraId="24409936"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5716E2C2" w14:textId="77777777" w:rsidR="001B4C71" w:rsidRDefault="001B4C71">
      <w:pPr>
        <w:widowControl/>
        <w:shd w:val="clear" w:color="auto" w:fill="FFFFFE"/>
        <w:spacing w:line="270" w:lineRule="atLeast"/>
        <w:jc w:val="left"/>
        <w:outlineLvl w:val="1"/>
        <w:rPr>
          <w:shd w:val="clear" w:color="FFFFFF" w:fill="D9D9D9"/>
        </w:rPr>
      </w:pPr>
    </w:p>
    <w:p w14:paraId="24061F45" w14:textId="77777777" w:rsidR="001B4C71" w:rsidRDefault="000877E6">
      <w:pPr>
        <w:numPr>
          <w:ilvl w:val="0"/>
          <w:numId w:val="1"/>
        </w:numPr>
        <w:outlineLvl w:val="0"/>
        <w:rPr>
          <w:b/>
          <w:bCs/>
        </w:rPr>
      </w:pPr>
      <w:bookmarkStart w:id="19" w:name="_Toc1098"/>
      <w:r>
        <w:rPr>
          <w:rFonts w:hint="eastAsia"/>
          <w:b/>
          <w:bCs/>
        </w:rPr>
        <w:t>ToC token interface</w:t>
      </w:r>
      <w:bookmarkEnd w:id="19"/>
    </w:p>
    <w:p w14:paraId="19EA5809" w14:textId="77777777" w:rsidR="001B4C71" w:rsidRDefault="000877E6">
      <w:pPr>
        <w:numPr>
          <w:ilvl w:val="1"/>
          <w:numId w:val="1"/>
        </w:numPr>
        <w:outlineLvl w:val="1"/>
        <w:rPr>
          <w:b/>
          <w:bCs/>
        </w:rPr>
      </w:pPr>
      <w:bookmarkStart w:id="20" w:name="_Toc32142"/>
      <w:r>
        <w:rPr>
          <w:rFonts w:hint="eastAsia"/>
          <w:b/>
          <w:bCs/>
        </w:rPr>
        <w:t>Displays the amount of tokens owned</w:t>
      </w:r>
      <w:bookmarkEnd w:id="20"/>
    </w:p>
    <w:p w14:paraId="4E400D10" w14:textId="77777777" w:rsidR="001B4C71" w:rsidRDefault="000877E6">
      <w:pPr>
        <w:ind w:firstLineChars="100" w:firstLine="211"/>
        <w:rPr>
          <w:b/>
          <w:bCs/>
        </w:rPr>
      </w:pPr>
      <w:r>
        <w:rPr>
          <w:rFonts w:hint="eastAsia"/>
          <w:b/>
          <w:bCs/>
        </w:rPr>
        <w:t>parameter</w:t>
      </w:r>
    </w:p>
    <w:p w14:paraId="0A41F6B5" w14:textId="77777777" w:rsidR="001B4C71" w:rsidRDefault="000877E6">
      <w:pPr>
        <w:ind w:firstLineChars="100" w:firstLine="180"/>
        <w:rPr>
          <w:b/>
          <w:bCs/>
        </w:rPr>
      </w:pPr>
      <w:r>
        <w:rPr>
          <w:rFonts w:ascii="Calibri" w:eastAsia="SimSun" w:hAnsi="Calibri" w:cs="Calibri" w:hint="eastAsia"/>
          <w:color w:val="000000"/>
          <w:kern w:val="0"/>
          <w:sz w:val="18"/>
          <w:szCs w:val="18"/>
          <w:lang w:bidi="ar"/>
        </w:rPr>
        <w:t>Addr contract address</w:t>
      </w:r>
    </w:p>
    <w:p w14:paraId="1FA233B4" w14:textId="77777777" w:rsidR="001B4C71" w:rsidRDefault="000877E6">
      <w:pPr>
        <w:ind w:firstLineChars="100" w:firstLine="211"/>
        <w:rPr>
          <w:b/>
          <w:bCs/>
        </w:rPr>
      </w:pPr>
      <w:r>
        <w:rPr>
          <w:rFonts w:hint="eastAsia"/>
          <w:b/>
          <w:bCs/>
        </w:rPr>
        <w:t>Return value</w:t>
      </w:r>
    </w:p>
    <w:p w14:paraId="2CA651D7" w14:textId="603DCF2E" w:rsidR="001B4C71" w:rsidRDefault="000877E6">
      <w:pPr>
        <w:ind w:firstLineChars="100" w:firstLine="180"/>
        <w:rPr>
          <w:rFonts w:ascii="Calibri" w:eastAsia="SimSun" w:hAnsi="Calibri" w:cs="Calibri" w:hint="eastAsia"/>
          <w:color w:val="000000"/>
          <w:kern w:val="0"/>
          <w:sz w:val="18"/>
          <w:szCs w:val="18"/>
          <w:lang w:bidi="ar"/>
        </w:rPr>
      </w:pPr>
      <w:r>
        <w:rPr>
          <w:rFonts w:ascii="Calibri" w:eastAsia="SimSun" w:hAnsi="Calibri" w:cs="Calibri" w:hint="eastAsia"/>
          <w:color w:val="000000"/>
          <w:kern w:val="0"/>
          <w:sz w:val="18"/>
          <w:szCs w:val="18"/>
          <w:lang w:bidi="ar"/>
        </w:rPr>
        <w:t xml:space="preserve">Amount   </w:t>
      </w:r>
      <w:r w:rsidR="00B77170">
        <w:rPr>
          <w:rFonts w:ascii="Calibri" w:eastAsia="SimSun" w:hAnsi="Calibri" w:cs="Calibri" w:hint="eastAsia"/>
          <w:color w:val="000000"/>
          <w:kern w:val="0"/>
          <w:sz w:val="18"/>
          <w:szCs w:val="18"/>
          <w:lang w:bidi="ar"/>
        </w:rPr>
        <w:t>Amount of tokens owned</w:t>
      </w:r>
    </w:p>
    <w:p w14:paraId="039E6998" w14:textId="0DAAF6AF" w:rsidR="001B4C71" w:rsidRDefault="000877E6">
      <w:pPr>
        <w:ind w:firstLineChars="100" w:firstLine="180"/>
        <w:rPr>
          <w:rFonts w:ascii="Calibri" w:eastAsia="SimSun" w:hAnsi="Calibri" w:cs="Calibri" w:hint="eastAsia"/>
          <w:color w:val="000000"/>
          <w:kern w:val="0"/>
          <w:sz w:val="18"/>
          <w:szCs w:val="18"/>
          <w:lang w:bidi="ar"/>
        </w:rPr>
      </w:pPr>
      <w:r>
        <w:rPr>
          <w:rFonts w:ascii="Calibri" w:eastAsia="SimSun" w:hAnsi="Calibri" w:cs="Calibri" w:hint="eastAsia"/>
          <w:color w:val="000000"/>
          <w:kern w:val="0"/>
          <w:sz w:val="18"/>
          <w:szCs w:val="18"/>
          <w:lang w:bidi="ar"/>
        </w:rPr>
        <w:t xml:space="preserve">Total      </w:t>
      </w:r>
      <w:r w:rsidR="00B77170">
        <w:rPr>
          <w:rFonts w:ascii="Calibri" w:eastAsia="SimSun" w:hAnsi="Calibri" w:cs="Calibri" w:hint="eastAsia"/>
          <w:color w:val="000000"/>
          <w:kern w:val="0"/>
          <w:sz w:val="18"/>
          <w:szCs w:val="18"/>
          <w:lang w:bidi="ar"/>
        </w:rPr>
        <w:t>Total amount of tokens</w:t>
      </w:r>
    </w:p>
    <w:p w14:paraId="6F45A071" w14:textId="77777777" w:rsidR="001B4C71" w:rsidRDefault="000877E6">
      <w:pPr>
        <w:ind w:firstLineChars="100" w:firstLine="211"/>
        <w:rPr>
          <w:b/>
          <w:bCs/>
        </w:rPr>
      </w:pPr>
      <w:r>
        <w:rPr>
          <w:rFonts w:hint="eastAsia"/>
          <w:b/>
          <w:bCs/>
        </w:rPr>
        <w:t>Sample code</w:t>
      </w:r>
    </w:p>
    <w:p w14:paraId="5D29000B"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2ED16021" w14:textId="77777777">
        <w:tc>
          <w:tcPr>
            <w:tcW w:w="9876" w:type="dxa"/>
            <w:shd w:val="clear" w:color="auto" w:fill="F2F2F2" w:themeFill="background1" w:themeFillShade="F2"/>
          </w:tcPr>
          <w:p w14:paraId="08F37C8B" w14:textId="77777777" w:rsidR="001B4C71" w:rsidRDefault="000877E6">
            <w:pPr>
              <w:widowControl/>
              <w:jc w:val="left"/>
            </w:pPr>
            <w:r>
              <w:rPr>
                <w:rFonts w:ascii="Calibri" w:eastAsia="SimSun" w:hAnsi="Calibri" w:cs="Calibri"/>
                <w:color w:val="000000"/>
                <w:kern w:val="0"/>
                <w:sz w:val="18"/>
                <w:szCs w:val="18"/>
                <w:lang w:bidi="ar"/>
              </w:rPr>
              <w:t>{</w:t>
            </w:r>
          </w:p>
          <w:p w14:paraId="7FFD8C1A" w14:textId="77777777" w:rsidR="001B4C71" w:rsidRDefault="000877E6">
            <w:pPr>
              <w:widowControl/>
              <w:jc w:val="left"/>
            </w:pPr>
            <w:r>
              <w:rPr>
                <w:rFonts w:ascii="Calibri" w:eastAsia="SimSun" w:hAnsi="Calibri" w:cs="Calibri"/>
                <w:color w:val="000000"/>
                <w:kern w:val="0"/>
                <w:sz w:val="18"/>
                <w:szCs w:val="18"/>
                <w:lang w:bidi="ar"/>
              </w:rPr>
              <w:t xml:space="preserve">"jsonrpc": "3.0", </w:t>
            </w:r>
          </w:p>
          <w:p w14:paraId="3CF4B6B5" w14:textId="77777777" w:rsidR="001B4C71" w:rsidRDefault="000877E6">
            <w:pPr>
              <w:widowControl/>
              <w:jc w:val="left"/>
            </w:pPr>
            <w:r>
              <w:rPr>
                <w:rFonts w:ascii="Calibri" w:eastAsia="SimSun" w:hAnsi="Calibri" w:cs="Calibri"/>
                <w:color w:val="000000"/>
                <w:kern w:val="0"/>
                <w:sz w:val="18"/>
                <w:szCs w:val="18"/>
                <w:lang w:bidi="ar"/>
              </w:rPr>
              <w:t xml:space="preserve">"method": "chain_tvm", </w:t>
            </w:r>
          </w:p>
          <w:p w14:paraId="131221F0" w14:textId="77777777" w:rsidR="001B4C71" w:rsidRDefault="000877E6">
            <w:pPr>
              <w:widowControl/>
              <w:jc w:val="left"/>
            </w:pPr>
            <w:r>
              <w:rPr>
                <w:rFonts w:ascii="Calibri" w:eastAsia="SimSun" w:hAnsi="Calibri" w:cs="Calibri"/>
                <w:color w:val="000000"/>
                <w:kern w:val="0"/>
                <w:sz w:val="18"/>
                <w:szCs w:val="18"/>
                <w:lang w:bidi="ar"/>
              </w:rPr>
              <w:t>"params":["opcode=carbon&amp;subcode=</w:t>
            </w:r>
            <w:r>
              <w:rPr>
                <w:rFonts w:ascii="Calibri" w:eastAsia="SimSun" w:hAnsi="Calibri" w:cs="Calibri" w:hint="eastAsia"/>
                <w:color w:val="000000"/>
                <w:kern w:val="0"/>
                <w:sz w:val="18"/>
                <w:szCs w:val="18"/>
                <w:lang w:bidi="ar"/>
              </w:rPr>
              <w:t>TokenInfo&amp;addr=0x...</w:t>
            </w:r>
            <w:r>
              <w:rPr>
                <w:rFonts w:ascii="Calibri" w:eastAsia="SimSun" w:hAnsi="Calibri" w:cs="Calibri"/>
                <w:color w:val="000000"/>
                <w:kern w:val="0"/>
                <w:sz w:val="18"/>
                <w:szCs w:val="18"/>
                <w:lang w:bidi="ar"/>
              </w:rPr>
              <w:t xml:space="preserve">", "encryp=none"], </w:t>
            </w:r>
          </w:p>
          <w:p w14:paraId="39ACA20B" w14:textId="77777777" w:rsidR="001B4C71" w:rsidRDefault="000877E6">
            <w:pPr>
              <w:widowControl/>
              <w:jc w:val="left"/>
              <w:rPr>
                <w:sz w:val="18"/>
                <w:szCs w:val="18"/>
              </w:rPr>
            </w:pPr>
            <w:r>
              <w:rPr>
                <w:rFonts w:ascii="Calibri" w:eastAsia="SimSun" w:hAnsi="Calibri" w:cs="Calibri"/>
                <w:color w:val="000000"/>
                <w:kern w:val="0"/>
                <w:sz w:val="18"/>
                <w:szCs w:val="18"/>
                <w:lang w:bidi="ar"/>
              </w:rPr>
              <w:t>"id": "aa80aa0c6bb0c7d81ac7e5b3"}</w:t>
            </w:r>
          </w:p>
        </w:tc>
      </w:tr>
    </w:tbl>
    <w:p w14:paraId="3161AD8D" w14:textId="77777777" w:rsidR="001B4C71" w:rsidRDefault="000877E6">
      <w:pPr>
        <w:ind w:firstLineChars="100" w:firstLine="180"/>
        <w:rPr>
          <w:sz w:val="18"/>
          <w:szCs w:val="18"/>
        </w:rPr>
      </w:pPr>
      <w:r>
        <w:rPr>
          <w:rFonts w:hint="eastAsia"/>
          <w:sz w:val="18"/>
          <w:szCs w:val="18"/>
        </w:rPr>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355DA366" w14:textId="77777777">
        <w:trPr>
          <w:trHeight w:val="23"/>
        </w:trPr>
        <w:tc>
          <w:tcPr>
            <w:tcW w:w="9876" w:type="dxa"/>
            <w:shd w:val="clear" w:color="auto" w:fill="F2F2F2" w:themeFill="background1" w:themeFillShade="F2"/>
          </w:tcPr>
          <w:p w14:paraId="0B4BD2B7"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76DF7DCF"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98658"/>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14:paraId="76EA6B67"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1A273C57"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6E429B10"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0C439D44"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18F4F546" w14:textId="77777777" w:rsidR="001B4C71" w:rsidRDefault="000877E6">
            <w:pPr>
              <w:widowControl/>
              <w:shd w:val="clear" w:color="auto" w:fill="FFFFFE"/>
              <w:spacing w:line="216" w:lineRule="atLeast"/>
              <w:jc w:val="left"/>
              <w:rPr>
                <w:rFonts w:ascii="Consolas" w:eastAsia="Consolas" w:hAnsi="Consolas" w:cs="Consolas"/>
                <w:color w:val="A31515"/>
                <w:kern w:val="0"/>
                <w:sz w:val="14"/>
                <w:szCs w:val="14"/>
                <w:shd w:val="clear" w:color="auto" w:fill="FFFFFE"/>
                <w:lang w:bidi="ar"/>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hint="eastAsia"/>
                <w:color w:val="A31515"/>
                <w:kern w:val="0"/>
                <w:sz w:val="14"/>
                <w:szCs w:val="14"/>
                <w:shd w:val="clear" w:color="auto" w:fill="FFFFFE"/>
                <w:lang w:bidi="ar"/>
              </w:rPr>
              <w:t>amount:0,</w:t>
            </w:r>
          </w:p>
          <w:p w14:paraId="0872416B" w14:textId="77777777" w:rsidR="001B4C71" w:rsidRDefault="000877E6">
            <w:pPr>
              <w:widowControl/>
              <w:shd w:val="clear" w:color="auto" w:fill="FFFFFE"/>
              <w:spacing w:line="216" w:lineRule="atLeast"/>
              <w:jc w:val="left"/>
              <w:rPr>
                <w:rFonts w:ascii="Consolas" w:eastAsia="Consolas" w:hAnsi="Consolas" w:cs="Consolas"/>
                <w:color w:val="A31515"/>
                <w:kern w:val="0"/>
                <w:sz w:val="14"/>
                <w:szCs w:val="14"/>
                <w:shd w:val="clear" w:color="auto" w:fill="FFFFFE"/>
                <w:lang w:bidi="ar"/>
              </w:rPr>
            </w:pPr>
            <w:r>
              <w:rPr>
                <w:rFonts w:ascii="Consolas" w:eastAsia="Consolas" w:hAnsi="Consolas" w:cs="Consolas" w:hint="eastAsia"/>
                <w:color w:val="A31515"/>
                <w:kern w:val="0"/>
                <w:sz w:val="14"/>
                <w:szCs w:val="14"/>
                <w:shd w:val="clear" w:color="auto" w:fill="FFFFFE"/>
                <w:lang w:bidi="ar"/>
              </w:rPr>
              <w:t xml:space="preserve">             total:=0</w:t>
            </w:r>
          </w:p>
          <w:p w14:paraId="2244682F" w14:textId="77777777" w:rsidR="001B4C71" w:rsidRDefault="000877E6">
            <w:pPr>
              <w:widowControl/>
              <w:shd w:val="clear" w:color="auto" w:fill="FFFFFE"/>
              <w:spacing w:line="216" w:lineRule="atLeast"/>
              <w:jc w:val="left"/>
            </w:pPr>
            <w:r>
              <w:rPr>
                <w:rFonts w:ascii="Consolas" w:eastAsia="Consolas" w:hAnsi="Consolas" w:cs="Consolas"/>
                <w:color w:val="000000"/>
                <w:kern w:val="0"/>
                <w:sz w:val="14"/>
                <w:szCs w:val="14"/>
                <w:shd w:val="clear" w:color="auto" w:fill="FFFFFE"/>
                <w:lang w:bidi="ar"/>
              </w:rPr>
              <w:t>}}}</w:t>
            </w:r>
          </w:p>
        </w:tc>
      </w:tr>
    </w:tbl>
    <w:p w14:paraId="64524F1A" w14:textId="77777777" w:rsidR="001B4C71" w:rsidRDefault="000877E6">
      <w:pPr>
        <w:numPr>
          <w:ilvl w:val="1"/>
          <w:numId w:val="1"/>
        </w:numPr>
        <w:outlineLvl w:val="1"/>
        <w:rPr>
          <w:b/>
          <w:bCs/>
        </w:rPr>
      </w:pPr>
      <w:bookmarkStart w:id="21" w:name="_Toc30729"/>
      <w:r>
        <w:rPr>
          <w:rFonts w:hint="eastAsia"/>
          <w:b/>
          <w:bCs/>
        </w:rPr>
        <w:t>Transfer</w:t>
      </w:r>
      <w:bookmarkEnd w:id="21"/>
    </w:p>
    <w:p w14:paraId="44B18A7C" w14:textId="77777777" w:rsidR="001B4C71" w:rsidRDefault="000877E6">
      <w:pPr>
        <w:ind w:firstLineChars="100" w:firstLine="211"/>
        <w:rPr>
          <w:b/>
          <w:bCs/>
        </w:rPr>
      </w:pPr>
      <w:r>
        <w:rPr>
          <w:rFonts w:hint="eastAsia"/>
          <w:b/>
          <w:bCs/>
        </w:rPr>
        <w:t>parameter</w:t>
      </w:r>
    </w:p>
    <w:p w14:paraId="6A1AA26B" w14:textId="77777777" w:rsidR="001B4C71" w:rsidRDefault="000877E6">
      <w:pPr>
        <w:ind w:firstLineChars="100" w:firstLine="180"/>
        <w:rPr>
          <w:sz w:val="18"/>
          <w:szCs w:val="18"/>
        </w:rPr>
      </w:pPr>
      <w:r>
        <w:rPr>
          <w:rFonts w:hint="eastAsia"/>
          <w:sz w:val="18"/>
          <w:szCs w:val="18"/>
        </w:rPr>
        <w:t>to: Recipient</w:t>
      </w:r>
    </w:p>
    <w:p w14:paraId="1AD5C7E1" w14:textId="4B08FC4E" w:rsidR="001B4C71" w:rsidRDefault="000877E6">
      <w:pPr>
        <w:ind w:firstLineChars="100" w:firstLine="180"/>
        <w:rPr>
          <w:rFonts w:hint="eastAsia"/>
          <w:sz w:val="18"/>
          <w:szCs w:val="18"/>
        </w:rPr>
      </w:pPr>
      <w:r>
        <w:rPr>
          <w:rFonts w:hint="eastAsia"/>
          <w:sz w:val="18"/>
          <w:szCs w:val="18"/>
        </w:rPr>
        <w:t>value</w:t>
      </w:r>
      <w:r>
        <w:rPr>
          <w:rFonts w:hint="eastAsia"/>
          <w:sz w:val="18"/>
          <w:szCs w:val="18"/>
        </w:rPr>
        <w:t>：</w:t>
      </w:r>
      <w:r>
        <w:rPr>
          <w:rFonts w:hint="eastAsia"/>
          <w:sz w:val="18"/>
          <w:szCs w:val="18"/>
        </w:rPr>
        <w:t xml:space="preserve"> </w:t>
      </w:r>
      <w:r w:rsidR="00B77170">
        <w:rPr>
          <w:rFonts w:hint="eastAsia"/>
          <w:sz w:val="18"/>
          <w:szCs w:val="18"/>
        </w:rPr>
        <w:t>amount</w:t>
      </w:r>
    </w:p>
    <w:p w14:paraId="1661B086" w14:textId="77777777" w:rsidR="001B4C71" w:rsidRDefault="000877E6">
      <w:pPr>
        <w:ind w:firstLineChars="100" w:firstLine="211"/>
        <w:rPr>
          <w:b/>
          <w:bCs/>
        </w:rPr>
      </w:pPr>
      <w:r>
        <w:rPr>
          <w:rFonts w:hint="eastAsia"/>
          <w:b/>
          <w:bCs/>
        </w:rPr>
        <w:t>Return value</w:t>
      </w:r>
    </w:p>
    <w:p w14:paraId="3CBDB77B" w14:textId="77777777" w:rsidR="001B4C71" w:rsidRDefault="000877E6">
      <w:pPr>
        <w:ind w:firstLineChars="100" w:firstLine="180"/>
        <w:rPr>
          <w:sz w:val="18"/>
          <w:szCs w:val="18"/>
        </w:rPr>
      </w:pPr>
      <w:r>
        <w:rPr>
          <w:sz w:val="18"/>
          <w:szCs w:val="18"/>
        </w:rPr>
        <w:t>bone</w:t>
      </w:r>
      <w:r>
        <w:rPr>
          <w:rFonts w:hint="eastAsia"/>
          <w:sz w:val="18"/>
          <w:szCs w:val="18"/>
        </w:rPr>
        <w:t>:</w:t>
      </w:r>
      <w:r>
        <w:rPr>
          <w:rFonts w:hint="eastAsia"/>
          <w:sz w:val="18"/>
          <w:szCs w:val="18"/>
        </w:rPr>
        <w:tab/>
        <w:t>Transaction hash</w:t>
      </w:r>
    </w:p>
    <w:p w14:paraId="5534C95E" w14:textId="77777777" w:rsidR="001B4C71" w:rsidRDefault="000877E6">
      <w:pPr>
        <w:ind w:firstLineChars="100" w:firstLine="211"/>
        <w:rPr>
          <w:b/>
          <w:bCs/>
        </w:rPr>
      </w:pPr>
      <w:r>
        <w:rPr>
          <w:rFonts w:hint="eastAsia"/>
          <w:b/>
          <w:bCs/>
        </w:rPr>
        <w:t>Sample code</w:t>
      </w:r>
    </w:p>
    <w:p w14:paraId="651DF343" w14:textId="77777777" w:rsidR="001B4C71" w:rsidRDefault="000877E6">
      <w:pPr>
        <w:ind w:firstLineChars="100" w:firstLine="180"/>
        <w:rPr>
          <w:sz w:val="18"/>
          <w:szCs w:val="18"/>
        </w:rPr>
      </w:pPr>
      <w:r>
        <w:rPr>
          <w:rFonts w:hint="eastAsia"/>
          <w:sz w:val="18"/>
          <w:szCs w:val="18"/>
        </w:rPr>
        <w:t>request</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3B611D7B" w14:textId="77777777">
        <w:tc>
          <w:tcPr>
            <w:tcW w:w="9876" w:type="dxa"/>
            <w:shd w:val="clear" w:color="auto" w:fill="F2F2F2" w:themeFill="background1" w:themeFillShade="F2"/>
          </w:tcPr>
          <w:p w14:paraId="490A428E" w14:textId="77777777" w:rsidR="001B4C71" w:rsidRDefault="000877E6">
            <w:pPr>
              <w:ind w:firstLine="420"/>
              <w:rPr>
                <w:sz w:val="18"/>
                <w:szCs w:val="18"/>
              </w:rPr>
            </w:pPr>
            <w:r>
              <w:rPr>
                <w:sz w:val="18"/>
                <w:szCs w:val="18"/>
              </w:rPr>
              <w:t>{</w:t>
            </w:r>
            <w:r>
              <w:rPr>
                <w:sz w:val="18"/>
                <w:szCs w:val="18"/>
              </w:rPr>
              <w:tab/>
              <w:t>"jsonrpc": "3.0",</w:t>
            </w:r>
          </w:p>
          <w:p w14:paraId="29A82D09" w14:textId="77777777" w:rsidR="001B4C71" w:rsidRDefault="000877E6">
            <w:pPr>
              <w:ind w:firstLine="420"/>
              <w:rPr>
                <w:sz w:val="18"/>
                <w:szCs w:val="18"/>
              </w:rPr>
            </w:pPr>
            <w:r>
              <w:rPr>
                <w:sz w:val="18"/>
                <w:szCs w:val="18"/>
              </w:rPr>
              <w:tab/>
              <w:t>"method": "</w:t>
            </w:r>
            <w:r>
              <w:rPr>
                <w:rFonts w:hint="eastAsia"/>
                <w:sz w:val="18"/>
                <w:szCs w:val="18"/>
              </w:rPr>
              <w:t>chain</w:t>
            </w:r>
            <w:r>
              <w:rPr>
                <w:sz w:val="18"/>
                <w:szCs w:val="18"/>
              </w:rPr>
              <w:t>_sendTransaction",</w:t>
            </w:r>
          </w:p>
          <w:p w14:paraId="33D477E1" w14:textId="77777777" w:rsidR="001B4C71" w:rsidRDefault="000877E6">
            <w:pPr>
              <w:ind w:firstLine="420"/>
              <w:rPr>
                <w:sz w:val="18"/>
                <w:szCs w:val="18"/>
              </w:rPr>
            </w:pPr>
            <w:r>
              <w:rPr>
                <w:sz w:val="18"/>
                <w:szCs w:val="18"/>
              </w:rPr>
              <w:tab/>
              <w:t>"params": [{</w:t>
            </w:r>
          </w:p>
          <w:p w14:paraId="7907C2C2" w14:textId="77777777" w:rsidR="001B4C71" w:rsidRDefault="000877E6">
            <w:pPr>
              <w:ind w:firstLine="420"/>
              <w:rPr>
                <w:sz w:val="18"/>
                <w:szCs w:val="18"/>
              </w:rPr>
            </w:pPr>
            <w:r>
              <w:rPr>
                <w:sz w:val="18"/>
                <w:szCs w:val="18"/>
              </w:rPr>
              <w:tab/>
            </w:r>
            <w:r>
              <w:rPr>
                <w:sz w:val="18"/>
                <w:szCs w:val="18"/>
              </w:rPr>
              <w:tab/>
              <w:t>"from": "0xc3b6472d6370eaf4eb58fff19ce1724c9d61892c",</w:t>
            </w:r>
          </w:p>
          <w:p w14:paraId="39C78C61" w14:textId="77777777" w:rsidR="001B4C71" w:rsidRDefault="000877E6">
            <w:pPr>
              <w:ind w:firstLine="420"/>
              <w:rPr>
                <w:sz w:val="18"/>
                <w:szCs w:val="18"/>
              </w:rPr>
            </w:pPr>
            <w:r>
              <w:rPr>
                <w:sz w:val="18"/>
                <w:szCs w:val="18"/>
              </w:rPr>
              <w:tab/>
            </w:r>
            <w:r>
              <w:rPr>
                <w:sz w:val="18"/>
                <w:szCs w:val="18"/>
              </w:rPr>
              <w:tab/>
              <w:t>"to": "0x6268af5542c4b0ccbb650a0aaccbfcdfbabf6b52",</w:t>
            </w:r>
          </w:p>
          <w:p w14:paraId="3761417A" w14:textId="77777777" w:rsidR="001B4C71" w:rsidRDefault="000877E6">
            <w:pPr>
              <w:ind w:firstLine="420"/>
              <w:rPr>
                <w:sz w:val="18"/>
                <w:szCs w:val="18"/>
              </w:rPr>
            </w:pPr>
            <w:r>
              <w:rPr>
                <w:sz w:val="18"/>
                <w:szCs w:val="18"/>
              </w:rPr>
              <w:lastRenderedPageBreak/>
              <w:tab/>
            </w:r>
            <w:r>
              <w:rPr>
                <w:sz w:val="18"/>
                <w:szCs w:val="18"/>
              </w:rPr>
              <w:tab/>
              <w:t>"value": "0x2E90EDD00"</w:t>
            </w:r>
          </w:p>
          <w:p w14:paraId="2919AFCD" w14:textId="77777777" w:rsidR="001B4C71" w:rsidRDefault="000877E6">
            <w:pPr>
              <w:ind w:firstLine="420"/>
              <w:rPr>
                <w:sz w:val="18"/>
                <w:szCs w:val="18"/>
              </w:rPr>
            </w:pPr>
            <w:r>
              <w:rPr>
                <w:sz w:val="18"/>
                <w:szCs w:val="18"/>
              </w:rPr>
              <w:tab/>
              <w:t>}, "", "encryp=</w:t>
            </w:r>
            <w:r>
              <w:rPr>
                <w:rFonts w:hint="eastAsia"/>
                <w:sz w:val="18"/>
                <w:szCs w:val="18"/>
              </w:rPr>
              <w:t>none</w:t>
            </w:r>
            <w:r>
              <w:rPr>
                <w:sz w:val="18"/>
                <w:szCs w:val="18"/>
              </w:rPr>
              <w:t>"],</w:t>
            </w:r>
          </w:p>
          <w:p w14:paraId="597A1414" w14:textId="77777777" w:rsidR="001B4C71" w:rsidRDefault="000877E6">
            <w:pPr>
              <w:ind w:firstLine="420"/>
              <w:rPr>
                <w:sz w:val="18"/>
                <w:szCs w:val="18"/>
              </w:rPr>
            </w:pPr>
            <w:r>
              <w:rPr>
                <w:sz w:val="18"/>
                <w:szCs w:val="18"/>
              </w:rPr>
              <w:tab/>
              <w:t>"id": "d2c8fe196f9f8d8ace952e9e"}</w:t>
            </w:r>
          </w:p>
        </w:tc>
      </w:tr>
    </w:tbl>
    <w:p w14:paraId="17B4C5D6" w14:textId="77777777" w:rsidR="001B4C71" w:rsidRDefault="000877E6">
      <w:pPr>
        <w:ind w:firstLineChars="100" w:firstLine="180"/>
        <w:rPr>
          <w:sz w:val="18"/>
          <w:szCs w:val="18"/>
        </w:rPr>
      </w:pPr>
      <w:r>
        <w:rPr>
          <w:rFonts w:hint="eastAsia"/>
          <w:sz w:val="18"/>
          <w:szCs w:val="18"/>
        </w:rPr>
        <w:lastRenderedPageBreak/>
        <w:t>Response:</w:t>
      </w:r>
    </w:p>
    <w:tbl>
      <w:tblPr>
        <w:tblStyle w:val="TableGrid"/>
        <w:tblW w:w="0" w:type="auto"/>
        <w:shd w:val="clear" w:color="auto" w:fill="F2F2F2" w:themeFill="background1" w:themeFillShade="F2"/>
        <w:tblLook w:val="04A0" w:firstRow="1" w:lastRow="0" w:firstColumn="1" w:lastColumn="0" w:noHBand="0" w:noVBand="1"/>
      </w:tblPr>
      <w:tblGrid>
        <w:gridCol w:w="9876"/>
      </w:tblGrid>
      <w:tr w:rsidR="001B4C71" w14:paraId="06F52FD8" w14:textId="77777777">
        <w:tc>
          <w:tcPr>
            <w:tcW w:w="9876" w:type="dxa"/>
            <w:shd w:val="clear" w:color="auto" w:fill="F2F2F2" w:themeFill="background1" w:themeFillShade="F2"/>
          </w:tcPr>
          <w:p w14:paraId="0D166788"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14:paraId="2F8E7625"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"jsonrpc"</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"3.0"</w:t>
            </w:r>
            <w:r>
              <w:rPr>
                <w:rFonts w:ascii="Consolas" w:eastAsia="Consolas" w:hAnsi="Consolas" w:cs="Consolas"/>
                <w:color w:val="000000"/>
                <w:kern w:val="0"/>
                <w:sz w:val="14"/>
                <w:szCs w:val="14"/>
                <w:shd w:val="clear" w:color="auto" w:fill="FFFFFE"/>
                <w:lang w:bidi="ar"/>
              </w:rPr>
              <w:t>,</w:t>
            </w:r>
          </w:p>
          <w:p w14:paraId="07572397"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"id"</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"d2c8fe196f9f8d8ace952e9e"</w:t>
            </w:r>
            <w:r>
              <w:rPr>
                <w:rFonts w:ascii="Consolas" w:eastAsia="Consolas" w:hAnsi="Consolas" w:cs="Consolas"/>
                <w:color w:val="000000"/>
                <w:kern w:val="0"/>
                <w:sz w:val="14"/>
                <w:szCs w:val="14"/>
                <w:shd w:val="clear" w:color="auto" w:fill="FFFFFE"/>
                <w:lang w:bidi="ar"/>
              </w:rPr>
              <w:t>,</w:t>
            </w:r>
          </w:p>
          <w:p w14:paraId="34FD0989"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"result"</w:t>
            </w:r>
            <w:r>
              <w:rPr>
                <w:rFonts w:ascii="Consolas" w:eastAsia="Consolas" w:hAnsi="Consolas" w:cs="Consolas"/>
                <w:color w:val="000000"/>
                <w:kern w:val="0"/>
                <w:sz w:val="14"/>
                <w:szCs w:val="14"/>
                <w:shd w:val="clear" w:color="auto" w:fill="FFFFFE"/>
                <w:lang w:bidi="ar"/>
              </w:rPr>
              <w:t>: {</w:t>
            </w:r>
          </w:p>
          <w:p w14:paraId="6A6390A7"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"right"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451A5"/>
                <w:kern w:val="0"/>
                <w:sz w:val="14"/>
                <w:szCs w:val="14"/>
                <w:shd w:val="clear" w:color="auto" w:fill="FFFFFE"/>
                <w:lang w:bidi="ar"/>
              </w:rPr>
              <w:t>"0"</w:t>
            </w:r>
            <w:r>
              <w:rPr>
                <w:rFonts w:ascii="Consolas" w:eastAsia="Consolas" w:hAnsi="Consolas" w:cs="Consolas"/>
                <w:color w:val="000000"/>
                <w:kern w:val="0"/>
                <w:sz w:val="14"/>
                <w:szCs w:val="14"/>
                <w:shd w:val="clear" w:color="auto" w:fill="FFFFFE"/>
                <w:lang w:bidi="ar"/>
              </w:rPr>
              <w:t>,</w:t>
            </w:r>
          </w:p>
          <w:p w14:paraId="08B1463D"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"err"</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14:paraId="13E05766"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"content"</w:t>
            </w:r>
            <w:r>
              <w:rPr>
                <w:rFonts w:ascii="Consolas" w:eastAsia="Consolas" w:hAnsi="Consolas" w:cs="Consolas"/>
                <w:color w:val="000000"/>
                <w:kern w:val="0"/>
                <w:sz w:val="14"/>
                <w:szCs w:val="14"/>
                <w:shd w:val="clear" w:color="auto" w:fill="FFFFFE"/>
                <w:lang w:bidi="ar"/>
              </w:rPr>
              <w:t>: {</w:t>
            </w:r>
          </w:p>
          <w:p w14:paraId="2085913D" w14:textId="77777777" w:rsidR="001B4C71" w:rsidRDefault="000877E6">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A31515"/>
                <w:kern w:val="0"/>
                <w:sz w:val="14"/>
                <w:szCs w:val="14"/>
                <w:shd w:val="clear" w:color="auto" w:fill="FFFFFE"/>
                <w:lang w:bidi="ar"/>
              </w:rPr>
              <w:t>"txhash"</w:t>
            </w:r>
            <w:r>
              <w:rPr>
                <w:rFonts w:ascii="Consolas" w:eastAsia="Consolas" w:hAnsi="Consolas" w:cs="Consolas"/>
                <w:color w:val="000000"/>
                <w:kern w:val="0"/>
                <w:sz w:val="14"/>
                <w:szCs w:val="14"/>
                <w:shd w:val="clear" w:color="auto" w:fill="FFFFFE"/>
                <w:lang w:bidi="ar"/>
              </w:rPr>
              <w:t>: </w:t>
            </w:r>
            <w:r>
              <w:rPr>
                <w:rFonts w:ascii="Consolas" w:eastAsia="Consolas" w:hAnsi="Consolas" w:cs="Consolas"/>
                <w:color w:val="0451A5"/>
                <w:kern w:val="0"/>
                <w:sz w:val="14"/>
                <w:szCs w:val="14"/>
                <w:shd w:val="clear" w:color="auto" w:fill="FFFFFE"/>
                <w:lang w:bidi="ar"/>
              </w:rPr>
              <w:t>"0x6885997ca51fa08ffded573088b0c5c294652ec842ac7f3182d32e30ce261025"</w:t>
            </w:r>
          </w:p>
          <w:p w14:paraId="3F2198F1" w14:textId="77777777" w:rsidR="001B4C71" w:rsidRDefault="000877E6">
            <w:pPr>
              <w:ind w:firstLine="420"/>
            </w:pPr>
            <w:r>
              <w:rPr>
                <w:rFonts w:ascii="Consolas" w:eastAsia="Consolas" w:hAnsi="Consolas" w:cs="Consolas"/>
                <w:color w:val="000000"/>
                <w:kern w:val="0"/>
                <w:sz w:val="14"/>
                <w:szCs w:val="14"/>
                <w:shd w:val="clear" w:color="auto" w:fill="FFFFFE"/>
                <w:lang w:bidi="ar"/>
              </w:rPr>
              <w:t>}}}</w:t>
            </w:r>
          </w:p>
        </w:tc>
      </w:tr>
    </w:tbl>
    <w:p w14:paraId="0739203A" w14:textId="77777777" w:rsidR="001B4C71" w:rsidRDefault="001B4C71">
      <w:pPr>
        <w:ind w:firstLine="420"/>
        <w:outlineLvl w:val="0"/>
        <w:rPr>
          <w:b/>
          <w:bCs/>
        </w:rPr>
      </w:pPr>
    </w:p>
    <w:p w14:paraId="359611BC" w14:textId="70805739" w:rsidR="001B4C71" w:rsidRDefault="001B4C71">
      <w:pPr>
        <w:outlineLvl w:val="0"/>
        <w:rPr>
          <w:b/>
          <w:bCs/>
        </w:rPr>
      </w:pPr>
    </w:p>
    <w:sectPr w:rsidR="001B4C71">
      <w:pgSz w:w="11906" w:h="16838"/>
      <w:pgMar w:top="1440" w:right="1123" w:bottom="1440" w:left="112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4E7DE9"/>
    <w:multiLevelType w:val="multilevel"/>
    <w:tmpl w:val="B54E7DE9"/>
    <w:lvl w:ilvl="0">
      <w:start w:val="1"/>
      <w:numFmt w:val="decimal"/>
      <w:suff w:val="nothing"/>
      <w:lvlText w:val="%1、"/>
      <w:lvlJc w:val="left"/>
      <w:pPr>
        <w:ind w:left="0"/>
      </w:pPr>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7FE32C31"/>
    <w:multiLevelType w:val="singleLevel"/>
    <w:tmpl w:val="7FE32C31"/>
    <w:lvl w:ilvl="0">
      <w:start w:val="1"/>
      <w:numFmt w:val="decimal"/>
      <w:suff w:val="nothing"/>
      <w:lvlText w:val="%1、"/>
      <w:lvlJc w:val="left"/>
    </w:lvl>
  </w:abstractNum>
  <w:num w:numId="1" w16cid:durableId="1830635341">
    <w:abstractNumId w:val="0"/>
  </w:num>
  <w:num w:numId="2" w16cid:durableId="1667706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ViMTc1Njg3MTUzZDZiNzVlYzE0MDNiMWM3MWJhZWIifQ=="/>
  </w:docVars>
  <w:rsids>
    <w:rsidRoot w:val="00172A27"/>
    <w:rsid w:val="00013654"/>
    <w:rsid w:val="00066FC1"/>
    <w:rsid w:val="000877E6"/>
    <w:rsid w:val="00097BE5"/>
    <w:rsid w:val="00172A27"/>
    <w:rsid w:val="001B4C71"/>
    <w:rsid w:val="001D7D62"/>
    <w:rsid w:val="00247343"/>
    <w:rsid w:val="00590697"/>
    <w:rsid w:val="00967FAF"/>
    <w:rsid w:val="00AF21C9"/>
    <w:rsid w:val="00B518A9"/>
    <w:rsid w:val="00B77170"/>
    <w:rsid w:val="00BE1545"/>
    <w:rsid w:val="00D305DC"/>
    <w:rsid w:val="00E74A6D"/>
    <w:rsid w:val="00EC429C"/>
    <w:rsid w:val="010333FC"/>
    <w:rsid w:val="01070C86"/>
    <w:rsid w:val="01161381"/>
    <w:rsid w:val="0127533C"/>
    <w:rsid w:val="01395070"/>
    <w:rsid w:val="015C48BA"/>
    <w:rsid w:val="01687703"/>
    <w:rsid w:val="017A528C"/>
    <w:rsid w:val="01A22C15"/>
    <w:rsid w:val="01E2161F"/>
    <w:rsid w:val="023C732F"/>
    <w:rsid w:val="024617F2"/>
    <w:rsid w:val="02BE11A0"/>
    <w:rsid w:val="02BF7AB7"/>
    <w:rsid w:val="02C31095"/>
    <w:rsid w:val="02F72AEC"/>
    <w:rsid w:val="03044DC9"/>
    <w:rsid w:val="030F42DA"/>
    <w:rsid w:val="033F46F5"/>
    <w:rsid w:val="03433336"/>
    <w:rsid w:val="038961E1"/>
    <w:rsid w:val="03A569EC"/>
    <w:rsid w:val="03D37332"/>
    <w:rsid w:val="03FB0913"/>
    <w:rsid w:val="04455AD9"/>
    <w:rsid w:val="045F7DBB"/>
    <w:rsid w:val="0466617C"/>
    <w:rsid w:val="046F13B1"/>
    <w:rsid w:val="047071B2"/>
    <w:rsid w:val="047728DA"/>
    <w:rsid w:val="047E6D9B"/>
    <w:rsid w:val="047F127B"/>
    <w:rsid w:val="055D08A3"/>
    <w:rsid w:val="05706B86"/>
    <w:rsid w:val="0594190C"/>
    <w:rsid w:val="059628B0"/>
    <w:rsid w:val="05B94A03"/>
    <w:rsid w:val="060020D1"/>
    <w:rsid w:val="060A79A0"/>
    <w:rsid w:val="064029FC"/>
    <w:rsid w:val="06425965"/>
    <w:rsid w:val="06432F4C"/>
    <w:rsid w:val="06451324"/>
    <w:rsid w:val="06493474"/>
    <w:rsid w:val="06622973"/>
    <w:rsid w:val="066D5B16"/>
    <w:rsid w:val="06764670"/>
    <w:rsid w:val="0676641E"/>
    <w:rsid w:val="06782196"/>
    <w:rsid w:val="06836617"/>
    <w:rsid w:val="068520A5"/>
    <w:rsid w:val="068C5C42"/>
    <w:rsid w:val="069611D5"/>
    <w:rsid w:val="06B156A8"/>
    <w:rsid w:val="06C3572F"/>
    <w:rsid w:val="06E45A7E"/>
    <w:rsid w:val="07335CBE"/>
    <w:rsid w:val="07422926"/>
    <w:rsid w:val="074876F2"/>
    <w:rsid w:val="0756733B"/>
    <w:rsid w:val="07983601"/>
    <w:rsid w:val="07A5520D"/>
    <w:rsid w:val="07CF09CA"/>
    <w:rsid w:val="07D63618"/>
    <w:rsid w:val="07D9090E"/>
    <w:rsid w:val="07E13D6B"/>
    <w:rsid w:val="07E16C21"/>
    <w:rsid w:val="07E44377"/>
    <w:rsid w:val="07F12200"/>
    <w:rsid w:val="081F13D4"/>
    <w:rsid w:val="08330DDF"/>
    <w:rsid w:val="0834033F"/>
    <w:rsid w:val="08376EA5"/>
    <w:rsid w:val="0858227F"/>
    <w:rsid w:val="085C74CC"/>
    <w:rsid w:val="086B0273"/>
    <w:rsid w:val="08986B20"/>
    <w:rsid w:val="08AE6343"/>
    <w:rsid w:val="08B651F8"/>
    <w:rsid w:val="08C60E89"/>
    <w:rsid w:val="08D35DAA"/>
    <w:rsid w:val="08EB30F3"/>
    <w:rsid w:val="09047D11"/>
    <w:rsid w:val="0917074F"/>
    <w:rsid w:val="091748CC"/>
    <w:rsid w:val="093A5388"/>
    <w:rsid w:val="093F51ED"/>
    <w:rsid w:val="094620D8"/>
    <w:rsid w:val="09552EA6"/>
    <w:rsid w:val="0964452B"/>
    <w:rsid w:val="097E7AC3"/>
    <w:rsid w:val="0982742D"/>
    <w:rsid w:val="09CD3885"/>
    <w:rsid w:val="09DE6C08"/>
    <w:rsid w:val="0A4F320E"/>
    <w:rsid w:val="0A884D05"/>
    <w:rsid w:val="0ADC315F"/>
    <w:rsid w:val="0ADF0A36"/>
    <w:rsid w:val="0AF254EB"/>
    <w:rsid w:val="0B45364B"/>
    <w:rsid w:val="0B6C1C2D"/>
    <w:rsid w:val="0B705B32"/>
    <w:rsid w:val="0B7D1BE2"/>
    <w:rsid w:val="0BA7759B"/>
    <w:rsid w:val="0BAA5E29"/>
    <w:rsid w:val="0BD460C1"/>
    <w:rsid w:val="0BD92299"/>
    <w:rsid w:val="0BDC4F75"/>
    <w:rsid w:val="0C177D5B"/>
    <w:rsid w:val="0C282127"/>
    <w:rsid w:val="0C471F7A"/>
    <w:rsid w:val="0C833643"/>
    <w:rsid w:val="0C8B5B77"/>
    <w:rsid w:val="0C931AD8"/>
    <w:rsid w:val="0C977C4A"/>
    <w:rsid w:val="0CB437FC"/>
    <w:rsid w:val="0CFD33F5"/>
    <w:rsid w:val="0D1908A6"/>
    <w:rsid w:val="0D1D3A97"/>
    <w:rsid w:val="0D266ABB"/>
    <w:rsid w:val="0D447276"/>
    <w:rsid w:val="0D4E2FB8"/>
    <w:rsid w:val="0D7606DD"/>
    <w:rsid w:val="0D8A51CD"/>
    <w:rsid w:val="0D93231B"/>
    <w:rsid w:val="0D9D24E2"/>
    <w:rsid w:val="0DA26919"/>
    <w:rsid w:val="0DBE0DD6"/>
    <w:rsid w:val="0DD56D96"/>
    <w:rsid w:val="0E1409F6"/>
    <w:rsid w:val="0E1529C0"/>
    <w:rsid w:val="0E39045D"/>
    <w:rsid w:val="0E392BB6"/>
    <w:rsid w:val="0E601E8E"/>
    <w:rsid w:val="0E745939"/>
    <w:rsid w:val="0E7476E7"/>
    <w:rsid w:val="0EB324BD"/>
    <w:rsid w:val="0ECA22C7"/>
    <w:rsid w:val="0ECF491D"/>
    <w:rsid w:val="0ED44C59"/>
    <w:rsid w:val="0F072309"/>
    <w:rsid w:val="0F24310B"/>
    <w:rsid w:val="0FB3423F"/>
    <w:rsid w:val="0FD52812"/>
    <w:rsid w:val="0FFC5BE6"/>
    <w:rsid w:val="100D394F"/>
    <w:rsid w:val="102B1ED2"/>
    <w:rsid w:val="10502545"/>
    <w:rsid w:val="105108D4"/>
    <w:rsid w:val="10611EED"/>
    <w:rsid w:val="10667503"/>
    <w:rsid w:val="106D7CC4"/>
    <w:rsid w:val="10883BE5"/>
    <w:rsid w:val="108D2CE2"/>
    <w:rsid w:val="10A63281"/>
    <w:rsid w:val="10AF4A06"/>
    <w:rsid w:val="10F0416C"/>
    <w:rsid w:val="112F3D99"/>
    <w:rsid w:val="113B273E"/>
    <w:rsid w:val="113D2012"/>
    <w:rsid w:val="113D418D"/>
    <w:rsid w:val="11877731"/>
    <w:rsid w:val="11A65396"/>
    <w:rsid w:val="11BE4FFC"/>
    <w:rsid w:val="11C664AC"/>
    <w:rsid w:val="11DB0070"/>
    <w:rsid w:val="11FC1ECD"/>
    <w:rsid w:val="12025332"/>
    <w:rsid w:val="12454D00"/>
    <w:rsid w:val="125425DF"/>
    <w:rsid w:val="128D4355"/>
    <w:rsid w:val="130E70A4"/>
    <w:rsid w:val="131B3DC4"/>
    <w:rsid w:val="132968BC"/>
    <w:rsid w:val="134F24D1"/>
    <w:rsid w:val="13556044"/>
    <w:rsid w:val="13693592"/>
    <w:rsid w:val="13710699"/>
    <w:rsid w:val="139F5206"/>
    <w:rsid w:val="13A00D52"/>
    <w:rsid w:val="13A10F7E"/>
    <w:rsid w:val="13C63994"/>
    <w:rsid w:val="13CB5FFB"/>
    <w:rsid w:val="13E7387F"/>
    <w:rsid w:val="13E873A9"/>
    <w:rsid w:val="13FD017F"/>
    <w:rsid w:val="14032726"/>
    <w:rsid w:val="14073D7B"/>
    <w:rsid w:val="142166F9"/>
    <w:rsid w:val="14222DED"/>
    <w:rsid w:val="14425B91"/>
    <w:rsid w:val="14CD7B51"/>
    <w:rsid w:val="14E24A5C"/>
    <w:rsid w:val="14FA1156"/>
    <w:rsid w:val="150115A9"/>
    <w:rsid w:val="150F1F18"/>
    <w:rsid w:val="156D0833"/>
    <w:rsid w:val="1571225C"/>
    <w:rsid w:val="15A5462A"/>
    <w:rsid w:val="15B36D47"/>
    <w:rsid w:val="15EB171E"/>
    <w:rsid w:val="16111916"/>
    <w:rsid w:val="161A45D0"/>
    <w:rsid w:val="163133F5"/>
    <w:rsid w:val="16353C00"/>
    <w:rsid w:val="16423BBF"/>
    <w:rsid w:val="16442095"/>
    <w:rsid w:val="16930926"/>
    <w:rsid w:val="16A20B9C"/>
    <w:rsid w:val="16BD0315"/>
    <w:rsid w:val="16C60CA0"/>
    <w:rsid w:val="16CF4B68"/>
    <w:rsid w:val="16EA2C3C"/>
    <w:rsid w:val="16F85980"/>
    <w:rsid w:val="171D097B"/>
    <w:rsid w:val="172C7CD3"/>
    <w:rsid w:val="174C549E"/>
    <w:rsid w:val="1759391E"/>
    <w:rsid w:val="17681DB3"/>
    <w:rsid w:val="176D1177"/>
    <w:rsid w:val="17966920"/>
    <w:rsid w:val="17A57337"/>
    <w:rsid w:val="17B46A36"/>
    <w:rsid w:val="17BE19D3"/>
    <w:rsid w:val="17D64F6F"/>
    <w:rsid w:val="18244CAD"/>
    <w:rsid w:val="183F0D66"/>
    <w:rsid w:val="186407CC"/>
    <w:rsid w:val="186977FE"/>
    <w:rsid w:val="18697B91"/>
    <w:rsid w:val="188449CB"/>
    <w:rsid w:val="18C82B09"/>
    <w:rsid w:val="18E90CD1"/>
    <w:rsid w:val="19232923"/>
    <w:rsid w:val="192E3E71"/>
    <w:rsid w:val="194C3E54"/>
    <w:rsid w:val="195321EA"/>
    <w:rsid w:val="19596B80"/>
    <w:rsid w:val="195B1BCF"/>
    <w:rsid w:val="196978E9"/>
    <w:rsid w:val="196D1903"/>
    <w:rsid w:val="19BF1043"/>
    <w:rsid w:val="19CA0B03"/>
    <w:rsid w:val="1A085187"/>
    <w:rsid w:val="1A1D4E64"/>
    <w:rsid w:val="1A345F14"/>
    <w:rsid w:val="1A36016C"/>
    <w:rsid w:val="1A4566A2"/>
    <w:rsid w:val="1A4577D8"/>
    <w:rsid w:val="1A4E1261"/>
    <w:rsid w:val="1A626F8D"/>
    <w:rsid w:val="1AA54A49"/>
    <w:rsid w:val="1AAE5D2F"/>
    <w:rsid w:val="1ABF3E1A"/>
    <w:rsid w:val="1ABF7F3C"/>
    <w:rsid w:val="1AC756F9"/>
    <w:rsid w:val="1AFC6A9A"/>
    <w:rsid w:val="1AFD2812"/>
    <w:rsid w:val="1B010220"/>
    <w:rsid w:val="1B09565B"/>
    <w:rsid w:val="1B2B3823"/>
    <w:rsid w:val="1B326960"/>
    <w:rsid w:val="1B6D7998"/>
    <w:rsid w:val="1B87033A"/>
    <w:rsid w:val="1B9C027D"/>
    <w:rsid w:val="1BB10D47"/>
    <w:rsid w:val="1BC77E7C"/>
    <w:rsid w:val="1BCA24D0"/>
    <w:rsid w:val="1BE30ACD"/>
    <w:rsid w:val="1C085913"/>
    <w:rsid w:val="1C13053F"/>
    <w:rsid w:val="1C1F5136"/>
    <w:rsid w:val="1C267B68"/>
    <w:rsid w:val="1C2F2E9F"/>
    <w:rsid w:val="1C395ACC"/>
    <w:rsid w:val="1C440028"/>
    <w:rsid w:val="1C654B13"/>
    <w:rsid w:val="1C6733CC"/>
    <w:rsid w:val="1C7B60E4"/>
    <w:rsid w:val="1CDA1493"/>
    <w:rsid w:val="1CDE3305"/>
    <w:rsid w:val="1D170EF0"/>
    <w:rsid w:val="1D3F30AC"/>
    <w:rsid w:val="1D4B3D09"/>
    <w:rsid w:val="1D4D2AC0"/>
    <w:rsid w:val="1D5B683A"/>
    <w:rsid w:val="1DB212FE"/>
    <w:rsid w:val="1DC934B1"/>
    <w:rsid w:val="1DCD2970"/>
    <w:rsid w:val="1DD37010"/>
    <w:rsid w:val="1DDE692B"/>
    <w:rsid w:val="1DEC3764"/>
    <w:rsid w:val="1DFC5003"/>
    <w:rsid w:val="1E1F33C5"/>
    <w:rsid w:val="1E5267EB"/>
    <w:rsid w:val="1E544E3F"/>
    <w:rsid w:val="1E670103"/>
    <w:rsid w:val="1E9B481C"/>
    <w:rsid w:val="1EAC32CA"/>
    <w:rsid w:val="1EAC4923"/>
    <w:rsid w:val="1EC975DB"/>
    <w:rsid w:val="1ED75A7A"/>
    <w:rsid w:val="1F3C7DAD"/>
    <w:rsid w:val="1F617814"/>
    <w:rsid w:val="1F6317DE"/>
    <w:rsid w:val="1F88383A"/>
    <w:rsid w:val="1F9C0C0A"/>
    <w:rsid w:val="1F9D0426"/>
    <w:rsid w:val="1FC3402A"/>
    <w:rsid w:val="20012DA5"/>
    <w:rsid w:val="201B5C14"/>
    <w:rsid w:val="20330CED"/>
    <w:rsid w:val="209B278E"/>
    <w:rsid w:val="20C04A0E"/>
    <w:rsid w:val="20C718F8"/>
    <w:rsid w:val="20CA763A"/>
    <w:rsid w:val="20F56EA6"/>
    <w:rsid w:val="21037CF5"/>
    <w:rsid w:val="210B5C89"/>
    <w:rsid w:val="21156B08"/>
    <w:rsid w:val="21182154"/>
    <w:rsid w:val="2177331E"/>
    <w:rsid w:val="218C7FC9"/>
    <w:rsid w:val="218F260F"/>
    <w:rsid w:val="21952E04"/>
    <w:rsid w:val="21A50591"/>
    <w:rsid w:val="21AF6D56"/>
    <w:rsid w:val="21B26104"/>
    <w:rsid w:val="21B71804"/>
    <w:rsid w:val="21CF3ECC"/>
    <w:rsid w:val="21EF613B"/>
    <w:rsid w:val="21F52495"/>
    <w:rsid w:val="220E2C49"/>
    <w:rsid w:val="22113B54"/>
    <w:rsid w:val="22240175"/>
    <w:rsid w:val="2238025C"/>
    <w:rsid w:val="22717D6E"/>
    <w:rsid w:val="22B324D8"/>
    <w:rsid w:val="22ED1E50"/>
    <w:rsid w:val="23152DEF"/>
    <w:rsid w:val="23360FB7"/>
    <w:rsid w:val="23544D16"/>
    <w:rsid w:val="23683A17"/>
    <w:rsid w:val="23750024"/>
    <w:rsid w:val="23836634"/>
    <w:rsid w:val="23A205CC"/>
    <w:rsid w:val="23BD27DC"/>
    <w:rsid w:val="23C91E2B"/>
    <w:rsid w:val="24026D81"/>
    <w:rsid w:val="24125580"/>
    <w:rsid w:val="24541826"/>
    <w:rsid w:val="245B6F27"/>
    <w:rsid w:val="246152FD"/>
    <w:rsid w:val="24627069"/>
    <w:rsid w:val="248F4E23"/>
    <w:rsid w:val="249B3936"/>
    <w:rsid w:val="24C525F3"/>
    <w:rsid w:val="24CE594B"/>
    <w:rsid w:val="24D82326"/>
    <w:rsid w:val="25357778"/>
    <w:rsid w:val="257D42C5"/>
    <w:rsid w:val="258C3110"/>
    <w:rsid w:val="2593624D"/>
    <w:rsid w:val="25DF6674"/>
    <w:rsid w:val="25F969F8"/>
    <w:rsid w:val="2668592C"/>
    <w:rsid w:val="267131B5"/>
    <w:rsid w:val="267F67D1"/>
    <w:rsid w:val="268C1625"/>
    <w:rsid w:val="269645DA"/>
    <w:rsid w:val="270D202F"/>
    <w:rsid w:val="27402404"/>
    <w:rsid w:val="274B6446"/>
    <w:rsid w:val="2758774E"/>
    <w:rsid w:val="27664A39"/>
    <w:rsid w:val="279938C3"/>
    <w:rsid w:val="279B763B"/>
    <w:rsid w:val="27B829F9"/>
    <w:rsid w:val="28015163"/>
    <w:rsid w:val="28130FB8"/>
    <w:rsid w:val="283261F1"/>
    <w:rsid w:val="28900109"/>
    <w:rsid w:val="28A67982"/>
    <w:rsid w:val="28B023F4"/>
    <w:rsid w:val="28B6769B"/>
    <w:rsid w:val="28B947A5"/>
    <w:rsid w:val="28C01A4F"/>
    <w:rsid w:val="29361D11"/>
    <w:rsid w:val="293D76E0"/>
    <w:rsid w:val="295757E3"/>
    <w:rsid w:val="299549D9"/>
    <w:rsid w:val="29DB7388"/>
    <w:rsid w:val="29E77AA7"/>
    <w:rsid w:val="2A4471A5"/>
    <w:rsid w:val="2A5A5AAC"/>
    <w:rsid w:val="2A5F7045"/>
    <w:rsid w:val="2A751CD4"/>
    <w:rsid w:val="2AA95A1E"/>
    <w:rsid w:val="2AB22DDE"/>
    <w:rsid w:val="2ABA427C"/>
    <w:rsid w:val="2B0D4CF3"/>
    <w:rsid w:val="2B201E74"/>
    <w:rsid w:val="2B254A29"/>
    <w:rsid w:val="2B364AFF"/>
    <w:rsid w:val="2B4A1AA4"/>
    <w:rsid w:val="2B6571A6"/>
    <w:rsid w:val="2B74777E"/>
    <w:rsid w:val="2B8F7A89"/>
    <w:rsid w:val="2B99683C"/>
    <w:rsid w:val="2BD80E5D"/>
    <w:rsid w:val="2BFD08C4"/>
    <w:rsid w:val="2C223703"/>
    <w:rsid w:val="2C520C10"/>
    <w:rsid w:val="2C8132A3"/>
    <w:rsid w:val="2CA217EF"/>
    <w:rsid w:val="2CA91C0A"/>
    <w:rsid w:val="2CB36699"/>
    <w:rsid w:val="2CCD5DFA"/>
    <w:rsid w:val="2CE33F5E"/>
    <w:rsid w:val="2CE51A84"/>
    <w:rsid w:val="2D040A60"/>
    <w:rsid w:val="2D075164"/>
    <w:rsid w:val="2D0B0DBF"/>
    <w:rsid w:val="2D15778D"/>
    <w:rsid w:val="2D39681D"/>
    <w:rsid w:val="2D4710DB"/>
    <w:rsid w:val="2D484F2B"/>
    <w:rsid w:val="2D6D3827"/>
    <w:rsid w:val="2D7B2D26"/>
    <w:rsid w:val="2D964B2C"/>
    <w:rsid w:val="2DC45B3D"/>
    <w:rsid w:val="2DDD09AD"/>
    <w:rsid w:val="2DE03FF9"/>
    <w:rsid w:val="2DF83114"/>
    <w:rsid w:val="2DF85F12"/>
    <w:rsid w:val="2DF9408F"/>
    <w:rsid w:val="2E0631AC"/>
    <w:rsid w:val="2E36783F"/>
    <w:rsid w:val="2E367C09"/>
    <w:rsid w:val="2E583768"/>
    <w:rsid w:val="2E8928E3"/>
    <w:rsid w:val="2EA02B54"/>
    <w:rsid w:val="2EA17C2D"/>
    <w:rsid w:val="2EA40A4A"/>
    <w:rsid w:val="2EC27BA3"/>
    <w:rsid w:val="2ECA1332"/>
    <w:rsid w:val="2EF22562"/>
    <w:rsid w:val="2F0F2DE8"/>
    <w:rsid w:val="2F6E15B4"/>
    <w:rsid w:val="2F6F0285"/>
    <w:rsid w:val="2F725266"/>
    <w:rsid w:val="2F792957"/>
    <w:rsid w:val="2F7E6F90"/>
    <w:rsid w:val="2F8B61E7"/>
    <w:rsid w:val="2F9F1D6C"/>
    <w:rsid w:val="2FFF45FA"/>
    <w:rsid w:val="301656A7"/>
    <w:rsid w:val="30407781"/>
    <w:rsid w:val="30654BAB"/>
    <w:rsid w:val="309234A0"/>
    <w:rsid w:val="30990663"/>
    <w:rsid w:val="309D2676"/>
    <w:rsid w:val="30BD4333"/>
    <w:rsid w:val="30CC29B8"/>
    <w:rsid w:val="30D11164"/>
    <w:rsid w:val="30D50061"/>
    <w:rsid w:val="30FC114A"/>
    <w:rsid w:val="30FF0C3A"/>
    <w:rsid w:val="311E37B6"/>
    <w:rsid w:val="31215055"/>
    <w:rsid w:val="312841A7"/>
    <w:rsid w:val="312A5814"/>
    <w:rsid w:val="316E037C"/>
    <w:rsid w:val="31811AAE"/>
    <w:rsid w:val="31886E82"/>
    <w:rsid w:val="318A0E4C"/>
    <w:rsid w:val="31925146"/>
    <w:rsid w:val="319922E6"/>
    <w:rsid w:val="31DF26E4"/>
    <w:rsid w:val="31E3377C"/>
    <w:rsid w:val="31EA7253"/>
    <w:rsid w:val="32366E16"/>
    <w:rsid w:val="325B6344"/>
    <w:rsid w:val="325E1951"/>
    <w:rsid w:val="326339B5"/>
    <w:rsid w:val="326E0A9F"/>
    <w:rsid w:val="326E7E26"/>
    <w:rsid w:val="326F3B9E"/>
    <w:rsid w:val="32732F72"/>
    <w:rsid w:val="32770201"/>
    <w:rsid w:val="32A946DD"/>
    <w:rsid w:val="32B13B13"/>
    <w:rsid w:val="32BC2E16"/>
    <w:rsid w:val="32EC5748"/>
    <w:rsid w:val="32FF4F22"/>
    <w:rsid w:val="333252F7"/>
    <w:rsid w:val="333601C0"/>
    <w:rsid w:val="333A23FE"/>
    <w:rsid w:val="33723946"/>
    <w:rsid w:val="33AE7398"/>
    <w:rsid w:val="33C61B0B"/>
    <w:rsid w:val="3421711A"/>
    <w:rsid w:val="343C5705"/>
    <w:rsid w:val="34433534"/>
    <w:rsid w:val="348314B3"/>
    <w:rsid w:val="34B57485"/>
    <w:rsid w:val="34F04B60"/>
    <w:rsid w:val="352460BD"/>
    <w:rsid w:val="352D221A"/>
    <w:rsid w:val="355F03F0"/>
    <w:rsid w:val="35A47E40"/>
    <w:rsid w:val="35EB77D2"/>
    <w:rsid w:val="360608A1"/>
    <w:rsid w:val="360E4E08"/>
    <w:rsid w:val="36103B4E"/>
    <w:rsid w:val="362829E1"/>
    <w:rsid w:val="36624145"/>
    <w:rsid w:val="368661AB"/>
    <w:rsid w:val="36B45161"/>
    <w:rsid w:val="36ED6710"/>
    <w:rsid w:val="373830F8"/>
    <w:rsid w:val="37734D96"/>
    <w:rsid w:val="377D6E89"/>
    <w:rsid w:val="37877E50"/>
    <w:rsid w:val="37904CE2"/>
    <w:rsid w:val="37BD53AB"/>
    <w:rsid w:val="37D7646D"/>
    <w:rsid w:val="37D82511"/>
    <w:rsid w:val="37F0407C"/>
    <w:rsid w:val="380273E4"/>
    <w:rsid w:val="383B14E8"/>
    <w:rsid w:val="383C2774"/>
    <w:rsid w:val="38482EC7"/>
    <w:rsid w:val="384F6DD5"/>
    <w:rsid w:val="385555E4"/>
    <w:rsid w:val="386F2B4A"/>
    <w:rsid w:val="38CA5FD2"/>
    <w:rsid w:val="38CD7870"/>
    <w:rsid w:val="38D47AA7"/>
    <w:rsid w:val="38EC419A"/>
    <w:rsid w:val="38EC5F48"/>
    <w:rsid w:val="38F4304F"/>
    <w:rsid w:val="3917469D"/>
    <w:rsid w:val="3921483F"/>
    <w:rsid w:val="39393325"/>
    <w:rsid w:val="399532AC"/>
    <w:rsid w:val="39A456D7"/>
    <w:rsid w:val="39BE53ED"/>
    <w:rsid w:val="39EB28DD"/>
    <w:rsid w:val="39EE7A9E"/>
    <w:rsid w:val="3A1571E2"/>
    <w:rsid w:val="3A157554"/>
    <w:rsid w:val="3A347BA7"/>
    <w:rsid w:val="3A39340F"/>
    <w:rsid w:val="3A621DFA"/>
    <w:rsid w:val="3ABE3716"/>
    <w:rsid w:val="3AD6126E"/>
    <w:rsid w:val="3B192C4F"/>
    <w:rsid w:val="3B247C1B"/>
    <w:rsid w:val="3B497682"/>
    <w:rsid w:val="3B4C2CCE"/>
    <w:rsid w:val="3B5A188F"/>
    <w:rsid w:val="3B602C1D"/>
    <w:rsid w:val="3BBF5B96"/>
    <w:rsid w:val="3BC6319F"/>
    <w:rsid w:val="3BD86C58"/>
    <w:rsid w:val="3C1F422B"/>
    <w:rsid w:val="3C426595"/>
    <w:rsid w:val="3C4B41ED"/>
    <w:rsid w:val="3C8736C8"/>
    <w:rsid w:val="3C936E95"/>
    <w:rsid w:val="3C9E39FD"/>
    <w:rsid w:val="3CFA2DEE"/>
    <w:rsid w:val="3D2E40FD"/>
    <w:rsid w:val="3D3E3B8E"/>
    <w:rsid w:val="3D4520CB"/>
    <w:rsid w:val="3D5452C2"/>
    <w:rsid w:val="3D793B23"/>
    <w:rsid w:val="3D8B3D8F"/>
    <w:rsid w:val="3D9C1B5B"/>
    <w:rsid w:val="3DCB6A74"/>
    <w:rsid w:val="3DD418EB"/>
    <w:rsid w:val="3DE3724A"/>
    <w:rsid w:val="3E012496"/>
    <w:rsid w:val="3E246184"/>
    <w:rsid w:val="3E3D3861"/>
    <w:rsid w:val="3E7205E5"/>
    <w:rsid w:val="3EC040FF"/>
    <w:rsid w:val="3EE6168C"/>
    <w:rsid w:val="3F010273"/>
    <w:rsid w:val="3F2727B5"/>
    <w:rsid w:val="3F356518"/>
    <w:rsid w:val="3F391642"/>
    <w:rsid w:val="3F3D74FE"/>
    <w:rsid w:val="3F3E5E44"/>
    <w:rsid w:val="3F47037C"/>
    <w:rsid w:val="3F8E5CBB"/>
    <w:rsid w:val="3FE931E1"/>
    <w:rsid w:val="3FEB6F5A"/>
    <w:rsid w:val="3FFF47B3"/>
    <w:rsid w:val="400238BA"/>
    <w:rsid w:val="400C425F"/>
    <w:rsid w:val="401D4B67"/>
    <w:rsid w:val="403F72A5"/>
    <w:rsid w:val="404B79F8"/>
    <w:rsid w:val="4057639D"/>
    <w:rsid w:val="405844A6"/>
    <w:rsid w:val="405A5820"/>
    <w:rsid w:val="406377B5"/>
    <w:rsid w:val="40646D0C"/>
    <w:rsid w:val="408E7ADC"/>
    <w:rsid w:val="40BC4452"/>
    <w:rsid w:val="40CA5E52"/>
    <w:rsid w:val="40FE6422"/>
    <w:rsid w:val="4139109F"/>
    <w:rsid w:val="41491D83"/>
    <w:rsid w:val="41586430"/>
    <w:rsid w:val="419D4C7D"/>
    <w:rsid w:val="41CA4818"/>
    <w:rsid w:val="42116A20"/>
    <w:rsid w:val="4235270E"/>
    <w:rsid w:val="4242307D"/>
    <w:rsid w:val="42573F00"/>
    <w:rsid w:val="428D48AC"/>
    <w:rsid w:val="42AE563C"/>
    <w:rsid w:val="42F00048"/>
    <w:rsid w:val="42F1211A"/>
    <w:rsid w:val="4300785D"/>
    <w:rsid w:val="43052063"/>
    <w:rsid w:val="43615785"/>
    <w:rsid w:val="43713C1A"/>
    <w:rsid w:val="43755F23"/>
    <w:rsid w:val="438B4E9C"/>
    <w:rsid w:val="43BA205F"/>
    <w:rsid w:val="43C1585D"/>
    <w:rsid w:val="43E91A02"/>
    <w:rsid w:val="43EB418D"/>
    <w:rsid w:val="43EF0234"/>
    <w:rsid w:val="43F7486A"/>
    <w:rsid w:val="44000AFA"/>
    <w:rsid w:val="440E600F"/>
    <w:rsid w:val="441E4D29"/>
    <w:rsid w:val="443D58AA"/>
    <w:rsid w:val="448A6E9A"/>
    <w:rsid w:val="448C48A4"/>
    <w:rsid w:val="44A8366B"/>
    <w:rsid w:val="44D75CFE"/>
    <w:rsid w:val="44FC4806"/>
    <w:rsid w:val="45032E5C"/>
    <w:rsid w:val="452F5750"/>
    <w:rsid w:val="45392515"/>
    <w:rsid w:val="45521829"/>
    <w:rsid w:val="457079DA"/>
    <w:rsid w:val="4598659B"/>
    <w:rsid w:val="45B81713"/>
    <w:rsid w:val="45BD61B5"/>
    <w:rsid w:val="45C5024D"/>
    <w:rsid w:val="45E71F71"/>
    <w:rsid w:val="45F91CA4"/>
    <w:rsid w:val="460910D2"/>
    <w:rsid w:val="4649549E"/>
    <w:rsid w:val="467A1037"/>
    <w:rsid w:val="469806E7"/>
    <w:rsid w:val="46C74AF2"/>
    <w:rsid w:val="46DE181A"/>
    <w:rsid w:val="46E903CC"/>
    <w:rsid w:val="46F72688"/>
    <w:rsid w:val="470B1C8F"/>
    <w:rsid w:val="47215957"/>
    <w:rsid w:val="47373AB0"/>
    <w:rsid w:val="474E7DCE"/>
    <w:rsid w:val="475C17FA"/>
    <w:rsid w:val="4768030F"/>
    <w:rsid w:val="476F0470"/>
    <w:rsid w:val="47851B2D"/>
    <w:rsid w:val="479559FD"/>
    <w:rsid w:val="47AA583C"/>
    <w:rsid w:val="47CF53B3"/>
    <w:rsid w:val="47EF692E"/>
    <w:rsid w:val="480908C5"/>
    <w:rsid w:val="48200E88"/>
    <w:rsid w:val="4822269C"/>
    <w:rsid w:val="48455675"/>
    <w:rsid w:val="48E27890"/>
    <w:rsid w:val="48FA28F7"/>
    <w:rsid w:val="490B41C9"/>
    <w:rsid w:val="491D3EFC"/>
    <w:rsid w:val="49423962"/>
    <w:rsid w:val="495B68E7"/>
    <w:rsid w:val="497511E3"/>
    <w:rsid w:val="497955D6"/>
    <w:rsid w:val="497E2BEC"/>
    <w:rsid w:val="49D05D6C"/>
    <w:rsid w:val="49E041D1"/>
    <w:rsid w:val="49E46248"/>
    <w:rsid w:val="4A123335"/>
    <w:rsid w:val="4A190B67"/>
    <w:rsid w:val="4A712751"/>
    <w:rsid w:val="4A9A1219"/>
    <w:rsid w:val="4AA2290B"/>
    <w:rsid w:val="4ABB1589"/>
    <w:rsid w:val="4AC41DDC"/>
    <w:rsid w:val="4AC4624B"/>
    <w:rsid w:val="4AD36F68"/>
    <w:rsid w:val="4AD40763"/>
    <w:rsid w:val="4B1E3377"/>
    <w:rsid w:val="4B3870A3"/>
    <w:rsid w:val="4B4E6B8B"/>
    <w:rsid w:val="4B6D2F19"/>
    <w:rsid w:val="4B7047B7"/>
    <w:rsid w:val="4B8D5369"/>
    <w:rsid w:val="4BBF344F"/>
    <w:rsid w:val="4BE4790E"/>
    <w:rsid w:val="4C173D2D"/>
    <w:rsid w:val="4C275217"/>
    <w:rsid w:val="4C431ECB"/>
    <w:rsid w:val="4C4A325A"/>
    <w:rsid w:val="4C5B3D7C"/>
    <w:rsid w:val="4C844220"/>
    <w:rsid w:val="4C8D3147"/>
    <w:rsid w:val="4CA173C9"/>
    <w:rsid w:val="4CC05E67"/>
    <w:rsid w:val="4CDE39A2"/>
    <w:rsid w:val="4D18126C"/>
    <w:rsid w:val="4D4777A0"/>
    <w:rsid w:val="4D6A426A"/>
    <w:rsid w:val="4D810EFD"/>
    <w:rsid w:val="4DAB43A7"/>
    <w:rsid w:val="4DB50BA7"/>
    <w:rsid w:val="4DE17BEE"/>
    <w:rsid w:val="4DE920FA"/>
    <w:rsid w:val="4E061402"/>
    <w:rsid w:val="4E165848"/>
    <w:rsid w:val="4E251909"/>
    <w:rsid w:val="4E442BF9"/>
    <w:rsid w:val="4E772300"/>
    <w:rsid w:val="4E9C3B15"/>
    <w:rsid w:val="4EA742C5"/>
    <w:rsid w:val="4EAA4484"/>
    <w:rsid w:val="4EAB5D8D"/>
    <w:rsid w:val="4EC85C25"/>
    <w:rsid w:val="4ECF5C98"/>
    <w:rsid w:val="4EEA236E"/>
    <w:rsid w:val="4EF950C0"/>
    <w:rsid w:val="4F6939F7"/>
    <w:rsid w:val="4F8545A9"/>
    <w:rsid w:val="4FD5108C"/>
    <w:rsid w:val="4FE15C83"/>
    <w:rsid w:val="505A542C"/>
    <w:rsid w:val="5061544F"/>
    <w:rsid w:val="50706552"/>
    <w:rsid w:val="50A13634"/>
    <w:rsid w:val="50A373DC"/>
    <w:rsid w:val="50B1078A"/>
    <w:rsid w:val="50C25AB5"/>
    <w:rsid w:val="50E374E7"/>
    <w:rsid w:val="51204589"/>
    <w:rsid w:val="51385D77"/>
    <w:rsid w:val="513B1B51"/>
    <w:rsid w:val="514209A3"/>
    <w:rsid w:val="51450A63"/>
    <w:rsid w:val="51534132"/>
    <w:rsid w:val="5173258D"/>
    <w:rsid w:val="51754F4B"/>
    <w:rsid w:val="517C5426"/>
    <w:rsid w:val="518B4725"/>
    <w:rsid w:val="519F40D2"/>
    <w:rsid w:val="51AC406F"/>
    <w:rsid w:val="51FA4B58"/>
    <w:rsid w:val="52100AA2"/>
    <w:rsid w:val="52141291"/>
    <w:rsid w:val="522D3BED"/>
    <w:rsid w:val="523F5945"/>
    <w:rsid w:val="525564B4"/>
    <w:rsid w:val="526122B1"/>
    <w:rsid w:val="52656E54"/>
    <w:rsid w:val="52D7511B"/>
    <w:rsid w:val="53025CCA"/>
    <w:rsid w:val="53035F10"/>
    <w:rsid w:val="532A188B"/>
    <w:rsid w:val="533F163E"/>
    <w:rsid w:val="533F6DA3"/>
    <w:rsid w:val="534A29D9"/>
    <w:rsid w:val="536E5A80"/>
    <w:rsid w:val="5382777D"/>
    <w:rsid w:val="53A476F3"/>
    <w:rsid w:val="53AE0572"/>
    <w:rsid w:val="53BA5914"/>
    <w:rsid w:val="53BC2C8F"/>
    <w:rsid w:val="53C90F08"/>
    <w:rsid w:val="53DB6E8D"/>
    <w:rsid w:val="53F02939"/>
    <w:rsid w:val="53F13290"/>
    <w:rsid w:val="53F341D7"/>
    <w:rsid w:val="541F6D7A"/>
    <w:rsid w:val="54475ABE"/>
    <w:rsid w:val="544D48E9"/>
    <w:rsid w:val="54597D6B"/>
    <w:rsid w:val="545C6956"/>
    <w:rsid w:val="546956B3"/>
    <w:rsid w:val="54696247"/>
    <w:rsid w:val="547B178F"/>
    <w:rsid w:val="549632B4"/>
    <w:rsid w:val="54A454D1"/>
    <w:rsid w:val="54AF736F"/>
    <w:rsid w:val="54C829F5"/>
    <w:rsid w:val="54F2448F"/>
    <w:rsid w:val="54FB77E7"/>
    <w:rsid w:val="55061CE8"/>
    <w:rsid w:val="55135403"/>
    <w:rsid w:val="552F56E3"/>
    <w:rsid w:val="5540169E"/>
    <w:rsid w:val="55405F55"/>
    <w:rsid w:val="555E3889"/>
    <w:rsid w:val="558A2F0B"/>
    <w:rsid w:val="559D23BC"/>
    <w:rsid w:val="55A439DB"/>
    <w:rsid w:val="55D22E76"/>
    <w:rsid w:val="55E218C8"/>
    <w:rsid w:val="55F6549E"/>
    <w:rsid w:val="56051FA0"/>
    <w:rsid w:val="56204B1A"/>
    <w:rsid w:val="56332FB1"/>
    <w:rsid w:val="563A0FCF"/>
    <w:rsid w:val="56414B4B"/>
    <w:rsid w:val="564C72D1"/>
    <w:rsid w:val="566B5B88"/>
    <w:rsid w:val="569C157B"/>
    <w:rsid w:val="56AF7CC1"/>
    <w:rsid w:val="56E015CC"/>
    <w:rsid w:val="572052E3"/>
    <w:rsid w:val="5738322E"/>
    <w:rsid w:val="577F599F"/>
    <w:rsid w:val="57A06424"/>
    <w:rsid w:val="57BD6FD6"/>
    <w:rsid w:val="580F60DD"/>
    <w:rsid w:val="58816255"/>
    <w:rsid w:val="58E06FAC"/>
    <w:rsid w:val="59291C35"/>
    <w:rsid w:val="59513AB6"/>
    <w:rsid w:val="59820970"/>
    <w:rsid w:val="59895B8B"/>
    <w:rsid w:val="59BA1688"/>
    <w:rsid w:val="59BE19A8"/>
    <w:rsid w:val="59E36A9C"/>
    <w:rsid w:val="5A3B699B"/>
    <w:rsid w:val="5A53777D"/>
    <w:rsid w:val="5A5534F6"/>
    <w:rsid w:val="5A8B54A1"/>
    <w:rsid w:val="5A9D30EE"/>
    <w:rsid w:val="5AA136D2"/>
    <w:rsid w:val="5AC72FFB"/>
    <w:rsid w:val="5AF80325"/>
    <w:rsid w:val="5B05632C"/>
    <w:rsid w:val="5B217629"/>
    <w:rsid w:val="5B33135D"/>
    <w:rsid w:val="5B5A4A37"/>
    <w:rsid w:val="5B6F6839"/>
    <w:rsid w:val="5B9F5C2B"/>
    <w:rsid w:val="5BA96D02"/>
    <w:rsid w:val="5BAC0560"/>
    <w:rsid w:val="5C434F03"/>
    <w:rsid w:val="5C4A2E02"/>
    <w:rsid w:val="5C627DC8"/>
    <w:rsid w:val="5C653798"/>
    <w:rsid w:val="5C9425F7"/>
    <w:rsid w:val="5C945722"/>
    <w:rsid w:val="5C9C18B0"/>
    <w:rsid w:val="5CA00C74"/>
    <w:rsid w:val="5CBA1D36"/>
    <w:rsid w:val="5CE6230E"/>
    <w:rsid w:val="5CE62B2B"/>
    <w:rsid w:val="5CE71638"/>
    <w:rsid w:val="5CF1302A"/>
    <w:rsid w:val="5CFA4828"/>
    <w:rsid w:val="5D12539D"/>
    <w:rsid w:val="5D24591E"/>
    <w:rsid w:val="5D2C42B6"/>
    <w:rsid w:val="5D2F5FC6"/>
    <w:rsid w:val="5D503C16"/>
    <w:rsid w:val="5D663C6C"/>
    <w:rsid w:val="5D8B36D2"/>
    <w:rsid w:val="5D9C4891"/>
    <w:rsid w:val="5DE97DD1"/>
    <w:rsid w:val="5E024176"/>
    <w:rsid w:val="5E0F7DD1"/>
    <w:rsid w:val="5E31427A"/>
    <w:rsid w:val="5E5835B4"/>
    <w:rsid w:val="5E587975"/>
    <w:rsid w:val="5E64377E"/>
    <w:rsid w:val="5EA73887"/>
    <w:rsid w:val="5EB6477F"/>
    <w:rsid w:val="5EC92704"/>
    <w:rsid w:val="5ED30E8D"/>
    <w:rsid w:val="5EDB41E5"/>
    <w:rsid w:val="5EE30FE3"/>
    <w:rsid w:val="5EE96902"/>
    <w:rsid w:val="5F8542F4"/>
    <w:rsid w:val="5F88611B"/>
    <w:rsid w:val="5F8A052F"/>
    <w:rsid w:val="5F9E76ED"/>
    <w:rsid w:val="5FB76673"/>
    <w:rsid w:val="5FB932B0"/>
    <w:rsid w:val="5FD96977"/>
    <w:rsid w:val="601A47D2"/>
    <w:rsid w:val="602B08B8"/>
    <w:rsid w:val="60430294"/>
    <w:rsid w:val="6066082B"/>
    <w:rsid w:val="60717584"/>
    <w:rsid w:val="609D79A4"/>
    <w:rsid w:val="60C5514D"/>
    <w:rsid w:val="60E90E3C"/>
    <w:rsid w:val="611063C8"/>
    <w:rsid w:val="611F660B"/>
    <w:rsid w:val="61484B6C"/>
    <w:rsid w:val="617C119D"/>
    <w:rsid w:val="6188159E"/>
    <w:rsid w:val="61A11716"/>
    <w:rsid w:val="61AC3CD1"/>
    <w:rsid w:val="61BC20AC"/>
    <w:rsid w:val="61C26796"/>
    <w:rsid w:val="61D648C8"/>
    <w:rsid w:val="61DD31D7"/>
    <w:rsid w:val="61EB473F"/>
    <w:rsid w:val="62356718"/>
    <w:rsid w:val="62516C98"/>
    <w:rsid w:val="625B7B17"/>
    <w:rsid w:val="62683C94"/>
    <w:rsid w:val="626F579F"/>
    <w:rsid w:val="627E7362"/>
    <w:rsid w:val="628F77C1"/>
    <w:rsid w:val="629A4C16"/>
    <w:rsid w:val="62C44D37"/>
    <w:rsid w:val="63087FBC"/>
    <w:rsid w:val="63161E8C"/>
    <w:rsid w:val="63162B48"/>
    <w:rsid w:val="631D6B7A"/>
    <w:rsid w:val="63260125"/>
    <w:rsid w:val="63305F57"/>
    <w:rsid w:val="633636D7"/>
    <w:rsid w:val="6347009B"/>
    <w:rsid w:val="635716B9"/>
    <w:rsid w:val="637A5D7B"/>
    <w:rsid w:val="63814505"/>
    <w:rsid w:val="638B119E"/>
    <w:rsid w:val="63957059"/>
    <w:rsid w:val="63A31776"/>
    <w:rsid w:val="63D942D4"/>
    <w:rsid w:val="640A35A3"/>
    <w:rsid w:val="6419305F"/>
    <w:rsid w:val="641A741E"/>
    <w:rsid w:val="64356146"/>
    <w:rsid w:val="64744EC0"/>
    <w:rsid w:val="64B83C9F"/>
    <w:rsid w:val="64D51A8E"/>
    <w:rsid w:val="64D841E2"/>
    <w:rsid w:val="64DD2A34"/>
    <w:rsid w:val="65017F5F"/>
    <w:rsid w:val="65051FBC"/>
    <w:rsid w:val="650638CC"/>
    <w:rsid w:val="650D683C"/>
    <w:rsid w:val="650E70C3"/>
    <w:rsid w:val="6518722E"/>
    <w:rsid w:val="654E5711"/>
    <w:rsid w:val="65A13A93"/>
    <w:rsid w:val="65B71508"/>
    <w:rsid w:val="65BB7098"/>
    <w:rsid w:val="65C92226"/>
    <w:rsid w:val="65DC2D1D"/>
    <w:rsid w:val="65E72680"/>
    <w:rsid w:val="662B7800"/>
    <w:rsid w:val="66720E3D"/>
    <w:rsid w:val="668C4743"/>
    <w:rsid w:val="668F4BC4"/>
    <w:rsid w:val="669058B5"/>
    <w:rsid w:val="66A31A8D"/>
    <w:rsid w:val="66AA4BC9"/>
    <w:rsid w:val="66B617C0"/>
    <w:rsid w:val="66EC6556"/>
    <w:rsid w:val="670342D9"/>
    <w:rsid w:val="67245C0E"/>
    <w:rsid w:val="67277FC8"/>
    <w:rsid w:val="675863D3"/>
    <w:rsid w:val="677C4523"/>
    <w:rsid w:val="678A0557"/>
    <w:rsid w:val="67A21D44"/>
    <w:rsid w:val="67AB394F"/>
    <w:rsid w:val="67B07DB3"/>
    <w:rsid w:val="67D40D43"/>
    <w:rsid w:val="67D85766"/>
    <w:rsid w:val="67DA50C1"/>
    <w:rsid w:val="67E561C3"/>
    <w:rsid w:val="67EC677C"/>
    <w:rsid w:val="67EE3E4F"/>
    <w:rsid w:val="682B1D3A"/>
    <w:rsid w:val="68444162"/>
    <w:rsid w:val="6867333B"/>
    <w:rsid w:val="68822699"/>
    <w:rsid w:val="68D253D0"/>
    <w:rsid w:val="690E027F"/>
    <w:rsid w:val="692F7608"/>
    <w:rsid w:val="693808F4"/>
    <w:rsid w:val="69847953"/>
    <w:rsid w:val="69B55AF5"/>
    <w:rsid w:val="69D00DEB"/>
    <w:rsid w:val="69D047A9"/>
    <w:rsid w:val="69D361E5"/>
    <w:rsid w:val="69E93C5A"/>
    <w:rsid w:val="69FC1BE0"/>
    <w:rsid w:val="6A060785"/>
    <w:rsid w:val="6A9A0800"/>
    <w:rsid w:val="6A9E2C97"/>
    <w:rsid w:val="6AC56475"/>
    <w:rsid w:val="6AE0505D"/>
    <w:rsid w:val="6AE23A52"/>
    <w:rsid w:val="6B107DDC"/>
    <w:rsid w:val="6B1271E1"/>
    <w:rsid w:val="6B1F769E"/>
    <w:rsid w:val="6B3F5A70"/>
    <w:rsid w:val="6B405E8C"/>
    <w:rsid w:val="6B56531F"/>
    <w:rsid w:val="6B717E9E"/>
    <w:rsid w:val="6B8D6867"/>
    <w:rsid w:val="6B910313"/>
    <w:rsid w:val="6BBD714D"/>
    <w:rsid w:val="6BE20961"/>
    <w:rsid w:val="6BFB6318"/>
    <w:rsid w:val="6BFD5A89"/>
    <w:rsid w:val="6C1A00FB"/>
    <w:rsid w:val="6C4E0994"/>
    <w:rsid w:val="6C537AB1"/>
    <w:rsid w:val="6C735A5D"/>
    <w:rsid w:val="6C757A27"/>
    <w:rsid w:val="6C7630A0"/>
    <w:rsid w:val="6CB8096F"/>
    <w:rsid w:val="6CD90CC2"/>
    <w:rsid w:val="6CDE381E"/>
    <w:rsid w:val="6CE16E6B"/>
    <w:rsid w:val="6CFC5A53"/>
    <w:rsid w:val="6D0E5CC6"/>
    <w:rsid w:val="6D115720"/>
    <w:rsid w:val="6D2A6A64"/>
    <w:rsid w:val="6D2C27DC"/>
    <w:rsid w:val="6D40774C"/>
    <w:rsid w:val="6D543AE1"/>
    <w:rsid w:val="6D54588F"/>
    <w:rsid w:val="6DAE1443"/>
    <w:rsid w:val="6E4F2F1F"/>
    <w:rsid w:val="6E8403F6"/>
    <w:rsid w:val="6EB011EB"/>
    <w:rsid w:val="6F15104E"/>
    <w:rsid w:val="6F217EFD"/>
    <w:rsid w:val="6F2A2D4B"/>
    <w:rsid w:val="6F325660"/>
    <w:rsid w:val="6F5778B8"/>
    <w:rsid w:val="6F747784"/>
    <w:rsid w:val="6F8A7B76"/>
    <w:rsid w:val="6FB03AF3"/>
    <w:rsid w:val="6FBC0BFD"/>
    <w:rsid w:val="6FE01780"/>
    <w:rsid w:val="6FF20807"/>
    <w:rsid w:val="70083E5A"/>
    <w:rsid w:val="702932C1"/>
    <w:rsid w:val="70311EB7"/>
    <w:rsid w:val="703715FB"/>
    <w:rsid w:val="703D6533"/>
    <w:rsid w:val="70402A8C"/>
    <w:rsid w:val="705D4A5A"/>
    <w:rsid w:val="7075034C"/>
    <w:rsid w:val="70791D4D"/>
    <w:rsid w:val="70862203"/>
    <w:rsid w:val="70966601"/>
    <w:rsid w:val="70FB5226"/>
    <w:rsid w:val="712965B6"/>
    <w:rsid w:val="712B6906"/>
    <w:rsid w:val="714A54F0"/>
    <w:rsid w:val="71715724"/>
    <w:rsid w:val="71AC606A"/>
    <w:rsid w:val="71AD7C63"/>
    <w:rsid w:val="71BB412E"/>
    <w:rsid w:val="71E11627"/>
    <w:rsid w:val="71EC4124"/>
    <w:rsid w:val="71ED62B2"/>
    <w:rsid w:val="72121F7E"/>
    <w:rsid w:val="722C5FCE"/>
    <w:rsid w:val="72624031"/>
    <w:rsid w:val="72690619"/>
    <w:rsid w:val="728A58AF"/>
    <w:rsid w:val="72BB1F0C"/>
    <w:rsid w:val="72E27355"/>
    <w:rsid w:val="72E510AE"/>
    <w:rsid w:val="72F72E4A"/>
    <w:rsid w:val="73072687"/>
    <w:rsid w:val="73155AC0"/>
    <w:rsid w:val="733B2F0D"/>
    <w:rsid w:val="7358775B"/>
    <w:rsid w:val="736B748E"/>
    <w:rsid w:val="73920EBF"/>
    <w:rsid w:val="73A82F18"/>
    <w:rsid w:val="73AA4976"/>
    <w:rsid w:val="73B74144"/>
    <w:rsid w:val="73BA5592"/>
    <w:rsid w:val="73C6500C"/>
    <w:rsid w:val="73D00282"/>
    <w:rsid w:val="73E56D10"/>
    <w:rsid w:val="73FF2145"/>
    <w:rsid w:val="74134B28"/>
    <w:rsid w:val="742506C2"/>
    <w:rsid w:val="74464D7A"/>
    <w:rsid w:val="744E5B40"/>
    <w:rsid w:val="74502F88"/>
    <w:rsid w:val="745A04DE"/>
    <w:rsid w:val="747C2F77"/>
    <w:rsid w:val="74AB66DC"/>
    <w:rsid w:val="74C37A3B"/>
    <w:rsid w:val="74FF07D6"/>
    <w:rsid w:val="751A231B"/>
    <w:rsid w:val="75410DEE"/>
    <w:rsid w:val="759F402B"/>
    <w:rsid w:val="75E35A02"/>
    <w:rsid w:val="75F71111"/>
    <w:rsid w:val="75F85736"/>
    <w:rsid w:val="76197675"/>
    <w:rsid w:val="76395B20"/>
    <w:rsid w:val="76724FD8"/>
    <w:rsid w:val="76AD18F7"/>
    <w:rsid w:val="76C476AB"/>
    <w:rsid w:val="76D5412C"/>
    <w:rsid w:val="76F651ED"/>
    <w:rsid w:val="770B3462"/>
    <w:rsid w:val="77286AD5"/>
    <w:rsid w:val="77287C33"/>
    <w:rsid w:val="77336515"/>
    <w:rsid w:val="77400C32"/>
    <w:rsid w:val="774028EE"/>
    <w:rsid w:val="7763329E"/>
    <w:rsid w:val="777D79F4"/>
    <w:rsid w:val="779761BE"/>
    <w:rsid w:val="779A57D0"/>
    <w:rsid w:val="77BA09E4"/>
    <w:rsid w:val="77D25D2E"/>
    <w:rsid w:val="785D53B9"/>
    <w:rsid w:val="78654DF4"/>
    <w:rsid w:val="786A240A"/>
    <w:rsid w:val="78901BA0"/>
    <w:rsid w:val="78AC5039"/>
    <w:rsid w:val="78C23616"/>
    <w:rsid w:val="78E977D3"/>
    <w:rsid w:val="7940316B"/>
    <w:rsid w:val="79404F19"/>
    <w:rsid w:val="79426EE3"/>
    <w:rsid w:val="7962192B"/>
    <w:rsid w:val="799D236B"/>
    <w:rsid w:val="79B639AD"/>
    <w:rsid w:val="79E104AA"/>
    <w:rsid w:val="79FB0232"/>
    <w:rsid w:val="7A176284"/>
    <w:rsid w:val="7A1A605E"/>
    <w:rsid w:val="7A1E659A"/>
    <w:rsid w:val="7A336F01"/>
    <w:rsid w:val="7A3C461E"/>
    <w:rsid w:val="7A49620D"/>
    <w:rsid w:val="7A8A6D94"/>
    <w:rsid w:val="7AA1326C"/>
    <w:rsid w:val="7AB60FE0"/>
    <w:rsid w:val="7AB931D5"/>
    <w:rsid w:val="7AC57DCC"/>
    <w:rsid w:val="7AD41DBD"/>
    <w:rsid w:val="7ADF6F11"/>
    <w:rsid w:val="7AF12D87"/>
    <w:rsid w:val="7B166879"/>
    <w:rsid w:val="7B35089E"/>
    <w:rsid w:val="7B4E7DC1"/>
    <w:rsid w:val="7B65510B"/>
    <w:rsid w:val="7B735A7A"/>
    <w:rsid w:val="7B8A6E07"/>
    <w:rsid w:val="7BA619AB"/>
    <w:rsid w:val="7BAE3487"/>
    <w:rsid w:val="7BB57E40"/>
    <w:rsid w:val="7BB72D2F"/>
    <w:rsid w:val="7BD00528"/>
    <w:rsid w:val="7BFA1CF7"/>
    <w:rsid w:val="7C134F54"/>
    <w:rsid w:val="7C480D5C"/>
    <w:rsid w:val="7C6B5EB5"/>
    <w:rsid w:val="7CA3413D"/>
    <w:rsid w:val="7CA74261"/>
    <w:rsid w:val="7CC22BBC"/>
    <w:rsid w:val="7CE54755"/>
    <w:rsid w:val="7CF130FA"/>
    <w:rsid w:val="7D134469"/>
    <w:rsid w:val="7D182BA5"/>
    <w:rsid w:val="7D197F5B"/>
    <w:rsid w:val="7D1D5C9D"/>
    <w:rsid w:val="7D244834"/>
    <w:rsid w:val="7D364FB1"/>
    <w:rsid w:val="7D547228"/>
    <w:rsid w:val="7D584F27"/>
    <w:rsid w:val="7D5D253D"/>
    <w:rsid w:val="7D5D776C"/>
    <w:rsid w:val="7D711B45"/>
    <w:rsid w:val="7DA243F4"/>
    <w:rsid w:val="7DF32EA2"/>
    <w:rsid w:val="7E292420"/>
    <w:rsid w:val="7E413C0D"/>
    <w:rsid w:val="7E6D67B0"/>
    <w:rsid w:val="7E8D7B16"/>
    <w:rsid w:val="7EC87E8B"/>
    <w:rsid w:val="7ED4301C"/>
    <w:rsid w:val="7F100380"/>
    <w:rsid w:val="7F164A93"/>
    <w:rsid w:val="7F563AB6"/>
    <w:rsid w:val="7F736048"/>
    <w:rsid w:val="7F9A1EB1"/>
    <w:rsid w:val="7FF15918"/>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240B5"/>
  <w15:docId w15:val="{3088E203-D4B2-4AC4-95CE-9A38E9D0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autoRedefine/>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qFormat/>
    <w:pPr>
      <w:tabs>
        <w:tab w:val="center" w:pos="4153"/>
        <w:tab w:val="right" w:pos="8306"/>
      </w:tabs>
      <w:snapToGrid w:val="0"/>
      <w:jc w:val="left"/>
    </w:pPr>
    <w:rPr>
      <w:sz w:val="18"/>
    </w:rPr>
  </w:style>
  <w:style w:type="paragraph" w:styleId="Header">
    <w:name w:val="header"/>
    <w:basedOn w:val="Normal"/>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Normal"/>
    <w:next w:val="Normal"/>
    <w:autoRedefine/>
    <w:qFormat/>
  </w:style>
  <w:style w:type="paragraph" w:styleId="TOC2">
    <w:name w:val="toc 2"/>
    <w:basedOn w:val="Normal"/>
    <w:next w:val="Normal"/>
    <w:autoRedefine/>
    <w:qFormat/>
    <w:pPr>
      <w:ind w:leftChars="200" w:left="420"/>
    </w:pPr>
  </w:style>
  <w:style w:type="paragraph" w:styleId="HTMLPreformatted">
    <w:name w:val="HTML Preformatted"/>
    <w:basedOn w:val="Normal"/>
    <w:autoRedefine/>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rPr>
  </w:style>
  <w:style w:type="table" w:styleId="TableGrid">
    <w:name w:val="Table Grid"/>
    <w:basedOn w:val="TableNormal"/>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autoRedefine/>
    <w:qFormat/>
    <w:rPr>
      <w:color w:val="0000FF"/>
      <w:u w:val="single"/>
    </w:r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character" w:styleId="PlaceholderText">
    <w:name w:val="Placeholder Text"/>
    <w:basedOn w:val="DefaultParagraphFont"/>
    <w:uiPriority w:val="99"/>
    <w:unhideWhenUsed/>
    <w:rsid w:val="00AF21C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27.0.0.1: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1739</Words>
  <Characters>9913</Characters>
  <Application>Microsoft Office Word</Application>
  <DocSecurity>0</DocSecurity>
  <Lines>82</Lines>
  <Paragraphs>23</Paragraphs>
  <ScaleCrop>false</ScaleCrop>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大海</dc:creator>
  <cp:lastModifiedBy>WANG Jing</cp:lastModifiedBy>
  <cp:revision>2</cp:revision>
  <dcterms:created xsi:type="dcterms:W3CDTF">2021-08-31T09:32:00Z</dcterms:created>
  <dcterms:modified xsi:type="dcterms:W3CDTF">2024-06-20T14:49:00Z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B9C491C3D3FC43B38F2CD49F40BB8914_13</vt:lpwstr>
  </property>
</Properties>
</file>