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3FFD" w14:textId="77777777" w:rsidR="000A1D1C" w:rsidRPr="000A1D1C" w:rsidRDefault="000A1D1C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096321" w:rsidRPr="000A1D1C" w14:paraId="7961ACE1" w14:textId="77777777">
        <w:tc>
          <w:tcPr>
            <w:tcW w:w="4536" w:type="dxa"/>
          </w:tcPr>
          <w:p w14:paraId="3A789571" w14:textId="77777777" w:rsidR="00096321" w:rsidRPr="000A1D1C" w:rsidRDefault="00000000">
            <w:pPr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sz w:val="24"/>
                <w:szCs w:val="28"/>
              </w:rPr>
              <w:t>N° 011 / AM / DRH / ADRH</w:t>
            </w:r>
          </w:p>
        </w:tc>
        <w:tc>
          <w:tcPr>
            <w:tcW w:w="4536" w:type="dxa"/>
          </w:tcPr>
          <w:p w14:paraId="3F09E34C" w14:textId="77777777" w:rsidR="00096321" w:rsidRPr="000A1D1C" w:rsidRDefault="00000000">
            <w:pPr>
              <w:jc w:val="right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sz w:val="24"/>
                <w:szCs w:val="28"/>
              </w:rPr>
              <w:t>Yaoundé, le 2 Septembre 2026</w:t>
            </w:r>
          </w:p>
        </w:tc>
      </w:tr>
    </w:tbl>
    <w:p w14:paraId="33321E83" w14:textId="77777777" w:rsidR="00096321" w:rsidRPr="000A1D1C" w:rsidRDefault="00000000">
      <w:pPr>
        <w:spacing w:after="60"/>
        <w:jc w:val="center"/>
        <w:rPr>
          <w:sz w:val="28"/>
          <w:szCs w:val="28"/>
        </w:rPr>
      </w:pPr>
      <w:r w:rsidRPr="000A1D1C">
        <w:rPr>
          <w:rFonts w:ascii="Times New Roman" w:hAnsi="Times New Roman"/>
          <w:b/>
          <w:color w:val="222222"/>
          <w:sz w:val="24"/>
          <w:szCs w:val="28"/>
        </w:rPr>
        <w:t>RAPPORT JOURNALIER CONSOLIDÉ DES ACTIVITÉS – 1er SEPTEMBRE 2026</w:t>
      </w:r>
    </w:p>
    <w:p w14:paraId="24C95B49" w14:textId="77777777" w:rsidR="00096321" w:rsidRPr="000A1D1C" w:rsidRDefault="00000000">
      <w:pPr>
        <w:spacing w:after="30"/>
        <w:jc w:val="both"/>
        <w:rPr>
          <w:sz w:val="28"/>
          <w:szCs w:val="28"/>
        </w:rPr>
      </w:pPr>
      <w:r w:rsidRPr="000A1D1C">
        <w:rPr>
          <w:rFonts w:ascii="Times New Roman" w:hAnsi="Times New Roman"/>
          <w:color w:val="222222"/>
          <w:sz w:val="20"/>
          <w:szCs w:val="28"/>
        </w:rPr>
        <w:t>Le présent rapport consolide les activités de la Direction Commerciale / Call Center, du Service Informatique et du Service Après-Vente pour la journée du mardi 1er septembre 2026.</w:t>
      </w:r>
    </w:p>
    <w:p w14:paraId="5BBFD53C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01 </w:t>
      </w:r>
      <w:r w:rsidRPr="000A1D1C">
        <w:rPr>
          <w:rFonts w:ascii="Times New Roman" w:hAnsi="Times New Roman"/>
          <w:b/>
          <w:color w:val="7F1734"/>
          <w:szCs w:val="28"/>
        </w:rPr>
        <w:t>Synthèse générale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096321" w:rsidRPr="000A1D1C" w14:paraId="455A8183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69645734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Indicateur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4972621F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Résultat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442B1F3F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Lecture</w:t>
            </w:r>
          </w:p>
        </w:tc>
      </w:tr>
      <w:tr w:rsidR="00096321" w:rsidRPr="000A1D1C" w14:paraId="7A1EB866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C275F53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Visites showroom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D80B9B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7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E623F2E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7 prospects qualifiés, dont des profils premium.</w:t>
            </w:r>
          </w:p>
        </w:tc>
      </w:tr>
      <w:tr w:rsidR="00096321" w:rsidRPr="000A1D1C" w14:paraId="2A5CEF40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0795287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Proformas / essais / ventes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003DA650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0 / 0 / 0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821F91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Aucune concrétisation showroom.</w:t>
            </w:r>
          </w:p>
        </w:tc>
      </w:tr>
      <w:tr w:rsidR="00096321" w:rsidRPr="000A1D1C" w14:paraId="4BA105AC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A532598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Appels Call Center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2D60CA9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152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8B0A46F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Volume téléphonique soutenu.</w:t>
            </w:r>
          </w:p>
        </w:tc>
      </w:tr>
      <w:tr w:rsidR="00096321" w:rsidRPr="000A1D1C" w14:paraId="16A07F33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7B637F08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Messages traités / nouveaux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330D5729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90 / 25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21D5801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Échanges, suivis et nouvelles conversations.</w:t>
            </w:r>
          </w:p>
        </w:tc>
      </w:tr>
      <w:tr w:rsidR="00096321" w:rsidRPr="000A1D1C" w14:paraId="0E2BF621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63C96E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RDV fixés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D74F6E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8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B31BCFD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Conversion appels → RDV d'environ 5,3 %.</w:t>
            </w:r>
          </w:p>
        </w:tc>
      </w:tr>
      <w:tr w:rsidR="00096321" w:rsidRPr="000A1D1C" w14:paraId="69C3B240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478DF6A7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Injoignables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2C3C340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46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1CA46502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26 ne répondent pas + 20 pas en ligne.</w:t>
            </w:r>
          </w:p>
        </w:tc>
      </w:tr>
      <w:tr w:rsidR="00096321" w:rsidRPr="000A1D1C" w14:paraId="32AFAD51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39A27C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Nous revient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BF3DD2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50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578B47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Stock important de prospects à relancer.</w:t>
            </w:r>
          </w:p>
        </w:tc>
      </w:tr>
      <w:tr w:rsidR="00096321" w:rsidRPr="000A1D1C" w14:paraId="4F15F780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1898DAEA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Pas intéressés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3B12F85B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22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61CEA17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Déperdition après qualification.</w:t>
            </w:r>
          </w:p>
        </w:tc>
      </w:tr>
    </w:tbl>
    <w:p w14:paraId="18C4C118" w14:textId="77777777" w:rsidR="00096321" w:rsidRPr="000A1D1C" w:rsidRDefault="00096321">
      <w:pPr>
        <w:spacing w:after="0"/>
        <w:rPr>
          <w:sz w:val="28"/>
          <w:szCs w:val="28"/>
        </w:rPr>
      </w:pPr>
    </w:p>
    <w:p w14:paraId="4F307628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02 </w:t>
      </w:r>
      <w:r w:rsidRPr="000A1D1C">
        <w:rPr>
          <w:rFonts w:ascii="Times New Roman" w:hAnsi="Times New Roman"/>
          <w:b/>
          <w:color w:val="7F1734"/>
          <w:szCs w:val="28"/>
        </w:rPr>
        <w:t>Direction Commerciale &amp; Call Center</w:t>
      </w:r>
    </w:p>
    <w:p w14:paraId="1131BE77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SHOWROOM — </w:t>
      </w:r>
      <w:r w:rsidRPr="000A1D1C">
        <w:rPr>
          <w:rFonts w:ascii="Times New Roman" w:hAnsi="Times New Roman"/>
          <w:sz w:val="20"/>
          <w:szCs w:val="28"/>
        </w:rPr>
        <w:t>7 visiteurs qualifiés ont été reçus, mais aucun essai, aucune proforma et aucune vente n'ont été enregistrés.</w:t>
      </w:r>
    </w:p>
    <w:p w14:paraId="3C649E38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PRODUITS — </w:t>
      </w:r>
      <w:r w:rsidRPr="000A1D1C">
        <w:rPr>
          <w:rFonts w:ascii="Times New Roman" w:hAnsi="Times New Roman"/>
          <w:sz w:val="20"/>
          <w:szCs w:val="28"/>
        </w:rPr>
        <w:t>Le CHANGAN X5 Plus concentre l'intérêt, avec également des profils premium sur TANK 500, CHANGAN CS75 Pro et UNI-K.</w:t>
      </w:r>
    </w:p>
    <w:p w14:paraId="7B168CA7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CALL CENTER — </w:t>
      </w:r>
      <w:r w:rsidRPr="000A1D1C">
        <w:rPr>
          <w:rFonts w:ascii="Times New Roman" w:hAnsi="Times New Roman"/>
          <w:sz w:val="20"/>
          <w:szCs w:val="28"/>
        </w:rPr>
        <w:t>152 appels, 90 messages traités, 25 nouveaux prospects entrants et 8 rendez-vous fixés.</w:t>
      </w:r>
    </w:p>
    <w:p w14:paraId="2B1ED95B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RELANCES — </w:t>
      </w:r>
      <w:r w:rsidRPr="000A1D1C">
        <w:rPr>
          <w:rFonts w:ascii="Times New Roman" w:hAnsi="Times New Roman"/>
          <w:sz w:val="20"/>
          <w:szCs w:val="28"/>
        </w:rPr>
        <w:t>50 prospects « nous revient » et 46 injoignables constituent le principal stock à reprendre.</w:t>
      </w:r>
    </w:p>
    <w:p w14:paraId="5985471B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03 </w:t>
      </w:r>
      <w:r w:rsidRPr="000A1D1C">
        <w:rPr>
          <w:rFonts w:ascii="Times New Roman" w:hAnsi="Times New Roman"/>
          <w:b/>
          <w:color w:val="7F1734"/>
          <w:szCs w:val="28"/>
        </w:rPr>
        <w:t>Service Informatique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096321" w:rsidRPr="000A1D1C" w14:paraId="2B6867E5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6905C8D9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Activités réalisées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1DF71835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Résultat / objet</w:t>
            </w:r>
          </w:p>
        </w:tc>
      </w:tr>
      <w:tr w:rsidR="00096321" w:rsidRPr="000A1D1C" w14:paraId="5534D177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669056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Scan des fiches d'appels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BC0C67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Poursuite du traitement des fiches du Call Center.</w:t>
            </w:r>
          </w:p>
        </w:tc>
      </w:tr>
      <w:tr w:rsidR="00096321" w:rsidRPr="000A1D1C" w14:paraId="76DD4769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66549A6B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Formation proforma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6B4F30E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Formation de Mme Ben à la création d'une proforma.</w:t>
            </w:r>
          </w:p>
        </w:tc>
      </w:tr>
      <w:tr w:rsidR="00096321" w:rsidRPr="000A1D1C" w14:paraId="29C5A978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209737E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Documents internes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A0756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Fiche de décharge de matériel et fiche de commande de pièces pour réparation des toilettes.</w:t>
            </w:r>
          </w:p>
        </w:tc>
      </w:tr>
      <w:tr w:rsidR="00096321" w:rsidRPr="000A1D1C" w14:paraId="12780AEF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1F03366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Assistance technique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94A4CFA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Intervention sur les problèmes d'allumage des Mac de Mme Sadia et Mme Mariah.</w:t>
            </w:r>
          </w:p>
        </w:tc>
      </w:tr>
      <w:tr w:rsidR="00096321" w:rsidRPr="000A1D1C" w14:paraId="132274D2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2482CD2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Suivi Call Center / Direction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5EC3E6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Assistance opérationnelle et appui aux activités de la Direction.</w:t>
            </w:r>
          </w:p>
        </w:tc>
      </w:tr>
      <w:tr w:rsidR="00096321" w:rsidRPr="000A1D1C" w14:paraId="465EB326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2BE864BF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Base véhicules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0D6DBFAB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Poursuite de la structuration de la base de connaissances véhicules.</w:t>
            </w:r>
          </w:p>
        </w:tc>
      </w:tr>
      <w:tr w:rsidR="00096321" w:rsidRPr="000A1D1C" w14:paraId="4912EB43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A0BA33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Scanner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B80D908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Réglage du problème du scanner avec Mme Avigail.</w:t>
            </w:r>
          </w:p>
        </w:tc>
      </w:tr>
      <w:tr w:rsidR="00096321" w:rsidRPr="000A1D1C" w14:paraId="07BE7A04" w14:textId="77777777">
        <w:trPr>
          <w:jc w:val="center"/>
        </w:trPr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75D83DC8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Système RH / e-mails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03C716B3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Implémentation en cours ; difficulté HTTPS pour la création des credentials de gestion des e-mails.</w:t>
            </w:r>
          </w:p>
        </w:tc>
      </w:tr>
    </w:tbl>
    <w:p w14:paraId="315BACA4" w14:textId="77777777" w:rsidR="00096321" w:rsidRPr="000A1D1C" w:rsidRDefault="00096321">
      <w:pPr>
        <w:spacing w:after="0"/>
        <w:rPr>
          <w:sz w:val="28"/>
          <w:szCs w:val="28"/>
        </w:rPr>
      </w:pPr>
    </w:p>
    <w:p w14:paraId="4901BDBB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04 </w:t>
      </w:r>
      <w:r w:rsidRPr="000A1D1C">
        <w:rPr>
          <w:rFonts w:ascii="Times New Roman" w:hAnsi="Times New Roman"/>
          <w:b/>
          <w:color w:val="7F1734"/>
          <w:szCs w:val="28"/>
        </w:rPr>
        <w:t>Service Après-Vente</w:t>
      </w:r>
    </w:p>
    <w:p w14:paraId="62D89B5A" w14:textId="77777777" w:rsidR="00096321" w:rsidRPr="000A1D1C" w:rsidRDefault="00000000">
      <w:pPr>
        <w:spacing w:after="30"/>
        <w:jc w:val="both"/>
        <w:rPr>
          <w:sz w:val="28"/>
          <w:szCs w:val="28"/>
        </w:rPr>
      </w:pPr>
      <w:r w:rsidRPr="000A1D1C">
        <w:rPr>
          <w:rFonts w:ascii="Times New Roman" w:hAnsi="Times New Roman"/>
          <w:color w:val="222222"/>
          <w:sz w:val="20"/>
          <w:szCs w:val="28"/>
        </w:rPr>
        <w:t>Le SAV a assuré le suivi courant des demandes et réclamations, appels et messages WhatsApp, véhicules en acheminement, commandes et livraisons, dossiers administratifs, entretien et pièces, avec coordination des services concernés.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96321" w:rsidRPr="000A1D1C" w14:paraId="69B445DB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2ACCC588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Dossier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0CC2B339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Activité / demande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246249C1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Suite attendue</w:t>
            </w:r>
          </w:p>
        </w:tc>
      </w:tr>
      <w:tr w:rsidR="00096321" w:rsidRPr="000A1D1C" w14:paraId="6C7476CF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3E8CD1B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Mme ETOUNDI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51169E3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Réception physique pour connaître la disponibilité et la date de récupération de son véhicule.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818049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Confirmer les prochaines étapes et la date de mise à disposition.</w:t>
            </w:r>
          </w:p>
        </w:tc>
      </w:tr>
      <w:tr w:rsidR="00096321" w:rsidRPr="000A1D1C" w14:paraId="065F9169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4AFEC342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M. JEAN MALET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2A958FB9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Réception physique pour connaître l'état d'avancement exact de son véhicule.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46B7706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Confirmer la position du véhicule et les étapes restantes.</w:t>
            </w:r>
          </w:p>
        </w:tc>
      </w:tr>
      <w:tr w:rsidR="00096321" w:rsidRPr="000A1D1C" w14:paraId="086A564E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B5A1DE6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M. NANVU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B39AF3C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Plusieurs appels et messages concernant le délai de livraison.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F0470DB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Communiquer une estimation dès confirmation des informations.</w:t>
            </w:r>
          </w:p>
        </w:tc>
      </w:tr>
      <w:tr w:rsidR="00096321" w:rsidRPr="000A1D1C" w14:paraId="36F8A1C0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727DB28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Mme KAMGUEM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B367D6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Demande de confirmation sur le départ de son véhicule de Chine.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47566E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Vérifier le statut d'acheminement et transmettre une information confirmée.</w:t>
            </w:r>
          </w:p>
        </w:tc>
      </w:tr>
      <w:tr w:rsidR="00096321" w:rsidRPr="000A1D1C" w14:paraId="6641480B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B621EAF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M. YVES YONGA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E401AE7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Suivi de sa documentation et disponibilité des pièces nécessaires à la vidange.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550F84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Poursuivre la vérification documentaire et des pièces d'entretien.</w:t>
            </w:r>
          </w:p>
        </w:tc>
      </w:tr>
    </w:tbl>
    <w:p w14:paraId="7175A908" w14:textId="77777777" w:rsidR="00096321" w:rsidRPr="000A1D1C" w:rsidRDefault="00096321">
      <w:pPr>
        <w:spacing w:after="0"/>
        <w:rPr>
          <w:sz w:val="28"/>
          <w:szCs w:val="28"/>
        </w:rPr>
      </w:pPr>
    </w:p>
    <w:p w14:paraId="49E28C58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05 </w:t>
      </w:r>
      <w:r w:rsidRPr="000A1D1C">
        <w:rPr>
          <w:rFonts w:ascii="Times New Roman" w:hAnsi="Times New Roman"/>
          <w:b/>
          <w:color w:val="7F1734"/>
          <w:szCs w:val="28"/>
        </w:rPr>
        <w:t>Points d’attention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096321" w:rsidRPr="000A1D1C" w14:paraId="44FA4D08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132EF04D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Point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0AC575C5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Constat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F1734"/>
            <w:vAlign w:val="center"/>
          </w:tcPr>
          <w:p w14:paraId="5443B818" w14:textId="77777777" w:rsidR="00096321" w:rsidRPr="000A1D1C" w:rsidRDefault="00000000">
            <w:pPr>
              <w:spacing w:after="0"/>
              <w:jc w:val="center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b/>
                <w:color w:val="FFFFFF"/>
                <w:sz w:val="16"/>
                <w:szCs w:val="28"/>
              </w:rPr>
              <w:t>Priorité</w:t>
            </w:r>
          </w:p>
        </w:tc>
      </w:tr>
      <w:tr w:rsidR="00096321" w:rsidRPr="000A1D1C" w14:paraId="00C679A0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169FD5A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Closing showroom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A29508A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7 prospects qualifiés mais 0 proforma, 0 essai et 0 vente.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E03BF1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HAUTE</w:t>
            </w:r>
          </w:p>
        </w:tc>
      </w:tr>
      <w:tr w:rsidR="00096321" w:rsidRPr="000A1D1C" w14:paraId="60C4BBE6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9349F4D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Relances Call Center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52D0454F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50 « nous revient » + 46 injoignables.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1AFFC21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HAUTE</w:t>
            </w:r>
          </w:p>
        </w:tc>
      </w:tr>
      <w:tr w:rsidR="00096321" w:rsidRPr="000A1D1C" w14:paraId="3EDE2DFB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669497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SAV - délais livraison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03404B7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Plusieurs clients attendent une information confirmée sur l'acheminement ou la mise à disposition.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6A5BA06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HAUTE</w:t>
            </w:r>
          </w:p>
        </w:tc>
      </w:tr>
      <w:tr w:rsidR="00096321" w:rsidRPr="000A1D1C" w14:paraId="2DC09F5F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6C96B9B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SAV - documentation / entretien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6D5EAE63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Dossier M. YVES YONGA à suivre sur documents et pièces de vidange.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64550C2A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HAUTE</w:t>
            </w:r>
          </w:p>
        </w:tc>
      </w:tr>
      <w:tr w:rsidR="00096321" w:rsidRPr="000A1D1C" w14:paraId="6BE2A42E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1AEB98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Système RH e-mail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70F7A55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Blocage HTTPS / credentials.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7D4DB01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HAUTE</w:t>
            </w:r>
          </w:p>
        </w:tc>
      </w:tr>
      <w:tr w:rsidR="00096321" w:rsidRPr="000A1D1C" w14:paraId="58E4671F" w14:textId="77777777">
        <w:trPr>
          <w:jc w:val="center"/>
        </w:trPr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70C16B59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Base véhicules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4740323D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Structuration en cours.</w:t>
            </w:r>
          </w:p>
        </w:tc>
        <w:tc>
          <w:tcPr>
            <w:tcW w:w="302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AF8F7"/>
            <w:vAlign w:val="center"/>
          </w:tcPr>
          <w:p w14:paraId="04D42036" w14:textId="77777777" w:rsidR="00096321" w:rsidRPr="000A1D1C" w:rsidRDefault="00000000">
            <w:pPr>
              <w:spacing w:after="0"/>
              <w:rPr>
                <w:sz w:val="28"/>
                <w:szCs w:val="28"/>
              </w:rPr>
            </w:pPr>
            <w:r w:rsidRPr="000A1D1C">
              <w:rPr>
                <w:rFonts w:ascii="Times New Roman" w:hAnsi="Times New Roman"/>
                <w:sz w:val="16"/>
                <w:szCs w:val="28"/>
              </w:rPr>
              <w:t>MOYENNE</w:t>
            </w:r>
          </w:p>
        </w:tc>
      </w:tr>
    </w:tbl>
    <w:p w14:paraId="4D54F03F" w14:textId="77777777" w:rsidR="00096321" w:rsidRPr="000A1D1C" w:rsidRDefault="00096321">
      <w:pPr>
        <w:spacing w:after="0"/>
        <w:rPr>
          <w:sz w:val="28"/>
          <w:szCs w:val="28"/>
        </w:rPr>
      </w:pPr>
    </w:p>
    <w:p w14:paraId="4E916E83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06 </w:t>
      </w:r>
      <w:r w:rsidRPr="000A1D1C">
        <w:rPr>
          <w:rFonts w:ascii="Times New Roman" w:hAnsi="Times New Roman"/>
          <w:b/>
          <w:color w:val="7F1734"/>
          <w:szCs w:val="28"/>
        </w:rPr>
        <w:t>Actions prioritaires</w:t>
      </w:r>
    </w:p>
    <w:p w14:paraId="3C497853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COMMERCIAL — </w:t>
      </w:r>
      <w:r w:rsidRPr="000A1D1C">
        <w:rPr>
          <w:rFonts w:ascii="Times New Roman" w:hAnsi="Times New Roman"/>
          <w:sz w:val="20"/>
          <w:szCs w:val="28"/>
        </w:rPr>
        <w:t>Recontacter les 7 visiteurs et transmettre une proposition chiffrée lorsque le besoin est défini ; proposer un essai aux prospects concernés.</w:t>
      </w:r>
    </w:p>
    <w:p w14:paraId="6999CEBC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CALL CENTER — </w:t>
      </w:r>
      <w:r w:rsidRPr="000A1D1C">
        <w:rPr>
          <w:rFonts w:ascii="Times New Roman" w:hAnsi="Times New Roman"/>
          <w:sz w:val="20"/>
          <w:szCs w:val="28"/>
        </w:rPr>
        <w:t>Traiter les 50 prospects « nous revient », relancer les 46 injoignables et confirmer les 8 rendez-vous.</w:t>
      </w:r>
    </w:p>
    <w:p w14:paraId="4C9CE02E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SAV — </w:t>
      </w:r>
      <w:r w:rsidRPr="000A1D1C">
        <w:rPr>
          <w:rFonts w:ascii="Times New Roman" w:hAnsi="Times New Roman"/>
          <w:sz w:val="20"/>
          <w:szCs w:val="28"/>
        </w:rPr>
        <w:t>Prioriser les retours clients sur les délais et statuts des véhicules de Mme ETOUNDI, M. JEAN MALET, M. NANVU et Mme KAMGUEM, puis poursuivre le dossier de M. YVES YONGA.</w:t>
      </w:r>
    </w:p>
    <w:p w14:paraId="39513567" w14:textId="77777777" w:rsidR="00096321" w:rsidRPr="000A1D1C" w:rsidRDefault="00000000">
      <w:pPr>
        <w:spacing w:after="16"/>
        <w:ind w:left="215" w:hanging="113"/>
        <w:rPr>
          <w:sz w:val="28"/>
          <w:szCs w:val="28"/>
        </w:rPr>
      </w:pPr>
      <w:r w:rsidRPr="000A1D1C">
        <w:rPr>
          <w:rFonts w:ascii="Times New Roman" w:hAnsi="Times New Roman"/>
          <w:b/>
          <w:sz w:val="20"/>
          <w:szCs w:val="28"/>
        </w:rPr>
        <w:t xml:space="preserve">• IT / RH — </w:t>
      </w:r>
      <w:r w:rsidRPr="000A1D1C">
        <w:rPr>
          <w:rFonts w:ascii="Times New Roman" w:hAnsi="Times New Roman"/>
          <w:sz w:val="20"/>
          <w:szCs w:val="28"/>
        </w:rPr>
        <w:t>Résoudre le problème HTTPS afin de poursuivre l'intégration de la gestion des e-mails dans le système RH.</w:t>
      </w:r>
    </w:p>
    <w:p w14:paraId="7B7A9172" w14:textId="77777777" w:rsidR="00096321" w:rsidRPr="000A1D1C" w:rsidRDefault="00000000">
      <w:pPr>
        <w:spacing w:before="60" w:after="30"/>
        <w:rPr>
          <w:sz w:val="28"/>
          <w:szCs w:val="28"/>
        </w:rPr>
      </w:pPr>
      <w:r w:rsidRPr="000A1D1C">
        <w:rPr>
          <w:rFonts w:ascii="Times New Roman" w:hAnsi="Times New Roman"/>
          <w:b/>
          <w:color w:val="C89B3C"/>
          <w:szCs w:val="28"/>
        </w:rPr>
        <w:t xml:space="preserve">07 </w:t>
      </w:r>
      <w:r w:rsidRPr="000A1D1C">
        <w:rPr>
          <w:rFonts w:ascii="Times New Roman" w:hAnsi="Times New Roman"/>
          <w:b/>
          <w:color w:val="7F1734"/>
          <w:szCs w:val="28"/>
        </w:rPr>
        <w:t>Conclusion</w:t>
      </w:r>
    </w:p>
    <w:p w14:paraId="282ACB3C" w14:textId="77777777" w:rsidR="00096321" w:rsidRPr="000A1D1C" w:rsidRDefault="00000000">
      <w:pPr>
        <w:spacing w:after="30"/>
        <w:jc w:val="both"/>
        <w:rPr>
          <w:sz w:val="28"/>
          <w:szCs w:val="28"/>
        </w:rPr>
      </w:pPr>
      <w:r w:rsidRPr="000A1D1C">
        <w:rPr>
          <w:rFonts w:ascii="Times New Roman" w:hAnsi="Times New Roman"/>
          <w:color w:val="222222"/>
          <w:sz w:val="20"/>
          <w:szCs w:val="28"/>
        </w:rPr>
        <w:t>Le 1er septembre 2026 présente un volume commercial significatif avec 7 visiteurs qualifiés et 177 sollicitations Call Center, mais aucune concrétisation au showroom. Le Call Center obtient 8 rendez-vous, avec un stock élevé de prospects à relancer.</w:t>
      </w:r>
    </w:p>
    <w:p w14:paraId="0CC38A5A" w14:textId="77777777" w:rsidR="00096321" w:rsidRPr="000A1D1C" w:rsidRDefault="00000000">
      <w:pPr>
        <w:spacing w:after="30"/>
        <w:jc w:val="both"/>
        <w:rPr>
          <w:sz w:val="28"/>
          <w:szCs w:val="28"/>
        </w:rPr>
      </w:pPr>
      <w:r w:rsidRPr="000A1D1C">
        <w:rPr>
          <w:rFonts w:ascii="Times New Roman" w:hAnsi="Times New Roman"/>
          <w:color w:val="222222"/>
          <w:sz w:val="20"/>
          <w:szCs w:val="28"/>
        </w:rPr>
        <w:t>Le Service Informatique a assuré le support et poursuivi ses travaux de digitalisation. Le SAV a principalement traité des demandes relatives aux délais de livraison, à l'avancement des véhicules, à la documentation et à l'entretien, plusieurs dossiers nécessitant encore des informations confirmées avant retour aux clients.</w:t>
      </w:r>
    </w:p>
    <w:p w14:paraId="449F5219" w14:textId="77777777" w:rsidR="00096321" w:rsidRPr="000A1D1C" w:rsidRDefault="00000000">
      <w:pPr>
        <w:spacing w:after="30"/>
        <w:jc w:val="both"/>
        <w:rPr>
          <w:sz w:val="28"/>
          <w:szCs w:val="28"/>
        </w:rPr>
      </w:pPr>
      <w:r w:rsidRPr="000A1D1C">
        <w:rPr>
          <w:rFonts w:ascii="Times New Roman" w:hAnsi="Times New Roman"/>
          <w:color w:val="222222"/>
          <w:sz w:val="20"/>
          <w:szCs w:val="28"/>
        </w:rPr>
        <w:t>Le présent rapport est soumis à l'appréciation de la Direction Générale pour orientations et suites à donner.</w:t>
      </w:r>
    </w:p>
    <w:p w14:paraId="2F1D53C9" w14:textId="77777777" w:rsidR="00096321" w:rsidRPr="000A1D1C" w:rsidRDefault="00000000">
      <w:pPr>
        <w:spacing w:after="0"/>
        <w:jc w:val="right"/>
        <w:rPr>
          <w:sz w:val="28"/>
          <w:szCs w:val="28"/>
        </w:rPr>
      </w:pPr>
      <w:r w:rsidRPr="000A1D1C">
        <w:rPr>
          <w:rFonts w:ascii="Times New Roman" w:hAnsi="Times New Roman"/>
          <w:b/>
          <w:color w:val="222222"/>
          <w:szCs w:val="28"/>
        </w:rPr>
        <w:t>LA DIRECTION DES RESSOURCES HUMAINES</w:t>
      </w:r>
    </w:p>
    <w:sectPr w:rsidR="00096321" w:rsidRPr="000A1D1C" w:rsidSect="002076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C667" w14:textId="77777777" w:rsidR="002A6D79" w:rsidRDefault="002A6D79" w:rsidP="00235954">
      <w:pPr>
        <w:spacing w:after="0" w:line="240" w:lineRule="auto"/>
      </w:pPr>
      <w:r>
        <w:separator/>
      </w:r>
    </w:p>
  </w:endnote>
  <w:endnote w:type="continuationSeparator" w:id="0">
    <w:p w14:paraId="15C4F2DE" w14:textId="77777777" w:rsidR="002A6D79" w:rsidRDefault="002A6D79" w:rsidP="0023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A9A" w14:textId="77777777" w:rsidR="00060B6E" w:rsidRDefault="00060B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FA9C" w14:textId="77777777" w:rsidR="00235954" w:rsidRDefault="00060B6E">
    <w:pPr>
      <w:pStyle w:val="Footer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5ED470C5" wp14:editId="16F70D76">
          <wp:simplePos x="0" y="0"/>
          <wp:positionH relativeFrom="margin">
            <wp:align>center</wp:align>
          </wp:positionH>
          <wp:positionV relativeFrom="paragraph">
            <wp:posOffset>-292735</wp:posOffset>
          </wp:positionV>
          <wp:extent cx="6121400" cy="876300"/>
          <wp:effectExtent l="0" t="0" r="0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apier En-tête Alpha Motors (1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14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1267" w14:textId="77777777" w:rsidR="00060B6E" w:rsidRDefault="00060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3F1A" w14:textId="77777777" w:rsidR="002A6D79" w:rsidRDefault="002A6D79" w:rsidP="00235954">
      <w:pPr>
        <w:spacing w:after="0" w:line="240" w:lineRule="auto"/>
      </w:pPr>
      <w:r>
        <w:separator/>
      </w:r>
    </w:p>
  </w:footnote>
  <w:footnote w:type="continuationSeparator" w:id="0">
    <w:p w14:paraId="12D95EED" w14:textId="77777777" w:rsidR="002A6D79" w:rsidRDefault="002A6D79" w:rsidP="00235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9338" w14:textId="77777777" w:rsidR="00060B6E" w:rsidRDefault="00000000">
    <w:pPr>
      <w:pStyle w:val="Header"/>
    </w:pPr>
    <w:r>
      <w:rPr>
        <w:noProof/>
        <w:lang w:eastAsia="fr-FR"/>
      </w:rPr>
      <w:pict w14:anchorId="7E9D4F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4" o:spid="_x0000_s1032" type="#_x0000_t75" style="position:absolute;margin-left:0;margin-top:0;width:452.4pt;height:157pt;z-index:-251655168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59A5" w14:textId="77777777" w:rsidR="00235954" w:rsidRDefault="00000000">
    <w:pPr>
      <w:pStyle w:val="Header"/>
    </w:pPr>
    <w:r>
      <w:rPr>
        <w:noProof/>
        <w:lang w:eastAsia="fr-FR"/>
      </w:rPr>
      <w:pict w14:anchorId="740C5D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5" o:spid="_x0000_s1033" type="#_x0000_t75" style="position:absolute;margin-left:0;margin-top:0;width:452.4pt;height:157pt;z-index:-251654144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  <w:r w:rsidR="00060B6E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19761BD2" wp14:editId="63160541">
          <wp:simplePos x="0" y="0"/>
          <wp:positionH relativeFrom="margin">
            <wp:align>center</wp:align>
          </wp:positionH>
          <wp:positionV relativeFrom="paragraph">
            <wp:posOffset>-411480</wp:posOffset>
          </wp:positionV>
          <wp:extent cx="7772400" cy="1498600"/>
          <wp:effectExtent l="0" t="0" r="0" b="635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apier En-tête Alpha Motors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9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060B" w14:textId="77777777" w:rsidR="00060B6E" w:rsidRDefault="00000000">
    <w:pPr>
      <w:pStyle w:val="Header"/>
    </w:pPr>
    <w:r>
      <w:rPr>
        <w:noProof/>
        <w:lang w:eastAsia="fr-FR"/>
      </w:rPr>
      <w:pict w14:anchorId="1ECC1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869453" o:spid="_x0000_s1031" type="#_x0000_t75" style="position:absolute;margin-left:0;margin-top:0;width:452.4pt;height:157pt;z-index:-251656192;mso-position-horizontal:center;mso-position-horizontal-relative:margin;mso-position-vertical:center;mso-position-vertical-relative:margin" o:allowincell="f">
          <v:imagedata r:id="rId1" o:title="Papier En-tête Alpha Motors - Cop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A2"/>
    <w:rsid w:val="00003929"/>
    <w:rsid w:val="00060B6E"/>
    <w:rsid w:val="00096321"/>
    <w:rsid w:val="000A1D1C"/>
    <w:rsid w:val="000B627E"/>
    <w:rsid w:val="002076C4"/>
    <w:rsid w:val="00235954"/>
    <w:rsid w:val="002530A8"/>
    <w:rsid w:val="002A6D79"/>
    <w:rsid w:val="00315142"/>
    <w:rsid w:val="00337788"/>
    <w:rsid w:val="00395E19"/>
    <w:rsid w:val="00520E97"/>
    <w:rsid w:val="006E3DF3"/>
    <w:rsid w:val="007128AB"/>
    <w:rsid w:val="008A3E88"/>
    <w:rsid w:val="008B1F0D"/>
    <w:rsid w:val="00920899"/>
    <w:rsid w:val="00AF605C"/>
    <w:rsid w:val="00B45BC1"/>
    <w:rsid w:val="00D52F0C"/>
    <w:rsid w:val="00F3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B2CCB9"/>
  <w15:chartTrackingRefBased/>
  <w15:docId w15:val="{77B14169-9B73-457D-BB10-EC3D3F03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54"/>
  </w:style>
  <w:style w:type="paragraph" w:styleId="Footer">
    <w:name w:val="footer"/>
    <w:basedOn w:val="Normal"/>
    <w:link w:val="FooterChar"/>
    <w:uiPriority w:val="99"/>
    <w:unhideWhenUsed/>
    <w:rsid w:val="002359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rus%20Sadi\OneDrive\Documents\Mod&#232;les%20Office%20personnalis&#233;s\Papier%20Entete%20ALPHA%20MOTOR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Papier Entete ALPHA MOTORS</Template>
  <TotalTime>1</TotalTime>
  <Pages>2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Sadi</dc:creator>
  <cp:keywords/>
  <dc:description/>
  <cp:lastModifiedBy>Vanauld</cp:lastModifiedBy>
  <cp:revision>2</cp:revision>
  <dcterms:created xsi:type="dcterms:W3CDTF">2026-09-02T13:09:00Z</dcterms:created>
  <dcterms:modified xsi:type="dcterms:W3CDTF">2026-09-02T13:09:00Z</dcterms:modified>
</cp:coreProperties>
</file>