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C9D43" w14:textId="77777777" w:rsidR="00787967" w:rsidRPr="008271CF" w:rsidRDefault="00000000">
      <w:pPr>
        <w:spacing w:before="480" w:after="120"/>
        <w:jc w:val="center"/>
        <w:rPr>
          <w:lang w:val="en-US"/>
        </w:rPr>
      </w:pPr>
      <w:r w:rsidRPr="008271CF">
        <w:rPr>
          <w:b/>
          <w:bCs/>
          <w:color w:val="1F3864"/>
          <w:sz w:val="48"/>
          <w:szCs w:val="48"/>
          <w:lang w:val="en-US"/>
        </w:rPr>
        <w:t>AIDL CS01 NLP Project</w:t>
      </w:r>
    </w:p>
    <w:p w14:paraId="04F9DA27" w14:textId="77777777" w:rsidR="00787967" w:rsidRPr="008271CF" w:rsidRDefault="00000000">
      <w:pPr>
        <w:spacing w:after="480"/>
        <w:jc w:val="center"/>
        <w:rPr>
          <w:lang w:val="en-US"/>
        </w:rPr>
      </w:pPr>
      <w:r w:rsidRPr="008271CF">
        <w:rPr>
          <w:color w:val="2E75B6"/>
          <w:sz w:val="28"/>
          <w:szCs w:val="28"/>
          <w:lang w:val="en-US"/>
        </w:rPr>
        <w:t>Step-by-Step Walkthrough: Tasks 1, 2, 3 &amp; 5</w:t>
      </w:r>
    </w:p>
    <w:p w14:paraId="0032B03C" w14:textId="77777777" w:rsidR="00787967" w:rsidRPr="008271CF" w:rsidRDefault="00000000">
      <w:pPr>
        <w:pStyle w:val="Heading1"/>
        <w:rPr>
          <w:lang w:val="en-US"/>
        </w:rPr>
      </w:pPr>
      <w:r w:rsidRPr="008271CF">
        <w:rPr>
          <w:lang w:val="en-US"/>
        </w:rPr>
        <w:t>Task 1 — LSTM Toxicity Detection</w:t>
      </w:r>
    </w:p>
    <w:p w14:paraId="339FABC3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This notebook trains an LSTM neural network to classify text utterances as toxic or clean, comparing two different word embedding strategies.</w:t>
      </w:r>
    </w:p>
    <w:p w14:paraId="0F8D3A00" w14:textId="77777777" w:rsidR="00787967" w:rsidRPr="008271CF" w:rsidRDefault="00787967">
      <w:pPr>
        <w:rPr>
          <w:lang w:val="en-US"/>
        </w:rPr>
      </w:pPr>
    </w:p>
    <w:p w14:paraId="37F6D1EA" w14:textId="77777777" w:rsidR="00787967" w:rsidRPr="008271CF" w:rsidRDefault="00000000">
      <w:pPr>
        <w:pStyle w:val="Heading2"/>
        <w:rPr>
          <w:lang w:val="en-US"/>
        </w:rPr>
      </w:pPr>
      <w:r w:rsidRPr="008271CF">
        <w:rPr>
          <w:lang w:val="en-US"/>
        </w:rPr>
        <w:t>Step-by-Step</w:t>
      </w:r>
    </w:p>
    <w:p w14:paraId="12DFD587" w14:textId="77777777" w:rsidR="00787967" w:rsidRPr="008271CF" w:rsidRDefault="00787967">
      <w:pPr>
        <w:rPr>
          <w:lang w:val="en-US"/>
        </w:rPr>
      </w:pPr>
    </w:p>
    <w:p w14:paraId="300F5584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1: Environment Setup</w:t>
      </w:r>
    </w:p>
    <w:p w14:paraId="575068A4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Detects whether the notebook is running on Google </w:t>
      </w:r>
      <w:proofErr w:type="spellStart"/>
      <w:r w:rsidRPr="008271CF">
        <w:rPr>
          <w:lang w:val="en-US"/>
        </w:rPr>
        <w:t>Colab</w:t>
      </w:r>
      <w:proofErr w:type="spellEnd"/>
      <w:r w:rsidRPr="008271CF">
        <w:rPr>
          <w:lang w:val="en-US"/>
        </w:rPr>
        <w:t xml:space="preserve"> or locally (Mac). Installs the required libraries accordingly (TensorFlow, transformers, </w:t>
      </w:r>
      <w:proofErr w:type="spellStart"/>
      <w:r w:rsidRPr="008271CF">
        <w:rPr>
          <w:lang w:val="en-US"/>
        </w:rPr>
        <w:t>keras</w:t>
      </w:r>
      <w:proofErr w:type="spellEnd"/>
      <w:r w:rsidRPr="008271CF">
        <w:rPr>
          <w:lang w:val="en-US"/>
        </w:rPr>
        <w:t xml:space="preserve">, etc.) and sets up the GPU device for </w:t>
      </w:r>
      <w:proofErr w:type="spellStart"/>
      <w:r w:rsidRPr="008271CF">
        <w:rPr>
          <w:lang w:val="en-US"/>
        </w:rPr>
        <w:t>PyTorch</w:t>
      </w:r>
      <w:proofErr w:type="spellEnd"/>
      <w:r w:rsidRPr="008271CF">
        <w:rPr>
          <w:lang w:val="en-US"/>
        </w:rPr>
        <w:t>.</w:t>
      </w:r>
    </w:p>
    <w:p w14:paraId="42CB448E" w14:textId="77777777" w:rsidR="00787967" w:rsidRPr="008271CF" w:rsidRDefault="00787967">
      <w:pPr>
        <w:rPr>
          <w:lang w:val="en-US"/>
        </w:rPr>
      </w:pPr>
    </w:p>
    <w:p w14:paraId="0B11C16C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2: Download the Dataset</w:t>
      </w:r>
    </w:p>
    <w:p w14:paraId="43360ACD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Downloads three CSV files (train, valid, test) from a GitHub repository containing a toxicity detection dataset of spoken utterances. Each row has a 'text' column and a 'label2a' binary label (0 = clean, 1 = toxic).</w:t>
      </w:r>
    </w:p>
    <w:p w14:paraId="0B4927A7" w14:textId="77777777" w:rsidR="00787967" w:rsidRPr="008271CF" w:rsidRDefault="00787967">
      <w:pPr>
        <w:rPr>
          <w:lang w:val="en-US"/>
        </w:rPr>
      </w:pPr>
    </w:p>
    <w:p w14:paraId="1082E898" w14:textId="77777777" w:rsidR="00787967" w:rsidRDefault="00000000">
      <w:pPr>
        <w:pStyle w:val="Heading3"/>
      </w:pPr>
      <w:proofErr w:type="spellStart"/>
      <w:r>
        <w:t>Step</w:t>
      </w:r>
      <w:proofErr w:type="spellEnd"/>
      <w:r>
        <w:t xml:space="preserve"> 3: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Preprocessing</w:t>
      </w:r>
      <w:proofErr w:type="spellEnd"/>
    </w:p>
    <w:p w14:paraId="0921C82B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Limits vocabulary to the top 10,000 most frequent words.</w:t>
      </w:r>
    </w:p>
    <w:p w14:paraId="7008CEE4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Tokenizes each sentence — converting words to integer IDs.</w:t>
      </w:r>
    </w:p>
    <w:p w14:paraId="1CF606A7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Pads or truncates every sequence to exactly 60 tokens so all inputs are the same length.</w:t>
      </w:r>
    </w:p>
    <w:p w14:paraId="2569F808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 xml:space="preserve">This produces padded integer matrices </w:t>
      </w:r>
      <w:proofErr w:type="spellStart"/>
      <w:r w:rsidRPr="008271CF">
        <w:rPr>
          <w:lang w:val="en-US"/>
        </w:rPr>
        <w:t>X_train_pad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X_valid_pad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X_test_pad</w:t>
      </w:r>
      <w:proofErr w:type="spellEnd"/>
      <w:r w:rsidRPr="008271CF">
        <w:rPr>
          <w:lang w:val="en-US"/>
        </w:rPr>
        <w:t xml:space="preserve"> ready to feed into the embedding layer.</w:t>
      </w:r>
    </w:p>
    <w:p w14:paraId="6D5D09B2" w14:textId="77777777" w:rsidR="00787967" w:rsidRPr="008271CF" w:rsidRDefault="00787967">
      <w:pPr>
        <w:rPr>
          <w:lang w:val="en-US"/>
        </w:rPr>
      </w:pPr>
    </w:p>
    <w:p w14:paraId="2549D3BF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4: Build the LSTM Model</w:t>
      </w:r>
    </w:p>
    <w:p w14:paraId="1C4D1763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 same architecture is used for both experiments:</w:t>
      </w:r>
    </w:p>
    <w:p w14:paraId="5486F200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Embedding layer — converts integer token IDs into dense 100-dimensional vectors.</w:t>
      </w:r>
    </w:p>
    <w:p w14:paraId="57FEDD50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SpatialDropout1</w:t>
      </w:r>
      <w:proofErr w:type="gramStart"/>
      <w:r w:rsidRPr="008271CF">
        <w:rPr>
          <w:lang w:val="en-US"/>
        </w:rPr>
        <w:t>D(</w:t>
      </w:r>
      <w:proofErr w:type="gramEnd"/>
      <w:r w:rsidRPr="008271CF">
        <w:rPr>
          <w:lang w:val="en-US"/>
        </w:rPr>
        <w:t>0.2) — randomly drops entire embedding dimensions to prevent overfitting.</w:t>
      </w:r>
    </w:p>
    <w:p w14:paraId="677D34CE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8271CF">
        <w:rPr>
          <w:lang w:val="en-US"/>
        </w:rPr>
        <w:t>LSTM(</w:t>
      </w:r>
      <w:proofErr w:type="gramEnd"/>
      <w:r w:rsidRPr="008271CF">
        <w:rPr>
          <w:lang w:val="en-US"/>
        </w:rPr>
        <w:t>64) with dropout=0.2 — processes the sequence and captures temporal patterns in the text.</w:t>
      </w:r>
    </w:p>
    <w:p w14:paraId="495FAE82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8271CF">
        <w:rPr>
          <w:lang w:val="en-US"/>
        </w:rPr>
        <w:t>Dense(</w:t>
      </w:r>
      <w:proofErr w:type="gramEnd"/>
      <w:r w:rsidRPr="008271CF">
        <w:rPr>
          <w:lang w:val="en-US"/>
        </w:rPr>
        <w:t>1, sigmoid) — outputs a single probability between 0 and 1 (toxic vs. clean).</w:t>
      </w:r>
    </w:p>
    <w:p w14:paraId="76B68BBD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lastRenderedPageBreak/>
        <w:t xml:space="preserve">Compiled with binary </w:t>
      </w:r>
      <w:proofErr w:type="spellStart"/>
      <w:r w:rsidRPr="008271CF">
        <w:rPr>
          <w:lang w:val="en-US"/>
        </w:rPr>
        <w:t>crossentropy</w:t>
      </w:r>
      <w:proofErr w:type="spellEnd"/>
      <w:r w:rsidRPr="008271CF">
        <w:rPr>
          <w:lang w:val="en-US"/>
        </w:rPr>
        <w:t xml:space="preserve"> loss and the Adam </w:t>
      </w:r>
      <w:proofErr w:type="spellStart"/>
      <w:r w:rsidRPr="008271CF">
        <w:rPr>
          <w:lang w:val="en-US"/>
        </w:rPr>
        <w:t>optimiser</w:t>
      </w:r>
      <w:proofErr w:type="spellEnd"/>
      <w:r w:rsidRPr="008271CF">
        <w:rPr>
          <w:lang w:val="en-US"/>
        </w:rPr>
        <w:t>.</w:t>
      </w:r>
    </w:p>
    <w:p w14:paraId="541BBBAF" w14:textId="77777777" w:rsidR="00787967" w:rsidRPr="008271CF" w:rsidRDefault="00787967">
      <w:pPr>
        <w:rPr>
          <w:lang w:val="en-US"/>
        </w:rPr>
      </w:pPr>
    </w:p>
    <w:p w14:paraId="46FC0350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5: Train with Custom Embeddings</w:t>
      </w:r>
    </w:p>
    <w:p w14:paraId="4D17ECA1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embedding layer is randomly </w:t>
      </w:r>
      <w:proofErr w:type="spellStart"/>
      <w:r w:rsidRPr="008271CF">
        <w:rPr>
          <w:lang w:val="en-US"/>
        </w:rPr>
        <w:t>initialised</w:t>
      </w:r>
      <w:proofErr w:type="spellEnd"/>
      <w:r w:rsidRPr="008271CF">
        <w:rPr>
          <w:lang w:val="en-US"/>
        </w:rPr>
        <w:t xml:space="preserve"> and trained from scratch alongside the LSTM. The model learns what word vectors are useful specifically for toxicity detection. Trained for 5 epochs with batch size 32, validating on the validation set each epoch.</w:t>
      </w:r>
    </w:p>
    <w:p w14:paraId="29DDAACA" w14:textId="77777777" w:rsidR="00787967" w:rsidRPr="008271CF" w:rsidRDefault="00787967">
      <w:pPr>
        <w:rPr>
          <w:lang w:val="en-US"/>
        </w:rPr>
      </w:pPr>
    </w:p>
    <w:p w14:paraId="37EDDA1B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 xml:space="preserve">Step 6: Train with </w:t>
      </w:r>
      <w:proofErr w:type="spellStart"/>
      <w:r w:rsidRPr="008271CF">
        <w:rPr>
          <w:lang w:val="en-US"/>
        </w:rPr>
        <w:t>GloVe</w:t>
      </w:r>
      <w:proofErr w:type="spellEnd"/>
      <w:r w:rsidRPr="008271CF">
        <w:rPr>
          <w:lang w:val="en-US"/>
        </w:rPr>
        <w:t xml:space="preserve"> Embeddings</w:t>
      </w:r>
    </w:p>
    <w:p w14:paraId="3AD505AA" w14:textId="77777777" w:rsidR="00787967" w:rsidRPr="008271CF" w:rsidRDefault="00000000">
      <w:pPr>
        <w:rPr>
          <w:lang w:val="en-US"/>
        </w:rPr>
      </w:pPr>
      <w:proofErr w:type="spellStart"/>
      <w:r w:rsidRPr="008271CF">
        <w:rPr>
          <w:lang w:val="en-US"/>
        </w:rPr>
        <w:t>GloVe</w:t>
      </w:r>
      <w:proofErr w:type="spellEnd"/>
      <w:r w:rsidRPr="008271CF">
        <w:rPr>
          <w:lang w:val="en-US"/>
        </w:rPr>
        <w:t xml:space="preserve"> (Global Vectors for Word Representation) is a pre-trained embedding file trained on billions of words from Wikipedia and Common Crawl. The notebook loads the 100-dimensional </w:t>
      </w:r>
      <w:proofErr w:type="spellStart"/>
      <w:r w:rsidRPr="008271CF">
        <w:rPr>
          <w:lang w:val="en-US"/>
        </w:rPr>
        <w:t>GloVe</w:t>
      </w:r>
      <w:proofErr w:type="spellEnd"/>
      <w:r w:rsidRPr="008271CF">
        <w:rPr>
          <w:lang w:val="en-US"/>
        </w:rPr>
        <w:t xml:space="preserve"> vectors and builds an embedding matrix that maps the vocabulary words to their pre-trained vectors. The embedding layer is frozen (trainable=False</w:t>
      </w:r>
      <w:proofErr w:type="gramStart"/>
      <w:r w:rsidRPr="008271CF">
        <w:rPr>
          <w:lang w:val="en-US"/>
        </w:rPr>
        <w:t>)</w:t>
      </w:r>
      <w:proofErr w:type="gramEnd"/>
      <w:r w:rsidRPr="008271CF">
        <w:rPr>
          <w:lang w:val="en-US"/>
        </w:rPr>
        <w:t xml:space="preserve"> so these pre-learned relationships are preserved — only the LSTM and Dense layers are updated during training.</w:t>
      </w:r>
    </w:p>
    <w:p w14:paraId="19472C04" w14:textId="77777777" w:rsidR="00787967" w:rsidRPr="008271CF" w:rsidRDefault="00787967">
      <w:pPr>
        <w:rPr>
          <w:lang w:val="en-US"/>
        </w:rPr>
      </w:pPr>
    </w:p>
    <w:p w14:paraId="5A706673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7: Evaluate Both Models</w:t>
      </w:r>
    </w:p>
    <w:p w14:paraId="2517312E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Each model predicts probabilities on the test set. Predictions above 0.5 are classified as toxic. The F1-score and a confusion matrix are computed and displayed for both the Custom and </w:t>
      </w:r>
      <w:proofErr w:type="spellStart"/>
      <w:r w:rsidRPr="008271CF">
        <w:rPr>
          <w:lang w:val="en-US"/>
        </w:rPr>
        <w:t>GloVe</w:t>
      </w:r>
      <w:proofErr w:type="spellEnd"/>
      <w:r w:rsidRPr="008271CF">
        <w:rPr>
          <w:lang w:val="en-US"/>
        </w:rPr>
        <w:t xml:space="preserve"> models for comparison.</w:t>
      </w:r>
    </w:p>
    <w:p w14:paraId="05C67EAB" w14:textId="77777777" w:rsidR="00787967" w:rsidRDefault="00787967">
      <w:pPr>
        <w:rPr>
          <w:lang w:val="en-US"/>
        </w:rPr>
      </w:pPr>
    </w:p>
    <w:p w14:paraId="3D536271" w14:textId="77777777" w:rsidR="008271CF" w:rsidRDefault="008271CF">
      <w:pPr>
        <w:rPr>
          <w:lang w:val="en-US"/>
        </w:rPr>
      </w:pPr>
    </w:p>
    <w:p w14:paraId="36122486" w14:textId="77777777" w:rsidR="008271CF" w:rsidRDefault="008271CF">
      <w:pPr>
        <w:rPr>
          <w:lang w:val="en-US"/>
        </w:rPr>
      </w:pPr>
    </w:p>
    <w:p w14:paraId="0E90D63E" w14:textId="77777777" w:rsidR="008271CF" w:rsidRDefault="008271CF">
      <w:pPr>
        <w:rPr>
          <w:lang w:val="en-US"/>
        </w:rPr>
      </w:pPr>
    </w:p>
    <w:p w14:paraId="3CBC25F3" w14:textId="77777777" w:rsidR="008271CF" w:rsidRDefault="008271CF">
      <w:pPr>
        <w:rPr>
          <w:lang w:val="en-US"/>
        </w:rPr>
      </w:pPr>
    </w:p>
    <w:p w14:paraId="7D4FDA9F" w14:textId="77777777" w:rsidR="008271CF" w:rsidRDefault="008271CF">
      <w:pPr>
        <w:rPr>
          <w:lang w:val="en-US"/>
        </w:rPr>
      </w:pPr>
    </w:p>
    <w:p w14:paraId="69B44711" w14:textId="77777777" w:rsidR="008271CF" w:rsidRDefault="008271CF">
      <w:pPr>
        <w:rPr>
          <w:lang w:val="en-US"/>
        </w:rPr>
      </w:pPr>
    </w:p>
    <w:p w14:paraId="4A24A817" w14:textId="77777777" w:rsidR="008271CF" w:rsidRDefault="008271CF">
      <w:pPr>
        <w:rPr>
          <w:lang w:val="en-US"/>
        </w:rPr>
      </w:pPr>
    </w:p>
    <w:p w14:paraId="782F29D1" w14:textId="77777777" w:rsidR="008271CF" w:rsidRDefault="008271CF">
      <w:pPr>
        <w:rPr>
          <w:lang w:val="en-US"/>
        </w:rPr>
      </w:pPr>
    </w:p>
    <w:p w14:paraId="5513AE2E" w14:textId="77777777" w:rsidR="008271CF" w:rsidRDefault="008271CF">
      <w:pPr>
        <w:rPr>
          <w:lang w:val="en-US"/>
        </w:rPr>
      </w:pPr>
    </w:p>
    <w:p w14:paraId="07D59B18" w14:textId="77777777" w:rsidR="008271CF" w:rsidRDefault="008271CF">
      <w:pPr>
        <w:rPr>
          <w:lang w:val="en-US"/>
        </w:rPr>
      </w:pPr>
    </w:p>
    <w:p w14:paraId="59D265D1" w14:textId="77777777" w:rsidR="008271CF" w:rsidRDefault="008271CF">
      <w:pPr>
        <w:rPr>
          <w:lang w:val="en-US"/>
        </w:rPr>
      </w:pPr>
    </w:p>
    <w:p w14:paraId="42E368A1" w14:textId="77777777" w:rsidR="008271CF" w:rsidRDefault="008271CF">
      <w:pPr>
        <w:rPr>
          <w:lang w:val="en-US"/>
        </w:rPr>
      </w:pPr>
    </w:p>
    <w:p w14:paraId="72A2FD16" w14:textId="77777777" w:rsidR="008271CF" w:rsidRDefault="008271CF">
      <w:pPr>
        <w:rPr>
          <w:lang w:val="en-US"/>
        </w:rPr>
      </w:pPr>
    </w:p>
    <w:p w14:paraId="71327D23" w14:textId="77777777" w:rsidR="008271CF" w:rsidRDefault="008271CF">
      <w:pPr>
        <w:rPr>
          <w:lang w:val="en-US"/>
        </w:rPr>
      </w:pPr>
    </w:p>
    <w:p w14:paraId="0F6D7A12" w14:textId="77777777" w:rsidR="008271CF" w:rsidRDefault="008271CF">
      <w:pPr>
        <w:rPr>
          <w:lang w:val="en-US"/>
        </w:rPr>
      </w:pPr>
    </w:p>
    <w:p w14:paraId="2F741BC1" w14:textId="77777777" w:rsidR="008271CF" w:rsidRDefault="008271CF">
      <w:pPr>
        <w:rPr>
          <w:lang w:val="en-US"/>
        </w:rPr>
      </w:pPr>
    </w:p>
    <w:p w14:paraId="4AF0AF1B" w14:textId="77777777" w:rsidR="008271CF" w:rsidRDefault="008271CF">
      <w:pPr>
        <w:rPr>
          <w:lang w:val="en-US"/>
        </w:rPr>
      </w:pPr>
    </w:p>
    <w:p w14:paraId="0D227695" w14:textId="77777777" w:rsidR="008271CF" w:rsidRDefault="008271CF">
      <w:pPr>
        <w:rPr>
          <w:lang w:val="en-US"/>
        </w:rPr>
      </w:pPr>
    </w:p>
    <w:p w14:paraId="745C4541" w14:textId="77777777" w:rsidR="008271CF" w:rsidRDefault="008271CF">
      <w:pPr>
        <w:rPr>
          <w:lang w:val="en-US"/>
        </w:rPr>
      </w:pPr>
    </w:p>
    <w:p w14:paraId="481C8277" w14:textId="77777777" w:rsidR="008271CF" w:rsidRDefault="008271CF">
      <w:pPr>
        <w:rPr>
          <w:lang w:val="en-US"/>
        </w:rPr>
      </w:pPr>
    </w:p>
    <w:p w14:paraId="2E45A9C9" w14:textId="77777777" w:rsidR="008271CF" w:rsidRDefault="008271CF">
      <w:pPr>
        <w:rPr>
          <w:lang w:val="en-US"/>
        </w:rPr>
      </w:pPr>
    </w:p>
    <w:p w14:paraId="3366FA3A" w14:textId="77777777" w:rsidR="008271CF" w:rsidRDefault="008271CF">
      <w:pPr>
        <w:rPr>
          <w:lang w:val="en-US"/>
        </w:rPr>
      </w:pPr>
    </w:p>
    <w:p w14:paraId="090B74F0" w14:textId="77777777" w:rsidR="008271CF" w:rsidRPr="008271CF" w:rsidRDefault="008271CF">
      <w:pPr>
        <w:rPr>
          <w:lang w:val="en-US"/>
        </w:rPr>
      </w:pPr>
    </w:p>
    <w:p w14:paraId="2AF60824" w14:textId="77777777" w:rsidR="00787967" w:rsidRDefault="00000000">
      <w:pPr>
        <w:pStyle w:val="Heading2"/>
      </w:pPr>
      <w:r>
        <w:lastRenderedPageBreak/>
        <w:t xml:space="preserve">The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1)</w:t>
      </w:r>
    </w:p>
    <w:p w14:paraId="3BA31263" w14:textId="77777777" w:rsidR="00787967" w:rsidRDefault="00000000">
      <w:pPr>
        <w:rPr>
          <w:lang w:val="en-US"/>
        </w:rPr>
      </w:pPr>
      <w:r w:rsidRPr="008271CF">
        <w:rPr>
          <w:lang w:val="en-US"/>
        </w:rPr>
        <w:t>The confusion matrix is a 2x2 grid comparing actual labels (rows) vs. predicted labels (columns) for the binary toxicity classification:</w:t>
      </w:r>
    </w:p>
    <w:p w14:paraId="41E31352" w14:textId="77777777" w:rsidR="008271CF" w:rsidRDefault="008271CF">
      <w:pPr>
        <w:rPr>
          <w:lang w:val="en-US"/>
        </w:rPr>
      </w:pPr>
    </w:p>
    <w:p w14:paraId="0EDA0916" w14:textId="13854A17" w:rsidR="008271CF" w:rsidRPr="008271CF" w:rsidRDefault="008271CF">
      <w:pPr>
        <w:rPr>
          <w:lang w:val="en-US"/>
        </w:rPr>
      </w:pPr>
      <w:r w:rsidRPr="008271CF">
        <w:rPr>
          <w:lang w:val="en-US"/>
        </w:rPr>
        <w:drawing>
          <wp:inline distT="0" distB="0" distL="0" distR="0" wp14:anchorId="7B78207B" wp14:editId="0DEFFEC0">
            <wp:extent cx="3562350" cy="32556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017" cy="32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A7A" w14:textId="77777777" w:rsidR="00787967" w:rsidRPr="008271CF" w:rsidRDefault="00787967">
      <w:pPr>
        <w:rPr>
          <w:lang w:val="en-US"/>
        </w:rPr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50"/>
        <w:gridCol w:w="2250"/>
      </w:tblGrid>
      <w:tr w:rsidR="00787967" w14:paraId="73885E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4458" w14:textId="77777777" w:rsidR="00787967" w:rsidRPr="008271CF" w:rsidRDefault="00787967">
            <w:pPr>
              <w:rPr>
                <w:lang w:val="en-US"/>
              </w:rPr>
            </w:pP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BEB6" w14:textId="77777777" w:rsidR="00787967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Predicted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Clean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FE52" w14:textId="77777777" w:rsidR="00787967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Predicted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Toxic</w:t>
            </w:r>
            <w:proofErr w:type="spellEnd"/>
          </w:p>
        </w:tc>
      </w:tr>
      <w:tr w:rsidR="00787967" w:rsidRPr="008271CF" w14:paraId="7510C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6B13" w14:textId="77777777" w:rsidR="00787967" w:rsidRDefault="00000000">
            <w:proofErr w:type="spellStart"/>
            <w:r>
              <w:rPr>
                <w:b/>
                <w:bCs/>
                <w:sz w:val="22"/>
                <w:szCs w:val="22"/>
              </w:rPr>
              <w:t>Actual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Clean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A61F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2"/>
                <w:szCs w:val="22"/>
                <w:lang w:val="en-US"/>
              </w:rPr>
              <w:t>True Negative (TN)</w:t>
            </w:r>
            <w:r w:rsidRPr="008271CF">
              <w:rPr>
                <w:color w:val="2E7D32"/>
                <w:sz w:val="20"/>
                <w:szCs w:val="20"/>
                <w:lang w:val="en-US"/>
              </w:rPr>
              <w:t xml:space="preserve"> Correctly said clean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D485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2"/>
                <w:szCs w:val="22"/>
                <w:lang w:val="en-US"/>
              </w:rPr>
              <w:t>False Positive (FP)</w:t>
            </w:r>
            <w:r w:rsidRPr="008271CF">
              <w:rPr>
                <w:color w:val="C62828"/>
                <w:sz w:val="20"/>
                <w:szCs w:val="20"/>
                <w:lang w:val="en-US"/>
              </w:rPr>
              <w:t xml:space="preserve"> Wrongly flagged as toxic</w:t>
            </w:r>
          </w:p>
        </w:tc>
      </w:tr>
      <w:tr w:rsidR="00787967" w:rsidRPr="008271CF" w14:paraId="400BC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BB77" w14:textId="77777777" w:rsidR="00787967" w:rsidRDefault="00000000">
            <w:proofErr w:type="spellStart"/>
            <w:r>
              <w:rPr>
                <w:b/>
                <w:bCs/>
                <w:sz w:val="22"/>
                <w:szCs w:val="22"/>
              </w:rPr>
              <w:t>Actual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Toxic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912E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2"/>
                <w:szCs w:val="22"/>
                <w:lang w:val="en-US"/>
              </w:rPr>
              <w:t>False Negative (FN)</w:t>
            </w:r>
            <w:r w:rsidRPr="008271CF">
              <w:rPr>
                <w:color w:val="C62828"/>
                <w:sz w:val="20"/>
                <w:szCs w:val="20"/>
                <w:lang w:val="en-US"/>
              </w:rPr>
              <w:t xml:space="preserve"> Missed a toxic utterance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8074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2"/>
                <w:szCs w:val="22"/>
                <w:lang w:val="en-US"/>
              </w:rPr>
              <w:t>True Positive (TP)</w:t>
            </w:r>
            <w:r w:rsidRPr="008271CF">
              <w:rPr>
                <w:color w:val="2E7D32"/>
                <w:sz w:val="20"/>
                <w:szCs w:val="20"/>
                <w:lang w:val="en-US"/>
              </w:rPr>
              <w:t xml:space="preserve"> Correctly caught as toxic</w:t>
            </w:r>
          </w:p>
        </w:tc>
      </w:tr>
    </w:tbl>
    <w:p w14:paraId="1FE93ED2" w14:textId="77777777" w:rsidR="00787967" w:rsidRPr="008271CF" w:rsidRDefault="00787967">
      <w:pPr>
        <w:rPr>
          <w:lang w:val="en-US"/>
        </w:rPr>
      </w:pPr>
    </w:p>
    <w:p w14:paraId="521BB9B5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F1-score balances precision (of all utterances flagged toxic, how many truly were?) and recall (of all </w:t>
      </w:r>
      <w:proofErr w:type="gramStart"/>
      <w:r w:rsidRPr="008271CF">
        <w:rPr>
          <w:lang w:val="en-US"/>
        </w:rPr>
        <w:t>actually toxic</w:t>
      </w:r>
      <w:proofErr w:type="gramEnd"/>
      <w:r w:rsidRPr="008271CF">
        <w:rPr>
          <w:lang w:val="en-US"/>
        </w:rPr>
        <w:t xml:space="preserve"> utterances, how many did we catch?). It is the primary metric here because the dataset may be imbalanced — accuracy alone would be misleading if most examples are clean.</w:t>
      </w:r>
    </w:p>
    <w:p w14:paraId="0CB0302B" w14:textId="77777777" w:rsidR="00787967" w:rsidRPr="008271CF" w:rsidRDefault="0078796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967" w:rsidRPr="008271CF" w14:paraId="25BE09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4AC2C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b/>
                <w:bCs/>
                <w:lang w:val="en-US"/>
              </w:rPr>
              <w:t xml:space="preserve">Why two models? </w:t>
            </w:r>
            <w:r w:rsidRPr="008271CF">
              <w:rPr>
                <w:lang w:val="en-US"/>
              </w:rPr>
              <w:t xml:space="preserve">Custom embeddings learn representations specifically for toxicity but need more data. </w:t>
            </w:r>
            <w:proofErr w:type="spellStart"/>
            <w:r w:rsidRPr="008271CF">
              <w:rPr>
                <w:lang w:val="en-US"/>
              </w:rPr>
              <w:t>GloVe</w:t>
            </w:r>
            <w:proofErr w:type="spellEnd"/>
            <w:r w:rsidRPr="008271CF">
              <w:rPr>
                <w:lang w:val="en-US"/>
              </w:rPr>
              <w:t xml:space="preserve"> embeddings bring in knowledge from billions of words and often </w:t>
            </w:r>
            <w:proofErr w:type="spellStart"/>
            <w:r w:rsidRPr="008271CF">
              <w:rPr>
                <w:lang w:val="en-US"/>
              </w:rPr>
              <w:t>generalise</w:t>
            </w:r>
            <w:proofErr w:type="spellEnd"/>
            <w:r w:rsidRPr="008271CF">
              <w:rPr>
                <w:lang w:val="en-US"/>
              </w:rPr>
              <w:t xml:space="preserve"> better, especially on smaller datasets.</w:t>
            </w:r>
          </w:p>
        </w:tc>
      </w:tr>
    </w:tbl>
    <w:p w14:paraId="068F78D5" w14:textId="77777777" w:rsidR="00787967" w:rsidRPr="008271CF" w:rsidRDefault="00787967">
      <w:pPr>
        <w:rPr>
          <w:lang w:val="en-US"/>
        </w:rPr>
      </w:pPr>
    </w:p>
    <w:p w14:paraId="491B2B8A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br w:type="page"/>
      </w:r>
    </w:p>
    <w:p w14:paraId="326234C3" w14:textId="77777777" w:rsidR="00787967" w:rsidRPr="008271CF" w:rsidRDefault="00000000">
      <w:pPr>
        <w:pStyle w:val="Heading1"/>
        <w:rPr>
          <w:lang w:val="en-US"/>
        </w:rPr>
      </w:pPr>
      <w:r w:rsidRPr="008271CF">
        <w:rPr>
          <w:lang w:val="en-US"/>
        </w:rPr>
        <w:lastRenderedPageBreak/>
        <w:t>Task 2 — Semantic Sentence Similarity (STS-B)</w:t>
      </w:r>
    </w:p>
    <w:p w14:paraId="7C8ED854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This notebook fine-tunes three pre-trained transformer models on the Semantic Textual Similarity Benchmark (STS-B), a regression task where the model must predict how similar two sentences are on a scale from 0 to 5.</w:t>
      </w:r>
    </w:p>
    <w:p w14:paraId="0F0E1743" w14:textId="77777777" w:rsidR="00787967" w:rsidRPr="008271CF" w:rsidRDefault="00787967">
      <w:pPr>
        <w:rPr>
          <w:lang w:val="en-US"/>
        </w:rPr>
      </w:pPr>
    </w:p>
    <w:p w14:paraId="2A9F2BD9" w14:textId="77777777" w:rsidR="00787967" w:rsidRPr="008271CF" w:rsidRDefault="00000000">
      <w:pPr>
        <w:pStyle w:val="Heading2"/>
        <w:rPr>
          <w:lang w:val="en-US"/>
        </w:rPr>
      </w:pPr>
      <w:r w:rsidRPr="008271CF">
        <w:rPr>
          <w:lang w:val="en-US"/>
        </w:rPr>
        <w:t>Step-by-Step</w:t>
      </w:r>
    </w:p>
    <w:p w14:paraId="3761FAC0" w14:textId="77777777" w:rsidR="00787967" w:rsidRPr="008271CF" w:rsidRDefault="00787967">
      <w:pPr>
        <w:rPr>
          <w:lang w:val="en-US"/>
        </w:rPr>
      </w:pPr>
    </w:p>
    <w:p w14:paraId="44DD6633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1: Environment Setup</w:t>
      </w:r>
    </w:p>
    <w:p w14:paraId="7CA6932E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Same environment detection as Task 1. The precision mode (FP32, FP16, or BF16) is chosen automatically based on the available GPU to </w:t>
      </w:r>
      <w:proofErr w:type="spellStart"/>
      <w:r w:rsidRPr="008271CF">
        <w:rPr>
          <w:lang w:val="en-US"/>
        </w:rPr>
        <w:t>maximise</w:t>
      </w:r>
      <w:proofErr w:type="spellEnd"/>
      <w:r w:rsidRPr="008271CF">
        <w:rPr>
          <w:lang w:val="en-US"/>
        </w:rPr>
        <w:t xml:space="preserve"> speed without sacrificing stability.</w:t>
      </w:r>
    </w:p>
    <w:p w14:paraId="1D69580E" w14:textId="77777777" w:rsidR="00787967" w:rsidRPr="008271CF" w:rsidRDefault="00787967">
      <w:pPr>
        <w:rPr>
          <w:lang w:val="en-US"/>
        </w:rPr>
      </w:pPr>
    </w:p>
    <w:p w14:paraId="6D63CCCD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2: Load the STS-B Dataset</w:t>
      </w:r>
    </w:p>
    <w:p w14:paraId="28B4CBC3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Loads the </w:t>
      </w:r>
      <w:proofErr w:type="spellStart"/>
      <w:r w:rsidRPr="008271CF">
        <w:rPr>
          <w:lang w:val="en-US"/>
        </w:rPr>
        <w:t>mteb</w:t>
      </w:r>
      <w:proofErr w:type="spellEnd"/>
      <w:r w:rsidRPr="008271CF">
        <w:rPr>
          <w:lang w:val="en-US"/>
        </w:rPr>
        <w:t>/</w:t>
      </w:r>
      <w:proofErr w:type="spellStart"/>
      <w:r w:rsidRPr="008271CF">
        <w:rPr>
          <w:lang w:val="en-US"/>
        </w:rPr>
        <w:t>stsbenchmark-sts</w:t>
      </w:r>
      <w:proofErr w:type="spellEnd"/>
      <w:r w:rsidRPr="008271CF">
        <w:rPr>
          <w:lang w:val="en-US"/>
        </w:rPr>
        <w:t xml:space="preserve"> dataset from </w:t>
      </w:r>
      <w:proofErr w:type="spellStart"/>
      <w:r w:rsidRPr="008271CF">
        <w:rPr>
          <w:lang w:val="en-US"/>
        </w:rPr>
        <w:t>HuggingFace</w:t>
      </w:r>
      <w:proofErr w:type="spellEnd"/>
      <w:r w:rsidRPr="008271CF">
        <w:rPr>
          <w:lang w:val="en-US"/>
        </w:rPr>
        <w:t>. Each example contains two sentences (sentence1, sentence2) and a float score between 0.0 and 5.0 representing their semantic similarity. Examples: score 5.0 = nearly identical meaning; score 0.0 = completely unrelated.</w:t>
      </w:r>
    </w:p>
    <w:p w14:paraId="3AF9B1E9" w14:textId="77777777" w:rsidR="00787967" w:rsidRPr="008271CF" w:rsidRDefault="00787967">
      <w:pPr>
        <w:rPr>
          <w:lang w:val="en-US"/>
        </w:rPr>
      </w:pPr>
    </w:p>
    <w:p w14:paraId="182B08B8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3: Define Preprocessing and Training Function</w:t>
      </w:r>
    </w:p>
    <w:p w14:paraId="45FA42DA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</w:t>
      </w:r>
      <w:proofErr w:type="spellStart"/>
      <w:r w:rsidRPr="008271CF">
        <w:rPr>
          <w:lang w:val="en-US"/>
        </w:rPr>
        <w:t>preprocess_sts</w:t>
      </w:r>
      <w:proofErr w:type="spellEnd"/>
      <w:r w:rsidRPr="008271CF">
        <w:rPr>
          <w:lang w:val="en-US"/>
        </w:rPr>
        <w:t xml:space="preserve"> function </w:t>
      </w:r>
      <w:proofErr w:type="spellStart"/>
      <w:r w:rsidRPr="008271CF">
        <w:rPr>
          <w:lang w:val="en-US"/>
        </w:rPr>
        <w:t>tokenises</w:t>
      </w:r>
      <w:proofErr w:type="spellEnd"/>
      <w:r w:rsidRPr="008271CF">
        <w:rPr>
          <w:lang w:val="en-US"/>
        </w:rPr>
        <w:t xml:space="preserve"> both sentences together into a single input sequence separated by a special [SEP] token — the standard BERT input format for sentence-pair tasks. The </w:t>
      </w:r>
      <w:proofErr w:type="spellStart"/>
      <w:r w:rsidRPr="008271CF">
        <w:rPr>
          <w:lang w:val="en-US"/>
        </w:rPr>
        <w:t>train_transformer</w:t>
      </w:r>
      <w:proofErr w:type="spellEnd"/>
      <w:r w:rsidRPr="008271CF">
        <w:rPr>
          <w:lang w:val="en-US"/>
        </w:rPr>
        <w:t xml:space="preserve"> function wraps the full training pipeline: load </w:t>
      </w:r>
      <w:proofErr w:type="spellStart"/>
      <w:r w:rsidRPr="008271CF">
        <w:rPr>
          <w:lang w:val="en-US"/>
        </w:rPr>
        <w:t>tokeniser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tokenise</w:t>
      </w:r>
      <w:proofErr w:type="spellEnd"/>
      <w:r w:rsidRPr="008271CF">
        <w:rPr>
          <w:lang w:val="en-US"/>
        </w:rPr>
        <w:t xml:space="preserve"> dataset, load the model with a regression head (</w:t>
      </w:r>
      <w:proofErr w:type="spellStart"/>
      <w:r w:rsidRPr="008271CF">
        <w:rPr>
          <w:lang w:val="en-US"/>
        </w:rPr>
        <w:t>num_labels</w:t>
      </w:r>
      <w:proofErr w:type="spellEnd"/>
      <w:r w:rsidRPr="008271CF">
        <w:rPr>
          <w:lang w:val="en-US"/>
        </w:rPr>
        <w:t xml:space="preserve">=1), configure </w:t>
      </w:r>
      <w:proofErr w:type="spellStart"/>
      <w:r w:rsidRPr="008271CF">
        <w:rPr>
          <w:lang w:val="en-US"/>
        </w:rPr>
        <w:t>TrainingArguments</w:t>
      </w:r>
      <w:proofErr w:type="spellEnd"/>
      <w:r w:rsidRPr="008271CF">
        <w:rPr>
          <w:lang w:val="en-US"/>
        </w:rPr>
        <w:t xml:space="preserve">, and run </w:t>
      </w:r>
      <w:proofErr w:type="spellStart"/>
      <w:r w:rsidRPr="008271CF">
        <w:rPr>
          <w:lang w:val="en-US"/>
        </w:rPr>
        <w:t>Trainer.train</w:t>
      </w:r>
      <w:proofErr w:type="spellEnd"/>
      <w:r w:rsidRPr="008271CF">
        <w:rPr>
          <w:lang w:val="en-US"/>
        </w:rPr>
        <w:t>().</w:t>
      </w:r>
    </w:p>
    <w:p w14:paraId="2CE36E07" w14:textId="77777777" w:rsidR="00787967" w:rsidRPr="008271CF" w:rsidRDefault="00787967">
      <w:pPr>
        <w:rPr>
          <w:lang w:val="en-US"/>
        </w:rPr>
      </w:pPr>
    </w:p>
    <w:p w14:paraId="2C00CB4D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4: Train BERT-base-uncased</w:t>
      </w:r>
    </w:p>
    <w:p w14:paraId="35840AC3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Fine-tunes </w:t>
      </w:r>
      <w:proofErr w:type="spellStart"/>
      <w:r w:rsidRPr="008271CF">
        <w:rPr>
          <w:lang w:val="en-US"/>
        </w:rPr>
        <w:t>bert</w:t>
      </w:r>
      <w:proofErr w:type="spellEnd"/>
      <w:r w:rsidRPr="008271CF">
        <w:rPr>
          <w:lang w:val="en-US"/>
        </w:rPr>
        <w:t xml:space="preserve">-base-uncased with a learning rate of 2e-5 and batch size 16 for 3 epochs. The base BERT configuration is used with no modifications. After training, predictions are extracted on the validation set and </w:t>
      </w:r>
      <w:proofErr w:type="spellStart"/>
      <w:r w:rsidRPr="008271CF">
        <w:rPr>
          <w:lang w:val="en-US"/>
        </w:rPr>
        <w:t>analysed</w:t>
      </w:r>
      <w:proofErr w:type="spellEnd"/>
      <w:r w:rsidRPr="008271CF">
        <w:rPr>
          <w:lang w:val="en-US"/>
        </w:rPr>
        <w:t>.</w:t>
      </w:r>
    </w:p>
    <w:p w14:paraId="259DA0C0" w14:textId="77777777" w:rsidR="00787967" w:rsidRPr="008271CF" w:rsidRDefault="00787967">
      <w:pPr>
        <w:rPr>
          <w:lang w:val="en-US"/>
        </w:rPr>
      </w:pPr>
    </w:p>
    <w:p w14:paraId="2B2CAB49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 xml:space="preserve">Step 5: Train </w:t>
      </w:r>
      <w:proofErr w:type="spellStart"/>
      <w:r w:rsidRPr="008271CF">
        <w:rPr>
          <w:lang w:val="en-US"/>
        </w:rPr>
        <w:t>RoBERTa</w:t>
      </w:r>
      <w:proofErr w:type="spellEnd"/>
      <w:r w:rsidRPr="008271CF">
        <w:rPr>
          <w:lang w:val="en-US"/>
        </w:rPr>
        <w:t>-base</w:t>
      </w:r>
    </w:p>
    <w:p w14:paraId="6BB3D893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Fine-tunes </w:t>
      </w:r>
      <w:proofErr w:type="spellStart"/>
      <w:r w:rsidRPr="008271CF">
        <w:rPr>
          <w:lang w:val="en-US"/>
        </w:rPr>
        <w:t>roberta</w:t>
      </w:r>
      <w:proofErr w:type="spellEnd"/>
      <w:r w:rsidRPr="008271CF">
        <w:rPr>
          <w:lang w:val="en-US"/>
        </w:rPr>
        <w:t xml:space="preserve">-base with a slightly higher learning rate of 3e-5 and a larger batch size of 32. </w:t>
      </w:r>
      <w:proofErr w:type="spellStart"/>
      <w:r w:rsidRPr="008271CF">
        <w:rPr>
          <w:lang w:val="en-US"/>
        </w:rPr>
        <w:t>RoBERTa</w:t>
      </w:r>
      <w:proofErr w:type="spellEnd"/>
      <w:r w:rsidRPr="008271CF">
        <w:rPr>
          <w:lang w:val="en-US"/>
        </w:rPr>
        <w:t xml:space="preserve"> was trained with more data and a more robust pre-training procedure than BERT, so it typically performs better on downstream tasks.</w:t>
      </w:r>
    </w:p>
    <w:p w14:paraId="6D885D0F" w14:textId="77777777" w:rsidR="00787967" w:rsidRPr="008271CF" w:rsidRDefault="00787967">
      <w:pPr>
        <w:rPr>
          <w:lang w:val="en-US"/>
        </w:rPr>
      </w:pPr>
    </w:p>
    <w:p w14:paraId="23670AC0" w14:textId="77777777" w:rsidR="00787967" w:rsidRDefault="00000000">
      <w:pPr>
        <w:pStyle w:val="Heading3"/>
      </w:pPr>
      <w:proofErr w:type="spellStart"/>
      <w:r>
        <w:t>Step</w:t>
      </w:r>
      <w:proofErr w:type="spellEnd"/>
      <w:r>
        <w:t xml:space="preserve"> 6: </w:t>
      </w:r>
      <w:proofErr w:type="spellStart"/>
      <w:r>
        <w:t>Train</w:t>
      </w:r>
      <w:proofErr w:type="spellEnd"/>
      <w:r>
        <w:t xml:space="preserve"> DeBERTa-v3-base</w:t>
      </w:r>
    </w:p>
    <w:p w14:paraId="43143CCB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Fine-tunes </w:t>
      </w:r>
      <w:proofErr w:type="spellStart"/>
      <w:r w:rsidRPr="008271CF">
        <w:rPr>
          <w:lang w:val="en-US"/>
        </w:rPr>
        <w:t>microsoft</w:t>
      </w:r>
      <w:proofErr w:type="spellEnd"/>
      <w:r w:rsidRPr="008271CF">
        <w:rPr>
          <w:lang w:val="en-US"/>
        </w:rPr>
        <w:t xml:space="preserve">/deberta-v3-base with a conservative learning rate of 1e-5. </w:t>
      </w:r>
      <w:proofErr w:type="spellStart"/>
      <w:r w:rsidRPr="008271CF">
        <w:rPr>
          <w:lang w:val="en-US"/>
        </w:rPr>
        <w:t>DeBERTa</w:t>
      </w:r>
      <w:proofErr w:type="spellEnd"/>
      <w:r w:rsidRPr="008271CF">
        <w:rPr>
          <w:lang w:val="en-US"/>
        </w:rPr>
        <w:t xml:space="preserve"> uses disentangled attention (separate position and content embeddings) and </w:t>
      </w:r>
      <w:r w:rsidRPr="008271CF">
        <w:rPr>
          <w:lang w:val="en-US"/>
        </w:rPr>
        <w:lastRenderedPageBreak/>
        <w:t>a virtual adversarial training objective, making it one of the strongest BERT-family models available.</w:t>
      </w:r>
    </w:p>
    <w:p w14:paraId="7A6D17CD" w14:textId="77777777" w:rsidR="00787967" w:rsidRPr="008271CF" w:rsidRDefault="00787967">
      <w:pPr>
        <w:rPr>
          <w:lang w:val="en-US"/>
        </w:rPr>
      </w:pPr>
    </w:p>
    <w:p w14:paraId="46370E6E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7: Compare All Three Models</w:t>
      </w:r>
    </w:p>
    <w:p w14:paraId="49316EA6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Pearson and Spearman correlations are computed between the predicted scores and true scores for each model. A confusion matrix is generated for visual comparison. The final cell prints a summary table of all three </w:t>
      </w:r>
      <w:proofErr w:type="gramStart"/>
      <w:r w:rsidRPr="008271CF">
        <w:rPr>
          <w:lang w:val="en-US"/>
        </w:rPr>
        <w:t>models</w:t>
      </w:r>
      <w:proofErr w:type="gramEnd"/>
      <w:r w:rsidRPr="008271CF">
        <w:rPr>
          <w:lang w:val="en-US"/>
        </w:rPr>
        <w:t xml:space="preserve"> side by side.</w:t>
      </w:r>
    </w:p>
    <w:p w14:paraId="086EA43C" w14:textId="77777777" w:rsidR="00787967" w:rsidRPr="008271CF" w:rsidRDefault="00787967">
      <w:pPr>
        <w:rPr>
          <w:lang w:val="en-US"/>
        </w:rPr>
      </w:pPr>
    </w:p>
    <w:p w14:paraId="179F41AE" w14:textId="77777777" w:rsidR="00787967" w:rsidRPr="008271CF" w:rsidRDefault="00000000">
      <w:pPr>
        <w:pStyle w:val="Heading2"/>
        <w:rPr>
          <w:lang w:val="en-US"/>
        </w:rPr>
      </w:pPr>
      <w:r w:rsidRPr="008271CF">
        <w:rPr>
          <w:lang w:val="en-US"/>
        </w:rPr>
        <w:t>The Confusion Matrix (Task 2)</w:t>
      </w:r>
    </w:p>
    <w:p w14:paraId="53A7664F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This confusion matrix is unusual — and worth understanding carefully. The task is regression (predicting a float 0–5), not classification. To </w:t>
      </w:r>
      <w:proofErr w:type="spellStart"/>
      <w:r w:rsidRPr="008271CF">
        <w:rPr>
          <w:lang w:val="en-US"/>
        </w:rPr>
        <w:t>visualise</w:t>
      </w:r>
      <w:proofErr w:type="spellEnd"/>
      <w:r w:rsidRPr="008271CF">
        <w:rPr>
          <w:lang w:val="en-US"/>
        </w:rPr>
        <w:t xml:space="preserve"> the results in a matrix, the code rounds both the true and predicted scores to the nearest integer, creating 6 buckets (0, 1, 2, 3, 4, 5).</w:t>
      </w:r>
    </w:p>
    <w:p w14:paraId="580CC415" w14:textId="77777777" w:rsidR="00787967" w:rsidRPr="008271CF" w:rsidRDefault="00787967">
      <w:pPr>
        <w:rPr>
          <w:lang w:val="en-US"/>
        </w:rPr>
      </w:pPr>
    </w:p>
    <w:p w14:paraId="7CCB3C3B" w14:textId="77777777" w:rsidR="00787967" w:rsidRDefault="00000000">
      <w:proofErr w:type="gramStart"/>
      <w:r w:rsidRPr="008271CF">
        <w:rPr>
          <w:highlight w:val="yellow"/>
          <w:lang w:val="en-US"/>
        </w:rPr>
        <w:t>So</w:t>
      </w:r>
      <w:proofErr w:type="gramEnd"/>
      <w:r w:rsidRPr="008271CF">
        <w:rPr>
          <w:highlight w:val="yellow"/>
          <w:lang w:val="en-US"/>
        </w:rPr>
        <w:t xml:space="preserve"> the axes are not 'Toxic / Clean' but rather the rounded similarity score bins.</w:t>
      </w:r>
      <w:r w:rsidRPr="008271CF">
        <w:rPr>
          <w:lang w:val="en-US"/>
        </w:rPr>
        <w:t xml:space="preserve"> The diagonal (top-left to bottom-right) represents correct predictions — cases where the model's rounded score matches the true rounded score. </w:t>
      </w:r>
      <w:proofErr w:type="spellStart"/>
      <w:r>
        <w:t>Off-diagonal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1BD2A523" w14:textId="77777777" w:rsidR="00787967" w:rsidRDefault="007879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967" w14:paraId="14268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5F35F" w14:textId="77777777" w:rsidR="00787967" w:rsidRDefault="00000000">
            <w:r w:rsidRPr="008271CF">
              <w:rPr>
                <w:b/>
                <w:bCs/>
                <w:lang w:val="en-US"/>
              </w:rPr>
              <w:t xml:space="preserve">Example: </w:t>
            </w:r>
            <w:r w:rsidRPr="008271CF">
              <w:rPr>
                <w:lang w:val="en-US"/>
              </w:rPr>
              <w:t xml:space="preserve">True score = 3.7, predicted score = 3.9 → </w:t>
            </w:r>
            <w:proofErr w:type="gramStart"/>
            <w:r w:rsidRPr="008271CF">
              <w:rPr>
                <w:lang w:val="en-US"/>
              </w:rPr>
              <w:t>both round</w:t>
            </w:r>
            <w:proofErr w:type="gramEnd"/>
            <w:r w:rsidRPr="008271CF">
              <w:rPr>
                <w:lang w:val="en-US"/>
              </w:rPr>
              <w:t xml:space="preserve"> to 4 → on the diagonal (correct). </w:t>
            </w:r>
            <w:proofErr w:type="spellStart"/>
            <w:r>
              <w:t>True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= 1.2, </w:t>
            </w:r>
            <w:proofErr w:type="spellStart"/>
            <w:r>
              <w:t>predicted</w:t>
            </w:r>
            <w:proofErr w:type="spellEnd"/>
            <w:r>
              <w:t xml:space="preserve"> = 3.8 → </w:t>
            </w:r>
            <w:proofErr w:type="spellStart"/>
            <w:r>
              <w:t>rounds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1 </w:t>
            </w:r>
            <w:proofErr w:type="spellStart"/>
            <w:r>
              <w:t>vs</w:t>
            </w:r>
            <w:proofErr w:type="spellEnd"/>
            <w:r>
              <w:t xml:space="preserve"> 4 → </w:t>
            </w:r>
            <w:proofErr w:type="spellStart"/>
            <w:r>
              <w:t>off</w:t>
            </w:r>
            <w:proofErr w:type="spellEnd"/>
            <w:r>
              <w:t xml:space="preserve"> </w:t>
            </w:r>
            <w:proofErr w:type="spellStart"/>
            <w:r>
              <w:t>diagonal</w:t>
            </w:r>
            <w:proofErr w:type="spellEnd"/>
            <w:r>
              <w:t xml:space="preserve"> (</w:t>
            </w:r>
            <w:proofErr w:type="spellStart"/>
            <w:r>
              <w:t>error</w:t>
            </w:r>
            <w:proofErr w:type="spellEnd"/>
            <w:r>
              <w:t>).</w:t>
            </w:r>
          </w:p>
        </w:tc>
      </w:tr>
    </w:tbl>
    <w:p w14:paraId="24B773E2" w14:textId="77777777" w:rsidR="00787967" w:rsidRDefault="00787967"/>
    <w:p w14:paraId="2CE55F19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 primary evaluation metrics are not accuracy from the matrix but Pearson and Spearman correlations, which measure how well the continuous predicted values track the true values — these are the standard STS-B benchmark metrics. The confusion matrix is more of a visual diagnostic than a primary evaluation tool here.</w:t>
      </w:r>
    </w:p>
    <w:p w14:paraId="767E0C2F" w14:textId="77777777" w:rsidR="00787967" w:rsidRPr="008271CF" w:rsidRDefault="00787967">
      <w:pPr>
        <w:rPr>
          <w:lang w:val="en-US"/>
        </w:rPr>
      </w:pPr>
    </w:p>
    <w:p w14:paraId="5CA65990" w14:textId="2B347A95" w:rsidR="00787967" w:rsidRPr="008271CF" w:rsidRDefault="008271CF">
      <w:pPr>
        <w:rPr>
          <w:lang w:val="en-US"/>
        </w:rPr>
      </w:pPr>
      <w:r w:rsidRPr="008271CF">
        <w:rPr>
          <w:lang w:val="en-US"/>
        </w:rPr>
        <w:lastRenderedPageBreak/>
        <w:drawing>
          <wp:inline distT="0" distB="0" distL="0" distR="0" wp14:anchorId="174F5E07" wp14:editId="34B29DBA">
            <wp:extent cx="5410200" cy="473508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739" cy="474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271CF">
        <w:rPr>
          <w:lang w:val="en-US"/>
        </w:rPr>
        <w:br w:type="page"/>
      </w:r>
    </w:p>
    <w:p w14:paraId="74C6D821" w14:textId="77777777" w:rsidR="00787967" w:rsidRPr="008271CF" w:rsidRDefault="00000000">
      <w:pPr>
        <w:pStyle w:val="Heading1"/>
        <w:rPr>
          <w:lang w:val="en-US"/>
        </w:rPr>
      </w:pPr>
      <w:r w:rsidRPr="008271CF">
        <w:rPr>
          <w:lang w:val="en-US"/>
        </w:rPr>
        <w:lastRenderedPageBreak/>
        <w:t>Task 3 — Custom RAG Pipeline</w:t>
      </w:r>
    </w:p>
    <w:p w14:paraId="0B5E5CA2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This notebook builds a Retrieval-Augmented Generation (RAG) system from scratch. Instead of relying on a model's built-in knowledge, RAG lets the LLM answer questions by first searching a document for relevant passages, then using those passages as context.</w:t>
      </w:r>
    </w:p>
    <w:p w14:paraId="3E146308" w14:textId="77777777" w:rsidR="00787967" w:rsidRPr="008271CF" w:rsidRDefault="00787967">
      <w:pPr>
        <w:rPr>
          <w:lang w:val="en-US"/>
        </w:rPr>
      </w:pPr>
    </w:p>
    <w:p w14:paraId="2F27FBE1" w14:textId="77777777" w:rsidR="00787967" w:rsidRPr="008271CF" w:rsidRDefault="00000000">
      <w:pPr>
        <w:pStyle w:val="Heading2"/>
        <w:rPr>
          <w:lang w:val="en-US"/>
        </w:rPr>
      </w:pPr>
      <w:r w:rsidRPr="008271CF">
        <w:rPr>
          <w:lang w:val="en-US"/>
        </w:rPr>
        <w:t>Step-by-Step</w:t>
      </w:r>
    </w:p>
    <w:p w14:paraId="2BF6B5A4" w14:textId="77777777" w:rsidR="00787967" w:rsidRPr="008271CF" w:rsidRDefault="00787967">
      <w:pPr>
        <w:rPr>
          <w:lang w:val="en-US"/>
        </w:rPr>
      </w:pPr>
    </w:p>
    <w:p w14:paraId="32A31252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1: Load and Segment a PDF</w:t>
      </w:r>
    </w:p>
    <w:p w14:paraId="3502A10B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Downloads a deep learning textbook PDF directly from a URL using </w:t>
      </w:r>
      <w:proofErr w:type="spellStart"/>
      <w:r w:rsidRPr="008271CF">
        <w:rPr>
          <w:lang w:val="en-US"/>
        </w:rPr>
        <w:t>LangChain's</w:t>
      </w:r>
      <w:proofErr w:type="spellEnd"/>
      <w:r w:rsidRPr="008271CF">
        <w:rPr>
          <w:lang w:val="en-US"/>
        </w:rPr>
        <w:t xml:space="preserve"> </w:t>
      </w:r>
      <w:proofErr w:type="spellStart"/>
      <w:r w:rsidRPr="008271CF">
        <w:rPr>
          <w:lang w:val="en-US"/>
        </w:rPr>
        <w:t>PyPDFLoader</w:t>
      </w:r>
      <w:proofErr w:type="spellEnd"/>
      <w:r w:rsidRPr="008271CF">
        <w:rPr>
          <w:lang w:val="en-US"/>
        </w:rPr>
        <w:t xml:space="preserve">. The text is then split into overlapping chunks of 1,000 characters with a 20-character overlap using </w:t>
      </w:r>
      <w:proofErr w:type="spellStart"/>
      <w:r w:rsidRPr="008271CF">
        <w:rPr>
          <w:lang w:val="en-US"/>
        </w:rPr>
        <w:t>RecursiveCharacterTextSplitter</w:t>
      </w:r>
      <w:proofErr w:type="spellEnd"/>
      <w:r w:rsidRPr="008271CF">
        <w:rPr>
          <w:lang w:val="en-US"/>
        </w:rPr>
        <w:t>. The overlap ensures that a sentence split across two chunk boundaries doesn't lose context.</w:t>
      </w:r>
    </w:p>
    <w:p w14:paraId="40E8E0E3" w14:textId="77777777" w:rsidR="00787967" w:rsidRPr="008271CF" w:rsidRDefault="00787967">
      <w:pPr>
        <w:rPr>
          <w:lang w:val="en-US"/>
        </w:rPr>
      </w:pPr>
    </w:p>
    <w:p w14:paraId="41083FA7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2: Embed the Chunks</w:t>
      </w:r>
    </w:p>
    <w:p w14:paraId="747EC5AD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Each text chunk is converted into a 384-dimensional numerical vector (embedding) using the all-MiniLM-L6-v2 </w:t>
      </w:r>
      <w:proofErr w:type="spellStart"/>
      <w:r w:rsidRPr="008271CF">
        <w:rPr>
          <w:lang w:val="en-US"/>
        </w:rPr>
        <w:t>SentenceTransformer</w:t>
      </w:r>
      <w:proofErr w:type="spellEnd"/>
      <w:r w:rsidRPr="008271CF">
        <w:rPr>
          <w:lang w:val="en-US"/>
        </w:rPr>
        <w:t xml:space="preserve"> model. These vectors encode the semantic meaning of each chunk. Chunks about similar topics will have vectors that point in similar directions in the high-dimensional space. The embeddings are saved to a .</w:t>
      </w:r>
      <w:proofErr w:type="spellStart"/>
      <w:r w:rsidRPr="008271CF">
        <w:rPr>
          <w:lang w:val="en-US"/>
        </w:rPr>
        <w:t>npy</w:t>
      </w:r>
      <w:proofErr w:type="spellEnd"/>
      <w:r w:rsidRPr="008271CF">
        <w:rPr>
          <w:lang w:val="en-US"/>
        </w:rPr>
        <w:t xml:space="preserve"> file for reuse.</w:t>
      </w:r>
    </w:p>
    <w:p w14:paraId="3E728026" w14:textId="77777777" w:rsidR="00787967" w:rsidRPr="008271CF" w:rsidRDefault="00787967">
      <w:pPr>
        <w:rPr>
          <w:lang w:val="en-US"/>
        </w:rPr>
      </w:pPr>
    </w:p>
    <w:p w14:paraId="49AB06D9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3: Load the LLM and Generate Paraphrases</w:t>
      </w:r>
    </w:p>
    <w:p w14:paraId="413292E4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Loads Llama-3.2-3B-Instruct via </w:t>
      </w:r>
      <w:proofErr w:type="spellStart"/>
      <w:r w:rsidRPr="008271CF">
        <w:rPr>
          <w:lang w:val="en-US"/>
        </w:rPr>
        <w:t>Unsloth</w:t>
      </w:r>
      <w:proofErr w:type="spellEnd"/>
      <w:r w:rsidRPr="008271CF">
        <w:rPr>
          <w:lang w:val="en-US"/>
        </w:rPr>
        <w:t xml:space="preserve"> in 4-bit </w:t>
      </w:r>
      <w:proofErr w:type="spellStart"/>
      <w:r w:rsidRPr="008271CF">
        <w:rPr>
          <w:lang w:val="en-US"/>
        </w:rPr>
        <w:t>quantised</w:t>
      </w:r>
      <w:proofErr w:type="spellEnd"/>
      <w:r w:rsidRPr="008271CF">
        <w:rPr>
          <w:lang w:val="en-US"/>
        </w:rPr>
        <w:t xml:space="preserve"> form to </w:t>
      </w:r>
      <w:proofErr w:type="spellStart"/>
      <w:r w:rsidRPr="008271CF">
        <w:rPr>
          <w:lang w:val="en-US"/>
        </w:rPr>
        <w:t>minimise</w:t>
      </w:r>
      <w:proofErr w:type="spellEnd"/>
      <w:r w:rsidRPr="008271CF">
        <w:rPr>
          <w:lang w:val="en-US"/>
        </w:rPr>
        <w:t xml:space="preserve"> GPU memory. A </w:t>
      </w:r>
      <w:proofErr w:type="spellStart"/>
      <w:r w:rsidRPr="008271CF">
        <w:rPr>
          <w:lang w:val="en-US"/>
        </w:rPr>
        <w:t>get_paraphrases</w:t>
      </w:r>
      <w:proofErr w:type="spellEnd"/>
      <w:r w:rsidRPr="008271CF">
        <w:rPr>
          <w:lang w:val="en-US"/>
        </w:rPr>
        <w:t xml:space="preserve"> function prompts the LLM to rewrite the user's question in 2 different ways. For example, 'what is an RNN?' might become 'Could you explain the concept of a Recurrent Neural Network?' and 'What defines the architecture of an RNN?'. This query expansion improves retrieval coverage — different phrasings may match different relevant chunks.</w:t>
      </w:r>
    </w:p>
    <w:p w14:paraId="4C3A096C" w14:textId="77777777" w:rsidR="00787967" w:rsidRPr="008271CF" w:rsidRDefault="00787967">
      <w:pPr>
        <w:rPr>
          <w:lang w:val="en-US"/>
        </w:rPr>
      </w:pPr>
    </w:p>
    <w:p w14:paraId="698850D8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4: Retrieve Relevant Chunks</w:t>
      </w:r>
    </w:p>
    <w:p w14:paraId="2D925BCA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For each paraphrased version of the question, the question is also embedded using the same </w:t>
      </w:r>
      <w:proofErr w:type="spellStart"/>
      <w:r w:rsidRPr="008271CF">
        <w:rPr>
          <w:lang w:val="en-US"/>
        </w:rPr>
        <w:t>SentenceTransformer</w:t>
      </w:r>
      <w:proofErr w:type="spellEnd"/>
      <w:r w:rsidRPr="008271CF">
        <w:rPr>
          <w:lang w:val="en-US"/>
        </w:rPr>
        <w:t xml:space="preserve"> model. Cosine similarity is then computed between the question embedding and all chunk embeddings. The top 5 most similar chunks per query are selected, filtered to only keep those with similarity above 0.3 (the threshold), and deduplicated. The final 3 highest-scoring unique chunks are selected as the retrieved context.</w:t>
      </w:r>
    </w:p>
    <w:p w14:paraId="62D82EBF" w14:textId="77777777" w:rsidR="00787967" w:rsidRPr="008271CF" w:rsidRDefault="0078796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967" w:rsidRPr="008271CF" w14:paraId="2924D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6317A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b/>
                <w:bCs/>
                <w:lang w:val="en-US"/>
              </w:rPr>
              <w:t xml:space="preserve">Why cosine similarity? </w:t>
            </w:r>
            <w:r w:rsidRPr="008271CF">
              <w:rPr>
                <w:lang w:val="en-US"/>
              </w:rPr>
              <w:t>It measures the angle between two vectors, ignoring magnitude. Two sentences about RNNs will point in similar directions in embedding space even if they use slightly different words.</w:t>
            </w:r>
          </w:p>
        </w:tc>
      </w:tr>
    </w:tbl>
    <w:p w14:paraId="0493DC23" w14:textId="77777777" w:rsidR="00787967" w:rsidRPr="008271CF" w:rsidRDefault="00787967">
      <w:pPr>
        <w:rPr>
          <w:lang w:val="en-US"/>
        </w:rPr>
      </w:pPr>
    </w:p>
    <w:p w14:paraId="3770DDD1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5: Generate the Answer</w:t>
      </w:r>
    </w:p>
    <w:p w14:paraId="7FFA701E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 top 3 retrieved chunks are concatenated into a context block and inserted into a final prompt: 'Use the following context to answer the question. Context: [...] Question: [...] Answer:'. This prompt is sent to the Llama model, which generates an answer grounded in the retrieved textbook passages rather than relying purely on its pre-training knowledge.</w:t>
      </w:r>
    </w:p>
    <w:p w14:paraId="45AC1CE5" w14:textId="77777777" w:rsidR="00787967" w:rsidRPr="008271CF" w:rsidRDefault="0078796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967" w:rsidRPr="008271CF" w14:paraId="225B3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D498A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b/>
                <w:bCs/>
                <w:lang w:val="en-US"/>
              </w:rPr>
              <w:t xml:space="preserve">Note: </w:t>
            </w:r>
            <w:r w:rsidRPr="008271CF">
              <w:rPr>
                <w:lang w:val="en-US"/>
              </w:rPr>
              <w:t xml:space="preserve">There is also a commented-out re-ranking step using a </w:t>
            </w:r>
            <w:proofErr w:type="spellStart"/>
            <w:r w:rsidRPr="008271CF">
              <w:rPr>
                <w:lang w:val="en-US"/>
              </w:rPr>
              <w:t>CrossEncoder</w:t>
            </w:r>
            <w:proofErr w:type="spellEnd"/>
            <w:r w:rsidRPr="008271CF">
              <w:rPr>
                <w:lang w:val="en-US"/>
              </w:rPr>
              <w:t xml:space="preserve"> model, which would score each chunk against the original question more precisely after the initial cosine retrieval. This is a common RAG enhancement but was marked as optional.</w:t>
            </w:r>
          </w:p>
        </w:tc>
      </w:tr>
    </w:tbl>
    <w:p w14:paraId="205455FD" w14:textId="77777777" w:rsidR="00787967" w:rsidRPr="008271CF" w:rsidRDefault="00787967">
      <w:pPr>
        <w:rPr>
          <w:lang w:val="en-US"/>
        </w:rPr>
      </w:pPr>
    </w:p>
    <w:p w14:paraId="5E738A00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There is no confusion matrix in Task 3 — this is a generative task, not a classification task. The output is evaluated qualitatively by reading the generated answer.</w:t>
      </w:r>
    </w:p>
    <w:p w14:paraId="1181F998" w14:textId="77777777" w:rsidR="00787967" w:rsidRPr="008271CF" w:rsidRDefault="00787967">
      <w:pPr>
        <w:rPr>
          <w:lang w:val="en-US"/>
        </w:rPr>
      </w:pPr>
    </w:p>
    <w:p w14:paraId="4250FCA8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br w:type="page"/>
      </w:r>
    </w:p>
    <w:p w14:paraId="37F99AF7" w14:textId="77777777" w:rsidR="00787967" w:rsidRPr="008271CF" w:rsidRDefault="00000000">
      <w:pPr>
        <w:pStyle w:val="Heading1"/>
        <w:rPr>
          <w:lang w:val="en-US"/>
        </w:rPr>
      </w:pPr>
      <w:r w:rsidRPr="008271CF">
        <w:rPr>
          <w:lang w:val="en-US"/>
        </w:rPr>
        <w:lastRenderedPageBreak/>
        <w:t>Task 5 — DPO Fine-Tuning (Gordon Ramsay Alignment)</w:t>
      </w:r>
    </w:p>
    <w:p w14:paraId="7DBAB8B7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This notebook fine-tunes a language model using Direct Preference </w:t>
      </w:r>
      <w:proofErr w:type="spellStart"/>
      <w:r w:rsidRPr="008271CF">
        <w:rPr>
          <w:lang w:val="en-US"/>
        </w:rPr>
        <w:t>Optimisation</w:t>
      </w:r>
      <w:proofErr w:type="spellEnd"/>
      <w:r w:rsidRPr="008271CF">
        <w:rPr>
          <w:lang w:val="en-US"/>
        </w:rPr>
        <w:t xml:space="preserve"> (DPO) to make it respond in the aggressive, </w:t>
      </w:r>
      <w:proofErr w:type="spellStart"/>
      <w:r w:rsidRPr="008271CF">
        <w:rPr>
          <w:lang w:val="en-US"/>
        </w:rPr>
        <w:t>colourful</w:t>
      </w:r>
      <w:proofErr w:type="spellEnd"/>
      <w:r w:rsidRPr="008271CF">
        <w:rPr>
          <w:lang w:val="en-US"/>
        </w:rPr>
        <w:t xml:space="preserve"> style of Gordon Ramsay rather than politely. This is an example of RLHF-style alignment — teaching the model to prefer one style of response over another </w:t>
      </w:r>
      <w:proofErr w:type="gramStart"/>
      <w:r w:rsidRPr="008271CF">
        <w:rPr>
          <w:lang w:val="en-US"/>
        </w:rPr>
        <w:t>based on</w:t>
      </w:r>
      <w:proofErr w:type="gramEnd"/>
      <w:r w:rsidRPr="008271CF">
        <w:rPr>
          <w:lang w:val="en-US"/>
        </w:rPr>
        <w:t xml:space="preserve"> human-curated preference data.</w:t>
      </w:r>
    </w:p>
    <w:p w14:paraId="7F4D2D27" w14:textId="77777777" w:rsidR="00787967" w:rsidRPr="008271CF" w:rsidRDefault="00787967">
      <w:pPr>
        <w:rPr>
          <w:lang w:val="en-US"/>
        </w:rPr>
      </w:pPr>
    </w:p>
    <w:p w14:paraId="4ECA27EE" w14:textId="77777777" w:rsidR="00787967" w:rsidRPr="008271CF" w:rsidRDefault="00000000">
      <w:pPr>
        <w:pStyle w:val="Heading2"/>
        <w:rPr>
          <w:lang w:val="en-US"/>
        </w:rPr>
      </w:pPr>
      <w:r w:rsidRPr="008271CF">
        <w:rPr>
          <w:lang w:val="en-US"/>
        </w:rPr>
        <w:t>Step-by-Step</w:t>
      </w:r>
    </w:p>
    <w:p w14:paraId="3C6AAB8E" w14:textId="77777777" w:rsidR="00787967" w:rsidRPr="008271CF" w:rsidRDefault="00787967">
      <w:pPr>
        <w:rPr>
          <w:lang w:val="en-US"/>
        </w:rPr>
      </w:pPr>
    </w:p>
    <w:p w14:paraId="6344351C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1: Environment Setup</w:t>
      </w:r>
    </w:p>
    <w:p w14:paraId="4AB65ACC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Installs </w:t>
      </w:r>
      <w:proofErr w:type="spellStart"/>
      <w:r w:rsidRPr="008271CF">
        <w:rPr>
          <w:lang w:val="en-US"/>
        </w:rPr>
        <w:t>Unsloth</w:t>
      </w:r>
      <w:proofErr w:type="spellEnd"/>
      <w:r w:rsidRPr="008271CF">
        <w:rPr>
          <w:lang w:val="en-US"/>
        </w:rPr>
        <w:t xml:space="preserve"> (for fast </w:t>
      </w:r>
      <w:proofErr w:type="spellStart"/>
      <w:r w:rsidRPr="008271CF">
        <w:rPr>
          <w:lang w:val="en-US"/>
        </w:rPr>
        <w:t>quantised</w:t>
      </w:r>
      <w:proofErr w:type="spellEnd"/>
      <w:r w:rsidRPr="008271CF">
        <w:rPr>
          <w:lang w:val="en-US"/>
        </w:rPr>
        <w:t xml:space="preserve"> training), TRL (for DPO), PEFT (for </w:t>
      </w:r>
      <w:proofErr w:type="spellStart"/>
      <w:r w:rsidRPr="008271CF">
        <w:rPr>
          <w:lang w:val="en-US"/>
        </w:rPr>
        <w:t>LoRA</w:t>
      </w:r>
      <w:proofErr w:type="spellEnd"/>
      <w:r w:rsidRPr="008271CF">
        <w:rPr>
          <w:lang w:val="en-US"/>
        </w:rPr>
        <w:t xml:space="preserve">), and </w:t>
      </w:r>
      <w:proofErr w:type="spellStart"/>
      <w:r w:rsidRPr="008271CF">
        <w:rPr>
          <w:lang w:val="en-US"/>
        </w:rPr>
        <w:t>SentenceTransformers</w:t>
      </w:r>
      <w:proofErr w:type="spellEnd"/>
      <w:r w:rsidRPr="008271CF">
        <w:rPr>
          <w:lang w:val="en-US"/>
        </w:rPr>
        <w:t>. Verifies GPU availability — DPO training on a 3B model requires a GPU.</w:t>
      </w:r>
    </w:p>
    <w:p w14:paraId="50C625F7" w14:textId="77777777" w:rsidR="00787967" w:rsidRPr="008271CF" w:rsidRDefault="00787967">
      <w:pPr>
        <w:rPr>
          <w:lang w:val="en-US"/>
        </w:rPr>
      </w:pPr>
    </w:p>
    <w:p w14:paraId="5CAB571C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2: Prepare the Dataset</w:t>
      </w:r>
    </w:p>
    <w:p w14:paraId="3439B9F8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 dataset was pre-assembled offline by combining multiple classmates' CSV files into a single test.csv. Each row has three columns:</w:t>
      </w:r>
    </w:p>
    <w:p w14:paraId="25A02F0B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Question — a deep learning question (e.g., 'What is backpropagation?')</w:t>
      </w:r>
    </w:p>
    <w:p w14:paraId="0D398B92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Polite — a standard, professional answer (the 'rejected' response)</w:t>
      </w:r>
    </w:p>
    <w:p w14:paraId="73AC19F5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Ramsay — a Gordon Ramsay-style answer using culinary metaphors and aggression (the 'chosen' response)</w:t>
      </w:r>
    </w:p>
    <w:p w14:paraId="2C6CB581" w14:textId="77777777" w:rsidR="00787967" w:rsidRPr="008271CF" w:rsidRDefault="00787967">
      <w:pPr>
        <w:rPr>
          <w:lang w:val="en-US"/>
        </w:rPr>
      </w:pPr>
    </w:p>
    <w:p w14:paraId="617BE61C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500 rows are sampled for training and 100 rows are reserved for evaluation.</w:t>
      </w:r>
    </w:p>
    <w:p w14:paraId="6937AE9D" w14:textId="77777777" w:rsidR="00787967" w:rsidRPr="008271CF" w:rsidRDefault="00787967">
      <w:pPr>
        <w:rPr>
          <w:lang w:val="en-US"/>
        </w:rPr>
      </w:pPr>
    </w:p>
    <w:p w14:paraId="1832B333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 xml:space="preserve">Step 3: Load Llama-3.2-3B-Instruct with </w:t>
      </w:r>
      <w:proofErr w:type="spellStart"/>
      <w:r w:rsidRPr="008271CF">
        <w:rPr>
          <w:lang w:val="en-US"/>
        </w:rPr>
        <w:t>LoRA</w:t>
      </w:r>
      <w:proofErr w:type="spellEnd"/>
    </w:p>
    <w:p w14:paraId="6C117029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model is loaded in 4-bit </w:t>
      </w:r>
      <w:proofErr w:type="spellStart"/>
      <w:r w:rsidRPr="008271CF">
        <w:rPr>
          <w:lang w:val="en-US"/>
        </w:rPr>
        <w:t>quantisation</w:t>
      </w:r>
      <w:proofErr w:type="spellEnd"/>
      <w:r w:rsidRPr="008271CF">
        <w:rPr>
          <w:lang w:val="en-US"/>
        </w:rPr>
        <w:t xml:space="preserve"> to fit on a single GPU. </w:t>
      </w:r>
      <w:proofErr w:type="spellStart"/>
      <w:r w:rsidRPr="008271CF">
        <w:rPr>
          <w:lang w:val="en-US"/>
        </w:rPr>
        <w:t>LoRA</w:t>
      </w:r>
      <w:proofErr w:type="spellEnd"/>
      <w:r w:rsidRPr="008271CF">
        <w:rPr>
          <w:lang w:val="en-US"/>
        </w:rPr>
        <w:t xml:space="preserve"> (Low-Rank Adaptation) adapters are attached to the attention and feed-forward projection matrices (</w:t>
      </w:r>
      <w:proofErr w:type="spellStart"/>
      <w:r w:rsidRPr="008271CF">
        <w:rPr>
          <w:lang w:val="en-US"/>
        </w:rPr>
        <w:t>q_proj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k_proj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v_proj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o_proj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gate_proj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up_proj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down_proj</w:t>
      </w:r>
      <w:proofErr w:type="spellEnd"/>
      <w:r w:rsidRPr="008271CF">
        <w:rPr>
          <w:lang w:val="en-US"/>
        </w:rPr>
        <w:t>). Only these small adapter weights (~1% of parameters) are updated during training — the original model weights are frozen. This is both memory-efficient and fast.</w:t>
      </w:r>
    </w:p>
    <w:p w14:paraId="7408BD6B" w14:textId="77777777" w:rsidR="00787967" w:rsidRPr="008271CF" w:rsidRDefault="00787967">
      <w:pPr>
        <w:rPr>
          <w:lang w:val="en-US"/>
        </w:rPr>
      </w:pPr>
    </w:p>
    <w:p w14:paraId="0E579AB3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4: Configure and Run DPO Training</w:t>
      </w:r>
    </w:p>
    <w:p w14:paraId="51D67CFF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DPO (Direct Preference </w:t>
      </w:r>
      <w:proofErr w:type="spellStart"/>
      <w:r w:rsidRPr="008271CF">
        <w:rPr>
          <w:lang w:val="en-US"/>
        </w:rPr>
        <w:t>Optimisation</w:t>
      </w:r>
      <w:proofErr w:type="spellEnd"/>
      <w:r w:rsidRPr="008271CF">
        <w:rPr>
          <w:lang w:val="en-US"/>
        </w:rPr>
        <w:t xml:space="preserve">) is an alternative to Reinforcement Learning from Human Feedback (RLHF) that is simpler and more stable. Instead of training a separate reward model, DPO directly </w:t>
      </w:r>
      <w:proofErr w:type="spellStart"/>
      <w:r w:rsidRPr="008271CF">
        <w:rPr>
          <w:lang w:val="en-US"/>
        </w:rPr>
        <w:t>optimises</w:t>
      </w:r>
      <w:proofErr w:type="spellEnd"/>
      <w:r w:rsidRPr="008271CF">
        <w:rPr>
          <w:lang w:val="en-US"/>
        </w:rPr>
        <w:t xml:space="preserve"> the language model to prefer the 'chosen' (Ramsay) response over the 'rejected' (Polite) response using a contrastive loss. The beta parameter (0.1–0.2) controls how strongly the model is constrained to stay close to the original base model — lower beta allows more divergence.</w:t>
      </w:r>
    </w:p>
    <w:p w14:paraId="2C8636C7" w14:textId="77777777" w:rsidR="00787967" w:rsidRPr="008271CF" w:rsidRDefault="0078796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7967" w:rsidRPr="008271CF" w14:paraId="21B82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0389A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b/>
                <w:bCs/>
                <w:lang w:val="en-US"/>
              </w:rPr>
              <w:lastRenderedPageBreak/>
              <w:t xml:space="preserve">Gradient Accumulation: </w:t>
            </w:r>
            <w:r w:rsidRPr="008271CF">
              <w:rPr>
                <w:lang w:val="en-US"/>
              </w:rPr>
              <w:t>Batch size is 2, accumulated over 4 steps — effectively simulating a batch size of 8 without needing the extra GPU memory.</w:t>
            </w:r>
          </w:p>
        </w:tc>
      </w:tr>
    </w:tbl>
    <w:p w14:paraId="313B1128" w14:textId="77777777" w:rsidR="00787967" w:rsidRPr="008271CF" w:rsidRDefault="00787967">
      <w:pPr>
        <w:rPr>
          <w:lang w:val="en-US"/>
        </w:rPr>
      </w:pPr>
    </w:p>
    <w:p w14:paraId="420DEED1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5: Generate Responses and Evaluate with Cosine Similarity</w:t>
      </w:r>
    </w:p>
    <w:p w14:paraId="2B8FA61D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fine-tuned model is switched to inference mode. For each of the 100 evaluation questions, the model generates a response. The </w:t>
      </w:r>
      <w:proofErr w:type="spellStart"/>
      <w:r w:rsidRPr="008271CF">
        <w:rPr>
          <w:lang w:val="en-US"/>
        </w:rPr>
        <w:t>SentenceTransformer</w:t>
      </w:r>
      <w:proofErr w:type="spellEnd"/>
      <w:r w:rsidRPr="008271CF">
        <w:rPr>
          <w:lang w:val="en-US"/>
        </w:rPr>
        <w:t xml:space="preserve"> model then computes the cosine similarity between the model's response and the original reference Ramsay-style answer. A high average similarity means the model has learned to produce responses that are semantically close to the target Ramsay style.</w:t>
      </w:r>
    </w:p>
    <w:p w14:paraId="40E46660" w14:textId="77777777" w:rsidR="00787967" w:rsidRPr="008271CF" w:rsidRDefault="00787967">
      <w:pPr>
        <w:rPr>
          <w:lang w:val="en-US"/>
        </w:rPr>
      </w:pPr>
    </w:p>
    <w:p w14:paraId="1538416D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6: LLM-as-Judge Evaluation with Prometheus</w:t>
      </w:r>
    </w:p>
    <w:p w14:paraId="2A32B031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A separate 7B judge model (</w:t>
      </w:r>
      <w:proofErr w:type="spellStart"/>
      <w:r w:rsidRPr="008271CF">
        <w:rPr>
          <w:lang w:val="en-US"/>
        </w:rPr>
        <w:t>prometheus</w:t>
      </w:r>
      <w:proofErr w:type="spellEnd"/>
      <w:r w:rsidRPr="008271CF">
        <w:rPr>
          <w:lang w:val="en-US"/>
        </w:rPr>
        <w:t>-eval/prometheus-7b-v2.0) scores each generated response on a 1–5 rubric:</w:t>
      </w:r>
    </w:p>
    <w:p w14:paraId="759E071D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Score 1: Polite, boring, or technically wrong.</w:t>
      </w:r>
    </w:p>
    <w:p w14:paraId="4A83D008" w14:textId="77777777" w:rsidR="00787967" w:rsidRPr="008271CF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8271CF">
        <w:rPr>
          <w:lang w:val="en-US"/>
        </w:rPr>
        <w:t>Score 5: Aggressive, uses culinary metaphors (raw, bin it, donkey), and technically correct.</w:t>
      </w:r>
    </w:p>
    <w:p w14:paraId="3DD09D58" w14:textId="77777777" w:rsidR="00787967" w:rsidRPr="008271CF" w:rsidRDefault="00787967">
      <w:pPr>
        <w:rPr>
          <w:lang w:val="en-US"/>
        </w:rPr>
      </w:pPr>
    </w:p>
    <w:p w14:paraId="07311C07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 judge is given the question, the model's response, and the reference Ramsay answer (as a score-5 example). It produces a score and written feedback. The average judge score across all 100 examples is the final quality metric.</w:t>
      </w:r>
    </w:p>
    <w:p w14:paraId="020CF0F8" w14:textId="77777777" w:rsidR="00787967" w:rsidRPr="008271CF" w:rsidRDefault="00787967">
      <w:pPr>
        <w:rPr>
          <w:lang w:val="en-US"/>
        </w:rPr>
      </w:pPr>
    </w:p>
    <w:p w14:paraId="458504F4" w14:textId="77777777" w:rsidR="00787967" w:rsidRPr="008271CF" w:rsidRDefault="00000000">
      <w:pPr>
        <w:pStyle w:val="Heading3"/>
        <w:rPr>
          <w:lang w:val="en-US"/>
        </w:rPr>
      </w:pPr>
      <w:r w:rsidRPr="008271CF">
        <w:rPr>
          <w:lang w:val="en-US"/>
        </w:rPr>
        <w:t>Step 7: Save Results</w:t>
      </w:r>
    </w:p>
    <w:p w14:paraId="1B1BDA97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 xml:space="preserve">The evaluation </w:t>
      </w:r>
      <w:proofErr w:type="spellStart"/>
      <w:r w:rsidRPr="008271CF">
        <w:rPr>
          <w:lang w:val="en-US"/>
        </w:rPr>
        <w:t>dataframe</w:t>
      </w:r>
      <w:proofErr w:type="spellEnd"/>
      <w:r w:rsidRPr="008271CF">
        <w:rPr>
          <w:lang w:val="en-US"/>
        </w:rPr>
        <w:t xml:space="preserve"> with columns Question, </w:t>
      </w:r>
      <w:proofErr w:type="spellStart"/>
      <w:r w:rsidRPr="008271CF">
        <w:rPr>
          <w:lang w:val="en-US"/>
        </w:rPr>
        <w:t>Model_Result</w:t>
      </w:r>
      <w:proofErr w:type="spellEnd"/>
      <w:r w:rsidRPr="008271CF">
        <w:rPr>
          <w:lang w:val="en-US"/>
        </w:rPr>
        <w:t xml:space="preserve">, </w:t>
      </w:r>
      <w:proofErr w:type="spellStart"/>
      <w:r w:rsidRPr="008271CF">
        <w:rPr>
          <w:lang w:val="en-US"/>
        </w:rPr>
        <w:t>Similarity_Score_Ramsay</w:t>
      </w:r>
      <w:proofErr w:type="spellEnd"/>
      <w:r w:rsidRPr="008271CF">
        <w:rPr>
          <w:lang w:val="en-US"/>
        </w:rPr>
        <w:t xml:space="preserve">, and </w:t>
      </w:r>
      <w:proofErr w:type="spellStart"/>
      <w:r w:rsidRPr="008271CF">
        <w:rPr>
          <w:lang w:val="en-US"/>
        </w:rPr>
        <w:t>Judge_Score</w:t>
      </w:r>
      <w:proofErr w:type="spellEnd"/>
      <w:r w:rsidRPr="008271CF">
        <w:rPr>
          <w:lang w:val="en-US"/>
        </w:rPr>
        <w:t xml:space="preserve"> is saved to a timestamped CSV. The </w:t>
      </w:r>
      <w:proofErr w:type="spellStart"/>
      <w:r w:rsidRPr="008271CF">
        <w:rPr>
          <w:lang w:val="en-US"/>
        </w:rPr>
        <w:t>LoRA</w:t>
      </w:r>
      <w:proofErr w:type="spellEnd"/>
      <w:r w:rsidRPr="008271CF">
        <w:rPr>
          <w:lang w:val="en-US"/>
        </w:rPr>
        <w:t xml:space="preserve"> adapter weights (or optionally the full merged model) can be saved and downloaded from </w:t>
      </w:r>
      <w:proofErr w:type="spellStart"/>
      <w:r w:rsidRPr="008271CF">
        <w:rPr>
          <w:lang w:val="en-US"/>
        </w:rPr>
        <w:t>Colab</w:t>
      </w:r>
      <w:proofErr w:type="spellEnd"/>
      <w:r w:rsidRPr="008271CF">
        <w:rPr>
          <w:lang w:val="en-US"/>
        </w:rPr>
        <w:t>.</w:t>
      </w:r>
    </w:p>
    <w:p w14:paraId="169D8416" w14:textId="77777777" w:rsidR="00787967" w:rsidRPr="008271CF" w:rsidRDefault="00787967">
      <w:pPr>
        <w:rPr>
          <w:lang w:val="en-US"/>
        </w:rPr>
      </w:pPr>
    </w:p>
    <w:p w14:paraId="33E1006E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t>There is no confusion matrix in Task 5. Evaluation uses two continuous metrics: average cosine similarity to the target style, and average Prometheus judge score (1–5).</w:t>
      </w:r>
    </w:p>
    <w:p w14:paraId="59DA5DE4" w14:textId="77777777" w:rsidR="00787967" w:rsidRPr="008271CF" w:rsidRDefault="00787967">
      <w:pPr>
        <w:rPr>
          <w:lang w:val="en-US"/>
        </w:rPr>
      </w:pPr>
    </w:p>
    <w:p w14:paraId="2950DD2E" w14:textId="77777777" w:rsidR="00787967" w:rsidRPr="008271CF" w:rsidRDefault="00000000">
      <w:pPr>
        <w:rPr>
          <w:lang w:val="en-US"/>
        </w:rPr>
      </w:pPr>
      <w:r w:rsidRPr="008271CF">
        <w:rPr>
          <w:lang w:val="en-US"/>
        </w:rPr>
        <w:br w:type="page"/>
      </w:r>
    </w:p>
    <w:p w14:paraId="1E41F006" w14:textId="77777777" w:rsidR="00787967" w:rsidRPr="008271CF" w:rsidRDefault="00000000">
      <w:pPr>
        <w:pStyle w:val="Heading1"/>
        <w:rPr>
          <w:lang w:val="en-US"/>
        </w:rPr>
      </w:pPr>
      <w:r w:rsidRPr="008271CF">
        <w:rPr>
          <w:lang w:val="en-US"/>
        </w:rPr>
        <w:lastRenderedPageBreak/>
        <w:t xml:space="preserve">Summary: All Four Tasks </w:t>
      </w:r>
      <w:proofErr w:type="gramStart"/>
      <w:r w:rsidRPr="008271CF">
        <w:rPr>
          <w:lang w:val="en-US"/>
        </w:rPr>
        <w:t>at a Glance</w:t>
      </w:r>
      <w:proofErr w:type="gramEnd"/>
    </w:p>
    <w:p w14:paraId="62A1E680" w14:textId="77777777" w:rsidR="00787967" w:rsidRPr="008271CF" w:rsidRDefault="0078796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200"/>
        <w:gridCol w:w="2160"/>
        <w:gridCol w:w="1600"/>
      </w:tblGrid>
      <w:tr w:rsidR="00787967" w14:paraId="068DD5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4B1E9" w14:textId="77777777" w:rsidR="007879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29AF" w14:textId="77777777" w:rsidR="007879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E0A19" w14:textId="77777777" w:rsidR="007879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62DA8" w14:textId="77777777" w:rsidR="007879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2784B" w14:textId="77777777" w:rsidR="007879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Confusion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Matrix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787967" w14:paraId="546913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82E45" w14:textId="77777777" w:rsidR="00787967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3BED2" w14:textId="77777777" w:rsidR="00787967" w:rsidRDefault="00000000">
            <w:proofErr w:type="spellStart"/>
            <w:r>
              <w:rPr>
                <w:sz w:val="20"/>
                <w:szCs w:val="20"/>
              </w:rPr>
              <w:t>Detect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toxic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utterances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4925" w14:textId="77777777" w:rsidR="00787967" w:rsidRDefault="00000000">
            <w:r>
              <w:rPr>
                <w:sz w:val="20"/>
                <w:szCs w:val="20"/>
              </w:rPr>
              <w:t xml:space="preserve">LSTM +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GloVe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ED586" w14:textId="77777777" w:rsidR="00787967" w:rsidRDefault="00000000">
            <w:r>
              <w:rPr>
                <w:sz w:val="20"/>
                <w:szCs w:val="20"/>
              </w:rPr>
              <w:t xml:space="preserve">F1-Score + </w:t>
            </w:r>
            <w:proofErr w:type="spellStart"/>
            <w:r>
              <w:rPr>
                <w:sz w:val="20"/>
                <w:szCs w:val="20"/>
              </w:rPr>
              <w:t>Confusion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261A6" w14:textId="77777777" w:rsidR="0078796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(2x2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Toxic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7967" w14:paraId="42FC35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546D7" w14:textId="77777777" w:rsidR="00787967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8244" w14:textId="77777777" w:rsidR="00787967" w:rsidRDefault="00000000">
            <w:proofErr w:type="spellStart"/>
            <w:r>
              <w:rPr>
                <w:sz w:val="20"/>
                <w:szCs w:val="20"/>
              </w:rPr>
              <w:t>Predict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5493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0"/>
                <w:szCs w:val="20"/>
                <w:lang w:val="en-US"/>
              </w:rPr>
              <w:t xml:space="preserve">BERT, </w:t>
            </w:r>
            <w:proofErr w:type="spellStart"/>
            <w:r w:rsidRPr="008271CF">
              <w:rPr>
                <w:sz w:val="20"/>
                <w:szCs w:val="20"/>
                <w:lang w:val="en-US"/>
              </w:rPr>
              <w:t>RoBERTa</w:t>
            </w:r>
            <w:proofErr w:type="spellEnd"/>
            <w:r w:rsidRPr="008271C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71CF">
              <w:rPr>
                <w:sz w:val="20"/>
                <w:szCs w:val="20"/>
                <w:lang w:val="en-US"/>
              </w:rPr>
              <w:t>DeBERTa</w:t>
            </w:r>
            <w:proofErr w:type="spellEnd"/>
            <w:r w:rsidRPr="008271CF">
              <w:rPr>
                <w:sz w:val="20"/>
                <w:szCs w:val="20"/>
                <w:lang w:val="en-US"/>
              </w:rPr>
              <w:t xml:space="preserve"> fine-tuned on STS-B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67E7F" w14:textId="77777777" w:rsidR="00787967" w:rsidRDefault="00000000">
            <w:proofErr w:type="spellStart"/>
            <w:r>
              <w:rPr>
                <w:sz w:val="20"/>
                <w:szCs w:val="20"/>
              </w:rPr>
              <w:t>Pearson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Spearman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F819D" w14:textId="77777777" w:rsidR="00787967" w:rsidRDefault="00000000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 (6x6 </w:t>
            </w:r>
            <w:proofErr w:type="spellStart"/>
            <w:r>
              <w:rPr>
                <w:sz w:val="20"/>
                <w:szCs w:val="20"/>
              </w:rPr>
              <w:t>rounded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7967" w14:paraId="664542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53A24" w14:textId="77777777" w:rsidR="00787967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6BAB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0"/>
                <w:szCs w:val="20"/>
                <w:lang w:val="en-US"/>
              </w:rPr>
              <w:t>Answer questions from a PDF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4AE0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0"/>
                <w:szCs w:val="20"/>
                <w:lang w:val="en-US"/>
              </w:rPr>
              <w:t>RAG: chunk, embed, retrieve, generate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3F5B" w14:textId="77777777" w:rsidR="00787967" w:rsidRDefault="00000000">
            <w:proofErr w:type="spellStart"/>
            <w:r>
              <w:rPr>
                <w:sz w:val="20"/>
                <w:szCs w:val="20"/>
              </w:rPr>
              <w:t>Qualitative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4094" w14:textId="77777777" w:rsidR="00787967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</w:p>
        </w:tc>
      </w:tr>
      <w:tr w:rsidR="00787967" w14:paraId="078AA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CC02B" w14:textId="77777777" w:rsidR="00787967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4D656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0"/>
                <w:szCs w:val="20"/>
                <w:lang w:val="en-US"/>
              </w:rPr>
              <w:t>Style-align LLM to Gordon Ramsay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F7B3B" w14:textId="77777777" w:rsidR="00787967" w:rsidRPr="008271CF" w:rsidRDefault="00000000">
            <w:pPr>
              <w:rPr>
                <w:lang w:val="en-US"/>
              </w:rPr>
            </w:pPr>
            <w:r w:rsidRPr="008271CF">
              <w:rPr>
                <w:sz w:val="20"/>
                <w:szCs w:val="20"/>
                <w:lang w:val="en-US"/>
              </w:rPr>
              <w:t xml:space="preserve">DPO fine-tuning with </w:t>
            </w:r>
            <w:proofErr w:type="spellStart"/>
            <w:r w:rsidRPr="008271CF">
              <w:rPr>
                <w:sz w:val="20"/>
                <w:szCs w:val="20"/>
                <w:lang w:val="en-US"/>
              </w:rPr>
              <w:t>LoRA</w:t>
            </w:r>
            <w:proofErr w:type="spellEnd"/>
            <w:r w:rsidRPr="008271CF">
              <w:rPr>
                <w:sz w:val="20"/>
                <w:szCs w:val="20"/>
                <w:lang w:val="en-US"/>
              </w:rPr>
              <w:t xml:space="preserve"> adapters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7660A" w14:textId="77777777" w:rsidR="00787967" w:rsidRDefault="00000000"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+ LLM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(1-5)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28524" w14:textId="77777777" w:rsidR="00787967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</w:p>
        </w:tc>
      </w:tr>
    </w:tbl>
    <w:p w14:paraId="6DE1CC73" w14:textId="77777777" w:rsidR="00787967" w:rsidRDefault="00787967"/>
    <w:sectPr w:rsidR="007879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4DFB"/>
    <w:multiLevelType w:val="hybridMultilevel"/>
    <w:tmpl w:val="923A218E"/>
    <w:lvl w:ilvl="0" w:tplc="B560ACB8">
      <w:start w:val="1"/>
      <w:numFmt w:val="bullet"/>
      <w:lvlText w:val="●"/>
      <w:lvlJc w:val="left"/>
      <w:pPr>
        <w:ind w:left="720" w:hanging="360"/>
      </w:pPr>
    </w:lvl>
    <w:lvl w:ilvl="1" w:tplc="97622992">
      <w:start w:val="1"/>
      <w:numFmt w:val="bullet"/>
      <w:lvlText w:val="○"/>
      <w:lvlJc w:val="left"/>
      <w:pPr>
        <w:ind w:left="1440" w:hanging="360"/>
      </w:pPr>
    </w:lvl>
    <w:lvl w:ilvl="2" w:tplc="1340D58E">
      <w:start w:val="1"/>
      <w:numFmt w:val="bullet"/>
      <w:lvlText w:val="■"/>
      <w:lvlJc w:val="left"/>
      <w:pPr>
        <w:ind w:left="2160" w:hanging="360"/>
      </w:pPr>
    </w:lvl>
    <w:lvl w:ilvl="3" w:tplc="21900136">
      <w:start w:val="1"/>
      <w:numFmt w:val="bullet"/>
      <w:lvlText w:val="●"/>
      <w:lvlJc w:val="left"/>
      <w:pPr>
        <w:ind w:left="2880" w:hanging="360"/>
      </w:pPr>
    </w:lvl>
    <w:lvl w:ilvl="4" w:tplc="AE046F0E">
      <w:start w:val="1"/>
      <w:numFmt w:val="bullet"/>
      <w:lvlText w:val="○"/>
      <w:lvlJc w:val="left"/>
      <w:pPr>
        <w:ind w:left="3600" w:hanging="360"/>
      </w:pPr>
    </w:lvl>
    <w:lvl w:ilvl="5" w:tplc="01AA19D4">
      <w:start w:val="1"/>
      <w:numFmt w:val="bullet"/>
      <w:lvlText w:val="■"/>
      <w:lvlJc w:val="left"/>
      <w:pPr>
        <w:ind w:left="4320" w:hanging="360"/>
      </w:pPr>
    </w:lvl>
    <w:lvl w:ilvl="6" w:tplc="57A4893E">
      <w:start w:val="1"/>
      <w:numFmt w:val="bullet"/>
      <w:lvlText w:val="●"/>
      <w:lvlJc w:val="left"/>
      <w:pPr>
        <w:ind w:left="5040" w:hanging="360"/>
      </w:pPr>
    </w:lvl>
    <w:lvl w:ilvl="7" w:tplc="99DE4912">
      <w:start w:val="1"/>
      <w:numFmt w:val="bullet"/>
      <w:lvlText w:val="●"/>
      <w:lvlJc w:val="left"/>
      <w:pPr>
        <w:ind w:left="5760" w:hanging="360"/>
      </w:pPr>
    </w:lvl>
    <w:lvl w:ilvl="8" w:tplc="9258E5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F2EC5"/>
    <w:multiLevelType w:val="hybridMultilevel"/>
    <w:tmpl w:val="EB5A8FD8"/>
    <w:lvl w:ilvl="0" w:tplc="F216E96E">
      <w:start w:val="1"/>
      <w:numFmt w:val="decimal"/>
      <w:lvlText w:val="%1."/>
      <w:lvlJc w:val="left"/>
      <w:pPr>
        <w:ind w:left="720" w:hanging="360"/>
      </w:pPr>
    </w:lvl>
    <w:lvl w:ilvl="1" w:tplc="A964D076">
      <w:numFmt w:val="decimal"/>
      <w:lvlText w:val=""/>
      <w:lvlJc w:val="left"/>
    </w:lvl>
    <w:lvl w:ilvl="2" w:tplc="FE662578">
      <w:numFmt w:val="decimal"/>
      <w:lvlText w:val=""/>
      <w:lvlJc w:val="left"/>
    </w:lvl>
    <w:lvl w:ilvl="3" w:tplc="CFC450C6">
      <w:numFmt w:val="decimal"/>
      <w:lvlText w:val=""/>
      <w:lvlJc w:val="left"/>
    </w:lvl>
    <w:lvl w:ilvl="4" w:tplc="40BCCB24">
      <w:numFmt w:val="decimal"/>
      <w:lvlText w:val=""/>
      <w:lvlJc w:val="left"/>
    </w:lvl>
    <w:lvl w:ilvl="5" w:tplc="CEBED5AE">
      <w:numFmt w:val="decimal"/>
      <w:lvlText w:val=""/>
      <w:lvlJc w:val="left"/>
    </w:lvl>
    <w:lvl w:ilvl="6" w:tplc="066A7AA4">
      <w:numFmt w:val="decimal"/>
      <w:lvlText w:val=""/>
      <w:lvlJc w:val="left"/>
    </w:lvl>
    <w:lvl w:ilvl="7" w:tplc="5024E8D8">
      <w:numFmt w:val="decimal"/>
      <w:lvlText w:val=""/>
      <w:lvlJc w:val="left"/>
    </w:lvl>
    <w:lvl w:ilvl="8" w:tplc="46965DA6">
      <w:numFmt w:val="decimal"/>
      <w:lvlText w:val=""/>
      <w:lvlJc w:val="left"/>
    </w:lvl>
  </w:abstractNum>
  <w:abstractNum w:abstractNumId="2" w15:restartNumberingAfterBreak="0">
    <w:nsid w:val="7B3D1685"/>
    <w:multiLevelType w:val="hybridMultilevel"/>
    <w:tmpl w:val="2E024B22"/>
    <w:lvl w:ilvl="0" w:tplc="DD5E0330">
      <w:start w:val="1"/>
      <w:numFmt w:val="bullet"/>
      <w:lvlText w:val="•"/>
      <w:lvlJc w:val="left"/>
      <w:pPr>
        <w:ind w:left="720" w:hanging="360"/>
      </w:pPr>
    </w:lvl>
    <w:lvl w:ilvl="1" w:tplc="B2FAD1D2">
      <w:numFmt w:val="decimal"/>
      <w:lvlText w:val=""/>
      <w:lvlJc w:val="left"/>
    </w:lvl>
    <w:lvl w:ilvl="2" w:tplc="0BFADB4C">
      <w:numFmt w:val="decimal"/>
      <w:lvlText w:val=""/>
      <w:lvlJc w:val="left"/>
    </w:lvl>
    <w:lvl w:ilvl="3" w:tplc="908CD4AE">
      <w:numFmt w:val="decimal"/>
      <w:lvlText w:val=""/>
      <w:lvlJc w:val="left"/>
    </w:lvl>
    <w:lvl w:ilvl="4" w:tplc="B8C4DAFC">
      <w:numFmt w:val="decimal"/>
      <w:lvlText w:val=""/>
      <w:lvlJc w:val="left"/>
    </w:lvl>
    <w:lvl w:ilvl="5" w:tplc="996C2BD4">
      <w:numFmt w:val="decimal"/>
      <w:lvlText w:val=""/>
      <w:lvlJc w:val="left"/>
    </w:lvl>
    <w:lvl w:ilvl="6" w:tplc="E0409548">
      <w:numFmt w:val="decimal"/>
      <w:lvlText w:val=""/>
      <w:lvlJc w:val="left"/>
    </w:lvl>
    <w:lvl w:ilvl="7" w:tplc="78B412B2">
      <w:numFmt w:val="decimal"/>
      <w:lvlText w:val=""/>
      <w:lvlJc w:val="left"/>
    </w:lvl>
    <w:lvl w:ilvl="8" w:tplc="9B3610B8">
      <w:numFmt w:val="decimal"/>
      <w:lvlText w:val=""/>
      <w:lvlJc w:val="left"/>
    </w:lvl>
  </w:abstractNum>
  <w:num w:numId="1" w16cid:durableId="739524351">
    <w:abstractNumId w:val="0"/>
    <w:lvlOverride w:ilvl="0">
      <w:startOverride w:val="1"/>
    </w:lvlOverride>
  </w:num>
  <w:num w:numId="2" w16cid:durableId="1348219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967"/>
    <w:rsid w:val="00787967"/>
    <w:rsid w:val="0082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EDE3"/>
  <w15:docId w15:val="{AD9E77B2-6163-4ADF-8DE4-3358CE53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2213</Words>
  <Characters>11952</Characters>
  <Application>Microsoft Office Word</Application>
  <DocSecurity>0</DocSecurity>
  <Lines>99</Lines>
  <Paragraphs>28</Paragraphs>
  <ScaleCrop>false</ScaleCrop>
  <Company>OTE-COSMOTE</Company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Charos Thodoris</cp:lastModifiedBy>
  <cp:revision>2</cp:revision>
  <dcterms:created xsi:type="dcterms:W3CDTF">2026-02-19T08:19:00Z</dcterms:created>
  <dcterms:modified xsi:type="dcterms:W3CDTF">2026-02-19T08:33:00Z</dcterms:modified>
</cp:coreProperties>
</file>