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EC874C" w14:textId="1C644A1A" w:rsidR="00BF3EFE" w:rsidRPr="0037348A" w:rsidRDefault="00BF3EFE" w:rsidP="00BF3EFE">
      <w:pPr>
        <w:jc w:val="center"/>
        <w:rPr>
          <w:b/>
          <w:bCs/>
        </w:rPr>
      </w:pPr>
      <w:r w:rsidRPr="0037348A">
        <w:rPr>
          <w:b/>
          <w:bCs/>
        </w:rPr>
        <w:t xml:space="preserve">Pycity School Analysis </w:t>
      </w:r>
    </w:p>
    <w:p w14:paraId="4E7B99A4" w14:textId="76C20C61" w:rsidR="00BF3EFE" w:rsidRDefault="00BF3EFE" w:rsidP="00BF3EFE">
      <w:pPr>
        <w:jc w:val="center"/>
      </w:pPr>
    </w:p>
    <w:p w14:paraId="0D61E359" w14:textId="7F5B756A" w:rsidR="00BF3EFE" w:rsidRDefault="00BF3EFE" w:rsidP="00BF3EFE"/>
    <w:p w14:paraId="72B46A87" w14:textId="29876B6E" w:rsidR="00BF3EFE" w:rsidRDefault="00BF3EFE" w:rsidP="00BF3EFE">
      <w:pPr>
        <w:ind w:firstLine="720"/>
      </w:pPr>
      <w:r>
        <w:t xml:space="preserve">The purpose of this analysis was to understand how many students from each school district were passing math and reading. Given the budget allotted to each student, does it vary by district and if so by how much? </w:t>
      </w:r>
      <w:r w:rsidR="0037348A">
        <w:t>Are one or both groups of students from the district cheating on test scores? A</w:t>
      </w:r>
      <w:r>
        <w:t xml:space="preserve">nswering these questions, we will be able to deliver answers to each school district and provide areas of improvement in both math and reading. </w:t>
      </w:r>
    </w:p>
    <w:p w14:paraId="4B313579" w14:textId="77777777" w:rsidR="00AC7112" w:rsidRDefault="00AC7112" w:rsidP="00BF3EFE">
      <w:pPr>
        <w:ind w:firstLine="720"/>
      </w:pPr>
    </w:p>
    <w:p w14:paraId="5F1BB7F5" w14:textId="79DF13D8" w:rsidR="0037348A" w:rsidRDefault="00AC7112" w:rsidP="00AC7112">
      <w:pPr>
        <w:ind w:firstLine="720"/>
        <w:jc w:val="center"/>
        <w:rPr>
          <w:b/>
          <w:bCs/>
        </w:rPr>
      </w:pPr>
      <w:r w:rsidRPr="00AC7112">
        <w:rPr>
          <w:b/>
          <w:bCs/>
        </w:rPr>
        <w:t>Analysis</w:t>
      </w:r>
    </w:p>
    <w:p w14:paraId="7E093D6D" w14:textId="77777777" w:rsidR="00AC7112" w:rsidRPr="00AC7112" w:rsidRDefault="00AC7112" w:rsidP="00AC7112">
      <w:pPr>
        <w:ind w:firstLine="720"/>
        <w:jc w:val="center"/>
        <w:rPr>
          <w:b/>
          <w:bCs/>
        </w:rPr>
      </w:pPr>
    </w:p>
    <w:p w14:paraId="05C4F41E" w14:textId="2B066527" w:rsidR="0037348A" w:rsidRDefault="00BE3F30" w:rsidP="0037348A">
      <w:pPr>
        <w:pStyle w:val="ListParagraph"/>
        <w:numPr>
          <w:ilvl w:val="0"/>
          <w:numId w:val="1"/>
        </w:numPr>
      </w:pPr>
      <w:r>
        <w:t>First, we tested the 9</w:t>
      </w:r>
      <w:r w:rsidRPr="00BE3F30">
        <w:rPr>
          <w:vertAlign w:val="superscript"/>
        </w:rPr>
        <w:t>th</w:t>
      </w:r>
      <w:r>
        <w:t xml:space="preserve"> graders at Thomas high school and recalculated the passing grades of the students for both math and reading subjects. </w:t>
      </w:r>
    </w:p>
    <w:p w14:paraId="437ED468" w14:textId="110411CE" w:rsidR="00BE3F30" w:rsidRDefault="00BE3F30" w:rsidP="0037348A">
      <w:pPr>
        <w:pStyle w:val="ListParagraph"/>
        <w:numPr>
          <w:ilvl w:val="0"/>
          <w:numId w:val="1"/>
        </w:numPr>
      </w:pPr>
      <w:r>
        <w:t>Ran adjusted analysis and compared the difference between the two data sets.</w:t>
      </w:r>
    </w:p>
    <w:p w14:paraId="642BCB4C" w14:textId="376A81E0" w:rsidR="00BE3F30" w:rsidRDefault="00BE3F30" w:rsidP="0037348A">
      <w:pPr>
        <w:pStyle w:val="ListParagraph"/>
        <w:numPr>
          <w:ilvl w:val="0"/>
          <w:numId w:val="1"/>
        </w:numPr>
      </w:pPr>
      <w:r>
        <w:t xml:space="preserve">Ran two analyses on the overall passing rate. The original came back a little high around 90%. After adjusting the analysis more accurate passing percentages came back with overall passing at 65% which seemed more accurate. </w:t>
      </w:r>
    </w:p>
    <w:p w14:paraId="4E343EC3" w14:textId="154C29E0" w:rsidR="00BF3EFE" w:rsidRDefault="00BE3F30" w:rsidP="00BF3EFE">
      <w:pPr>
        <w:pStyle w:val="ListParagraph"/>
        <w:numPr>
          <w:ilvl w:val="0"/>
          <w:numId w:val="1"/>
        </w:numPr>
      </w:pPr>
      <w:r>
        <w:t xml:space="preserve">Replacing the scores between the two schools made a huge difference. Before replacing the scores Thomas high school placed in the top two schools, and after was placed in the middle leaning more towards the bottom. </w:t>
      </w:r>
    </w:p>
    <w:p w14:paraId="4A12E09A" w14:textId="513F3F19" w:rsidR="00BF3EFE" w:rsidRDefault="00BF3EFE" w:rsidP="00BF3EFE"/>
    <w:p w14:paraId="0264830B" w14:textId="48FB5ADB" w:rsidR="00BF3EFE" w:rsidRDefault="005F7AC6" w:rsidP="00BF3EFE">
      <w:r>
        <w:rPr>
          <w:noProof/>
        </w:rPr>
        <w:drawing>
          <wp:inline distT="0" distB="0" distL="0" distR="0" wp14:anchorId="4B7051E5" wp14:editId="7D82B96B">
            <wp:extent cx="5943600" cy="3850640"/>
            <wp:effectExtent l="0" t="0" r="0" b="0"/>
            <wp:docPr id="1" name="Picture 1"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abl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3850640"/>
                    </a:xfrm>
                    <a:prstGeom prst="rect">
                      <a:avLst/>
                    </a:prstGeom>
                  </pic:spPr>
                </pic:pic>
              </a:graphicData>
            </a:graphic>
          </wp:inline>
        </w:drawing>
      </w:r>
    </w:p>
    <w:p w14:paraId="6DD9578D" w14:textId="4600ADD0" w:rsidR="005F7AC6" w:rsidRDefault="005F7AC6" w:rsidP="00BF3EFE"/>
    <w:p w14:paraId="2318EC7D" w14:textId="0E354EC8" w:rsidR="005F7AC6" w:rsidRDefault="005F7AC6" w:rsidP="00BF3EFE"/>
    <w:p w14:paraId="2E1BFA31" w14:textId="0259F1BC" w:rsidR="005F7AC6" w:rsidRDefault="005F7AC6" w:rsidP="00BF3EFE"/>
    <w:p w14:paraId="4F9B7B29" w14:textId="77777777" w:rsidR="005F7AC6" w:rsidRDefault="005F7AC6" w:rsidP="00BF3EFE"/>
    <w:p w14:paraId="50B4A458" w14:textId="4FD54B37" w:rsidR="005F7AC6" w:rsidRDefault="005F7AC6" w:rsidP="005F7AC6">
      <w:pPr>
        <w:pStyle w:val="ListParagraph"/>
        <w:numPr>
          <w:ilvl w:val="0"/>
          <w:numId w:val="1"/>
        </w:numPr>
      </w:pPr>
      <w:r>
        <w:t xml:space="preserve">After looking at the differences and running the high and low analysis of the scores you can see where each school stacks up against the other. </w:t>
      </w:r>
    </w:p>
    <w:p w14:paraId="153FBC08" w14:textId="77777777" w:rsidR="005F7AC6" w:rsidRDefault="005F7AC6" w:rsidP="005F7AC6"/>
    <w:p w14:paraId="62D2059E" w14:textId="44B35386" w:rsidR="005F7AC6" w:rsidRDefault="005F7AC6" w:rsidP="005F7AC6">
      <w:pPr>
        <w:pStyle w:val="ListParagraph"/>
        <w:ind w:left="1080"/>
      </w:pPr>
      <w:r>
        <w:rPr>
          <w:noProof/>
        </w:rPr>
        <w:drawing>
          <wp:inline distT="0" distB="0" distL="0" distR="0" wp14:anchorId="6E4CF6F2" wp14:editId="1624271D">
            <wp:extent cx="2502704" cy="3483980"/>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539408" cy="3535075"/>
                    </a:xfrm>
                    <a:prstGeom prst="rect">
                      <a:avLst/>
                    </a:prstGeom>
                  </pic:spPr>
                </pic:pic>
              </a:graphicData>
            </a:graphic>
          </wp:inline>
        </w:drawing>
      </w:r>
      <w:r>
        <w:rPr>
          <w:noProof/>
        </w:rPr>
        <w:drawing>
          <wp:inline distT="0" distB="0" distL="0" distR="0" wp14:anchorId="13623523" wp14:editId="1D4F49C8">
            <wp:extent cx="2558005" cy="3560964"/>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573922" cy="3583122"/>
                    </a:xfrm>
                    <a:prstGeom prst="rect">
                      <a:avLst/>
                    </a:prstGeom>
                  </pic:spPr>
                </pic:pic>
              </a:graphicData>
            </a:graphic>
          </wp:inline>
        </w:drawing>
      </w:r>
    </w:p>
    <w:p w14:paraId="2E980DA7" w14:textId="1A508E92" w:rsidR="005F7AC6" w:rsidRDefault="005F7AC6" w:rsidP="005F7AC6">
      <w:pPr>
        <w:pStyle w:val="ListParagraph"/>
        <w:ind w:left="1080"/>
      </w:pPr>
    </w:p>
    <w:p w14:paraId="5176B9E2" w14:textId="0A42E3F6" w:rsidR="005F7AC6" w:rsidRDefault="005F7AC6" w:rsidP="005F7AC6">
      <w:pPr>
        <w:pStyle w:val="ListParagraph"/>
        <w:numPr>
          <w:ilvl w:val="0"/>
          <w:numId w:val="1"/>
        </w:numPr>
      </w:pPr>
      <w:r>
        <w:t xml:space="preserve">Scores by School size and by spending was a crucial part of the analysis as well. The spending per student didn’t seem to make that much of a change although my initial hunch told me it would. </w:t>
      </w:r>
    </w:p>
    <w:p w14:paraId="358BC67F" w14:textId="77777777" w:rsidR="005F7AC6" w:rsidRDefault="005F7AC6" w:rsidP="005F7AC6">
      <w:pPr>
        <w:pStyle w:val="ListParagraph"/>
        <w:ind w:left="1080"/>
      </w:pPr>
    </w:p>
    <w:p w14:paraId="1F7A34C8" w14:textId="43301568" w:rsidR="005F7AC6" w:rsidRDefault="005F7AC6" w:rsidP="005F7AC6">
      <w:pPr>
        <w:jc w:val="center"/>
      </w:pPr>
      <w:r>
        <w:rPr>
          <w:noProof/>
        </w:rPr>
        <w:lastRenderedPageBreak/>
        <w:drawing>
          <wp:inline distT="0" distB="0" distL="0" distR="0" wp14:anchorId="345901D4" wp14:editId="65AF4E21">
            <wp:extent cx="4386805" cy="2940940"/>
            <wp:effectExtent l="0" t="0" r="0" b="5715"/>
            <wp:docPr id="4" name="Picture 4" descr="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 Excel&#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457841" cy="2988563"/>
                    </a:xfrm>
                    <a:prstGeom prst="rect">
                      <a:avLst/>
                    </a:prstGeom>
                  </pic:spPr>
                </pic:pic>
              </a:graphicData>
            </a:graphic>
          </wp:inline>
        </w:drawing>
      </w:r>
    </w:p>
    <w:p w14:paraId="26B203BC" w14:textId="16460BAE" w:rsidR="005F7AC6" w:rsidRDefault="005F7AC6" w:rsidP="005F7AC6">
      <w:pPr>
        <w:jc w:val="center"/>
      </w:pPr>
    </w:p>
    <w:p w14:paraId="676F0AF9" w14:textId="4B29DE51" w:rsidR="00AC7112" w:rsidRDefault="00AC7112" w:rsidP="005F7AC6">
      <w:pPr>
        <w:pStyle w:val="ListParagraph"/>
        <w:numPr>
          <w:ilvl w:val="0"/>
          <w:numId w:val="1"/>
        </w:numPr>
      </w:pPr>
      <w:r>
        <w:t xml:space="preserve">The size of the school played a big role in passing scores. Smaller to medium schools had a major advantage in both math and reading. Smaller class sizes typically lead to more hand-on activity from the teachers and student aids. </w:t>
      </w:r>
    </w:p>
    <w:p w14:paraId="183AD786" w14:textId="2042B39A" w:rsidR="005F7AC6" w:rsidRDefault="00AC7112" w:rsidP="00AC7112">
      <w:pPr>
        <w:pStyle w:val="ListParagraph"/>
        <w:ind w:left="1080"/>
      </w:pPr>
      <w:r>
        <w:rPr>
          <w:noProof/>
        </w:rPr>
        <w:drawing>
          <wp:inline distT="0" distB="0" distL="0" distR="0" wp14:anchorId="39D43573" wp14:editId="6DCF8BDA">
            <wp:extent cx="5943600" cy="1221105"/>
            <wp:effectExtent l="0" t="0" r="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1221105"/>
                    </a:xfrm>
                    <a:prstGeom prst="rect">
                      <a:avLst/>
                    </a:prstGeom>
                  </pic:spPr>
                </pic:pic>
              </a:graphicData>
            </a:graphic>
          </wp:inline>
        </w:drawing>
      </w:r>
    </w:p>
    <w:p w14:paraId="39F0E8A6" w14:textId="6A19E9A4" w:rsidR="00AC7112" w:rsidRDefault="00AC7112" w:rsidP="00AC7112">
      <w:pPr>
        <w:pStyle w:val="ListParagraph"/>
        <w:ind w:left="1080"/>
      </w:pPr>
    </w:p>
    <w:p w14:paraId="7F252166" w14:textId="43867775" w:rsidR="00AC7112" w:rsidRDefault="00AC7112" w:rsidP="00AC7112">
      <w:pPr>
        <w:pStyle w:val="ListParagraph"/>
        <w:ind w:left="1080"/>
        <w:jc w:val="center"/>
        <w:rPr>
          <w:b/>
          <w:bCs/>
        </w:rPr>
      </w:pPr>
      <w:r w:rsidRPr="00AC7112">
        <w:rPr>
          <w:b/>
          <w:bCs/>
        </w:rPr>
        <w:t>Summary</w:t>
      </w:r>
    </w:p>
    <w:p w14:paraId="18A19CE5" w14:textId="0B0CCB6C" w:rsidR="00AC7112" w:rsidRDefault="00AC7112" w:rsidP="00AC7112">
      <w:pPr>
        <w:pStyle w:val="ListParagraph"/>
        <w:ind w:left="1080"/>
        <w:jc w:val="center"/>
        <w:rPr>
          <w:b/>
          <w:bCs/>
        </w:rPr>
      </w:pPr>
    </w:p>
    <w:p w14:paraId="04E493A1" w14:textId="136F2778" w:rsidR="00AC7112" w:rsidRPr="00AC7112" w:rsidRDefault="00AC7112" w:rsidP="00AC7112">
      <w:pPr>
        <w:pStyle w:val="ListParagraph"/>
        <w:numPr>
          <w:ilvl w:val="0"/>
          <w:numId w:val="1"/>
        </w:numPr>
        <w:rPr>
          <w:b/>
          <w:bCs/>
        </w:rPr>
      </w:pPr>
      <w:r>
        <w:t>The changes for Thomas high school were quite glaring and changed in the analysis from 90% to 65%</w:t>
      </w:r>
    </w:p>
    <w:p w14:paraId="2A49EA7B" w14:textId="526A641D" w:rsidR="00AC7112" w:rsidRPr="00AC7112" w:rsidRDefault="00AC7112" w:rsidP="00AC7112">
      <w:pPr>
        <w:pStyle w:val="ListParagraph"/>
        <w:numPr>
          <w:ilvl w:val="0"/>
          <w:numId w:val="1"/>
        </w:numPr>
        <w:rPr>
          <w:b/>
          <w:bCs/>
        </w:rPr>
      </w:pPr>
      <w:r>
        <w:t>Passing rates changes based on school size but not so much on school spend</w:t>
      </w:r>
    </w:p>
    <w:p w14:paraId="568F9968" w14:textId="0C51932E" w:rsidR="00AC7112" w:rsidRPr="00AC7112" w:rsidRDefault="00AC7112" w:rsidP="00AC7112">
      <w:pPr>
        <w:pStyle w:val="ListParagraph"/>
        <w:numPr>
          <w:ilvl w:val="0"/>
          <w:numId w:val="1"/>
        </w:numPr>
        <w:rPr>
          <w:b/>
          <w:bCs/>
        </w:rPr>
      </w:pPr>
      <w:r>
        <w:t xml:space="preserve">School rankings changes as we uncovered more detail in the analysis </w:t>
      </w:r>
    </w:p>
    <w:p w14:paraId="30881032" w14:textId="5D147A1E" w:rsidR="00AC7112" w:rsidRPr="00AC7112" w:rsidRDefault="00AC7112" w:rsidP="00AC7112">
      <w:pPr>
        <w:pStyle w:val="ListParagraph"/>
        <w:numPr>
          <w:ilvl w:val="0"/>
          <w:numId w:val="1"/>
        </w:numPr>
        <w:rPr>
          <w:b/>
          <w:bCs/>
        </w:rPr>
      </w:pPr>
      <w:r>
        <w:t xml:space="preserve">There were data inefficiencies when making changes and adjustments to the data set </w:t>
      </w:r>
    </w:p>
    <w:sectPr w:rsidR="00AC7112" w:rsidRPr="00AC71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796525"/>
    <w:multiLevelType w:val="hybridMultilevel"/>
    <w:tmpl w:val="9E56C3A0"/>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0454492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EFE"/>
    <w:rsid w:val="0037348A"/>
    <w:rsid w:val="005F7AC6"/>
    <w:rsid w:val="007E6359"/>
    <w:rsid w:val="00AC7112"/>
    <w:rsid w:val="00BE3F30"/>
    <w:rsid w:val="00BF3E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F9D0DE"/>
  <w15:chartTrackingRefBased/>
  <w15:docId w15:val="{97109DBD-4B7B-3249-9386-BBD0640DF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34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307</Words>
  <Characters>1753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Tanner Chatterley</dc:creator>
  <cp:keywords/>
  <dc:description/>
  <cp:lastModifiedBy>Tanner Chatterley</cp:lastModifiedBy>
  <cp:revision>1</cp:revision>
  <dcterms:created xsi:type="dcterms:W3CDTF">2022-08-22T03:21:00Z</dcterms:created>
  <dcterms:modified xsi:type="dcterms:W3CDTF">2022-08-22T03:50:00Z</dcterms:modified>
</cp:coreProperties>
</file>