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10431.0" w:type="dxa"/>
        <w:jc w:val="center"/>
        <w:tblLayout w:type="fixed"/>
        <w:tblLook w:val="0400"/>
      </w:tblPr>
      <w:tblGrid>
        <w:gridCol w:w="9184"/>
        <w:gridCol w:w="1247"/>
        <w:tblGridChange w:id="0">
          <w:tblGrid>
            <w:gridCol w:w="9184"/>
            <w:gridCol w:w="1247"/>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73b63" w:val="clear"/>
            <w:tcMar>
              <w:top w:w="140.0" w:type="dxa"/>
              <w:bottom w:w="140.0" w:type="dxa"/>
            </w:tcMar>
          </w:tcPr>
          <w:p w:rsidR="00000000" w:rsidDel="00000000" w:rsidP="00000000" w:rsidRDefault="00000000" w:rsidRPr="00000000" w14:paraId="00000002">
            <w:pPr>
              <w:spacing w:after="40" w:lineRule="auto"/>
              <w:rPr/>
            </w:pPr>
            <w:r w:rsidDel="00000000" w:rsidR="00000000" w:rsidRPr="00000000">
              <w:rPr>
                <w:rFonts w:ascii="Arial" w:cs="Arial" w:eastAsia="Arial" w:hAnsi="Arial"/>
                <w:b w:val="1"/>
                <w:bCs w:val="1"/>
                <w:i w:val="0"/>
                <w:iCs w:val="0"/>
                <w:color w:val="ffffff"/>
                <w:sz w:val="33"/>
                <w:szCs w:val="33"/>
                <w:rtl w:val="0"/>
              </w:rPr>
              <w:t xml:space="preserve">NOTICE DE LECTURE DES PIÈCES COMPLÉMENTAIRES</w:t>
            </w:r>
            <w:r w:rsidDel="00000000" w:rsidR="00000000" w:rsidRPr="00000000">
              <w:rPr>
                <w:rtl w:val="0"/>
              </w:rPr>
            </w:r>
          </w:p>
          <w:p w:rsidR="00000000" w:rsidDel="00000000" w:rsidP="00000000" w:rsidRDefault="00000000" w:rsidRPr="00000000" w14:paraId="00000003">
            <w:pPr>
              <w:spacing w:after="0" w:lineRule="auto"/>
              <w:rPr/>
            </w:pPr>
            <w:r w:rsidDel="00000000" w:rsidR="00000000" w:rsidRPr="00000000">
              <w:rPr>
                <w:rFonts w:ascii="Arial" w:cs="Arial" w:eastAsia="Arial" w:hAnsi="Arial"/>
                <w:b w:val="0"/>
                <w:bCs w:val="0"/>
                <w:i w:val="0"/>
                <w:iCs w:val="0"/>
                <w:color w:val="d9e7f0"/>
                <w:sz w:val="20"/>
                <w:szCs w:val="20"/>
                <w:rtl w:val="0"/>
              </w:rPr>
              <w:t xml:space="preserve">Mon Plan Résilience 976 - Journée nationale de la résilience 2026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73b63" w:val="clear"/>
            <w:tcMar>
              <w:top w:w="140.0" w:type="dxa"/>
              <w:bottom w:w="140.0" w:type="dxa"/>
            </w:tcMar>
          </w:tcPr>
          <w:p w:rsidR="00000000" w:rsidDel="00000000" w:rsidP="00000000" w:rsidRDefault="00000000" w:rsidRPr="00000000" w14:paraId="00000004">
            <w:pPr>
              <w:jc w:val="center"/>
              <w:rPr/>
            </w:pPr>
            <w:r w:rsidDel="00000000" w:rsidR="00000000" w:rsidRPr="00000000">
              <w:rPr/>
              <w:drawing>
                <wp:inline distB="0" distT="0" distL="114300" distR="114300">
                  <wp:extent cx="594000" cy="5940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000" cy="5940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05">
      <w:pPr>
        <w:spacing w:after="20" w:lineRule="auto"/>
        <w:rPr/>
      </w:pPr>
      <w:r w:rsidDel="00000000" w:rsidR="00000000" w:rsidRPr="00000000">
        <w:rPr>
          <w:rtl w:val="0"/>
        </w:rPr>
      </w:r>
    </w:p>
    <w:tbl>
      <w:tblPr>
        <w:tblStyle w:val="Table2"/>
        <w:tblW w:w="10820.0" w:type="dxa"/>
        <w:jc w:val="center"/>
        <w:tblLayout w:type="fixed"/>
        <w:tblLook w:val="0400"/>
      </w:tblPr>
      <w:tblGrid>
        <w:gridCol w:w="2705"/>
        <w:gridCol w:w="2705"/>
        <w:gridCol w:w="2705"/>
        <w:gridCol w:w="2705"/>
        <w:tblGridChange w:id="0">
          <w:tblGrid>
            <w:gridCol w:w="2705"/>
            <w:gridCol w:w="2705"/>
            <w:gridCol w:w="2705"/>
            <w:gridCol w:w="2705"/>
          </w:tblGrid>
        </w:tblGridChange>
      </w:tblGrid>
      <w:tr>
        <w:trPr>
          <w:cantSplit w:val="0"/>
          <w:tblHeader w:val="0"/>
        </w:trPr>
        <w:tc>
          <w:tcPr>
            <w:tcBorders>
              <w:top w:color="b8c7d1" w:space="0" w:sz="5" w:val="single"/>
              <w:left w:color="b8c7d1" w:space="0" w:sz="5" w:val="single"/>
              <w:bottom w:color="b8c7d1" w:space="0" w:sz="5" w:val="single"/>
              <w:right w:color="b8c7d1" w:space="0" w:sz="5" w:val="single"/>
            </w:tcBorders>
            <w:shd w:fill="eef5f6" w:val="clear"/>
            <w:tcMar>
              <w:top w:w="70.0" w:type="dxa"/>
              <w:bottom w:w="70.0" w:type="dxa"/>
            </w:tcMar>
          </w:tcPr>
          <w:p w:rsidR="00000000" w:rsidDel="00000000" w:rsidP="00000000" w:rsidRDefault="00000000" w:rsidRPr="00000000" w14:paraId="00000006">
            <w:pPr>
              <w:spacing w:after="0" w:lineRule="auto"/>
              <w:rPr/>
            </w:pPr>
            <w:r w:rsidDel="00000000" w:rsidR="00000000" w:rsidRPr="00000000">
              <w:rPr>
                <w:rFonts w:ascii="Arial" w:cs="Arial" w:eastAsia="Arial" w:hAnsi="Arial"/>
                <w:b w:val="1"/>
                <w:bCs w:val="1"/>
                <w:i w:val="0"/>
                <w:iCs w:val="0"/>
                <w:color w:val="0a7d71"/>
                <w:sz w:val="14"/>
                <w:szCs w:val="14"/>
                <w:rtl w:val="0"/>
              </w:rPr>
              <w:t xml:space="preserve">PORTEUR</w:t>
              <w:br w:type="textWrapping"/>
            </w:r>
            <w:r w:rsidDel="00000000" w:rsidR="00000000" w:rsidRPr="00000000">
              <w:rPr>
                <w:rFonts w:ascii="Arial" w:cs="Arial" w:eastAsia="Arial" w:hAnsi="Arial"/>
                <w:b w:val="1"/>
                <w:bCs w:val="1"/>
                <w:i w:val="0"/>
                <w:iCs w:val="0"/>
                <w:color w:val="0d2344"/>
                <w:sz w:val="18"/>
                <w:szCs w:val="18"/>
                <w:rtl w:val="0"/>
              </w:rPr>
              <w:t xml:space="preserve">GT SAS</w:t>
            </w:r>
            <w:r w:rsidDel="00000000" w:rsidR="00000000" w:rsidRPr="00000000">
              <w:rPr>
                <w:rtl w:val="0"/>
              </w:rPr>
            </w:r>
          </w:p>
        </w:tc>
        <w:tc>
          <w:tcPr>
            <w:tcBorders>
              <w:top w:color="b8c7d1" w:space="0" w:sz="5" w:val="single"/>
              <w:left w:color="b8c7d1" w:space="0" w:sz="5" w:val="single"/>
              <w:bottom w:color="b8c7d1" w:space="0" w:sz="5" w:val="single"/>
              <w:right w:color="b8c7d1" w:space="0" w:sz="5" w:val="single"/>
            </w:tcBorders>
            <w:shd w:fill="f7fafb" w:val="clear"/>
            <w:tcMar>
              <w:top w:w="70.0" w:type="dxa"/>
              <w:bottom w:w="70.0" w:type="dxa"/>
            </w:tcMar>
          </w:tcPr>
          <w:p w:rsidR="00000000" w:rsidDel="00000000" w:rsidP="00000000" w:rsidRDefault="00000000" w:rsidRPr="00000000" w14:paraId="00000007">
            <w:pPr>
              <w:spacing w:after="0" w:lineRule="auto"/>
              <w:rPr/>
            </w:pPr>
            <w:r w:rsidDel="00000000" w:rsidR="00000000" w:rsidRPr="00000000">
              <w:rPr>
                <w:rFonts w:ascii="Arial" w:cs="Arial" w:eastAsia="Arial" w:hAnsi="Arial"/>
                <w:b w:val="1"/>
                <w:bCs w:val="1"/>
                <w:i w:val="0"/>
                <w:iCs w:val="0"/>
                <w:color w:val="0a7d71"/>
                <w:sz w:val="14"/>
                <w:szCs w:val="14"/>
                <w:rtl w:val="0"/>
              </w:rPr>
              <w:t xml:space="preserve">RESPONSABLE</w:t>
              <w:br w:type="textWrapping"/>
            </w:r>
            <w:r w:rsidDel="00000000" w:rsidR="00000000" w:rsidRPr="00000000">
              <w:rPr>
                <w:rFonts w:ascii="Arial" w:cs="Arial" w:eastAsia="Arial" w:hAnsi="Arial"/>
                <w:b w:val="1"/>
                <w:bCs w:val="1"/>
                <w:i w:val="0"/>
                <w:iCs w:val="0"/>
                <w:color w:val="0d2344"/>
                <w:sz w:val="18"/>
                <w:szCs w:val="18"/>
                <w:rtl w:val="0"/>
              </w:rPr>
              <w:t xml:space="preserve">Mathieu MULLER</w:t>
            </w:r>
            <w:r w:rsidDel="00000000" w:rsidR="00000000" w:rsidRPr="00000000">
              <w:rPr>
                <w:rtl w:val="0"/>
              </w:rPr>
            </w:r>
          </w:p>
        </w:tc>
        <w:tc>
          <w:tcPr>
            <w:tcBorders>
              <w:top w:color="b8c7d1" w:space="0" w:sz="5" w:val="single"/>
              <w:left w:color="b8c7d1" w:space="0" w:sz="5" w:val="single"/>
              <w:bottom w:color="b8c7d1" w:space="0" w:sz="5" w:val="single"/>
              <w:right w:color="b8c7d1" w:space="0" w:sz="5" w:val="single"/>
            </w:tcBorders>
            <w:shd w:fill="eef5f6" w:val="clear"/>
            <w:tcMar>
              <w:top w:w="70.0" w:type="dxa"/>
              <w:bottom w:w="70.0" w:type="dxa"/>
            </w:tcMar>
          </w:tcPr>
          <w:p w:rsidR="00000000" w:rsidDel="00000000" w:rsidP="00000000" w:rsidRDefault="00000000" w:rsidRPr="00000000" w14:paraId="00000008">
            <w:pPr>
              <w:spacing w:after="0" w:lineRule="auto"/>
              <w:rPr/>
            </w:pPr>
            <w:r w:rsidDel="00000000" w:rsidR="00000000" w:rsidRPr="00000000">
              <w:rPr>
                <w:rFonts w:ascii="Arial" w:cs="Arial" w:eastAsia="Arial" w:hAnsi="Arial"/>
                <w:b w:val="1"/>
                <w:bCs w:val="1"/>
                <w:i w:val="0"/>
                <w:iCs w:val="0"/>
                <w:color w:val="0a7d71"/>
                <w:sz w:val="14"/>
                <w:szCs w:val="14"/>
                <w:rtl w:val="0"/>
              </w:rPr>
              <w:t xml:space="preserve">TERRITOIRE</w:t>
              <w:br w:type="textWrapping"/>
            </w:r>
            <w:r w:rsidDel="00000000" w:rsidR="00000000" w:rsidRPr="00000000">
              <w:rPr>
                <w:rFonts w:ascii="Arial" w:cs="Arial" w:eastAsia="Arial" w:hAnsi="Arial"/>
                <w:b w:val="1"/>
                <w:bCs w:val="1"/>
                <w:i w:val="0"/>
                <w:iCs w:val="0"/>
                <w:color w:val="0d2344"/>
                <w:sz w:val="18"/>
                <w:szCs w:val="18"/>
                <w:rtl w:val="0"/>
              </w:rPr>
              <w:t xml:space="preserve">Mayotte (976)</w:t>
            </w:r>
            <w:r w:rsidDel="00000000" w:rsidR="00000000" w:rsidRPr="00000000">
              <w:rPr>
                <w:rtl w:val="0"/>
              </w:rPr>
            </w:r>
          </w:p>
        </w:tc>
        <w:tc>
          <w:tcPr>
            <w:tcBorders>
              <w:top w:color="b8c7d1" w:space="0" w:sz="5" w:val="single"/>
              <w:left w:color="b8c7d1" w:space="0" w:sz="5" w:val="single"/>
              <w:bottom w:color="b8c7d1" w:space="0" w:sz="5" w:val="single"/>
              <w:right w:color="b8c7d1" w:space="0" w:sz="5" w:val="single"/>
            </w:tcBorders>
            <w:shd w:fill="f7fafb" w:val="clear"/>
            <w:tcMar>
              <w:top w:w="70.0" w:type="dxa"/>
              <w:bottom w:w="70.0" w:type="dxa"/>
            </w:tcMar>
          </w:tcPr>
          <w:p w:rsidR="00000000" w:rsidDel="00000000" w:rsidP="00000000" w:rsidRDefault="00000000" w:rsidRPr="00000000" w14:paraId="00000009">
            <w:pPr>
              <w:spacing w:after="0" w:lineRule="auto"/>
              <w:rPr/>
            </w:pPr>
            <w:r w:rsidDel="00000000" w:rsidR="00000000" w:rsidRPr="00000000">
              <w:rPr>
                <w:rFonts w:ascii="Arial" w:cs="Arial" w:eastAsia="Arial" w:hAnsi="Arial"/>
                <w:b w:val="1"/>
                <w:bCs w:val="1"/>
                <w:i w:val="0"/>
                <w:iCs w:val="0"/>
                <w:color w:val="0a7d71"/>
                <w:sz w:val="14"/>
                <w:szCs w:val="14"/>
                <w:rtl w:val="0"/>
              </w:rPr>
              <w:t xml:space="preserve">CORPUS JOINT</w:t>
              <w:br w:type="textWrapping"/>
            </w:r>
            <w:r w:rsidDel="00000000" w:rsidR="00000000" w:rsidRPr="00000000">
              <w:rPr>
                <w:rFonts w:ascii="Arial" w:cs="Arial" w:eastAsia="Arial" w:hAnsi="Arial"/>
                <w:b w:val="1"/>
                <w:bCs w:val="1"/>
                <w:i w:val="0"/>
                <w:iCs w:val="0"/>
                <w:color w:val="0d2344"/>
                <w:sz w:val="18"/>
                <w:szCs w:val="18"/>
                <w:rtl w:val="0"/>
              </w:rPr>
              <w:t xml:space="preserve">11 pièces</w:t>
            </w:r>
            <w:r w:rsidDel="00000000" w:rsidR="00000000" w:rsidRPr="00000000">
              <w:rPr>
                <w:rtl w:val="0"/>
              </w:rPr>
            </w:r>
          </w:p>
        </w:tc>
      </w:tr>
    </w:tbl>
    <w:p w:rsidR="00000000" w:rsidDel="00000000" w:rsidP="00000000" w:rsidRDefault="00000000" w:rsidRPr="00000000" w14:paraId="0000000A">
      <w:pPr>
        <w:spacing w:after="80" w:before="120" w:line="259" w:lineRule="auto"/>
        <w:rPr>
          <w:rFonts w:ascii="Arial" w:cs="Arial" w:eastAsia="Arial" w:hAnsi="Arial"/>
          <w:b w:val="0"/>
          <w:bCs w:val="0"/>
          <w:i w:val="0"/>
          <w:iCs w:val="0"/>
          <w:color w:val="5d6875"/>
          <w:sz w:val="18"/>
          <w:szCs w:val="18"/>
        </w:rPr>
      </w:pPr>
      <w:r w:rsidDel="00000000" w:rsidR="00000000" w:rsidRPr="00000000">
        <w:rPr>
          <w:rFonts w:ascii="Arial" w:cs="Arial" w:eastAsia="Arial" w:hAnsi="Arial"/>
          <w:b w:val="0"/>
          <w:bCs w:val="0"/>
          <w:i w:val="0"/>
          <w:iCs w:val="0"/>
          <w:color w:val="5d6875"/>
          <w:sz w:val="18"/>
          <w:szCs w:val="18"/>
          <w:rtl w:val="0"/>
        </w:rPr>
        <w:t xml:space="preserve">Cette notice ne constitue pas une preuve supplémentaire. Elle a pour objet d'orienter l'instructeur dans le corpus joint, d'indiquer le rôle de chaque pièce et de distinguer les réalisations, les exemples, les méthodes et les éléments encore prévisionnels.</w:t>
      </w:r>
    </w:p>
    <w:p w:rsidR="00000000" w:rsidDel="00000000" w:rsidP="00000000" w:rsidRDefault="00000000" w:rsidRPr="00000000" w14:paraId="0000000B">
      <w:pPr>
        <w:rPr>
          <w:color w:val="173b63"/>
        </w:rPr>
      </w:pPr>
      <w:r w:rsidDel="00000000" w:rsidR="00000000" w:rsidRPr="00000000">
        <w:rPr>
          <w:b w:val="1"/>
          <w:bCs w:val="1"/>
          <w:color w:val="173b63"/>
          <w:sz w:val="25"/>
          <w:szCs w:val="25"/>
          <w:rtl w:val="0"/>
        </w:rPr>
        <w:t xml:space="preserve">1. PARCOURS DE LECTURE RECOMMANDÉ</w:t>
      </w:r>
      <w:r w:rsidDel="00000000" w:rsidR="00000000" w:rsidRPr="00000000">
        <w:rPr>
          <w:rtl w:val="0"/>
        </w:rPr>
      </w:r>
    </w:p>
    <w:p w:rsidR="00000000" w:rsidDel="00000000" w:rsidP="00000000" w:rsidRDefault="00000000" w:rsidRPr="00000000" w14:paraId="0000000C">
      <w:pPr>
        <w:rPr>
          <w:color w:val="173b63"/>
        </w:rPr>
      </w:pPr>
      <w:r w:rsidDel="00000000" w:rsidR="00000000" w:rsidRPr="00000000">
        <w:rPr>
          <w:color w:val="173b63"/>
          <w:sz w:val="17"/>
          <w:szCs w:val="17"/>
          <w:rtl w:val="0"/>
        </w:rPr>
        <w:t xml:space="preserve">Un chemin court pour comprendre, vérifier puis apprécier la capacité de déploiement</w:t>
      </w:r>
      <w:r w:rsidDel="00000000" w:rsidR="00000000" w:rsidRPr="00000000">
        <w:rPr>
          <w:rtl w:val="0"/>
        </w:rPr>
      </w:r>
    </w:p>
    <w:p w:rsidR="00000000" w:rsidDel="00000000" w:rsidP="00000000" w:rsidRDefault="00000000" w:rsidRPr="00000000" w14:paraId="0000000D">
      <w:pPr>
        <w:spacing w:after="80" w:before="120" w:line="259" w:lineRule="auto"/>
        <w:rPr>
          <w:color w:val="5d6875"/>
        </w:rPr>
      </w:pPr>
      <w:r w:rsidDel="00000000" w:rsidR="00000000" w:rsidRPr="00000000">
        <w:rPr>
          <w:rtl w:val="0"/>
        </w:rPr>
      </w:r>
    </w:p>
    <w:tbl>
      <w:tblPr>
        <w:tblStyle w:val="Table3"/>
        <w:tblW w:w="10432.0" w:type="dxa"/>
        <w:jc w:val="center"/>
        <w:tblLayout w:type="fixed"/>
        <w:tblLook w:val="0400"/>
      </w:tblPr>
      <w:tblGrid>
        <w:gridCol w:w="567"/>
        <w:gridCol w:w="3005"/>
        <w:gridCol w:w="6860"/>
        <w:tblGridChange w:id="0">
          <w:tblGrid>
            <w:gridCol w:w="567"/>
            <w:gridCol w:w="3005"/>
            <w:gridCol w:w="68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73b63" w:val="clear"/>
            <w:tcMar>
              <w:top w:w="85.0" w:type="dxa"/>
              <w:bottom w:w="85.0" w:type="dxa"/>
            </w:tcMar>
          </w:tcPr>
          <w:p w:rsidR="00000000" w:rsidDel="00000000" w:rsidP="00000000" w:rsidRDefault="00000000" w:rsidRPr="00000000" w14:paraId="0000000E">
            <w:pPr>
              <w:spacing w:after="0" w:lineRule="auto"/>
              <w:rPr>
                <w:color w:val="ffffff"/>
              </w:rPr>
            </w:pPr>
            <w:r w:rsidDel="00000000" w:rsidR="00000000" w:rsidRPr="00000000">
              <w:rPr>
                <w:color w:val="ffffff"/>
                <w:rtl w:val="0"/>
              </w:rPr>
              <w:t xml:space="preserve">#</w:t>
            </w:r>
            <w:r w:rsidDel="00000000" w:rsidR="00000000" w:rsidRPr="00000000">
              <w:rPr>
                <w:rtl w:val="0"/>
              </w:rPr>
            </w:r>
          </w:p>
        </w:tc>
      </w:tr>
      <w:tr>
        <w:trPr>
          <w:cantSplit w:val="0"/>
          <w:tblHeader w:val="0"/>
        </w:trPr>
        <w:tc>
          <w:tcPr>
            <w:tcBorders>
              <w:top w:color="b8c7d1" w:space="0" w:sz="4" w:val="single"/>
              <w:left w:color="b8c7d1" w:space="0" w:sz="4" w:val="single"/>
              <w:bottom w:color="b8c7d1" w:space="0" w:sz="4" w:val="single"/>
              <w:right w:color="b8c7d1" w:space="0" w:sz="4" w:val="single"/>
            </w:tcBorders>
            <w:shd w:fill="0a7d71" w:val="clear"/>
            <w:tcMar>
              <w:top w:w="70.0" w:type="dxa"/>
              <w:bottom w:w="70.0" w:type="dxa"/>
            </w:tcMar>
          </w:tcPr>
          <w:p w:rsidR="00000000" w:rsidDel="00000000" w:rsidP="00000000" w:rsidRDefault="00000000" w:rsidRPr="00000000" w14:paraId="0000000F">
            <w:pPr>
              <w:spacing w:after="0" w:before="0" w:line="240" w:lineRule="auto"/>
              <w:jc w:val="center"/>
              <w:rPr/>
            </w:pPr>
            <w:r w:rsidDel="00000000" w:rsidR="00000000" w:rsidRPr="00000000">
              <w:rPr>
                <w:rFonts w:ascii="Arial" w:cs="Arial" w:eastAsia="Arial" w:hAnsi="Arial"/>
                <w:b w:val="1"/>
                <w:bCs w:val="1"/>
                <w:i w:val="0"/>
                <w:iCs w:val="0"/>
                <w:color w:val="ffffff"/>
                <w:sz w:val="20"/>
                <w:szCs w:val="20"/>
                <w:rtl w:val="0"/>
              </w:rPr>
              <w:t xml:space="preserve">1</w:t>
            </w:r>
            <w:r w:rsidDel="00000000" w:rsidR="00000000" w:rsidRPr="00000000">
              <w:rPr>
                <w:rtl w:val="0"/>
              </w:rPr>
            </w:r>
          </w:p>
        </w:tc>
        <w:tc>
          <w:tcPr>
            <w:tcBorders>
              <w:top w:color="b8c7d1" w:space="0" w:sz="4" w:val="single"/>
              <w:left w:color="b8c7d1" w:space="0" w:sz="4" w:val="single"/>
              <w:bottom w:color="b8c7d1" w:space="0" w:sz="4" w:val="single"/>
              <w:right w:color="b8c7d1" w:space="0" w:sz="4" w:val="single"/>
            </w:tcBorders>
            <w:shd w:fill="eef5f6" w:val="clear"/>
            <w:tcMar>
              <w:top w:w="70.0" w:type="dxa"/>
              <w:bottom w:w="70.0" w:type="dxa"/>
            </w:tcMar>
          </w:tcPr>
          <w:p w:rsidR="00000000" w:rsidDel="00000000" w:rsidP="00000000" w:rsidRDefault="00000000" w:rsidRPr="00000000" w14:paraId="00000010">
            <w:pPr>
              <w:spacing w:after="0" w:before="0" w:line="240" w:lineRule="auto"/>
              <w:rPr/>
            </w:pPr>
            <w:r w:rsidDel="00000000" w:rsidR="00000000" w:rsidRPr="00000000">
              <w:rPr>
                <w:rFonts w:ascii="Arial" w:cs="Arial" w:eastAsia="Arial" w:hAnsi="Arial"/>
                <w:b w:val="1"/>
                <w:bCs w:val="1"/>
                <w:i w:val="0"/>
                <w:iCs w:val="0"/>
                <w:color w:val="0d2344"/>
                <w:sz w:val="17"/>
                <w:szCs w:val="17"/>
                <w:rtl w:val="0"/>
              </w:rPr>
              <w:t xml:space="preserve">Comprendre le projet</w:t>
            </w:r>
            <w:r w:rsidDel="00000000" w:rsidR="00000000" w:rsidRPr="00000000">
              <w:rPr>
                <w:rtl w:val="0"/>
              </w:rPr>
            </w:r>
          </w:p>
        </w:tc>
        <w:tc>
          <w:tcPr>
            <w:tcBorders>
              <w:top w:color="b8c7d1" w:space="0" w:sz="4" w:val="single"/>
              <w:left w:color="b8c7d1" w:space="0" w:sz="4" w:val="single"/>
              <w:bottom w:color="b8c7d1" w:space="0" w:sz="4" w:val="single"/>
              <w:right w:color="b8c7d1" w:space="0" w:sz="4" w:val="single"/>
            </w:tcBorders>
            <w:shd w:fill="f7fafb" w:val="clear"/>
            <w:tcMar>
              <w:top w:w="70.0" w:type="dxa"/>
              <w:bottom w:w="70.0" w:type="dxa"/>
            </w:tcMar>
          </w:tcPr>
          <w:p w:rsidR="00000000" w:rsidDel="00000000" w:rsidP="00000000" w:rsidRDefault="00000000" w:rsidRPr="00000000" w14:paraId="00000011">
            <w:pPr>
              <w:spacing w:after="0" w:before="0" w:line="240" w:lineRule="auto"/>
              <w:rPr/>
            </w:pPr>
            <w:r w:rsidDel="00000000" w:rsidR="00000000" w:rsidRPr="00000000">
              <w:rPr>
                <w:rFonts w:ascii="Arial" w:cs="Arial" w:eastAsia="Arial" w:hAnsi="Arial"/>
                <w:b w:val="0"/>
                <w:bCs w:val="0"/>
                <w:i w:val="0"/>
                <w:iCs w:val="0"/>
                <w:color w:val="5d6875"/>
                <w:sz w:val="16"/>
                <w:szCs w:val="16"/>
                <w:rtl w:val="0"/>
              </w:rPr>
              <w:t xml:space="preserve">Lire les pièces 1 à 3 : présentation générale, démonstrateur, conformité et cadre de mise en œuvre.</w:t>
            </w:r>
            <w:r w:rsidDel="00000000" w:rsidR="00000000" w:rsidRPr="00000000">
              <w:rPr>
                <w:rtl w:val="0"/>
              </w:rPr>
            </w:r>
          </w:p>
        </w:tc>
      </w:tr>
    </w:tbl>
    <w:p w:rsidR="00000000" w:rsidDel="00000000" w:rsidP="00000000" w:rsidRDefault="00000000" w:rsidRPr="00000000" w14:paraId="00000012">
      <w:pPr>
        <w:spacing w:after="20" w:lineRule="auto"/>
        <w:rPr/>
      </w:pPr>
      <w:r w:rsidDel="00000000" w:rsidR="00000000" w:rsidRPr="00000000">
        <w:rPr>
          <w:rtl w:val="0"/>
        </w:rPr>
      </w:r>
    </w:p>
    <w:tbl>
      <w:tblPr>
        <w:tblStyle w:val="Table4"/>
        <w:tblW w:w="10432.0" w:type="dxa"/>
        <w:jc w:val="center"/>
        <w:tblLayout w:type="fixed"/>
        <w:tblLook w:val="0400"/>
      </w:tblPr>
      <w:tblGrid>
        <w:gridCol w:w="567"/>
        <w:gridCol w:w="3005"/>
        <w:gridCol w:w="6860"/>
        <w:tblGridChange w:id="0">
          <w:tblGrid>
            <w:gridCol w:w="567"/>
            <w:gridCol w:w="3005"/>
            <w:gridCol w:w="6860"/>
          </w:tblGrid>
        </w:tblGridChange>
      </w:tblGrid>
      <w:tr>
        <w:trPr>
          <w:cantSplit w:val="0"/>
          <w:tblHeader w:val="0"/>
        </w:trPr>
        <w:tc>
          <w:tcPr>
            <w:tcBorders>
              <w:top w:color="b8c7d1" w:space="0" w:sz="4" w:val="single"/>
              <w:left w:color="b8c7d1" w:space="0" w:sz="4" w:val="single"/>
              <w:bottom w:color="b8c7d1" w:space="0" w:sz="4" w:val="single"/>
              <w:right w:color="b8c7d1" w:space="0" w:sz="4" w:val="single"/>
            </w:tcBorders>
            <w:shd w:fill="0a7d71" w:val="clear"/>
            <w:tcMar>
              <w:top w:w="70.0" w:type="dxa"/>
              <w:bottom w:w="70.0" w:type="dxa"/>
            </w:tcMar>
          </w:tcPr>
          <w:p w:rsidR="00000000" w:rsidDel="00000000" w:rsidP="00000000" w:rsidRDefault="00000000" w:rsidRPr="00000000" w14:paraId="00000013">
            <w:pPr>
              <w:spacing w:after="0" w:before="0" w:line="240" w:lineRule="auto"/>
              <w:jc w:val="center"/>
              <w:rPr/>
            </w:pPr>
            <w:r w:rsidDel="00000000" w:rsidR="00000000" w:rsidRPr="00000000">
              <w:rPr>
                <w:rFonts w:ascii="Arial" w:cs="Arial" w:eastAsia="Arial" w:hAnsi="Arial"/>
                <w:b w:val="1"/>
                <w:bCs w:val="1"/>
                <w:i w:val="0"/>
                <w:iCs w:val="0"/>
                <w:color w:val="ffffff"/>
                <w:sz w:val="20"/>
                <w:szCs w:val="20"/>
                <w:rtl w:val="0"/>
              </w:rPr>
              <w:t xml:space="preserve">2</w:t>
            </w:r>
            <w:r w:rsidDel="00000000" w:rsidR="00000000" w:rsidRPr="00000000">
              <w:rPr>
                <w:rtl w:val="0"/>
              </w:rPr>
            </w:r>
          </w:p>
        </w:tc>
        <w:tc>
          <w:tcPr>
            <w:tcBorders>
              <w:top w:color="b8c7d1" w:space="0" w:sz="4" w:val="single"/>
              <w:left w:color="b8c7d1" w:space="0" w:sz="4" w:val="single"/>
              <w:bottom w:color="b8c7d1" w:space="0" w:sz="4" w:val="single"/>
              <w:right w:color="b8c7d1" w:space="0" w:sz="4" w:val="single"/>
            </w:tcBorders>
            <w:shd w:fill="eef5f6" w:val="clear"/>
            <w:tcMar>
              <w:top w:w="70.0" w:type="dxa"/>
              <w:bottom w:w="70.0" w:type="dxa"/>
            </w:tcMar>
          </w:tcPr>
          <w:p w:rsidR="00000000" w:rsidDel="00000000" w:rsidP="00000000" w:rsidRDefault="00000000" w:rsidRPr="00000000" w14:paraId="00000014">
            <w:pPr>
              <w:spacing w:after="0" w:before="0" w:line="240" w:lineRule="auto"/>
              <w:rPr/>
            </w:pPr>
            <w:r w:rsidDel="00000000" w:rsidR="00000000" w:rsidRPr="00000000">
              <w:rPr>
                <w:rFonts w:ascii="Arial" w:cs="Arial" w:eastAsia="Arial" w:hAnsi="Arial"/>
                <w:b w:val="1"/>
                <w:bCs w:val="1"/>
                <w:i w:val="0"/>
                <w:iCs w:val="0"/>
                <w:color w:val="0d2344"/>
                <w:sz w:val="17"/>
                <w:szCs w:val="17"/>
                <w:rtl w:val="0"/>
              </w:rPr>
              <w:t xml:space="preserve">Vérifier le socle concret</w:t>
            </w:r>
            <w:r w:rsidDel="00000000" w:rsidR="00000000" w:rsidRPr="00000000">
              <w:rPr>
                <w:rtl w:val="0"/>
              </w:rPr>
            </w:r>
          </w:p>
        </w:tc>
        <w:tc>
          <w:tcPr>
            <w:tcBorders>
              <w:top w:color="b8c7d1" w:space="0" w:sz="4" w:val="single"/>
              <w:left w:color="b8c7d1" w:space="0" w:sz="4" w:val="single"/>
              <w:bottom w:color="b8c7d1" w:space="0" w:sz="4" w:val="single"/>
              <w:right w:color="b8c7d1" w:space="0" w:sz="4" w:val="single"/>
            </w:tcBorders>
            <w:shd w:fill="f7fafb" w:val="clear"/>
            <w:tcMar>
              <w:top w:w="70.0" w:type="dxa"/>
              <w:bottom w:w="70.0" w:type="dxa"/>
            </w:tcMar>
          </w:tcPr>
          <w:p w:rsidR="00000000" w:rsidDel="00000000" w:rsidP="00000000" w:rsidRDefault="00000000" w:rsidRPr="00000000" w14:paraId="00000015">
            <w:pPr>
              <w:spacing w:after="0" w:before="0" w:line="240" w:lineRule="auto"/>
              <w:rPr/>
            </w:pPr>
            <w:r w:rsidDel="00000000" w:rsidR="00000000" w:rsidRPr="00000000">
              <w:rPr>
                <w:rFonts w:ascii="Arial" w:cs="Arial" w:eastAsia="Arial" w:hAnsi="Arial"/>
                <w:b w:val="0"/>
                <w:bCs w:val="0"/>
                <w:i w:val="0"/>
                <w:iCs w:val="0"/>
                <w:color w:val="5d6875"/>
                <w:sz w:val="16"/>
                <w:szCs w:val="16"/>
                <w:rtl w:val="0"/>
              </w:rPr>
              <w:t xml:space="preserve">Consulter les pièces 4, 6 et 10 : registre des sources, exemples de livrables et démonstration visuelle.</w:t>
            </w:r>
            <w:r w:rsidDel="00000000" w:rsidR="00000000" w:rsidRPr="00000000">
              <w:rPr>
                <w:rtl w:val="0"/>
              </w:rPr>
            </w:r>
          </w:p>
        </w:tc>
      </w:tr>
    </w:tbl>
    <w:p w:rsidR="00000000" w:rsidDel="00000000" w:rsidP="00000000" w:rsidRDefault="00000000" w:rsidRPr="00000000" w14:paraId="00000016">
      <w:pPr>
        <w:spacing w:after="20" w:lineRule="auto"/>
        <w:rPr/>
      </w:pPr>
      <w:r w:rsidDel="00000000" w:rsidR="00000000" w:rsidRPr="00000000">
        <w:rPr>
          <w:rtl w:val="0"/>
        </w:rPr>
      </w:r>
    </w:p>
    <w:tbl>
      <w:tblPr>
        <w:tblStyle w:val="Table5"/>
        <w:tblW w:w="10432.0" w:type="dxa"/>
        <w:jc w:val="center"/>
        <w:tblLayout w:type="fixed"/>
        <w:tblLook w:val="0400"/>
      </w:tblPr>
      <w:tblGrid>
        <w:gridCol w:w="567"/>
        <w:gridCol w:w="3005"/>
        <w:gridCol w:w="6860"/>
        <w:tblGridChange w:id="0">
          <w:tblGrid>
            <w:gridCol w:w="567"/>
            <w:gridCol w:w="3005"/>
            <w:gridCol w:w="6860"/>
          </w:tblGrid>
        </w:tblGridChange>
      </w:tblGrid>
      <w:tr>
        <w:trPr>
          <w:cantSplit w:val="0"/>
          <w:tblHeader w:val="0"/>
        </w:trPr>
        <w:tc>
          <w:tcPr>
            <w:tcBorders>
              <w:top w:color="b8c7d1" w:space="0" w:sz="4" w:val="single"/>
              <w:left w:color="b8c7d1" w:space="0" w:sz="4" w:val="single"/>
              <w:bottom w:color="b8c7d1" w:space="0" w:sz="4" w:val="single"/>
              <w:right w:color="b8c7d1" w:space="0" w:sz="4" w:val="single"/>
            </w:tcBorders>
            <w:shd w:fill="0a7d71" w:val="clear"/>
            <w:tcMar>
              <w:top w:w="70.0" w:type="dxa"/>
              <w:bottom w:w="70.0" w:type="dxa"/>
            </w:tcMar>
          </w:tcPr>
          <w:p w:rsidR="00000000" w:rsidDel="00000000" w:rsidP="00000000" w:rsidRDefault="00000000" w:rsidRPr="00000000" w14:paraId="00000017">
            <w:pPr>
              <w:spacing w:after="0" w:before="0" w:line="240" w:lineRule="auto"/>
              <w:jc w:val="center"/>
              <w:rPr/>
            </w:pPr>
            <w:r w:rsidDel="00000000" w:rsidR="00000000" w:rsidRPr="00000000">
              <w:rPr>
                <w:rFonts w:ascii="Arial" w:cs="Arial" w:eastAsia="Arial" w:hAnsi="Arial"/>
                <w:b w:val="1"/>
                <w:bCs w:val="1"/>
                <w:i w:val="0"/>
                <w:iCs w:val="0"/>
                <w:color w:val="ffffff"/>
                <w:sz w:val="20"/>
                <w:szCs w:val="20"/>
                <w:rtl w:val="0"/>
              </w:rPr>
              <w:t xml:space="preserve">3</w:t>
            </w:r>
            <w:r w:rsidDel="00000000" w:rsidR="00000000" w:rsidRPr="00000000">
              <w:rPr>
                <w:rtl w:val="0"/>
              </w:rPr>
            </w:r>
          </w:p>
        </w:tc>
        <w:tc>
          <w:tcPr>
            <w:tcBorders>
              <w:top w:color="b8c7d1" w:space="0" w:sz="4" w:val="single"/>
              <w:left w:color="b8c7d1" w:space="0" w:sz="4" w:val="single"/>
              <w:bottom w:color="b8c7d1" w:space="0" w:sz="4" w:val="single"/>
              <w:right w:color="b8c7d1" w:space="0" w:sz="4" w:val="single"/>
            </w:tcBorders>
            <w:shd w:fill="eef5f6" w:val="clear"/>
            <w:tcMar>
              <w:top w:w="70.0" w:type="dxa"/>
              <w:bottom w:w="70.0" w:type="dxa"/>
            </w:tcMar>
          </w:tcPr>
          <w:p w:rsidR="00000000" w:rsidDel="00000000" w:rsidP="00000000" w:rsidRDefault="00000000" w:rsidRPr="00000000" w14:paraId="00000018">
            <w:pPr>
              <w:spacing w:after="0" w:before="0" w:line="240" w:lineRule="auto"/>
              <w:rPr/>
            </w:pPr>
            <w:r w:rsidDel="00000000" w:rsidR="00000000" w:rsidRPr="00000000">
              <w:rPr>
                <w:rFonts w:ascii="Arial" w:cs="Arial" w:eastAsia="Arial" w:hAnsi="Arial"/>
                <w:b w:val="1"/>
                <w:bCs w:val="1"/>
                <w:i w:val="0"/>
                <w:iCs w:val="0"/>
                <w:color w:val="0d2344"/>
                <w:sz w:val="17"/>
                <w:szCs w:val="17"/>
                <w:rtl w:val="0"/>
              </w:rPr>
              <w:t xml:space="preserve">Évaluer la diffusion et la mesure</w:t>
            </w:r>
            <w:r w:rsidDel="00000000" w:rsidR="00000000" w:rsidRPr="00000000">
              <w:rPr>
                <w:rtl w:val="0"/>
              </w:rPr>
            </w:r>
          </w:p>
        </w:tc>
        <w:tc>
          <w:tcPr>
            <w:tcBorders>
              <w:top w:color="b8c7d1" w:space="0" w:sz="4" w:val="single"/>
              <w:left w:color="b8c7d1" w:space="0" w:sz="4" w:val="single"/>
              <w:bottom w:color="b8c7d1" w:space="0" w:sz="4" w:val="single"/>
              <w:right w:color="b8c7d1" w:space="0" w:sz="4" w:val="single"/>
            </w:tcBorders>
            <w:shd w:fill="f7fafb" w:val="clear"/>
            <w:tcMar>
              <w:top w:w="70.0" w:type="dxa"/>
              <w:bottom w:w="70.0" w:type="dxa"/>
            </w:tcMar>
          </w:tcPr>
          <w:p w:rsidR="00000000" w:rsidDel="00000000" w:rsidP="00000000" w:rsidRDefault="00000000" w:rsidRPr="00000000" w14:paraId="00000019">
            <w:pPr>
              <w:spacing w:after="0" w:before="0" w:line="240" w:lineRule="auto"/>
              <w:rPr/>
            </w:pPr>
            <w:r w:rsidDel="00000000" w:rsidR="00000000" w:rsidRPr="00000000">
              <w:rPr>
                <w:rFonts w:ascii="Arial" w:cs="Arial" w:eastAsia="Arial" w:hAnsi="Arial"/>
                <w:b w:val="0"/>
                <w:bCs w:val="0"/>
                <w:i w:val="0"/>
                <w:iCs w:val="0"/>
                <w:color w:val="5d6875"/>
                <w:sz w:val="16"/>
                <w:szCs w:val="16"/>
                <w:rtl w:val="0"/>
              </w:rPr>
              <w:t xml:space="preserve">Lire les pièces 7 et 9 : stratégie d’atteinte des publics et dispositif méthodologique de suivi de l’impact.</w:t>
            </w:r>
            <w:r w:rsidDel="00000000" w:rsidR="00000000" w:rsidRPr="00000000">
              <w:rPr>
                <w:rtl w:val="0"/>
              </w:rPr>
            </w:r>
          </w:p>
        </w:tc>
      </w:tr>
    </w:tbl>
    <w:p w:rsidR="00000000" w:rsidDel="00000000" w:rsidP="00000000" w:rsidRDefault="00000000" w:rsidRPr="00000000" w14:paraId="0000001A">
      <w:pPr>
        <w:spacing w:after="20" w:lineRule="auto"/>
        <w:rPr/>
      </w:pPr>
      <w:r w:rsidDel="00000000" w:rsidR="00000000" w:rsidRPr="00000000">
        <w:rPr>
          <w:rtl w:val="0"/>
        </w:rPr>
      </w:r>
    </w:p>
    <w:tbl>
      <w:tblPr>
        <w:tblStyle w:val="Table6"/>
        <w:tblW w:w="10432.0" w:type="dxa"/>
        <w:jc w:val="center"/>
        <w:tblLayout w:type="fixed"/>
        <w:tblLook w:val="0400"/>
      </w:tblPr>
      <w:tblGrid>
        <w:gridCol w:w="567"/>
        <w:gridCol w:w="3005"/>
        <w:gridCol w:w="6860"/>
        <w:tblGridChange w:id="0">
          <w:tblGrid>
            <w:gridCol w:w="567"/>
            <w:gridCol w:w="3005"/>
            <w:gridCol w:w="6860"/>
          </w:tblGrid>
        </w:tblGridChange>
      </w:tblGrid>
      <w:tr>
        <w:trPr>
          <w:cantSplit w:val="0"/>
          <w:tblHeader w:val="0"/>
        </w:trPr>
        <w:tc>
          <w:tcPr>
            <w:tcBorders>
              <w:top w:color="b8c7d1" w:space="0" w:sz="4" w:val="single"/>
              <w:left w:color="b8c7d1" w:space="0" w:sz="4" w:val="single"/>
              <w:bottom w:color="b8c7d1" w:space="0" w:sz="4" w:val="single"/>
              <w:right w:color="b8c7d1" w:space="0" w:sz="4" w:val="single"/>
            </w:tcBorders>
            <w:shd w:fill="0a7d71" w:val="clear"/>
            <w:tcMar>
              <w:top w:w="70.0" w:type="dxa"/>
              <w:bottom w:w="70.0" w:type="dxa"/>
            </w:tcMar>
          </w:tcPr>
          <w:p w:rsidR="00000000" w:rsidDel="00000000" w:rsidP="00000000" w:rsidRDefault="00000000" w:rsidRPr="00000000" w14:paraId="0000001B">
            <w:pPr>
              <w:spacing w:after="0" w:before="0" w:line="240" w:lineRule="auto"/>
              <w:jc w:val="center"/>
              <w:rPr/>
            </w:pPr>
            <w:r w:rsidDel="00000000" w:rsidR="00000000" w:rsidRPr="00000000">
              <w:rPr>
                <w:rFonts w:ascii="Arial" w:cs="Arial" w:eastAsia="Arial" w:hAnsi="Arial"/>
                <w:b w:val="1"/>
                <w:bCs w:val="1"/>
                <w:i w:val="0"/>
                <w:iCs w:val="0"/>
                <w:color w:val="ffffff"/>
                <w:sz w:val="20"/>
                <w:szCs w:val="20"/>
                <w:rtl w:val="0"/>
              </w:rPr>
              <w:t xml:space="preserve">4</w:t>
            </w:r>
            <w:r w:rsidDel="00000000" w:rsidR="00000000" w:rsidRPr="00000000">
              <w:rPr>
                <w:rtl w:val="0"/>
              </w:rPr>
            </w:r>
          </w:p>
        </w:tc>
        <w:tc>
          <w:tcPr>
            <w:tcBorders>
              <w:top w:color="b8c7d1" w:space="0" w:sz="4" w:val="single"/>
              <w:left w:color="b8c7d1" w:space="0" w:sz="4" w:val="single"/>
              <w:bottom w:color="b8c7d1" w:space="0" w:sz="4" w:val="single"/>
              <w:right w:color="b8c7d1" w:space="0" w:sz="4" w:val="single"/>
            </w:tcBorders>
            <w:shd w:fill="eef5f6" w:val="clear"/>
            <w:tcMar>
              <w:top w:w="70.0" w:type="dxa"/>
              <w:bottom w:w="70.0" w:type="dxa"/>
            </w:tcMar>
          </w:tcPr>
          <w:p w:rsidR="00000000" w:rsidDel="00000000" w:rsidP="00000000" w:rsidRDefault="00000000" w:rsidRPr="00000000" w14:paraId="0000001C">
            <w:pPr>
              <w:spacing w:after="0" w:before="0" w:line="240" w:lineRule="auto"/>
              <w:rPr/>
            </w:pPr>
            <w:r w:rsidDel="00000000" w:rsidR="00000000" w:rsidRPr="00000000">
              <w:rPr>
                <w:rFonts w:ascii="Arial" w:cs="Arial" w:eastAsia="Arial" w:hAnsi="Arial"/>
                <w:b w:val="1"/>
                <w:bCs w:val="1"/>
                <w:i w:val="0"/>
                <w:iCs w:val="0"/>
                <w:color w:val="0d2344"/>
                <w:sz w:val="17"/>
                <w:szCs w:val="17"/>
                <w:rtl w:val="0"/>
              </w:rPr>
              <w:t xml:space="preserve">Apprécier la capacité d’exécution</w:t>
            </w:r>
            <w:r w:rsidDel="00000000" w:rsidR="00000000" w:rsidRPr="00000000">
              <w:rPr>
                <w:rtl w:val="0"/>
              </w:rPr>
            </w:r>
          </w:p>
        </w:tc>
        <w:tc>
          <w:tcPr>
            <w:tcBorders>
              <w:top w:color="b8c7d1" w:space="0" w:sz="4" w:val="single"/>
              <w:left w:color="b8c7d1" w:space="0" w:sz="4" w:val="single"/>
              <w:bottom w:color="b8c7d1" w:space="0" w:sz="4" w:val="single"/>
              <w:right w:color="b8c7d1" w:space="0" w:sz="4" w:val="single"/>
            </w:tcBorders>
            <w:shd w:fill="f7fafb" w:val="clear"/>
            <w:tcMar>
              <w:top w:w="70.0" w:type="dxa"/>
              <w:bottom w:w="70.0" w:type="dxa"/>
            </w:tcMar>
          </w:tcPr>
          <w:p w:rsidR="00000000" w:rsidDel="00000000" w:rsidP="00000000" w:rsidRDefault="00000000" w:rsidRPr="00000000" w14:paraId="0000001D">
            <w:pPr>
              <w:spacing w:after="0" w:before="0" w:line="240" w:lineRule="auto"/>
              <w:rPr/>
            </w:pPr>
            <w:r w:rsidDel="00000000" w:rsidR="00000000" w:rsidRPr="00000000">
              <w:rPr>
                <w:rFonts w:ascii="Arial" w:cs="Arial" w:eastAsia="Arial" w:hAnsi="Arial"/>
                <w:b w:val="0"/>
                <w:bCs w:val="0"/>
                <w:i w:val="0"/>
                <w:iCs w:val="0"/>
                <w:color w:val="5d6875"/>
                <w:sz w:val="16"/>
                <w:szCs w:val="16"/>
                <w:rtl w:val="0"/>
              </w:rPr>
              <w:t xml:space="preserve">Consulter la pièce 12 : compétences, organisation, maintenance et responsabilités de GT SAS.</w:t>
            </w:r>
            <w:r w:rsidDel="00000000" w:rsidR="00000000" w:rsidRPr="00000000">
              <w:rPr>
                <w:rtl w:val="0"/>
              </w:rPr>
            </w:r>
          </w:p>
        </w:tc>
      </w:tr>
    </w:tbl>
    <w:p w:rsidR="00000000" w:rsidDel="00000000" w:rsidP="00000000" w:rsidRDefault="00000000" w:rsidRPr="00000000" w14:paraId="0000001E">
      <w:pPr>
        <w:spacing w:after="20" w:lineRule="auto"/>
        <w:rPr/>
      </w:pPr>
      <w:r w:rsidDel="00000000" w:rsidR="00000000" w:rsidRPr="00000000">
        <w:rPr>
          <w:rtl w:val="0"/>
        </w:rPr>
      </w:r>
    </w:p>
    <w:tbl>
      <w:tblPr>
        <w:tblStyle w:val="Table7"/>
        <w:tblW w:w="10432.0" w:type="dxa"/>
        <w:jc w:val="center"/>
        <w:tblLayout w:type="fixed"/>
        <w:tblLook w:val="0400"/>
      </w:tblPr>
      <w:tblGrid>
        <w:gridCol w:w="567"/>
        <w:gridCol w:w="3005"/>
        <w:gridCol w:w="6860"/>
        <w:tblGridChange w:id="0">
          <w:tblGrid>
            <w:gridCol w:w="567"/>
            <w:gridCol w:w="3005"/>
            <w:gridCol w:w="6860"/>
          </w:tblGrid>
        </w:tblGridChange>
      </w:tblGrid>
      <w:tr>
        <w:trPr>
          <w:cantSplit w:val="0"/>
          <w:tblHeader w:val="0"/>
        </w:trPr>
        <w:tc>
          <w:tcPr>
            <w:tcBorders>
              <w:top w:color="b8c7d1" w:space="0" w:sz="4" w:val="single"/>
              <w:left w:color="b8c7d1" w:space="0" w:sz="4" w:val="single"/>
              <w:bottom w:color="b8c7d1" w:space="0" w:sz="4" w:val="single"/>
              <w:right w:color="b8c7d1" w:space="0" w:sz="4" w:val="single"/>
            </w:tcBorders>
            <w:shd w:fill="0a7d71" w:val="clear"/>
            <w:tcMar>
              <w:top w:w="70.0" w:type="dxa"/>
              <w:bottom w:w="70.0" w:type="dxa"/>
            </w:tcMar>
          </w:tcPr>
          <w:p w:rsidR="00000000" w:rsidDel="00000000" w:rsidP="00000000" w:rsidRDefault="00000000" w:rsidRPr="00000000" w14:paraId="0000001F">
            <w:pPr>
              <w:spacing w:after="0" w:before="0" w:line="240" w:lineRule="auto"/>
              <w:jc w:val="center"/>
              <w:rPr/>
            </w:pPr>
            <w:r w:rsidDel="00000000" w:rsidR="00000000" w:rsidRPr="00000000">
              <w:rPr>
                <w:rFonts w:ascii="Arial" w:cs="Arial" w:eastAsia="Arial" w:hAnsi="Arial"/>
                <w:b w:val="1"/>
                <w:bCs w:val="1"/>
                <w:i w:val="0"/>
                <w:iCs w:val="0"/>
                <w:color w:val="ffffff"/>
                <w:sz w:val="20"/>
                <w:szCs w:val="20"/>
                <w:rtl w:val="0"/>
              </w:rPr>
              <w:t xml:space="preserve">5</w:t>
            </w:r>
            <w:r w:rsidDel="00000000" w:rsidR="00000000" w:rsidRPr="00000000">
              <w:rPr>
                <w:rtl w:val="0"/>
              </w:rPr>
            </w:r>
          </w:p>
        </w:tc>
        <w:tc>
          <w:tcPr>
            <w:tcBorders>
              <w:top w:color="b8c7d1" w:space="0" w:sz="4" w:val="single"/>
              <w:left w:color="b8c7d1" w:space="0" w:sz="4" w:val="single"/>
              <w:bottom w:color="b8c7d1" w:space="0" w:sz="4" w:val="single"/>
              <w:right w:color="b8c7d1" w:space="0" w:sz="4" w:val="single"/>
            </w:tcBorders>
            <w:shd w:fill="eef5f6" w:val="clear"/>
            <w:tcMar>
              <w:top w:w="70.0" w:type="dxa"/>
              <w:bottom w:w="70.0" w:type="dxa"/>
            </w:tcMar>
          </w:tcPr>
          <w:p w:rsidR="00000000" w:rsidDel="00000000" w:rsidP="00000000" w:rsidRDefault="00000000" w:rsidRPr="00000000" w14:paraId="00000020">
            <w:pPr>
              <w:spacing w:after="0" w:before="0" w:line="240" w:lineRule="auto"/>
              <w:rPr/>
            </w:pPr>
            <w:r w:rsidDel="00000000" w:rsidR="00000000" w:rsidRPr="00000000">
              <w:rPr>
                <w:rFonts w:ascii="Arial" w:cs="Arial" w:eastAsia="Arial" w:hAnsi="Arial"/>
                <w:b w:val="1"/>
                <w:bCs w:val="1"/>
                <w:i w:val="0"/>
                <w:iCs w:val="0"/>
                <w:color w:val="0d2344"/>
                <w:sz w:val="17"/>
                <w:szCs w:val="17"/>
                <w:rtl w:val="0"/>
              </w:rPr>
              <w:t xml:space="preserve">Examiner la mobilisation et les supports</w:t>
            </w:r>
            <w:r w:rsidDel="00000000" w:rsidR="00000000" w:rsidRPr="00000000">
              <w:rPr>
                <w:rtl w:val="0"/>
              </w:rPr>
            </w:r>
          </w:p>
        </w:tc>
        <w:tc>
          <w:tcPr>
            <w:tcBorders>
              <w:top w:color="b8c7d1" w:space="0" w:sz="4" w:val="single"/>
              <w:left w:color="b8c7d1" w:space="0" w:sz="4" w:val="single"/>
              <w:bottom w:color="b8c7d1" w:space="0" w:sz="4" w:val="single"/>
              <w:right w:color="b8c7d1" w:space="0" w:sz="4" w:val="single"/>
            </w:tcBorders>
            <w:shd w:fill="f7fafb" w:val="clear"/>
            <w:tcMar>
              <w:top w:w="70.0" w:type="dxa"/>
              <w:bottom w:w="70.0" w:type="dxa"/>
            </w:tcMar>
          </w:tcPr>
          <w:p w:rsidR="00000000" w:rsidDel="00000000" w:rsidP="00000000" w:rsidRDefault="00000000" w:rsidRPr="00000000" w14:paraId="00000021">
            <w:pPr>
              <w:spacing w:after="0" w:before="0" w:line="240" w:lineRule="auto"/>
              <w:rPr/>
            </w:pPr>
            <w:r w:rsidDel="00000000" w:rsidR="00000000" w:rsidRPr="00000000">
              <w:rPr>
                <w:rFonts w:ascii="Arial" w:cs="Arial" w:eastAsia="Arial" w:hAnsi="Arial"/>
                <w:b w:val="0"/>
                <w:bCs w:val="0"/>
                <w:i w:val="0"/>
                <w:iCs w:val="0"/>
                <w:color w:val="5d6875"/>
                <w:sz w:val="16"/>
                <w:szCs w:val="16"/>
                <w:rtl w:val="0"/>
              </w:rPr>
              <w:t xml:space="preserve">Terminer par les pièces 11 et 13 : protocole d’expérimentation et kit de communication prêt à l’emploi.</w:t>
            </w:r>
            <w:r w:rsidDel="00000000" w:rsidR="00000000" w:rsidRPr="00000000">
              <w:rPr>
                <w:rtl w:val="0"/>
              </w:rPr>
            </w:r>
          </w:p>
        </w:tc>
      </w:tr>
    </w:tbl>
    <w:p w:rsidR="00000000" w:rsidDel="00000000" w:rsidP="00000000" w:rsidRDefault="00000000" w:rsidRPr="00000000" w14:paraId="00000022">
      <w:pPr>
        <w:spacing w:after="20" w:lineRule="auto"/>
        <w:rPr/>
      </w:pPr>
      <w:r w:rsidDel="00000000" w:rsidR="00000000" w:rsidRPr="00000000">
        <w:rPr>
          <w:rtl w:val="0"/>
        </w:rPr>
      </w:r>
    </w:p>
    <w:tbl>
      <w:tblPr>
        <w:tblStyle w:val="Table8"/>
        <w:tblW w:w="10822.0" w:type="dxa"/>
        <w:jc w:val="center"/>
        <w:tblLayout w:type="fixed"/>
        <w:tblLook w:val="0400"/>
      </w:tblPr>
      <w:tblGrid>
        <w:gridCol w:w="10822"/>
        <w:tblGridChange w:id="0">
          <w:tblGrid>
            <w:gridCol w:w="10822"/>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73b63" w:val="clear"/>
            <w:tcMar>
              <w:top w:w="85.0" w:type="dxa"/>
              <w:bottom w:w="85.0" w:type="dxa"/>
            </w:tcMar>
          </w:tcPr>
          <w:p w:rsidR="00000000" w:rsidDel="00000000" w:rsidP="00000000" w:rsidRDefault="00000000" w:rsidRPr="00000000" w14:paraId="00000023">
            <w:pPr>
              <w:spacing w:after="0" w:lineRule="auto"/>
              <w:rPr/>
            </w:pPr>
            <w:r w:rsidDel="00000000" w:rsidR="00000000" w:rsidRPr="00000000">
              <w:rPr>
                <w:rFonts w:ascii="Arial" w:cs="Arial" w:eastAsia="Arial" w:hAnsi="Arial"/>
                <w:b w:val="1"/>
                <w:bCs w:val="1"/>
                <w:i w:val="0"/>
                <w:iCs w:val="0"/>
                <w:color w:val="ffffff"/>
                <w:sz w:val="25"/>
                <w:szCs w:val="25"/>
                <w:rtl w:val="0"/>
              </w:rPr>
              <w:t xml:space="preserve">2. CLÉS D’INTERPRÉTATION</w:t>
            </w:r>
            <w:r w:rsidDel="00000000" w:rsidR="00000000" w:rsidRPr="00000000">
              <w:rPr>
                <w:rtl w:val="0"/>
              </w:rPr>
            </w:r>
          </w:p>
          <w:p w:rsidR="00000000" w:rsidDel="00000000" w:rsidP="00000000" w:rsidRDefault="00000000" w:rsidRPr="00000000" w14:paraId="00000024">
            <w:pPr>
              <w:spacing w:after="0" w:lineRule="auto"/>
              <w:rPr/>
            </w:pPr>
            <w:r w:rsidDel="00000000" w:rsidR="00000000" w:rsidRPr="00000000">
              <w:rPr>
                <w:rFonts w:ascii="Arial" w:cs="Arial" w:eastAsia="Arial" w:hAnsi="Arial"/>
                <w:b w:val="0"/>
                <w:bCs w:val="0"/>
                <w:i w:val="0"/>
                <w:iCs w:val="0"/>
                <w:color w:val="d9e7f0"/>
                <w:sz w:val="17"/>
                <w:szCs w:val="17"/>
                <w:rtl w:val="0"/>
              </w:rPr>
              <w:t xml:space="preserve">Les termes et statuts à conserver lors de l’examen des pièces</w:t>
            </w:r>
            <w:r w:rsidDel="00000000" w:rsidR="00000000" w:rsidRPr="00000000">
              <w:rPr>
                <w:rtl w:val="0"/>
              </w:rPr>
            </w:r>
          </w:p>
        </w:tc>
      </w:tr>
    </w:tbl>
    <w:p w:rsidR="00000000" w:rsidDel="00000000" w:rsidP="00000000" w:rsidRDefault="00000000" w:rsidRPr="00000000" w14:paraId="00000025">
      <w:pPr>
        <w:spacing w:after="40" w:line="259" w:lineRule="auto"/>
        <w:ind w:left="255" w:hanging="142"/>
        <w:rPr/>
      </w:pPr>
      <w:r w:rsidDel="00000000" w:rsidR="00000000" w:rsidRPr="00000000">
        <w:rPr>
          <w:rFonts w:ascii="Arial" w:cs="Arial" w:eastAsia="Arial" w:hAnsi="Arial"/>
          <w:b w:val="1"/>
          <w:bCs w:val="1"/>
          <w:i w:val="0"/>
          <w:iCs w:val="0"/>
          <w:color w:val="0a7d71"/>
          <w:sz w:val="18"/>
          <w:szCs w:val="18"/>
          <w:rtl w:val="0"/>
        </w:rPr>
        <w:t xml:space="preserve">• </w:t>
      </w:r>
      <w:r w:rsidDel="00000000" w:rsidR="00000000" w:rsidRPr="00000000">
        <w:rPr>
          <w:rFonts w:ascii="Arial" w:cs="Arial" w:eastAsia="Arial" w:hAnsi="Arial"/>
          <w:b w:val="1"/>
          <w:bCs w:val="1"/>
          <w:i w:val="0"/>
          <w:iCs w:val="0"/>
          <w:color w:val="0d2344"/>
          <w:sz w:val="18"/>
          <w:szCs w:val="18"/>
          <w:rtl w:val="0"/>
        </w:rPr>
        <w:t xml:space="preserve">Réalisé :</w:t>
      </w:r>
      <w:r w:rsidDel="00000000" w:rsidR="00000000" w:rsidRPr="00000000">
        <w:rPr>
          <w:rFonts w:ascii="Arial" w:cs="Arial" w:eastAsia="Arial" w:hAnsi="Arial"/>
          <w:b w:val="0"/>
          <w:bCs w:val="0"/>
          <w:i w:val="0"/>
          <w:iCs w:val="0"/>
          <w:color w:val="5d6875"/>
          <w:sz w:val="18"/>
          <w:szCs w:val="18"/>
          <w:rtl w:val="0"/>
        </w:rPr>
        <w:t xml:space="preserve"> élément effectivement disponible, visible ou produit à la date du dépôt.</w:t>
      </w:r>
      <w:r w:rsidDel="00000000" w:rsidR="00000000" w:rsidRPr="00000000">
        <w:rPr>
          <w:rtl w:val="0"/>
        </w:rPr>
      </w:r>
    </w:p>
    <w:p w:rsidR="00000000" w:rsidDel="00000000" w:rsidP="00000000" w:rsidRDefault="00000000" w:rsidRPr="00000000" w14:paraId="00000026">
      <w:pPr>
        <w:spacing w:after="40" w:line="259" w:lineRule="auto"/>
        <w:ind w:left="255" w:hanging="142"/>
        <w:rPr/>
      </w:pPr>
      <w:r w:rsidDel="00000000" w:rsidR="00000000" w:rsidRPr="00000000">
        <w:rPr>
          <w:rFonts w:ascii="Arial" w:cs="Arial" w:eastAsia="Arial" w:hAnsi="Arial"/>
          <w:b w:val="1"/>
          <w:bCs w:val="1"/>
          <w:i w:val="0"/>
          <w:iCs w:val="0"/>
          <w:color w:val="0a7d71"/>
          <w:sz w:val="18"/>
          <w:szCs w:val="18"/>
          <w:rtl w:val="0"/>
        </w:rPr>
        <w:t xml:space="preserve">• </w:t>
      </w:r>
      <w:r w:rsidDel="00000000" w:rsidR="00000000" w:rsidRPr="00000000">
        <w:rPr>
          <w:rFonts w:ascii="Arial" w:cs="Arial" w:eastAsia="Arial" w:hAnsi="Arial"/>
          <w:b w:val="1"/>
          <w:bCs w:val="1"/>
          <w:i w:val="0"/>
          <w:iCs w:val="0"/>
          <w:color w:val="0d2344"/>
          <w:sz w:val="18"/>
          <w:szCs w:val="18"/>
          <w:rtl w:val="0"/>
        </w:rPr>
        <w:t xml:space="preserve">Prévisionnel :</w:t>
      </w:r>
      <w:r w:rsidDel="00000000" w:rsidR="00000000" w:rsidRPr="00000000">
        <w:rPr>
          <w:rFonts w:ascii="Arial" w:cs="Arial" w:eastAsia="Arial" w:hAnsi="Arial"/>
          <w:b w:val="0"/>
          <w:bCs w:val="0"/>
          <w:i w:val="0"/>
          <w:iCs w:val="0"/>
          <w:color w:val="5d6875"/>
          <w:sz w:val="18"/>
          <w:szCs w:val="18"/>
          <w:rtl w:val="0"/>
        </w:rPr>
        <w:t xml:space="preserve"> objectif, calendrier ou modalité de déploiement qui devra être exécuté après le dépôt.</w:t>
      </w:r>
      <w:r w:rsidDel="00000000" w:rsidR="00000000" w:rsidRPr="00000000">
        <w:rPr>
          <w:rtl w:val="0"/>
        </w:rPr>
      </w:r>
    </w:p>
    <w:p w:rsidR="00000000" w:rsidDel="00000000" w:rsidP="00000000" w:rsidRDefault="00000000" w:rsidRPr="00000000" w14:paraId="00000027">
      <w:pPr>
        <w:spacing w:after="40" w:line="259" w:lineRule="auto"/>
        <w:ind w:left="255" w:hanging="142"/>
        <w:rPr/>
      </w:pPr>
      <w:r w:rsidDel="00000000" w:rsidR="00000000" w:rsidRPr="00000000">
        <w:rPr>
          <w:rFonts w:ascii="Arial" w:cs="Arial" w:eastAsia="Arial" w:hAnsi="Arial"/>
          <w:b w:val="1"/>
          <w:bCs w:val="1"/>
          <w:i w:val="0"/>
          <w:iCs w:val="0"/>
          <w:color w:val="0a7d71"/>
          <w:sz w:val="18"/>
          <w:szCs w:val="18"/>
          <w:rtl w:val="0"/>
        </w:rPr>
        <w:t xml:space="preserve">• </w:t>
      </w:r>
      <w:r w:rsidDel="00000000" w:rsidR="00000000" w:rsidRPr="00000000">
        <w:rPr>
          <w:rFonts w:ascii="Arial" w:cs="Arial" w:eastAsia="Arial" w:hAnsi="Arial"/>
          <w:b w:val="1"/>
          <w:bCs w:val="1"/>
          <w:i w:val="0"/>
          <w:iCs w:val="0"/>
          <w:color w:val="0d2344"/>
          <w:sz w:val="18"/>
          <w:szCs w:val="18"/>
          <w:rtl w:val="0"/>
        </w:rPr>
        <w:t xml:space="preserve">Méthodologique :</w:t>
      </w:r>
      <w:r w:rsidDel="00000000" w:rsidR="00000000" w:rsidRPr="00000000">
        <w:rPr>
          <w:rFonts w:ascii="Arial" w:cs="Arial" w:eastAsia="Arial" w:hAnsi="Arial"/>
          <w:b w:val="0"/>
          <w:bCs w:val="0"/>
          <w:i w:val="0"/>
          <w:iCs w:val="0"/>
          <w:color w:val="5d6875"/>
          <w:sz w:val="18"/>
          <w:szCs w:val="18"/>
          <w:rtl w:val="0"/>
        </w:rPr>
        <w:t xml:space="preserve"> protocole ou dispositif prévu ; il ne vaut pas résultat déjà obtenu.</w:t>
      </w:r>
      <w:r w:rsidDel="00000000" w:rsidR="00000000" w:rsidRPr="00000000">
        <w:rPr>
          <w:rtl w:val="0"/>
        </w:rPr>
      </w:r>
    </w:p>
    <w:p w:rsidR="00000000" w:rsidDel="00000000" w:rsidP="00000000" w:rsidRDefault="00000000" w:rsidRPr="00000000" w14:paraId="00000028">
      <w:pPr>
        <w:spacing w:after="40" w:line="259" w:lineRule="auto"/>
        <w:ind w:left="255" w:hanging="142"/>
        <w:rPr/>
      </w:pPr>
      <w:r w:rsidDel="00000000" w:rsidR="00000000" w:rsidRPr="00000000">
        <w:rPr>
          <w:rFonts w:ascii="Arial" w:cs="Arial" w:eastAsia="Arial" w:hAnsi="Arial"/>
          <w:b w:val="1"/>
          <w:bCs w:val="1"/>
          <w:i w:val="0"/>
          <w:iCs w:val="0"/>
          <w:color w:val="0a7d71"/>
          <w:sz w:val="18"/>
          <w:szCs w:val="18"/>
          <w:rtl w:val="0"/>
        </w:rPr>
        <w:t xml:space="preserve">• </w:t>
      </w:r>
      <w:r w:rsidDel="00000000" w:rsidR="00000000" w:rsidRPr="00000000">
        <w:rPr>
          <w:rFonts w:ascii="Arial" w:cs="Arial" w:eastAsia="Arial" w:hAnsi="Arial"/>
          <w:b w:val="1"/>
          <w:bCs w:val="1"/>
          <w:i w:val="0"/>
          <w:iCs w:val="0"/>
          <w:color w:val="0d2344"/>
          <w:sz w:val="18"/>
          <w:szCs w:val="18"/>
          <w:rtl w:val="0"/>
        </w:rPr>
        <w:t xml:space="preserve">Illustratif :</w:t>
      </w:r>
      <w:r w:rsidDel="00000000" w:rsidR="00000000" w:rsidRPr="00000000">
        <w:rPr>
          <w:rFonts w:ascii="Arial" w:cs="Arial" w:eastAsia="Arial" w:hAnsi="Arial"/>
          <w:b w:val="0"/>
          <w:bCs w:val="0"/>
          <w:i w:val="0"/>
          <w:iCs w:val="0"/>
          <w:color w:val="5d6875"/>
          <w:sz w:val="18"/>
          <w:szCs w:val="18"/>
          <w:rtl w:val="0"/>
        </w:rPr>
        <w:t xml:space="preserve"> exemple permettant de comprendre le livrable attendu ; il ne doit pas être assimilé à une production finale automatisée si l’export natif n’est pas encore finalisé.</w:t>
      </w:r>
      <w:r w:rsidDel="00000000" w:rsidR="00000000" w:rsidRPr="00000000">
        <w:rPr>
          <w:rtl w:val="0"/>
        </w:rPr>
      </w:r>
    </w:p>
    <w:p w:rsidR="00000000" w:rsidDel="00000000" w:rsidP="00000000" w:rsidRDefault="00000000" w:rsidRPr="00000000" w14:paraId="00000029">
      <w:pPr>
        <w:spacing w:after="40" w:line="259" w:lineRule="auto"/>
        <w:ind w:left="255" w:hanging="142"/>
        <w:rPr/>
      </w:pPr>
      <w:r w:rsidDel="00000000" w:rsidR="00000000" w:rsidRPr="00000000">
        <w:rPr>
          <w:rFonts w:ascii="Arial" w:cs="Arial" w:eastAsia="Arial" w:hAnsi="Arial"/>
          <w:b w:val="1"/>
          <w:bCs w:val="1"/>
          <w:i w:val="0"/>
          <w:iCs w:val="0"/>
          <w:color w:val="0a7d71"/>
          <w:sz w:val="18"/>
          <w:szCs w:val="18"/>
          <w:rtl w:val="0"/>
        </w:rPr>
        <w:t xml:space="preserve">• </w:t>
      </w:r>
      <w:r w:rsidDel="00000000" w:rsidR="00000000" w:rsidRPr="00000000">
        <w:rPr>
          <w:rFonts w:ascii="Arial" w:cs="Arial" w:eastAsia="Arial" w:hAnsi="Arial"/>
          <w:b w:val="1"/>
          <w:bCs w:val="1"/>
          <w:i w:val="0"/>
          <w:iCs w:val="0"/>
          <w:color w:val="0d2344"/>
          <w:sz w:val="18"/>
          <w:szCs w:val="18"/>
          <w:rtl w:val="0"/>
        </w:rPr>
        <w:t xml:space="preserve">Partenariat :</w:t>
      </w:r>
      <w:r w:rsidDel="00000000" w:rsidR="00000000" w:rsidRPr="00000000">
        <w:rPr>
          <w:rFonts w:ascii="Arial" w:cs="Arial" w:eastAsia="Arial" w:hAnsi="Arial"/>
          <w:b w:val="0"/>
          <w:bCs w:val="0"/>
          <w:i w:val="0"/>
          <w:iCs w:val="0"/>
          <w:color w:val="5d6875"/>
          <w:sz w:val="18"/>
          <w:szCs w:val="18"/>
          <w:rtl w:val="0"/>
        </w:rPr>
        <w:t xml:space="preserve"> aucune structure n’est présentée comme partenaire confirmé sans accord ou preuve écrite.</w:t>
      </w:r>
      <w:r w:rsidDel="00000000" w:rsidR="00000000" w:rsidRPr="00000000">
        <w:rPr>
          <w:rtl w:val="0"/>
        </w:rPr>
      </w:r>
    </w:p>
    <w:p w:rsidR="00000000" w:rsidDel="00000000" w:rsidP="00000000" w:rsidRDefault="00000000" w:rsidRPr="00000000" w14:paraId="0000002A">
      <w:pPr>
        <w:spacing w:after="40" w:line="259" w:lineRule="auto"/>
        <w:ind w:left="255" w:hanging="142"/>
        <w:rPr/>
      </w:pPr>
      <w:r w:rsidDel="00000000" w:rsidR="00000000" w:rsidRPr="00000000">
        <w:rPr>
          <w:rFonts w:ascii="Arial" w:cs="Arial" w:eastAsia="Arial" w:hAnsi="Arial"/>
          <w:b w:val="1"/>
          <w:bCs w:val="1"/>
          <w:i w:val="0"/>
          <w:iCs w:val="0"/>
          <w:color w:val="0a7d71"/>
          <w:sz w:val="18"/>
          <w:szCs w:val="18"/>
          <w:rtl w:val="0"/>
        </w:rPr>
        <w:t xml:space="preserve">• </w:t>
      </w:r>
      <w:r w:rsidDel="00000000" w:rsidR="00000000" w:rsidRPr="00000000">
        <w:rPr>
          <w:rFonts w:ascii="Arial" w:cs="Arial" w:eastAsia="Arial" w:hAnsi="Arial"/>
          <w:b w:val="1"/>
          <w:bCs w:val="1"/>
          <w:i w:val="0"/>
          <w:iCs w:val="0"/>
          <w:color w:val="0d2344"/>
          <w:sz w:val="18"/>
          <w:szCs w:val="18"/>
          <w:rtl w:val="0"/>
        </w:rPr>
        <w:t xml:space="preserve">Impact :</w:t>
      </w:r>
      <w:r w:rsidDel="00000000" w:rsidR="00000000" w:rsidRPr="00000000">
        <w:rPr>
          <w:rFonts w:ascii="Arial" w:cs="Arial" w:eastAsia="Arial" w:hAnsi="Arial"/>
          <w:b w:val="0"/>
          <w:bCs w:val="0"/>
          <w:i w:val="0"/>
          <w:iCs w:val="0"/>
          <w:color w:val="5d6875"/>
          <w:sz w:val="18"/>
          <w:szCs w:val="18"/>
          <w:rtl w:val="0"/>
        </w:rPr>
        <w:t xml:space="preserve"> l’objectif de 5 000 personnes est prévisionnel ; une personne touchée correspond à un visiteur unique ayant commencé au moins un parcours, et non à une simple vue de page.</w:t>
      </w:r>
      <w:r w:rsidDel="00000000" w:rsidR="00000000" w:rsidRPr="00000000">
        <w:rPr>
          <w:rtl w:val="0"/>
        </w:rPr>
      </w:r>
    </w:p>
    <w:p w:rsidR="00000000" w:rsidDel="00000000" w:rsidP="00000000" w:rsidRDefault="00000000" w:rsidRPr="00000000" w14:paraId="0000002B">
      <w:pPr>
        <w:rPr/>
      </w:pPr>
      <w:r w:rsidDel="00000000" w:rsidR="00000000" w:rsidRPr="00000000">
        <w:br w:type="page"/>
      </w:r>
      <w:r w:rsidDel="00000000" w:rsidR="00000000" w:rsidRPr="00000000">
        <w:rPr>
          <w:rtl w:val="0"/>
        </w:rPr>
      </w:r>
    </w:p>
    <w:tbl>
      <w:tblPr>
        <w:tblStyle w:val="Table9"/>
        <w:tblW w:w="10820.0" w:type="dxa"/>
        <w:jc w:val="center"/>
        <w:tblLayout w:type="fixed"/>
        <w:tblLook w:val="0400"/>
      </w:tblPr>
      <w:tblGrid>
        <w:gridCol w:w="2164"/>
        <w:gridCol w:w="2164"/>
        <w:gridCol w:w="2164"/>
        <w:gridCol w:w="2164"/>
        <w:gridCol w:w="2164"/>
        <w:tblGridChange w:id="0">
          <w:tblGrid>
            <w:gridCol w:w="2164"/>
            <w:gridCol w:w="2164"/>
            <w:gridCol w:w="2164"/>
            <w:gridCol w:w="2164"/>
            <w:gridCol w:w="2164"/>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73b63" w:val="clear"/>
            <w:tcMar>
              <w:top w:w="85.0" w:type="dxa"/>
              <w:bottom w:w="85.0" w:type="dxa"/>
            </w:tcMar>
          </w:tcPr>
          <w:p w:rsidR="00000000" w:rsidDel="00000000" w:rsidP="00000000" w:rsidRDefault="00000000" w:rsidRPr="00000000" w14:paraId="0000002C">
            <w:pPr>
              <w:spacing w:after="0" w:lineRule="auto"/>
              <w:rPr/>
            </w:pPr>
            <w:r w:rsidDel="00000000" w:rsidR="00000000" w:rsidRPr="00000000">
              <w:rPr>
                <w:rFonts w:ascii="Arial" w:cs="Arial" w:eastAsia="Arial" w:hAnsi="Arial"/>
                <w:b w:val="1"/>
                <w:bCs w:val="1"/>
                <w:i w:val="0"/>
                <w:iCs w:val="0"/>
                <w:color w:val="ffffff"/>
                <w:sz w:val="25"/>
                <w:szCs w:val="25"/>
                <w:rtl w:val="0"/>
              </w:rPr>
              <w:t xml:space="preserve">3. INVENTAIRE COMMENTÉ DES PIÈCES JOINTES</w:t>
            </w:r>
            <w:r w:rsidDel="00000000" w:rsidR="00000000" w:rsidRPr="00000000">
              <w:rPr>
                <w:rtl w:val="0"/>
              </w:rPr>
            </w:r>
          </w:p>
          <w:p w:rsidR="00000000" w:rsidDel="00000000" w:rsidP="00000000" w:rsidRDefault="00000000" w:rsidRPr="00000000" w14:paraId="0000002D">
            <w:pPr>
              <w:spacing w:after="0" w:lineRule="auto"/>
              <w:rPr/>
            </w:pPr>
            <w:r w:rsidDel="00000000" w:rsidR="00000000" w:rsidRPr="00000000">
              <w:rPr>
                <w:rFonts w:ascii="Arial" w:cs="Arial" w:eastAsia="Arial" w:hAnsi="Arial"/>
                <w:b w:val="0"/>
                <w:bCs w:val="0"/>
                <w:i w:val="0"/>
                <w:iCs w:val="0"/>
                <w:color w:val="d9e7f0"/>
                <w:sz w:val="17"/>
                <w:szCs w:val="17"/>
                <w:rtl w:val="0"/>
              </w:rPr>
              <w:t xml:space="preserve">La numérotation d’origine est conservée ; les numéros 5 et 8 sont volontairement absents</w:t>
            </w:r>
            <w:r w:rsidDel="00000000" w:rsidR="00000000" w:rsidRPr="00000000">
              <w:rPr>
                <w:rtl w:val="0"/>
              </w:rPr>
            </w:r>
          </w:p>
        </w:tc>
      </w:tr>
      <w:tr>
        <w:trPr>
          <w:cantSplit w:val="0"/>
          <w:tblHeader w:val="1"/>
        </w:trPr>
        <w:tc>
          <w:tcPr>
            <w:tcBorders>
              <w:top w:color="ffffff" w:space="0" w:sz="4" w:val="single"/>
              <w:left w:color="ffffff" w:space="0" w:sz="4" w:val="single"/>
              <w:bottom w:color="ffffff" w:space="0" w:sz="4" w:val="single"/>
              <w:right w:color="ffffff" w:space="0" w:sz="4" w:val="single"/>
            </w:tcBorders>
            <w:shd w:fill="0d2344" w:val="clear"/>
            <w:tcMar>
              <w:top w:w="70.0" w:type="dxa"/>
              <w:bottom w:w="70.0" w:type="dxa"/>
            </w:tcMar>
          </w:tcPr>
          <w:p w:rsidR="00000000" w:rsidDel="00000000" w:rsidP="00000000" w:rsidRDefault="00000000" w:rsidRPr="00000000" w14:paraId="0000002E">
            <w:pPr>
              <w:spacing w:after="0" w:before="0" w:line="240" w:lineRule="auto"/>
              <w:jc w:val="center"/>
              <w:rPr/>
            </w:pPr>
            <w:r w:rsidDel="00000000" w:rsidR="00000000" w:rsidRPr="00000000">
              <w:rPr>
                <w:rFonts w:ascii="Arial" w:cs="Arial" w:eastAsia="Arial" w:hAnsi="Arial"/>
                <w:b w:val="1"/>
                <w:bCs w:val="1"/>
                <w:i w:val="0"/>
                <w:iCs w:val="0"/>
                <w:color w:val="ffffff"/>
                <w:sz w:val="14"/>
                <w:szCs w:val="14"/>
                <w:rtl w:val="0"/>
              </w:rPr>
              <w:t xml:space="preserve">N°</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0d2344" w:val="clear"/>
            <w:tcMar>
              <w:top w:w="70.0" w:type="dxa"/>
              <w:bottom w:w="70.0" w:type="dxa"/>
            </w:tcMar>
          </w:tcPr>
          <w:p w:rsidR="00000000" w:rsidDel="00000000" w:rsidP="00000000" w:rsidRDefault="00000000" w:rsidRPr="00000000" w14:paraId="0000002F">
            <w:pPr>
              <w:spacing w:after="0" w:before="0" w:line="240" w:lineRule="auto"/>
              <w:jc w:val="center"/>
              <w:rPr/>
            </w:pPr>
            <w:r w:rsidDel="00000000" w:rsidR="00000000" w:rsidRPr="00000000">
              <w:rPr>
                <w:rFonts w:ascii="Arial" w:cs="Arial" w:eastAsia="Arial" w:hAnsi="Arial"/>
                <w:b w:val="1"/>
                <w:bCs w:val="1"/>
                <w:i w:val="0"/>
                <w:iCs w:val="0"/>
                <w:color w:val="ffffff"/>
                <w:sz w:val="14"/>
                <w:szCs w:val="14"/>
                <w:rtl w:val="0"/>
              </w:rPr>
              <w:t xml:space="preserve">DOCUMENT</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0d2344" w:val="clear"/>
            <w:tcMar>
              <w:top w:w="70.0" w:type="dxa"/>
              <w:bottom w:w="70.0" w:type="dxa"/>
            </w:tcMar>
          </w:tcPr>
          <w:p w:rsidR="00000000" w:rsidDel="00000000" w:rsidP="00000000" w:rsidRDefault="00000000" w:rsidRPr="00000000" w14:paraId="00000030">
            <w:pPr>
              <w:spacing w:after="0" w:before="0" w:line="240" w:lineRule="auto"/>
              <w:jc w:val="center"/>
              <w:rPr/>
            </w:pPr>
            <w:r w:rsidDel="00000000" w:rsidR="00000000" w:rsidRPr="00000000">
              <w:rPr>
                <w:rFonts w:ascii="Arial" w:cs="Arial" w:eastAsia="Arial" w:hAnsi="Arial"/>
                <w:b w:val="1"/>
                <w:bCs w:val="1"/>
                <w:i w:val="0"/>
                <w:iCs w:val="0"/>
                <w:color w:val="ffffff"/>
                <w:sz w:val="14"/>
                <w:szCs w:val="14"/>
                <w:rtl w:val="0"/>
              </w:rPr>
              <w:t xml:space="preserve">NATURE</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0d2344" w:val="clear"/>
            <w:tcMar>
              <w:top w:w="70.0" w:type="dxa"/>
              <w:bottom w:w="70.0" w:type="dxa"/>
            </w:tcMar>
          </w:tcPr>
          <w:p w:rsidR="00000000" w:rsidDel="00000000" w:rsidP="00000000" w:rsidRDefault="00000000" w:rsidRPr="00000000" w14:paraId="00000031">
            <w:pPr>
              <w:spacing w:after="0" w:before="0" w:line="240" w:lineRule="auto"/>
              <w:jc w:val="center"/>
              <w:rPr/>
            </w:pPr>
            <w:r w:rsidDel="00000000" w:rsidR="00000000" w:rsidRPr="00000000">
              <w:rPr>
                <w:rFonts w:ascii="Arial" w:cs="Arial" w:eastAsia="Arial" w:hAnsi="Arial"/>
                <w:b w:val="1"/>
                <w:bCs w:val="1"/>
                <w:i w:val="0"/>
                <w:iCs w:val="0"/>
                <w:color w:val="ffffff"/>
                <w:sz w:val="14"/>
                <w:szCs w:val="14"/>
                <w:rtl w:val="0"/>
              </w:rPr>
              <w:t xml:space="preserve">APPORT</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0d2344" w:val="clear"/>
            <w:tcMar>
              <w:top w:w="70.0" w:type="dxa"/>
              <w:bottom w:w="70.0" w:type="dxa"/>
            </w:tcMar>
          </w:tcPr>
          <w:p w:rsidR="00000000" w:rsidDel="00000000" w:rsidP="00000000" w:rsidRDefault="00000000" w:rsidRPr="00000000" w14:paraId="00000032">
            <w:pPr>
              <w:spacing w:after="0" w:before="0" w:line="240" w:lineRule="auto"/>
              <w:jc w:val="center"/>
              <w:rPr/>
            </w:pPr>
            <w:r w:rsidDel="00000000" w:rsidR="00000000" w:rsidRPr="00000000">
              <w:rPr>
                <w:rFonts w:ascii="Arial" w:cs="Arial" w:eastAsia="Arial" w:hAnsi="Arial"/>
                <w:b w:val="1"/>
                <w:bCs w:val="1"/>
                <w:i w:val="0"/>
                <w:iCs w:val="0"/>
                <w:color w:val="ffffff"/>
                <w:sz w:val="14"/>
                <w:szCs w:val="14"/>
                <w:rtl w:val="0"/>
              </w:rPr>
              <w:t xml:space="preserve">POINT DE VIGILANCE</w:t>
            </w:r>
            <w:r w:rsidDel="00000000" w:rsidR="00000000" w:rsidRPr="00000000">
              <w:rPr>
                <w:rtl w:val="0"/>
              </w:rPr>
            </w:r>
          </w:p>
        </w:tc>
      </w:tr>
      <w:tr>
        <w:trPr>
          <w:cantSplit w:val="1"/>
          <w:tblHeader w:val="0"/>
        </w:trPr>
        <w:tc>
          <w:tcPr>
            <w:tcBorders>
              <w:top w:color="b8c7d1" w:space="0" w:sz="4" w:val="single"/>
              <w:left w:color="b8c7d1" w:space="0" w:sz="4" w:val="single"/>
              <w:bottom w:color="b8c7d1" w:space="0" w:sz="4" w:val="single"/>
              <w:right w:color="b8c7d1" w:space="0" w:sz="4" w:val="single"/>
            </w:tcBorders>
            <w:shd w:fill="ffffff" w:val="clear"/>
            <w:tcMar>
              <w:top w:w="54.0" w:type="dxa"/>
              <w:bottom w:w="54.0" w:type="dxa"/>
            </w:tcMar>
            <w:vAlign w:val="center"/>
          </w:tcPr>
          <w:p w:rsidR="00000000" w:rsidDel="00000000" w:rsidP="00000000" w:rsidRDefault="00000000" w:rsidRPr="00000000" w14:paraId="00000033">
            <w:pPr>
              <w:spacing w:after="0" w:before="0" w:line="240" w:lineRule="auto"/>
              <w:jc w:val="center"/>
              <w:rPr/>
            </w:pPr>
            <w:r w:rsidDel="00000000" w:rsidR="00000000" w:rsidRPr="00000000">
              <w:rPr>
                <w:rFonts w:ascii="Arial" w:cs="Arial" w:eastAsia="Arial" w:hAnsi="Arial"/>
                <w:b w:val="1"/>
                <w:bCs w:val="1"/>
                <w:i w:val="0"/>
                <w:iCs w:val="0"/>
                <w:color w:val="0a7d71"/>
                <w:sz w:val="16"/>
                <w:szCs w:val="16"/>
                <w:rtl w:val="0"/>
              </w:rPr>
              <w:t xml:space="preserve">1</w:t>
            </w:r>
            <w:r w:rsidDel="00000000" w:rsidR="00000000" w:rsidRPr="00000000">
              <w:rPr>
                <w:rtl w:val="0"/>
              </w:rPr>
            </w:r>
          </w:p>
        </w:tc>
        <w:tc>
          <w:tcPr>
            <w:tcBorders>
              <w:top w:color="b8c7d1" w:space="0" w:sz="4" w:val="single"/>
              <w:left w:color="b8c7d1" w:space="0" w:sz="4" w:val="single"/>
              <w:bottom w:color="b8c7d1" w:space="0" w:sz="4" w:val="single"/>
              <w:right w:color="b8c7d1" w:space="0" w:sz="4" w:val="single"/>
            </w:tcBorders>
            <w:shd w:fill="ffffff" w:val="clear"/>
            <w:tcMar>
              <w:top w:w="54.0" w:type="dxa"/>
              <w:bottom w:w="54.0" w:type="dxa"/>
            </w:tcMar>
            <w:vAlign w:val="center"/>
          </w:tcPr>
          <w:p w:rsidR="00000000" w:rsidDel="00000000" w:rsidP="00000000" w:rsidRDefault="00000000" w:rsidRPr="00000000" w14:paraId="00000034">
            <w:pPr>
              <w:spacing w:after="0" w:before="0" w:line="240" w:lineRule="auto"/>
              <w:rPr/>
            </w:pPr>
            <w:r w:rsidDel="00000000" w:rsidR="00000000" w:rsidRPr="00000000">
              <w:rPr>
                <w:rFonts w:ascii="Arial" w:cs="Arial" w:eastAsia="Arial" w:hAnsi="Arial"/>
                <w:b w:val="1"/>
                <w:bCs w:val="1"/>
                <w:i w:val="0"/>
                <w:iCs w:val="0"/>
                <w:color w:val="0d2344"/>
                <w:sz w:val="15"/>
                <w:szCs w:val="15"/>
                <w:rtl w:val="0"/>
              </w:rPr>
              <w:t xml:space="preserve">Dossier de présentation principal</w:t>
            </w:r>
            <w:r w:rsidDel="00000000" w:rsidR="00000000" w:rsidRPr="00000000">
              <w:rPr>
                <w:rtl w:val="0"/>
              </w:rPr>
            </w:r>
          </w:p>
        </w:tc>
        <w:tc>
          <w:tcPr>
            <w:tcBorders>
              <w:top w:color="b8c7d1" w:space="0" w:sz="4" w:val="single"/>
              <w:left w:color="b8c7d1" w:space="0" w:sz="4" w:val="single"/>
              <w:bottom w:color="b8c7d1" w:space="0" w:sz="4" w:val="single"/>
              <w:right w:color="b8c7d1" w:space="0" w:sz="4" w:val="single"/>
            </w:tcBorders>
            <w:shd w:fill="ffffff" w:val="clear"/>
            <w:tcMar>
              <w:top w:w="54.0" w:type="dxa"/>
              <w:bottom w:w="54.0" w:type="dxa"/>
            </w:tcMar>
            <w:vAlign w:val="center"/>
          </w:tcPr>
          <w:p w:rsidR="00000000" w:rsidDel="00000000" w:rsidP="00000000" w:rsidRDefault="00000000" w:rsidRPr="00000000" w14:paraId="00000035">
            <w:pPr>
              <w:spacing w:after="0" w:before="0" w:line="240" w:lineRule="auto"/>
              <w:jc w:val="center"/>
              <w:rPr/>
            </w:pPr>
            <w:r w:rsidDel="00000000" w:rsidR="00000000" w:rsidRPr="00000000">
              <w:rPr>
                <w:rFonts w:ascii="Arial" w:cs="Arial" w:eastAsia="Arial" w:hAnsi="Arial"/>
                <w:b w:val="1"/>
                <w:bCs w:val="1"/>
                <w:i w:val="0"/>
                <w:iCs w:val="0"/>
                <w:color w:val="f28c2f"/>
                <w:sz w:val="14"/>
                <w:szCs w:val="14"/>
                <w:rtl w:val="0"/>
              </w:rPr>
              <w:t xml:space="preserve">Cadre général</w:t>
            </w:r>
            <w:r w:rsidDel="00000000" w:rsidR="00000000" w:rsidRPr="00000000">
              <w:rPr>
                <w:rtl w:val="0"/>
              </w:rPr>
            </w:r>
          </w:p>
        </w:tc>
        <w:tc>
          <w:tcPr>
            <w:tcBorders>
              <w:top w:color="b8c7d1" w:space="0" w:sz="4" w:val="single"/>
              <w:left w:color="b8c7d1" w:space="0" w:sz="4" w:val="single"/>
              <w:bottom w:color="b8c7d1" w:space="0" w:sz="4" w:val="single"/>
              <w:right w:color="b8c7d1" w:space="0" w:sz="4" w:val="single"/>
            </w:tcBorders>
            <w:shd w:fill="ffffff" w:val="clear"/>
            <w:tcMar>
              <w:top w:w="54.0" w:type="dxa"/>
              <w:bottom w:w="54.0" w:type="dxa"/>
            </w:tcMar>
            <w:vAlign w:val="center"/>
          </w:tcPr>
          <w:p w:rsidR="00000000" w:rsidDel="00000000" w:rsidP="00000000" w:rsidRDefault="00000000" w:rsidRPr="00000000" w14:paraId="00000036">
            <w:pPr>
              <w:spacing w:after="0" w:before="0" w:line="240" w:lineRule="auto"/>
              <w:rPr/>
            </w:pPr>
            <w:r w:rsidDel="00000000" w:rsidR="00000000" w:rsidRPr="00000000">
              <w:rPr>
                <w:rFonts w:ascii="Arial" w:cs="Arial" w:eastAsia="Arial" w:hAnsi="Arial"/>
                <w:b w:val="0"/>
                <w:bCs w:val="0"/>
                <w:i w:val="0"/>
                <w:iCs w:val="0"/>
                <w:color w:val="5d6875"/>
                <w:sz w:val="14"/>
                <w:szCs w:val="14"/>
                <w:rtl w:val="0"/>
              </w:rPr>
              <w:t xml:space="preserve">Présentation du contexte, des objectifs, de la solution, du calendrier et de la pérennité.</w:t>
            </w:r>
            <w:r w:rsidDel="00000000" w:rsidR="00000000" w:rsidRPr="00000000">
              <w:rPr>
                <w:rtl w:val="0"/>
              </w:rPr>
            </w:r>
          </w:p>
        </w:tc>
        <w:tc>
          <w:tcPr>
            <w:tcBorders>
              <w:top w:color="b8c7d1" w:space="0" w:sz="4" w:val="single"/>
              <w:left w:color="b8c7d1" w:space="0" w:sz="4" w:val="single"/>
              <w:bottom w:color="b8c7d1" w:space="0" w:sz="4" w:val="single"/>
              <w:right w:color="b8c7d1" w:space="0" w:sz="4" w:val="single"/>
            </w:tcBorders>
            <w:shd w:fill="ffffff" w:val="clear"/>
            <w:tcMar>
              <w:top w:w="54.0" w:type="dxa"/>
              <w:bottom w:w="54.0" w:type="dxa"/>
            </w:tcMar>
            <w:vAlign w:val="center"/>
          </w:tcPr>
          <w:p w:rsidR="00000000" w:rsidDel="00000000" w:rsidP="00000000" w:rsidRDefault="00000000" w:rsidRPr="00000000" w14:paraId="00000037">
            <w:pPr>
              <w:spacing w:after="0" w:before="0" w:line="240" w:lineRule="auto"/>
              <w:rPr/>
            </w:pPr>
            <w:r w:rsidDel="00000000" w:rsidR="00000000" w:rsidRPr="00000000">
              <w:rPr>
                <w:rFonts w:ascii="Arial" w:cs="Arial" w:eastAsia="Arial" w:hAnsi="Arial"/>
                <w:b w:val="0"/>
                <w:bCs w:val="0"/>
                <w:i w:val="0"/>
                <w:iCs w:val="0"/>
                <w:color w:val="5d6875"/>
                <w:sz w:val="14"/>
                <w:szCs w:val="14"/>
                <w:rtl w:val="0"/>
              </w:rPr>
              <w:t xml:space="preserve">À lire en premier.</w:t>
            </w:r>
            <w:r w:rsidDel="00000000" w:rsidR="00000000" w:rsidRPr="00000000">
              <w:rPr>
                <w:rtl w:val="0"/>
              </w:rPr>
            </w:r>
          </w:p>
        </w:tc>
      </w:tr>
      <w:tr>
        <w:trPr>
          <w:cantSplit w:val="1"/>
          <w:tblHeader w:val="0"/>
        </w:trPr>
        <w:tc>
          <w:tcPr>
            <w:tcBorders>
              <w:top w:color="b8c7d1" w:space="0" w:sz="4" w:val="single"/>
              <w:left w:color="b8c7d1" w:space="0" w:sz="4" w:val="single"/>
              <w:bottom w:color="b8c7d1" w:space="0" w:sz="4" w:val="single"/>
              <w:right w:color="b8c7d1" w:space="0" w:sz="4" w:val="single"/>
            </w:tcBorders>
            <w:shd w:fill="f7fafb" w:val="clear"/>
            <w:tcMar>
              <w:top w:w="54.0" w:type="dxa"/>
              <w:bottom w:w="54.0" w:type="dxa"/>
            </w:tcMar>
            <w:vAlign w:val="center"/>
          </w:tcPr>
          <w:p w:rsidR="00000000" w:rsidDel="00000000" w:rsidP="00000000" w:rsidRDefault="00000000" w:rsidRPr="00000000" w14:paraId="00000038">
            <w:pPr>
              <w:spacing w:after="0" w:before="0" w:line="240" w:lineRule="auto"/>
              <w:jc w:val="center"/>
              <w:rPr/>
            </w:pPr>
            <w:r w:rsidDel="00000000" w:rsidR="00000000" w:rsidRPr="00000000">
              <w:rPr>
                <w:rFonts w:ascii="Arial" w:cs="Arial" w:eastAsia="Arial" w:hAnsi="Arial"/>
                <w:b w:val="1"/>
                <w:bCs w:val="1"/>
                <w:i w:val="0"/>
                <w:iCs w:val="0"/>
                <w:color w:val="0a7d71"/>
                <w:sz w:val="16"/>
                <w:szCs w:val="16"/>
                <w:rtl w:val="0"/>
              </w:rPr>
              <w:t xml:space="preserve">2</w:t>
            </w:r>
            <w:r w:rsidDel="00000000" w:rsidR="00000000" w:rsidRPr="00000000">
              <w:rPr>
                <w:rtl w:val="0"/>
              </w:rPr>
            </w:r>
          </w:p>
        </w:tc>
        <w:tc>
          <w:tcPr>
            <w:tcBorders>
              <w:top w:color="b8c7d1" w:space="0" w:sz="4" w:val="single"/>
              <w:left w:color="b8c7d1" w:space="0" w:sz="4" w:val="single"/>
              <w:bottom w:color="b8c7d1" w:space="0" w:sz="4" w:val="single"/>
              <w:right w:color="b8c7d1" w:space="0" w:sz="4" w:val="single"/>
            </w:tcBorders>
            <w:shd w:fill="f7fafb" w:val="clear"/>
            <w:tcMar>
              <w:top w:w="54.0" w:type="dxa"/>
              <w:bottom w:w="54.0" w:type="dxa"/>
            </w:tcMar>
            <w:vAlign w:val="center"/>
          </w:tcPr>
          <w:p w:rsidR="00000000" w:rsidDel="00000000" w:rsidP="00000000" w:rsidRDefault="00000000" w:rsidRPr="00000000" w14:paraId="00000039">
            <w:pPr>
              <w:spacing w:after="0" w:before="0" w:line="240" w:lineRule="auto"/>
              <w:rPr/>
            </w:pPr>
            <w:r w:rsidDel="00000000" w:rsidR="00000000" w:rsidRPr="00000000">
              <w:rPr>
                <w:rFonts w:ascii="Arial" w:cs="Arial" w:eastAsia="Arial" w:hAnsi="Arial"/>
                <w:b w:val="1"/>
                <w:bCs w:val="1"/>
                <w:i w:val="0"/>
                <w:iCs w:val="0"/>
                <w:color w:val="0d2344"/>
                <w:sz w:val="15"/>
                <w:szCs w:val="15"/>
                <w:rtl w:val="0"/>
              </w:rPr>
              <w:t xml:space="preserve">Démonstrateur et captures</w:t>
            </w:r>
            <w:r w:rsidDel="00000000" w:rsidR="00000000" w:rsidRPr="00000000">
              <w:rPr>
                <w:rtl w:val="0"/>
              </w:rPr>
            </w:r>
          </w:p>
        </w:tc>
        <w:tc>
          <w:tcPr>
            <w:tcBorders>
              <w:top w:color="b8c7d1" w:space="0" w:sz="4" w:val="single"/>
              <w:left w:color="b8c7d1" w:space="0" w:sz="4" w:val="single"/>
              <w:bottom w:color="b8c7d1" w:space="0" w:sz="4" w:val="single"/>
              <w:right w:color="b8c7d1" w:space="0" w:sz="4" w:val="single"/>
            </w:tcBorders>
            <w:shd w:fill="f7fafb" w:val="clear"/>
            <w:tcMar>
              <w:top w:w="54.0" w:type="dxa"/>
              <w:bottom w:w="54.0" w:type="dxa"/>
            </w:tcMar>
            <w:vAlign w:val="center"/>
          </w:tcPr>
          <w:p w:rsidR="00000000" w:rsidDel="00000000" w:rsidP="00000000" w:rsidRDefault="00000000" w:rsidRPr="00000000" w14:paraId="0000003A">
            <w:pPr>
              <w:spacing w:after="0" w:before="0" w:line="240" w:lineRule="auto"/>
              <w:jc w:val="center"/>
              <w:rPr/>
            </w:pPr>
            <w:r w:rsidDel="00000000" w:rsidR="00000000" w:rsidRPr="00000000">
              <w:rPr>
                <w:rFonts w:ascii="Arial" w:cs="Arial" w:eastAsia="Arial" w:hAnsi="Arial"/>
                <w:b w:val="1"/>
                <w:bCs w:val="1"/>
                <w:i w:val="0"/>
                <w:iCs w:val="0"/>
                <w:color w:val="0a7d71"/>
                <w:sz w:val="14"/>
                <w:szCs w:val="14"/>
                <w:rtl w:val="0"/>
              </w:rPr>
              <w:t xml:space="preserve">Preuve directe</w:t>
            </w:r>
            <w:r w:rsidDel="00000000" w:rsidR="00000000" w:rsidRPr="00000000">
              <w:rPr>
                <w:rtl w:val="0"/>
              </w:rPr>
            </w:r>
          </w:p>
        </w:tc>
        <w:tc>
          <w:tcPr>
            <w:tcBorders>
              <w:top w:color="b8c7d1" w:space="0" w:sz="4" w:val="single"/>
              <w:left w:color="b8c7d1" w:space="0" w:sz="4" w:val="single"/>
              <w:bottom w:color="b8c7d1" w:space="0" w:sz="4" w:val="single"/>
              <w:right w:color="b8c7d1" w:space="0" w:sz="4" w:val="single"/>
            </w:tcBorders>
            <w:shd w:fill="f7fafb" w:val="clear"/>
            <w:tcMar>
              <w:top w:w="54.0" w:type="dxa"/>
              <w:bottom w:w="54.0" w:type="dxa"/>
            </w:tcMar>
            <w:vAlign w:val="center"/>
          </w:tcPr>
          <w:p w:rsidR="00000000" w:rsidDel="00000000" w:rsidP="00000000" w:rsidRDefault="00000000" w:rsidRPr="00000000" w14:paraId="0000003B">
            <w:pPr>
              <w:spacing w:after="0" w:before="0" w:line="240" w:lineRule="auto"/>
              <w:rPr/>
            </w:pPr>
            <w:r w:rsidDel="00000000" w:rsidR="00000000" w:rsidRPr="00000000">
              <w:rPr>
                <w:rFonts w:ascii="Arial" w:cs="Arial" w:eastAsia="Arial" w:hAnsi="Arial"/>
                <w:b w:val="0"/>
                <w:bCs w:val="0"/>
                <w:i w:val="0"/>
                <w:iCs w:val="0"/>
                <w:color w:val="5d6875"/>
                <w:sz w:val="14"/>
                <w:szCs w:val="14"/>
                <w:rtl w:val="0"/>
              </w:rPr>
              <w:t xml:space="preserve">Captures du prototype, parcours utilisateur, fonctionnalités visibles et niveau de maturité.</w:t>
            </w:r>
            <w:r w:rsidDel="00000000" w:rsidR="00000000" w:rsidRPr="00000000">
              <w:rPr>
                <w:rtl w:val="0"/>
              </w:rPr>
            </w:r>
          </w:p>
        </w:tc>
        <w:tc>
          <w:tcPr>
            <w:tcBorders>
              <w:top w:color="b8c7d1" w:space="0" w:sz="4" w:val="single"/>
              <w:left w:color="b8c7d1" w:space="0" w:sz="4" w:val="single"/>
              <w:bottom w:color="b8c7d1" w:space="0" w:sz="4" w:val="single"/>
              <w:right w:color="b8c7d1" w:space="0" w:sz="4" w:val="single"/>
            </w:tcBorders>
            <w:shd w:fill="f7fafb" w:val="clear"/>
            <w:tcMar>
              <w:top w:w="54.0" w:type="dxa"/>
              <w:bottom w:w="54.0" w:type="dxa"/>
            </w:tcMar>
            <w:vAlign w:val="center"/>
          </w:tcPr>
          <w:p w:rsidR="00000000" w:rsidDel="00000000" w:rsidP="00000000" w:rsidRDefault="00000000" w:rsidRPr="00000000" w14:paraId="0000003C">
            <w:pPr>
              <w:spacing w:after="0" w:before="0" w:line="240" w:lineRule="auto"/>
              <w:rPr/>
            </w:pPr>
            <w:r w:rsidDel="00000000" w:rsidR="00000000" w:rsidRPr="00000000">
              <w:rPr>
                <w:rFonts w:ascii="Arial" w:cs="Arial" w:eastAsia="Arial" w:hAnsi="Arial"/>
                <w:b w:val="0"/>
                <w:bCs w:val="0"/>
                <w:i w:val="0"/>
                <w:iCs w:val="0"/>
                <w:color w:val="5d6875"/>
                <w:sz w:val="14"/>
                <w:szCs w:val="14"/>
                <w:rtl w:val="0"/>
              </w:rPr>
              <w:t xml:space="preserve">Complète le lien vers le prototype.</w:t>
            </w:r>
            <w:r w:rsidDel="00000000" w:rsidR="00000000" w:rsidRPr="00000000">
              <w:rPr>
                <w:rtl w:val="0"/>
              </w:rPr>
            </w:r>
          </w:p>
        </w:tc>
      </w:tr>
      <w:tr>
        <w:trPr>
          <w:cantSplit w:val="1"/>
          <w:tblHeader w:val="0"/>
        </w:trPr>
        <w:tc>
          <w:tcPr>
            <w:tcBorders>
              <w:top w:color="b8c7d1" w:space="0" w:sz="4" w:val="single"/>
              <w:left w:color="b8c7d1" w:space="0" w:sz="4" w:val="single"/>
              <w:bottom w:color="b8c7d1" w:space="0" w:sz="4" w:val="single"/>
              <w:right w:color="b8c7d1" w:space="0" w:sz="4" w:val="single"/>
            </w:tcBorders>
            <w:shd w:fill="ffffff" w:val="clear"/>
            <w:tcMar>
              <w:top w:w="54.0" w:type="dxa"/>
              <w:bottom w:w="54.0" w:type="dxa"/>
            </w:tcMar>
            <w:vAlign w:val="center"/>
          </w:tcPr>
          <w:p w:rsidR="00000000" w:rsidDel="00000000" w:rsidP="00000000" w:rsidRDefault="00000000" w:rsidRPr="00000000" w14:paraId="0000003D">
            <w:pPr>
              <w:spacing w:after="0" w:before="0" w:line="240" w:lineRule="auto"/>
              <w:jc w:val="center"/>
              <w:rPr/>
            </w:pPr>
            <w:r w:rsidDel="00000000" w:rsidR="00000000" w:rsidRPr="00000000">
              <w:rPr>
                <w:rFonts w:ascii="Arial" w:cs="Arial" w:eastAsia="Arial" w:hAnsi="Arial"/>
                <w:b w:val="1"/>
                <w:bCs w:val="1"/>
                <w:i w:val="0"/>
                <w:iCs w:val="0"/>
                <w:color w:val="0a7d71"/>
                <w:sz w:val="16"/>
                <w:szCs w:val="16"/>
                <w:rtl w:val="0"/>
              </w:rPr>
              <w:t xml:space="preserve">3</w:t>
            </w:r>
            <w:r w:rsidDel="00000000" w:rsidR="00000000" w:rsidRPr="00000000">
              <w:rPr>
                <w:rtl w:val="0"/>
              </w:rPr>
            </w:r>
          </w:p>
        </w:tc>
        <w:tc>
          <w:tcPr>
            <w:tcBorders>
              <w:top w:color="b8c7d1" w:space="0" w:sz="4" w:val="single"/>
              <w:left w:color="b8c7d1" w:space="0" w:sz="4" w:val="single"/>
              <w:bottom w:color="b8c7d1" w:space="0" w:sz="4" w:val="single"/>
              <w:right w:color="b8c7d1" w:space="0" w:sz="4" w:val="single"/>
            </w:tcBorders>
            <w:shd w:fill="ffffff" w:val="clear"/>
            <w:tcMar>
              <w:top w:w="54.0" w:type="dxa"/>
              <w:bottom w:w="54.0" w:type="dxa"/>
            </w:tcMar>
            <w:vAlign w:val="center"/>
          </w:tcPr>
          <w:p w:rsidR="00000000" w:rsidDel="00000000" w:rsidP="00000000" w:rsidRDefault="00000000" w:rsidRPr="00000000" w14:paraId="0000003E">
            <w:pPr>
              <w:spacing w:after="0" w:before="0" w:line="240" w:lineRule="auto"/>
              <w:rPr/>
            </w:pPr>
            <w:r w:rsidDel="00000000" w:rsidR="00000000" w:rsidRPr="00000000">
              <w:rPr>
                <w:rFonts w:ascii="Arial" w:cs="Arial" w:eastAsia="Arial" w:hAnsi="Arial"/>
                <w:b w:val="1"/>
                <w:bCs w:val="1"/>
                <w:i w:val="0"/>
                <w:iCs w:val="0"/>
                <w:color w:val="0d2344"/>
                <w:sz w:val="15"/>
                <w:szCs w:val="15"/>
                <w:rtl w:val="0"/>
              </w:rPr>
              <w:t xml:space="preserve">Conformité, sources, accessibilité et impact</w:t>
            </w:r>
            <w:r w:rsidDel="00000000" w:rsidR="00000000" w:rsidRPr="00000000">
              <w:rPr>
                <w:rtl w:val="0"/>
              </w:rPr>
            </w:r>
          </w:p>
        </w:tc>
        <w:tc>
          <w:tcPr>
            <w:tcBorders>
              <w:top w:color="b8c7d1" w:space="0" w:sz="4" w:val="single"/>
              <w:left w:color="b8c7d1" w:space="0" w:sz="4" w:val="single"/>
              <w:bottom w:color="b8c7d1" w:space="0" w:sz="4" w:val="single"/>
              <w:right w:color="b8c7d1" w:space="0" w:sz="4" w:val="single"/>
            </w:tcBorders>
            <w:shd w:fill="ffffff" w:val="clear"/>
            <w:tcMar>
              <w:top w:w="54.0" w:type="dxa"/>
              <w:bottom w:w="54.0" w:type="dxa"/>
            </w:tcMar>
            <w:vAlign w:val="center"/>
          </w:tcPr>
          <w:p w:rsidR="00000000" w:rsidDel="00000000" w:rsidP="00000000" w:rsidRDefault="00000000" w:rsidRPr="00000000" w14:paraId="0000003F">
            <w:pPr>
              <w:spacing w:after="0" w:before="0" w:line="240" w:lineRule="auto"/>
              <w:jc w:val="center"/>
              <w:rPr/>
            </w:pPr>
            <w:r w:rsidDel="00000000" w:rsidR="00000000" w:rsidRPr="00000000">
              <w:rPr>
                <w:rFonts w:ascii="Arial" w:cs="Arial" w:eastAsia="Arial" w:hAnsi="Arial"/>
                <w:b w:val="1"/>
                <w:bCs w:val="1"/>
                <w:i w:val="0"/>
                <w:iCs w:val="0"/>
                <w:color w:val="f28c2f"/>
                <w:sz w:val="14"/>
                <w:szCs w:val="14"/>
                <w:rtl w:val="0"/>
              </w:rPr>
              <w:t xml:space="preserve">Méthode et engagements</w:t>
            </w:r>
            <w:r w:rsidDel="00000000" w:rsidR="00000000" w:rsidRPr="00000000">
              <w:rPr>
                <w:rtl w:val="0"/>
              </w:rPr>
            </w:r>
          </w:p>
        </w:tc>
        <w:tc>
          <w:tcPr>
            <w:tcBorders>
              <w:top w:color="b8c7d1" w:space="0" w:sz="4" w:val="single"/>
              <w:left w:color="b8c7d1" w:space="0" w:sz="4" w:val="single"/>
              <w:bottom w:color="b8c7d1" w:space="0" w:sz="4" w:val="single"/>
              <w:right w:color="b8c7d1" w:space="0" w:sz="4" w:val="single"/>
            </w:tcBorders>
            <w:shd w:fill="ffffff" w:val="clear"/>
            <w:tcMar>
              <w:top w:w="54.0" w:type="dxa"/>
              <w:bottom w:w="54.0" w:type="dxa"/>
            </w:tcMar>
            <w:vAlign w:val="center"/>
          </w:tcPr>
          <w:p w:rsidR="00000000" w:rsidDel="00000000" w:rsidP="00000000" w:rsidRDefault="00000000" w:rsidRPr="00000000" w14:paraId="00000040">
            <w:pPr>
              <w:spacing w:after="0" w:before="0" w:line="240" w:lineRule="auto"/>
              <w:rPr/>
            </w:pPr>
            <w:r w:rsidDel="00000000" w:rsidR="00000000" w:rsidRPr="00000000">
              <w:rPr>
                <w:rFonts w:ascii="Arial" w:cs="Arial" w:eastAsia="Arial" w:hAnsi="Arial"/>
                <w:b w:val="0"/>
                <w:bCs w:val="0"/>
                <w:i w:val="0"/>
                <w:iCs w:val="0"/>
                <w:color w:val="5d6875"/>
                <w:sz w:val="14"/>
                <w:szCs w:val="14"/>
                <w:rtl w:val="0"/>
              </w:rPr>
              <w:t xml:space="preserve">Gouvernance des contenus, confidentialité, accessibilité, assistant IA et mesure de l’impact.</w:t>
            </w:r>
            <w:r w:rsidDel="00000000" w:rsidR="00000000" w:rsidRPr="00000000">
              <w:rPr>
                <w:rtl w:val="0"/>
              </w:rPr>
            </w:r>
          </w:p>
        </w:tc>
        <w:tc>
          <w:tcPr>
            <w:tcBorders>
              <w:top w:color="b8c7d1" w:space="0" w:sz="4" w:val="single"/>
              <w:left w:color="b8c7d1" w:space="0" w:sz="4" w:val="single"/>
              <w:bottom w:color="b8c7d1" w:space="0" w:sz="4" w:val="single"/>
              <w:right w:color="b8c7d1" w:space="0" w:sz="4" w:val="single"/>
            </w:tcBorders>
            <w:shd w:fill="ffffff" w:val="clear"/>
            <w:tcMar>
              <w:top w:w="54.0" w:type="dxa"/>
              <w:bottom w:w="54.0" w:type="dxa"/>
            </w:tcMar>
            <w:vAlign w:val="center"/>
          </w:tcPr>
          <w:p w:rsidR="00000000" w:rsidDel="00000000" w:rsidP="00000000" w:rsidRDefault="00000000" w:rsidRPr="00000000" w14:paraId="00000041">
            <w:pPr>
              <w:spacing w:after="0" w:before="0" w:line="240" w:lineRule="auto"/>
              <w:rPr/>
            </w:pPr>
            <w:r w:rsidDel="00000000" w:rsidR="00000000" w:rsidRPr="00000000">
              <w:rPr>
                <w:rFonts w:ascii="Arial" w:cs="Arial" w:eastAsia="Arial" w:hAnsi="Arial"/>
                <w:b w:val="0"/>
                <w:bCs w:val="0"/>
                <w:i w:val="0"/>
                <w:iCs w:val="0"/>
                <w:color w:val="5d6875"/>
                <w:sz w:val="14"/>
                <w:szCs w:val="14"/>
                <w:rtl w:val="0"/>
              </w:rPr>
              <w:t xml:space="preserve">Décrit les contrôles prévus avant ouverture.</w:t>
            </w:r>
            <w:r w:rsidDel="00000000" w:rsidR="00000000" w:rsidRPr="00000000">
              <w:rPr>
                <w:rtl w:val="0"/>
              </w:rPr>
            </w:r>
          </w:p>
        </w:tc>
      </w:tr>
      <w:tr>
        <w:trPr>
          <w:cantSplit w:val="1"/>
          <w:tblHeader w:val="0"/>
        </w:trPr>
        <w:tc>
          <w:tcPr>
            <w:tcBorders>
              <w:top w:color="b8c7d1" w:space="0" w:sz="4" w:val="single"/>
              <w:left w:color="b8c7d1" w:space="0" w:sz="4" w:val="single"/>
              <w:bottom w:color="b8c7d1" w:space="0" w:sz="4" w:val="single"/>
              <w:right w:color="b8c7d1" w:space="0" w:sz="4" w:val="single"/>
            </w:tcBorders>
            <w:shd w:fill="f7fafb" w:val="clear"/>
            <w:tcMar>
              <w:top w:w="54.0" w:type="dxa"/>
              <w:bottom w:w="54.0" w:type="dxa"/>
            </w:tcMar>
            <w:vAlign w:val="center"/>
          </w:tcPr>
          <w:p w:rsidR="00000000" w:rsidDel="00000000" w:rsidP="00000000" w:rsidRDefault="00000000" w:rsidRPr="00000000" w14:paraId="00000042">
            <w:pPr>
              <w:spacing w:after="0" w:before="0" w:line="240" w:lineRule="auto"/>
              <w:jc w:val="center"/>
              <w:rPr/>
            </w:pPr>
            <w:r w:rsidDel="00000000" w:rsidR="00000000" w:rsidRPr="00000000">
              <w:rPr>
                <w:rFonts w:ascii="Arial" w:cs="Arial" w:eastAsia="Arial" w:hAnsi="Arial"/>
                <w:b w:val="1"/>
                <w:bCs w:val="1"/>
                <w:i w:val="0"/>
                <w:iCs w:val="0"/>
                <w:color w:val="0a7d71"/>
                <w:sz w:val="16"/>
                <w:szCs w:val="16"/>
                <w:rtl w:val="0"/>
              </w:rPr>
              <w:t xml:space="preserve">4</w:t>
            </w:r>
            <w:r w:rsidDel="00000000" w:rsidR="00000000" w:rsidRPr="00000000">
              <w:rPr>
                <w:rtl w:val="0"/>
              </w:rPr>
            </w:r>
          </w:p>
        </w:tc>
        <w:tc>
          <w:tcPr>
            <w:tcBorders>
              <w:top w:color="b8c7d1" w:space="0" w:sz="4" w:val="single"/>
              <w:left w:color="b8c7d1" w:space="0" w:sz="4" w:val="single"/>
              <w:bottom w:color="b8c7d1" w:space="0" w:sz="4" w:val="single"/>
              <w:right w:color="b8c7d1" w:space="0" w:sz="4" w:val="single"/>
            </w:tcBorders>
            <w:shd w:fill="f7fafb" w:val="clear"/>
            <w:tcMar>
              <w:top w:w="54.0" w:type="dxa"/>
              <w:bottom w:w="54.0" w:type="dxa"/>
            </w:tcMar>
            <w:vAlign w:val="center"/>
          </w:tcPr>
          <w:p w:rsidR="00000000" w:rsidDel="00000000" w:rsidP="00000000" w:rsidRDefault="00000000" w:rsidRPr="00000000" w14:paraId="00000043">
            <w:pPr>
              <w:spacing w:after="0" w:before="0" w:line="240" w:lineRule="auto"/>
              <w:rPr/>
            </w:pPr>
            <w:r w:rsidDel="00000000" w:rsidR="00000000" w:rsidRPr="00000000">
              <w:rPr>
                <w:rFonts w:ascii="Arial" w:cs="Arial" w:eastAsia="Arial" w:hAnsi="Arial"/>
                <w:b w:val="1"/>
                <w:bCs w:val="1"/>
                <w:i w:val="0"/>
                <w:iCs w:val="0"/>
                <w:color w:val="0d2344"/>
                <w:sz w:val="15"/>
                <w:szCs w:val="15"/>
                <w:rtl w:val="0"/>
              </w:rPr>
              <w:t xml:space="preserve">Registre réel des sources et validations</w:t>
            </w:r>
            <w:r w:rsidDel="00000000" w:rsidR="00000000" w:rsidRPr="00000000">
              <w:rPr>
                <w:rtl w:val="0"/>
              </w:rPr>
            </w:r>
          </w:p>
        </w:tc>
        <w:tc>
          <w:tcPr>
            <w:tcBorders>
              <w:top w:color="b8c7d1" w:space="0" w:sz="4" w:val="single"/>
              <w:left w:color="b8c7d1" w:space="0" w:sz="4" w:val="single"/>
              <w:bottom w:color="b8c7d1" w:space="0" w:sz="4" w:val="single"/>
              <w:right w:color="b8c7d1" w:space="0" w:sz="4" w:val="single"/>
            </w:tcBorders>
            <w:shd w:fill="f7fafb" w:val="clear"/>
            <w:tcMar>
              <w:top w:w="54.0" w:type="dxa"/>
              <w:bottom w:w="54.0" w:type="dxa"/>
            </w:tcMar>
            <w:vAlign w:val="center"/>
          </w:tcPr>
          <w:p w:rsidR="00000000" w:rsidDel="00000000" w:rsidP="00000000" w:rsidRDefault="00000000" w:rsidRPr="00000000" w14:paraId="00000044">
            <w:pPr>
              <w:spacing w:after="0" w:before="0" w:line="240" w:lineRule="auto"/>
              <w:jc w:val="center"/>
              <w:rPr/>
            </w:pPr>
            <w:r w:rsidDel="00000000" w:rsidR="00000000" w:rsidRPr="00000000">
              <w:rPr>
                <w:rFonts w:ascii="Arial" w:cs="Arial" w:eastAsia="Arial" w:hAnsi="Arial"/>
                <w:b w:val="1"/>
                <w:bCs w:val="1"/>
                <w:i w:val="0"/>
                <w:iCs w:val="0"/>
                <w:color w:val="0a7d71"/>
                <w:sz w:val="14"/>
                <w:szCs w:val="14"/>
                <w:rtl w:val="0"/>
              </w:rPr>
              <w:t xml:space="preserve">Registre opérationnel</w:t>
            </w:r>
            <w:r w:rsidDel="00000000" w:rsidR="00000000" w:rsidRPr="00000000">
              <w:rPr>
                <w:rtl w:val="0"/>
              </w:rPr>
            </w:r>
          </w:p>
        </w:tc>
        <w:tc>
          <w:tcPr>
            <w:tcBorders>
              <w:top w:color="b8c7d1" w:space="0" w:sz="4" w:val="single"/>
              <w:left w:color="b8c7d1" w:space="0" w:sz="4" w:val="single"/>
              <w:bottom w:color="b8c7d1" w:space="0" w:sz="4" w:val="single"/>
              <w:right w:color="b8c7d1" w:space="0" w:sz="4" w:val="single"/>
            </w:tcBorders>
            <w:shd w:fill="f7fafb" w:val="clear"/>
            <w:tcMar>
              <w:top w:w="54.0" w:type="dxa"/>
              <w:bottom w:w="54.0" w:type="dxa"/>
            </w:tcMar>
            <w:vAlign w:val="center"/>
          </w:tcPr>
          <w:p w:rsidR="00000000" w:rsidDel="00000000" w:rsidP="00000000" w:rsidRDefault="00000000" w:rsidRPr="00000000" w14:paraId="00000045">
            <w:pPr>
              <w:spacing w:after="0" w:before="0" w:line="240" w:lineRule="auto"/>
              <w:rPr/>
            </w:pPr>
            <w:r w:rsidDel="00000000" w:rsidR="00000000" w:rsidRPr="00000000">
              <w:rPr>
                <w:rFonts w:ascii="Arial" w:cs="Arial" w:eastAsia="Arial" w:hAnsi="Arial"/>
                <w:b w:val="0"/>
                <w:bCs w:val="0"/>
                <w:i w:val="0"/>
                <w:iCs w:val="0"/>
                <w:color w:val="5d6875"/>
                <w:sz w:val="14"/>
                <w:szCs w:val="14"/>
                <w:rtl w:val="0"/>
              </w:rPr>
              <w:t xml:space="preserve">Traçabilité des recommandations, organismes sources, dates et statuts éditoriaux.</w:t>
            </w:r>
            <w:r w:rsidDel="00000000" w:rsidR="00000000" w:rsidRPr="00000000">
              <w:rPr>
                <w:rtl w:val="0"/>
              </w:rPr>
            </w:r>
          </w:p>
        </w:tc>
        <w:tc>
          <w:tcPr>
            <w:tcBorders>
              <w:top w:color="b8c7d1" w:space="0" w:sz="4" w:val="single"/>
              <w:left w:color="b8c7d1" w:space="0" w:sz="4" w:val="single"/>
              <w:bottom w:color="b8c7d1" w:space="0" w:sz="4" w:val="single"/>
              <w:right w:color="b8c7d1" w:space="0" w:sz="4" w:val="single"/>
            </w:tcBorders>
            <w:shd w:fill="f7fafb" w:val="clear"/>
            <w:tcMar>
              <w:top w:w="54.0" w:type="dxa"/>
              <w:bottom w:w="54.0" w:type="dxa"/>
            </w:tcMar>
            <w:vAlign w:val="center"/>
          </w:tcPr>
          <w:p w:rsidR="00000000" w:rsidDel="00000000" w:rsidP="00000000" w:rsidRDefault="00000000" w:rsidRPr="00000000" w14:paraId="00000046">
            <w:pPr>
              <w:spacing w:after="0" w:before="0" w:line="240" w:lineRule="auto"/>
              <w:rPr/>
            </w:pPr>
            <w:r w:rsidDel="00000000" w:rsidR="00000000" w:rsidRPr="00000000">
              <w:rPr>
                <w:rFonts w:ascii="Arial" w:cs="Arial" w:eastAsia="Arial" w:hAnsi="Arial"/>
                <w:b w:val="0"/>
                <w:bCs w:val="0"/>
                <w:i w:val="0"/>
                <w:iCs w:val="0"/>
                <w:color w:val="5d6875"/>
                <w:sz w:val="14"/>
                <w:szCs w:val="14"/>
                <w:rtl w:val="0"/>
              </w:rPr>
              <w:t xml:space="preserve">Fichier évolutif à mettre à jour.</w:t>
            </w:r>
            <w:r w:rsidDel="00000000" w:rsidR="00000000" w:rsidRPr="00000000">
              <w:rPr>
                <w:rtl w:val="0"/>
              </w:rPr>
            </w:r>
          </w:p>
        </w:tc>
      </w:tr>
      <w:tr>
        <w:trPr>
          <w:cantSplit w:val="1"/>
          <w:tblHeader w:val="0"/>
        </w:trPr>
        <w:tc>
          <w:tcPr>
            <w:tcBorders>
              <w:top w:color="b8c7d1" w:space="0" w:sz="4" w:val="single"/>
              <w:left w:color="b8c7d1" w:space="0" w:sz="4" w:val="single"/>
              <w:bottom w:color="b8c7d1" w:space="0" w:sz="4" w:val="single"/>
              <w:right w:color="b8c7d1" w:space="0" w:sz="4" w:val="single"/>
            </w:tcBorders>
            <w:shd w:fill="ffffff" w:val="clear"/>
            <w:tcMar>
              <w:top w:w="54.0" w:type="dxa"/>
              <w:bottom w:w="54.0" w:type="dxa"/>
            </w:tcMar>
            <w:vAlign w:val="center"/>
          </w:tcPr>
          <w:p w:rsidR="00000000" w:rsidDel="00000000" w:rsidP="00000000" w:rsidRDefault="00000000" w:rsidRPr="00000000" w14:paraId="00000047">
            <w:pPr>
              <w:spacing w:after="0" w:before="0" w:line="240" w:lineRule="auto"/>
              <w:jc w:val="center"/>
              <w:rPr/>
            </w:pPr>
            <w:r w:rsidDel="00000000" w:rsidR="00000000" w:rsidRPr="00000000">
              <w:rPr>
                <w:rFonts w:ascii="Arial" w:cs="Arial" w:eastAsia="Arial" w:hAnsi="Arial"/>
                <w:b w:val="1"/>
                <w:bCs w:val="1"/>
                <w:i w:val="0"/>
                <w:iCs w:val="0"/>
                <w:color w:val="0a7d71"/>
                <w:sz w:val="16"/>
                <w:szCs w:val="16"/>
                <w:rtl w:val="0"/>
              </w:rPr>
              <w:t xml:space="preserve">6</w:t>
            </w:r>
            <w:r w:rsidDel="00000000" w:rsidR="00000000" w:rsidRPr="00000000">
              <w:rPr>
                <w:rtl w:val="0"/>
              </w:rPr>
            </w:r>
          </w:p>
        </w:tc>
        <w:tc>
          <w:tcPr>
            <w:tcBorders>
              <w:top w:color="b8c7d1" w:space="0" w:sz="4" w:val="single"/>
              <w:left w:color="b8c7d1" w:space="0" w:sz="4" w:val="single"/>
              <w:bottom w:color="b8c7d1" w:space="0" w:sz="4" w:val="single"/>
              <w:right w:color="b8c7d1" w:space="0" w:sz="4" w:val="single"/>
            </w:tcBorders>
            <w:shd w:fill="ffffff" w:val="clear"/>
            <w:tcMar>
              <w:top w:w="54.0" w:type="dxa"/>
              <w:bottom w:w="54.0" w:type="dxa"/>
            </w:tcMar>
            <w:vAlign w:val="center"/>
          </w:tcPr>
          <w:p w:rsidR="00000000" w:rsidDel="00000000" w:rsidP="00000000" w:rsidRDefault="00000000" w:rsidRPr="00000000" w14:paraId="00000048">
            <w:pPr>
              <w:spacing w:after="0" w:before="0" w:line="240" w:lineRule="auto"/>
              <w:rPr/>
            </w:pPr>
            <w:r w:rsidDel="00000000" w:rsidR="00000000" w:rsidRPr="00000000">
              <w:rPr>
                <w:rFonts w:ascii="Arial" w:cs="Arial" w:eastAsia="Arial" w:hAnsi="Arial"/>
                <w:b w:val="1"/>
                <w:bCs w:val="1"/>
                <w:i w:val="0"/>
                <w:iCs w:val="0"/>
                <w:color w:val="0d2344"/>
                <w:sz w:val="15"/>
                <w:szCs w:val="15"/>
                <w:rtl w:val="0"/>
              </w:rPr>
              <w:t xml:space="preserve">Exemples de livrables utilisateur</w:t>
            </w:r>
            <w:r w:rsidDel="00000000" w:rsidR="00000000" w:rsidRPr="00000000">
              <w:rPr>
                <w:rtl w:val="0"/>
              </w:rPr>
            </w:r>
          </w:p>
        </w:tc>
        <w:tc>
          <w:tcPr>
            <w:tcBorders>
              <w:top w:color="b8c7d1" w:space="0" w:sz="4" w:val="single"/>
              <w:left w:color="b8c7d1" w:space="0" w:sz="4" w:val="single"/>
              <w:bottom w:color="b8c7d1" w:space="0" w:sz="4" w:val="single"/>
              <w:right w:color="b8c7d1" w:space="0" w:sz="4" w:val="single"/>
            </w:tcBorders>
            <w:shd w:fill="ffffff" w:val="clear"/>
            <w:tcMar>
              <w:top w:w="54.0" w:type="dxa"/>
              <w:bottom w:w="54.0" w:type="dxa"/>
            </w:tcMar>
            <w:vAlign w:val="center"/>
          </w:tcPr>
          <w:p w:rsidR="00000000" w:rsidDel="00000000" w:rsidP="00000000" w:rsidRDefault="00000000" w:rsidRPr="00000000" w14:paraId="00000049">
            <w:pPr>
              <w:spacing w:after="0" w:before="0" w:line="240" w:lineRule="auto"/>
              <w:jc w:val="center"/>
              <w:rPr/>
            </w:pPr>
            <w:r w:rsidDel="00000000" w:rsidR="00000000" w:rsidRPr="00000000">
              <w:rPr>
                <w:rFonts w:ascii="Arial" w:cs="Arial" w:eastAsia="Arial" w:hAnsi="Arial"/>
                <w:b w:val="1"/>
                <w:bCs w:val="1"/>
                <w:i w:val="0"/>
                <w:iCs w:val="0"/>
                <w:color w:val="f28c2f"/>
                <w:sz w:val="14"/>
                <w:szCs w:val="14"/>
                <w:rtl w:val="0"/>
              </w:rPr>
              <w:t xml:space="preserve">Exemples illustratifs</w:t>
            </w:r>
            <w:r w:rsidDel="00000000" w:rsidR="00000000" w:rsidRPr="00000000">
              <w:rPr>
                <w:rtl w:val="0"/>
              </w:rPr>
            </w:r>
          </w:p>
        </w:tc>
        <w:tc>
          <w:tcPr>
            <w:tcBorders>
              <w:top w:color="b8c7d1" w:space="0" w:sz="4" w:val="single"/>
              <w:left w:color="b8c7d1" w:space="0" w:sz="4" w:val="single"/>
              <w:bottom w:color="b8c7d1" w:space="0" w:sz="4" w:val="single"/>
              <w:right w:color="b8c7d1" w:space="0" w:sz="4" w:val="single"/>
            </w:tcBorders>
            <w:shd w:fill="ffffff" w:val="clear"/>
            <w:tcMar>
              <w:top w:w="54.0" w:type="dxa"/>
              <w:bottom w:w="54.0" w:type="dxa"/>
            </w:tcMar>
            <w:vAlign w:val="center"/>
          </w:tcPr>
          <w:p w:rsidR="00000000" w:rsidDel="00000000" w:rsidP="00000000" w:rsidRDefault="00000000" w:rsidRPr="00000000" w14:paraId="0000004A">
            <w:pPr>
              <w:spacing w:after="0" w:before="0" w:line="240" w:lineRule="auto"/>
              <w:rPr/>
            </w:pPr>
            <w:r w:rsidDel="00000000" w:rsidR="00000000" w:rsidRPr="00000000">
              <w:rPr>
                <w:rFonts w:ascii="Arial" w:cs="Arial" w:eastAsia="Arial" w:hAnsi="Arial"/>
                <w:b w:val="0"/>
                <w:bCs w:val="0"/>
                <w:i w:val="0"/>
                <w:iCs w:val="0"/>
                <w:color w:val="5d6875"/>
                <w:sz w:val="14"/>
                <w:szCs w:val="14"/>
                <w:rtl w:val="0"/>
              </w:rPr>
              <w:t xml:space="preserve">Plan personnalisé, checklist, kit d’urgence et attestation présentés à titre d’exemple.</w:t>
            </w:r>
            <w:r w:rsidDel="00000000" w:rsidR="00000000" w:rsidRPr="00000000">
              <w:rPr>
                <w:rtl w:val="0"/>
              </w:rPr>
            </w:r>
          </w:p>
        </w:tc>
        <w:tc>
          <w:tcPr>
            <w:tcBorders>
              <w:top w:color="b8c7d1" w:space="0" w:sz="4" w:val="single"/>
              <w:left w:color="b8c7d1" w:space="0" w:sz="4" w:val="single"/>
              <w:bottom w:color="b8c7d1" w:space="0" w:sz="4" w:val="single"/>
              <w:right w:color="b8c7d1" w:space="0" w:sz="4" w:val="single"/>
            </w:tcBorders>
            <w:shd w:fill="ffffff" w:val="clear"/>
            <w:tcMar>
              <w:top w:w="54.0" w:type="dxa"/>
              <w:bottom w:w="54.0" w:type="dxa"/>
            </w:tcMar>
            <w:vAlign w:val="center"/>
          </w:tcPr>
          <w:p w:rsidR="00000000" w:rsidDel="00000000" w:rsidP="00000000" w:rsidRDefault="00000000" w:rsidRPr="00000000" w14:paraId="0000004B">
            <w:pPr>
              <w:spacing w:after="0" w:before="0" w:line="240" w:lineRule="auto"/>
              <w:rPr/>
            </w:pPr>
            <w:r w:rsidDel="00000000" w:rsidR="00000000" w:rsidRPr="00000000">
              <w:rPr>
                <w:rFonts w:ascii="Arial" w:cs="Arial" w:eastAsia="Arial" w:hAnsi="Arial"/>
                <w:b w:val="0"/>
                <w:bCs w:val="0"/>
                <w:i w:val="0"/>
                <w:iCs w:val="0"/>
                <w:color w:val="5d6875"/>
                <w:sz w:val="14"/>
                <w:szCs w:val="14"/>
                <w:rtl w:val="0"/>
              </w:rPr>
              <w:t xml:space="preserve">À distinguer des exports natifs définitifs.</w:t>
            </w:r>
            <w:r w:rsidDel="00000000" w:rsidR="00000000" w:rsidRPr="00000000">
              <w:rPr>
                <w:rtl w:val="0"/>
              </w:rPr>
            </w:r>
          </w:p>
        </w:tc>
      </w:tr>
      <w:tr>
        <w:trPr>
          <w:cantSplit w:val="1"/>
          <w:tblHeader w:val="0"/>
        </w:trPr>
        <w:tc>
          <w:tcPr>
            <w:tcBorders>
              <w:top w:color="b8c7d1" w:space="0" w:sz="4" w:val="single"/>
              <w:left w:color="b8c7d1" w:space="0" w:sz="4" w:val="single"/>
              <w:bottom w:color="b8c7d1" w:space="0" w:sz="4" w:val="single"/>
              <w:right w:color="b8c7d1" w:space="0" w:sz="4" w:val="single"/>
            </w:tcBorders>
            <w:shd w:fill="f7fafb" w:val="clear"/>
            <w:tcMar>
              <w:top w:w="54.0" w:type="dxa"/>
              <w:bottom w:w="54.0" w:type="dxa"/>
            </w:tcMar>
            <w:vAlign w:val="center"/>
          </w:tcPr>
          <w:p w:rsidR="00000000" w:rsidDel="00000000" w:rsidP="00000000" w:rsidRDefault="00000000" w:rsidRPr="00000000" w14:paraId="0000004C">
            <w:pPr>
              <w:spacing w:after="0" w:before="0" w:line="240" w:lineRule="auto"/>
              <w:jc w:val="center"/>
              <w:rPr/>
            </w:pPr>
            <w:r w:rsidDel="00000000" w:rsidR="00000000" w:rsidRPr="00000000">
              <w:rPr>
                <w:rFonts w:ascii="Arial" w:cs="Arial" w:eastAsia="Arial" w:hAnsi="Arial"/>
                <w:b w:val="1"/>
                <w:bCs w:val="1"/>
                <w:i w:val="0"/>
                <w:iCs w:val="0"/>
                <w:color w:val="0a7d71"/>
                <w:sz w:val="16"/>
                <w:szCs w:val="16"/>
                <w:rtl w:val="0"/>
              </w:rPr>
              <w:t xml:space="preserve">7</w:t>
            </w:r>
            <w:r w:rsidDel="00000000" w:rsidR="00000000" w:rsidRPr="00000000">
              <w:rPr>
                <w:rtl w:val="0"/>
              </w:rPr>
            </w:r>
          </w:p>
        </w:tc>
        <w:tc>
          <w:tcPr>
            <w:tcBorders>
              <w:top w:color="b8c7d1" w:space="0" w:sz="4" w:val="single"/>
              <w:left w:color="b8c7d1" w:space="0" w:sz="4" w:val="single"/>
              <w:bottom w:color="b8c7d1" w:space="0" w:sz="4" w:val="single"/>
              <w:right w:color="b8c7d1" w:space="0" w:sz="4" w:val="single"/>
            </w:tcBorders>
            <w:shd w:fill="f7fafb" w:val="clear"/>
            <w:tcMar>
              <w:top w:w="54.0" w:type="dxa"/>
              <w:bottom w:w="54.0" w:type="dxa"/>
            </w:tcMar>
            <w:vAlign w:val="center"/>
          </w:tcPr>
          <w:p w:rsidR="00000000" w:rsidDel="00000000" w:rsidP="00000000" w:rsidRDefault="00000000" w:rsidRPr="00000000" w14:paraId="0000004D">
            <w:pPr>
              <w:spacing w:after="0" w:before="0" w:line="240" w:lineRule="auto"/>
              <w:rPr/>
            </w:pPr>
            <w:r w:rsidDel="00000000" w:rsidR="00000000" w:rsidRPr="00000000">
              <w:rPr>
                <w:rFonts w:ascii="Arial" w:cs="Arial" w:eastAsia="Arial" w:hAnsi="Arial"/>
                <w:b w:val="1"/>
                <w:bCs w:val="1"/>
                <w:i w:val="0"/>
                <w:iCs w:val="0"/>
                <w:color w:val="0d2344"/>
                <w:sz w:val="15"/>
                <w:szCs w:val="15"/>
                <w:rtl w:val="0"/>
              </w:rPr>
              <w:t xml:space="preserve">Plan de diffusion chiffré vers 5 000 personnes</w:t>
            </w:r>
            <w:r w:rsidDel="00000000" w:rsidR="00000000" w:rsidRPr="00000000">
              <w:rPr>
                <w:rtl w:val="0"/>
              </w:rPr>
            </w:r>
          </w:p>
        </w:tc>
        <w:tc>
          <w:tcPr>
            <w:tcBorders>
              <w:top w:color="b8c7d1" w:space="0" w:sz="4" w:val="single"/>
              <w:left w:color="b8c7d1" w:space="0" w:sz="4" w:val="single"/>
              <w:bottom w:color="b8c7d1" w:space="0" w:sz="4" w:val="single"/>
              <w:right w:color="b8c7d1" w:space="0" w:sz="4" w:val="single"/>
            </w:tcBorders>
            <w:shd w:fill="f7fafb" w:val="clear"/>
            <w:tcMar>
              <w:top w:w="54.0" w:type="dxa"/>
              <w:bottom w:w="54.0" w:type="dxa"/>
            </w:tcMar>
            <w:vAlign w:val="center"/>
          </w:tcPr>
          <w:p w:rsidR="00000000" w:rsidDel="00000000" w:rsidP="00000000" w:rsidRDefault="00000000" w:rsidRPr="00000000" w14:paraId="0000004E">
            <w:pPr>
              <w:spacing w:after="0" w:before="0" w:line="240" w:lineRule="auto"/>
              <w:jc w:val="center"/>
              <w:rPr/>
            </w:pPr>
            <w:r w:rsidDel="00000000" w:rsidR="00000000" w:rsidRPr="00000000">
              <w:rPr>
                <w:rFonts w:ascii="Arial" w:cs="Arial" w:eastAsia="Arial" w:hAnsi="Arial"/>
                <w:b w:val="1"/>
                <w:bCs w:val="1"/>
                <w:i w:val="0"/>
                <w:iCs w:val="0"/>
                <w:color w:val="f28c2f"/>
                <w:sz w:val="14"/>
                <w:szCs w:val="14"/>
                <w:rtl w:val="0"/>
              </w:rPr>
              <w:t xml:space="preserve">Plan prévisionnel</w:t>
            </w:r>
            <w:r w:rsidDel="00000000" w:rsidR="00000000" w:rsidRPr="00000000">
              <w:rPr>
                <w:rtl w:val="0"/>
              </w:rPr>
            </w:r>
          </w:p>
        </w:tc>
        <w:tc>
          <w:tcPr>
            <w:tcBorders>
              <w:top w:color="b8c7d1" w:space="0" w:sz="4" w:val="single"/>
              <w:left w:color="b8c7d1" w:space="0" w:sz="4" w:val="single"/>
              <w:bottom w:color="b8c7d1" w:space="0" w:sz="4" w:val="single"/>
              <w:right w:color="b8c7d1" w:space="0" w:sz="4" w:val="single"/>
            </w:tcBorders>
            <w:shd w:fill="f7fafb" w:val="clear"/>
            <w:tcMar>
              <w:top w:w="54.0" w:type="dxa"/>
              <w:bottom w:w="54.0" w:type="dxa"/>
            </w:tcMar>
            <w:vAlign w:val="center"/>
          </w:tcPr>
          <w:p w:rsidR="00000000" w:rsidDel="00000000" w:rsidP="00000000" w:rsidRDefault="00000000" w:rsidRPr="00000000" w14:paraId="0000004F">
            <w:pPr>
              <w:spacing w:after="0" w:before="0" w:line="240" w:lineRule="auto"/>
              <w:rPr/>
            </w:pPr>
            <w:r w:rsidDel="00000000" w:rsidR="00000000" w:rsidRPr="00000000">
              <w:rPr>
                <w:rFonts w:ascii="Arial" w:cs="Arial" w:eastAsia="Arial" w:hAnsi="Arial"/>
                <w:b w:val="0"/>
                <w:bCs w:val="0"/>
                <w:i w:val="0"/>
                <w:iCs w:val="0"/>
                <w:color w:val="5d6875"/>
                <w:sz w:val="14"/>
                <w:szCs w:val="14"/>
                <w:rtl w:val="0"/>
              </w:rPr>
              <w:t xml:space="preserve">Canaux, publics, objectifs, calendrier et hypothèses de mobilisation.</w:t>
            </w:r>
            <w:r w:rsidDel="00000000" w:rsidR="00000000" w:rsidRPr="00000000">
              <w:rPr>
                <w:rtl w:val="0"/>
              </w:rPr>
            </w:r>
          </w:p>
        </w:tc>
        <w:tc>
          <w:tcPr>
            <w:tcBorders>
              <w:top w:color="b8c7d1" w:space="0" w:sz="4" w:val="single"/>
              <w:left w:color="b8c7d1" w:space="0" w:sz="4" w:val="single"/>
              <w:bottom w:color="b8c7d1" w:space="0" w:sz="4" w:val="single"/>
              <w:right w:color="b8c7d1" w:space="0" w:sz="4" w:val="single"/>
            </w:tcBorders>
            <w:shd w:fill="f7fafb" w:val="clear"/>
            <w:tcMar>
              <w:top w:w="54.0" w:type="dxa"/>
              <w:bottom w:w="54.0" w:type="dxa"/>
            </w:tcMar>
            <w:vAlign w:val="center"/>
          </w:tcPr>
          <w:p w:rsidR="00000000" w:rsidDel="00000000" w:rsidP="00000000" w:rsidRDefault="00000000" w:rsidRPr="00000000" w14:paraId="00000050">
            <w:pPr>
              <w:spacing w:after="0" w:before="0" w:line="240" w:lineRule="auto"/>
              <w:rPr/>
            </w:pPr>
            <w:r w:rsidDel="00000000" w:rsidR="00000000" w:rsidRPr="00000000">
              <w:rPr>
                <w:rFonts w:ascii="Arial" w:cs="Arial" w:eastAsia="Arial" w:hAnsi="Arial"/>
                <w:b w:val="0"/>
                <w:bCs w:val="0"/>
                <w:i w:val="0"/>
                <w:iCs w:val="0"/>
                <w:color w:val="5d6875"/>
                <w:sz w:val="14"/>
                <w:szCs w:val="14"/>
                <w:rtl w:val="0"/>
              </w:rPr>
              <w:t xml:space="preserve">Les volumes annoncés restent des objectifs.</w:t>
            </w:r>
            <w:r w:rsidDel="00000000" w:rsidR="00000000" w:rsidRPr="00000000">
              <w:rPr>
                <w:rtl w:val="0"/>
              </w:rPr>
            </w:r>
          </w:p>
        </w:tc>
      </w:tr>
      <w:tr>
        <w:trPr>
          <w:cantSplit w:val="1"/>
          <w:tblHeader w:val="0"/>
        </w:trPr>
        <w:tc>
          <w:tcPr>
            <w:tcBorders>
              <w:top w:color="b8c7d1" w:space="0" w:sz="4" w:val="single"/>
              <w:left w:color="b8c7d1" w:space="0" w:sz="4" w:val="single"/>
              <w:bottom w:color="b8c7d1" w:space="0" w:sz="4" w:val="single"/>
              <w:right w:color="b8c7d1" w:space="0" w:sz="4" w:val="single"/>
            </w:tcBorders>
            <w:shd w:fill="ffffff" w:val="clear"/>
            <w:tcMar>
              <w:top w:w="54.0" w:type="dxa"/>
              <w:bottom w:w="54.0" w:type="dxa"/>
            </w:tcMar>
            <w:vAlign w:val="center"/>
          </w:tcPr>
          <w:p w:rsidR="00000000" w:rsidDel="00000000" w:rsidP="00000000" w:rsidRDefault="00000000" w:rsidRPr="00000000" w14:paraId="00000051">
            <w:pPr>
              <w:spacing w:after="0" w:before="0" w:line="240" w:lineRule="auto"/>
              <w:jc w:val="center"/>
              <w:rPr/>
            </w:pPr>
            <w:r w:rsidDel="00000000" w:rsidR="00000000" w:rsidRPr="00000000">
              <w:rPr>
                <w:rFonts w:ascii="Arial" w:cs="Arial" w:eastAsia="Arial" w:hAnsi="Arial"/>
                <w:b w:val="1"/>
                <w:bCs w:val="1"/>
                <w:i w:val="0"/>
                <w:iCs w:val="0"/>
                <w:color w:val="0a7d71"/>
                <w:sz w:val="16"/>
                <w:szCs w:val="16"/>
                <w:rtl w:val="0"/>
              </w:rPr>
              <w:t xml:space="preserve">9</w:t>
            </w:r>
            <w:r w:rsidDel="00000000" w:rsidR="00000000" w:rsidRPr="00000000">
              <w:rPr>
                <w:rtl w:val="0"/>
              </w:rPr>
            </w:r>
          </w:p>
        </w:tc>
        <w:tc>
          <w:tcPr>
            <w:tcBorders>
              <w:top w:color="b8c7d1" w:space="0" w:sz="4" w:val="single"/>
              <w:left w:color="b8c7d1" w:space="0" w:sz="4" w:val="single"/>
              <w:bottom w:color="b8c7d1" w:space="0" w:sz="4" w:val="single"/>
              <w:right w:color="b8c7d1" w:space="0" w:sz="4" w:val="single"/>
            </w:tcBorders>
            <w:shd w:fill="ffffff" w:val="clear"/>
            <w:tcMar>
              <w:top w:w="54.0" w:type="dxa"/>
              <w:bottom w:w="54.0" w:type="dxa"/>
            </w:tcMar>
            <w:vAlign w:val="center"/>
          </w:tcPr>
          <w:p w:rsidR="00000000" w:rsidDel="00000000" w:rsidP="00000000" w:rsidRDefault="00000000" w:rsidRPr="00000000" w14:paraId="00000052">
            <w:pPr>
              <w:spacing w:after="0" w:before="0" w:line="240" w:lineRule="auto"/>
              <w:rPr/>
            </w:pPr>
            <w:r w:rsidDel="00000000" w:rsidR="00000000" w:rsidRPr="00000000">
              <w:rPr>
                <w:rFonts w:ascii="Arial" w:cs="Arial" w:eastAsia="Arial" w:hAnsi="Arial"/>
                <w:b w:val="1"/>
                <w:bCs w:val="1"/>
                <w:i w:val="0"/>
                <w:iCs w:val="0"/>
                <w:color w:val="0d2344"/>
                <w:sz w:val="15"/>
                <w:szCs w:val="15"/>
                <w:rtl w:val="0"/>
              </w:rPr>
              <w:t xml:space="preserve">Dispositif statistique et tableau de bord</w:t>
            </w:r>
            <w:r w:rsidDel="00000000" w:rsidR="00000000" w:rsidRPr="00000000">
              <w:rPr>
                <w:rtl w:val="0"/>
              </w:rPr>
            </w:r>
          </w:p>
        </w:tc>
        <w:tc>
          <w:tcPr>
            <w:tcBorders>
              <w:top w:color="b8c7d1" w:space="0" w:sz="4" w:val="single"/>
              <w:left w:color="b8c7d1" w:space="0" w:sz="4" w:val="single"/>
              <w:bottom w:color="b8c7d1" w:space="0" w:sz="4" w:val="single"/>
              <w:right w:color="b8c7d1" w:space="0" w:sz="4" w:val="single"/>
            </w:tcBorders>
            <w:shd w:fill="ffffff" w:val="clear"/>
            <w:tcMar>
              <w:top w:w="54.0" w:type="dxa"/>
              <w:bottom w:w="54.0" w:type="dxa"/>
            </w:tcMar>
            <w:vAlign w:val="center"/>
          </w:tcPr>
          <w:p w:rsidR="00000000" w:rsidDel="00000000" w:rsidP="00000000" w:rsidRDefault="00000000" w:rsidRPr="00000000" w14:paraId="00000053">
            <w:pPr>
              <w:spacing w:after="0" w:before="0" w:line="240" w:lineRule="auto"/>
              <w:jc w:val="center"/>
              <w:rPr/>
            </w:pPr>
            <w:r w:rsidDel="00000000" w:rsidR="00000000" w:rsidRPr="00000000">
              <w:rPr>
                <w:rFonts w:ascii="Arial" w:cs="Arial" w:eastAsia="Arial" w:hAnsi="Arial"/>
                <w:b w:val="1"/>
                <w:bCs w:val="1"/>
                <w:i w:val="0"/>
                <w:iCs w:val="0"/>
                <w:color w:val="f28c2f"/>
                <w:sz w:val="14"/>
                <w:szCs w:val="14"/>
                <w:rtl w:val="0"/>
              </w:rPr>
              <w:t xml:space="preserve">Méthode à instrumenter</w:t>
            </w:r>
            <w:r w:rsidDel="00000000" w:rsidR="00000000" w:rsidRPr="00000000">
              <w:rPr>
                <w:rtl w:val="0"/>
              </w:rPr>
            </w:r>
          </w:p>
        </w:tc>
        <w:tc>
          <w:tcPr>
            <w:tcBorders>
              <w:top w:color="b8c7d1" w:space="0" w:sz="4" w:val="single"/>
              <w:left w:color="b8c7d1" w:space="0" w:sz="4" w:val="single"/>
              <w:bottom w:color="b8c7d1" w:space="0" w:sz="4" w:val="single"/>
              <w:right w:color="b8c7d1" w:space="0" w:sz="4" w:val="single"/>
            </w:tcBorders>
            <w:shd w:fill="ffffff" w:val="clear"/>
            <w:tcMar>
              <w:top w:w="54.0" w:type="dxa"/>
              <w:bottom w:w="54.0" w:type="dxa"/>
            </w:tcMar>
            <w:vAlign w:val="center"/>
          </w:tcPr>
          <w:p w:rsidR="00000000" w:rsidDel="00000000" w:rsidP="00000000" w:rsidRDefault="00000000" w:rsidRPr="00000000" w14:paraId="00000054">
            <w:pPr>
              <w:spacing w:after="0" w:before="0" w:line="240" w:lineRule="auto"/>
              <w:rPr/>
            </w:pPr>
            <w:r w:rsidDel="00000000" w:rsidR="00000000" w:rsidRPr="00000000">
              <w:rPr>
                <w:rFonts w:ascii="Arial" w:cs="Arial" w:eastAsia="Arial" w:hAnsi="Arial"/>
                <w:b w:val="0"/>
                <w:bCs w:val="0"/>
                <w:i w:val="0"/>
                <w:iCs w:val="0"/>
                <w:color w:val="5d6875"/>
                <w:sz w:val="14"/>
                <w:szCs w:val="14"/>
                <w:rtl w:val="0"/>
              </w:rPr>
              <w:t xml:space="preserve">Plan de marquage, définitions des indicateurs et maquette de pilotage.</w:t>
            </w:r>
            <w:r w:rsidDel="00000000" w:rsidR="00000000" w:rsidRPr="00000000">
              <w:rPr>
                <w:rtl w:val="0"/>
              </w:rPr>
            </w:r>
          </w:p>
        </w:tc>
        <w:tc>
          <w:tcPr>
            <w:tcBorders>
              <w:top w:color="b8c7d1" w:space="0" w:sz="4" w:val="single"/>
              <w:left w:color="b8c7d1" w:space="0" w:sz="4" w:val="single"/>
              <w:bottom w:color="b8c7d1" w:space="0" w:sz="4" w:val="single"/>
              <w:right w:color="b8c7d1" w:space="0" w:sz="4" w:val="single"/>
            </w:tcBorders>
            <w:shd w:fill="ffffff" w:val="clear"/>
            <w:tcMar>
              <w:top w:w="54.0" w:type="dxa"/>
              <w:bottom w:w="54.0" w:type="dxa"/>
            </w:tcMar>
            <w:vAlign w:val="center"/>
          </w:tcPr>
          <w:p w:rsidR="00000000" w:rsidDel="00000000" w:rsidP="00000000" w:rsidRDefault="00000000" w:rsidRPr="00000000" w14:paraId="00000055">
            <w:pPr>
              <w:spacing w:after="0" w:before="0" w:line="240" w:lineRule="auto"/>
              <w:rPr/>
            </w:pPr>
            <w:r w:rsidDel="00000000" w:rsidR="00000000" w:rsidRPr="00000000">
              <w:rPr>
                <w:rFonts w:ascii="Arial" w:cs="Arial" w:eastAsia="Arial" w:hAnsi="Arial"/>
                <w:b w:val="0"/>
                <w:bCs w:val="0"/>
                <w:i w:val="0"/>
                <w:iCs w:val="0"/>
                <w:color w:val="5d6875"/>
                <w:sz w:val="14"/>
                <w:szCs w:val="14"/>
                <w:rtl w:val="0"/>
              </w:rPr>
              <w:t xml:space="preserve">Ne constitue pas encore un bilan réel.</w:t>
            </w:r>
            <w:r w:rsidDel="00000000" w:rsidR="00000000" w:rsidRPr="00000000">
              <w:rPr>
                <w:rtl w:val="0"/>
              </w:rPr>
            </w:r>
          </w:p>
        </w:tc>
      </w:tr>
      <w:tr>
        <w:trPr>
          <w:cantSplit w:val="1"/>
          <w:tblHeader w:val="0"/>
        </w:trPr>
        <w:tc>
          <w:tcPr>
            <w:tcBorders>
              <w:top w:color="b8c7d1" w:space="0" w:sz="4" w:val="single"/>
              <w:left w:color="b8c7d1" w:space="0" w:sz="4" w:val="single"/>
              <w:bottom w:color="b8c7d1" w:space="0" w:sz="4" w:val="single"/>
              <w:right w:color="b8c7d1" w:space="0" w:sz="4" w:val="single"/>
            </w:tcBorders>
            <w:shd w:fill="f7fafb" w:val="clear"/>
            <w:tcMar>
              <w:top w:w="54.0" w:type="dxa"/>
              <w:bottom w:w="54.0" w:type="dxa"/>
            </w:tcMar>
            <w:vAlign w:val="center"/>
          </w:tcPr>
          <w:p w:rsidR="00000000" w:rsidDel="00000000" w:rsidP="00000000" w:rsidRDefault="00000000" w:rsidRPr="00000000" w14:paraId="00000056">
            <w:pPr>
              <w:spacing w:after="0" w:before="0" w:line="240" w:lineRule="auto"/>
              <w:jc w:val="center"/>
              <w:rPr/>
            </w:pPr>
            <w:r w:rsidDel="00000000" w:rsidR="00000000" w:rsidRPr="00000000">
              <w:rPr>
                <w:rFonts w:ascii="Arial" w:cs="Arial" w:eastAsia="Arial" w:hAnsi="Arial"/>
                <w:b w:val="1"/>
                <w:bCs w:val="1"/>
                <w:i w:val="0"/>
                <w:iCs w:val="0"/>
                <w:color w:val="0a7d71"/>
                <w:sz w:val="16"/>
                <w:szCs w:val="16"/>
                <w:rtl w:val="0"/>
              </w:rPr>
              <w:t xml:space="preserve">10</w:t>
            </w:r>
            <w:r w:rsidDel="00000000" w:rsidR="00000000" w:rsidRPr="00000000">
              <w:rPr>
                <w:rtl w:val="0"/>
              </w:rPr>
            </w:r>
          </w:p>
        </w:tc>
        <w:tc>
          <w:tcPr>
            <w:tcBorders>
              <w:top w:color="b8c7d1" w:space="0" w:sz="4" w:val="single"/>
              <w:left w:color="b8c7d1" w:space="0" w:sz="4" w:val="single"/>
              <w:bottom w:color="b8c7d1" w:space="0" w:sz="4" w:val="single"/>
              <w:right w:color="b8c7d1" w:space="0" w:sz="4" w:val="single"/>
            </w:tcBorders>
            <w:shd w:fill="f7fafb" w:val="clear"/>
            <w:tcMar>
              <w:top w:w="54.0" w:type="dxa"/>
              <w:bottom w:w="54.0" w:type="dxa"/>
            </w:tcMar>
            <w:vAlign w:val="center"/>
          </w:tcPr>
          <w:p w:rsidR="00000000" w:rsidDel="00000000" w:rsidP="00000000" w:rsidRDefault="00000000" w:rsidRPr="00000000" w14:paraId="00000057">
            <w:pPr>
              <w:spacing w:after="0" w:before="0" w:line="240" w:lineRule="auto"/>
              <w:rPr/>
            </w:pPr>
            <w:r w:rsidDel="00000000" w:rsidR="00000000" w:rsidRPr="00000000">
              <w:rPr>
                <w:rFonts w:ascii="Arial" w:cs="Arial" w:eastAsia="Arial" w:hAnsi="Arial"/>
                <w:b w:val="1"/>
                <w:bCs w:val="1"/>
                <w:i w:val="0"/>
                <w:iCs w:val="0"/>
                <w:color w:val="0d2344"/>
                <w:sz w:val="15"/>
                <w:szCs w:val="15"/>
                <w:rtl w:val="0"/>
              </w:rPr>
              <w:t xml:space="preserve">Vidéo de démonstration</w:t>
            </w:r>
            <w:r w:rsidDel="00000000" w:rsidR="00000000" w:rsidRPr="00000000">
              <w:rPr>
                <w:rtl w:val="0"/>
              </w:rPr>
            </w:r>
          </w:p>
        </w:tc>
        <w:tc>
          <w:tcPr>
            <w:tcBorders>
              <w:top w:color="b8c7d1" w:space="0" w:sz="4" w:val="single"/>
              <w:left w:color="b8c7d1" w:space="0" w:sz="4" w:val="single"/>
              <w:bottom w:color="b8c7d1" w:space="0" w:sz="4" w:val="single"/>
              <w:right w:color="b8c7d1" w:space="0" w:sz="4" w:val="single"/>
            </w:tcBorders>
            <w:shd w:fill="f7fafb" w:val="clear"/>
            <w:tcMar>
              <w:top w:w="54.0" w:type="dxa"/>
              <w:bottom w:w="54.0" w:type="dxa"/>
            </w:tcMar>
            <w:vAlign w:val="center"/>
          </w:tcPr>
          <w:p w:rsidR="00000000" w:rsidDel="00000000" w:rsidP="00000000" w:rsidRDefault="00000000" w:rsidRPr="00000000" w14:paraId="00000058">
            <w:pPr>
              <w:spacing w:after="0" w:before="0" w:line="240" w:lineRule="auto"/>
              <w:jc w:val="center"/>
              <w:rPr/>
            </w:pPr>
            <w:r w:rsidDel="00000000" w:rsidR="00000000" w:rsidRPr="00000000">
              <w:rPr>
                <w:rFonts w:ascii="Arial" w:cs="Arial" w:eastAsia="Arial" w:hAnsi="Arial"/>
                <w:b w:val="1"/>
                <w:bCs w:val="1"/>
                <w:i w:val="0"/>
                <w:iCs w:val="0"/>
                <w:color w:val="0a7d71"/>
                <w:sz w:val="14"/>
                <w:szCs w:val="14"/>
                <w:rtl w:val="0"/>
              </w:rPr>
              <w:t xml:space="preserve">Support visuel</w:t>
            </w:r>
            <w:r w:rsidDel="00000000" w:rsidR="00000000" w:rsidRPr="00000000">
              <w:rPr>
                <w:rtl w:val="0"/>
              </w:rPr>
            </w:r>
          </w:p>
        </w:tc>
        <w:tc>
          <w:tcPr>
            <w:tcBorders>
              <w:top w:color="b8c7d1" w:space="0" w:sz="4" w:val="single"/>
              <w:left w:color="b8c7d1" w:space="0" w:sz="4" w:val="single"/>
              <w:bottom w:color="b8c7d1" w:space="0" w:sz="4" w:val="single"/>
              <w:right w:color="b8c7d1" w:space="0" w:sz="4" w:val="single"/>
            </w:tcBorders>
            <w:shd w:fill="f7fafb" w:val="clear"/>
            <w:tcMar>
              <w:top w:w="54.0" w:type="dxa"/>
              <w:bottom w:w="54.0" w:type="dxa"/>
            </w:tcMar>
            <w:vAlign w:val="center"/>
          </w:tcPr>
          <w:p w:rsidR="00000000" w:rsidDel="00000000" w:rsidP="00000000" w:rsidRDefault="00000000" w:rsidRPr="00000000" w14:paraId="00000059">
            <w:pPr>
              <w:spacing w:after="0" w:before="0" w:line="240" w:lineRule="auto"/>
              <w:rPr/>
            </w:pPr>
            <w:r w:rsidDel="00000000" w:rsidR="00000000" w:rsidRPr="00000000">
              <w:rPr>
                <w:rFonts w:ascii="Arial" w:cs="Arial" w:eastAsia="Arial" w:hAnsi="Arial"/>
                <w:b w:val="0"/>
                <w:bCs w:val="0"/>
                <w:i w:val="0"/>
                <w:iCs w:val="0"/>
                <w:color w:val="5d6875"/>
                <w:sz w:val="14"/>
                <w:szCs w:val="14"/>
                <w:rtl w:val="0"/>
              </w:rPr>
              <w:t xml:space="preserve">Démonstration visuelle accompagnée du protocole de présentation.</w:t>
            </w:r>
            <w:r w:rsidDel="00000000" w:rsidR="00000000" w:rsidRPr="00000000">
              <w:rPr>
                <w:rtl w:val="0"/>
              </w:rPr>
            </w:r>
          </w:p>
        </w:tc>
        <w:tc>
          <w:tcPr>
            <w:tcBorders>
              <w:top w:color="b8c7d1" w:space="0" w:sz="4" w:val="single"/>
              <w:left w:color="b8c7d1" w:space="0" w:sz="4" w:val="single"/>
              <w:bottom w:color="b8c7d1" w:space="0" w:sz="4" w:val="single"/>
              <w:right w:color="b8c7d1" w:space="0" w:sz="4" w:val="single"/>
            </w:tcBorders>
            <w:shd w:fill="f7fafb" w:val="clear"/>
            <w:tcMar>
              <w:top w:w="54.0" w:type="dxa"/>
              <w:bottom w:w="54.0" w:type="dxa"/>
            </w:tcMar>
            <w:vAlign w:val="center"/>
          </w:tcPr>
          <w:p w:rsidR="00000000" w:rsidDel="00000000" w:rsidP="00000000" w:rsidRDefault="00000000" w:rsidRPr="00000000" w14:paraId="0000005A">
            <w:pPr>
              <w:spacing w:after="0" w:before="0" w:line="240" w:lineRule="auto"/>
              <w:rPr/>
            </w:pPr>
            <w:r w:rsidDel="00000000" w:rsidR="00000000" w:rsidRPr="00000000">
              <w:rPr>
                <w:rFonts w:ascii="Arial" w:cs="Arial" w:eastAsia="Arial" w:hAnsi="Arial"/>
                <w:b w:val="0"/>
                <w:bCs w:val="0"/>
                <w:i w:val="0"/>
                <w:iCs w:val="0"/>
                <w:color w:val="5d6875"/>
                <w:sz w:val="14"/>
                <w:szCs w:val="14"/>
                <w:rtl w:val="0"/>
              </w:rPr>
              <w:t xml:space="preserve">À lire avec la pièce 2 et le prototype.</w:t>
            </w:r>
            <w:r w:rsidDel="00000000" w:rsidR="00000000" w:rsidRPr="00000000">
              <w:rPr>
                <w:rtl w:val="0"/>
              </w:rPr>
            </w:r>
          </w:p>
        </w:tc>
      </w:tr>
      <w:tr>
        <w:trPr>
          <w:cantSplit w:val="1"/>
          <w:tblHeader w:val="0"/>
        </w:trPr>
        <w:tc>
          <w:tcPr>
            <w:tcBorders>
              <w:top w:color="b8c7d1" w:space="0" w:sz="4" w:val="single"/>
              <w:left w:color="b8c7d1" w:space="0" w:sz="4" w:val="single"/>
              <w:bottom w:color="b8c7d1" w:space="0" w:sz="4" w:val="single"/>
              <w:right w:color="b8c7d1" w:space="0" w:sz="4" w:val="single"/>
            </w:tcBorders>
            <w:shd w:fill="ffffff" w:val="clear"/>
            <w:tcMar>
              <w:top w:w="54.0" w:type="dxa"/>
              <w:bottom w:w="54.0" w:type="dxa"/>
            </w:tcMar>
            <w:vAlign w:val="center"/>
          </w:tcPr>
          <w:p w:rsidR="00000000" w:rsidDel="00000000" w:rsidP="00000000" w:rsidRDefault="00000000" w:rsidRPr="00000000" w14:paraId="0000005B">
            <w:pPr>
              <w:spacing w:after="0" w:before="0" w:line="240" w:lineRule="auto"/>
              <w:jc w:val="center"/>
              <w:rPr/>
            </w:pPr>
            <w:r w:rsidDel="00000000" w:rsidR="00000000" w:rsidRPr="00000000">
              <w:rPr>
                <w:rFonts w:ascii="Arial" w:cs="Arial" w:eastAsia="Arial" w:hAnsi="Arial"/>
                <w:b w:val="1"/>
                <w:bCs w:val="1"/>
                <w:i w:val="0"/>
                <w:iCs w:val="0"/>
                <w:color w:val="0a7d71"/>
                <w:sz w:val="16"/>
                <w:szCs w:val="16"/>
                <w:rtl w:val="0"/>
              </w:rPr>
              <w:t xml:space="preserve">11</w:t>
            </w:r>
            <w:r w:rsidDel="00000000" w:rsidR="00000000" w:rsidRPr="00000000">
              <w:rPr>
                <w:rtl w:val="0"/>
              </w:rPr>
            </w:r>
          </w:p>
        </w:tc>
        <w:tc>
          <w:tcPr>
            <w:tcBorders>
              <w:top w:color="b8c7d1" w:space="0" w:sz="4" w:val="single"/>
              <w:left w:color="b8c7d1" w:space="0" w:sz="4" w:val="single"/>
              <w:bottom w:color="b8c7d1" w:space="0" w:sz="4" w:val="single"/>
              <w:right w:color="b8c7d1" w:space="0" w:sz="4" w:val="single"/>
            </w:tcBorders>
            <w:shd w:fill="ffffff" w:val="clear"/>
            <w:tcMar>
              <w:top w:w="54.0" w:type="dxa"/>
              <w:bottom w:w="54.0" w:type="dxa"/>
            </w:tcMar>
            <w:vAlign w:val="center"/>
          </w:tcPr>
          <w:p w:rsidR="00000000" w:rsidDel="00000000" w:rsidP="00000000" w:rsidRDefault="00000000" w:rsidRPr="00000000" w14:paraId="0000005C">
            <w:pPr>
              <w:spacing w:after="0" w:before="0" w:line="240" w:lineRule="auto"/>
              <w:rPr/>
            </w:pPr>
            <w:r w:rsidDel="00000000" w:rsidR="00000000" w:rsidRPr="00000000">
              <w:rPr>
                <w:rFonts w:ascii="Arial" w:cs="Arial" w:eastAsia="Arial" w:hAnsi="Arial"/>
                <w:b w:val="1"/>
                <w:bCs w:val="1"/>
                <w:i w:val="0"/>
                <w:iCs w:val="0"/>
                <w:color w:val="0d2344"/>
                <w:sz w:val="15"/>
                <w:szCs w:val="15"/>
                <w:rtl w:val="0"/>
              </w:rPr>
              <w:t xml:space="preserve">Expérimentation utilisateurs</w:t>
            </w:r>
            <w:r w:rsidDel="00000000" w:rsidR="00000000" w:rsidRPr="00000000">
              <w:rPr>
                <w:rtl w:val="0"/>
              </w:rPr>
            </w:r>
          </w:p>
        </w:tc>
        <w:tc>
          <w:tcPr>
            <w:tcBorders>
              <w:top w:color="b8c7d1" w:space="0" w:sz="4" w:val="single"/>
              <w:left w:color="b8c7d1" w:space="0" w:sz="4" w:val="single"/>
              <w:bottom w:color="b8c7d1" w:space="0" w:sz="4" w:val="single"/>
              <w:right w:color="b8c7d1" w:space="0" w:sz="4" w:val="single"/>
            </w:tcBorders>
            <w:shd w:fill="ffffff" w:val="clear"/>
            <w:tcMar>
              <w:top w:w="54.0" w:type="dxa"/>
              <w:bottom w:w="54.0" w:type="dxa"/>
            </w:tcMar>
            <w:vAlign w:val="center"/>
          </w:tcPr>
          <w:p w:rsidR="00000000" w:rsidDel="00000000" w:rsidP="00000000" w:rsidRDefault="00000000" w:rsidRPr="00000000" w14:paraId="0000005D">
            <w:pPr>
              <w:spacing w:after="0" w:before="0" w:line="240" w:lineRule="auto"/>
              <w:jc w:val="center"/>
              <w:rPr/>
            </w:pPr>
            <w:r w:rsidDel="00000000" w:rsidR="00000000" w:rsidRPr="00000000">
              <w:rPr>
                <w:rFonts w:ascii="Arial" w:cs="Arial" w:eastAsia="Arial" w:hAnsi="Arial"/>
                <w:b w:val="1"/>
                <w:bCs w:val="1"/>
                <w:i w:val="0"/>
                <w:iCs w:val="0"/>
                <w:color w:val="f28c2f"/>
                <w:sz w:val="14"/>
                <w:szCs w:val="14"/>
                <w:rtl w:val="0"/>
              </w:rPr>
              <w:t xml:space="preserve">Trame méthodologique</w:t>
            </w:r>
            <w:r w:rsidDel="00000000" w:rsidR="00000000" w:rsidRPr="00000000">
              <w:rPr>
                <w:rtl w:val="0"/>
              </w:rPr>
            </w:r>
          </w:p>
        </w:tc>
        <w:tc>
          <w:tcPr>
            <w:tcBorders>
              <w:top w:color="b8c7d1" w:space="0" w:sz="4" w:val="single"/>
              <w:left w:color="b8c7d1" w:space="0" w:sz="4" w:val="single"/>
              <w:bottom w:color="b8c7d1" w:space="0" w:sz="4" w:val="single"/>
              <w:right w:color="b8c7d1" w:space="0" w:sz="4" w:val="single"/>
            </w:tcBorders>
            <w:shd w:fill="ffffff" w:val="clear"/>
            <w:tcMar>
              <w:top w:w="54.0" w:type="dxa"/>
              <w:bottom w:w="54.0" w:type="dxa"/>
            </w:tcMar>
            <w:vAlign w:val="center"/>
          </w:tcPr>
          <w:p w:rsidR="00000000" w:rsidDel="00000000" w:rsidP="00000000" w:rsidRDefault="00000000" w:rsidRPr="00000000" w14:paraId="0000005E">
            <w:pPr>
              <w:spacing w:after="0" w:before="0" w:line="240" w:lineRule="auto"/>
              <w:rPr/>
            </w:pPr>
            <w:r w:rsidDel="00000000" w:rsidR="00000000" w:rsidRPr="00000000">
              <w:rPr>
                <w:rFonts w:ascii="Arial" w:cs="Arial" w:eastAsia="Arial" w:hAnsi="Arial"/>
                <w:b w:val="0"/>
                <w:bCs w:val="0"/>
                <w:i w:val="0"/>
                <w:iCs w:val="0"/>
                <w:color w:val="5d6875"/>
                <w:sz w:val="14"/>
                <w:szCs w:val="14"/>
                <w:rtl w:val="0"/>
              </w:rPr>
              <w:t xml:space="preserve">Protocole, questionnaire, observation et trame de restitution.</w:t>
            </w:r>
            <w:r w:rsidDel="00000000" w:rsidR="00000000" w:rsidRPr="00000000">
              <w:rPr>
                <w:rtl w:val="0"/>
              </w:rPr>
            </w:r>
          </w:p>
        </w:tc>
        <w:tc>
          <w:tcPr>
            <w:tcBorders>
              <w:top w:color="b8c7d1" w:space="0" w:sz="4" w:val="single"/>
              <w:left w:color="b8c7d1" w:space="0" w:sz="4" w:val="single"/>
              <w:bottom w:color="b8c7d1" w:space="0" w:sz="4" w:val="single"/>
              <w:right w:color="b8c7d1" w:space="0" w:sz="4" w:val="single"/>
            </w:tcBorders>
            <w:shd w:fill="ffffff" w:val="clear"/>
            <w:tcMar>
              <w:top w:w="54.0" w:type="dxa"/>
              <w:bottom w:w="54.0" w:type="dxa"/>
            </w:tcMar>
            <w:vAlign w:val="center"/>
          </w:tcPr>
          <w:p w:rsidR="00000000" w:rsidDel="00000000" w:rsidP="00000000" w:rsidRDefault="00000000" w:rsidRPr="00000000" w14:paraId="0000005F">
            <w:pPr>
              <w:spacing w:after="0" w:before="0" w:line="240" w:lineRule="auto"/>
              <w:rPr/>
            </w:pPr>
            <w:r w:rsidDel="00000000" w:rsidR="00000000" w:rsidRPr="00000000">
              <w:rPr>
                <w:rFonts w:ascii="Arial" w:cs="Arial" w:eastAsia="Arial" w:hAnsi="Arial"/>
                <w:b w:val="0"/>
                <w:bCs w:val="0"/>
                <w:i w:val="0"/>
                <w:iCs w:val="0"/>
                <w:color w:val="5d6875"/>
                <w:sz w:val="14"/>
                <w:szCs w:val="14"/>
                <w:rtl w:val="0"/>
              </w:rPr>
              <w:t xml:space="preserve">Aucun résultat utilisateur n’est revendiqué.</w:t>
            </w:r>
            <w:r w:rsidDel="00000000" w:rsidR="00000000" w:rsidRPr="00000000">
              <w:rPr>
                <w:rtl w:val="0"/>
              </w:rPr>
            </w:r>
          </w:p>
        </w:tc>
      </w:tr>
      <w:tr>
        <w:trPr>
          <w:cantSplit w:val="1"/>
          <w:tblHeader w:val="0"/>
        </w:trPr>
        <w:tc>
          <w:tcPr>
            <w:tcBorders>
              <w:top w:color="b8c7d1" w:space="0" w:sz="4" w:val="single"/>
              <w:left w:color="b8c7d1" w:space="0" w:sz="4" w:val="single"/>
              <w:bottom w:color="b8c7d1" w:space="0" w:sz="4" w:val="single"/>
              <w:right w:color="b8c7d1" w:space="0" w:sz="4" w:val="single"/>
            </w:tcBorders>
            <w:shd w:fill="f7fafb" w:val="clear"/>
            <w:tcMar>
              <w:top w:w="54.0" w:type="dxa"/>
              <w:bottom w:w="54.0" w:type="dxa"/>
            </w:tcMar>
            <w:vAlign w:val="center"/>
          </w:tcPr>
          <w:p w:rsidR="00000000" w:rsidDel="00000000" w:rsidP="00000000" w:rsidRDefault="00000000" w:rsidRPr="00000000" w14:paraId="00000060">
            <w:pPr>
              <w:spacing w:after="0" w:before="0" w:line="240" w:lineRule="auto"/>
              <w:jc w:val="center"/>
              <w:rPr/>
            </w:pPr>
            <w:r w:rsidDel="00000000" w:rsidR="00000000" w:rsidRPr="00000000">
              <w:rPr>
                <w:rFonts w:ascii="Arial" w:cs="Arial" w:eastAsia="Arial" w:hAnsi="Arial"/>
                <w:b w:val="1"/>
                <w:bCs w:val="1"/>
                <w:i w:val="0"/>
                <w:iCs w:val="0"/>
                <w:color w:val="0a7d71"/>
                <w:sz w:val="16"/>
                <w:szCs w:val="16"/>
                <w:rtl w:val="0"/>
              </w:rPr>
              <w:t xml:space="preserve">12</w:t>
            </w:r>
            <w:r w:rsidDel="00000000" w:rsidR="00000000" w:rsidRPr="00000000">
              <w:rPr>
                <w:rtl w:val="0"/>
              </w:rPr>
            </w:r>
          </w:p>
        </w:tc>
        <w:tc>
          <w:tcPr>
            <w:tcBorders>
              <w:top w:color="b8c7d1" w:space="0" w:sz="4" w:val="single"/>
              <w:left w:color="b8c7d1" w:space="0" w:sz="4" w:val="single"/>
              <w:bottom w:color="b8c7d1" w:space="0" w:sz="4" w:val="single"/>
              <w:right w:color="b8c7d1" w:space="0" w:sz="4" w:val="single"/>
            </w:tcBorders>
            <w:shd w:fill="f7fafb" w:val="clear"/>
            <w:tcMar>
              <w:top w:w="54.0" w:type="dxa"/>
              <w:bottom w:w="54.0" w:type="dxa"/>
            </w:tcMar>
            <w:vAlign w:val="center"/>
          </w:tcPr>
          <w:p w:rsidR="00000000" w:rsidDel="00000000" w:rsidP="00000000" w:rsidRDefault="00000000" w:rsidRPr="00000000" w14:paraId="00000061">
            <w:pPr>
              <w:spacing w:after="0" w:before="0" w:line="240" w:lineRule="auto"/>
              <w:rPr/>
            </w:pPr>
            <w:r w:rsidDel="00000000" w:rsidR="00000000" w:rsidRPr="00000000">
              <w:rPr>
                <w:rFonts w:ascii="Arial" w:cs="Arial" w:eastAsia="Arial" w:hAnsi="Arial"/>
                <w:b w:val="1"/>
                <w:bCs w:val="1"/>
                <w:i w:val="0"/>
                <w:iCs w:val="0"/>
                <w:color w:val="0d2344"/>
                <w:sz w:val="15"/>
                <w:szCs w:val="15"/>
                <w:rtl w:val="0"/>
              </w:rPr>
              <w:t xml:space="preserve">Capacité de GT SAS et organisation</w:t>
            </w:r>
            <w:r w:rsidDel="00000000" w:rsidR="00000000" w:rsidRPr="00000000">
              <w:rPr>
                <w:rtl w:val="0"/>
              </w:rPr>
            </w:r>
          </w:p>
        </w:tc>
        <w:tc>
          <w:tcPr>
            <w:tcBorders>
              <w:top w:color="b8c7d1" w:space="0" w:sz="4" w:val="single"/>
              <w:left w:color="b8c7d1" w:space="0" w:sz="4" w:val="single"/>
              <w:bottom w:color="b8c7d1" w:space="0" w:sz="4" w:val="single"/>
              <w:right w:color="b8c7d1" w:space="0" w:sz="4" w:val="single"/>
            </w:tcBorders>
            <w:shd w:fill="f7fafb" w:val="clear"/>
            <w:tcMar>
              <w:top w:w="54.0" w:type="dxa"/>
              <w:bottom w:w="54.0" w:type="dxa"/>
            </w:tcMar>
            <w:vAlign w:val="center"/>
          </w:tcPr>
          <w:p w:rsidR="00000000" w:rsidDel="00000000" w:rsidP="00000000" w:rsidRDefault="00000000" w:rsidRPr="00000000" w14:paraId="00000062">
            <w:pPr>
              <w:spacing w:after="0" w:before="0" w:line="240" w:lineRule="auto"/>
              <w:jc w:val="center"/>
              <w:rPr/>
            </w:pPr>
            <w:r w:rsidDel="00000000" w:rsidR="00000000" w:rsidRPr="00000000">
              <w:rPr>
                <w:rFonts w:ascii="Arial" w:cs="Arial" w:eastAsia="Arial" w:hAnsi="Arial"/>
                <w:b w:val="1"/>
                <w:bCs w:val="1"/>
                <w:i w:val="0"/>
                <w:iCs w:val="0"/>
                <w:color w:val="f28c2f"/>
                <w:sz w:val="14"/>
                <w:szCs w:val="14"/>
                <w:rtl w:val="0"/>
              </w:rPr>
              <w:t xml:space="preserve">Capacité du porteur</w:t>
            </w:r>
            <w:r w:rsidDel="00000000" w:rsidR="00000000" w:rsidRPr="00000000">
              <w:rPr>
                <w:rtl w:val="0"/>
              </w:rPr>
            </w:r>
          </w:p>
        </w:tc>
        <w:tc>
          <w:tcPr>
            <w:tcBorders>
              <w:top w:color="b8c7d1" w:space="0" w:sz="4" w:val="single"/>
              <w:left w:color="b8c7d1" w:space="0" w:sz="4" w:val="single"/>
              <w:bottom w:color="b8c7d1" w:space="0" w:sz="4" w:val="single"/>
              <w:right w:color="b8c7d1" w:space="0" w:sz="4" w:val="single"/>
            </w:tcBorders>
            <w:shd w:fill="f7fafb" w:val="clear"/>
            <w:tcMar>
              <w:top w:w="54.0" w:type="dxa"/>
              <w:bottom w:w="54.0" w:type="dxa"/>
            </w:tcMar>
            <w:vAlign w:val="center"/>
          </w:tcPr>
          <w:p w:rsidR="00000000" w:rsidDel="00000000" w:rsidP="00000000" w:rsidRDefault="00000000" w:rsidRPr="00000000" w14:paraId="00000063">
            <w:pPr>
              <w:spacing w:after="0" w:before="0" w:line="240" w:lineRule="auto"/>
              <w:rPr/>
            </w:pPr>
            <w:r w:rsidDel="00000000" w:rsidR="00000000" w:rsidRPr="00000000">
              <w:rPr>
                <w:rFonts w:ascii="Arial" w:cs="Arial" w:eastAsia="Arial" w:hAnsi="Arial"/>
                <w:b w:val="0"/>
                <w:bCs w:val="0"/>
                <w:i w:val="0"/>
                <w:iCs w:val="0"/>
                <w:color w:val="5d6875"/>
                <w:sz w:val="14"/>
                <w:szCs w:val="14"/>
                <w:rtl w:val="0"/>
              </w:rPr>
              <w:t xml:space="preserve">Compétences, gouvernance, moyens techniques, maintenance et responsabilités.</w:t>
            </w:r>
            <w:r w:rsidDel="00000000" w:rsidR="00000000" w:rsidRPr="00000000">
              <w:rPr>
                <w:rtl w:val="0"/>
              </w:rPr>
            </w:r>
          </w:p>
        </w:tc>
        <w:tc>
          <w:tcPr>
            <w:tcBorders>
              <w:top w:color="b8c7d1" w:space="0" w:sz="4" w:val="single"/>
              <w:left w:color="b8c7d1" w:space="0" w:sz="4" w:val="single"/>
              <w:bottom w:color="b8c7d1" w:space="0" w:sz="4" w:val="single"/>
              <w:right w:color="b8c7d1" w:space="0" w:sz="4" w:val="single"/>
            </w:tcBorders>
            <w:shd w:fill="f7fafb" w:val="clear"/>
            <w:tcMar>
              <w:top w:w="54.0" w:type="dxa"/>
              <w:bottom w:w="54.0" w:type="dxa"/>
            </w:tcMar>
            <w:vAlign w:val="center"/>
          </w:tcPr>
          <w:p w:rsidR="00000000" w:rsidDel="00000000" w:rsidP="00000000" w:rsidRDefault="00000000" w:rsidRPr="00000000" w14:paraId="00000064">
            <w:pPr>
              <w:spacing w:after="0" w:before="0" w:line="240" w:lineRule="auto"/>
              <w:rPr/>
            </w:pPr>
            <w:r w:rsidDel="00000000" w:rsidR="00000000" w:rsidRPr="00000000">
              <w:rPr>
                <w:rFonts w:ascii="Arial" w:cs="Arial" w:eastAsia="Arial" w:hAnsi="Arial"/>
                <w:b w:val="0"/>
                <w:bCs w:val="0"/>
                <w:i w:val="0"/>
                <w:iCs w:val="0"/>
                <w:color w:val="5d6875"/>
                <w:sz w:val="14"/>
                <w:szCs w:val="14"/>
                <w:rtl w:val="0"/>
              </w:rPr>
              <w:t xml:space="preserve">Document de capacité et d’engagement.</w:t>
            </w:r>
            <w:r w:rsidDel="00000000" w:rsidR="00000000" w:rsidRPr="00000000">
              <w:rPr>
                <w:rtl w:val="0"/>
              </w:rPr>
            </w:r>
          </w:p>
        </w:tc>
      </w:tr>
      <w:tr>
        <w:trPr>
          <w:cantSplit w:val="1"/>
          <w:tblHeader w:val="0"/>
        </w:trPr>
        <w:tc>
          <w:tcPr>
            <w:tcBorders>
              <w:top w:color="b8c7d1" w:space="0" w:sz="4" w:val="single"/>
              <w:left w:color="b8c7d1" w:space="0" w:sz="4" w:val="single"/>
              <w:bottom w:color="b8c7d1" w:space="0" w:sz="4" w:val="single"/>
              <w:right w:color="b8c7d1" w:space="0" w:sz="4" w:val="single"/>
            </w:tcBorders>
            <w:shd w:fill="ffffff" w:val="clear"/>
            <w:tcMar>
              <w:top w:w="54.0" w:type="dxa"/>
              <w:bottom w:w="54.0" w:type="dxa"/>
            </w:tcMar>
            <w:vAlign w:val="center"/>
          </w:tcPr>
          <w:p w:rsidR="00000000" w:rsidDel="00000000" w:rsidP="00000000" w:rsidRDefault="00000000" w:rsidRPr="00000000" w14:paraId="00000065">
            <w:pPr>
              <w:spacing w:after="0" w:before="0" w:line="240" w:lineRule="auto"/>
              <w:jc w:val="center"/>
              <w:rPr/>
            </w:pPr>
            <w:r w:rsidDel="00000000" w:rsidR="00000000" w:rsidRPr="00000000">
              <w:rPr>
                <w:rFonts w:ascii="Arial" w:cs="Arial" w:eastAsia="Arial" w:hAnsi="Arial"/>
                <w:b w:val="1"/>
                <w:bCs w:val="1"/>
                <w:i w:val="0"/>
                <w:iCs w:val="0"/>
                <w:color w:val="0a7d71"/>
                <w:sz w:val="16"/>
                <w:szCs w:val="16"/>
                <w:rtl w:val="0"/>
              </w:rPr>
              <w:t xml:space="preserve">13</w:t>
            </w:r>
            <w:r w:rsidDel="00000000" w:rsidR="00000000" w:rsidRPr="00000000">
              <w:rPr>
                <w:rtl w:val="0"/>
              </w:rPr>
            </w:r>
          </w:p>
        </w:tc>
        <w:tc>
          <w:tcPr>
            <w:tcBorders>
              <w:top w:color="b8c7d1" w:space="0" w:sz="4" w:val="single"/>
              <w:left w:color="b8c7d1" w:space="0" w:sz="4" w:val="single"/>
              <w:bottom w:color="b8c7d1" w:space="0" w:sz="4" w:val="single"/>
              <w:right w:color="b8c7d1" w:space="0" w:sz="4" w:val="single"/>
            </w:tcBorders>
            <w:shd w:fill="ffffff" w:val="clear"/>
            <w:tcMar>
              <w:top w:w="54.0" w:type="dxa"/>
              <w:bottom w:w="54.0" w:type="dxa"/>
            </w:tcMar>
            <w:vAlign w:val="center"/>
          </w:tcPr>
          <w:p w:rsidR="00000000" w:rsidDel="00000000" w:rsidP="00000000" w:rsidRDefault="00000000" w:rsidRPr="00000000" w14:paraId="00000066">
            <w:pPr>
              <w:spacing w:after="0" w:before="0" w:line="240" w:lineRule="auto"/>
              <w:rPr/>
            </w:pPr>
            <w:r w:rsidDel="00000000" w:rsidR="00000000" w:rsidRPr="00000000">
              <w:rPr>
                <w:rFonts w:ascii="Arial" w:cs="Arial" w:eastAsia="Arial" w:hAnsi="Arial"/>
                <w:b w:val="1"/>
                <w:bCs w:val="1"/>
                <w:i w:val="0"/>
                <w:iCs w:val="0"/>
                <w:color w:val="0d2344"/>
                <w:sz w:val="15"/>
                <w:szCs w:val="15"/>
                <w:rtl w:val="0"/>
              </w:rPr>
              <w:t xml:space="preserve">Kit de communication</w:t>
            </w:r>
            <w:r w:rsidDel="00000000" w:rsidR="00000000" w:rsidRPr="00000000">
              <w:rPr>
                <w:rtl w:val="0"/>
              </w:rPr>
            </w:r>
          </w:p>
        </w:tc>
        <w:tc>
          <w:tcPr>
            <w:tcBorders>
              <w:top w:color="b8c7d1" w:space="0" w:sz="4" w:val="single"/>
              <w:left w:color="b8c7d1" w:space="0" w:sz="4" w:val="single"/>
              <w:bottom w:color="b8c7d1" w:space="0" w:sz="4" w:val="single"/>
              <w:right w:color="b8c7d1" w:space="0" w:sz="4" w:val="single"/>
            </w:tcBorders>
            <w:shd w:fill="ffffff" w:val="clear"/>
            <w:tcMar>
              <w:top w:w="54.0" w:type="dxa"/>
              <w:bottom w:w="54.0" w:type="dxa"/>
            </w:tcMar>
            <w:vAlign w:val="center"/>
          </w:tcPr>
          <w:p w:rsidR="00000000" w:rsidDel="00000000" w:rsidP="00000000" w:rsidRDefault="00000000" w:rsidRPr="00000000" w14:paraId="00000067">
            <w:pPr>
              <w:spacing w:after="0" w:before="0" w:line="240" w:lineRule="auto"/>
              <w:jc w:val="center"/>
              <w:rPr/>
            </w:pPr>
            <w:r w:rsidDel="00000000" w:rsidR="00000000" w:rsidRPr="00000000">
              <w:rPr>
                <w:rFonts w:ascii="Arial" w:cs="Arial" w:eastAsia="Arial" w:hAnsi="Arial"/>
                <w:b w:val="1"/>
                <w:bCs w:val="1"/>
                <w:i w:val="0"/>
                <w:iCs w:val="0"/>
                <w:color w:val="0a7d71"/>
                <w:sz w:val="14"/>
                <w:szCs w:val="14"/>
                <w:rtl w:val="0"/>
              </w:rPr>
              <w:t xml:space="preserve">Supports disponibles</w:t>
            </w:r>
            <w:r w:rsidDel="00000000" w:rsidR="00000000" w:rsidRPr="00000000">
              <w:rPr>
                <w:rtl w:val="0"/>
              </w:rPr>
            </w:r>
          </w:p>
        </w:tc>
        <w:tc>
          <w:tcPr>
            <w:tcBorders>
              <w:top w:color="b8c7d1" w:space="0" w:sz="4" w:val="single"/>
              <w:left w:color="b8c7d1" w:space="0" w:sz="4" w:val="single"/>
              <w:bottom w:color="b8c7d1" w:space="0" w:sz="4" w:val="single"/>
              <w:right w:color="b8c7d1" w:space="0" w:sz="4" w:val="single"/>
            </w:tcBorders>
            <w:shd w:fill="ffffff" w:val="clear"/>
            <w:tcMar>
              <w:top w:w="54.0" w:type="dxa"/>
              <w:bottom w:w="54.0" w:type="dxa"/>
            </w:tcMar>
            <w:vAlign w:val="center"/>
          </w:tcPr>
          <w:p w:rsidR="00000000" w:rsidDel="00000000" w:rsidP="00000000" w:rsidRDefault="00000000" w:rsidRPr="00000000" w14:paraId="00000068">
            <w:pPr>
              <w:spacing w:after="0" w:before="0" w:line="240" w:lineRule="auto"/>
              <w:rPr/>
            </w:pPr>
            <w:r w:rsidDel="00000000" w:rsidR="00000000" w:rsidRPr="00000000">
              <w:rPr>
                <w:rFonts w:ascii="Arial" w:cs="Arial" w:eastAsia="Arial" w:hAnsi="Arial"/>
                <w:b w:val="0"/>
                <w:bCs w:val="0"/>
                <w:i w:val="0"/>
                <w:iCs w:val="0"/>
                <w:color w:val="5d6875"/>
                <w:sz w:val="14"/>
                <w:szCs w:val="14"/>
                <w:rtl w:val="0"/>
              </w:rPr>
              <w:t xml:space="preserve">Flyers, carrousel, messages types et outils destinés aux relais de diffusion.</w:t>
            </w:r>
            <w:r w:rsidDel="00000000" w:rsidR="00000000" w:rsidRPr="00000000">
              <w:rPr>
                <w:rtl w:val="0"/>
              </w:rPr>
            </w:r>
          </w:p>
        </w:tc>
        <w:tc>
          <w:tcPr>
            <w:tcBorders>
              <w:top w:color="b8c7d1" w:space="0" w:sz="4" w:val="single"/>
              <w:left w:color="b8c7d1" w:space="0" w:sz="4" w:val="single"/>
              <w:bottom w:color="b8c7d1" w:space="0" w:sz="4" w:val="single"/>
              <w:right w:color="b8c7d1" w:space="0" w:sz="4" w:val="single"/>
            </w:tcBorders>
            <w:shd w:fill="ffffff" w:val="clear"/>
            <w:tcMar>
              <w:top w:w="54.0" w:type="dxa"/>
              <w:bottom w:w="54.0" w:type="dxa"/>
            </w:tcMar>
            <w:vAlign w:val="center"/>
          </w:tcPr>
          <w:p w:rsidR="00000000" w:rsidDel="00000000" w:rsidP="00000000" w:rsidRDefault="00000000" w:rsidRPr="00000000" w14:paraId="00000069">
            <w:pPr>
              <w:spacing w:after="0" w:before="0" w:line="240" w:lineRule="auto"/>
              <w:rPr/>
            </w:pPr>
            <w:r w:rsidDel="00000000" w:rsidR="00000000" w:rsidRPr="00000000">
              <w:rPr>
                <w:rFonts w:ascii="Arial" w:cs="Arial" w:eastAsia="Arial" w:hAnsi="Arial"/>
                <w:b w:val="0"/>
                <w:bCs w:val="0"/>
                <w:i w:val="0"/>
                <w:iCs w:val="0"/>
                <w:color w:val="5d6875"/>
                <w:sz w:val="14"/>
                <w:szCs w:val="14"/>
                <w:rtl w:val="0"/>
              </w:rPr>
              <w:t xml:space="preserve">Prouve la préparation de la communication, pas sa diffusion effective.</w:t>
            </w:r>
            <w:r w:rsidDel="00000000" w:rsidR="00000000" w:rsidRPr="00000000">
              <w:rPr>
                <w:rtl w:val="0"/>
              </w:rPr>
            </w:r>
          </w:p>
        </w:tc>
      </w:tr>
    </w:tbl>
    <w:p w:rsidR="00000000" w:rsidDel="00000000" w:rsidP="00000000" w:rsidRDefault="00000000" w:rsidRPr="00000000" w14:paraId="0000006A">
      <w:pPr>
        <w:spacing w:after="60" w:before="120" w:lineRule="auto"/>
        <w:rPr/>
      </w:pPr>
      <w:r w:rsidDel="00000000" w:rsidR="00000000" w:rsidRPr="00000000">
        <w:rPr>
          <w:rFonts w:ascii="Arial" w:cs="Arial" w:eastAsia="Arial" w:hAnsi="Arial"/>
          <w:b w:val="1"/>
          <w:bCs w:val="1"/>
          <w:i w:val="0"/>
          <w:iCs w:val="0"/>
          <w:color w:val="173b63"/>
          <w:sz w:val="20"/>
          <w:szCs w:val="20"/>
          <w:rtl w:val="0"/>
        </w:rPr>
        <w:t xml:space="preserve">4. PIÈCES NON JOINTES AU PRÉSENT CORPUS</w:t>
      </w:r>
      <w:r w:rsidDel="00000000" w:rsidR="00000000" w:rsidRPr="00000000">
        <w:rPr>
          <w:rtl w:val="0"/>
        </w:rPr>
      </w:r>
    </w:p>
    <w:tbl>
      <w:tblPr>
        <w:tblStyle w:val="Table10"/>
        <w:tblW w:w="10821.0" w:type="dxa"/>
        <w:jc w:val="center"/>
        <w:tblLayout w:type="fixed"/>
        <w:tblLook w:val="0400"/>
      </w:tblPr>
      <w:tblGrid>
        <w:gridCol w:w="3607"/>
        <w:gridCol w:w="3607"/>
        <w:gridCol w:w="3607"/>
        <w:tblGridChange w:id="0">
          <w:tblGrid>
            <w:gridCol w:w="3607"/>
            <w:gridCol w:w="3607"/>
            <w:gridCol w:w="3607"/>
          </w:tblGrid>
        </w:tblGridChange>
      </w:tblGrid>
      <w:tr>
        <w:trPr>
          <w:cantSplit w:val="0"/>
          <w:tblHeader w:val="0"/>
        </w:trPr>
        <w:tc>
          <w:tcPr>
            <w:tcBorders>
              <w:top w:color="e4b56f" w:space="0" w:sz="5" w:val="single"/>
              <w:left w:color="e4b56f" w:space="0" w:sz="5" w:val="single"/>
              <w:bottom w:color="e4b56f" w:space="0" w:sz="5" w:val="single"/>
              <w:right w:color="e4b56f" w:space="0" w:sz="5" w:val="single"/>
            </w:tcBorders>
            <w:shd w:fill="fff5e8" w:val="clear"/>
            <w:tcMar>
              <w:top w:w="75.0" w:type="dxa"/>
              <w:bottom w:w="75.0" w:type="dxa"/>
            </w:tcMar>
          </w:tcPr>
          <w:p w:rsidR="00000000" w:rsidDel="00000000" w:rsidP="00000000" w:rsidRDefault="00000000" w:rsidRPr="00000000" w14:paraId="0000006B">
            <w:pPr>
              <w:spacing w:after="0" w:before="0" w:line="240" w:lineRule="auto"/>
              <w:jc w:val="center"/>
              <w:rPr/>
            </w:pPr>
            <w:r w:rsidDel="00000000" w:rsidR="00000000" w:rsidRPr="00000000">
              <w:rPr>
                <w:rFonts w:ascii="Arial" w:cs="Arial" w:eastAsia="Arial" w:hAnsi="Arial"/>
                <w:b w:val="1"/>
                <w:bCs w:val="1"/>
                <w:i w:val="0"/>
                <w:iCs w:val="0"/>
                <w:color w:val="f28c2f"/>
                <w:sz w:val="17"/>
                <w:szCs w:val="17"/>
                <w:rtl w:val="0"/>
              </w:rPr>
              <w:t xml:space="preserve">5</w:t>
            </w:r>
            <w:r w:rsidDel="00000000" w:rsidR="00000000" w:rsidRPr="00000000">
              <w:rPr>
                <w:rtl w:val="0"/>
              </w:rPr>
            </w:r>
          </w:p>
        </w:tc>
        <w:tc>
          <w:tcPr>
            <w:tcBorders>
              <w:top w:color="e4b56f" w:space="0" w:sz="5" w:val="single"/>
              <w:left w:color="e4b56f" w:space="0" w:sz="5" w:val="single"/>
              <w:bottom w:color="e4b56f" w:space="0" w:sz="5" w:val="single"/>
              <w:right w:color="e4b56f" w:space="0" w:sz="5" w:val="single"/>
            </w:tcBorders>
            <w:shd w:fill="fff5e8" w:val="clear"/>
            <w:tcMar>
              <w:top w:w="75.0" w:type="dxa"/>
              <w:bottom w:w="75.0" w:type="dxa"/>
            </w:tcMar>
          </w:tcPr>
          <w:p w:rsidR="00000000" w:rsidDel="00000000" w:rsidP="00000000" w:rsidRDefault="00000000" w:rsidRPr="00000000" w14:paraId="0000006C">
            <w:pPr>
              <w:spacing w:after="0" w:before="0" w:line="240" w:lineRule="auto"/>
              <w:rPr/>
            </w:pPr>
            <w:r w:rsidDel="00000000" w:rsidR="00000000" w:rsidRPr="00000000">
              <w:rPr>
                <w:rFonts w:ascii="Arial" w:cs="Arial" w:eastAsia="Arial" w:hAnsi="Arial"/>
                <w:b w:val="1"/>
                <w:bCs w:val="1"/>
                <w:i w:val="0"/>
                <w:iCs w:val="0"/>
                <w:color w:val="0d2344"/>
                <w:sz w:val="16"/>
                <w:szCs w:val="16"/>
                <w:rtl w:val="0"/>
              </w:rPr>
              <w:t xml:space="preserve">Rapport de tests du moteur de personnalisation</w:t>
            </w:r>
            <w:r w:rsidDel="00000000" w:rsidR="00000000" w:rsidRPr="00000000">
              <w:rPr>
                <w:rtl w:val="0"/>
              </w:rPr>
            </w:r>
          </w:p>
        </w:tc>
        <w:tc>
          <w:tcPr>
            <w:tcBorders>
              <w:top w:color="e4b56f" w:space="0" w:sz="5" w:val="single"/>
              <w:left w:color="e4b56f" w:space="0" w:sz="5" w:val="single"/>
              <w:bottom w:color="e4b56f" w:space="0" w:sz="5" w:val="single"/>
              <w:right w:color="e4b56f" w:space="0" w:sz="5" w:val="single"/>
            </w:tcBorders>
            <w:shd w:fill="fff5e8" w:val="clear"/>
            <w:tcMar>
              <w:top w:w="75.0" w:type="dxa"/>
              <w:bottom w:w="75.0" w:type="dxa"/>
            </w:tcMar>
          </w:tcPr>
          <w:p w:rsidR="00000000" w:rsidDel="00000000" w:rsidP="00000000" w:rsidRDefault="00000000" w:rsidRPr="00000000" w14:paraId="0000006D">
            <w:pPr>
              <w:spacing w:after="0" w:before="0" w:line="240" w:lineRule="auto"/>
              <w:rPr/>
            </w:pPr>
            <w:r w:rsidDel="00000000" w:rsidR="00000000" w:rsidRPr="00000000">
              <w:rPr>
                <w:rFonts w:ascii="Arial" w:cs="Arial" w:eastAsia="Arial" w:hAnsi="Arial"/>
                <w:b w:val="0"/>
                <w:bCs w:val="0"/>
                <w:i w:val="0"/>
                <w:iCs w:val="0"/>
                <w:color w:val="5d6875"/>
                <w:sz w:val="15"/>
                <w:szCs w:val="15"/>
                <w:rtl w:val="0"/>
              </w:rPr>
              <w:t xml:space="preserve">Non joint afin de ne pas présenter une trame ou une recette non exécutée comme une preuve achevée. Les tests devront être réalisés et documentés avant toute revendication de validation complète.</w:t>
            </w:r>
            <w:r w:rsidDel="00000000" w:rsidR="00000000" w:rsidRPr="00000000">
              <w:rPr>
                <w:rtl w:val="0"/>
              </w:rPr>
            </w:r>
          </w:p>
        </w:tc>
      </w:tr>
      <w:tr>
        <w:trPr>
          <w:cantSplit w:val="0"/>
          <w:tblHeader w:val="0"/>
        </w:trPr>
        <w:tc>
          <w:tcPr>
            <w:tcBorders>
              <w:top w:color="e4b56f" w:space="0" w:sz="5" w:val="single"/>
              <w:left w:color="e4b56f" w:space="0" w:sz="5" w:val="single"/>
              <w:bottom w:color="e4b56f" w:space="0" w:sz="5" w:val="single"/>
              <w:right w:color="e4b56f" w:space="0" w:sz="5" w:val="single"/>
            </w:tcBorders>
            <w:shd w:fill="fff5e8" w:val="clear"/>
            <w:tcMar>
              <w:top w:w="75.0" w:type="dxa"/>
              <w:bottom w:w="75.0" w:type="dxa"/>
            </w:tcMar>
          </w:tcPr>
          <w:p w:rsidR="00000000" w:rsidDel="00000000" w:rsidP="00000000" w:rsidRDefault="00000000" w:rsidRPr="00000000" w14:paraId="0000006E">
            <w:pPr>
              <w:spacing w:after="0" w:before="0" w:line="240" w:lineRule="auto"/>
              <w:jc w:val="center"/>
              <w:rPr/>
            </w:pPr>
            <w:r w:rsidDel="00000000" w:rsidR="00000000" w:rsidRPr="00000000">
              <w:rPr>
                <w:rFonts w:ascii="Arial" w:cs="Arial" w:eastAsia="Arial" w:hAnsi="Arial"/>
                <w:b w:val="1"/>
                <w:bCs w:val="1"/>
                <w:i w:val="0"/>
                <w:iCs w:val="0"/>
                <w:color w:val="f28c2f"/>
                <w:sz w:val="17"/>
                <w:szCs w:val="17"/>
                <w:rtl w:val="0"/>
              </w:rPr>
              <w:t xml:space="preserve">8</w:t>
            </w:r>
            <w:r w:rsidDel="00000000" w:rsidR="00000000" w:rsidRPr="00000000">
              <w:rPr>
                <w:rtl w:val="0"/>
              </w:rPr>
            </w:r>
          </w:p>
        </w:tc>
        <w:tc>
          <w:tcPr>
            <w:tcBorders>
              <w:top w:color="e4b56f" w:space="0" w:sz="5" w:val="single"/>
              <w:left w:color="e4b56f" w:space="0" w:sz="5" w:val="single"/>
              <w:bottom w:color="e4b56f" w:space="0" w:sz="5" w:val="single"/>
              <w:right w:color="e4b56f" w:space="0" w:sz="5" w:val="single"/>
            </w:tcBorders>
            <w:shd w:fill="fff5e8" w:val="clear"/>
            <w:tcMar>
              <w:top w:w="75.0" w:type="dxa"/>
              <w:bottom w:w="75.0" w:type="dxa"/>
            </w:tcMar>
          </w:tcPr>
          <w:p w:rsidR="00000000" w:rsidDel="00000000" w:rsidP="00000000" w:rsidRDefault="00000000" w:rsidRPr="00000000" w14:paraId="0000006F">
            <w:pPr>
              <w:spacing w:after="0" w:before="0" w:line="240" w:lineRule="auto"/>
              <w:rPr/>
            </w:pPr>
            <w:r w:rsidDel="00000000" w:rsidR="00000000" w:rsidRPr="00000000">
              <w:rPr>
                <w:rFonts w:ascii="Arial" w:cs="Arial" w:eastAsia="Arial" w:hAnsi="Arial"/>
                <w:b w:val="1"/>
                <w:bCs w:val="1"/>
                <w:i w:val="0"/>
                <w:iCs w:val="0"/>
                <w:color w:val="0d2344"/>
                <w:sz w:val="16"/>
                <w:szCs w:val="16"/>
                <w:rtl w:val="0"/>
              </w:rPr>
              <w:t xml:space="preserve">Lettres de soutien et preuves d’intérêt</w:t>
            </w:r>
            <w:r w:rsidDel="00000000" w:rsidR="00000000" w:rsidRPr="00000000">
              <w:rPr>
                <w:rtl w:val="0"/>
              </w:rPr>
            </w:r>
          </w:p>
        </w:tc>
        <w:tc>
          <w:tcPr>
            <w:tcBorders>
              <w:top w:color="e4b56f" w:space="0" w:sz="5" w:val="single"/>
              <w:left w:color="e4b56f" w:space="0" w:sz="5" w:val="single"/>
              <w:bottom w:color="e4b56f" w:space="0" w:sz="5" w:val="single"/>
              <w:right w:color="e4b56f" w:space="0" w:sz="5" w:val="single"/>
            </w:tcBorders>
            <w:shd w:fill="fff5e8" w:val="clear"/>
            <w:tcMar>
              <w:top w:w="75.0" w:type="dxa"/>
              <w:bottom w:w="75.0" w:type="dxa"/>
            </w:tcMar>
          </w:tcPr>
          <w:p w:rsidR="00000000" w:rsidDel="00000000" w:rsidP="00000000" w:rsidRDefault="00000000" w:rsidRPr="00000000" w14:paraId="00000070">
            <w:pPr>
              <w:spacing w:after="0" w:before="0" w:line="240" w:lineRule="auto"/>
              <w:rPr/>
            </w:pPr>
            <w:r w:rsidDel="00000000" w:rsidR="00000000" w:rsidRPr="00000000">
              <w:rPr>
                <w:rFonts w:ascii="Arial" w:cs="Arial" w:eastAsia="Arial" w:hAnsi="Arial"/>
                <w:b w:val="0"/>
                <w:bCs w:val="0"/>
                <w:i w:val="0"/>
                <w:iCs w:val="0"/>
                <w:color w:val="5d6875"/>
                <w:sz w:val="15"/>
                <w:szCs w:val="15"/>
                <w:rtl w:val="0"/>
              </w:rPr>
              <w:t xml:space="preserve">Non joint en l’absence de lettres, attestations ou courriels constituant une preuve formelle. Aucun partenaire n’est présenté comme acquis sans écrit.</w:t>
            </w:r>
            <w:r w:rsidDel="00000000" w:rsidR="00000000" w:rsidRPr="00000000">
              <w:rPr>
                <w:rtl w:val="0"/>
              </w:rPr>
            </w:r>
          </w:p>
        </w:tc>
      </w:tr>
    </w:tbl>
    <w:p w:rsidR="00000000" w:rsidDel="00000000" w:rsidP="00000000" w:rsidRDefault="00000000" w:rsidRPr="00000000" w14:paraId="00000071">
      <w:pPr>
        <w:spacing w:after="0" w:before="120" w:lineRule="auto"/>
        <w:rPr/>
      </w:pPr>
      <w:r w:rsidDel="00000000" w:rsidR="00000000" w:rsidRPr="00000000">
        <w:rPr>
          <w:rtl w:val="0"/>
        </w:rPr>
      </w:r>
    </w:p>
    <w:tbl>
      <w:tblPr>
        <w:tblStyle w:val="Table11"/>
        <w:tblW w:w="10822.0" w:type="dxa"/>
        <w:jc w:val="center"/>
        <w:tblLayout w:type="fixed"/>
        <w:tblLook w:val="0400"/>
      </w:tblPr>
      <w:tblGrid>
        <w:gridCol w:w="10822"/>
        <w:tblGridChange w:id="0">
          <w:tblGrid>
            <w:gridCol w:w="10822"/>
          </w:tblGrid>
        </w:tblGridChange>
      </w:tblGrid>
      <w:tr>
        <w:trPr>
          <w:cantSplit w:val="0"/>
          <w:tblHeader w:val="0"/>
        </w:trPr>
        <w:tc>
          <w:tcPr>
            <w:tcBorders>
              <w:top w:color="0a7d71" w:space="0" w:sz="5" w:val="single"/>
              <w:left w:color="0a7d71" w:space="0" w:sz="5" w:val="single"/>
              <w:bottom w:color="0a7d71" w:space="0" w:sz="5" w:val="single"/>
              <w:right w:color="0a7d71" w:space="0" w:sz="5" w:val="single"/>
            </w:tcBorders>
            <w:shd w:fill="eef5f6" w:val="clear"/>
            <w:tcMar>
              <w:top w:w="90.0" w:type="dxa"/>
              <w:bottom w:w="90.0" w:type="dxa"/>
            </w:tcMar>
          </w:tcPr>
          <w:p w:rsidR="00000000" w:rsidDel="00000000" w:rsidP="00000000" w:rsidRDefault="00000000" w:rsidRPr="00000000" w14:paraId="00000072">
            <w:pPr>
              <w:spacing w:after="40" w:lineRule="auto"/>
              <w:rPr/>
            </w:pPr>
            <w:r w:rsidDel="00000000" w:rsidR="00000000" w:rsidRPr="00000000">
              <w:rPr>
                <w:rFonts w:ascii="Arial" w:cs="Arial" w:eastAsia="Arial" w:hAnsi="Arial"/>
                <w:b w:val="1"/>
                <w:bCs w:val="1"/>
                <w:i w:val="0"/>
                <w:iCs w:val="0"/>
                <w:color w:val="0a7d71"/>
                <w:sz w:val="16"/>
                <w:szCs w:val="16"/>
                <w:rtl w:val="0"/>
              </w:rPr>
              <w:t xml:space="preserve">PRINCIPE DE LECTURE FINAL</w:t>
            </w:r>
            <w:r w:rsidDel="00000000" w:rsidR="00000000" w:rsidRPr="00000000">
              <w:rPr>
                <w:rtl w:val="0"/>
              </w:rPr>
            </w:r>
          </w:p>
          <w:p w:rsidR="00000000" w:rsidDel="00000000" w:rsidP="00000000" w:rsidRDefault="00000000" w:rsidRPr="00000000" w14:paraId="00000073">
            <w:pPr>
              <w:spacing w:after="0" w:lineRule="auto"/>
              <w:rPr/>
            </w:pPr>
            <w:r w:rsidDel="00000000" w:rsidR="00000000" w:rsidRPr="00000000">
              <w:rPr>
                <w:rFonts w:ascii="Arial" w:cs="Arial" w:eastAsia="Arial" w:hAnsi="Arial"/>
                <w:b w:val="0"/>
                <w:bCs w:val="0"/>
                <w:i w:val="0"/>
                <w:iCs w:val="0"/>
                <w:color w:val="0d2344"/>
                <w:sz w:val="17"/>
                <w:szCs w:val="17"/>
                <w:rtl w:val="0"/>
              </w:rPr>
              <w:t xml:space="preserve">Le corpus joint démontre l’existence et le niveau de préparation du projet. Les éléments annoncés comme prévisionnels, méthodologiques ou illustratifs doivent être appréciés comme tels et ne sont pas présentés comme des résultats déjà obtenus.</w:t>
            </w:r>
            <w:r w:rsidDel="00000000" w:rsidR="00000000" w:rsidRPr="00000000">
              <w:rPr>
                <w:rtl w:val="0"/>
              </w:rPr>
            </w:r>
          </w:p>
        </w:tc>
      </w:tr>
    </w:tbl>
    <w:p w:rsidR="00000000" w:rsidDel="00000000" w:rsidP="00000000" w:rsidRDefault="00000000" w:rsidRPr="00000000" w14:paraId="00000074">
      <w:pPr>
        <w:spacing w:after="0" w:before="80" w:lineRule="auto"/>
        <w:jc w:val="right"/>
        <w:rPr/>
      </w:pPr>
      <w:r w:rsidDel="00000000" w:rsidR="00000000" w:rsidRPr="00000000">
        <w:rPr>
          <w:rFonts w:ascii="Arial" w:cs="Arial" w:eastAsia="Arial" w:hAnsi="Arial"/>
          <w:b w:val="0"/>
          <w:bCs w:val="0"/>
          <w:i w:val="1"/>
          <w:iCs w:val="1"/>
          <w:color w:val="5d6875"/>
          <w:sz w:val="15"/>
          <w:szCs w:val="15"/>
          <w:rtl w:val="0"/>
        </w:rPr>
        <w:t xml:space="preserve">Établie le 5 août 2026</w:t>
      </w:r>
      <w:r w:rsidDel="00000000" w:rsidR="00000000" w:rsidRPr="00000000">
        <w:rPr>
          <w:rtl w:val="0"/>
        </w:rPr>
      </w:r>
    </w:p>
    <w:sectPr>
      <w:headerReference r:id="rId8" w:type="default"/>
      <w:footerReference r:id="rId9" w:type="default"/>
      <w:pgSz w:h="15840" w:w="12240" w:orient="portrait"/>
      <w:pgMar w:bottom="595" w:top="652" w:left="709" w:right="709" w:header="255" w:footer="255"/>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5d6875"/>
        <w:sz w:val="14"/>
        <w:szCs w:val="14"/>
        <w:u w:val="none"/>
        <w:shd w:fill="auto" w:val="clear"/>
        <w:vertAlign w:val="baseline"/>
        <w:rtl w:val="0"/>
      </w:rPr>
      <w:t xml:space="preserve">GT SAS  |  Notice de lecture des pièces complémentaires  |  resilience-976.netlify.app</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173b63"/>
        <w:sz w:val="16"/>
        <w:szCs w:val="16"/>
        <w:u w:val="none"/>
        <w:shd w:fill="auto" w:val="clear"/>
        <w:vertAlign w:val="baseline"/>
        <w:rtl w:val="0"/>
      </w:rPr>
      <w:t xml:space="preserve">MON PLAN RÉSILIENCE 976  |  JNR 2026</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18"/>
        <w:szCs w:val="18"/>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3L/4AaDji9vrbGGwEQqUPzjgrRw==">CgMxLjA4AHIhMTBBUXhfc1A4eUQ1WVNucVlYRFpYQTNMRUctTTF3c2ll</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