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2.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3.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4.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theme/themeOverride5.xml" ContentType="application/vnd.openxmlformats-officedocument.themeOverrid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theme/themeOverride6.xml" ContentType="application/vnd.openxmlformats-officedocument.themeOverrid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theme/themeOverride7.xml" ContentType="application/vnd.openxmlformats-officedocument.themeOverrid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theme/themeOverride8.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0B9CB" w14:textId="2F70665D" w:rsidR="006F7A9D" w:rsidRDefault="00EF07EE" w:rsidP="00B83A5D">
      <w:pPr>
        <w:pStyle w:val="Heading1"/>
        <w:numPr>
          <w:ilvl w:val="0"/>
          <w:numId w:val="0"/>
        </w:numPr>
        <w:pBdr>
          <w:bottom w:val="single" w:sz="4" w:space="0" w:color="auto"/>
        </w:pBdr>
        <w:ind w:left="432" w:hanging="432"/>
        <w:jc w:val="center"/>
        <w:rPr>
          <w:lang w:val="en-US"/>
        </w:rPr>
      </w:pPr>
      <w:r>
        <w:rPr>
          <w:lang w:val="en-US"/>
        </w:rPr>
        <w:t>PR</w:t>
      </w:r>
      <w:r w:rsidR="00FD7DD2">
        <w:rPr>
          <w:lang w:val="en-US"/>
        </w:rPr>
        <w:t>ÍLOHA E</w:t>
      </w:r>
      <w:r w:rsidR="00E10A57">
        <w:rPr>
          <w:lang w:val="en-US"/>
        </w:rPr>
        <w:t xml:space="preserve"> – </w:t>
      </w:r>
      <w:r w:rsidR="00D10025">
        <w:rPr>
          <w:lang w:val="en-US"/>
        </w:rPr>
        <w:t>Detailné v</w:t>
      </w:r>
      <w:r w:rsidR="00D10025" w:rsidRPr="00B74E41">
        <w:rPr>
          <w:lang w:val="en-US"/>
        </w:rPr>
        <w:t xml:space="preserve">yhodnotenie úspešnosti odporúčania </w:t>
      </w:r>
      <w:r w:rsidR="00D10025">
        <w:rPr>
          <w:lang w:val="en-US"/>
        </w:rPr>
        <w:t xml:space="preserve">pre dataset </w:t>
      </w:r>
      <w:r w:rsidR="00D10025" w:rsidRPr="00B74E41">
        <w:rPr>
          <w:lang w:val="en-US"/>
        </w:rPr>
        <w:t>ALEF</w:t>
      </w:r>
    </w:p>
    <w:p w14:paraId="5799EEAA" w14:textId="77777777" w:rsidR="001F46AA" w:rsidRPr="00DB50E4" w:rsidRDefault="001F46AA" w:rsidP="001F46AA">
      <w:pPr>
        <w:rPr>
          <w:lang w:val="en-GB"/>
        </w:rPr>
      </w:pPr>
      <w:r>
        <w:rPr>
          <w:lang w:val="en-US"/>
        </w:rPr>
        <w:t xml:space="preserve">V tejto časti uvádzame detailné opisy vyhodnotenia úspešnosti odporúčania pre dataset ALEF. </w:t>
      </w:r>
    </w:p>
    <w:p w14:paraId="4765C207" w14:textId="77777777" w:rsidR="001F46AA" w:rsidRDefault="001F46AA" w:rsidP="001F46AA">
      <w:pPr>
        <w:pStyle w:val="Heading2"/>
        <w:numPr>
          <w:ilvl w:val="1"/>
          <w:numId w:val="89"/>
        </w:numPr>
        <w:rPr>
          <w:lang w:val="en-US"/>
        </w:rPr>
      </w:pPr>
      <w:bookmarkStart w:id="0" w:name="_Ref467586223"/>
      <w:r w:rsidRPr="00B74E41">
        <w:rPr>
          <w:lang w:val="en-US"/>
        </w:rPr>
        <w:t xml:space="preserve">Vyhodnotenie úspešnosti odporúčania </w:t>
      </w:r>
      <w:r>
        <w:rPr>
          <w:lang w:val="en-US"/>
        </w:rPr>
        <w:t>pre skupinu parametrov hľadania frekventovaných množín</w:t>
      </w:r>
      <w:bookmarkEnd w:id="0"/>
    </w:p>
    <w:p w14:paraId="71A7FB06" w14:textId="77777777" w:rsidR="00AE60EB" w:rsidRDefault="00AE60EB" w:rsidP="00AE60EB">
      <w:r>
        <w:t xml:space="preserve">V tejto časti sa budeme venovať vyhodnoteniu úspešnosti odporúčania s rôznymi konfiguráciami skupiny parametrov pre algoritmus hľadania uzavretých frekventovaných množín v prúde dát </w:t>
      </w:r>
      <w:r w:rsidRPr="00141C98">
        <w:rPr>
          <w:i/>
        </w:rPr>
        <w:t>IncMine</w:t>
      </w:r>
      <w:r>
        <w:t xml:space="preserve">. Ide o parametre </w:t>
      </w:r>
      <w:r>
        <w:rPr>
          <w:lang w:val="en-GB"/>
        </w:rPr>
        <w:t>(bli</w:t>
      </w:r>
      <w:r>
        <w:t xml:space="preserve">žšie sú opísané v časti </w:t>
      </w:r>
      <w:r>
        <w:fldChar w:fldCharType="begin"/>
      </w:r>
      <w:r>
        <w:instrText xml:space="preserve"> REF _Ref467512566 \r \h </w:instrText>
      </w:r>
      <w:r>
        <w:fldChar w:fldCharType="separate"/>
      </w:r>
      <w:r>
        <w:t>7.1.4</w:t>
      </w:r>
      <w:r>
        <w:fldChar w:fldCharType="end"/>
      </w:r>
      <w:r>
        <w:rPr>
          <w:lang w:val="en-GB"/>
        </w:rPr>
        <w:t>)</w:t>
      </w:r>
      <w:r>
        <w:t xml:space="preserve"> a ich hodnoty:</w:t>
      </w:r>
    </w:p>
    <w:p w14:paraId="5455FF81" w14:textId="77777777" w:rsidR="00AE60EB" w:rsidRDefault="00AE60EB" w:rsidP="00AE60EB">
      <w:pPr>
        <w:pStyle w:val="ListParagraph"/>
        <w:numPr>
          <w:ilvl w:val="0"/>
          <w:numId w:val="72"/>
        </w:numPr>
      </w:pPr>
      <w:r w:rsidRPr="00224BA6">
        <w:rPr>
          <w:b/>
        </w:rPr>
        <w:t>Minimálna podpora</w:t>
      </w:r>
      <w:r>
        <w:rPr>
          <w:b/>
        </w:rPr>
        <w:t xml:space="preserve"> </w:t>
      </w:r>
      <w:r w:rsidRPr="002B36B7">
        <w:rPr>
          <w:i/>
        </w:rPr>
        <w:t xml:space="preserve">(skr. </w:t>
      </w:r>
      <w:r>
        <w:rPr>
          <w:i/>
        </w:rPr>
        <w:t>ms</w:t>
      </w:r>
      <w:r w:rsidRPr="002B36B7">
        <w:rPr>
          <w:i/>
        </w:rPr>
        <w:t>)</w:t>
      </w:r>
      <w:r>
        <w:t>:</w:t>
      </w:r>
      <w:r>
        <w:rPr>
          <w:b/>
        </w:rPr>
        <w:tab/>
      </w:r>
      <w:r w:rsidRPr="00533E7E">
        <w:t>{</w:t>
      </w:r>
      <w:r>
        <w:t>0.005</w:t>
      </w:r>
      <w:r w:rsidRPr="00533E7E">
        <w:t>,</w:t>
      </w:r>
      <w:r>
        <w:t xml:space="preserve"> 0.01, 0.02, 0.03, 0.04,  0.05, 0.1</w:t>
      </w:r>
      <w:r w:rsidRPr="00533E7E">
        <w:t>}</w:t>
      </w:r>
    </w:p>
    <w:p w14:paraId="0237C81E" w14:textId="77777777" w:rsidR="00AE60EB" w:rsidRPr="00533E7E" w:rsidRDefault="00AE60EB" w:rsidP="00AE60EB">
      <w:pPr>
        <w:pStyle w:val="ListParagraph"/>
        <w:numPr>
          <w:ilvl w:val="0"/>
          <w:numId w:val="72"/>
        </w:numPr>
      </w:pPr>
      <w:r w:rsidRPr="00224BA6">
        <w:rPr>
          <w:b/>
        </w:rPr>
        <w:t>Miera uvoľnenia</w:t>
      </w:r>
      <w:r>
        <w:rPr>
          <w:b/>
        </w:rPr>
        <w:t xml:space="preserve"> </w:t>
      </w:r>
      <w:r w:rsidRPr="002B36B7">
        <w:rPr>
          <w:i/>
        </w:rPr>
        <w:t xml:space="preserve">(skr. </w:t>
      </w:r>
      <w:r>
        <w:rPr>
          <w:i/>
        </w:rPr>
        <w:t>rr</w:t>
      </w:r>
      <w:r w:rsidRPr="002B36B7">
        <w:rPr>
          <w:i/>
        </w:rPr>
        <w:t>)</w:t>
      </w:r>
      <w:r>
        <w:t>:</w:t>
      </w:r>
      <w:r>
        <w:rPr>
          <w:b/>
        </w:rPr>
        <w:t xml:space="preserve"> </w:t>
      </w:r>
      <w:r>
        <w:rPr>
          <w:b/>
        </w:rPr>
        <w:tab/>
      </w:r>
      <w:r>
        <w:rPr>
          <w:b/>
        </w:rPr>
        <w:tab/>
      </w:r>
      <w:r w:rsidRPr="00533E7E">
        <w:rPr>
          <w:lang w:val="en-GB"/>
        </w:rPr>
        <w:t>{0.1,</w:t>
      </w:r>
      <w:r>
        <w:rPr>
          <w:lang w:val="en-GB"/>
        </w:rPr>
        <w:t xml:space="preserve">  </w:t>
      </w:r>
      <w:r w:rsidRPr="00533E7E">
        <w:rPr>
          <w:lang w:val="en-GB"/>
        </w:rPr>
        <w:t>0.5,</w:t>
      </w:r>
      <w:r>
        <w:rPr>
          <w:lang w:val="en-GB"/>
        </w:rPr>
        <w:t xml:space="preserve">  </w:t>
      </w:r>
      <w:r w:rsidRPr="00533E7E">
        <w:rPr>
          <w:lang w:val="en-GB"/>
        </w:rPr>
        <w:t>0.9}</w:t>
      </w:r>
    </w:p>
    <w:p w14:paraId="3104C89E" w14:textId="77777777" w:rsidR="00AE60EB" w:rsidRPr="0095419B" w:rsidRDefault="00AE60EB" w:rsidP="00AE60EB">
      <w:pPr>
        <w:pStyle w:val="ListParagraph"/>
        <w:numPr>
          <w:ilvl w:val="0"/>
          <w:numId w:val="72"/>
        </w:numPr>
      </w:pPr>
      <w:r w:rsidRPr="00224BA6">
        <w:rPr>
          <w:b/>
        </w:rPr>
        <w:t>Dĺžka segmentu</w:t>
      </w:r>
      <w:r>
        <w:rPr>
          <w:b/>
        </w:rPr>
        <w:t xml:space="preserve"> </w:t>
      </w:r>
      <w:r w:rsidRPr="002B36B7">
        <w:rPr>
          <w:i/>
        </w:rPr>
        <w:t xml:space="preserve">(skr. </w:t>
      </w:r>
      <w:r>
        <w:rPr>
          <w:i/>
        </w:rPr>
        <w:t>sl</w:t>
      </w:r>
      <w:r w:rsidRPr="002B36B7">
        <w:rPr>
          <w:i/>
        </w:rPr>
        <w:t>)</w:t>
      </w:r>
      <w:r>
        <w:t>:</w:t>
      </w:r>
      <w:r>
        <w:rPr>
          <w:b/>
        </w:rPr>
        <w:t xml:space="preserve"> </w:t>
      </w:r>
      <w:r>
        <w:rPr>
          <w:b/>
        </w:rPr>
        <w:tab/>
      </w:r>
      <w:r>
        <w:rPr>
          <w:b/>
        </w:rPr>
        <w:tab/>
      </w:r>
      <w:r w:rsidRPr="001013AA">
        <w:t>{</w:t>
      </w:r>
      <w:r w:rsidRPr="00DC4ECA">
        <w:t xml:space="preserve">25, </w:t>
      </w:r>
      <w:r>
        <w:t xml:space="preserve"> </w:t>
      </w:r>
      <w:r w:rsidRPr="00DC4ECA">
        <w:t>50,</w:t>
      </w:r>
      <w:r>
        <w:t xml:space="preserve"> </w:t>
      </w:r>
      <w:r w:rsidRPr="00DC4ECA">
        <w:t xml:space="preserve"> 100</w:t>
      </w:r>
      <w:r>
        <w:t>,  150,  200, 500</w:t>
      </w:r>
      <w:r w:rsidRPr="001013AA">
        <w:t>}</w:t>
      </w:r>
    </w:p>
    <w:p w14:paraId="1F912534" w14:textId="77777777" w:rsidR="00AE60EB" w:rsidRDefault="00AE60EB" w:rsidP="00AE60EB">
      <w:pPr>
        <w:pStyle w:val="ListParagraph"/>
        <w:numPr>
          <w:ilvl w:val="0"/>
          <w:numId w:val="72"/>
        </w:numPr>
      </w:pPr>
      <w:r w:rsidRPr="00224BA6">
        <w:rPr>
          <w:b/>
        </w:rPr>
        <w:t>Maximálna dĺžka množiny</w:t>
      </w:r>
      <w:r>
        <w:rPr>
          <w:b/>
        </w:rPr>
        <w:t xml:space="preserve"> </w:t>
      </w:r>
      <w:r w:rsidRPr="002B36B7">
        <w:rPr>
          <w:i/>
        </w:rPr>
        <w:t xml:space="preserve">(skr. </w:t>
      </w:r>
      <w:r>
        <w:rPr>
          <w:i/>
        </w:rPr>
        <w:t>mil</w:t>
      </w:r>
      <w:r w:rsidRPr="002B36B7">
        <w:rPr>
          <w:i/>
        </w:rPr>
        <w:t>)</w:t>
      </w:r>
      <w:r>
        <w:t>:{10}</w:t>
      </w:r>
    </w:p>
    <w:p w14:paraId="1E4CF12B" w14:textId="77777777" w:rsidR="00AE60EB" w:rsidRDefault="00AE60EB" w:rsidP="00AE60EB">
      <w:pPr>
        <w:pStyle w:val="ListParagraph"/>
        <w:numPr>
          <w:ilvl w:val="0"/>
          <w:numId w:val="72"/>
        </w:numPr>
      </w:pPr>
      <w:r w:rsidRPr="00991297">
        <w:rPr>
          <w:b/>
        </w:rPr>
        <w:t>Veľkosť okna</w:t>
      </w:r>
      <w:r>
        <w:rPr>
          <w:b/>
        </w:rPr>
        <w:t xml:space="preserve"> </w:t>
      </w:r>
      <w:r w:rsidRPr="002B36B7">
        <w:rPr>
          <w:i/>
        </w:rPr>
        <w:t xml:space="preserve">(skr. </w:t>
      </w:r>
      <w:r>
        <w:rPr>
          <w:i/>
        </w:rPr>
        <w:t>ws</w:t>
      </w:r>
      <w:r w:rsidRPr="002B36B7">
        <w:rPr>
          <w:i/>
        </w:rPr>
        <w:t>)</w:t>
      </w:r>
      <w:r>
        <w:t xml:space="preserve">: </w:t>
      </w:r>
      <w:r>
        <w:tab/>
      </w:r>
      <w:r>
        <w:tab/>
        <w:t>{5,10,15}</w:t>
      </w:r>
    </w:p>
    <w:p w14:paraId="521D04ED" w14:textId="77777777" w:rsidR="001F46AA" w:rsidRDefault="001F46AA" w:rsidP="001F46AA">
      <w:pPr>
        <w:rPr>
          <w:lang w:val="en-GB"/>
        </w:rPr>
      </w:pPr>
      <w:r>
        <w:t>Spolu je to 270 rôznych konfigurácií</w:t>
      </w:r>
      <w:r w:rsidRPr="008D2297">
        <w:t xml:space="preserve">. Čo sa týka hodnôt minimalnej podpory tá vyjadruje minimálnu podporu v rámci jedného segmentu. Teda ak dĺžka segmentu je napr. 50 a hodnota minimálnej podpory je 0.02 a menšia tak je každá množina považovaná za frekventovanú. Kombinácie parametrov kde bude teda hodnota </w:t>
      </w:r>
      <m:oMath>
        <m:r>
          <w:rPr>
            <w:rFonts w:ascii="Cambria Math" w:hAnsi="Cambria Math"/>
          </w:rPr>
          <m:t>l * ms</m:t>
        </m:r>
        <m:r>
          <w:rPr>
            <w:rFonts w:ascii="Cambria Math" w:eastAsiaTheme="minorEastAsia" w:hAnsi="Cambria Math"/>
          </w:rPr>
          <m:t>≤1</m:t>
        </m:r>
      </m:oMath>
      <w:r w:rsidRPr="008D2297">
        <w:t xml:space="preserve"> budeme ignorovať.</w:t>
      </w:r>
      <w:r>
        <w:rPr>
          <w:lang w:val="en-GB"/>
        </w:rPr>
        <w:t xml:space="preserve"> </w:t>
      </w:r>
    </w:p>
    <w:p w14:paraId="3E52D370" w14:textId="6DE54A66" w:rsidR="001F46AA" w:rsidRPr="001B5277" w:rsidRDefault="001F46AA" w:rsidP="001F46AA">
      <w:pPr>
        <w:ind w:firstLine="708"/>
        <w:rPr>
          <w:lang w:val="en-GB"/>
        </w:rPr>
      </w:pPr>
      <w:r>
        <w:t xml:space="preserve">Na  </w:t>
      </w:r>
      <w:r>
        <w:fldChar w:fldCharType="begin"/>
      </w:r>
      <w:r>
        <w:instrText xml:space="preserve"> REF _Ref467507513 \h </w:instrText>
      </w:r>
      <w:r>
        <w:fldChar w:fldCharType="separate"/>
      </w:r>
      <w:r>
        <w:t xml:space="preserve">grafe </w:t>
      </w:r>
      <w:r>
        <w:rPr>
          <w:noProof/>
        </w:rPr>
        <w:t>1</w:t>
      </w:r>
      <w:r>
        <w:fldChar w:fldCharType="end"/>
      </w:r>
      <w:r>
        <w:t xml:space="preserve"> možno vidieť hodnoty metriky </w:t>
      </w:r>
      <w:r w:rsidR="00B34AA8">
        <w:rPr>
          <w:i/>
        </w:rPr>
        <w:t>presnosť</w:t>
      </w:r>
      <w:r>
        <w:t xml:space="preserve"> pre rôzne počty odporúčaných položiek. Vybrali sme tie konfigurácie, ktoré boli medzi dvoma najlepšími výsledkami v odporúčaní pre jednotlivé počty odporúčaných položiek. V </w:t>
      </w:r>
      <w:r>
        <w:fldChar w:fldCharType="begin"/>
      </w:r>
      <w:r>
        <w:instrText xml:space="preserve"> REF _Ref467507635 \h </w:instrText>
      </w:r>
      <w:r>
        <w:fldChar w:fldCharType="separate"/>
      </w:r>
      <w:r>
        <w:t xml:space="preserve">tabuľke </w:t>
      </w:r>
      <w:r>
        <w:rPr>
          <w:noProof/>
        </w:rPr>
        <w:t>4</w:t>
      </w:r>
      <w:r>
        <w:fldChar w:fldCharType="end"/>
      </w:r>
      <w:r>
        <w:t xml:space="preserve"> sú uvedené hodnoty skúmaných parametrov v týchto konfiguráciach aj s dočasným označením konfigurácií. Hodnoty metrík pre menšie počty odporúčaných položiek sú podobné, ale zvlášt konfigurácia </w:t>
      </w:r>
      <w:r>
        <w:rPr>
          <w:i/>
        </w:rPr>
        <w:t xml:space="preserve">1 </w:t>
      </w:r>
      <w:r>
        <w:t xml:space="preserve">dosahuje najlepší výsledok pri počte odporúčaných položiek </w:t>
      </w:r>
      <w:r>
        <w:rPr>
          <w:i/>
        </w:rPr>
        <w:t xml:space="preserve">1. </w:t>
      </w:r>
      <w:r>
        <w:t xml:space="preserve">Pri väčšom počte odporúčaných položiek dosahuje najlepšie výsledky konfigurácia </w:t>
      </w:r>
      <w:r w:rsidRPr="00B63A71">
        <w:rPr>
          <w:i/>
        </w:rPr>
        <w:t>2</w:t>
      </w:r>
      <w:r>
        <w:t xml:space="preserve">. Keď sa ďalej pozrieme na výsledky metriky </w:t>
      </w:r>
      <w:r w:rsidRPr="00A129E2">
        <w:rPr>
          <w:i/>
        </w:rPr>
        <w:t>NDCG</w:t>
      </w:r>
      <w:r>
        <w:t xml:space="preserve"> pre tieto konfigurácie uvedené na </w:t>
      </w:r>
      <w:r>
        <w:fldChar w:fldCharType="begin"/>
      </w:r>
      <w:r>
        <w:instrText xml:space="preserve"> REF _Ref467512739 \h </w:instrText>
      </w:r>
      <w:r>
        <w:fldChar w:fldCharType="separate"/>
      </w:r>
      <w:r>
        <w:t xml:space="preserve">grafe </w:t>
      </w:r>
      <w:r>
        <w:rPr>
          <w:noProof/>
        </w:rPr>
        <w:t>2</w:t>
      </w:r>
      <w:r>
        <w:fldChar w:fldCharType="end"/>
      </w:r>
      <w:r>
        <w:t xml:space="preserve">  opäť dosahuje najlepšie výsledky konfigurácia 2. </w:t>
      </w:r>
    </w:p>
    <w:p w14:paraId="5969D820" w14:textId="12AD0C05" w:rsidR="001F46AA" w:rsidRDefault="001F46AA" w:rsidP="001F46AA"/>
    <w:p w14:paraId="18AF5A76" w14:textId="72C94D4F" w:rsidR="00256734" w:rsidRDefault="00256734" w:rsidP="00256734">
      <w:pPr>
        <w:pStyle w:val="Caption"/>
        <w:keepNext/>
        <w:jc w:val="center"/>
      </w:pPr>
      <w:r>
        <w:t xml:space="preserve">Tabuľka </w:t>
      </w:r>
      <w:r w:rsidR="001440FA">
        <w:fldChar w:fldCharType="begin"/>
      </w:r>
      <w:r w:rsidR="001440FA">
        <w:instrText xml:space="preserve"> SEQ Tabuľka \* ARABIC </w:instrText>
      </w:r>
      <w:r w:rsidR="001440FA">
        <w:fldChar w:fldCharType="separate"/>
      </w:r>
      <w:r>
        <w:rPr>
          <w:noProof/>
        </w:rPr>
        <w:t>1</w:t>
      </w:r>
      <w:r w:rsidR="001440FA">
        <w:rPr>
          <w:noProof/>
        </w:rPr>
        <w:fldChar w:fldCharType="end"/>
      </w:r>
      <w:r>
        <w:t xml:space="preserve"> </w:t>
      </w:r>
      <w:r w:rsidRPr="004B304D">
        <w:t>Hodnoty skúmaných parametrov 5 najlepších konfigurácii</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636"/>
        <w:gridCol w:w="527"/>
        <w:gridCol w:w="576"/>
        <w:gridCol w:w="587"/>
        <w:gridCol w:w="954"/>
      </w:tblGrid>
      <w:tr w:rsidR="001F46AA" w14:paraId="7FB1505E" w14:textId="77777777" w:rsidTr="00805628">
        <w:trPr>
          <w:jc w:val="center"/>
        </w:trPr>
        <w:tc>
          <w:tcPr>
            <w:tcW w:w="1710" w:type="dxa"/>
          </w:tcPr>
          <w:p w14:paraId="4C951958" w14:textId="77777777" w:rsidR="001F46AA" w:rsidRPr="005B5BB2" w:rsidRDefault="001F46AA" w:rsidP="002549E9">
            <w:pPr>
              <w:rPr>
                <w:b/>
              </w:rPr>
            </w:pPr>
            <w:commentRangeStart w:id="1"/>
            <w:r>
              <w:rPr>
                <w:b/>
                <w:lang w:val="en-GB"/>
              </w:rPr>
              <w:t>K</w:t>
            </w:r>
            <w:r w:rsidRPr="005B5BB2">
              <w:rPr>
                <w:b/>
                <w:lang w:val="en-GB"/>
              </w:rPr>
              <w:t>onfigur</w:t>
            </w:r>
            <w:r w:rsidRPr="005B5BB2">
              <w:rPr>
                <w:b/>
              </w:rPr>
              <w:t>áci</w:t>
            </w:r>
            <w:r>
              <w:rPr>
                <w:b/>
              </w:rPr>
              <w:t xml:space="preserve">a </w:t>
            </w:r>
            <w:r>
              <w:rPr>
                <w:b/>
                <w:lang w:val="en-GB"/>
              </w:rPr>
              <w:t>(do</w:t>
            </w:r>
            <w:r>
              <w:rPr>
                <w:b/>
              </w:rPr>
              <w:t>časné ozn.</w:t>
            </w:r>
            <w:r>
              <w:rPr>
                <w:b/>
                <w:lang w:val="en-GB"/>
              </w:rPr>
              <w:t>)</w:t>
            </w:r>
          </w:p>
        </w:tc>
        <w:tc>
          <w:tcPr>
            <w:tcW w:w="636" w:type="dxa"/>
          </w:tcPr>
          <w:p w14:paraId="0EFA1705" w14:textId="77777777" w:rsidR="001F46AA" w:rsidRPr="005B5BB2" w:rsidRDefault="001F46AA" w:rsidP="002549E9">
            <w:pPr>
              <w:rPr>
                <w:b/>
                <w:lang w:val="en-GB"/>
              </w:rPr>
            </w:pPr>
            <w:r>
              <w:rPr>
                <w:b/>
                <w:lang w:val="en-GB"/>
              </w:rPr>
              <w:t>m</w:t>
            </w:r>
            <w:r w:rsidRPr="005B5BB2">
              <w:rPr>
                <w:b/>
                <w:lang w:val="en-GB"/>
              </w:rPr>
              <w:t>s</w:t>
            </w:r>
          </w:p>
        </w:tc>
        <w:tc>
          <w:tcPr>
            <w:tcW w:w="527" w:type="dxa"/>
          </w:tcPr>
          <w:p w14:paraId="2B51CA53" w14:textId="77777777" w:rsidR="001F46AA" w:rsidRPr="005B5BB2" w:rsidRDefault="001F46AA" w:rsidP="002549E9">
            <w:pPr>
              <w:rPr>
                <w:b/>
                <w:lang w:val="en-GB"/>
              </w:rPr>
            </w:pPr>
            <w:r w:rsidRPr="005B5BB2">
              <w:rPr>
                <w:b/>
                <w:lang w:val="en-GB"/>
              </w:rPr>
              <w:t>rr</w:t>
            </w:r>
          </w:p>
        </w:tc>
        <w:tc>
          <w:tcPr>
            <w:tcW w:w="576" w:type="dxa"/>
          </w:tcPr>
          <w:p w14:paraId="7BCB8BC5" w14:textId="77777777" w:rsidR="001F46AA" w:rsidRPr="005B5BB2" w:rsidRDefault="001F46AA" w:rsidP="002549E9">
            <w:pPr>
              <w:rPr>
                <w:b/>
                <w:lang w:val="en-GB"/>
              </w:rPr>
            </w:pPr>
            <w:r w:rsidRPr="005B5BB2">
              <w:rPr>
                <w:b/>
                <w:lang w:val="en-GB"/>
              </w:rPr>
              <w:t>sl</w:t>
            </w:r>
          </w:p>
        </w:tc>
        <w:tc>
          <w:tcPr>
            <w:tcW w:w="587" w:type="dxa"/>
          </w:tcPr>
          <w:p w14:paraId="4ABDF88E" w14:textId="39A4E2DE" w:rsidR="001F46AA" w:rsidRPr="005B5BB2" w:rsidRDefault="00F923AF" w:rsidP="002549E9">
            <w:pPr>
              <w:rPr>
                <w:b/>
                <w:lang w:val="en-GB"/>
              </w:rPr>
            </w:pPr>
            <w:r>
              <w:rPr>
                <w:b/>
                <w:lang w:val="en-GB"/>
              </w:rPr>
              <w:t>m</w:t>
            </w:r>
            <w:r w:rsidR="001F46AA" w:rsidRPr="005B5BB2">
              <w:rPr>
                <w:b/>
                <w:lang w:val="en-GB"/>
              </w:rPr>
              <w:t>il</w:t>
            </w:r>
          </w:p>
        </w:tc>
        <w:tc>
          <w:tcPr>
            <w:tcW w:w="954" w:type="dxa"/>
          </w:tcPr>
          <w:p w14:paraId="74F54051" w14:textId="77777777" w:rsidR="001F46AA" w:rsidRPr="005B5BB2" w:rsidRDefault="001F46AA" w:rsidP="002549E9">
            <w:pPr>
              <w:rPr>
                <w:b/>
                <w:lang w:val="en-GB"/>
              </w:rPr>
            </w:pPr>
            <w:r w:rsidRPr="005B5BB2">
              <w:rPr>
                <w:b/>
                <w:lang w:val="en-GB"/>
              </w:rPr>
              <w:t>ws</w:t>
            </w:r>
            <w:commentRangeEnd w:id="1"/>
            <w:r>
              <w:rPr>
                <w:rStyle w:val="CommentReference"/>
              </w:rPr>
              <w:commentReference w:id="1"/>
            </w:r>
          </w:p>
        </w:tc>
      </w:tr>
      <w:tr w:rsidR="001F46AA" w14:paraId="0E8F3298" w14:textId="77777777" w:rsidTr="00805628">
        <w:trPr>
          <w:jc w:val="center"/>
        </w:trPr>
        <w:tc>
          <w:tcPr>
            <w:tcW w:w="1710" w:type="dxa"/>
          </w:tcPr>
          <w:p w14:paraId="50652A8C" w14:textId="77777777" w:rsidR="001F46AA" w:rsidRDefault="001F46AA" w:rsidP="002549E9">
            <w:pPr>
              <w:rPr>
                <w:lang w:val="en-GB"/>
              </w:rPr>
            </w:pPr>
            <w:r>
              <w:rPr>
                <w:lang w:val="en-GB"/>
              </w:rPr>
              <w:t>1</w:t>
            </w:r>
          </w:p>
        </w:tc>
        <w:tc>
          <w:tcPr>
            <w:tcW w:w="636" w:type="dxa"/>
            <w:vAlign w:val="bottom"/>
          </w:tcPr>
          <w:p w14:paraId="541E1533" w14:textId="77777777" w:rsidR="001F46AA" w:rsidRDefault="001F46AA" w:rsidP="002549E9">
            <w:pPr>
              <w:rPr>
                <w:lang w:val="en-GB"/>
              </w:rPr>
            </w:pPr>
            <w:r>
              <w:rPr>
                <w:rFonts w:ascii="Calibri" w:hAnsi="Calibri" w:cs="Calibri"/>
                <w:color w:val="000000"/>
                <w:sz w:val="22"/>
              </w:rPr>
              <w:t>0.05</w:t>
            </w:r>
          </w:p>
        </w:tc>
        <w:tc>
          <w:tcPr>
            <w:tcW w:w="527" w:type="dxa"/>
            <w:vAlign w:val="bottom"/>
          </w:tcPr>
          <w:p w14:paraId="2120254A" w14:textId="77777777" w:rsidR="001F46AA" w:rsidRDefault="001F46AA" w:rsidP="002549E9">
            <w:pPr>
              <w:rPr>
                <w:lang w:val="en-GB"/>
              </w:rPr>
            </w:pPr>
            <w:r>
              <w:rPr>
                <w:rFonts w:ascii="Calibri" w:hAnsi="Calibri" w:cs="Calibri"/>
                <w:color w:val="000000"/>
                <w:sz w:val="22"/>
              </w:rPr>
              <w:t>0.1</w:t>
            </w:r>
          </w:p>
        </w:tc>
        <w:tc>
          <w:tcPr>
            <w:tcW w:w="576" w:type="dxa"/>
            <w:vAlign w:val="bottom"/>
          </w:tcPr>
          <w:p w14:paraId="6943409A" w14:textId="77777777" w:rsidR="001F46AA" w:rsidRDefault="001F46AA" w:rsidP="002549E9">
            <w:pPr>
              <w:rPr>
                <w:lang w:val="en-GB"/>
              </w:rPr>
            </w:pPr>
            <w:r>
              <w:rPr>
                <w:rFonts w:ascii="Calibri" w:hAnsi="Calibri" w:cs="Calibri"/>
                <w:color w:val="000000"/>
                <w:sz w:val="22"/>
              </w:rPr>
              <w:t>25</w:t>
            </w:r>
          </w:p>
        </w:tc>
        <w:tc>
          <w:tcPr>
            <w:tcW w:w="587" w:type="dxa"/>
            <w:vAlign w:val="bottom"/>
          </w:tcPr>
          <w:p w14:paraId="5412410A" w14:textId="77777777" w:rsidR="001F46AA" w:rsidRDefault="001F46AA" w:rsidP="002549E9">
            <w:pPr>
              <w:rPr>
                <w:lang w:val="en-GB"/>
              </w:rPr>
            </w:pPr>
            <w:r>
              <w:rPr>
                <w:rFonts w:ascii="Calibri" w:hAnsi="Calibri" w:cs="Calibri"/>
                <w:color w:val="000000"/>
                <w:sz w:val="22"/>
              </w:rPr>
              <w:t>10</w:t>
            </w:r>
          </w:p>
        </w:tc>
        <w:tc>
          <w:tcPr>
            <w:tcW w:w="954" w:type="dxa"/>
            <w:vAlign w:val="bottom"/>
          </w:tcPr>
          <w:p w14:paraId="5B560874" w14:textId="77777777" w:rsidR="001F46AA" w:rsidRDefault="001F46AA" w:rsidP="002549E9">
            <w:pPr>
              <w:rPr>
                <w:lang w:val="en-GB"/>
              </w:rPr>
            </w:pPr>
            <w:r>
              <w:rPr>
                <w:rFonts w:ascii="Calibri" w:hAnsi="Calibri" w:cs="Calibri"/>
                <w:color w:val="000000"/>
                <w:sz w:val="22"/>
              </w:rPr>
              <w:t>15</w:t>
            </w:r>
          </w:p>
        </w:tc>
      </w:tr>
      <w:tr w:rsidR="001F46AA" w14:paraId="15394E01" w14:textId="77777777" w:rsidTr="00805628">
        <w:trPr>
          <w:jc w:val="center"/>
        </w:trPr>
        <w:tc>
          <w:tcPr>
            <w:tcW w:w="1710" w:type="dxa"/>
          </w:tcPr>
          <w:p w14:paraId="2694ACA4" w14:textId="77777777" w:rsidR="001F46AA" w:rsidRDefault="001F46AA" w:rsidP="002549E9">
            <w:pPr>
              <w:rPr>
                <w:lang w:val="en-GB"/>
              </w:rPr>
            </w:pPr>
            <w:r>
              <w:rPr>
                <w:lang w:val="en-GB"/>
              </w:rPr>
              <w:t>2</w:t>
            </w:r>
          </w:p>
        </w:tc>
        <w:tc>
          <w:tcPr>
            <w:tcW w:w="636" w:type="dxa"/>
            <w:vAlign w:val="bottom"/>
          </w:tcPr>
          <w:p w14:paraId="30AFC4A1" w14:textId="77777777" w:rsidR="001F46AA" w:rsidRDefault="001F46AA" w:rsidP="002549E9">
            <w:pPr>
              <w:rPr>
                <w:lang w:val="en-GB"/>
              </w:rPr>
            </w:pPr>
            <w:r>
              <w:rPr>
                <w:rFonts w:ascii="Calibri" w:hAnsi="Calibri" w:cs="Calibri"/>
                <w:color w:val="000000"/>
                <w:sz w:val="22"/>
              </w:rPr>
              <w:t>0.04</w:t>
            </w:r>
          </w:p>
        </w:tc>
        <w:tc>
          <w:tcPr>
            <w:tcW w:w="527" w:type="dxa"/>
            <w:vAlign w:val="bottom"/>
          </w:tcPr>
          <w:p w14:paraId="62171F0A" w14:textId="77777777" w:rsidR="001F46AA" w:rsidRDefault="001F46AA" w:rsidP="002549E9">
            <w:pPr>
              <w:rPr>
                <w:lang w:val="en-GB"/>
              </w:rPr>
            </w:pPr>
            <w:r>
              <w:rPr>
                <w:rFonts w:ascii="Calibri" w:hAnsi="Calibri" w:cs="Calibri"/>
                <w:color w:val="000000"/>
                <w:sz w:val="22"/>
              </w:rPr>
              <w:t>0.1</w:t>
            </w:r>
          </w:p>
        </w:tc>
        <w:tc>
          <w:tcPr>
            <w:tcW w:w="576" w:type="dxa"/>
            <w:vAlign w:val="bottom"/>
          </w:tcPr>
          <w:p w14:paraId="2C0EB892" w14:textId="77777777" w:rsidR="001F46AA" w:rsidRDefault="001F46AA" w:rsidP="002549E9">
            <w:pPr>
              <w:rPr>
                <w:lang w:val="en-GB"/>
              </w:rPr>
            </w:pPr>
            <w:r>
              <w:rPr>
                <w:rFonts w:ascii="Calibri" w:hAnsi="Calibri" w:cs="Calibri"/>
                <w:color w:val="000000"/>
                <w:sz w:val="22"/>
              </w:rPr>
              <w:t>50</w:t>
            </w:r>
          </w:p>
        </w:tc>
        <w:tc>
          <w:tcPr>
            <w:tcW w:w="587" w:type="dxa"/>
            <w:vAlign w:val="bottom"/>
          </w:tcPr>
          <w:p w14:paraId="4BCB8F22" w14:textId="77777777" w:rsidR="001F46AA" w:rsidRDefault="001F46AA" w:rsidP="002549E9">
            <w:pPr>
              <w:rPr>
                <w:lang w:val="en-GB"/>
              </w:rPr>
            </w:pPr>
            <w:r>
              <w:rPr>
                <w:rFonts w:ascii="Calibri" w:hAnsi="Calibri" w:cs="Calibri"/>
                <w:color w:val="000000"/>
                <w:sz w:val="22"/>
              </w:rPr>
              <w:t>10</w:t>
            </w:r>
          </w:p>
        </w:tc>
        <w:tc>
          <w:tcPr>
            <w:tcW w:w="954" w:type="dxa"/>
            <w:vAlign w:val="bottom"/>
          </w:tcPr>
          <w:p w14:paraId="5B3ED9E0" w14:textId="77777777" w:rsidR="001F46AA" w:rsidRDefault="001F46AA" w:rsidP="002549E9">
            <w:pPr>
              <w:rPr>
                <w:lang w:val="en-GB"/>
              </w:rPr>
            </w:pPr>
            <w:r>
              <w:rPr>
                <w:rFonts w:ascii="Calibri" w:hAnsi="Calibri" w:cs="Calibri"/>
                <w:color w:val="000000"/>
                <w:sz w:val="22"/>
              </w:rPr>
              <w:t>15</w:t>
            </w:r>
          </w:p>
        </w:tc>
      </w:tr>
      <w:tr w:rsidR="001F46AA" w14:paraId="5EA8B133" w14:textId="77777777" w:rsidTr="00805628">
        <w:trPr>
          <w:jc w:val="center"/>
        </w:trPr>
        <w:tc>
          <w:tcPr>
            <w:tcW w:w="1710" w:type="dxa"/>
          </w:tcPr>
          <w:p w14:paraId="527237DB" w14:textId="77777777" w:rsidR="001F46AA" w:rsidRDefault="001F46AA" w:rsidP="002549E9">
            <w:pPr>
              <w:rPr>
                <w:lang w:val="en-GB"/>
              </w:rPr>
            </w:pPr>
            <w:r>
              <w:rPr>
                <w:lang w:val="en-GB"/>
              </w:rPr>
              <w:t>3</w:t>
            </w:r>
          </w:p>
        </w:tc>
        <w:tc>
          <w:tcPr>
            <w:tcW w:w="636" w:type="dxa"/>
            <w:vAlign w:val="bottom"/>
          </w:tcPr>
          <w:p w14:paraId="02D5AEF2" w14:textId="77777777" w:rsidR="001F46AA" w:rsidRDefault="001F46AA" w:rsidP="002549E9">
            <w:pPr>
              <w:rPr>
                <w:lang w:val="en-GB"/>
              </w:rPr>
            </w:pPr>
            <w:r>
              <w:rPr>
                <w:rFonts w:ascii="Calibri" w:hAnsi="Calibri" w:cs="Calibri"/>
                <w:color w:val="000000"/>
                <w:sz w:val="22"/>
              </w:rPr>
              <w:t>0.04</w:t>
            </w:r>
          </w:p>
        </w:tc>
        <w:tc>
          <w:tcPr>
            <w:tcW w:w="527" w:type="dxa"/>
            <w:vAlign w:val="bottom"/>
          </w:tcPr>
          <w:p w14:paraId="5AA519FB" w14:textId="77777777" w:rsidR="001F46AA" w:rsidRDefault="001F46AA" w:rsidP="002549E9">
            <w:pPr>
              <w:rPr>
                <w:lang w:val="en-GB"/>
              </w:rPr>
            </w:pPr>
            <w:r>
              <w:rPr>
                <w:rFonts w:ascii="Calibri" w:hAnsi="Calibri" w:cs="Calibri"/>
                <w:color w:val="000000"/>
                <w:sz w:val="22"/>
              </w:rPr>
              <w:t>0.1</w:t>
            </w:r>
          </w:p>
        </w:tc>
        <w:tc>
          <w:tcPr>
            <w:tcW w:w="576" w:type="dxa"/>
            <w:vAlign w:val="bottom"/>
          </w:tcPr>
          <w:p w14:paraId="0AE2A880" w14:textId="77777777" w:rsidR="001F46AA" w:rsidRDefault="001F46AA" w:rsidP="002549E9">
            <w:pPr>
              <w:rPr>
                <w:lang w:val="en-GB"/>
              </w:rPr>
            </w:pPr>
            <w:r>
              <w:rPr>
                <w:rFonts w:ascii="Calibri" w:hAnsi="Calibri" w:cs="Calibri"/>
                <w:color w:val="000000"/>
                <w:sz w:val="22"/>
              </w:rPr>
              <w:t>50</w:t>
            </w:r>
          </w:p>
        </w:tc>
        <w:tc>
          <w:tcPr>
            <w:tcW w:w="587" w:type="dxa"/>
            <w:vAlign w:val="bottom"/>
          </w:tcPr>
          <w:p w14:paraId="3466F9B6" w14:textId="77777777" w:rsidR="001F46AA" w:rsidRDefault="001F46AA" w:rsidP="002549E9">
            <w:pPr>
              <w:rPr>
                <w:lang w:val="en-GB"/>
              </w:rPr>
            </w:pPr>
            <w:r>
              <w:rPr>
                <w:rFonts w:ascii="Calibri" w:hAnsi="Calibri" w:cs="Calibri"/>
                <w:color w:val="000000"/>
                <w:sz w:val="22"/>
              </w:rPr>
              <w:t>10</w:t>
            </w:r>
          </w:p>
        </w:tc>
        <w:tc>
          <w:tcPr>
            <w:tcW w:w="954" w:type="dxa"/>
            <w:vAlign w:val="bottom"/>
          </w:tcPr>
          <w:p w14:paraId="6D869255" w14:textId="77777777" w:rsidR="001F46AA" w:rsidRDefault="001F46AA" w:rsidP="002549E9">
            <w:pPr>
              <w:rPr>
                <w:lang w:val="en-GB"/>
              </w:rPr>
            </w:pPr>
            <w:r>
              <w:rPr>
                <w:rFonts w:ascii="Calibri" w:hAnsi="Calibri" w:cs="Calibri"/>
                <w:color w:val="000000"/>
                <w:sz w:val="22"/>
              </w:rPr>
              <w:t>10</w:t>
            </w:r>
          </w:p>
        </w:tc>
      </w:tr>
      <w:tr w:rsidR="001F46AA" w14:paraId="7B37CFF0" w14:textId="77777777" w:rsidTr="00805628">
        <w:trPr>
          <w:jc w:val="center"/>
        </w:trPr>
        <w:tc>
          <w:tcPr>
            <w:tcW w:w="1710" w:type="dxa"/>
          </w:tcPr>
          <w:p w14:paraId="08A2E824" w14:textId="77777777" w:rsidR="001F46AA" w:rsidRDefault="001F46AA" w:rsidP="002549E9">
            <w:pPr>
              <w:rPr>
                <w:lang w:val="en-GB"/>
              </w:rPr>
            </w:pPr>
            <w:r>
              <w:rPr>
                <w:lang w:val="en-GB"/>
              </w:rPr>
              <w:t>4</w:t>
            </w:r>
          </w:p>
        </w:tc>
        <w:tc>
          <w:tcPr>
            <w:tcW w:w="636" w:type="dxa"/>
            <w:vAlign w:val="bottom"/>
          </w:tcPr>
          <w:p w14:paraId="6CB07528" w14:textId="77777777" w:rsidR="001F46AA" w:rsidRDefault="001F46AA" w:rsidP="002549E9">
            <w:pPr>
              <w:rPr>
                <w:lang w:val="en-GB"/>
              </w:rPr>
            </w:pPr>
            <w:r>
              <w:rPr>
                <w:rFonts w:ascii="Calibri" w:hAnsi="Calibri" w:cs="Calibri"/>
                <w:color w:val="000000"/>
                <w:sz w:val="22"/>
              </w:rPr>
              <w:t>0.03</w:t>
            </w:r>
          </w:p>
        </w:tc>
        <w:tc>
          <w:tcPr>
            <w:tcW w:w="527" w:type="dxa"/>
            <w:vAlign w:val="bottom"/>
          </w:tcPr>
          <w:p w14:paraId="488B75B1" w14:textId="77777777" w:rsidR="001F46AA" w:rsidRDefault="001F46AA" w:rsidP="002549E9">
            <w:pPr>
              <w:rPr>
                <w:lang w:val="en-GB"/>
              </w:rPr>
            </w:pPr>
            <w:r>
              <w:rPr>
                <w:rFonts w:ascii="Calibri" w:hAnsi="Calibri" w:cs="Calibri"/>
                <w:color w:val="000000"/>
                <w:sz w:val="22"/>
              </w:rPr>
              <w:t>0.5</w:t>
            </w:r>
          </w:p>
        </w:tc>
        <w:tc>
          <w:tcPr>
            <w:tcW w:w="576" w:type="dxa"/>
            <w:vAlign w:val="bottom"/>
          </w:tcPr>
          <w:p w14:paraId="292EF260" w14:textId="77777777" w:rsidR="001F46AA" w:rsidRDefault="001F46AA" w:rsidP="002549E9">
            <w:pPr>
              <w:rPr>
                <w:lang w:val="en-GB"/>
              </w:rPr>
            </w:pPr>
            <w:r>
              <w:rPr>
                <w:rFonts w:ascii="Calibri" w:hAnsi="Calibri" w:cs="Calibri"/>
                <w:color w:val="000000"/>
                <w:sz w:val="22"/>
              </w:rPr>
              <w:t>50</w:t>
            </w:r>
          </w:p>
        </w:tc>
        <w:tc>
          <w:tcPr>
            <w:tcW w:w="587" w:type="dxa"/>
            <w:vAlign w:val="bottom"/>
          </w:tcPr>
          <w:p w14:paraId="09151602" w14:textId="77777777" w:rsidR="001F46AA" w:rsidRDefault="001F46AA" w:rsidP="002549E9">
            <w:pPr>
              <w:rPr>
                <w:lang w:val="en-GB"/>
              </w:rPr>
            </w:pPr>
            <w:r>
              <w:rPr>
                <w:rFonts w:ascii="Calibri" w:hAnsi="Calibri" w:cs="Calibri"/>
                <w:color w:val="000000"/>
                <w:sz w:val="22"/>
              </w:rPr>
              <w:t>10</w:t>
            </w:r>
          </w:p>
        </w:tc>
        <w:tc>
          <w:tcPr>
            <w:tcW w:w="954" w:type="dxa"/>
            <w:vAlign w:val="bottom"/>
          </w:tcPr>
          <w:p w14:paraId="08FA08FF" w14:textId="77777777" w:rsidR="001F46AA" w:rsidRDefault="001F46AA" w:rsidP="002549E9">
            <w:pPr>
              <w:rPr>
                <w:lang w:val="en-GB"/>
              </w:rPr>
            </w:pPr>
            <w:r>
              <w:rPr>
                <w:rFonts w:ascii="Calibri" w:hAnsi="Calibri" w:cs="Calibri"/>
                <w:color w:val="000000"/>
                <w:sz w:val="22"/>
              </w:rPr>
              <w:t>15</w:t>
            </w:r>
          </w:p>
        </w:tc>
      </w:tr>
      <w:tr w:rsidR="001F46AA" w14:paraId="2A7B08EC" w14:textId="77777777" w:rsidTr="00805628">
        <w:trPr>
          <w:jc w:val="center"/>
        </w:trPr>
        <w:tc>
          <w:tcPr>
            <w:tcW w:w="1710" w:type="dxa"/>
          </w:tcPr>
          <w:p w14:paraId="273117F6" w14:textId="77777777" w:rsidR="001F46AA" w:rsidRDefault="001F46AA" w:rsidP="002549E9">
            <w:pPr>
              <w:rPr>
                <w:lang w:val="en-GB"/>
              </w:rPr>
            </w:pPr>
            <w:r>
              <w:rPr>
                <w:lang w:val="en-GB"/>
              </w:rPr>
              <w:t>5</w:t>
            </w:r>
          </w:p>
        </w:tc>
        <w:tc>
          <w:tcPr>
            <w:tcW w:w="636" w:type="dxa"/>
            <w:vAlign w:val="bottom"/>
          </w:tcPr>
          <w:p w14:paraId="2170EFE4" w14:textId="77777777" w:rsidR="001F46AA" w:rsidRDefault="001F46AA" w:rsidP="002549E9">
            <w:pPr>
              <w:rPr>
                <w:lang w:val="en-GB"/>
              </w:rPr>
            </w:pPr>
            <w:r>
              <w:rPr>
                <w:rFonts w:ascii="Calibri" w:hAnsi="Calibri" w:cs="Calibri"/>
                <w:color w:val="000000"/>
                <w:sz w:val="22"/>
              </w:rPr>
              <w:t>0.05</w:t>
            </w:r>
          </w:p>
        </w:tc>
        <w:tc>
          <w:tcPr>
            <w:tcW w:w="527" w:type="dxa"/>
            <w:vAlign w:val="bottom"/>
          </w:tcPr>
          <w:p w14:paraId="04AFC829" w14:textId="77777777" w:rsidR="001F46AA" w:rsidRDefault="001F46AA" w:rsidP="002549E9">
            <w:pPr>
              <w:rPr>
                <w:lang w:val="en-GB"/>
              </w:rPr>
            </w:pPr>
            <w:r>
              <w:rPr>
                <w:rFonts w:ascii="Calibri" w:hAnsi="Calibri" w:cs="Calibri"/>
                <w:color w:val="000000"/>
                <w:sz w:val="22"/>
              </w:rPr>
              <w:t>0.1</w:t>
            </w:r>
          </w:p>
        </w:tc>
        <w:tc>
          <w:tcPr>
            <w:tcW w:w="576" w:type="dxa"/>
            <w:vAlign w:val="bottom"/>
          </w:tcPr>
          <w:p w14:paraId="669E8790" w14:textId="77777777" w:rsidR="001F46AA" w:rsidRDefault="001F46AA" w:rsidP="002549E9">
            <w:pPr>
              <w:rPr>
                <w:lang w:val="en-GB"/>
              </w:rPr>
            </w:pPr>
            <w:r>
              <w:rPr>
                <w:rFonts w:ascii="Calibri" w:hAnsi="Calibri" w:cs="Calibri"/>
                <w:color w:val="000000"/>
                <w:sz w:val="22"/>
              </w:rPr>
              <w:t>50</w:t>
            </w:r>
          </w:p>
        </w:tc>
        <w:tc>
          <w:tcPr>
            <w:tcW w:w="587" w:type="dxa"/>
            <w:vAlign w:val="bottom"/>
          </w:tcPr>
          <w:p w14:paraId="6AC381C4" w14:textId="77777777" w:rsidR="001F46AA" w:rsidRDefault="001F46AA" w:rsidP="002549E9">
            <w:pPr>
              <w:rPr>
                <w:lang w:val="en-GB"/>
              </w:rPr>
            </w:pPr>
            <w:r>
              <w:rPr>
                <w:rFonts w:ascii="Calibri" w:hAnsi="Calibri" w:cs="Calibri"/>
                <w:color w:val="000000"/>
                <w:sz w:val="22"/>
              </w:rPr>
              <w:t>10</w:t>
            </w:r>
          </w:p>
        </w:tc>
        <w:tc>
          <w:tcPr>
            <w:tcW w:w="954" w:type="dxa"/>
            <w:vAlign w:val="bottom"/>
          </w:tcPr>
          <w:p w14:paraId="69562FF7" w14:textId="77777777" w:rsidR="001F46AA" w:rsidRDefault="001F46AA" w:rsidP="002549E9">
            <w:pPr>
              <w:keepNext/>
              <w:rPr>
                <w:lang w:val="en-GB"/>
              </w:rPr>
            </w:pPr>
            <w:r>
              <w:rPr>
                <w:rFonts w:ascii="Calibri" w:hAnsi="Calibri" w:cs="Calibri"/>
                <w:color w:val="000000"/>
                <w:sz w:val="22"/>
              </w:rPr>
              <w:t>15</w:t>
            </w:r>
          </w:p>
        </w:tc>
      </w:tr>
    </w:tbl>
    <w:p w14:paraId="4A49A7F9" w14:textId="77777777" w:rsidR="001F46AA" w:rsidRPr="00C53F88" w:rsidRDefault="001F46AA" w:rsidP="001F46AA"/>
    <w:p w14:paraId="06BDD05B" w14:textId="77777777" w:rsidR="001F46AA" w:rsidRDefault="001F46AA" w:rsidP="00B03647">
      <w:r>
        <w:rPr>
          <w:noProof/>
          <w:lang w:val="en-GB" w:eastAsia="en-GB"/>
        </w:rPr>
        <w:drawing>
          <wp:inline distT="0" distB="0" distL="0" distR="0" wp14:anchorId="16F823CE" wp14:editId="1EAC413B">
            <wp:extent cx="5504815" cy="2276475"/>
            <wp:effectExtent l="0" t="0" r="635"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lang w:val="en-GB" w:eastAsia="en-GB"/>
        </w:rPr>
        <w:t xml:space="preserve"> </w:t>
      </w:r>
    </w:p>
    <w:p w14:paraId="4A7D18B4" w14:textId="70955A6E" w:rsidR="001F46AA" w:rsidRPr="002144C6" w:rsidRDefault="001F46AA" w:rsidP="00256734">
      <w:pPr>
        <w:pStyle w:val="Caption"/>
        <w:jc w:val="center"/>
      </w:pPr>
      <w:r>
        <w:t xml:space="preserve">Graf </w:t>
      </w:r>
      <w:r w:rsidR="001440FA">
        <w:fldChar w:fldCharType="begin"/>
      </w:r>
      <w:r w:rsidR="001440FA">
        <w:instrText xml:space="preserve"> SEQ Graf \* ARABIC </w:instrText>
      </w:r>
      <w:r w:rsidR="001440FA">
        <w:fldChar w:fldCharType="separate"/>
      </w:r>
      <w:r w:rsidR="006536CD">
        <w:rPr>
          <w:noProof/>
        </w:rPr>
        <w:t>1</w:t>
      </w:r>
      <w:r w:rsidR="001440FA">
        <w:rPr>
          <w:noProof/>
        </w:rPr>
        <w:fldChar w:fldCharType="end"/>
      </w:r>
      <w:r>
        <w:t xml:space="preserve"> Hodnoty metriky presnosť  pre  5 najlepších konfigurácií zo skupiny parametrov h</w:t>
      </w:r>
      <w:r w:rsidR="00256734">
        <w:t>ľadania frekventovaných množín.</w:t>
      </w:r>
    </w:p>
    <w:p w14:paraId="3C297F8B" w14:textId="236578E7" w:rsidR="001F46AA" w:rsidRPr="002144C6" w:rsidRDefault="001F46AA" w:rsidP="001F46AA">
      <w:pPr>
        <w:keepNext/>
      </w:pPr>
      <w:r>
        <w:rPr>
          <w:noProof/>
          <w:lang w:val="en-GB" w:eastAsia="en-GB"/>
        </w:rPr>
        <w:drawing>
          <wp:inline distT="0" distB="0" distL="0" distR="0" wp14:anchorId="4CF234D1" wp14:editId="514F3A0B">
            <wp:extent cx="5504815" cy="2312894"/>
            <wp:effectExtent l="0" t="0" r="635" b="1143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0EBC48" w14:textId="3A3A18FD" w:rsidR="001F46AA" w:rsidRPr="00D231EC" w:rsidRDefault="001F46AA" w:rsidP="001F46AA">
      <w:pPr>
        <w:pStyle w:val="Caption"/>
        <w:jc w:val="center"/>
      </w:pPr>
      <w:r>
        <w:t xml:space="preserve">Graf </w:t>
      </w:r>
      <w:r w:rsidR="001440FA">
        <w:fldChar w:fldCharType="begin"/>
      </w:r>
      <w:r w:rsidR="001440FA">
        <w:instrText xml:space="preserve"> SEQ Graf \* ARABIC </w:instrText>
      </w:r>
      <w:r w:rsidR="001440FA">
        <w:fldChar w:fldCharType="separate"/>
      </w:r>
      <w:r w:rsidR="006536CD">
        <w:rPr>
          <w:noProof/>
        </w:rPr>
        <w:t>2</w:t>
      </w:r>
      <w:r w:rsidR="001440FA">
        <w:rPr>
          <w:noProof/>
        </w:rPr>
        <w:fldChar w:fldCharType="end"/>
      </w:r>
      <w:r>
        <w:t xml:space="preserve"> Hodnoty metriky NDCG pre 5  najlepších konfigurácií zo skupiny parametrov hľadania frekventovaných množín.</w:t>
      </w:r>
    </w:p>
    <w:p w14:paraId="1359E642" w14:textId="77777777" w:rsidR="001F46AA" w:rsidRDefault="001F46AA" w:rsidP="001F46AA"/>
    <w:p w14:paraId="7AE32C1E" w14:textId="1CDCD7AE" w:rsidR="001F46AA" w:rsidRDefault="001F46AA" w:rsidP="001F46AA">
      <w:r>
        <w:t xml:space="preserve">Ďalej sme sledovali vplyv hodnôt jednotlivých parametrov a dvojíc parametrov na výsledky odporúčania. Zistili sme, že konfigurácie s kratšou dĺžkou segmentov dosahovali priemerne lepšie výsledky </w:t>
      </w:r>
      <w:r>
        <w:rPr>
          <w:lang w:val="en-GB"/>
        </w:rPr>
        <w:t>(</w:t>
      </w:r>
      <w:r w:rsidR="007661BE">
        <w:rPr>
          <w:i/>
          <w:lang w:val="en-GB"/>
        </w:rPr>
        <w:t>presnosť</w:t>
      </w:r>
      <w:r>
        <w:rPr>
          <w:i/>
          <w:lang w:val="en-GB"/>
        </w:rPr>
        <w:t>)</w:t>
      </w:r>
      <w:r>
        <w:rPr>
          <w:lang w:val="en-GB"/>
        </w:rPr>
        <w:t xml:space="preserve"> ako dlhšie segmenty.</w:t>
      </w:r>
      <w:r w:rsidR="00CC3983">
        <w:rPr>
          <w:lang w:val="en-GB"/>
        </w:rPr>
        <w:t xml:space="preserve"> </w:t>
      </w:r>
      <w:r>
        <w:rPr>
          <w:lang w:val="en-GB"/>
        </w:rPr>
        <w:t>Najlep</w:t>
      </w:r>
      <w:r>
        <w:t>šie výsledky dávali konfigurácie s dĺžkou segmentu 50.</w:t>
      </w:r>
      <w:r>
        <w:rPr>
          <w:lang w:val="en-GB"/>
        </w:rPr>
        <w:t xml:space="preserve"> Tiež, že konfigurácie s príliš nízkou hodnotou podpory a príliš vysokou hodnotou podpory dosahovali priemerne horšie výsledky. Príliš nízka hodnota </w:t>
      </w:r>
      <w:r w:rsidRPr="00D80F76">
        <w:rPr>
          <w:i/>
          <w:lang w:val="en-GB"/>
        </w:rPr>
        <w:t>ms</w:t>
      </w:r>
      <w:r>
        <w:rPr>
          <w:i/>
          <w:lang w:val="en-GB"/>
        </w:rPr>
        <w:t xml:space="preserve"> </w:t>
      </w:r>
      <w:r>
        <w:rPr>
          <w:lang w:val="en-GB"/>
        </w:rPr>
        <w:t>spôsobuje generovanie veľkého množstva vzorov čo výrazne spomaľuje výpočet až na spodnú hranicu obmedzenia rýchlosti (15 transakci</w:t>
      </w:r>
      <w:r>
        <w:t>í za sekundu</w:t>
      </w:r>
      <w:r>
        <w:rPr>
          <w:lang w:val="en-GB"/>
        </w:rPr>
        <w:t>), čo má tiež za následok zhor</w:t>
      </w:r>
      <w:r>
        <w:t xml:space="preserve">šovanie výsledkov </w:t>
      </w:r>
      <w:r>
        <w:rPr>
          <w:lang w:val="en-GB"/>
        </w:rPr>
        <w:t>(pozri sp</w:t>
      </w:r>
      <w:r>
        <w:t xml:space="preserve">ôsob obmedzenia rýchlosti v časti </w:t>
      </w:r>
      <w:r>
        <w:fldChar w:fldCharType="begin"/>
      </w:r>
      <w:r>
        <w:instrText xml:space="preserve"> REF _Ref467049944 \r \h </w:instrText>
      </w:r>
      <w:r>
        <w:fldChar w:fldCharType="separate"/>
      </w:r>
      <w:r>
        <w:t>5.1.7</w:t>
      </w:r>
      <w:r>
        <w:fldChar w:fldCharType="end"/>
      </w:r>
      <w:r>
        <w:rPr>
          <w:lang w:val="en-GB"/>
        </w:rPr>
        <w:t>)</w:t>
      </w:r>
      <w:r>
        <w:t xml:space="preserve">. Príliš vysoká hodnota </w:t>
      </w:r>
      <w:r>
        <w:rPr>
          <w:i/>
        </w:rPr>
        <w:t xml:space="preserve">ms </w:t>
      </w:r>
      <w:r>
        <w:t>zas spôsobí, že veľa vzorov, ktoré by prispeli k dobrému výsledku sa nenájde.</w:t>
      </w:r>
      <w:r>
        <w:rPr>
          <w:lang w:val="en-GB"/>
        </w:rPr>
        <w:t xml:space="preserve"> Takisto sme pozorovali, </w:t>
      </w:r>
      <w:r>
        <w:t xml:space="preserve">že priemerne horšie výsledky dávali tiež konfigurácie s vyššou hodnotou </w:t>
      </w:r>
      <w:r>
        <w:rPr>
          <w:i/>
        </w:rPr>
        <w:t xml:space="preserve">rr </w:t>
      </w:r>
      <w:r>
        <w:t xml:space="preserve">a vyššou hodnotou </w:t>
      </w:r>
      <w:r>
        <w:rPr>
          <w:i/>
        </w:rPr>
        <w:t>ws</w:t>
      </w:r>
      <w:r>
        <w:t xml:space="preserve">. Tu si možno všimnúť, že hoci sme sledovali takýto trend, tak medzi najlepšími konfiguráciami sú práve konfigurácie s vysokou hodnotou </w:t>
      </w:r>
      <w:r>
        <w:rPr>
          <w:i/>
        </w:rPr>
        <w:t>ws</w:t>
      </w:r>
      <w:r>
        <w:t xml:space="preserve">. Jednotlivé parametre sa navzájom ovplyvňujú. Napríklad zvýšením hodnoty </w:t>
      </w:r>
      <w:r>
        <w:lastRenderedPageBreak/>
        <w:t xml:space="preserve">dĺžky segmentu </w:t>
      </w:r>
      <w:r>
        <w:rPr>
          <w:i/>
        </w:rPr>
        <w:t>sl</w:t>
      </w:r>
      <w:r>
        <w:t xml:space="preserve"> sa mení účinok minimálnej podpory </w:t>
      </w:r>
      <w:r>
        <w:rPr>
          <w:i/>
        </w:rPr>
        <w:t xml:space="preserve">ms, </w:t>
      </w:r>
      <w:r>
        <w:t>ktorá sa počíta práve vzhľadom na dĺžku segmentu. Sledovali sme teda aj vplyv rôznych dvojíc parametrov na výsledky.</w:t>
      </w:r>
    </w:p>
    <w:p w14:paraId="7820794D" w14:textId="20B1DCC7" w:rsidR="001F46AA" w:rsidRPr="004238EA" w:rsidRDefault="001F46AA" w:rsidP="001F46AA">
      <w:pPr>
        <w:ind w:firstLine="708"/>
      </w:pPr>
      <w:r>
        <w:t xml:space="preserve">V </w:t>
      </w:r>
      <w:r>
        <w:fldChar w:fldCharType="begin"/>
      </w:r>
      <w:r>
        <w:instrText xml:space="preserve"> REF _Ref468452955 \h </w:instrText>
      </w:r>
      <w:r>
        <w:fldChar w:fldCharType="separate"/>
      </w:r>
      <w:r w:rsidR="007E2468">
        <w:t xml:space="preserve">Tabuľka </w:t>
      </w:r>
      <w:r w:rsidR="007E2468">
        <w:rPr>
          <w:noProof/>
        </w:rPr>
        <w:t>2</w:t>
      </w:r>
      <w:r>
        <w:fldChar w:fldCharType="end"/>
      </w:r>
      <w:r>
        <w:t xml:space="preserve"> môžeme sledovať priemerné výsledky metriky </w:t>
      </w:r>
      <w:r>
        <w:rPr>
          <w:i/>
        </w:rPr>
        <w:t>pre</w:t>
      </w:r>
      <w:r w:rsidR="00404B2A">
        <w:rPr>
          <w:i/>
        </w:rPr>
        <w:t>snosť</w:t>
      </w:r>
      <w:r>
        <w:t xml:space="preserve"> pre rôzne kombinácie hodnôt parametrov </w:t>
      </w:r>
      <w:r>
        <w:rPr>
          <w:i/>
        </w:rPr>
        <w:t xml:space="preserve">ms </w:t>
      </w:r>
      <w:r>
        <w:t>a </w:t>
      </w:r>
      <w:r>
        <w:rPr>
          <w:i/>
        </w:rPr>
        <w:t>sl</w:t>
      </w:r>
      <w:r>
        <w:t>. Možno pozorovať, že najlepšie výsledky sú pri nízkych hodnotách minimálnej podpory a zároveň nízkych hodnotách dĺžky segmentov.</w:t>
      </w:r>
    </w:p>
    <w:p w14:paraId="10DA694D" w14:textId="77777777" w:rsidR="001F46AA" w:rsidRDefault="001F46AA" w:rsidP="001F46AA">
      <w:pPr>
        <w:jc w:val="center"/>
      </w:pPr>
    </w:p>
    <w:p w14:paraId="260658DC" w14:textId="04B349CA" w:rsidR="001F46AA" w:rsidRDefault="001F46AA" w:rsidP="001F46AA">
      <w:pPr>
        <w:pStyle w:val="Caption"/>
        <w:jc w:val="center"/>
      </w:pPr>
      <w:bookmarkStart w:id="2" w:name="_Ref468452955"/>
      <w:r>
        <w:t xml:space="preserve">Tabuľka </w:t>
      </w:r>
      <w:r w:rsidR="001440FA">
        <w:fldChar w:fldCharType="begin"/>
      </w:r>
      <w:r w:rsidR="001440FA">
        <w:instrText xml:space="preserve"> SEQ Tabuľka \* ARABIC </w:instrText>
      </w:r>
      <w:r w:rsidR="001440FA">
        <w:fldChar w:fldCharType="separate"/>
      </w:r>
      <w:r w:rsidR="00256734">
        <w:rPr>
          <w:noProof/>
        </w:rPr>
        <w:t>2</w:t>
      </w:r>
      <w:r w:rsidR="001440FA">
        <w:rPr>
          <w:noProof/>
        </w:rPr>
        <w:fldChar w:fldCharType="end"/>
      </w:r>
      <w:bookmarkEnd w:id="2"/>
      <w:r>
        <w:t xml:space="preserve"> P</w:t>
      </w:r>
      <w:r w:rsidRPr="005D445B">
        <w:t>riemerné výsledky metriky pr</w:t>
      </w:r>
      <w:r w:rsidR="007B24E8">
        <w:t>esnosť</w:t>
      </w:r>
      <w:r w:rsidRPr="005D445B">
        <w:t xml:space="preserve"> pre rôzne kombinácie hodnôt parametrov ms a</w:t>
      </w:r>
      <w:r>
        <w:t> </w:t>
      </w:r>
      <w:r w:rsidRPr="005D445B">
        <w:t>sl</w:t>
      </w:r>
      <w:r>
        <w:t>.</w:t>
      </w:r>
    </w:p>
    <w:tbl>
      <w:tblPr>
        <w:tblW w:w="7370" w:type="dxa"/>
        <w:tblInd w:w="279" w:type="dxa"/>
        <w:tblLook w:val="04A0" w:firstRow="1" w:lastRow="0" w:firstColumn="1" w:lastColumn="0" w:noHBand="0" w:noVBand="1"/>
      </w:tblPr>
      <w:tblGrid>
        <w:gridCol w:w="1196"/>
        <w:gridCol w:w="882"/>
        <w:gridCol w:w="882"/>
        <w:gridCol w:w="882"/>
        <w:gridCol w:w="882"/>
        <w:gridCol w:w="882"/>
        <w:gridCol w:w="882"/>
        <w:gridCol w:w="882"/>
      </w:tblGrid>
      <w:tr w:rsidR="001F46AA" w:rsidRPr="00911879" w14:paraId="4E9C4958" w14:textId="77777777" w:rsidTr="00256734">
        <w:trPr>
          <w:trHeight w:val="397"/>
        </w:trPr>
        <w:tc>
          <w:tcPr>
            <w:tcW w:w="11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8BB800" w14:textId="77777777" w:rsidR="001F46AA" w:rsidRPr="00911879" w:rsidRDefault="001F46AA" w:rsidP="002549E9">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i/>
                <w:iCs/>
                <w:color w:val="000000"/>
                <w:sz w:val="22"/>
                <w:lang w:val="en-GB" w:eastAsia="en-GB"/>
              </w:rPr>
              <w:t>ms</w:t>
            </w:r>
            <w:r w:rsidRPr="00911879">
              <w:rPr>
                <w:rFonts w:ascii="Calibri" w:eastAsia="Times New Roman" w:hAnsi="Calibri" w:cs="Calibri"/>
                <w:b/>
                <w:bCs/>
                <w:color w:val="000000"/>
                <w:sz w:val="22"/>
                <w:lang w:val="en-GB" w:eastAsia="en-GB"/>
              </w:rPr>
              <w:t xml:space="preserve"> vs. </w:t>
            </w:r>
            <w:r w:rsidRPr="00911879">
              <w:rPr>
                <w:rFonts w:ascii="Calibri" w:eastAsia="Times New Roman" w:hAnsi="Calibri" w:cs="Calibri"/>
                <w:b/>
                <w:bCs/>
                <w:i/>
                <w:iCs/>
                <w:color w:val="000000"/>
                <w:sz w:val="22"/>
                <w:lang w:val="en-GB" w:eastAsia="en-GB"/>
              </w:rPr>
              <w:t>sl</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771ECE29"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0.005</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73D7E5E4"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0.01</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3C9B445B"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0.02</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2B9A1986"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0.03</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51D1E193"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0.04</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7BC7B192"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0.05</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36F420D5"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0.1</w:t>
            </w:r>
          </w:p>
        </w:tc>
      </w:tr>
      <w:tr w:rsidR="001F46AA" w:rsidRPr="00911879" w14:paraId="0C97E02C" w14:textId="77777777" w:rsidTr="00256734">
        <w:trPr>
          <w:trHeight w:val="300"/>
        </w:trPr>
        <w:tc>
          <w:tcPr>
            <w:tcW w:w="1196" w:type="dxa"/>
            <w:tcBorders>
              <w:top w:val="nil"/>
              <w:left w:val="single" w:sz="4" w:space="0" w:color="auto"/>
              <w:bottom w:val="single" w:sz="4" w:space="0" w:color="auto"/>
              <w:right w:val="single" w:sz="4" w:space="0" w:color="auto"/>
            </w:tcBorders>
            <w:shd w:val="clear" w:color="auto" w:fill="auto"/>
            <w:vAlign w:val="bottom"/>
            <w:hideMark/>
          </w:tcPr>
          <w:p w14:paraId="5CB69720"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25</w:t>
            </w:r>
          </w:p>
        </w:tc>
        <w:tc>
          <w:tcPr>
            <w:tcW w:w="882" w:type="dxa"/>
            <w:tcBorders>
              <w:top w:val="nil"/>
              <w:left w:val="nil"/>
              <w:bottom w:val="single" w:sz="4" w:space="0" w:color="auto"/>
              <w:right w:val="single" w:sz="4" w:space="0" w:color="auto"/>
            </w:tcBorders>
            <w:shd w:val="clear" w:color="000000" w:fill="808080"/>
            <w:noWrap/>
            <w:vAlign w:val="bottom"/>
            <w:hideMark/>
          </w:tcPr>
          <w:p w14:paraId="63D07E84" w14:textId="77777777" w:rsidR="001F46AA" w:rsidRPr="00911879" w:rsidRDefault="001F46AA" w:rsidP="002549E9">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nil"/>
              <w:left w:val="nil"/>
              <w:bottom w:val="single" w:sz="4" w:space="0" w:color="auto"/>
              <w:right w:val="single" w:sz="4" w:space="0" w:color="auto"/>
            </w:tcBorders>
            <w:shd w:val="clear" w:color="000000" w:fill="808080"/>
            <w:noWrap/>
            <w:vAlign w:val="bottom"/>
            <w:hideMark/>
          </w:tcPr>
          <w:p w14:paraId="50926A44" w14:textId="77777777" w:rsidR="001F46AA" w:rsidRPr="00911879" w:rsidRDefault="001F46AA" w:rsidP="002549E9">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nil"/>
              <w:left w:val="nil"/>
              <w:bottom w:val="single" w:sz="4" w:space="0" w:color="auto"/>
              <w:right w:val="single" w:sz="4" w:space="0" w:color="auto"/>
            </w:tcBorders>
            <w:shd w:val="clear" w:color="000000" w:fill="808080"/>
            <w:noWrap/>
            <w:vAlign w:val="bottom"/>
            <w:hideMark/>
          </w:tcPr>
          <w:p w14:paraId="1C038427" w14:textId="77777777" w:rsidR="001F46AA" w:rsidRPr="00911879" w:rsidRDefault="001F46AA" w:rsidP="002549E9">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nil"/>
              <w:left w:val="nil"/>
              <w:bottom w:val="single" w:sz="4" w:space="0" w:color="auto"/>
              <w:right w:val="single" w:sz="4" w:space="0" w:color="auto"/>
            </w:tcBorders>
            <w:shd w:val="clear" w:color="000000" w:fill="808080"/>
            <w:noWrap/>
            <w:vAlign w:val="bottom"/>
            <w:hideMark/>
          </w:tcPr>
          <w:p w14:paraId="4DF190A7" w14:textId="77777777" w:rsidR="001F46AA" w:rsidRPr="00911879" w:rsidRDefault="001F46AA" w:rsidP="002549E9">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nil"/>
              <w:left w:val="nil"/>
              <w:bottom w:val="single" w:sz="4" w:space="0" w:color="auto"/>
              <w:right w:val="single" w:sz="4" w:space="0" w:color="auto"/>
            </w:tcBorders>
            <w:shd w:val="clear" w:color="000000" w:fill="808080"/>
            <w:noWrap/>
            <w:vAlign w:val="bottom"/>
            <w:hideMark/>
          </w:tcPr>
          <w:p w14:paraId="47473142" w14:textId="77777777" w:rsidR="001F46AA" w:rsidRPr="00911879" w:rsidRDefault="001F46AA" w:rsidP="002549E9">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single" w:sz="4" w:space="0" w:color="auto"/>
              <w:left w:val="single" w:sz="4" w:space="0" w:color="auto"/>
              <w:bottom w:val="single" w:sz="4" w:space="0" w:color="auto"/>
              <w:right w:val="single" w:sz="4" w:space="0" w:color="auto"/>
            </w:tcBorders>
            <w:shd w:val="clear" w:color="000000" w:fill="F97B7D"/>
            <w:noWrap/>
            <w:vAlign w:val="bottom"/>
            <w:hideMark/>
          </w:tcPr>
          <w:p w14:paraId="11397B9C"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44.43%</w:t>
            </w:r>
          </w:p>
        </w:tc>
        <w:tc>
          <w:tcPr>
            <w:tcW w:w="882" w:type="dxa"/>
            <w:tcBorders>
              <w:top w:val="single" w:sz="4" w:space="0" w:color="auto"/>
              <w:left w:val="single" w:sz="4" w:space="0" w:color="auto"/>
              <w:bottom w:val="single" w:sz="4" w:space="0" w:color="auto"/>
              <w:right w:val="single" w:sz="4" w:space="0" w:color="auto"/>
            </w:tcBorders>
            <w:shd w:val="clear" w:color="000000" w:fill="FA9395"/>
            <w:noWrap/>
            <w:vAlign w:val="bottom"/>
            <w:hideMark/>
          </w:tcPr>
          <w:p w14:paraId="6547BFD9"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41.44%</w:t>
            </w:r>
          </w:p>
        </w:tc>
      </w:tr>
      <w:tr w:rsidR="001F46AA" w:rsidRPr="00911879" w14:paraId="19725E23" w14:textId="77777777" w:rsidTr="00256734">
        <w:trPr>
          <w:trHeight w:val="300"/>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14:paraId="397FA085"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50</w:t>
            </w:r>
          </w:p>
        </w:tc>
        <w:tc>
          <w:tcPr>
            <w:tcW w:w="882" w:type="dxa"/>
            <w:tcBorders>
              <w:top w:val="nil"/>
              <w:left w:val="nil"/>
              <w:bottom w:val="single" w:sz="4" w:space="0" w:color="auto"/>
              <w:right w:val="single" w:sz="4" w:space="0" w:color="auto"/>
            </w:tcBorders>
            <w:shd w:val="clear" w:color="000000" w:fill="808080"/>
            <w:noWrap/>
            <w:vAlign w:val="bottom"/>
            <w:hideMark/>
          </w:tcPr>
          <w:p w14:paraId="703DF26B" w14:textId="77777777" w:rsidR="001F46AA" w:rsidRPr="00911879" w:rsidRDefault="001F46AA" w:rsidP="002549E9">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nil"/>
              <w:left w:val="nil"/>
              <w:bottom w:val="single" w:sz="4" w:space="0" w:color="auto"/>
              <w:right w:val="single" w:sz="4" w:space="0" w:color="auto"/>
            </w:tcBorders>
            <w:shd w:val="clear" w:color="000000" w:fill="808080"/>
            <w:noWrap/>
            <w:vAlign w:val="bottom"/>
            <w:hideMark/>
          </w:tcPr>
          <w:p w14:paraId="1389E67D" w14:textId="77777777" w:rsidR="001F46AA" w:rsidRPr="00911879" w:rsidRDefault="001F46AA" w:rsidP="002549E9">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nil"/>
              <w:left w:val="nil"/>
              <w:bottom w:val="single" w:sz="4" w:space="0" w:color="auto"/>
              <w:right w:val="single" w:sz="4" w:space="0" w:color="auto"/>
            </w:tcBorders>
            <w:shd w:val="clear" w:color="000000" w:fill="808080"/>
            <w:noWrap/>
            <w:vAlign w:val="bottom"/>
            <w:hideMark/>
          </w:tcPr>
          <w:p w14:paraId="2C5C0761" w14:textId="77777777" w:rsidR="001F46AA" w:rsidRPr="00911879" w:rsidRDefault="001F46AA" w:rsidP="002549E9">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193D008"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46.60%</w:t>
            </w:r>
          </w:p>
        </w:tc>
        <w:tc>
          <w:tcPr>
            <w:tcW w:w="882" w:type="dxa"/>
            <w:tcBorders>
              <w:top w:val="single" w:sz="4" w:space="0" w:color="auto"/>
              <w:left w:val="single" w:sz="4" w:space="0" w:color="auto"/>
              <w:bottom w:val="single" w:sz="4" w:space="0" w:color="auto"/>
              <w:right w:val="single" w:sz="4" w:space="0" w:color="auto"/>
            </w:tcBorders>
            <w:shd w:val="clear" w:color="000000" w:fill="F96B6D"/>
            <w:noWrap/>
            <w:vAlign w:val="bottom"/>
            <w:hideMark/>
          </w:tcPr>
          <w:p w14:paraId="7EA09ACB"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46.38%</w:t>
            </w:r>
          </w:p>
        </w:tc>
        <w:tc>
          <w:tcPr>
            <w:tcW w:w="882" w:type="dxa"/>
            <w:tcBorders>
              <w:top w:val="single" w:sz="4" w:space="0" w:color="auto"/>
              <w:left w:val="single" w:sz="4" w:space="0" w:color="auto"/>
              <w:bottom w:val="single" w:sz="4" w:space="0" w:color="auto"/>
              <w:right w:val="single" w:sz="4" w:space="0" w:color="auto"/>
            </w:tcBorders>
            <w:shd w:val="clear" w:color="000000" w:fill="F97779"/>
            <w:noWrap/>
            <w:vAlign w:val="bottom"/>
            <w:hideMark/>
          </w:tcPr>
          <w:p w14:paraId="725F606B"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44.96%</w:t>
            </w:r>
          </w:p>
        </w:tc>
        <w:tc>
          <w:tcPr>
            <w:tcW w:w="882" w:type="dxa"/>
            <w:tcBorders>
              <w:top w:val="single" w:sz="4" w:space="0" w:color="auto"/>
              <w:left w:val="single" w:sz="4" w:space="0" w:color="auto"/>
              <w:bottom w:val="single" w:sz="4" w:space="0" w:color="auto"/>
              <w:right w:val="single" w:sz="4" w:space="0" w:color="auto"/>
            </w:tcBorders>
            <w:shd w:val="clear" w:color="000000" w:fill="FA9698"/>
            <w:noWrap/>
            <w:vAlign w:val="bottom"/>
            <w:hideMark/>
          </w:tcPr>
          <w:p w14:paraId="5002E0AE"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41.07%</w:t>
            </w:r>
          </w:p>
        </w:tc>
      </w:tr>
      <w:tr w:rsidR="001F46AA" w:rsidRPr="00911879" w14:paraId="66BEC86A" w14:textId="77777777" w:rsidTr="00256734">
        <w:trPr>
          <w:trHeight w:val="300"/>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14:paraId="53921FE8"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100</w:t>
            </w:r>
          </w:p>
        </w:tc>
        <w:tc>
          <w:tcPr>
            <w:tcW w:w="882" w:type="dxa"/>
            <w:tcBorders>
              <w:top w:val="nil"/>
              <w:left w:val="nil"/>
              <w:bottom w:val="single" w:sz="4" w:space="0" w:color="auto"/>
              <w:right w:val="single" w:sz="4" w:space="0" w:color="auto"/>
            </w:tcBorders>
            <w:shd w:val="clear" w:color="000000" w:fill="808080"/>
            <w:noWrap/>
            <w:vAlign w:val="bottom"/>
            <w:hideMark/>
          </w:tcPr>
          <w:p w14:paraId="27DEF427" w14:textId="77777777" w:rsidR="001F46AA" w:rsidRPr="00911879" w:rsidRDefault="001F46AA" w:rsidP="002549E9">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nil"/>
              <w:left w:val="nil"/>
              <w:bottom w:val="single" w:sz="4" w:space="0" w:color="auto"/>
              <w:right w:val="single" w:sz="4" w:space="0" w:color="auto"/>
            </w:tcBorders>
            <w:shd w:val="clear" w:color="000000" w:fill="808080"/>
            <w:noWrap/>
            <w:vAlign w:val="bottom"/>
            <w:hideMark/>
          </w:tcPr>
          <w:p w14:paraId="2F495316" w14:textId="77777777" w:rsidR="001F46AA" w:rsidRPr="00911879" w:rsidRDefault="001F46AA" w:rsidP="002549E9">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single" w:sz="4" w:space="0" w:color="auto"/>
              <w:left w:val="single" w:sz="4" w:space="0" w:color="auto"/>
              <w:bottom w:val="single" w:sz="4" w:space="0" w:color="auto"/>
              <w:right w:val="single" w:sz="4" w:space="0" w:color="auto"/>
            </w:tcBorders>
            <w:shd w:val="clear" w:color="000000" w:fill="F97476"/>
            <w:noWrap/>
            <w:vAlign w:val="bottom"/>
            <w:hideMark/>
          </w:tcPr>
          <w:p w14:paraId="2B054172"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45.28%</w:t>
            </w:r>
          </w:p>
        </w:tc>
        <w:tc>
          <w:tcPr>
            <w:tcW w:w="882" w:type="dxa"/>
            <w:tcBorders>
              <w:top w:val="single" w:sz="4" w:space="0" w:color="auto"/>
              <w:left w:val="single" w:sz="4" w:space="0" w:color="auto"/>
              <w:bottom w:val="single" w:sz="4" w:space="0" w:color="auto"/>
              <w:right w:val="single" w:sz="4" w:space="0" w:color="auto"/>
            </w:tcBorders>
            <w:shd w:val="clear" w:color="000000" w:fill="F97F81"/>
            <w:noWrap/>
            <w:vAlign w:val="bottom"/>
            <w:hideMark/>
          </w:tcPr>
          <w:p w14:paraId="03AC6CB6"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44.00%</w:t>
            </w:r>
          </w:p>
        </w:tc>
        <w:tc>
          <w:tcPr>
            <w:tcW w:w="882" w:type="dxa"/>
            <w:tcBorders>
              <w:top w:val="single" w:sz="4" w:space="0" w:color="auto"/>
              <w:left w:val="single" w:sz="4" w:space="0" w:color="auto"/>
              <w:bottom w:val="single" w:sz="4" w:space="0" w:color="auto"/>
              <w:right w:val="single" w:sz="4" w:space="0" w:color="auto"/>
            </w:tcBorders>
            <w:shd w:val="clear" w:color="000000" w:fill="F98E90"/>
            <w:noWrap/>
            <w:vAlign w:val="bottom"/>
            <w:hideMark/>
          </w:tcPr>
          <w:p w14:paraId="08D341BC"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42.11%</w:t>
            </w:r>
          </w:p>
        </w:tc>
        <w:tc>
          <w:tcPr>
            <w:tcW w:w="882" w:type="dxa"/>
            <w:tcBorders>
              <w:top w:val="single" w:sz="4" w:space="0" w:color="auto"/>
              <w:left w:val="single" w:sz="4" w:space="0" w:color="auto"/>
              <w:bottom w:val="single" w:sz="4" w:space="0" w:color="auto"/>
              <w:right w:val="single" w:sz="4" w:space="0" w:color="auto"/>
            </w:tcBorders>
            <w:shd w:val="clear" w:color="000000" w:fill="FA999C"/>
            <w:noWrap/>
            <w:vAlign w:val="bottom"/>
            <w:hideMark/>
          </w:tcPr>
          <w:p w14:paraId="2B8D84F1"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40.66%</w:t>
            </w:r>
          </w:p>
        </w:tc>
        <w:tc>
          <w:tcPr>
            <w:tcW w:w="882" w:type="dxa"/>
            <w:tcBorders>
              <w:top w:val="single" w:sz="4" w:space="0" w:color="auto"/>
              <w:left w:val="single" w:sz="4" w:space="0" w:color="auto"/>
              <w:bottom w:val="single" w:sz="4" w:space="0" w:color="auto"/>
              <w:right w:val="single" w:sz="4" w:space="0" w:color="auto"/>
            </w:tcBorders>
            <w:shd w:val="clear" w:color="000000" w:fill="FBC8CA"/>
            <w:noWrap/>
            <w:vAlign w:val="bottom"/>
            <w:hideMark/>
          </w:tcPr>
          <w:p w14:paraId="6F31DB81"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34.96%</w:t>
            </w:r>
          </w:p>
        </w:tc>
      </w:tr>
      <w:tr w:rsidR="001F46AA" w:rsidRPr="00911879" w14:paraId="1C8CDBCC" w14:textId="77777777" w:rsidTr="00256734">
        <w:trPr>
          <w:trHeight w:val="300"/>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14:paraId="401B81B8"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150</w:t>
            </w:r>
          </w:p>
        </w:tc>
        <w:tc>
          <w:tcPr>
            <w:tcW w:w="882" w:type="dxa"/>
            <w:tcBorders>
              <w:top w:val="nil"/>
              <w:left w:val="nil"/>
              <w:bottom w:val="single" w:sz="4" w:space="0" w:color="auto"/>
              <w:right w:val="single" w:sz="4" w:space="0" w:color="auto"/>
            </w:tcBorders>
            <w:shd w:val="clear" w:color="000000" w:fill="808080"/>
            <w:noWrap/>
            <w:vAlign w:val="bottom"/>
            <w:hideMark/>
          </w:tcPr>
          <w:p w14:paraId="7A4C494E" w14:textId="77777777" w:rsidR="001F46AA" w:rsidRPr="00911879" w:rsidRDefault="001F46AA" w:rsidP="002549E9">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single" w:sz="4" w:space="0" w:color="auto"/>
              <w:left w:val="single" w:sz="4" w:space="0" w:color="auto"/>
              <w:bottom w:val="single" w:sz="4" w:space="0" w:color="auto"/>
              <w:right w:val="single" w:sz="4" w:space="0" w:color="auto"/>
            </w:tcBorders>
            <w:shd w:val="clear" w:color="000000" w:fill="F98183"/>
            <w:noWrap/>
            <w:vAlign w:val="bottom"/>
            <w:hideMark/>
          </w:tcPr>
          <w:p w14:paraId="5BA530E4"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43.71%</w:t>
            </w:r>
          </w:p>
        </w:tc>
        <w:tc>
          <w:tcPr>
            <w:tcW w:w="882" w:type="dxa"/>
            <w:tcBorders>
              <w:top w:val="single" w:sz="4" w:space="0" w:color="auto"/>
              <w:left w:val="single" w:sz="4" w:space="0" w:color="auto"/>
              <w:bottom w:val="single" w:sz="4" w:space="0" w:color="auto"/>
              <w:right w:val="single" w:sz="4" w:space="0" w:color="auto"/>
            </w:tcBorders>
            <w:shd w:val="clear" w:color="000000" w:fill="F9878A"/>
            <w:noWrap/>
            <w:vAlign w:val="bottom"/>
            <w:hideMark/>
          </w:tcPr>
          <w:p w14:paraId="6B5188E5"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42.89%</w:t>
            </w:r>
          </w:p>
        </w:tc>
        <w:tc>
          <w:tcPr>
            <w:tcW w:w="882" w:type="dxa"/>
            <w:tcBorders>
              <w:top w:val="single" w:sz="4" w:space="0" w:color="auto"/>
              <w:left w:val="single" w:sz="4" w:space="0" w:color="auto"/>
              <w:bottom w:val="single" w:sz="4" w:space="0" w:color="auto"/>
              <w:right w:val="single" w:sz="4" w:space="0" w:color="auto"/>
            </w:tcBorders>
            <w:shd w:val="clear" w:color="000000" w:fill="FA9DA0"/>
            <w:noWrap/>
            <w:vAlign w:val="bottom"/>
            <w:hideMark/>
          </w:tcPr>
          <w:p w14:paraId="31FDB2E0"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40.18%</w:t>
            </w:r>
          </w:p>
        </w:tc>
        <w:tc>
          <w:tcPr>
            <w:tcW w:w="882" w:type="dxa"/>
            <w:tcBorders>
              <w:top w:val="single" w:sz="4" w:space="0" w:color="auto"/>
              <w:left w:val="single" w:sz="4" w:space="0" w:color="auto"/>
              <w:bottom w:val="single" w:sz="4" w:space="0" w:color="auto"/>
              <w:right w:val="single" w:sz="4" w:space="0" w:color="auto"/>
            </w:tcBorders>
            <w:shd w:val="clear" w:color="000000" w:fill="FAA8AB"/>
            <w:noWrap/>
            <w:vAlign w:val="bottom"/>
            <w:hideMark/>
          </w:tcPr>
          <w:p w14:paraId="6CC4149D"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38.84%</w:t>
            </w:r>
          </w:p>
        </w:tc>
        <w:tc>
          <w:tcPr>
            <w:tcW w:w="882" w:type="dxa"/>
            <w:tcBorders>
              <w:top w:val="single" w:sz="4" w:space="0" w:color="auto"/>
              <w:left w:val="single" w:sz="4" w:space="0" w:color="auto"/>
              <w:bottom w:val="single" w:sz="4" w:space="0" w:color="auto"/>
              <w:right w:val="single" w:sz="4" w:space="0" w:color="auto"/>
            </w:tcBorders>
            <w:shd w:val="clear" w:color="000000" w:fill="FAAFB2"/>
            <w:noWrap/>
            <w:vAlign w:val="bottom"/>
            <w:hideMark/>
          </w:tcPr>
          <w:p w14:paraId="3957B1B0"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37.93%</w:t>
            </w:r>
          </w:p>
        </w:tc>
        <w:tc>
          <w:tcPr>
            <w:tcW w:w="882" w:type="dxa"/>
            <w:tcBorders>
              <w:top w:val="single" w:sz="4" w:space="0" w:color="auto"/>
              <w:left w:val="single" w:sz="4" w:space="0" w:color="auto"/>
              <w:bottom w:val="single" w:sz="4" w:space="0" w:color="auto"/>
              <w:right w:val="single" w:sz="4" w:space="0" w:color="auto"/>
            </w:tcBorders>
            <w:shd w:val="clear" w:color="000000" w:fill="FCEAED"/>
            <w:noWrap/>
            <w:vAlign w:val="bottom"/>
            <w:hideMark/>
          </w:tcPr>
          <w:p w14:paraId="74488114"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30.63%</w:t>
            </w:r>
          </w:p>
        </w:tc>
      </w:tr>
      <w:tr w:rsidR="001F46AA" w:rsidRPr="00911879" w14:paraId="3E4126DD" w14:textId="77777777" w:rsidTr="00256734">
        <w:trPr>
          <w:trHeight w:val="300"/>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14:paraId="62D8DA94"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200</w:t>
            </w:r>
          </w:p>
        </w:tc>
        <w:tc>
          <w:tcPr>
            <w:tcW w:w="882" w:type="dxa"/>
            <w:tcBorders>
              <w:top w:val="nil"/>
              <w:left w:val="nil"/>
              <w:bottom w:val="single" w:sz="4" w:space="0" w:color="auto"/>
              <w:right w:val="single" w:sz="4" w:space="0" w:color="auto"/>
            </w:tcBorders>
            <w:shd w:val="clear" w:color="000000" w:fill="808080"/>
            <w:noWrap/>
            <w:vAlign w:val="bottom"/>
            <w:hideMark/>
          </w:tcPr>
          <w:p w14:paraId="344645D2" w14:textId="77777777" w:rsidR="001F46AA" w:rsidRPr="00911879" w:rsidRDefault="001F46AA" w:rsidP="002549E9">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single" w:sz="4" w:space="0" w:color="auto"/>
              <w:left w:val="single" w:sz="4" w:space="0" w:color="auto"/>
              <w:bottom w:val="single" w:sz="4" w:space="0" w:color="auto"/>
              <w:right w:val="single" w:sz="4" w:space="0" w:color="auto"/>
            </w:tcBorders>
            <w:shd w:val="clear" w:color="000000" w:fill="F97E81"/>
            <w:noWrap/>
            <w:vAlign w:val="bottom"/>
            <w:hideMark/>
          </w:tcPr>
          <w:p w14:paraId="06F14BE7"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44.01%</w:t>
            </w:r>
          </w:p>
        </w:tc>
        <w:tc>
          <w:tcPr>
            <w:tcW w:w="882" w:type="dxa"/>
            <w:tcBorders>
              <w:top w:val="single" w:sz="4" w:space="0" w:color="auto"/>
              <w:left w:val="single" w:sz="4" w:space="0" w:color="auto"/>
              <w:bottom w:val="single" w:sz="4" w:space="0" w:color="auto"/>
              <w:right w:val="single" w:sz="4" w:space="0" w:color="auto"/>
            </w:tcBorders>
            <w:shd w:val="clear" w:color="000000" w:fill="FA989A"/>
            <w:noWrap/>
            <w:vAlign w:val="bottom"/>
            <w:hideMark/>
          </w:tcPr>
          <w:p w14:paraId="71F9A2C0"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40.87%</w:t>
            </w:r>
          </w:p>
        </w:tc>
        <w:tc>
          <w:tcPr>
            <w:tcW w:w="882" w:type="dxa"/>
            <w:tcBorders>
              <w:top w:val="single" w:sz="4" w:space="0" w:color="auto"/>
              <w:left w:val="single" w:sz="4" w:space="0" w:color="auto"/>
              <w:bottom w:val="single" w:sz="4" w:space="0" w:color="auto"/>
              <w:right w:val="single" w:sz="4" w:space="0" w:color="auto"/>
            </w:tcBorders>
            <w:shd w:val="clear" w:color="000000" w:fill="FA999B"/>
            <w:noWrap/>
            <w:vAlign w:val="bottom"/>
            <w:hideMark/>
          </w:tcPr>
          <w:p w14:paraId="10E584AE"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40.76%</w:t>
            </w:r>
          </w:p>
        </w:tc>
        <w:tc>
          <w:tcPr>
            <w:tcW w:w="882" w:type="dxa"/>
            <w:tcBorders>
              <w:top w:val="single" w:sz="4" w:space="0" w:color="auto"/>
              <w:left w:val="single" w:sz="4" w:space="0" w:color="auto"/>
              <w:bottom w:val="single" w:sz="4" w:space="0" w:color="auto"/>
              <w:right w:val="single" w:sz="4" w:space="0" w:color="auto"/>
            </w:tcBorders>
            <w:shd w:val="clear" w:color="000000" w:fill="FAACAF"/>
            <w:noWrap/>
            <w:vAlign w:val="bottom"/>
            <w:hideMark/>
          </w:tcPr>
          <w:p w14:paraId="501FD476"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38.31%</w:t>
            </w:r>
          </w:p>
        </w:tc>
        <w:tc>
          <w:tcPr>
            <w:tcW w:w="882" w:type="dxa"/>
            <w:tcBorders>
              <w:top w:val="single" w:sz="4" w:space="0" w:color="auto"/>
              <w:left w:val="single" w:sz="4" w:space="0" w:color="auto"/>
              <w:bottom w:val="single" w:sz="4" w:space="0" w:color="auto"/>
              <w:right w:val="single" w:sz="4" w:space="0" w:color="auto"/>
            </w:tcBorders>
            <w:shd w:val="clear" w:color="000000" w:fill="FBC1C4"/>
            <w:noWrap/>
            <w:vAlign w:val="bottom"/>
            <w:hideMark/>
          </w:tcPr>
          <w:p w14:paraId="7026971E"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35.75%</w:t>
            </w:r>
          </w:p>
        </w:tc>
        <w:tc>
          <w:tcPr>
            <w:tcW w:w="882"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13805B74"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28.86%</w:t>
            </w:r>
          </w:p>
        </w:tc>
      </w:tr>
      <w:tr w:rsidR="001F46AA" w:rsidRPr="00911879" w14:paraId="3357D375" w14:textId="77777777" w:rsidTr="00256734">
        <w:trPr>
          <w:trHeight w:val="300"/>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14:paraId="647CCF30"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500</w:t>
            </w:r>
          </w:p>
        </w:tc>
        <w:tc>
          <w:tcPr>
            <w:tcW w:w="882" w:type="dxa"/>
            <w:tcBorders>
              <w:top w:val="single" w:sz="4" w:space="0" w:color="auto"/>
              <w:left w:val="single" w:sz="4" w:space="0" w:color="auto"/>
              <w:bottom w:val="single" w:sz="4" w:space="0" w:color="auto"/>
              <w:right w:val="single" w:sz="4" w:space="0" w:color="auto"/>
            </w:tcBorders>
            <w:shd w:val="clear" w:color="000000" w:fill="FAB1B4"/>
            <w:noWrap/>
            <w:vAlign w:val="bottom"/>
            <w:hideMark/>
          </w:tcPr>
          <w:p w14:paraId="23255BA7"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37.69%</w:t>
            </w:r>
          </w:p>
        </w:tc>
        <w:tc>
          <w:tcPr>
            <w:tcW w:w="882" w:type="dxa"/>
            <w:tcBorders>
              <w:top w:val="single" w:sz="4" w:space="0" w:color="auto"/>
              <w:left w:val="single" w:sz="4" w:space="0" w:color="auto"/>
              <w:bottom w:val="single" w:sz="4" w:space="0" w:color="auto"/>
              <w:right w:val="single" w:sz="4" w:space="0" w:color="auto"/>
            </w:tcBorders>
            <w:shd w:val="clear" w:color="000000" w:fill="FAA8AB"/>
            <w:noWrap/>
            <w:vAlign w:val="bottom"/>
            <w:hideMark/>
          </w:tcPr>
          <w:p w14:paraId="6B39C8C4"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38.81%</w:t>
            </w:r>
          </w:p>
        </w:tc>
        <w:tc>
          <w:tcPr>
            <w:tcW w:w="882" w:type="dxa"/>
            <w:tcBorders>
              <w:top w:val="single" w:sz="4" w:space="0" w:color="auto"/>
              <w:left w:val="single" w:sz="4" w:space="0" w:color="auto"/>
              <w:bottom w:val="single" w:sz="4" w:space="0" w:color="auto"/>
              <w:right w:val="single" w:sz="4" w:space="0" w:color="auto"/>
            </w:tcBorders>
            <w:shd w:val="clear" w:color="000000" w:fill="FBB8BA"/>
            <w:noWrap/>
            <w:vAlign w:val="bottom"/>
            <w:hideMark/>
          </w:tcPr>
          <w:p w14:paraId="22D802C3"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36.92%</w:t>
            </w:r>
          </w:p>
        </w:tc>
        <w:tc>
          <w:tcPr>
            <w:tcW w:w="882" w:type="dxa"/>
            <w:tcBorders>
              <w:top w:val="single" w:sz="4" w:space="0" w:color="auto"/>
              <w:left w:val="single" w:sz="4" w:space="0" w:color="auto"/>
              <w:bottom w:val="single" w:sz="4" w:space="0" w:color="auto"/>
              <w:right w:val="single" w:sz="4" w:space="0" w:color="auto"/>
            </w:tcBorders>
            <w:shd w:val="clear" w:color="000000" w:fill="FBC4C7"/>
            <w:noWrap/>
            <w:vAlign w:val="bottom"/>
            <w:hideMark/>
          </w:tcPr>
          <w:p w14:paraId="53EEBA8C"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35.35%</w:t>
            </w:r>
          </w:p>
        </w:tc>
        <w:tc>
          <w:tcPr>
            <w:tcW w:w="882" w:type="dxa"/>
            <w:tcBorders>
              <w:top w:val="single" w:sz="4" w:space="0" w:color="auto"/>
              <w:left w:val="single" w:sz="4" w:space="0" w:color="auto"/>
              <w:bottom w:val="single" w:sz="4" w:space="0" w:color="auto"/>
              <w:right w:val="single" w:sz="4" w:space="0" w:color="auto"/>
            </w:tcBorders>
            <w:shd w:val="clear" w:color="000000" w:fill="FCD9DC"/>
            <w:noWrap/>
            <w:vAlign w:val="bottom"/>
            <w:hideMark/>
          </w:tcPr>
          <w:p w14:paraId="0877602F"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32.74%</w:t>
            </w:r>
          </w:p>
        </w:tc>
        <w:tc>
          <w:tcPr>
            <w:tcW w:w="882"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66B19DF3"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30.59%</w:t>
            </w:r>
          </w:p>
        </w:tc>
        <w:tc>
          <w:tcPr>
            <w:tcW w:w="88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70559EE"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28.40%</w:t>
            </w:r>
          </w:p>
        </w:tc>
      </w:tr>
    </w:tbl>
    <w:p w14:paraId="4B57FABB" w14:textId="77777777" w:rsidR="001F46AA" w:rsidRPr="00EF07EE" w:rsidRDefault="001F46AA" w:rsidP="001F46AA"/>
    <w:p w14:paraId="093ABFDD" w14:textId="04CFCBC4" w:rsidR="001F46AA" w:rsidRDefault="001F46AA" w:rsidP="001F46AA">
      <w:r>
        <w:t xml:space="preserve">V ďalšej </w:t>
      </w:r>
      <w:r>
        <w:fldChar w:fldCharType="begin"/>
      </w:r>
      <w:r>
        <w:instrText xml:space="preserve"> REF _Ref468452991 \h </w:instrText>
      </w:r>
      <w:r>
        <w:fldChar w:fldCharType="separate"/>
      </w:r>
      <w:r w:rsidR="007E2468">
        <w:t xml:space="preserve">Tabuľka </w:t>
      </w:r>
      <w:r w:rsidR="007E2468">
        <w:rPr>
          <w:noProof/>
        </w:rPr>
        <w:t>3</w:t>
      </w:r>
      <w:r>
        <w:fldChar w:fldCharType="end"/>
      </w:r>
      <w:r>
        <w:t xml:space="preserve"> si môžeme zas všimnúť, že najlepšie výsledky sú dosahované pre kombináciu krátkych segmentov a väčšej dĺžky okna. To znamená, že často dochádza k aktualizácií vzorov nad menšími časťami dát a počet segmentov v rámci okna je vyšší, čo znamená, že podpora vzorov sa počíta k dlhšej histórií dát.</w:t>
      </w:r>
    </w:p>
    <w:p w14:paraId="2DDF324A" w14:textId="77777777" w:rsidR="001F46AA" w:rsidRPr="007020C2" w:rsidRDefault="001F46AA" w:rsidP="001F46AA">
      <w:pPr>
        <w:jc w:val="center"/>
      </w:pPr>
    </w:p>
    <w:p w14:paraId="669912C7" w14:textId="069601BE" w:rsidR="001F46AA" w:rsidRDefault="001F46AA" w:rsidP="001F46AA">
      <w:pPr>
        <w:pStyle w:val="Caption"/>
        <w:jc w:val="center"/>
        <w:rPr>
          <w:i/>
        </w:rPr>
      </w:pPr>
      <w:bookmarkStart w:id="3" w:name="_Ref468452991"/>
      <w:r>
        <w:t xml:space="preserve">Tabuľka </w:t>
      </w:r>
      <w:r w:rsidR="001440FA">
        <w:fldChar w:fldCharType="begin"/>
      </w:r>
      <w:r w:rsidR="001440FA">
        <w:instrText xml:space="preserve"> SEQ Tabuľka \* ARABIC </w:instrText>
      </w:r>
      <w:r w:rsidR="001440FA">
        <w:fldChar w:fldCharType="separate"/>
      </w:r>
      <w:r w:rsidR="00256734">
        <w:rPr>
          <w:noProof/>
        </w:rPr>
        <w:t>3</w:t>
      </w:r>
      <w:r w:rsidR="001440FA">
        <w:rPr>
          <w:noProof/>
        </w:rPr>
        <w:fldChar w:fldCharType="end"/>
      </w:r>
      <w:bookmarkEnd w:id="3"/>
      <w:r>
        <w:t xml:space="preserve"> Priemerné výsledky metriky </w:t>
      </w:r>
      <w:r w:rsidR="00A64967">
        <w:rPr>
          <w:i/>
        </w:rPr>
        <w:t>presnosť</w:t>
      </w:r>
      <w:r>
        <w:t xml:space="preserve"> pre rôzne kombinácie hodnôt parametrov </w:t>
      </w:r>
      <w:r w:rsidRPr="003D3F31">
        <w:rPr>
          <w:i/>
        </w:rPr>
        <w:t>sl</w:t>
      </w:r>
      <w:r>
        <w:rPr>
          <w:i/>
        </w:rPr>
        <w:t xml:space="preserve"> </w:t>
      </w:r>
      <w:r>
        <w:t>a </w:t>
      </w:r>
      <w:r w:rsidRPr="003D3F31">
        <w:rPr>
          <w:i/>
        </w:rPr>
        <w:t>ws</w:t>
      </w:r>
    </w:p>
    <w:tbl>
      <w:tblPr>
        <w:tblW w:w="5627" w:type="dxa"/>
        <w:jc w:val="center"/>
        <w:tblLook w:val="04A0" w:firstRow="1" w:lastRow="0" w:firstColumn="1" w:lastColumn="0" w:noHBand="0" w:noVBand="1"/>
      </w:tblPr>
      <w:tblGrid>
        <w:gridCol w:w="629"/>
        <w:gridCol w:w="833"/>
        <w:gridCol w:w="833"/>
        <w:gridCol w:w="833"/>
        <w:gridCol w:w="833"/>
        <w:gridCol w:w="833"/>
        <w:gridCol w:w="833"/>
      </w:tblGrid>
      <w:tr w:rsidR="001F46AA" w:rsidRPr="00911879" w14:paraId="3DBD6426" w14:textId="77777777" w:rsidTr="002549E9">
        <w:trPr>
          <w:trHeight w:val="555"/>
          <w:jc w:val="center"/>
        </w:trPr>
        <w:tc>
          <w:tcPr>
            <w:tcW w:w="6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724A97" w14:textId="77777777" w:rsidR="001F46AA" w:rsidRPr="00911879" w:rsidRDefault="001F46AA" w:rsidP="002549E9">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i/>
                <w:iCs/>
                <w:color w:val="000000"/>
                <w:sz w:val="22"/>
                <w:lang w:val="en-GB" w:eastAsia="en-GB"/>
              </w:rPr>
              <w:t>sl</w:t>
            </w:r>
            <w:r w:rsidRPr="00911879">
              <w:rPr>
                <w:rFonts w:ascii="Calibri" w:eastAsia="Times New Roman" w:hAnsi="Calibri" w:cs="Calibri"/>
                <w:b/>
                <w:bCs/>
                <w:color w:val="000000"/>
                <w:sz w:val="22"/>
                <w:lang w:val="en-GB" w:eastAsia="en-GB"/>
              </w:rPr>
              <w:t xml:space="preserve"> vs </w:t>
            </w:r>
            <w:r w:rsidRPr="00911879">
              <w:rPr>
                <w:rFonts w:ascii="Calibri" w:eastAsia="Times New Roman" w:hAnsi="Calibri" w:cs="Calibri"/>
                <w:b/>
                <w:bCs/>
                <w:i/>
                <w:iCs/>
                <w:color w:val="000000"/>
                <w:sz w:val="22"/>
                <w:lang w:val="en-GB" w:eastAsia="en-GB"/>
              </w:rPr>
              <w:t>ws</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50A444B7"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25</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48ED13B8"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50</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4A1A619F"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100</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711FDA30"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150</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6E0263F0"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200</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6CC0DBCE"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500</w:t>
            </w:r>
          </w:p>
        </w:tc>
      </w:tr>
      <w:tr w:rsidR="001F46AA" w:rsidRPr="00911879" w14:paraId="49A89853" w14:textId="77777777" w:rsidTr="002549E9">
        <w:trPr>
          <w:trHeight w:val="300"/>
          <w:jc w:val="center"/>
        </w:trPr>
        <w:tc>
          <w:tcPr>
            <w:tcW w:w="629" w:type="dxa"/>
            <w:tcBorders>
              <w:top w:val="nil"/>
              <w:left w:val="single" w:sz="4" w:space="0" w:color="auto"/>
              <w:bottom w:val="single" w:sz="4" w:space="0" w:color="auto"/>
              <w:right w:val="single" w:sz="4" w:space="0" w:color="auto"/>
            </w:tcBorders>
            <w:shd w:val="clear" w:color="auto" w:fill="auto"/>
            <w:vAlign w:val="bottom"/>
            <w:hideMark/>
          </w:tcPr>
          <w:p w14:paraId="25B7D874"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5</w:t>
            </w:r>
          </w:p>
        </w:tc>
        <w:tc>
          <w:tcPr>
            <w:tcW w:w="833" w:type="dxa"/>
            <w:tcBorders>
              <w:top w:val="single" w:sz="4" w:space="0" w:color="auto"/>
              <w:left w:val="single" w:sz="4" w:space="0" w:color="auto"/>
              <w:bottom w:val="single" w:sz="4" w:space="0" w:color="auto"/>
              <w:right w:val="single" w:sz="4" w:space="0" w:color="auto"/>
            </w:tcBorders>
            <w:shd w:val="clear" w:color="000000" w:fill="FAAAAC"/>
            <w:noWrap/>
            <w:vAlign w:val="bottom"/>
            <w:hideMark/>
          </w:tcPr>
          <w:p w14:paraId="18F79B08"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0.4018</w:t>
            </w:r>
          </w:p>
        </w:tc>
        <w:tc>
          <w:tcPr>
            <w:tcW w:w="833" w:type="dxa"/>
            <w:tcBorders>
              <w:top w:val="single" w:sz="4" w:space="0" w:color="auto"/>
              <w:left w:val="single" w:sz="4" w:space="0" w:color="auto"/>
              <w:bottom w:val="single" w:sz="4" w:space="0" w:color="auto"/>
              <w:right w:val="single" w:sz="4" w:space="0" w:color="auto"/>
            </w:tcBorders>
            <w:shd w:val="clear" w:color="000000" w:fill="F98082"/>
            <w:noWrap/>
            <w:vAlign w:val="bottom"/>
            <w:hideMark/>
          </w:tcPr>
          <w:p w14:paraId="6E0340EB"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0.4355</w:t>
            </w:r>
          </w:p>
        </w:tc>
        <w:tc>
          <w:tcPr>
            <w:tcW w:w="833" w:type="dxa"/>
            <w:tcBorders>
              <w:top w:val="single" w:sz="4" w:space="0" w:color="auto"/>
              <w:left w:val="single" w:sz="4" w:space="0" w:color="auto"/>
              <w:bottom w:val="single" w:sz="4" w:space="0" w:color="auto"/>
              <w:right w:val="single" w:sz="4" w:space="0" w:color="auto"/>
            </w:tcBorders>
            <w:shd w:val="clear" w:color="000000" w:fill="FA9193"/>
            <w:noWrap/>
            <w:vAlign w:val="bottom"/>
            <w:hideMark/>
          </w:tcPr>
          <w:p w14:paraId="0DDE6E5C"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0.4222</w:t>
            </w:r>
          </w:p>
        </w:tc>
        <w:tc>
          <w:tcPr>
            <w:tcW w:w="833" w:type="dxa"/>
            <w:tcBorders>
              <w:top w:val="single" w:sz="4" w:space="0" w:color="auto"/>
              <w:left w:val="single" w:sz="4" w:space="0" w:color="auto"/>
              <w:bottom w:val="single" w:sz="4" w:space="0" w:color="auto"/>
              <w:right w:val="single" w:sz="4" w:space="0" w:color="auto"/>
            </w:tcBorders>
            <w:shd w:val="clear" w:color="000000" w:fill="FAA1A3"/>
            <w:noWrap/>
            <w:vAlign w:val="bottom"/>
            <w:hideMark/>
          </w:tcPr>
          <w:p w14:paraId="293C83FC"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0.4092</w:t>
            </w:r>
          </w:p>
        </w:tc>
        <w:tc>
          <w:tcPr>
            <w:tcW w:w="833" w:type="dxa"/>
            <w:tcBorders>
              <w:top w:val="single" w:sz="4" w:space="0" w:color="auto"/>
              <w:left w:val="single" w:sz="4" w:space="0" w:color="auto"/>
              <w:bottom w:val="single" w:sz="4" w:space="0" w:color="auto"/>
              <w:right w:val="single" w:sz="4" w:space="0" w:color="auto"/>
            </w:tcBorders>
            <w:shd w:val="clear" w:color="000000" w:fill="FAAFB1"/>
            <w:noWrap/>
            <w:vAlign w:val="bottom"/>
            <w:hideMark/>
          </w:tcPr>
          <w:p w14:paraId="11A015BE"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0.3978</w:t>
            </w:r>
          </w:p>
        </w:tc>
        <w:tc>
          <w:tcPr>
            <w:tcW w:w="833" w:type="dxa"/>
            <w:tcBorders>
              <w:top w:val="single" w:sz="4" w:space="0" w:color="auto"/>
              <w:left w:val="single" w:sz="4" w:space="0" w:color="auto"/>
              <w:bottom w:val="single" w:sz="4" w:space="0" w:color="auto"/>
              <w:right w:val="single" w:sz="4" w:space="0" w:color="auto"/>
            </w:tcBorders>
            <w:shd w:val="clear" w:color="000000" w:fill="FCF2F4"/>
            <w:noWrap/>
            <w:vAlign w:val="bottom"/>
            <w:hideMark/>
          </w:tcPr>
          <w:p w14:paraId="456EE088"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0.3432</w:t>
            </w:r>
          </w:p>
        </w:tc>
      </w:tr>
      <w:tr w:rsidR="001F46AA" w:rsidRPr="00911879" w14:paraId="67D18D01" w14:textId="77777777" w:rsidTr="002549E9">
        <w:trPr>
          <w:trHeight w:val="300"/>
          <w:jc w:val="center"/>
        </w:trPr>
        <w:tc>
          <w:tcPr>
            <w:tcW w:w="629" w:type="dxa"/>
            <w:tcBorders>
              <w:top w:val="nil"/>
              <w:left w:val="single" w:sz="4" w:space="0" w:color="auto"/>
              <w:bottom w:val="single" w:sz="4" w:space="0" w:color="auto"/>
              <w:right w:val="single" w:sz="4" w:space="0" w:color="auto"/>
            </w:tcBorders>
            <w:shd w:val="clear" w:color="auto" w:fill="auto"/>
            <w:noWrap/>
            <w:vAlign w:val="bottom"/>
            <w:hideMark/>
          </w:tcPr>
          <w:p w14:paraId="63E8769A"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10</w:t>
            </w:r>
          </w:p>
        </w:tc>
        <w:tc>
          <w:tcPr>
            <w:tcW w:w="833" w:type="dxa"/>
            <w:tcBorders>
              <w:top w:val="single" w:sz="4" w:space="0" w:color="auto"/>
              <w:left w:val="single" w:sz="4" w:space="0" w:color="auto"/>
              <w:bottom w:val="single" w:sz="4" w:space="0" w:color="auto"/>
              <w:right w:val="single" w:sz="4" w:space="0" w:color="auto"/>
            </w:tcBorders>
            <w:shd w:val="clear" w:color="000000" w:fill="F98083"/>
            <w:noWrap/>
            <w:vAlign w:val="bottom"/>
            <w:hideMark/>
          </w:tcPr>
          <w:p w14:paraId="681AD29A"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0.4354</w:t>
            </w:r>
          </w:p>
        </w:tc>
        <w:tc>
          <w:tcPr>
            <w:tcW w:w="833"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80E43EC"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0.454</w:t>
            </w:r>
          </w:p>
        </w:tc>
        <w:tc>
          <w:tcPr>
            <w:tcW w:w="833" w:type="dxa"/>
            <w:tcBorders>
              <w:top w:val="single" w:sz="4" w:space="0" w:color="auto"/>
              <w:left w:val="single" w:sz="4" w:space="0" w:color="auto"/>
              <w:bottom w:val="single" w:sz="4" w:space="0" w:color="auto"/>
              <w:right w:val="single" w:sz="4" w:space="0" w:color="auto"/>
            </w:tcBorders>
            <w:shd w:val="clear" w:color="000000" w:fill="FA9395"/>
            <w:noWrap/>
            <w:vAlign w:val="bottom"/>
            <w:hideMark/>
          </w:tcPr>
          <w:p w14:paraId="065096BF"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0.4202</w:t>
            </w:r>
          </w:p>
        </w:tc>
        <w:tc>
          <w:tcPr>
            <w:tcW w:w="833" w:type="dxa"/>
            <w:tcBorders>
              <w:top w:val="single" w:sz="4" w:space="0" w:color="auto"/>
              <w:left w:val="single" w:sz="4" w:space="0" w:color="auto"/>
              <w:bottom w:val="single" w:sz="4" w:space="0" w:color="auto"/>
              <w:right w:val="single" w:sz="4" w:space="0" w:color="auto"/>
            </w:tcBorders>
            <w:shd w:val="clear" w:color="000000" w:fill="FBBABD"/>
            <w:noWrap/>
            <w:vAlign w:val="bottom"/>
            <w:hideMark/>
          </w:tcPr>
          <w:p w14:paraId="5CB3C0FA"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0.3882</w:t>
            </w:r>
          </w:p>
        </w:tc>
        <w:tc>
          <w:tcPr>
            <w:tcW w:w="833" w:type="dxa"/>
            <w:tcBorders>
              <w:top w:val="single" w:sz="4" w:space="0" w:color="auto"/>
              <w:left w:val="single" w:sz="4" w:space="0" w:color="auto"/>
              <w:bottom w:val="single" w:sz="4" w:space="0" w:color="auto"/>
              <w:right w:val="single" w:sz="4" w:space="0" w:color="auto"/>
            </w:tcBorders>
            <w:shd w:val="clear" w:color="000000" w:fill="FBC2C4"/>
            <w:noWrap/>
            <w:vAlign w:val="bottom"/>
            <w:hideMark/>
          </w:tcPr>
          <w:p w14:paraId="76FF1B5F"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0.3821</w:t>
            </w:r>
          </w:p>
        </w:tc>
        <w:tc>
          <w:tcPr>
            <w:tcW w:w="833" w:type="dxa"/>
            <w:tcBorders>
              <w:top w:val="single" w:sz="4" w:space="0" w:color="auto"/>
              <w:left w:val="single" w:sz="4" w:space="0" w:color="auto"/>
              <w:bottom w:val="single" w:sz="4" w:space="0" w:color="auto"/>
              <w:right w:val="single" w:sz="4" w:space="0" w:color="auto"/>
            </w:tcBorders>
            <w:shd w:val="clear" w:color="000000" w:fill="FCE5E8"/>
            <w:noWrap/>
            <w:vAlign w:val="bottom"/>
            <w:hideMark/>
          </w:tcPr>
          <w:p w14:paraId="33CA0293"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0.3533</w:t>
            </w:r>
          </w:p>
        </w:tc>
      </w:tr>
      <w:tr w:rsidR="001F46AA" w:rsidRPr="00911879" w14:paraId="41DB6BBC" w14:textId="77777777" w:rsidTr="002549E9">
        <w:trPr>
          <w:trHeight w:val="300"/>
          <w:jc w:val="center"/>
        </w:trPr>
        <w:tc>
          <w:tcPr>
            <w:tcW w:w="629" w:type="dxa"/>
            <w:tcBorders>
              <w:top w:val="nil"/>
              <w:left w:val="single" w:sz="4" w:space="0" w:color="auto"/>
              <w:bottom w:val="single" w:sz="4" w:space="0" w:color="auto"/>
              <w:right w:val="single" w:sz="4" w:space="0" w:color="auto"/>
            </w:tcBorders>
            <w:shd w:val="clear" w:color="auto" w:fill="auto"/>
            <w:noWrap/>
            <w:vAlign w:val="bottom"/>
            <w:hideMark/>
          </w:tcPr>
          <w:p w14:paraId="6D1B43C4"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15</w:t>
            </w:r>
          </w:p>
        </w:tc>
        <w:tc>
          <w:tcPr>
            <w:tcW w:w="833" w:type="dxa"/>
            <w:tcBorders>
              <w:top w:val="single" w:sz="4" w:space="0" w:color="auto"/>
              <w:left w:val="single" w:sz="4" w:space="0" w:color="auto"/>
              <w:bottom w:val="single" w:sz="4" w:space="0" w:color="auto"/>
              <w:right w:val="single" w:sz="4" w:space="0" w:color="auto"/>
            </w:tcBorders>
            <w:shd w:val="clear" w:color="000000" w:fill="F96D6F"/>
            <w:noWrap/>
            <w:vAlign w:val="bottom"/>
            <w:hideMark/>
          </w:tcPr>
          <w:p w14:paraId="4A039F54"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0.451</w:t>
            </w:r>
          </w:p>
        </w:tc>
        <w:tc>
          <w:tcPr>
            <w:tcW w:w="833" w:type="dxa"/>
            <w:tcBorders>
              <w:top w:val="single" w:sz="4" w:space="0" w:color="auto"/>
              <w:left w:val="single" w:sz="4" w:space="0" w:color="auto"/>
              <w:bottom w:val="single" w:sz="4" w:space="0" w:color="auto"/>
              <w:right w:val="single" w:sz="4" w:space="0" w:color="auto"/>
            </w:tcBorders>
            <w:shd w:val="clear" w:color="000000" w:fill="F96B6D"/>
            <w:noWrap/>
            <w:vAlign w:val="bottom"/>
            <w:hideMark/>
          </w:tcPr>
          <w:p w14:paraId="08042D5D"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0.453</w:t>
            </w:r>
          </w:p>
        </w:tc>
        <w:tc>
          <w:tcPr>
            <w:tcW w:w="833" w:type="dxa"/>
            <w:tcBorders>
              <w:top w:val="single" w:sz="4" w:space="0" w:color="auto"/>
              <w:left w:val="single" w:sz="4" w:space="0" w:color="auto"/>
              <w:bottom w:val="single" w:sz="4" w:space="0" w:color="auto"/>
              <w:right w:val="single" w:sz="4" w:space="0" w:color="auto"/>
            </w:tcBorders>
            <w:shd w:val="clear" w:color="000000" w:fill="FAACAF"/>
            <w:noWrap/>
            <w:vAlign w:val="bottom"/>
            <w:hideMark/>
          </w:tcPr>
          <w:p w14:paraId="234D0614"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0.3996</w:t>
            </w:r>
          </w:p>
        </w:tc>
        <w:tc>
          <w:tcPr>
            <w:tcW w:w="833" w:type="dxa"/>
            <w:tcBorders>
              <w:top w:val="single" w:sz="4" w:space="0" w:color="auto"/>
              <w:left w:val="single" w:sz="4" w:space="0" w:color="auto"/>
              <w:bottom w:val="single" w:sz="4" w:space="0" w:color="auto"/>
              <w:right w:val="single" w:sz="4" w:space="0" w:color="auto"/>
            </w:tcBorders>
            <w:shd w:val="clear" w:color="000000" w:fill="FBCCCF"/>
            <w:noWrap/>
            <w:vAlign w:val="bottom"/>
            <w:hideMark/>
          </w:tcPr>
          <w:p w14:paraId="5CEEF712"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0.3736</w:t>
            </w:r>
          </w:p>
        </w:tc>
        <w:tc>
          <w:tcPr>
            <w:tcW w:w="833" w:type="dxa"/>
            <w:tcBorders>
              <w:top w:val="single" w:sz="4" w:space="0" w:color="auto"/>
              <w:left w:val="single" w:sz="4" w:space="0" w:color="auto"/>
              <w:bottom w:val="single" w:sz="4" w:space="0" w:color="auto"/>
              <w:right w:val="single" w:sz="4" w:space="0" w:color="auto"/>
            </w:tcBorders>
            <w:shd w:val="clear" w:color="000000" w:fill="FCD9DC"/>
            <w:noWrap/>
            <w:vAlign w:val="bottom"/>
            <w:hideMark/>
          </w:tcPr>
          <w:p w14:paraId="56894428"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0.363</w:t>
            </w:r>
          </w:p>
        </w:tc>
        <w:tc>
          <w:tcPr>
            <w:tcW w:w="833"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B088B78" w14:textId="77777777" w:rsidR="001F46AA" w:rsidRPr="00911879" w:rsidRDefault="001F46AA" w:rsidP="002549E9">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0.3343</w:t>
            </w:r>
          </w:p>
        </w:tc>
      </w:tr>
    </w:tbl>
    <w:p w14:paraId="19C0EFEE" w14:textId="77777777" w:rsidR="001F46AA" w:rsidRDefault="001F46AA" w:rsidP="001F46AA"/>
    <w:p w14:paraId="19C12EC4" w14:textId="21E26973" w:rsidR="001F46AA" w:rsidRDefault="001F46AA" w:rsidP="001F46AA">
      <w:r>
        <w:t xml:space="preserve">Na </w:t>
      </w:r>
      <w:r>
        <w:fldChar w:fldCharType="begin"/>
      </w:r>
      <w:r>
        <w:instrText xml:space="preserve"> REF _Ref468455496 \h </w:instrText>
      </w:r>
      <w:r>
        <w:fldChar w:fldCharType="separate"/>
      </w:r>
      <w:r w:rsidR="007E2468">
        <w:t xml:space="preserve">Graf </w:t>
      </w:r>
      <w:r w:rsidR="007E2468">
        <w:rPr>
          <w:noProof/>
        </w:rPr>
        <w:t>3</w:t>
      </w:r>
      <w:r>
        <w:fldChar w:fldCharType="end"/>
      </w:r>
      <w:r>
        <w:t xml:space="preserve"> vidíme priemernú rýchlosť spracovania transakcií jednotlivými konfiguráciami. Všetky konfigurácie okrem konfigurácie 1 spadli až na spodnú hranicu minimálnej požadovanej rýchlosti. Konfigurácia 1 má oproti konfigurácií 2 o polovicu kratšiu dĺžku segmentu a o </w:t>
      </w:r>
      <w:r w:rsidRPr="00EF07EE">
        <w:rPr>
          <w:i/>
        </w:rPr>
        <w:t>0.01</w:t>
      </w:r>
      <w:r>
        <w:t xml:space="preserve"> vyššiu hranicu minimálnej podpory. Je zaujímavé, že takáto relatívne malá zmena spôsobí významnú zmenu čo sa týka rýchlosti spracovania aj presnosti odporúčania.  Ak teda je dôležitá rýchlosť je dobrou voľbou konfigurácia 1 ak nie je rýchlosť až tak kritická a dôležitá je presnosť tak je lepšou voľbou konfigurácia 2. Do konečného vyhodnocovania teda vyberáme hodnoty z konfigurácií 1 a 2.</w:t>
      </w:r>
    </w:p>
    <w:p w14:paraId="232BDC9D" w14:textId="77777777" w:rsidR="001F46AA" w:rsidRDefault="001F46AA" w:rsidP="001F46AA"/>
    <w:p w14:paraId="64BB2A7B" w14:textId="77777777" w:rsidR="001F46AA" w:rsidRDefault="001F46AA" w:rsidP="001F46AA">
      <w:pPr>
        <w:keepNext/>
        <w:jc w:val="center"/>
      </w:pPr>
      <w:r>
        <w:rPr>
          <w:noProof/>
          <w:lang w:val="en-GB" w:eastAsia="en-GB"/>
        </w:rPr>
        <w:lastRenderedPageBreak/>
        <w:drawing>
          <wp:inline distT="0" distB="0" distL="0" distR="0" wp14:anchorId="0FECFAF4" wp14:editId="2AF5D1C4">
            <wp:extent cx="4524375" cy="1704975"/>
            <wp:effectExtent l="0" t="0" r="9525"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B599A67" w14:textId="0A052251" w:rsidR="001F46AA" w:rsidRPr="00DB17F6" w:rsidRDefault="001F46AA" w:rsidP="001F46AA">
      <w:pPr>
        <w:pStyle w:val="Caption"/>
        <w:jc w:val="center"/>
      </w:pPr>
      <w:bookmarkStart w:id="4" w:name="_Ref468455496"/>
      <w:r>
        <w:t xml:space="preserve">Graf </w:t>
      </w:r>
      <w:r w:rsidR="001440FA">
        <w:fldChar w:fldCharType="begin"/>
      </w:r>
      <w:r w:rsidR="001440FA">
        <w:instrText xml:space="preserve"> SEQ Graf \* ARABIC </w:instrText>
      </w:r>
      <w:r w:rsidR="001440FA">
        <w:fldChar w:fldCharType="separate"/>
      </w:r>
      <w:r w:rsidR="006536CD">
        <w:rPr>
          <w:noProof/>
        </w:rPr>
        <w:t>3</w:t>
      </w:r>
      <w:r w:rsidR="001440FA">
        <w:rPr>
          <w:noProof/>
        </w:rPr>
        <w:fldChar w:fldCharType="end"/>
      </w:r>
      <w:bookmarkEnd w:id="4"/>
      <w:r>
        <w:t xml:space="preserve"> Priemerná rýchlosť spracovania transakcií.</w:t>
      </w:r>
    </w:p>
    <w:p w14:paraId="294160F9" w14:textId="77777777" w:rsidR="00DF3ACE" w:rsidRDefault="00DF3ACE">
      <w:pPr>
        <w:spacing w:line="600" w:lineRule="atLeast"/>
        <w:jc w:val="left"/>
        <w:rPr>
          <w:rFonts w:ascii="Verdana" w:eastAsia="Times New Roman" w:hAnsi="Verdana" w:cs="Times New Roman"/>
          <w:b/>
          <w:sz w:val="26"/>
          <w:szCs w:val="20"/>
          <w:lang w:val="en-US"/>
        </w:rPr>
      </w:pPr>
      <w:r>
        <w:rPr>
          <w:lang w:val="en-US"/>
        </w:rPr>
        <w:br w:type="page"/>
      </w:r>
    </w:p>
    <w:p w14:paraId="37856CEF" w14:textId="72DD2780" w:rsidR="001F46AA" w:rsidRDefault="001F46AA" w:rsidP="001F46AA">
      <w:pPr>
        <w:pStyle w:val="Heading2"/>
        <w:numPr>
          <w:ilvl w:val="1"/>
          <w:numId w:val="89"/>
        </w:numPr>
        <w:rPr>
          <w:lang w:val="en-US"/>
        </w:rPr>
      </w:pPr>
      <w:r w:rsidRPr="00B74E41">
        <w:rPr>
          <w:lang w:val="en-US"/>
        </w:rPr>
        <w:lastRenderedPageBreak/>
        <w:t xml:space="preserve">Vyhodnotenie úspešnosti odporúčania </w:t>
      </w:r>
      <w:r>
        <w:rPr>
          <w:lang w:val="en-US"/>
        </w:rPr>
        <w:t>pre skupinu parametrov zhlukovania</w:t>
      </w:r>
    </w:p>
    <w:p w14:paraId="14B0EF0F" w14:textId="77777777" w:rsidR="001F46AA" w:rsidRPr="0035377F" w:rsidRDefault="001F46AA" w:rsidP="001F46AA">
      <w:r>
        <w:t>V tejto časti sa budeme venovať vyhodnoteniu úspešnosti odporúčania</w:t>
      </w:r>
      <w:r w:rsidRPr="003A7EE4">
        <w:t xml:space="preserve"> </w:t>
      </w:r>
      <w:r>
        <w:t xml:space="preserve">s rôznymi konfiguráciami skupiny parametrov pre algoritmus zhlukovania Clustream. Ide o parametre </w:t>
      </w:r>
      <w:r>
        <w:rPr>
          <w:lang w:val="en-GB"/>
        </w:rPr>
        <w:t>(bli</w:t>
      </w:r>
      <w:r>
        <w:t xml:space="preserve">žšie sú opísané v časti </w:t>
      </w:r>
      <w:r>
        <w:fldChar w:fldCharType="begin"/>
      </w:r>
      <w:r>
        <w:instrText xml:space="preserve"> REF _Ref465192141 \r \h </w:instrText>
      </w:r>
      <w:r>
        <w:fldChar w:fldCharType="separate"/>
      </w:r>
      <w:r>
        <w:t>5.1.6</w:t>
      </w:r>
      <w:r>
        <w:fldChar w:fldCharType="end"/>
      </w:r>
      <w:r>
        <w:rPr>
          <w:lang w:val="en-GB"/>
        </w:rPr>
        <w:t>)</w:t>
      </w:r>
      <w:r>
        <w:t xml:space="preserve"> a ich hodnoty:</w:t>
      </w:r>
    </w:p>
    <w:p w14:paraId="62CFCAF1" w14:textId="77777777" w:rsidR="001F46AA" w:rsidRDefault="001F46AA" w:rsidP="001F46AA">
      <w:pPr>
        <w:pStyle w:val="ListParagraph"/>
        <w:numPr>
          <w:ilvl w:val="0"/>
          <w:numId w:val="74"/>
        </w:numPr>
      </w:pPr>
      <w:r w:rsidRPr="00224BA6">
        <w:rPr>
          <w:b/>
        </w:rPr>
        <w:t>Počet zhlukov</w:t>
      </w:r>
      <w:r>
        <w:rPr>
          <w:b/>
        </w:rPr>
        <w:t xml:space="preserve"> </w:t>
      </w:r>
      <w:r w:rsidRPr="002B36B7">
        <w:rPr>
          <w:i/>
        </w:rPr>
        <w:t xml:space="preserve">(skr. </w:t>
      </w:r>
      <w:r>
        <w:rPr>
          <w:i/>
        </w:rPr>
        <w:t>gc</w:t>
      </w:r>
      <w:r w:rsidRPr="002B36B7">
        <w:rPr>
          <w:i/>
        </w:rPr>
        <w:t>)</w:t>
      </w:r>
      <w:r>
        <w:t xml:space="preserve">: </w:t>
      </w:r>
      <w:r w:rsidRPr="00533E7E">
        <w:t>{</w:t>
      </w:r>
      <w:r>
        <w:t>2</w:t>
      </w:r>
      <w:r w:rsidRPr="00533E7E">
        <w:t>,</w:t>
      </w:r>
      <w:r>
        <w:t xml:space="preserve"> 4, 6, 8</w:t>
      </w:r>
      <w:r w:rsidRPr="00533E7E">
        <w:t>}</w:t>
      </w:r>
    </w:p>
    <w:p w14:paraId="58A97E1A" w14:textId="513FBA32" w:rsidR="001F46AA" w:rsidRDefault="00EB7986" w:rsidP="001F46AA">
      <w:pPr>
        <w:pStyle w:val="ListParagraph"/>
        <w:numPr>
          <w:ilvl w:val="0"/>
          <w:numId w:val="74"/>
        </w:numPr>
      </w:pPr>
      <w:r>
        <w:rPr>
          <w:b/>
        </w:rPr>
        <w:t>H</w:t>
      </w:r>
      <w:r w:rsidRPr="00643C90">
        <w:rPr>
          <w:b/>
        </w:rPr>
        <w:t xml:space="preserve">raničný počet zmien v modeli používateľa </w:t>
      </w:r>
      <w:r w:rsidR="00D86F4B">
        <w:rPr>
          <w:i/>
          <w:lang w:val="en-GB"/>
        </w:rPr>
        <w:t>(skr. t</w:t>
      </w:r>
      <w:r w:rsidR="001F46AA" w:rsidRPr="00BF0A30">
        <w:rPr>
          <w:i/>
          <w:lang w:val="en-GB"/>
        </w:rPr>
        <w:t>uc)</w:t>
      </w:r>
      <w:r w:rsidR="001F46AA">
        <w:t>:</w:t>
      </w:r>
      <w:r w:rsidR="001F46AA" w:rsidRPr="00BD5394">
        <w:t xml:space="preserve"> </w:t>
      </w:r>
      <w:r w:rsidR="001F46AA" w:rsidRPr="00533E7E">
        <w:t>{</w:t>
      </w:r>
      <w:r w:rsidR="001F46AA">
        <w:t>5,10,15</w:t>
      </w:r>
      <w:r w:rsidR="001F46AA" w:rsidRPr="00533E7E">
        <w:t>}</w:t>
      </w:r>
    </w:p>
    <w:p w14:paraId="7957A3A1" w14:textId="12B17666" w:rsidR="001F46AA" w:rsidRDefault="00FD1661" w:rsidP="001F46AA">
      <w:pPr>
        <w:pStyle w:val="ListParagraph"/>
        <w:numPr>
          <w:ilvl w:val="0"/>
          <w:numId w:val="74"/>
        </w:numPr>
      </w:pPr>
      <w:r>
        <w:rPr>
          <w:b/>
        </w:rPr>
        <w:t>H</w:t>
      </w:r>
      <w:r w:rsidRPr="007C4D0F">
        <w:rPr>
          <w:b/>
        </w:rPr>
        <w:t>raničný počet zmien v mikrozhlukoch</w:t>
      </w:r>
      <w:r w:rsidRPr="004475F1">
        <w:rPr>
          <w:b/>
          <w:i/>
        </w:rPr>
        <w:t xml:space="preserve"> </w:t>
      </w:r>
      <w:r w:rsidR="001F46AA" w:rsidRPr="004475F1">
        <w:rPr>
          <w:i/>
        </w:rPr>
        <w:t xml:space="preserve">(skr. </w:t>
      </w:r>
      <w:r w:rsidR="00D86F4B">
        <w:rPr>
          <w:i/>
        </w:rPr>
        <w:t>tcm</w:t>
      </w:r>
      <w:r w:rsidR="001F46AA" w:rsidRPr="004475F1">
        <w:rPr>
          <w:i/>
        </w:rPr>
        <w:t>)</w:t>
      </w:r>
      <w:r w:rsidR="001F46AA">
        <w:t>: {50, 100, 200, 400, 800}</w:t>
      </w:r>
    </w:p>
    <w:p w14:paraId="13ECA005" w14:textId="731B3DB7" w:rsidR="001F46AA" w:rsidRDefault="001F46AA" w:rsidP="001F46AA">
      <w:pPr>
        <w:pStyle w:val="ListParagraph"/>
        <w:numPr>
          <w:ilvl w:val="0"/>
          <w:numId w:val="74"/>
        </w:numPr>
      </w:pPr>
      <w:r w:rsidRPr="00224BA6">
        <w:rPr>
          <w:b/>
        </w:rPr>
        <w:t>Maximálny počet mikrozhlukov</w:t>
      </w:r>
      <w:r w:rsidRPr="006F133F">
        <w:rPr>
          <w:i/>
        </w:rPr>
        <w:t>(skr. mmc</w:t>
      </w:r>
      <w:r>
        <w:rPr>
          <w:b/>
          <w:i/>
        </w:rPr>
        <w:t>)</w:t>
      </w:r>
      <w:r>
        <w:rPr>
          <w:b/>
        </w:rPr>
        <w:t xml:space="preserve">: </w:t>
      </w:r>
      <w:r>
        <w:t>{100,1000}</w:t>
      </w:r>
    </w:p>
    <w:p w14:paraId="771B7ED4" w14:textId="77777777" w:rsidR="000E7E6B" w:rsidRDefault="000E7E6B" w:rsidP="00E020CE">
      <w:pPr>
        <w:pStyle w:val="ListParagraph"/>
      </w:pPr>
    </w:p>
    <w:p w14:paraId="77C3A0A0" w14:textId="77777777" w:rsidR="001F46AA" w:rsidRDefault="001F46AA" w:rsidP="001F46AA">
      <w:commentRangeStart w:id="5"/>
      <w:r>
        <w:t xml:space="preserve">Spolu je to 120 rôznych konfigurácií. </w:t>
      </w:r>
      <w:commentRangeEnd w:id="5"/>
      <w:r>
        <w:rPr>
          <w:rStyle w:val="CommentReference"/>
        </w:rPr>
        <w:commentReference w:id="5"/>
      </w:r>
      <w:r>
        <w:t xml:space="preserve">Nastavenie ostatných parametrov sme vybrali z jednej z najlepších konfigurácií z predchádzajúcej časti </w:t>
      </w:r>
      <w:r>
        <w:rPr>
          <w:lang w:val="en-GB"/>
        </w:rPr>
        <w:t>(konfigur</w:t>
      </w:r>
      <w:r>
        <w:t xml:space="preserve">ácia 1 v </w:t>
      </w:r>
      <w:r>
        <w:fldChar w:fldCharType="begin"/>
      </w:r>
      <w:r>
        <w:instrText xml:space="preserve"> REF _Ref468516429 \h </w:instrText>
      </w:r>
      <w:r>
        <w:fldChar w:fldCharType="separate"/>
      </w:r>
      <w:r>
        <w:t xml:space="preserve">tabuľke </w:t>
      </w:r>
      <w:r>
        <w:rPr>
          <w:noProof/>
        </w:rPr>
        <w:t>8</w:t>
      </w:r>
      <w:r>
        <w:fldChar w:fldCharType="end"/>
      </w:r>
      <w:r>
        <w:rPr>
          <w:lang w:val="en-GB"/>
        </w:rPr>
        <w:t>)</w:t>
      </w:r>
      <w:r>
        <w:t>, ktorá nebola najlepšia čo sa týka celkovej presnosti, ale dosahovala lepšie výsledky z hľadiska rýchlosti spracovania (zvolili sme teda istý kompromis medzi rýchlosťou a presnosťou</w:t>
      </w:r>
      <w:r>
        <w:rPr>
          <w:lang w:val="en-GB"/>
        </w:rPr>
        <w:t>)</w:t>
      </w:r>
      <w:r>
        <w:t>.</w:t>
      </w:r>
    </w:p>
    <w:p w14:paraId="26F61EE6" w14:textId="6687B9B0" w:rsidR="001F46AA" w:rsidRDefault="001F46AA" w:rsidP="004A5771">
      <w:pPr>
        <w:ind w:firstLine="708"/>
      </w:pPr>
      <w:r>
        <w:t xml:space="preserve">V </w:t>
      </w:r>
      <w:r>
        <w:fldChar w:fldCharType="begin"/>
      </w:r>
      <w:r>
        <w:instrText xml:space="preserve"> REF _Ref468519531 \h </w:instrText>
      </w:r>
      <w:r>
        <w:fldChar w:fldCharType="separate"/>
      </w:r>
      <w:r w:rsidR="004A5771">
        <w:t xml:space="preserve">Tabuľka </w:t>
      </w:r>
      <w:r w:rsidR="004A5771">
        <w:rPr>
          <w:noProof/>
        </w:rPr>
        <w:t>4</w:t>
      </w:r>
      <w:r>
        <w:fldChar w:fldCharType="end"/>
      </w:r>
      <w:r>
        <w:t xml:space="preserve"> sú uvedené hodnoty skúmaných parametrov v týchto konfiguráciach aj s dočasným označením konfigurácií. Všetky najlepšie konfigurácie majú hodnotu parametra </w:t>
      </w:r>
      <w:r w:rsidR="0051410F">
        <w:rPr>
          <w:i/>
        </w:rPr>
        <w:t>t</w:t>
      </w:r>
      <w:r>
        <w:rPr>
          <w:i/>
        </w:rPr>
        <w:t>c</w:t>
      </w:r>
      <w:r w:rsidR="0051410F">
        <w:rPr>
          <w:i/>
        </w:rPr>
        <w:t>u</w:t>
      </w:r>
      <w:r>
        <w:rPr>
          <w:i/>
        </w:rPr>
        <w:t xml:space="preserve">=5 </w:t>
      </w:r>
      <w:r>
        <w:t xml:space="preserve">a hodnotu parametra </w:t>
      </w:r>
      <w:r w:rsidR="0051410F">
        <w:rPr>
          <w:i/>
        </w:rPr>
        <w:t>t</w:t>
      </w:r>
      <w:r w:rsidRPr="00EF07EE">
        <w:rPr>
          <w:i/>
        </w:rPr>
        <w:t>c</w:t>
      </w:r>
      <w:r w:rsidR="00E75F9F">
        <w:rPr>
          <w:i/>
        </w:rPr>
        <w:t>m</w:t>
      </w:r>
      <w:r>
        <w:rPr>
          <w:i/>
        </w:rPr>
        <w:t>=100.</w:t>
      </w:r>
      <w:r>
        <w:t xml:space="preserve"> Čo sa týka počtu skupín sú hodnoty rôzne ale neobsahujú hodnotu 2. Podobne pre parameter </w:t>
      </w:r>
      <w:r w:rsidR="00697E0D">
        <w:rPr>
          <w:i/>
        </w:rPr>
        <w:t>tcm</w:t>
      </w:r>
      <w:r>
        <w:rPr>
          <w:i/>
        </w:rPr>
        <w:t xml:space="preserve"> </w:t>
      </w:r>
      <w:r>
        <w:t>neobsahujú hodnoty nižšie ako 200.</w:t>
      </w:r>
    </w:p>
    <w:p w14:paraId="4D5A06D5" w14:textId="295CBCAF" w:rsidR="00256734" w:rsidRDefault="001F46AA" w:rsidP="00256734">
      <w:pPr>
        <w:ind w:firstLine="708"/>
      </w:pPr>
      <w:r>
        <w:t xml:space="preserve">Na </w:t>
      </w:r>
      <w:r>
        <w:fldChar w:fldCharType="begin"/>
      </w:r>
      <w:r>
        <w:instrText xml:space="preserve"> REF _Ref468519394 \h </w:instrText>
      </w:r>
      <w:r>
        <w:fldChar w:fldCharType="separate"/>
      </w:r>
      <w:r w:rsidR="002A0CC5">
        <w:t xml:space="preserve">Graf </w:t>
      </w:r>
      <w:r w:rsidR="002A0CC5">
        <w:rPr>
          <w:noProof/>
        </w:rPr>
        <w:t>4</w:t>
      </w:r>
      <w:r>
        <w:fldChar w:fldCharType="end"/>
      </w:r>
      <w:r>
        <w:t xml:space="preserve"> a </w:t>
      </w:r>
      <w:r>
        <w:fldChar w:fldCharType="begin"/>
      </w:r>
      <w:r>
        <w:instrText xml:space="preserve"> REF _Ref468520151 \h </w:instrText>
      </w:r>
      <w:r>
        <w:fldChar w:fldCharType="separate"/>
      </w:r>
      <w:r w:rsidR="002A0CC5">
        <w:t xml:space="preserve">Graf </w:t>
      </w:r>
      <w:r w:rsidR="002A0CC5">
        <w:rPr>
          <w:noProof/>
        </w:rPr>
        <w:t>5</w:t>
      </w:r>
      <w:r>
        <w:fldChar w:fldCharType="end"/>
      </w:r>
      <w:r>
        <w:t xml:space="preserve"> možno vidieť hodnoty metriky </w:t>
      </w:r>
      <w:r>
        <w:rPr>
          <w:i/>
        </w:rPr>
        <w:t>pre</w:t>
      </w:r>
      <w:r w:rsidR="004016E7">
        <w:rPr>
          <w:i/>
        </w:rPr>
        <w:t>snosť</w:t>
      </w:r>
      <w:r>
        <w:rPr>
          <w:i/>
        </w:rPr>
        <w:t xml:space="preserve">, </w:t>
      </w:r>
      <w:r>
        <w:t xml:space="preserve">resp. </w:t>
      </w:r>
      <w:r>
        <w:rPr>
          <w:i/>
        </w:rPr>
        <w:t xml:space="preserve">ndcg </w:t>
      </w:r>
      <w:r>
        <w:t xml:space="preserve"> pre rôzne počty odporúčaných položiek. Nie je vidno nejaký jasný vzor medzi vybranými konfiguráciami. Rozdiely sú pomerne malé v metrike </w:t>
      </w:r>
      <w:r>
        <w:rPr>
          <w:i/>
        </w:rPr>
        <w:t xml:space="preserve">presnosť </w:t>
      </w:r>
      <w:r>
        <w:t xml:space="preserve">aj </w:t>
      </w:r>
      <w:r>
        <w:rPr>
          <w:i/>
        </w:rPr>
        <w:t xml:space="preserve">ndcg. </w:t>
      </w:r>
      <w:r>
        <w:t>Na prvých dvoch miestach v oboch metrikách sa striedajú konfigurácie 1 a 2.</w:t>
      </w:r>
      <w:bookmarkStart w:id="6" w:name="_Ref468519531"/>
    </w:p>
    <w:p w14:paraId="2EE11142" w14:textId="77777777" w:rsidR="00256734" w:rsidRPr="00ED3BC5" w:rsidRDefault="00256734" w:rsidP="00256734">
      <w:pPr>
        <w:ind w:firstLine="708"/>
        <w:rPr>
          <w:lang w:val="en-GB"/>
        </w:rPr>
      </w:pPr>
    </w:p>
    <w:p w14:paraId="49F87B9C" w14:textId="13B2CC73" w:rsidR="001F46AA" w:rsidRDefault="001F46AA" w:rsidP="001F46AA">
      <w:pPr>
        <w:pStyle w:val="Caption"/>
        <w:keepNext/>
        <w:jc w:val="center"/>
      </w:pPr>
      <w:r>
        <w:t xml:space="preserve">Tabuľka </w:t>
      </w:r>
      <w:r w:rsidR="001440FA">
        <w:fldChar w:fldCharType="begin"/>
      </w:r>
      <w:r w:rsidR="001440FA">
        <w:instrText xml:space="preserve"> SEQ Tabuľka \* ARABIC </w:instrText>
      </w:r>
      <w:r w:rsidR="001440FA">
        <w:fldChar w:fldCharType="separate"/>
      </w:r>
      <w:r w:rsidR="00256734">
        <w:rPr>
          <w:noProof/>
        </w:rPr>
        <w:t>4</w:t>
      </w:r>
      <w:r w:rsidR="001440FA">
        <w:rPr>
          <w:noProof/>
        </w:rPr>
        <w:fldChar w:fldCharType="end"/>
      </w:r>
      <w:bookmarkEnd w:id="6"/>
      <w:r>
        <w:t xml:space="preserve"> Najlepšie konfigurácie vybrané zo skupiny parametrov zhlukovania.</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675"/>
        <w:gridCol w:w="696"/>
        <w:gridCol w:w="880"/>
        <w:gridCol w:w="767"/>
      </w:tblGrid>
      <w:tr w:rsidR="002D553D" w14:paraId="77AE08A9" w14:textId="77777777" w:rsidTr="00805628">
        <w:trPr>
          <w:trHeight w:val="509"/>
          <w:jc w:val="center"/>
        </w:trPr>
        <w:tc>
          <w:tcPr>
            <w:tcW w:w="1815" w:type="dxa"/>
          </w:tcPr>
          <w:p w14:paraId="5CAAEAC9" w14:textId="77777777" w:rsidR="002D553D" w:rsidRPr="005B5BB2" w:rsidRDefault="002D553D" w:rsidP="002549E9">
            <w:pPr>
              <w:rPr>
                <w:b/>
              </w:rPr>
            </w:pPr>
            <w:r>
              <w:rPr>
                <w:b/>
                <w:lang w:val="en-GB"/>
              </w:rPr>
              <w:t>K</w:t>
            </w:r>
            <w:r w:rsidRPr="005B5BB2">
              <w:rPr>
                <w:b/>
                <w:lang w:val="en-GB"/>
              </w:rPr>
              <w:t>onfigur</w:t>
            </w:r>
            <w:r w:rsidRPr="005B5BB2">
              <w:rPr>
                <w:b/>
              </w:rPr>
              <w:t>áci</w:t>
            </w:r>
            <w:r>
              <w:rPr>
                <w:b/>
              </w:rPr>
              <w:t xml:space="preserve">a </w:t>
            </w:r>
            <w:r>
              <w:rPr>
                <w:b/>
                <w:lang w:val="en-GB"/>
              </w:rPr>
              <w:t>(do</w:t>
            </w:r>
            <w:r>
              <w:rPr>
                <w:b/>
              </w:rPr>
              <w:t>časné ozn.</w:t>
            </w:r>
            <w:r>
              <w:rPr>
                <w:b/>
                <w:lang w:val="en-GB"/>
              </w:rPr>
              <w:t>)</w:t>
            </w:r>
          </w:p>
        </w:tc>
        <w:tc>
          <w:tcPr>
            <w:tcW w:w="675" w:type="dxa"/>
          </w:tcPr>
          <w:p w14:paraId="23FDF611" w14:textId="77777777" w:rsidR="002D553D" w:rsidRPr="005B5BB2" w:rsidRDefault="002D553D" w:rsidP="002549E9">
            <w:pPr>
              <w:rPr>
                <w:b/>
                <w:lang w:val="en-GB"/>
              </w:rPr>
            </w:pPr>
            <w:r>
              <w:rPr>
                <w:b/>
                <w:lang w:val="en-GB"/>
              </w:rPr>
              <w:t>gc</w:t>
            </w:r>
          </w:p>
        </w:tc>
        <w:tc>
          <w:tcPr>
            <w:tcW w:w="696" w:type="dxa"/>
          </w:tcPr>
          <w:p w14:paraId="60D5A3DE" w14:textId="2D323C2D" w:rsidR="002D553D" w:rsidRPr="005B5BB2" w:rsidRDefault="002D553D" w:rsidP="002549E9">
            <w:pPr>
              <w:rPr>
                <w:b/>
                <w:lang w:val="en-GB"/>
              </w:rPr>
            </w:pPr>
            <w:r>
              <w:rPr>
                <w:b/>
                <w:lang w:val="en-GB"/>
              </w:rPr>
              <w:t>tuc</w:t>
            </w:r>
          </w:p>
        </w:tc>
        <w:tc>
          <w:tcPr>
            <w:tcW w:w="880" w:type="dxa"/>
          </w:tcPr>
          <w:p w14:paraId="7EFC769A" w14:textId="32006DC8" w:rsidR="002D553D" w:rsidRPr="005B5BB2" w:rsidRDefault="002D553D" w:rsidP="002549E9">
            <w:pPr>
              <w:rPr>
                <w:b/>
                <w:lang w:val="en-GB"/>
              </w:rPr>
            </w:pPr>
            <w:r>
              <w:rPr>
                <w:b/>
                <w:lang w:val="en-GB"/>
              </w:rPr>
              <w:t>tcm</w:t>
            </w:r>
          </w:p>
        </w:tc>
        <w:tc>
          <w:tcPr>
            <w:tcW w:w="767" w:type="dxa"/>
          </w:tcPr>
          <w:p w14:paraId="365EF4EC" w14:textId="7DB25835" w:rsidR="002D553D" w:rsidRPr="005B5BB2" w:rsidRDefault="002D553D" w:rsidP="002549E9">
            <w:pPr>
              <w:rPr>
                <w:b/>
                <w:lang w:val="en-GB"/>
              </w:rPr>
            </w:pPr>
            <w:r>
              <w:rPr>
                <w:b/>
                <w:lang w:val="en-GB"/>
              </w:rPr>
              <w:t>mmc</w:t>
            </w:r>
          </w:p>
        </w:tc>
      </w:tr>
      <w:tr w:rsidR="002D553D" w14:paraId="7000BBCB" w14:textId="77777777" w:rsidTr="00805628">
        <w:trPr>
          <w:trHeight w:val="254"/>
          <w:jc w:val="center"/>
        </w:trPr>
        <w:tc>
          <w:tcPr>
            <w:tcW w:w="1815" w:type="dxa"/>
          </w:tcPr>
          <w:p w14:paraId="6A8F3DFE" w14:textId="77777777" w:rsidR="002D553D" w:rsidRDefault="002D553D" w:rsidP="002549E9">
            <w:pPr>
              <w:rPr>
                <w:lang w:val="en-GB"/>
              </w:rPr>
            </w:pPr>
            <w:r>
              <w:rPr>
                <w:lang w:val="en-GB"/>
              </w:rPr>
              <w:t>1</w:t>
            </w:r>
          </w:p>
        </w:tc>
        <w:tc>
          <w:tcPr>
            <w:tcW w:w="675" w:type="dxa"/>
            <w:shd w:val="clear" w:color="auto" w:fill="auto"/>
            <w:vAlign w:val="bottom"/>
          </w:tcPr>
          <w:p w14:paraId="144A2A32" w14:textId="77777777" w:rsidR="002D553D" w:rsidRDefault="002D553D" w:rsidP="002549E9">
            <w:pPr>
              <w:rPr>
                <w:lang w:val="en-GB"/>
              </w:rPr>
            </w:pPr>
            <w:r>
              <w:rPr>
                <w:rFonts w:ascii="Calibri" w:hAnsi="Calibri" w:cs="Calibri"/>
                <w:color w:val="000000"/>
                <w:sz w:val="22"/>
              </w:rPr>
              <w:t>6</w:t>
            </w:r>
          </w:p>
        </w:tc>
        <w:tc>
          <w:tcPr>
            <w:tcW w:w="696" w:type="dxa"/>
            <w:shd w:val="clear" w:color="auto" w:fill="auto"/>
            <w:vAlign w:val="bottom"/>
          </w:tcPr>
          <w:p w14:paraId="7C41695F" w14:textId="77777777" w:rsidR="002D553D" w:rsidRDefault="002D553D" w:rsidP="002549E9">
            <w:pPr>
              <w:rPr>
                <w:lang w:val="en-GB"/>
              </w:rPr>
            </w:pPr>
            <w:r>
              <w:rPr>
                <w:rFonts w:ascii="Calibri" w:hAnsi="Calibri" w:cs="Calibri"/>
                <w:color w:val="000000"/>
                <w:sz w:val="22"/>
              </w:rPr>
              <w:t>5</w:t>
            </w:r>
          </w:p>
        </w:tc>
        <w:tc>
          <w:tcPr>
            <w:tcW w:w="880" w:type="dxa"/>
            <w:shd w:val="clear" w:color="auto" w:fill="auto"/>
            <w:vAlign w:val="bottom"/>
          </w:tcPr>
          <w:p w14:paraId="74745DF7" w14:textId="77777777" w:rsidR="002D553D" w:rsidRDefault="002D553D" w:rsidP="002549E9">
            <w:pPr>
              <w:rPr>
                <w:lang w:val="en-GB"/>
              </w:rPr>
            </w:pPr>
            <w:r>
              <w:rPr>
                <w:rFonts w:ascii="Calibri" w:hAnsi="Calibri" w:cs="Calibri"/>
                <w:color w:val="000000"/>
                <w:sz w:val="22"/>
              </w:rPr>
              <w:t>400</w:t>
            </w:r>
          </w:p>
        </w:tc>
        <w:tc>
          <w:tcPr>
            <w:tcW w:w="767" w:type="dxa"/>
            <w:shd w:val="clear" w:color="auto" w:fill="auto"/>
            <w:vAlign w:val="bottom"/>
          </w:tcPr>
          <w:p w14:paraId="2F45C1B2" w14:textId="77777777" w:rsidR="002D553D" w:rsidRDefault="002D553D" w:rsidP="002549E9">
            <w:pPr>
              <w:rPr>
                <w:lang w:val="en-GB"/>
              </w:rPr>
            </w:pPr>
            <w:r>
              <w:rPr>
                <w:rFonts w:ascii="Calibri" w:hAnsi="Calibri" w:cs="Calibri"/>
                <w:color w:val="000000"/>
                <w:sz w:val="22"/>
              </w:rPr>
              <w:t>100</w:t>
            </w:r>
          </w:p>
        </w:tc>
      </w:tr>
      <w:tr w:rsidR="002D553D" w14:paraId="403EB110" w14:textId="77777777" w:rsidTr="00805628">
        <w:trPr>
          <w:trHeight w:val="254"/>
          <w:jc w:val="center"/>
        </w:trPr>
        <w:tc>
          <w:tcPr>
            <w:tcW w:w="1815" w:type="dxa"/>
          </w:tcPr>
          <w:p w14:paraId="67315FBE" w14:textId="77777777" w:rsidR="002D553D" w:rsidRDefault="002D553D" w:rsidP="002549E9">
            <w:pPr>
              <w:rPr>
                <w:lang w:val="en-GB"/>
              </w:rPr>
            </w:pPr>
            <w:r>
              <w:rPr>
                <w:lang w:val="en-GB"/>
              </w:rPr>
              <w:t>2</w:t>
            </w:r>
          </w:p>
        </w:tc>
        <w:tc>
          <w:tcPr>
            <w:tcW w:w="675" w:type="dxa"/>
            <w:shd w:val="clear" w:color="auto" w:fill="auto"/>
            <w:vAlign w:val="bottom"/>
          </w:tcPr>
          <w:p w14:paraId="6C32E5BF" w14:textId="77777777" w:rsidR="002D553D" w:rsidRDefault="002D553D" w:rsidP="002549E9">
            <w:pPr>
              <w:rPr>
                <w:lang w:val="en-GB"/>
              </w:rPr>
            </w:pPr>
            <w:r>
              <w:rPr>
                <w:rFonts w:ascii="Calibri" w:hAnsi="Calibri" w:cs="Calibri"/>
                <w:color w:val="000000"/>
                <w:sz w:val="22"/>
              </w:rPr>
              <w:t>8</w:t>
            </w:r>
          </w:p>
        </w:tc>
        <w:tc>
          <w:tcPr>
            <w:tcW w:w="696" w:type="dxa"/>
            <w:shd w:val="clear" w:color="auto" w:fill="auto"/>
            <w:vAlign w:val="bottom"/>
          </w:tcPr>
          <w:p w14:paraId="77A4B589" w14:textId="77777777" w:rsidR="002D553D" w:rsidRDefault="002D553D" w:rsidP="002549E9">
            <w:pPr>
              <w:rPr>
                <w:lang w:val="en-GB"/>
              </w:rPr>
            </w:pPr>
            <w:r>
              <w:rPr>
                <w:rFonts w:ascii="Calibri" w:hAnsi="Calibri" w:cs="Calibri"/>
                <w:color w:val="000000"/>
                <w:sz w:val="22"/>
              </w:rPr>
              <w:t>5</w:t>
            </w:r>
          </w:p>
        </w:tc>
        <w:tc>
          <w:tcPr>
            <w:tcW w:w="880" w:type="dxa"/>
            <w:shd w:val="clear" w:color="auto" w:fill="auto"/>
            <w:vAlign w:val="bottom"/>
          </w:tcPr>
          <w:p w14:paraId="04D5515E" w14:textId="77777777" w:rsidR="002D553D" w:rsidRDefault="002D553D" w:rsidP="002549E9">
            <w:pPr>
              <w:rPr>
                <w:lang w:val="en-GB"/>
              </w:rPr>
            </w:pPr>
            <w:r>
              <w:rPr>
                <w:rFonts w:ascii="Calibri" w:hAnsi="Calibri" w:cs="Calibri"/>
                <w:color w:val="000000"/>
                <w:sz w:val="22"/>
              </w:rPr>
              <w:t>400</w:t>
            </w:r>
          </w:p>
        </w:tc>
        <w:tc>
          <w:tcPr>
            <w:tcW w:w="767" w:type="dxa"/>
            <w:shd w:val="clear" w:color="auto" w:fill="auto"/>
            <w:vAlign w:val="bottom"/>
          </w:tcPr>
          <w:p w14:paraId="069F3BB9" w14:textId="77777777" w:rsidR="002D553D" w:rsidRDefault="002D553D" w:rsidP="002549E9">
            <w:pPr>
              <w:rPr>
                <w:lang w:val="en-GB"/>
              </w:rPr>
            </w:pPr>
            <w:r>
              <w:rPr>
                <w:rFonts w:ascii="Calibri" w:hAnsi="Calibri" w:cs="Calibri"/>
                <w:color w:val="000000"/>
                <w:sz w:val="22"/>
              </w:rPr>
              <w:t>100</w:t>
            </w:r>
          </w:p>
        </w:tc>
      </w:tr>
      <w:tr w:rsidR="002D553D" w14:paraId="7025F188" w14:textId="77777777" w:rsidTr="00805628">
        <w:trPr>
          <w:trHeight w:val="242"/>
          <w:jc w:val="center"/>
        </w:trPr>
        <w:tc>
          <w:tcPr>
            <w:tcW w:w="1815" w:type="dxa"/>
          </w:tcPr>
          <w:p w14:paraId="401B9A83" w14:textId="77777777" w:rsidR="002D553D" w:rsidRDefault="002D553D" w:rsidP="002549E9">
            <w:pPr>
              <w:rPr>
                <w:lang w:val="en-GB"/>
              </w:rPr>
            </w:pPr>
            <w:r>
              <w:rPr>
                <w:lang w:val="en-GB"/>
              </w:rPr>
              <w:t>3</w:t>
            </w:r>
          </w:p>
        </w:tc>
        <w:tc>
          <w:tcPr>
            <w:tcW w:w="675" w:type="dxa"/>
            <w:shd w:val="clear" w:color="auto" w:fill="auto"/>
            <w:vAlign w:val="bottom"/>
          </w:tcPr>
          <w:p w14:paraId="7E037C69" w14:textId="77777777" w:rsidR="002D553D" w:rsidRDefault="002D553D" w:rsidP="002549E9">
            <w:pPr>
              <w:rPr>
                <w:lang w:val="en-GB"/>
              </w:rPr>
            </w:pPr>
            <w:r>
              <w:rPr>
                <w:rFonts w:ascii="Calibri" w:hAnsi="Calibri" w:cs="Calibri"/>
                <w:color w:val="000000"/>
                <w:sz w:val="22"/>
              </w:rPr>
              <w:t>8</w:t>
            </w:r>
          </w:p>
        </w:tc>
        <w:tc>
          <w:tcPr>
            <w:tcW w:w="696" w:type="dxa"/>
            <w:shd w:val="clear" w:color="auto" w:fill="auto"/>
            <w:vAlign w:val="bottom"/>
          </w:tcPr>
          <w:p w14:paraId="66C8CCC4" w14:textId="77777777" w:rsidR="002D553D" w:rsidRDefault="002D553D" w:rsidP="002549E9">
            <w:pPr>
              <w:rPr>
                <w:lang w:val="en-GB"/>
              </w:rPr>
            </w:pPr>
            <w:r>
              <w:rPr>
                <w:rFonts w:ascii="Calibri" w:hAnsi="Calibri" w:cs="Calibri"/>
                <w:color w:val="000000"/>
                <w:sz w:val="22"/>
              </w:rPr>
              <w:t>5</w:t>
            </w:r>
          </w:p>
        </w:tc>
        <w:tc>
          <w:tcPr>
            <w:tcW w:w="880" w:type="dxa"/>
            <w:shd w:val="clear" w:color="auto" w:fill="auto"/>
            <w:vAlign w:val="bottom"/>
          </w:tcPr>
          <w:p w14:paraId="40646886" w14:textId="77777777" w:rsidR="002D553D" w:rsidRDefault="002D553D" w:rsidP="002549E9">
            <w:pPr>
              <w:rPr>
                <w:lang w:val="en-GB"/>
              </w:rPr>
            </w:pPr>
            <w:r>
              <w:rPr>
                <w:rFonts w:ascii="Calibri" w:hAnsi="Calibri" w:cs="Calibri"/>
                <w:color w:val="000000"/>
                <w:sz w:val="22"/>
              </w:rPr>
              <w:t>800</w:t>
            </w:r>
          </w:p>
        </w:tc>
        <w:tc>
          <w:tcPr>
            <w:tcW w:w="767" w:type="dxa"/>
            <w:shd w:val="clear" w:color="auto" w:fill="auto"/>
            <w:vAlign w:val="bottom"/>
          </w:tcPr>
          <w:p w14:paraId="670AB70B" w14:textId="77777777" w:rsidR="002D553D" w:rsidRDefault="002D553D" w:rsidP="002549E9">
            <w:pPr>
              <w:rPr>
                <w:lang w:val="en-GB"/>
              </w:rPr>
            </w:pPr>
            <w:r>
              <w:rPr>
                <w:rFonts w:ascii="Calibri" w:hAnsi="Calibri" w:cs="Calibri"/>
                <w:color w:val="000000"/>
                <w:sz w:val="22"/>
              </w:rPr>
              <w:t>100</w:t>
            </w:r>
          </w:p>
        </w:tc>
      </w:tr>
      <w:tr w:rsidR="002D553D" w14:paraId="59C5F100" w14:textId="77777777" w:rsidTr="00805628">
        <w:trPr>
          <w:trHeight w:val="254"/>
          <w:jc w:val="center"/>
        </w:trPr>
        <w:tc>
          <w:tcPr>
            <w:tcW w:w="1815" w:type="dxa"/>
          </w:tcPr>
          <w:p w14:paraId="7AAFE59D" w14:textId="77777777" w:rsidR="002D553D" w:rsidRDefault="002D553D" w:rsidP="002549E9">
            <w:pPr>
              <w:rPr>
                <w:lang w:val="en-GB"/>
              </w:rPr>
            </w:pPr>
            <w:r>
              <w:rPr>
                <w:lang w:val="en-GB"/>
              </w:rPr>
              <w:t>4</w:t>
            </w:r>
          </w:p>
        </w:tc>
        <w:tc>
          <w:tcPr>
            <w:tcW w:w="675" w:type="dxa"/>
            <w:shd w:val="clear" w:color="auto" w:fill="auto"/>
            <w:vAlign w:val="bottom"/>
          </w:tcPr>
          <w:p w14:paraId="4908B7F0" w14:textId="77777777" w:rsidR="002D553D" w:rsidRDefault="002D553D" w:rsidP="002549E9">
            <w:pPr>
              <w:rPr>
                <w:lang w:val="en-GB"/>
              </w:rPr>
            </w:pPr>
            <w:r>
              <w:rPr>
                <w:rFonts w:ascii="Calibri" w:hAnsi="Calibri" w:cs="Calibri"/>
                <w:color w:val="000000"/>
                <w:sz w:val="22"/>
              </w:rPr>
              <w:t>4</w:t>
            </w:r>
          </w:p>
        </w:tc>
        <w:tc>
          <w:tcPr>
            <w:tcW w:w="696" w:type="dxa"/>
            <w:shd w:val="clear" w:color="auto" w:fill="auto"/>
            <w:vAlign w:val="bottom"/>
          </w:tcPr>
          <w:p w14:paraId="6E854E6C" w14:textId="77777777" w:rsidR="002D553D" w:rsidRDefault="002D553D" w:rsidP="002549E9">
            <w:pPr>
              <w:rPr>
                <w:lang w:val="en-GB"/>
              </w:rPr>
            </w:pPr>
            <w:r>
              <w:rPr>
                <w:rFonts w:ascii="Calibri" w:hAnsi="Calibri" w:cs="Calibri"/>
                <w:color w:val="000000"/>
                <w:sz w:val="22"/>
              </w:rPr>
              <w:t>5</w:t>
            </w:r>
          </w:p>
        </w:tc>
        <w:tc>
          <w:tcPr>
            <w:tcW w:w="880" w:type="dxa"/>
            <w:shd w:val="clear" w:color="auto" w:fill="auto"/>
            <w:vAlign w:val="bottom"/>
          </w:tcPr>
          <w:p w14:paraId="0B1E7614" w14:textId="77777777" w:rsidR="002D553D" w:rsidRDefault="002D553D" w:rsidP="002549E9">
            <w:pPr>
              <w:rPr>
                <w:lang w:val="en-GB"/>
              </w:rPr>
            </w:pPr>
            <w:r>
              <w:rPr>
                <w:rFonts w:ascii="Calibri" w:hAnsi="Calibri" w:cs="Calibri"/>
                <w:color w:val="000000"/>
                <w:sz w:val="22"/>
              </w:rPr>
              <w:t>400</w:t>
            </w:r>
          </w:p>
        </w:tc>
        <w:tc>
          <w:tcPr>
            <w:tcW w:w="767" w:type="dxa"/>
            <w:shd w:val="clear" w:color="auto" w:fill="auto"/>
            <w:vAlign w:val="bottom"/>
          </w:tcPr>
          <w:p w14:paraId="2AA4A606" w14:textId="77777777" w:rsidR="002D553D" w:rsidRDefault="002D553D" w:rsidP="002549E9">
            <w:pPr>
              <w:rPr>
                <w:lang w:val="en-GB"/>
              </w:rPr>
            </w:pPr>
            <w:r>
              <w:rPr>
                <w:rFonts w:ascii="Calibri" w:hAnsi="Calibri" w:cs="Calibri"/>
                <w:color w:val="000000"/>
                <w:sz w:val="22"/>
              </w:rPr>
              <w:t>100</w:t>
            </w:r>
          </w:p>
        </w:tc>
      </w:tr>
      <w:tr w:rsidR="002D553D" w14:paraId="12EAA878" w14:textId="77777777" w:rsidTr="00805628">
        <w:trPr>
          <w:trHeight w:val="254"/>
          <w:jc w:val="center"/>
        </w:trPr>
        <w:tc>
          <w:tcPr>
            <w:tcW w:w="1815" w:type="dxa"/>
          </w:tcPr>
          <w:p w14:paraId="19BB78E6" w14:textId="77777777" w:rsidR="002D553D" w:rsidRDefault="002D553D" w:rsidP="002549E9">
            <w:pPr>
              <w:rPr>
                <w:lang w:val="en-GB"/>
              </w:rPr>
            </w:pPr>
            <w:r>
              <w:rPr>
                <w:lang w:val="en-GB"/>
              </w:rPr>
              <w:t>5</w:t>
            </w:r>
          </w:p>
        </w:tc>
        <w:tc>
          <w:tcPr>
            <w:tcW w:w="675" w:type="dxa"/>
            <w:shd w:val="clear" w:color="auto" w:fill="auto"/>
            <w:vAlign w:val="bottom"/>
          </w:tcPr>
          <w:p w14:paraId="4819D89C" w14:textId="77777777" w:rsidR="002D553D" w:rsidRDefault="002D553D" w:rsidP="002549E9">
            <w:pPr>
              <w:rPr>
                <w:lang w:val="en-GB"/>
              </w:rPr>
            </w:pPr>
            <w:r>
              <w:rPr>
                <w:rFonts w:ascii="Calibri" w:hAnsi="Calibri" w:cs="Calibri"/>
                <w:color w:val="000000"/>
                <w:sz w:val="22"/>
              </w:rPr>
              <w:t>4</w:t>
            </w:r>
          </w:p>
        </w:tc>
        <w:tc>
          <w:tcPr>
            <w:tcW w:w="696" w:type="dxa"/>
            <w:shd w:val="clear" w:color="auto" w:fill="auto"/>
            <w:vAlign w:val="bottom"/>
          </w:tcPr>
          <w:p w14:paraId="2297B656" w14:textId="77777777" w:rsidR="002D553D" w:rsidRDefault="002D553D" w:rsidP="002549E9">
            <w:pPr>
              <w:rPr>
                <w:lang w:val="en-GB"/>
              </w:rPr>
            </w:pPr>
            <w:r>
              <w:rPr>
                <w:rFonts w:ascii="Calibri" w:hAnsi="Calibri" w:cs="Calibri"/>
                <w:color w:val="000000"/>
                <w:sz w:val="22"/>
              </w:rPr>
              <w:t>5</w:t>
            </w:r>
          </w:p>
        </w:tc>
        <w:tc>
          <w:tcPr>
            <w:tcW w:w="880" w:type="dxa"/>
            <w:shd w:val="clear" w:color="auto" w:fill="auto"/>
            <w:vAlign w:val="bottom"/>
          </w:tcPr>
          <w:p w14:paraId="313AB6AB" w14:textId="77777777" w:rsidR="002D553D" w:rsidRDefault="002D553D" w:rsidP="002549E9">
            <w:pPr>
              <w:rPr>
                <w:lang w:val="en-GB"/>
              </w:rPr>
            </w:pPr>
            <w:r>
              <w:rPr>
                <w:rFonts w:ascii="Calibri" w:hAnsi="Calibri" w:cs="Calibri"/>
                <w:color w:val="000000"/>
                <w:sz w:val="22"/>
              </w:rPr>
              <w:t>200</w:t>
            </w:r>
          </w:p>
        </w:tc>
        <w:tc>
          <w:tcPr>
            <w:tcW w:w="767" w:type="dxa"/>
            <w:shd w:val="clear" w:color="auto" w:fill="auto"/>
            <w:vAlign w:val="bottom"/>
          </w:tcPr>
          <w:p w14:paraId="347E8527" w14:textId="77777777" w:rsidR="002D553D" w:rsidRDefault="002D553D" w:rsidP="002549E9">
            <w:pPr>
              <w:rPr>
                <w:lang w:val="en-GB"/>
              </w:rPr>
            </w:pPr>
            <w:r>
              <w:rPr>
                <w:rFonts w:ascii="Calibri" w:hAnsi="Calibri" w:cs="Calibri"/>
                <w:color w:val="000000"/>
                <w:sz w:val="22"/>
              </w:rPr>
              <w:t>100</w:t>
            </w:r>
          </w:p>
        </w:tc>
      </w:tr>
    </w:tbl>
    <w:p w14:paraId="74E4EEA7" w14:textId="77777777" w:rsidR="001F46AA" w:rsidRDefault="001F46AA" w:rsidP="00B03647">
      <w:r>
        <w:rPr>
          <w:noProof/>
          <w:lang w:val="en-GB" w:eastAsia="en-GB"/>
        </w:rPr>
        <w:lastRenderedPageBreak/>
        <w:drawing>
          <wp:inline distT="0" distB="0" distL="0" distR="0" wp14:anchorId="4B015F6C" wp14:editId="2FD9015B">
            <wp:extent cx="5504815" cy="2356485"/>
            <wp:effectExtent l="0" t="0" r="635" b="571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DA48604" w14:textId="26E885A0" w:rsidR="001F46AA" w:rsidRDefault="001F46AA" w:rsidP="001F46AA">
      <w:pPr>
        <w:pStyle w:val="Caption"/>
        <w:jc w:val="center"/>
      </w:pPr>
      <w:bookmarkStart w:id="7" w:name="_Ref468519394"/>
      <w:r>
        <w:t xml:space="preserve">Graf </w:t>
      </w:r>
      <w:r w:rsidR="001440FA">
        <w:fldChar w:fldCharType="begin"/>
      </w:r>
      <w:r w:rsidR="001440FA">
        <w:instrText xml:space="preserve"> SEQ Graf \* ARABIC </w:instrText>
      </w:r>
      <w:r w:rsidR="001440FA">
        <w:fldChar w:fldCharType="separate"/>
      </w:r>
      <w:r w:rsidR="006536CD">
        <w:rPr>
          <w:noProof/>
        </w:rPr>
        <w:t>4</w:t>
      </w:r>
      <w:r w:rsidR="001440FA">
        <w:rPr>
          <w:noProof/>
        </w:rPr>
        <w:fldChar w:fldCharType="end"/>
      </w:r>
      <w:bookmarkEnd w:id="7"/>
      <w:r>
        <w:t xml:space="preserve"> Metrika presnosť pre 5 najlepších konfigurácií zo skupiny parametrov zhlukovania.</w:t>
      </w:r>
    </w:p>
    <w:p w14:paraId="7BB5F8FA" w14:textId="77777777" w:rsidR="001F46AA" w:rsidRDefault="001F46AA" w:rsidP="00B03647">
      <w:r>
        <w:rPr>
          <w:noProof/>
          <w:lang w:val="en-GB" w:eastAsia="en-GB"/>
        </w:rPr>
        <w:drawing>
          <wp:inline distT="0" distB="0" distL="0" distR="0" wp14:anchorId="0C848270" wp14:editId="3315DC39">
            <wp:extent cx="5504815" cy="2394585"/>
            <wp:effectExtent l="0" t="0" r="635" b="571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C638695" w14:textId="2EB5D562" w:rsidR="001F46AA" w:rsidRPr="002C11BF" w:rsidRDefault="001F46AA" w:rsidP="002C11BF">
      <w:pPr>
        <w:pStyle w:val="Caption"/>
        <w:jc w:val="center"/>
        <w:rPr>
          <w:lang w:val="en-US"/>
        </w:rPr>
      </w:pPr>
      <w:bookmarkStart w:id="8" w:name="_Ref468520151"/>
      <w:r>
        <w:t xml:space="preserve">Graf </w:t>
      </w:r>
      <w:r w:rsidR="001440FA">
        <w:fldChar w:fldCharType="begin"/>
      </w:r>
      <w:r w:rsidR="001440FA">
        <w:instrText xml:space="preserve"> SEQ Graf \* ARABIC </w:instrText>
      </w:r>
      <w:r w:rsidR="001440FA">
        <w:fldChar w:fldCharType="separate"/>
      </w:r>
      <w:r w:rsidR="006536CD">
        <w:rPr>
          <w:noProof/>
        </w:rPr>
        <w:t>5</w:t>
      </w:r>
      <w:r w:rsidR="001440FA">
        <w:rPr>
          <w:noProof/>
        </w:rPr>
        <w:fldChar w:fldCharType="end"/>
      </w:r>
      <w:bookmarkEnd w:id="8"/>
      <w:r>
        <w:t xml:space="preserve"> Metrika NDCG pre 5 najlepších konfigurácií zo skupiny parametrov zhlukovania.</w:t>
      </w:r>
    </w:p>
    <w:p w14:paraId="112EECFB" w14:textId="77777777" w:rsidR="001F46AA" w:rsidRPr="00EF07EE" w:rsidRDefault="001F46AA" w:rsidP="001F46AA"/>
    <w:p w14:paraId="50460D8F" w14:textId="0FE7ABEE" w:rsidR="001F46AA" w:rsidRPr="00EF07EE" w:rsidRDefault="001F46AA" w:rsidP="001F46AA">
      <w:pPr>
        <w:rPr>
          <w:lang w:val="en-GB"/>
        </w:rPr>
      </w:pPr>
      <w:r>
        <w:t xml:space="preserve">Ďalej sme sledovali vplyv hodnôt jednotlivých parametrov a dvojíc parametrov na výsledky odporúčania. Zistili sme, že konfigurácie s počtom skupín 2 sú mierne horšie ako konfigurácie s vyšším počtom skupín, kde už väčšie rozdiely nebadáme. Je to spôsobené zrejme tým, že počet skupín 2 je príliš malý aby sa priblížil skutočnému rozdeleniu používateľov do skupín a pri väčšom počte skupín sú identifikované aj niektoré ďalšie dôležité skupiny.Takisto sme zistili, že najlepšie výsledky sú v konfiguráciach s najmenšou hodnotou parametra </w:t>
      </w:r>
      <w:r w:rsidR="002800E6">
        <w:rPr>
          <w:i/>
        </w:rPr>
        <w:t>tuc</w:t>
      </w:r>
      <w:r>
        <w:rPr>
          <w:i/>
        </w:rPr>
        <w:t>.</w:t>
      </w:r>
      <w:r>
        <w:t xml:space="preserve"> To znamená, že častejšie dochádza k aktualizácií mikrozhlukov a tým pádom aj k častejšiemu makrozhlukovaniu a tiež, že používateľ je posudzovaný </w:t>
      </w:r>
      <w:r>
        <w:rPr>
          <w:lang w:val="en-GB"/>
        </w:rPr>
        <w:t>(teda zaradzovan</w:t>
      </w:r>
      <w:r>
        <w:t>ý do skupín</w:t>
      </w:r>
      <w:r>
        <w:rPr>
          <w:lang w:val="en-GB"/>
        </w:rPr>
        <w:t>) pod</w:t>
      </w:r>
      <w:r>
        <w:t xml:space="preserve">ľa jeho čo najaktuálnejšieho správania </w:t>
      </w:r>
      <w:r>
        <w:rPr>
          <w:lang w:val="en-GB"/>
        </w:rPr>
        <w:t>(posledn</w:t>
      </w:r>
      <w:r>
        <w:t>ých 5 sedení</w:t>
      </w:r>
      <w:r>
        <w:rPr>
          <w:lang w:val="en-GB"/>
        </w:rPr>
        <w:t>).</w:t>
      </w:r>
    </w:p>
    <w:p w14:paraId="2A82FF84" w14:textId="39F407DD" w:rsidR="001F46AA" w:rsidRDefault="001F46AA" w:rsidP="001F46AA">
      <w:pPr>
        <w:rPr>
          <w:i/>
        </w:rPr>
      </w:pPr>
      <w:r>
        <w:t xml:space="preserve">Čo sa týka parametra </w:t>
      </w:r>
      <w:r w:rsidR="00905D84">
        <w:rPr>
          <w:i/>
        </w:rPr>
        <w:t>tcm</w:t>
      </w:r>
      <w:r>
        <w:t xml:space="preserve"> tak príliš nízke hodnoty </w:t>
      </w:r>
      <w:r>
        <w:rPr>
          <w:lang w:val="en-GB"/>
        </w:rPr>
        <w:t>(50 a 100) a príliš vysoká hodnota (800) boli hor</w:t>
      </w:r>
      <w:r>
        <w:t xml:space="preserve">šie ako hodnoty 200 a 400 </w:t>
      </w:r>
      <w:r>
        <w:rPr>
          <w:lang w:val="en-GB"/>
        </w:rPr>
        <w:t>(pozri tabu</w:t>
      </w:r>
      <w:r>
        <w:t xml:space="preserve">ľku </w:t>
      </w:r>
      <w:r>
        <w:fldChar w:fldCharType="begin"/>
      </w:r>
      <w:r>
        <w:instrText xml:space="preserve"> REF _Ref468522081 \h </w:instrText>
      </w:r>
      <w:r>
        <w:fldChar w:fldCharType="separate"/>
      </w:r>
      <w:r w:rsidR="00A81521">
        <w:t xml:space="preserve">Tabuľka </w:t>
      </w:r>
      <w:r w:rsidR="00A81521">
        <w:rPr>
          <w:noProof/>
        </w:rPr>
        <w:t>6</w:t>
      </w:r>
      <w:r>
        <w:fldChar w:fldCharType="end"/>
      </w:r>
      <w:r>
        <w:rPr>
          <w:lang w:val="en-GB"/>
        </w:rPr>
        <w:t>)</w:t>
      </w:r>
      <w:r>
        <w:t xml:space="preserve">. Pre parameter </w:t>
      </w:r>
      <w:r w:rsidR="00D53421">
        <w:rPr>
          <w:i/>
        </w:rPr>
        <w:t>m</w:t>
      </w:r>
      <w:r w:rsidR="00B7484C">
        <w:rPr>
          <w:i/>
        </w:rPr>
        <w:t>m</w:t>
      </w:r>
      <w:r w:rsidR="00D53421">
        <w:rPr>
          <w:i/>
        </w:rPr>
        <w:t>c</w:t>
      </w:r>
      <w:r>
        <w:rPr>
          <w:i/>
        </w:rPr>
        <w:t xml:space="preserve"> </w:t>
      </w:r>
      <w:r>
        <w:t xml:space="preserve">je situácia celkom jasná, zistili sme, že vyšší počet mikrozhlukov neviedol k lepším výsledkom. Jednotlivé parametre sa navzájom ovplyvňujú. V tabuľke </w:t>
      </w:r>
      <w:r>
        <w:fldChar w:fldCharType="begin"/>
      </w:r>
      <w:r>
        <w:instrText xml:space="preserve"> REF _Ref468522094 \h </w:instrText>
      </w:r>
      <w:r>
        <w:fldChar w:fldCharType="separate"/>
      </w:r>
      <w:r w:rsidR="00B141DD">
        <w:t xml:space="preserve">Tabuľka </w:t>
      </w:r>
      <w:r w:rsidR="00B141DD">
        <w:rPr>
          <w:noProof/>
        </w:rPr>
        <w:t>5</w:t>
      </w:r>
      <w:r>
        <w:fldChar w:fldCharType="end"/>
      </w:r>
      <w:r>
        <w:t xml:space="preserve"> vidíme, že najlepšia kombinácia hodnôt parametrov </w:t>
      </w:r>
      <w:r>
        <w:rPr>
          <w:i/>
        </w:rPr>
        <w:t xml:space="preserve">gc </w:t>
      </w:r>
      <w:r>
        <w:rPr>
          <w:lang w:val="en-GB"/>
        </w:rPr>
        <w:t>(po</w:t>
      </w:r>
      <w:r>
        <w:t>čet skupín) a </w:t>
      </w:r>
      <w:r w:rsidR="006A449C">
        <w:rPr>
          <w:i/>
        </w:rPr>
        <w:t>tcm</w:t>
      </w:r>
      <w:r>
        <w:t xml:space="preserve"> (minimálny počet aktualizácií mikrozhlukov</w:t>
      </w:r>
      <w:r>
        <w:rPr>
          <w:lang w:val="en-GB"/>
        </w:rPr>
        <w:t>) je pri po</w:t>
      </w:r>
      <w:r w:rsidR="00C73431">
        <w:t xml:space="preserve">čte skupín 4 a </w:t>
      </w:r>
      <w:r w:rsidR="00C73431" w:rsidRPr="00886D96">
        <w:rPr>
          <w:i/>
        </w:rPr>
        <w:t>tcm</w:t>
      </w:r>
      <w:r>
        <w:rPr>
          <w:i/>
        </w:rPr>
        <w:t xml:space="preserve"> = 200.  </w:t>
      </w:r>
    </w:p>
    <w:p w14:paraId="7E913940" w14:textId="77777777" w:rsidR="001F46AA" w:rsidRPr="00F84321" w:rsidRDefault="001F46AA" w:rsidP="001F46AA"/>
    <w:p w14:paraId="244E4556" w14:textId="4E0D0B07" w:rsidR="001F46AA" w:rsidRDefault="001F46AA" w:rsidP="001F46AA">
      <w:pPr>
        <w:pStyle w:val="Caption"/>
        <w:keepNext/>
        <w:jc w:val="center"/>
      </w:pPr>
      <w:bookmarkStart w:id="9" w:name="_Ref468522094"/>
      <w:r>
        <w:lastRenderedPageBreak/>
        <w:t xml:space="preserve">Tabuľka </w:t>
      </w:r>
      <w:r w:rsidR="001440FA">
        <w:fldChar w:fldCharType="begin"/>
      </w:r>
      <w:r w:rsidR="001440FA">
        <w:instrText xml:space="preserve"> SEQ Tabuľka \* ARABIC </w:instrText>
      </w:r>
      <w:r w:rsidR="001440FA">
        <w:fldChar w:fldCharType="separate"/>
      </w:r>
      <w:r w:rsidR="00256734">
        <w:rPr>
          <w:noProof/>
        </w:rPr>
        <w:t>5</w:t>
      </w:r>
      <w:r w:rsidR="001440FA">
        <w:rPr>
          <w:noProof/>
        </w:rPr>
        <w:fldChar w:fldCharType="end"/>
      </w:r>
      <w:bookmarkEnd w:id="9"/>
      <w:r>
        <w:t xml:space="preserve"> </w:t>
      </w:r>
      <w:r w:rsidRPr="00887B62">
        <w:t>Prie</w:t>
      </w:r>
      <w:r w:rsidR="003F3FBD">
        <w:t>merné výsledky metriky presnosť</w:t>
      </w:r>
      <w:r w:rsidRPr="00887B62">
        <w:t xml:space="preserve"> pre rôzne</w:t>
      </w:r>
      <w:r>
        <w:t xml:space="preserve"> kombinácie hodnôt parametrov gc a </w:t>
      </w:r>
      <w:r w:rsidR="00181FA1">
        <w:t>tcm</w:t>
      </w:r>
      <w:r w:rsidRPr="00887B62">
        <w:t>.</w:t>
      </w:r>
    </w:p>
    <w:tbl>
      <w:tblPr>
        <w:tblW w:w="4839" w:type="dxa"/>
        <w:jc w:val="center"/>
        <w:tblLook w:val="04A0" w:firstRow="1" w:lastRow="0" w:firstColumn="1" w:lastColumn="0" w:noHBand="0" w:noVBand="1"/>
      </w:tblPr>
      <w:tblGrid>
        <w:gridCol w:w="1311"/>
        <w:gridCol w:w="882"/>
        <w:gridCol w:w="882"/>
        <w:gridCol w:w="882"/>
        <w:gridCol w:w="882"/>
      </w:tblGrid>
      <w:tr w:rsidR="001F46AA" w:rsidRPr="000F3F3C" w14:paraId="512770F9" w14:textId="77777777" w:rsidTr="004E498D">
        <w:trPr>
          <w:trHeight w:val="293"/>
          <w:jc w:val="center"/>
        </w:trPr>
        <w:tc>
          <w:tcPr>
            <w:tcW w:w="13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C6BC19" w14:textId="161AEB96" w:rsidR="001F46AA" w:rsidRPr="000F3F3C" w:rsidRDefault="001F46AA" w:rsidP="009D761B">
            <w:pPr>
              <w:spacing w:line="240" w:lineRule="auto"/>
              <w:jc w:val="center"/>
              <w:rPr>
                <w:rFonts w:ascii="Calibri" w:eastAsia="Times New Roman" w:hAnsi="Calibri" w:cs="Calibri"/>
                <w:b/>
                <w:bCs/>
                <w:color w:val="000000"/>
                <w:sz w:val="22"/>
                <w:lang w:val="en-GB" w:eastAsia="en-GB"/>
              </w:rPr>
            </w:pPr>
            <w:r w:rsidRPr="000F3F3C">
              <w:rPr>
                <w:rFonts w:ascii="Calibri" w:eastAsia="Times New Roman" w:hAnsi="Calibri" w:cs="Calibri"/>
                <w:b/>
                <w:bCs/>
                <w:color w:val="000000"/>
                <w:sz w:val="22"/>
                <w:lang w:val="en-GB" w:eastAsia="en-GB"/>
              </w:rPr>
              <w:t xml:space="preserve">gc vs. </w:t>
            </w:r>
            <w:r w:rsidR="009D761B">
              <w:rPr>
                <w:rFonts w:ascii="Calibri" w:eastAsia="Times New Roman" w:hAnsi="Calibri" w:cs="Calibri"/>
                <w:b/>
                <w:bCs/>
                <w:color w:val="000000"/>
                <w:sz w:val="22"/>
                <w:lang w:val="en-GB" w:eastAsia="en-GB"/>
              </w:rPr>
              <w:t>tcm</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082AEC58" w14:textId="77777777" w:rsidR="001F46AA" w:rsidRPr="000F3F3C" w:rsidRDefault="001F46AA" w:rsidP="002549E9">
            <w:pPr>
              <w:spacing w:line="240" w:lineRule="auto"/>
              <w:jc w:val="center"/>
              <w:rPr>
                <w:rFonts w:ascii="Calibri" w:eastAsia="Times New Roman" w:hAnsi="Calibri" w:cs="Calibri"/>
                <w:b/>
                <w:bCs/>
                <w:color w:val="000000"/>
                <w:sz w:val="22"/>
                <w:lang w:val="en-GB" w:eastAsia="en-GB"/>
              </w:rPr>
            </w:pPr>
            <w:r w:rsidRPr="000F3F3C">
              <w:rPr>
                <w:rFonts w:ascii="Calibri" w:eastAsia="Times New Roman" w:hAnsi="Calibri" w:cs="Calibri"/>
                <w:b/>
                <w:bCs/>
                <w:color w:val="000000"/>
                <w:sz w:val="22"/>
                <w:lang w:val="en-GB" w:eastAsia="en-GB"/>
              </w:rPr>
              <w:t>2</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71B9969A" w14:textId="77777777" w:rsidR="001F46AA" w:rsidRPr="000F3F3C" w:rsidRDefault="001F46AA" w:rsidP="002549E9">
            <w:pPr>
              <w:spacing w:line="240" w:lineRule="auto"/>
              <w:jc w:val="center"/>
              <w:rPr>
                <w:rFonts w:ascii="Calibri" w:eastAsia="Times New Roman" w:hAnsi="Calibri" w:cs="Calibri"/>
                <w:b/>
                <w:bCs/>
                <w:color w:val="000000"/>
                <w:sz w:val="22"/>
                <w:lang w:val="en-GB" w:eastAsia="en-GB"/>
              </w:rPr>
            </w:pPr>
            <w:r w:rsidRPr="000F3F3C">
              <w:rPr>
                <w:rFonts w:ascii="Calibri" w:eastAsia="Times New Roman" w:hAnsi="Calibri" w:cs="Calibri"/>
                <w:b/>
                <w:bCs/>
                <w:color w:val="000000"/>
                <w:sz w:val="22"/>
                <w:lang w:val="en-GB" w:eastAsia="en-GB"/>
              </w:rPr>
              <w:t>4</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77D37958" w14:textId="77777777" w:rsidR="001F46AA" w:rsidRPr="000F3F3C" w:rsidRDefault="001F46AA" w:rsidP="002549E9">
            <w:pPr>
              <w:spacing w:line="240" w:lineRule="auto"/>
              <w:jc w:val="center"/>
              <w:rPr>
                <w:rFonts w:ascii="Calibri" w:eastAsia="Times New Roman" w:hAnsi="Calibri" w:cs="Calibri"/>
                <w:b/>
                <w:bCs/>
                <w:color w:val="000000"/>
                <w:sz w:val="22"/>
                <w:lang w:val="en-GB" w:eastAsia="en-GB"/>
              </w:rPr>
            </w:pPr>
            <w:r w:rsidRPr="000F3F3C">
              <w:rPr>
                <w:rFonts w:ascii="Calibri" w:eastAsia="Times New Roman" w:hAnsi="Calibri" w:cs="Calibri"/>
                <w:b/>
                <w:bCs/>
                <w:color w:val="000000"/>
                <w:sz w:val="22"/>
                <w:lang w:val="en-GB" w:eastAsia="en-GB"/>
              </w:rPr>
              <w:t>6</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06E3184A" w14:textId="77777777" w:rsidR="001F46AA" w:rsidRPr="000F3F3C" w:rsidRDefault="001F46AA" w:rsidP="002549E9">
            <w:pPr>
              <w:spacing w:line="240" w:lineRule="auto"/>
              <w:jc w:val="center"/>
              <w:rPr>
                <w:rFonts w:ascii="Calibri" w:eastAsia="Times New Roman" w:hAnsi="Calibri" w:cs="Calibri"/>
                <w:b/>
                <w:bCs/>
                <w:color w:val="000000"/>
                <w:sz w:val="22"/>
                <w:lang w:val="en-GB" w:eastAsia="en-GB"/>
              </w:rPr>
            </w:pPr>
            <w:r w:rsidRPr="000F3F3C">
              <w:rPr>
                <w:rFonts w:ascii="Calibri" w:eastAsia="Times New Roman" w:hAnsi="Calibri" w:cs="Calibri"/>
                <w:b/>
                <w:bCs/>
                <w:color w:val="000000"/>
                <w:sz w:val="22"/>
                <w:lang w:val="en-GB" w:eastAsia="en-GB"/>
              </w:rPr>
              <w:t>8</w:t>
            </w:r>
          </w:p>
        </w:tc>
      </w:tr>
      <w:tr w:rsidR="001F46AA" w:rsidRPr="000F3F3C" w14:paraId="34E3AF9A" w14:textId="77777777" w:rsidTr="004E498D">
        <w:trPr>
          <w:trHeight w:val="300"/>
          <w:jc w:val="center"/>
        </w:trPr>
        <w:tc>
          <w:tcPr>
            <w:tcW w:w="1311" w:type="dxa"/>
            <w:tcBorders>
              <w:top w:val="nil"/>
              <w:left w:val="single" w:sz="4" w:space="0" w:color="auto"/>
              <w:bottom w:val="single" w:sz="4" w:space="0" w:color="auto"/>
              <w:right w:val="single" w:sz="4" w:space="0" w:color="auto"/>
            </w:tcBorders>
            <w:shd w:val="clear" w:color="auto" w:fill="auto"/>
            <w:vAlign w:val="bottom"/>
            <w:hideMark/>
          </w:tcPr>
          <w:p w14:paraId="7125F318"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sidRPr="000F3F3C">
              <w:rPr>
                <w:rFonts w:ascii="Calibri" w:eastAsia="Times New Roman" w:hAnsi="Calibri" w:cs="Calibri"/>
                <w:b/>
                <w:bCs/>
                <w:color w:val="000000"/>
                <w:sz w:val="22"/>
                <w:lang w:val="en-GB" w:eastAsia="en-GB"/>
              </w:rPr>
              <w:t>50</w:t>
            </w:r>
          </w:p>
        </w:tc>
        <w:tc>
          <w:tcPr>
            <w:tcW w:w="882" w:type="dxa"/>
            <w:tcBorders>
              <w:top w:val="single" w:sz="4" w:space="0" w:color="auto"/>
              <w:left w:val="single" w:sz="4" w:space="0" w:color="auto"/>
              <w:bottom w:val="single" w:sz="4" w:space="0" w:color="auto"/>
              <w:right w:val="single" w:sz="4" w:space="0" w:color="auto"/>
            </w:tcBorders>
            <w:shd w:val="clear" w:color="000000" w:fill="FBC2C5"/>
            <w:noWrap/>
            <w:vAlign w:val="bottom"/>
            <w:hideMark/>
          </w:tcPr>
          <w:p w14:paraId="57EBDC79"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46.57%</w:t>
            </w:r>
          </w:p>
        </w:tc>
        <w:tc>
          <w:tcPr>
            <w:tcW w:w="882" w:type="dxa"/>
            <w:tcBorders>
              <w:top w:val="single" w:sz="4" w:space="0" w:color="auto"/>
              <w:left w:val="single" w:sz="4" w:space="0" w:color="auto"/>
              <w:bottom w:val="single" w:sz="4" w:space="0" w:color="auto"/>
              <w:right w:val="single" w:sz="4" w:space="0" w:color="auto"/>
            </w:tcBorders>
            <w:shd w:val="clear" w:color="000000" w:fill="FAB0B3"/>
            <w:noWrap/>
            <w:vAlign w:val="bottom"/>
            <w:hideMark/>
          </w:tcPr>
          <w:p w14:paraId="0E75F86F"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46.66%</w:t>
            </w:r>
          </w:p>
        </w:tc>
        <w:tc>
          <w:tcPr>
            <w:tcW w:w="882" w:type="dxa"/>
            <w:tcBorders>
              <w:top w:val="single" w:sz="4" w:space="0" w:color="auto"/>
              <w:left w:val="single" w:sz="4" w:space="0" w:color="auto"/>
              <w:bottom w:val="single" w:sz="4" w:space="0" w:color="auto"/>
              <w:right w:val="single" w:sz="4" w:space="0" w:color="auto"/>
            </w:tcBorders>
            <w:shd w:val="clear" w:color="000000" w:fill="FBB8BB"/>
            <w:noWrap/>
            <w:vAlign w:val="bottom"/>
            <w:hideMark/>
          </w:tcPr>
          <w:p w14:paraId="5EC87212"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46.62%</w:t>
            </w:r>
          </w:p>
        </w:tc>
        <w:tc>
          <w:tcPr>
            <w:tcW w:w="882" w:type="dxa"/>
            <w:tcBorders>
              <w:top w:val="single" w:sz="4" w:space="0" w:color="auto"/>
              <w:left w:val="single" w:sz="4" w:space="0" w:color="auto"/>
              <w:bottom w:val="single" w:sz="4" w:space="0" w:color="auto"/>
              <w:right w:val="single" w:sz="4" w:space="0" w:color="auto"/>
            </w:tcBorders>
            <w:shd w:val="clear" w:color="000000" w:fill="FBB7B9"/>
            <w:noWrap/>
            <w:vAlign w:val="bottom"/>
            <w:hideMark/>
          </w:tcPr>
          <w:p w14:paraId="4ACCFBC6"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46.62%</w:t>
            </w:r>
          </w:p>
        </w:tc>
      </w:tr>
      <w:tr w:rsidR="001F46AA" w:rsidRPr="000F3F3C" w14:paraId="00F75EB9" w14:textId="77777777" w:rsidTr="004E498D">
        <w:trPr>
          <w:trHeight w:val="300"/>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14:paraId="1DD4642A"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sidRPr="000F3F3C">
              <w:rPr>
                <w:rFonts w:ascii="Calibri" w:eastAsia="Times New Roman" w:hAnsi="Calibri" w:cs="Calibri"/>
                <w:b/>
                <w:bCs/>
                <w:color w:val="000000"/>
                <w:sz w:val="22"/>
                <w:lang w:val="en-GB" w:eastAsia="en-GB"/>
              </w:rPr>
              <w:t>100</w:t>
            </w:r>
          </w:p>
        </w:tc>
        <w:tc>
          <w:tcPr>
            <w:tcW w:w="882" w:type="dxa"/>
            <w:tcBorders>
              <w:top w:val="single" w:sz="4" w:space="0" w:color="auto"/>
              <w:left w:val="single" w:sz="4" w:space="0" w:color="auto"/>
              <w:bottom w:val="single" w:sz="4" w:space="0" w:color="auto"/>
              <w:right w:val="single" w:sz="4" w:space="0" w:color="auto"/>
            </w:tcBorders>
            <w:shd w:val="clear" w:color="000000" w:fill="FAB1B3"/>
            <w:noWrap/>
            <w:vAlign w:val="bottom"/>
            <w:hideMark/>
          </w:tcPr>
          <w:p w14:paraId="78136217"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46.65%</w:t>
            </w:r>
          </w:p>
        </w:tc>
        <w:tc>
          <w:tcPr>
            <w:tcW w:w="882" w:type="dxa"/>
            <w:tcBorders>
              <w:top w:val="single" w:sz="4" w:space="0" w:color="auto"/>
              <w:left w:val="single" w:sz="4" w:space="0" w:color="auto"/>
              <w:bottom w:val="single" w:sz="4" w:space="0" w:color="auto"/>
              <w:right w:val="single" w:sz="4" w:space="0" w:color="auto"/>
            </w:tcBorders>
            <w:shd w:val="clear" w:color="000000" w:fill="F98A8C"/>
            <w:noWrap/>
            <w:vAlign w:val="bottom"/>
            <w:hideMark/>
          </w:tcPr>
          <w:p w14:paraId="1AA70D76"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46.86%</w:t>
            </w:r>
          </w:p>
        </w:tc>
        <w:tc>
          <w:tcPr>
            <w:tcW w:w="882" w:type="dxa"/>
            <w:tcBorders>
              <w:top w:val="single" w:sz="4" w:space="0" w:color="auto"/>
              <w:left w:val="single" w:sz="4" w:space="0" w:color="auto"/>
              <w:bottom w:val="single" w:sz="4" w:space="0" w:color="auto"/>
              <w:right w:val="single" w:sz="4" w:space="0" w:color="auto"/>
            </w:tcBorders>
            <w:shd w:val="clear" w:color="000000" w:fill="F98C8E"/>
            <w:noWrap/>
            <w:vAlign w:val="bottom"/>
            <w:hideMark/>
          </w:tcPr>
          <w:p w14:paraId="15BC1A26"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46.84%</w:t>
            </w:r>
          </w:p>
        </w:tc>
        <w:tc>
          <w:tcPr>
            <w:tcW w:w="882" w:type="dxa"/>
            <w:tcBorders>
              <w:top w:val="single" w:sz="4" w:space="0" w:color="auto"/>
              <w:left w:val="single" w:sz="4" w:space="0" w:color="auto"/>
              <w:bottom w:val="single" w:sz="4" w:space="0" w:color="auto"/>
              <w:right w:val="single" w:sz="4" w:space="0" w:color="auto"/>
            </w:tcBorders>
            <w:shd w:val="clear" w:color="000000" w:fill="FA9194"/>
            <w:noWrap/>
            <w:vAlign w:val="bottom"/>
            <w:hideMark/>
          </w:tcPr>
          <w:p w14:paraId="6C43D2B5"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46.82%</w:t>
            </w:r>
          </w:p>
        </w:tc>
      </w:tr>
      <w:tr w:rsidR="001F46AA" w:rsidRPr="000F3F3C" w14:paraId="1C48B2BE" w14:textId="77777777" w:rsidTr="004E498D">
        <w:trPr>
          <w:trHeight w:val="300"/>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14:paraId="2CF98127"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sidRPr="000F3F3C">
              <w:rPr>
                <w:rFonts w:ascii="Calibri" w:eastAsia="Times New Roman" w:hAnsi="Calibri" w:cs="Calibri"/>
                <w:b/>
                <w:bCs/>
                <w:color w:val="000000"/>
                <w:sz w:val="22"/>
                <w:lang w:val="en-GB" w:eastAsia="en-GB"/>
              </w:rPr>
              <w:t>200</w:t>
            </w:r>
          </w:p>
        </w:tc>
        <w:tc>
          <w:tcPr>
            <w:tcW w:w="882" w:type="dxa"/>
            <w:tcBorders>
              <w:top w:val="single" w:sz="4" w:space="0" w:color="auto"/>
              <w:left w:val="single" w:sz="4" w:space="0" w:color="auto"/>
              <w:bottom w:val="single" w:sz="4" w:space="0" w:color="auto"/>
              <w:right w:val="single" w:sz="4" w:space="0" w:color="auto"/>
            </w:tcBorders>
            <w:shd w:val="clear" w:color="000000" w:fill="FA9B9D"/>
            <w:noWrap/>
            <w:vAlign w:val="bottom"/>
            <w:hideMark/>
          </w:tcPr>
          <w:p w14:paraId="7ADC7382"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46.77%</w:t>
            </w:r>
          </w:p>
        </w:tc>
        <w:tc>
          <w:tcPr>
            <w:tcW w:w="88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6482C5C"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47.02%</w:t>
            </w:r>
          </w:p>
        </w:tc>
        <w:tc>
          <w:tcPr>
            <w:tcW w:w="882" w:type="dxa"/>
            <w:tcBorders>
              <w:top w:val="single" w:sz="4" w:space="0" w:color="auto"/>
              <w:left w:val="single" w:sz="4" w:space="0" w:color="auto"/>
              <w:bottom w:val="single" w:sz="4" w:space="0" w:color="auto"/>
              <w:right w:val="single" w:sz="4" w:space="0" w:color="auto"/>
            </w:tcBorders>
            <w:shd w:val="clear" w:color="000000" w:fill="F97F81"/>
            <w:noWrap/>
            <w:vAlign w:val="bottom"/>
            <w:hideMark/>
          </w:tcPr>
          <w:p w14:paraId="49DABDD5"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46.91%</w:t>
            </w:r>
          </w:p>
        </w:tc>
        <w:tc>
          <w:tcPr>
            <w:tcW w:w="882" w:type="dxa"/>
            <w:tcBorders>
              <w:top w:val="single" w:sz="4" w:space="0" w:color="auto"/>
              <w:left w:val="single" w:sz="4" w:space="0" w:color="auto"/>
              <w:bottom w:val="single" w:sz="4" w:space="0" w:color="auto"/>
              <w:right w:val="single" w:sz="4" w:space="0" w:color="auto"/>
            </w:tcBorders>
            <w:shd w:val="clear" w:color="000000" w:fill="F97F81"/>
            <w:noWrap/>
            <w:vAlign w:val="bottom"/>
            <w:hideMark/>
          </w:tcPr>
          <w:p w14:paraId="67B16A52"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46.91%</w:t>
            </w:r>
          </w:p>
        </w:tc>
      </w:tr>
      <w:tr w:rsidR="001F46AA" w:rsidRPr="000F3F3C" w14:paraId="71581FBD" w14:textId="77777777" w:rsidTr="004E498D">
        <w:trPr>
          <w:trHeight w:val="300"/>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14:paraId="2BFDEC88"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sidRPr="000F3F3C">
              <w:rPr>
                <w:rFonts w:ascii="Calibri" w:eastAsia="Times New Roman" w:hAnsi="Calibri" w:cs="Calibri"/>
                <w:b/>
                <w:bCs/>
                <w:color w:val="000000"/>
                <w:sz w:val="22"/>
                <w:lang w:val="en-GB" w:eastAsia="en-GB"/>
              </w:rPr>
              <w:t>400</w:t>
            </w:r>
          </w:p>
        </w:tc>
        <w:tc>
          <w:tcPr>
            <w:tcW w:w="882" w:type="dxa"/>
            <w:tcBorders>
              <w:top w:val="single" w:sz="4" w:space="0" w:color="auto"/>
              <w:left w:val="single" w:sz="4" w:space="0" w:color="auto"/>
              <w:bottom w:val="single" w:sz="4" w:space="0" w:color="auto"/>
              <w:right w:val="single" w:sz="4" w:space="0" w:color="auto"/>
            </w:tcBorders>
            <w:shd w:val="clear" w:color="000000" w:fill="FAAFB2"/>
            <w:noWrap/>
            <w:vAlign w:val="bottom"/>
            <w:hideMark/>
          </w:tcPr>
          <w:p w14:paraId="4767D826"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46.66%</w:t>
            </w:r>
          </w:p>
        </w:tc>
        <w:tc>
          <w:tcPr>
            <w:tcW w:w="882" w:type="dxa"/>
            <w:tcBorders>
              <w:top w:val="single" w:sz="4" w:space="0" w:color="auto"/>
              <w:left w:val="single" w:sz="4" w:space="0" w:color="auto"/>
              <w:bottom w:val="single" w:sz="4" w:space="0" w:color="auto"/>
              <w:right w:val="single" w:sz="4" w:space="0" w:color="auto"/>
            </w:tcBorders>
            <w:shd w:val="clear" w:color="000000" w:fill="FA9A9C"/>
            <w:noWrap/>
            <w:vAlign w:val="bottom"/>
            <w:hideMark/>
          </w:tcPr>
          <w:p w14:paraId="75DC133A"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46.77%</w:t>
            </w:r>
          </w:p>
        </w:tc>
        <w:tc>
          <w:tcPr>
            <w:tcW w:w="882" w:type="dxa"/>
            <w:tcBorders>
              <w:top w:val="single" w:sz="4" w:space="0" w:color="auto"/>
              <w:left w:val="single" w:sz="4" w:space="0" w:color="auto"/>
              <w:bottom w:val="single" w:sz="4" w:space="0" w:color="auto"/>
              <w:right w:val="single" w:sz="4" w:space="0" w:color="auto"/>
            </w:tcBorders>
            <w:shd w:val="clear" w:color="000000" w:fill="F98A8D"/>
            <w:noWrap/>
            <w:vAlign w:val="bottom"/>
            <w:hideMark/>
          </w:tcPr>
          <w:p w14:paraId="16DA87B7"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46.85%</w:t>
            </w:r>
          </w:p>
        </w:tc>
        <w:tc>
          <w:tcPr>
            <w:tcW w:w="882" w:type="dxa"/>
            <w:tcBorders>
              <w:top w:val="single" w:sz="4" w:space="0" w:color="auto"/>
              <w:left w:val="single" w:sz="4" w:space="0" w:color="auto"/>
              <w:bottom w:val="single" w:sz="4" w:space="0" w:color="auto"/>
              <w:right w:val="single" w:sz="4" w:space="0" w:color="auto"/>
            </w:tcBorders>
            <w:shd w:val="clear" w:color="000000" w:fill="F98C8F"/>
            <w:noWrap/>
            <w:vAlign w:val="bottom"/>
            <w:hideMark/>
          </w:tcPr>
          <w:p w14:paraId="589543D5"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46.84%</w:t>
            </w:r>
          </w:p>
        </w:tc>
      </w:tr>
      <w:tr w:rsidR="001F46AA" w:rsidRPr="000F3F3C" w14:paraId="3CE36858" w14:textId="77777777" w:rsidTr="004E498D">
        <w:trPr>
          <w:trHeight w:val="28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14:paraId="5CC67BF0"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sidRPr="000F3F3C">
              <w:rPr>
                <w:rFonts w:ascii="Calibri" w:eastAsia="Times New Roman" w:hAnsi="Calibri" w:cs="Calibri"/>
                <w:b/>
                <w:bCs/>
                <w:color w:val="000000"/>
                <w:sz w:val="22"/>
                <w:lang w:val="en-GB" w:eastAsia="en-GB"/>
              </w:rPr>
              <w:t>800</w:t>
            </w:r>
          </w:p>
        </w:tc>
        <w:tc>
          <w:tcPr>
            <w:tcW w:w="88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58D7DC7"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46.26%</w:t>
            </w:r>
          </w:p>
        </w:tc>
        <w:tc>
          <w:tcPr>
            <w:tcW w:w="882" w:type="dxa"/>
            <w:tcBorders>
              <w:top w:val="single" w:sz="4" w:space="0" w:color="auto"/>
              <w:left w:val="single" w:sz="4" w:space="0" w:color="auto"/>
              <w:bottom w:val="single" w:sz="4" w:space="0" w:color="auto"/>
              <w:right w:val="single" w:sz="4" w:space="0" w:color="auto"/>
            </w:tcBorders>
            <w:shd w:val="clear" w:color="000000" w:fill="FCDEE1"/>
            <w:noWrap/>
            <w:vAlign w:val="bottom"/>
            <w:hideMark/>
          </w:tcPr>
          <w:p w14:paraId="601F2218"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46.42%</w:t>
            </w:r>
          </w:p>
        </w:tc>
        <w:tc>
          <w:tcPr>
            <w:tcW w:w="882" w:type="dxa"/>
            <w:tcBorders>
              <w:top w:val="single" w:sz="4" w:space="0" w:color="auto"/>
              <w:left w:val="single" w:sz="4" w:space="0" w:color="auto"/>
              <w:bottom w:val="single" w:sz="4" w:space="0" w:color="auto"/>
              <w:right w:val="single" w:sz="4" w:space="0" w:color="auto"/>
            </w:tcBorders>
            <w:shd w:val="clear" w:color="000000" w:fill="FCE2E5"/>
            <w:noWrap/>
            <w:vAlign w:val="bottom"/>
            <w:hideMark/>
          </w:tcPr>
          <w:p w14:paraId="256BD4A7"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46.40%</w:t>
            </w:r>
          </w:p>
        </w:tc>
        <w:tc>
          <w:tcPr>
            <w:tcW w:w="882" w:type="dxa"/>
            <w:tcBorders>
              <w:top w:val="single" w:sz="4" w:space="0" w:color="auto"/>
              <w:left w:val="single" w:sz="4" w:space="0" w:color="auto"/>
              <w:bottom w:val="single" w:sz="4" w:space="0" w:color="auto"/>
              <w:right w:val="single" w:sz="4" w:space="0" w:color="auto"/>
            </w:tcBorders>
            <w:shd w:val="clear" w:color="000000" w:fill="FCE0E3"/>
            <w:noWrap/>
            <w:vAlign w:val="bottom"/>
            <w:hideMark/>
          </w:tcPr>
          <w:p w14:paraId="34C9CDA8" w14:textId="77777777" w:rsidR="001F46AA" w:rsidRPr="000F3F3C"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46.41%</w:t>
            </w:r>
          </w:p>
        </w:tc>
      </w:tr>
    </w:tbl>
    <w:p w14:paraId="7B26C84A" w14:textId="77777777" w:rsidR="001F46AA" w:rsidRDefault="001F46AA" w:rsidP="001F46AA"/>
    <w:p w14:paraId="19DEB44C" w14:textId="23BF57AA" w:rsidR="001F46AA" w:rsidRDefault="001F46AA" w:rsidP="001F46AA">
      <w:pPr>
        <w:pStyle w:val="Caption"/>
        <w:keepNext/>
        <w:jc w:val="center"/>
      </w:pPr>
      <w:bookmarkStart w:id="10" w:name="_Ref468522081"/>
      <w:r>
        <w:t xml:space="preserve">Tabuľka </w:t>
      </w:r>
      <w:r w:rsidR="001440FA">
        <w:fldChar w:fldCharType="begin"/>
      </w:r>
      <w:r w:rsidR="001440FA">
        <w:instrText xml:space="preserve"> SEQ Tabuľka \* ARABIC </w:instrText>
      </w:r>
      <w:r w:rsidR="001440FA">
        <w:fldChar w:fldCharType="separate"/>
      </w:r>
      <w:r w:rsidR="00256734">
        <w:rPr>
          <w:noProof/>
        </w:rPr>
        <w:t>6</w:t>
      </w:r>
      <w:r w:rsidR="001440FA">
        <w:rPr>
          <w:noProof/>
        </w:rPr>
        <w:fldChar w:fldCharType="end"/>
      </w:r>
      <w:bookmarkEnd w:id="10"/>
      <w:r>
        <w:t xml:space="preserve"> </w:t>
      </w:r>
      <w:r w:rsidRPr="00CB09B2">
        <w:t>Prie</w:t>
      </w:r>
      <w:r w:rsidR="00C36515">
        <w:t>merné výsledky metriky presnosť</w:t>
      </w:r>
      <w:r w:rsidRPr="00CB09B2">
        <w:t xml:space="preserve"> pre rôzne</w:t>
      </w:r>
      <w:r>
        <w:t xml:space="preserve"> k</w:t>
      </w:r>
      <w:r w:rsidR="0090285A">
        <w:t>ombinácie hodnôt parametrov tcm a tuc</w:t>
      </w:r>
      <w:r w:rsidRPr="00CB09B2">
        <w:t>.</w:t>
      </w:r>
    </w:p>
    <w:tbl>
      <w:tblPr>
        <w:tblW w:w="6146" w:type="dxa"/>
        <w:jc w:val="center"/>
        <w:tblLook w:val="04A0" w:firstRow="1" w:lastRow="0" w:firstColumn="1" w:lastColumn="0" w:noHBand="0" w:noVBand="1"/>
      </w:tblPr>
      <w:tblGrid>
        <w:gridCol w:w="1736"/>
        <w:gridCol w:w="882"/>
        <w:gridCol w:w="882"/>
        <w:gridCol w:w="882"/>
        <w:gridCol w:w="882"/>
        <w:gridCol w:w="882"/>
      </w:tblGrid>
      <w:tr w:rsidR="001F46AA" w:rsidRPr="00F84321" w14:paraId="09711F71" w14:textId="77777777" w:rsidTr="00B02A53">
        <w:trPr>
          <w:trHeight w:val="307"/>
          <w:jc w:val="center"/>
        </w:trPr>
        <w:tc>
          <w:tcPr>
            <w:tcW w:w="17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B7935D" w14:textId="5F355091" w:rsidR="001F46AA" w:rsidRPr="00F84321" w:rsidRDefault="00EB7064" w:rsidP="00B62A68">
            <w:pPr>
              <w:spacing w:line="240" w:lineRule="auto"/>
              <w:jc w:val="center"/>
              <w:rPr>
                <w:rFonts w:ascii="Calibri" w:eastAsia="Times New Roman" w:hAnsi="Calibri" w:cs="Calibri"/>
                <w:b/>
                <w:bCs/>
                <w:i/>
                <w:iCs/>
                <w:color w:val="000000"/>
                <w:sz w:val="22"/>
                <w:lang w:val="en-GB" w:eastAsia="en-GB"/>
              </w:rPr>
            </w:pPr>
            <w:r>
              <w:rPr>
                <w:rFonts w:ascii="Calibri" w:eastAsia="Times New Roman" w:hAnsi="Calibri" w:cs="Calibri"/>
                <w:b/>
                <w:bCs/>
                <w:i/>
                <w:iCs/>
                <w:color w:val="000000"/>
                <w:sz w:val="22"/>
                <w:lang w:val="en-GB" w:eastAsia="en-GB"/>
              </w:rPr>
              <w:t>t</w:t>
            </w:r>
            <w:r w:rsidR="00B542C6">
              <w:rPr>
                <w:rFonts w:ascii="Calibri" w:eastAsia="Times New Roman" w:hAnsi="Calibri" w:cs="Calibri"/>
                <w:b/>
                <w:bCs/>
                <w:i/>
                <w:iCs/>
                <w:color w:val="000000"/>
                <w:sz w:val="22"/>
                <w:lang w:val="en-GB" w:eastAsia="en-GB"/>
              </w:rPr>
              <w:t>cm</w:t>
            </w:r>
            <w:r w:rsidR="001F46AA" w:rsidRPr="00F84321">
              <w:rPr>
                <w:rFonts w:ascii="Calibri" w:eastAsia="Times New Roman" w:hAnsi="Calibri" w:cs="Calibri"/>
                <w:b/>
                <w:bCs/>
                <w:i/>
                <w:iCs/>
                <w:color w:val="000000"/>
                <w:sz w:val="22"/>
                <w:lang w:val="en-GB" w:eastAsia="en-GB"/>
              </w:rPr>
              <w:t xml:space="preserve"> vs. </w:t>
            </w:r>
            <w:r w:rsidR="00B62A68">
              <w:rPr>
                <w:rFonts w:ascii="Calibri" w:eastAsia="Times New Roman" w:hAnsi="Calibri" w:cs="Calibri"/>
                <w:b/>
                <w:bCs/>
                <w:i/>
                <w:iCs/>
                <w:color w:val="000000"/>
                <w:sz w:val="22"/>
                <w:lang w:val="en-GB" w:eastAsia="en-GB"/>
              </w:rPr>
              <w:t>tuc</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109D22C4" w14:textId="77777777" w:rsidR="001F46AA" w:rsidRPr="00F84321" w:rsidRDefault="001F46AA" w:rsidP="002549E9">
            <w:pPr>
              <w:spacing w:line="240" w:lineRule="auto"/>
              <w:jc w:val="center"/>
              <w:rPr>
                <w:rFonts w:ascii="Calibri" w:eastAsia="Times New Roman" w:hAnsi="Calibri" w:cs="Calibri"/>
                <w:b/>
                <w:bCs/>
                <w:color w:val="000000"/>
                <w:sz w:val="22"/>
                <w:lang w:val="en-GB" w:eastAsia="en-GB"/>
              </w:rPr>
            </w:pPr>
            <w:r w:rsidRPr="00F84321">
              <w:rPr>
                <w:rFonts w:ascii="Calibri" w:eastAsia="Times New Roman" w:hAnsi="Calibri" w:cs="Calibri"/>
                <w:b/>
                <w:bCs/>
                <w:color w:val="000000"/>
                <w:sz w:val="22"/>
                <w:lang w:val="en-GB" w:eastAsia="en-GB"/>
              </w:rPr>
              <w:t>50</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774B73B8" w14:textId="77777777" w:rsidR="001F46AA" w:rsidRPr="00F84321" w:rsidRDefault="001F46AA" w:rsidP="002549E9">
            <w:pPr>
              <w:spacing w:line="240" w:lineRule="auto"/>
              <w:jc w:val="center"/>
              <w:rPr>
                <w:rFonts w:ascii="Calibri" w:eastAsia="Times New Roman" w:hAnsi="Calibri" w:cs="Calibri"/>
                <w:b/>
                <w:bCs/>
                <w:color w:val="000000"/>
                <w:sz w:val="22"/>
                <w:lang w:val="en-GB" w:eastAsia="en-GB"/>
              </w:rPr>
            </w:pPr>
            <w:r w:rsidRPr="00F84321">
              <w:rPr>
                <w:rFonts w:ascii="Calibri" w:eastAsia="Times New Roman" w:hAnsi="Calibri" w:cs="Calibri"/>
                <w:b/>
                <w:bCs/>
                <w:color w:val="000000"/>
                <w:sz w:val="22"/>
                <w:lang w:val="en-GB" w:eastAsia="en-GB"/>
              </w:rPr>
              <w:t>100</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24A354BA" w14:textId="77777777" w:rsidR="001F46AA" w:rsidRPr="00F84321" w:rsidRDefault="001F46AA" w:rsidP="002549E9">
            <w:pPr>
              <w:spacing w:line="240" w:lineRule="auto"/>
              <w:jc w:val="center"/>
              <w:rPr>
                <w:rFonts w:ascii="Calibri" w:eastAsia="Times New Roman" w:hAnsi="Calibri" w:cs="Calibri"/>
                <w:b/>
                <w:bCs/>
                <w:color w:val="000000"/>
                <w:sz w:val="22"/>
                <w:lang w:val="en-GB" w:eastAsia="en-GB"/>
              </w:rPr>
            </w:pPr>
            <w:r w:rsidRPr="00F84321">
              <w:rPr>
                <w:rFonts w:ascii="Calibri" w:eastAsia="Times New Roman" w:hAnsi="Calibri" w:cs="Calibri"/>
                <w:b/>
                <w:bCs/>
                <w:color w:val="000000"/>
                <w:sz w:val="22"/>
                <w:lang w:val="en-GB" w:eastAsia="en-GB"/>
              </w:rPr>
              <w:t>200</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28F63937" w14:textId="77777777" w:rsidR="001F46AA" w:rsidRPr="00F84321" w:rsidRDefault="001F46AA" w:rsidP="002549E9">
            <w:pPr>
              <w:spacing w:line="240" w:lineRule="auto"/>
              <w:jc w:val="center"/>
              <w:rPr>
                <w:rFonts w:ascii="Calibri" w:eastAsia="Times New Roman" w:hAnsi="Calibri" w:cs="Calibri"/>
                <w:b/>
                <w:bCs/>
                <w:color w:val="000000"/>
                <w:sz w:val="22"/>
                <w:lang w:val="en-GB" w:eastAsia="en-GB"/>
              </w:rPr>
            </w:pPr>
            <w:r w:rsidRPr="00F84321">
              <w:rPr>
                <w:rFonts w:ascii="Calibri" w:eastAsia="Times New Roman" w:hAnsi="Calibri" w:cs="Calibri"/>
                <w:b/>
                <w:bCs/>
                <w:color w:val="000000"/>
                <w:sz w:val="22"/>
                <w:lang w:val="en-GB" w:eastAsia="en-GB"/>
              </w:rPr>
              <w:t>400</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08FDBE10" w14:textId="77777777" w:rsidR="001F46AA" w:rsidRPr="00F84321" w:rsidRDefault="001F46AA" w:rsidP="002549E9">
            <w:pPr>
              <w:spacing w:line="240" w:lineRule="auto"/>
              <w:jc w:val="center"/>
              <w:rPr>
                <w:rFonts w:ascii="Calibri" w:eastAsia="Times New Roman" w:hAnsi="Calibri" w:cs="Calibri"/>
                <w:b/>
                <w:bCs/>
                <w:color w:val="000000"/>
                <w:sz w:val="22"/>
                <w:lang w:val="en-GB" w:eastAsia="en-GB"/>
              </w:rPr>
            </w:pPr>
            <w:r w:rsidRPr="00F84321">
              <w:rPr>
                <w:rFonts w:ascii="Calibri" w:eastAsia="Times New Roman" w:hAnsi="Calibri" w:cs="Calibri"/>
                <w:b/>
                <w:bCs/>
                <w:color w:val="000000"/>
                <w:sz w:val="22"/>
                <w:lang w:val="en-GB" w:eastAsia="en-GB"/>
              </w:rPr>
              <w:t>800</w:t>
            </w:r>
          </w:p>
        </w:tc>
      </w:tr>
      <w:tr w:rsidR="001F46AA" w:rsidRPr="00F84321" w14:paraId="1DFEEE53" w14:textId="77777777" w:rsidTr="00B02A53">
        <w:trPr>
          <w:trHeight w:val="300"/>
          <w:jc w:val="center"/>
        </w:trPr>
        <w:tc>
          <w:tcPr>
            <w:tcW w:w="1736" w:type="dxa"/>
            <w:tcBorders>
              <w:top w:val="nil"/>
              <w:left w:val="single" w:sz="4" w:space="0" w:color="auto"/>
              <w:bottom w:val="single" w:sz="4" w:space="0" w:color="auto"/>
              <w:right w:val="single" w:sz="4" w:space="0" w:color="auto"/>
            </w:tcBorders>
            <w:shd w:val="clear" w:color="auto" w:fill="auto"/>
            <w:vAlign w:val="bottom"/>
            <w:hideMark/>
          </w:tcPr>
          <w:p w14:paraId="53CFEB4C" w14:textId="77777777" w:rsidR="001F46AA" w:rsidRPr="00F84321" w:rsidRDefault="001F46AA" w:rsidP="002549E9">
            <w:pPr>
              <w:spacing w:line="240" w:lineRule="auto"/>
              <w:jc w:val="right"/>
              <w:rPr>
                <w:rFonts w:ascii="Calibri" w:eastAsia="Times New Roman" w:hAnsi="Calibri" w:cs="Calibri"/>
                <w:b/>
                <w:bCs/>
                <w:color w:val="000000"/>
                <w:sz w:val="22"/>
                <w:lang w:val="en-GB" w:eastAsia="en-GB"/>
              </w:rPr>
            </w:pPr>
            <w:r w:rsidRPr="00F84321">
              <w:rPr>
                <w:rFonts w:ascii="Calibri" w:eastAsia="Times New Roman" w:hAnsi="Calibri" w:cs="Calibri"/>
                <w:b/>
                <w:bCs/>
                <w:color w:val="000000"/>
                <w:sz w:val="22"/>
                <w:lang w:val="en-GB" w:eastAsia="en-GB"/>
              </w:rPr>
              <w:t>5</w:t>
            </w:r>
          </w:p>
        </w:tc>
        <w:tc>
          <w:tcPr>
            <w:tcW w:w="882" w:type="dxa"/>
            <w:tcBorders>
              <w:top w:val="single" w:sz="4" w:space="0" w:color="auto"/>
              <w:left w:val="single" w:sz="4" w:space="0" w:color="auto"/>
              <w:bottom w:val="single" w:sz="4" w:space="0" w:color="auto"/>
              <w:right w:val="single" w:sz="4" w:space="0" w:color="auto"/>
            </w:tcBorders>
            <w:shd w:val="clear" w:color="000000" w:fill="F98D8F"/>
            <w:noWrap/>
            <w:vAlign w:val="bottom"/>
            <w:hideMark/>
          </w:tcPr>
          <w:p w14:paraId="6A8293C1" w14:textId="77777777" w:rsidR="001F46AA" w:rsidRPr="00F84321"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47.01%</w:t>
            </w:r>
          </w:p>
        </w:tc>
        <w:tc>
          <w:tcPr>
            <w:tcW w:w="882" w:type="dxa"/>
            <w:tcBorders>
              <w:top w:val="single" w:sz="4" w:space="0" w:color="auto"/>
              <w:left w:val="single" w:sz="4" w:space="0" w:color="auto"/>
              <w:bottom w:val="single" w:sz="4" w:space="0" w:color="auto"/>
              <w:right w:val="single" w:sz="4" w:space="0" w:color="auto"/>
            </w:tcBorders>
            <w:shd w:val="clear" w:color="000000" w:fill="F98385"/>
            <w:noWrap/>
            <w:vAlign w:val="bottom"/>
            <w:hideMark/>
          </w:tcPr>
          <w:p w14:paraId="2E6B4874" w14:textId="77777777" w:rsidR="001F46AA" w:rsidRPr="00F84321"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47.12%</w:t>
            </w:r>
          </w:p>
        </w:tc>
        <w:tc>
          <w:tcPr>
            <w:tcW w:w="882" w:type="dxa"/>
            <w:tcBorders>
              <w:top w:val="single" w:sz="4" w:space="0" w:color="auto"/>
              <w:left w:val="single" w:sz="4" w:space="0" w:color="auto"/>
              <w:bottom w:val="single" w:sz="4" w:space="0" w:color="auto"/>
              <w:right w:val="single" w:sz="4" w:space="0" w:color="auto"/>
            </w:tcBorders>
            <w:shd w:val="clear" w:color="000000" w:fill="F96B6D"/>
            <w:noWrap/>
            <w:vAlign w:val="bottom"/>
            <w:hideMark/>
          </w:tcPr>
          <w:p w14:paraId="64C74ED9" w14:textId="77777777" w:rsidR="001F46AA" w:rsidRPr="00F84321"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47.40%</w:t>
            </w:r>
          </w:p>
        </w:tc>
        <w:tc>
          <w:tcPr>
            <w:tcW w:w="88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D28CA53" w14:textId="77777777" w:rsidR="001F46AA" w:rsidRPr="00F84321"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47.41%</w:t>
            </w:r>
          </w:p>
        </w:tc>
        <w:tc>
          <w:tcPr>
            <w:tcW w:w="882" w:type="dxa"/>
            <w:tcBorders>
              <w:top w:val="single" w:sz="4" w:space="0" w:color="auto"/>
              <w:left w:val="single" w:sz="4" w:space="0" w:color="auto"/>
              <w:bottom w:val="single" w:sz="4" w:space="0" w:color="auto"/>
              <w:right w:val="single" w:sz="4" w:space="0" w:color="auto"/>
            </w:tcBorders>
            <w:shd w:val="clear" w:color="000000" w:fill="F9878A"/>
            <w:noWrap/>
            <w:vAlign w:val="bottom"/>
            <w:hideMark/>
          </w:tcPr>
          <w:p w14:paraId="30E6B6C8" w14:textId="77777777" w:rsidR="001F46AA" w:rsidRPr="00F84321"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47.07%</w:t>
            </w:r>
          </w:p>
        </w:tc>
      </w:tr>
      <w:tr w:rsidR="001F46AA" w:rsidRPr="00F84321" w14:paraId="11CA820F" w14:textId="77777777" w:rsidTr="00B02A53">
        <w:trPr>
          <w:trHeight w:val="300"/>
          <w:jc w:val="center"/>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5809AD8F" w14:textId="77777777" w:rsidR="001F46AA" w:rsidRPr="00F84321" w:rsidRDefault="001F46AA" w:rsidP="002549E9">
            <w:pPr>
              <w:spacing w:line="240" w:lineRule="auto"/>
              <w:jc w:val="right"/>
              <w:rPr>
                <w:rFonts w:ascii="Calibri" w:eastAsia="Times New Roman" w:hAnsi="Calibri" w:cs="Calibri"/>
                <w:b/>
                <w:bCs/>
                <w:color w:val="000000"/>
                <w:sz w:val="22"/>
                <w:lang w:val="en-GB" w:eastAsia="en-GB"/>
              </w:rPr>
            </w:pPr>
            <w:r w:rsidRPr="00F84321">
              <w:rPr>
                <w:rFonts w:ascii="Calibri" w:eastAsia="Times New Roman" w:hAnsi="Calibri" w:cs="Calibri"/>
                <w:b/>
                <w:bCs/>
                <w:color w:val="000000"/>
                <w:sz w:val="22"/>
                <w:lang w:val="en-GB" w:eastAsia="en-GB"/>
              </w:rPr>
              <w:t>10</w:t>
            </w:r>
          </w:p>
        </w:tc>
        <w:tc>
          <w:tcPr>
            <w:tcW w:w="882" w:type="dxa"/>
            <w:tcBorders>
              <w:top w:val="single" w:sz="4" w:space="0" w:color="auto"/>
              <w:left w:val="single" w:sz="4" w:space="0" w:color="auto"/>
              <w:bottom w:val="single" w:sz="4" w:space="0" w:color="auto"/>
              <w:right w:val="single" w:sz="4" w:space="0" w:color="auto"/>
            </w:tcBorders>
            <w:shd w:val="clear" w:color="000000" w:fill="FBB4B7"/>
            <w:noWrap/>
            <w:vAlign w:val="bottom"/>
            <w:hideMark/>
          </w:tcPr>
          <w:p w14:paraId="065424C3" w14:textId="77777777" w:rsidR="001F46AA" w:rsidRPr="00F84321"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46.57%</w:t>
            </w:r>
          </w:p>
        </w:tc>
        <w:tc>
          <w:tcPr>
            <w:tcW w:w="882" w:type="dxa"/>
            <w:tcBorders>
              <w:top w:val="single" w:sz="4" w:space="0" w:color="auto"/>
              <w:left w:val="single" w:sz="4" w:space="0" w:color="auto"/>
              <w:bottom w:val="single" w:sz="4" w:space="0" w:color="auto"/>
              <w:right w:val="single" w:sz="4" w:space="0" w:color="auto"/>
            </w:tcBorders>
            <w:shd w:val="clear" w:color="000000" w:fill="FAA0A2"/>
            <w:noWrap/>
            <w:vAlign w:val="bottom"/>
            <w:hideMark/>
          </w:tcPr>
          <w:p w14:paraId="65131033" w14:textId="77777777" w:rsidR="001F46AA" w:rsidRPr="00F84321"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46.80%</w:t>
            </w:r>
          </w:p>
        </w:tc>
        <w:tc>
          <w:tcPr>
            <w:tcW w:w="882" w:type="dxa"/>
            <w:tcBorders>
              <w:top w:val="single" w:sz="4" w:space="0" w:color="auto"/>
              <w:left w:val="single" w:sz="4" w:space="0" w:color="auto"/>
              <w:bottom w:val="single" w:sz="4" w:space="0" w:color="auto"/>
              <w:right w:val="single" w:sz="4" w:space="0" w:color="auto"/>
            </w:tcBorders>
            <w:shd w:val="clear" w:color="000000" w:fill="FA9FA2"/>
            <w:noWrap/>
            <w:vAlign w:val="bottom"/>
            <w:hideMark/>
          </w:tcPr>
          <w:p w14:paraId="276159AF" w14:textId="77777777" w:rsidR="001F46AA" w:rsidRPr="00F84321"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46.81%</w:t>
            </w:r>
          </w:p>
        </w:tc>
        <w:tc>
          <w:tcPr>
            <w:tcW w:w="882" w:type="dxa"/>
            <w:tcBorders>
              <w:top w:val="single" w:sz="4" w:space="0" w:color="auto"/>
              <w:left w:val="single" w:sz="4" w:space="0" w:color="auto"/>
              <w:bottom w:val="single" w:sz="4" w:space="0" w:color="auto"/>
              <w:right w:val="single" w:sz="4" w:space="0" w:color="auto"/>
            </w:tcBorders>
            <w:shd w:val="clear" w:color="000000" w:fill="FAA2A4"/>
            <w:noWrap/>
            <w:vAlign w:val="bottom"/>
            <w:hideMark/>
          </w:tcPr>
          <w:p w14:paraId="5CBA4A4A" w14:textId="77777777" w:rsidR="001F46AA" w:rsidRPr="00F84321"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46.78%</w:t>
            </w:r>
          </w:p>
        </w:tc>
        <w:tc>
          <w:tcPr>
            <w:tcW w:w="882" w:type="dxa"/>
            <w:tcBorders>
              <w:top w:val="single" w:sz="4" w:space="0" w:color="auto"/>
              <w:left w:val="single" w:sz="4" w:space="0" w:color="auto"/>
              <w:bottom w:val="single" w:sz="4" w:space="0" w:color="auto"/>
              <w:right w:val="single" w:sz="4" w:space="0" w:color="auto"/>
            </w:tcBorders>
            <w:shd w:val="clear" w:color="000000" w:fill="FBCDD0"/>
            <w:noWrap/>
            <w:vAlign w:val="bottom"/>
            <w:hideMark/>
          </w:tcPr>
          <w:p w14:paraId="71C0F02A" w14:textId="77777777" w:rsidR="001F46AA" w:rsidRPr="00F84321"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46.29%</w:t>
            </w:r>
          </w:p>
        </w:tc>
      </w:tr>
      <w:tr w:rsidR="001F46AA" w:rsidRPr="00F84321" w14:paraId="351DE979" w14:textId="77777777" w:rsidTr="00B02A53">
        <w:trPr>
          <w:trHeight w:val="300"/>
          <w:jc w:val="center"/>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20EC243C" w14:textId="77777777" w:rsidR="001F46AA" w:rsidRPr="00F84321" w:rsidRDefault="001F46AA" w:rsidP="002549E9">
            <w:pPr>
              <w:spacing w:line="240" w:lineRule="auto"/>
              <w:jc w:val="right"/>
              <w:rPr>
                <w:rFonts w:ascii="Calibri" w:eastAsia="Times New Roman" w:hAnsi="Calibri" w:cs="Calibri"/>
                <w:b/>
                <w:bCs/>
                <w:color w:val="000000"/>
                <w:sz w:val="22"/>
                <w:lang w:val="en-GB" w:eastAsia="en-GB"/>
              </w:rPr>
            </w:pPr>
            <w:r w:rsidRPr="00F84321">
              <w:rPr>
                <w:rFonts w:ascii="Calibri" w:eastAsia="Times New Roman" w:hAnsi="Calibri" w:cs="Calibri"/>
                <w:b/>
                <w:bCs/>
                <w:color w:val="000000"/>
                <w:sz w:val="22"/>
                <w:lang w:val="en-GB" w:eastAsia="en-GB"/>
              </w:rPr>
              <w:t>15</w:t>
            </w:r>
          </w:p>
        </w:tc>
        <w:tc>
          <w:tcPr>
            <w:tcW w:w="882" w:type="dxa"/>
            <w:tcBorders>
              <w:top w:val="single" w:sz="4" w:space="0" w:color="auto"/>
              <w:left w:val="single" w:sz="4" w:space="0" w:color="auto"/>
              <w:bottom w:val="single" w:sz="4" w:space="0" w:color="auto"/>
              <w:right w:val="single" w:sz="4" w:space="0" w:color="auto"/>
            </w:tcBorders>
            <w:shd w:val="clear" w:color="000000" w:fill="FBD0D2"/>
            <w:noWrap/>
            <w:vAlign w:val="bottom"/>
            <w:hideMark/>
          </w:tcPr>
          <w:p w14:paraId="1E36E0C6" w14:textId="77777777" w:rsidR="001F46AA" w:rsidRPr="00F84321"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46.26%</w:t>
            </w:r>
          </w:p>
        </w:tc>
        <w:tc>
          <w:tcPr>
            <w:tcW w:w="882" w:type="dxa"/>
            <w:tcBorders>
              <w:top w:val="single" w:sz="4" w:space="0" w:color="auto"/>
              <w:left w:val="single" w:sz="4" w:space="0" w:color="auto"/>
              <w:bottom w:val="single" w:sz="4" w:space="0" w:color="auto"/>
              <w:right w:val="single" w:sz="4" w:space="0" w:color="auto"/>
            </w:tcBorders>
            <w:shd w:val="clear" w:color="000000" w:fill="FBBEC1"/>
            <w:noWrap/>
            <w:vAlign w:val="bottom"/>
            <w:hideMark/>
          </w:tcPr>
          <w:p w14:paraId="3A59D0A4" w14:textId="77777777" w:rsidR="001F46AA" w:rsidRPr="00F84321"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46.46%</w:t>
            </w:r>
          </w:p>
        </w:tc>
        <w:tc>
          <w:tcPr>
            <w:tcW w:w="882" w:type="dxa"/>
            <w:tcBorders>
              <w:top w:val="single" w:sz="4" w:space="0" w:color="auto"/>
              <w:left w:val="single" w:sz="4" w:space="0" w:color="auto"/>
              <w:bottom w:val="single" w:sz="4" w:space="0" w:color="auto"/>
              <w:right w:val="single" w:sz="4" w:space="0" w:color="auto"/>
            </w:tcBorders>
            <w:shd w:val="clear" w:color="000000" w:fill="FBBABD"/>
            <w:noWrap/>
            <w:vAlign w:val="bottom"/>
            <w:hideMark/>
          </w:tcPr>
          <w:p w14:paraId="22A5ECB6" w14:textId="77777777" w:rsidR="001F46AA" w:rsidRPr="00F84321"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46.50%</w:t>
            </w:r>
          </w:p>
        </w:tc>
        <w:tc>
          <w:tcPr>
            <w:tcW w:w="882" w:type="dxa"/>
            <w:tcBorders>
              <w:top w:val="single" w:sz="4" w:space="0" w:color="auto"/>
              <w:left w:val="single" w:sz="4" w:space="0" w:color="auto"/>
              <w:bottom w:val="single" w:sz="4" w:space="0" w:color="auto"/>
              <w:right w:val="single" w:sz="4" w:space="0" w:color="auto"/>
            </w:tcBorders>
            <w:shd w:val="clear" w:color="000000" w:fill="FCD9DB"/>
            <w:noWrap/>
            <w:vAlign w:val="bottom"/>
            <w:hideMark/>
          </w:tcPr>
          <w:p w14:paraId="5276C062" w14:textId="77777777" w:rsidR="001F46AA" w:rsidRPr="00F84321"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46.16%</w:t>
            </w:r>
          </w:p>
        </w:tc>
        <w:tc>
          <w:tcPr>
            <w:tcW w:w="88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0BF4745" w14:textId="77777777" w:rsidR="001F46AA" w:rsidRPr="00F84321" w:rsidRDefault="001F46AA" w:rsidP="002549E9">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45.76%</w:t>
            </w:r>
          </w:p>
        </w:tc>
      </w:tr>
    </w:tbl>
    <w:p w14:paraId="5792A4C4" w14:textId="77777777" w:rsidR="001F46AA" w:rsidRDefault="001F46AA" w:rsidP="001F46AA">
      <w:pPr>
        <w:ind w:firstLine="708"/>
      </w:pPr>
    </w:p>
    <w:p w14:paraId="2FC7DCEE" w14:textId="0499626A" w:rsidR="001F46AA" w:rsidRDefault="001F46AA" w:rsidP="001F46AA">
      <w:r>
        <w:t xml:space="preserve">Na </w:t>
      </w:r>
      <w:r>
        <w:fldChar w:fldCharType="begin"/>
      </w:r>
      <w:r>
        <w:instrText xml:space="preserve"> REF _Ref468522254 \h </w:instrText>
      </w:r>
      <w:r>
        <w:fldChar w:fldCharType="separate"/>
      </w:r>
      <w:r w:rsidR="00D86F4B">
        <w:t xml:space="preserve">Graf </w:t>
      </w:r>
      <w:r w:rsidR="00D86F4B">
        <w:rPr>
          <w:noProof/>
        </w:rPr>
        <w:t>6</w:t>
      </w:r>
      <w:r>
        <w:fldChar w:fldCharType="end"/>
      </w:r>
      <w:r>
        <w:t xml:space="preserve"> vidíme priemernú rýchlosť spracovania transakcií jednotlivými konfiguráciami. </w:t>
      </w:r>
      <w:r w:rsidR="00866122">
        <w:t xml:space="preserve">Čo sa týka rozdielov v rýchlostiach, tie už nie sú také značné ako pri rôznych konfiguráciach zo skupiny parametrov pre hľadanie frekventovaných množín, ale najlepšiu rýchlosť </w:t>
      </w:r>
      <w:r w:rsidR="00866122">
        <w:rPr>
          <w:lang w:val="en-GB"/>
        </w:rPr>
        <w:t>(58.41 transakci</w:t>
      </w:r>
      <w:r w:rsidR="00866122">
        <w:t>í za sekundu</w:t>
      </w:r>
      <w:r w:rsidR="00866122">
        <w:rPr>
          <w:lang w:val="en-GB"/>
        </w:rPr>
        <w:t>)</w:t>
      </w:r>
      <w:r w:rsidR="00866122">
        <w:t xml:space="preserve"> dosiahla konfigurácia 3. Do záverečného vyhodnocovania sme teda vybrali hodnoty parametrov práve z konfigurácií 1 a 2 a kvôli vyššej rýchlosti aj konfigurácie 3.</w:t>
      </w:r>
    </w:p>
    <w:p w14:paraId="44AF56C6" w14:textId="77777777" w:rsidR="001E471C" w:rsidRDefault="001E471C" w:rsidP="001F46AA"/>
    <w:p w14:paraId="21735541" w14:textId="77777777" w:rsidR="001F46AA" w:rsidRDefault="001F46AA" w:rsidP="001F46AA">
      <w:pPr>
        <w:keepNext/>
      </w:pPr>
      <w:r>
        <w:rPr>
          <w:noProof/>
          <w:lang w:val="en-GB" w:eastAsia="en-GB"/>
        </w:rPr>
        <w:drawing>
          <wp:inline distT="0" distB="0" distL="0" distR="0" wp14:anchorId="7E5FD675" wp14:editId="7D31F922">
            <wp:extent cx="5504815" cy="2133600"/>
            <wp:effectExtent l="0" t="0" r="635"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2047BE8" w14:textId="37EF1625" w:rsidR="001F46AA" w:rsidRPr="00EF07EE" w:rsidRDefault="001F46AA" w:rsidP="00C13F72">
      <w:pPr>
        <w:pStyle w:val="Caption"/>
      </w:pPr>
      <w:bookmarkStart w:id="11" w:name="_Ref468522254"/>
      <w:bookmarkStart w:id="12" w:name="_Ref468522248"/>
      <w:r>
        <w:t xml:space="preserve">Graf </w:t>
      </w:r>
      <w:r w:rsidR="001440FA">
        <w:fldChar w:fldCharType="begin"/>
      </w:r>
      <w:r w:rsidR="001440FA">
        <w:instrText xml:space="preserve"> SEQ Graf \* ARABIC </w:instrText>
      </w:r>
      <w:r w:rsidR="001440FA">
        <w:fldChar w:fldCharType="separate"/>
      </w:r>
      <w:r w:rsidR="006536CD">
        <w:rPr>
          <w:noProof/>
        </w:rPr>
        <w:t>6</w:t>
      </w:r>
      <w:r w:rsidR="001440FA">
        <w:rPr>
          <w:noProof/>
        </w:rPr>
        <w:fldChar w:fldCharType="end"/>
      </w:r>
      <w:bookmarkEnd w:id="11"/>
      <w:r>
        <w:t xml:space="preserve"> Priemerná rýchlosť spracovania transakcií pre najlepšie konfigurácie zo skupiny parametrov zhlukovania.</w:t>
      </w:r>
      <w:bookmarkEnd w:id="12"/>
    </w:p>
    <w:p w14:paraId="42E27D08" w14:textId="77777777" w:rsidR="00480027" w:rsidRDefault="00480027">
      <w:pPr>
        <w:spacing w:line="600" w:lineRule="atLeast"/>
        <w:jc w:val="left"/>
        <w:rPr>
          <w:rFonts w:ascii="Verdana" w:eastAsia="Times New Roman" w:hAnsi="Verdana" w:cs="Times New Roman"/>
          <w:b/>
          <w:sz w:val="26"/>
          <w:szCs w:val="20"/>
          <w:lang w:val="en-US"/>
        </w:rPr>
      </w:pPr>
      <w:r>
        <w:rPr>
          <w:lang w:val="en-US"/>
        </w:rPr>
        <w:br w:type="page"/>
      </w:r>
    </w:p>
    <w:p w14:paraId="7112445A" w14:textId="09F97AA3" w:rsidR="001F46AA" w:rsidRDefault="001F46AA" w:rsidP="001F46AA">
      <w:pPr>
        <w:pStyle w:val="Heading2"/>
        <w:numPr>
          <w:ilvl w:val="1"/>
          <w:numId w:val="89"/>
        </w:numPr>
        <w:rPr>
          <w:lang w:val="en-US"/>
        </w:rPr>
      </w:pPr>
      <w:r>
        <w:rPr>
          <w:lang w:val="en-US"/>
        </w:rPr>
        <w:lastRenderedPageBreak/>
        <w:t xml:space="preserve">Vyhodnotenie úspešnosti odporúčania pre skupinu parametrov odporúčania </w:t>
      </w:r>
    </w:p>
    <w:p w14:paraId="64D51F10" w14:textId="77777777" w:rsidR="001F46AA" w:rsidRDefault="001F46AA" w:rsidP="001F46AA">
      <w:r>
        <w:t xml:space="preserve">V tejto časti sa budeme venovať vyhodnoteniu odporúčania v spojitosti s rôznymi konfiguráciami skupiny parametrov pre odporúčanie. Táto skupina je zvláštna, keďže pozorujeme len jeden parameter hoci tu patrí aj parameter </w:t>
      </w:r>
      <w:r>
        <w:rPr>
          <w:i/>
        </w:rPr>
        <w:t xml:space="preserve">rc </w:t>
      </w:r>
      <w:r>
        <w:t>teda počet odporúčaných položiek, ktorého rôzne hodnoty ale sledujeme implicitne pri každom behu aj v ostatných skupinách parametrov. Ide teda o jediný parameter:</w:t>
      </w:r>
    </w:p>
    <w:p w14:paraId="5F159814" w14:textId="77777777" w:rsidR="001F46AA" w:rsidRDefault="001F46AA" w:rsidP="001F46AA">
      <w:pPr>
        <w:pStyle w:val="ListParagraph"/>
        <w:numPr>
          <w:ilvl w:val="0"/>
          <w:numId w:val="74"/>
        </w:numPr>
      </w:pPr>
      <w:r w:rsidRPr="00224BA6">
        <w:rPr>
          <w:b/>
        </w:rPr>
        <w:t>Veľkosť okna vyhodnocovania</w:t>
      </w:r>
      <w:r>
        <w:rPr>
          <w:b/>
        </w:rPr>
        <w:t xml:space="preserve"> </w:t>
      </w:r>
      <w:r w:rsidRPr="00BF0A30">
        <w:rPr>
          <w:i/>
          <w:lang w:val="en-GB"/>
        </w:rPr>
        <w:t xml:space="preserve">(skr. </w:t>
      </w:r>
      <w:r>
        <w:rPr>
          <w:i/>
          <w:lang w:val="en-GB"/>
        </w:rPr>
        <w:t>ews</w:t>
      </w:r>
      <w:r w:rsidRPr="00BF0A30">
        <w:rPr>
          <w:i/>
          <w:lang w:val="en-GB"/>
        </w:rPr>
        <w:t>)</w:t>
      </w:r>
      <w:r>
        <w:t>:</w:t>
      </w:r>
      <w:r w:rsidRPr="00BD5394">
        <w:t xml:space="preserve"> </w:t>
      </w:r>
      <w:r>
        <w:tab/>
      </w:r>
      <w:r w:rsidRPr="00533E7E">
        <w:t>{</w:t>
      </w:r>
      <w:r>
        <w:t>1,2,3,4,5,6,7, 8, 9, 10</w:t>
      </w:r>
      <w:r w:rsidRPr="00533E7E">
        <w:t>}</w:t>
      </w:r>
    </w:p>
    <w:p w14:paraId="5A782D5A" w14:textId="77777777" w:rsidR="001F46AA" w:rsidRDefault="001F46AA" w:rsidP="001F46AA"/>
    <w:p w14:paraId="4F70B9B9" w14:textId="5C4C30F1" w:rsidR="001F46AA" w:rsidRDefault="001F46AA" w:rsidP="001F46AA">
      <w:pPr>
        <w:rPr>
          <w:lang w:val="en-GB"/>
        </w:rPr>
      </w:pPr>
      <w:commentRangeStart w:id="13"/>
      <w:r>
        <w:t xml:space="preserve"> </w:t>
      </w:r>
      <w:commentRangeEnd w:id="13"/>
      <w:r>
        <w:rPr>
          <w:rStyle w:val="CommentReference"/>
        </w:rPr>
        <w:commentReference w:id="13"/>
      </w:r>
      <w:r>
        <w:t xml:space="preserve">Nastavenie hodnôt ostatných parametrov sme zobrali z najlepšej konfigurácie čo sa týka presnosti vybranej z predchádzajúcej skupiny parametrov </w:t>
      </w:r>
      <w:r>
        <w:rPr>
          <w:lang w:val="en-GB"/>
        </w:rPr>
        <w:t>zhlukovania (konfigur</w:t>
      </w:r>
      <w:r>
        <w:t xml:space="preserve">ácia 1 v tabuľke </w:t>
      </w:r>
      <w:r>
        <w:fldChar w:fldCharType="begin"/>
      </w:r>
      <w:r>
        <w:instrText xml:space="preserve"> REF _Ref468522081 \h </w:instrText>
      </w:r>
      <w:r>
        <w:fldChar w:fldCharType="separate"/>
      </w:r>
      <w:r w:rsidR="00132313">
        <w:t xml:space="preserve">Tabuľka </w:t>
      </w:r>
      <w:r w:rsidR="00132313">
        <w:rPr>
          <w:noProof/>
        </w:rPr>
        <w:t>6</w:t>
      </w:r>
      <w:r>
        <w:fldChar w:fldCharType="end"/>
      </w:r>
      <w:r>
        <w:rPr>
          <w:lang w:val="en-GB"/>
        </w:rPr>
        <w:t xml:space="preserve">). </w:t>
      </w:r>
    </w:p>
    <w:p w14:paraId="2085C593" w14:textId="4CDBE4FA" w:rsidR="001F46AA" w:rsidRDefault="001F46AA" w:rsidP="00847BB1">
      <w:pPr>
        <w:ind w:firstLine="708"/>
      </w:pPr>
      <w:r>
        <w:rPr>
          <w:lang w:val="en-GB"/>
        </w:rPr>
        <w:t xml:space="preserve">Zmena hodnoty parametra </w:t>
      </w:r>
      <w:r>
        <w:rPr>
          <w:i/>
          <w:lang w:val="en-GB"/>
        </w:rPr>
        <w:t xml:space="preserve">ews </w:t>
      </w:r>
      <w:r>
        <w:rPr>
          <w:lang w:val="en-GB"/>
        </w:rPr>
        <w:t xml:space="preserve">mení aj množinu sedení, ktoré sú vyhodnocované. </w:t>
      </w:r>
      <w:r>
        <w:t xml:space="preserve">Čím dlhšie je vyhodnocované okno tým menej sedení má dostatočnú dĺžku aby mohli byť vyhodnotené. To je závažný fakt, ktorý má vplyv na relevantnosť porovnávania jednotlivých konfigurácií. </w:t>
      </w:r>
    </w:p>
    <w:p w14:paraId="46F94CDA" w14:textId="2BD437D7" w:rsidR="001F46AA" w:rsidRDefault="001F46AA" w:rsidP="001F46AA">
      <w:pPr>
        <w:ind w:firstLine="708"/>
      </w:pPr>
      <w:r>
        <w:t xml:space="preserve">Na </w:t>
      </w:r>
      <w:r>
        <w:fldChar w:fldCharType="begin"/>
      </w:r>
      <w:r>
        <w:instrText xml:space="preserve"> REF _Ref468533445 \h </w:instrText>
      </w:r>
      <w:r>
        <w:fldChar w:fldCharType="separate"/>
      </w:r>
      <w:r w:rsidR="008E1D39">
        <w:t xml:space="preserve">Graf </w:t>
      </w:r>
      <w:r w:rsidR="008E1D39">
        <w:rPr>
          <w:noProof/>
        </w:rPr>
        <w:t>7</w:t>
      </w:r>
      <w:r>
        <w:fldChar w:fldCharType="end"/>
      </w:r>
      <w:r>
        <w:t xml:space="preserve"> a </w:t>
      </w:r>
      <w:r>
        <w:fldChar w:fldCharType="begin"/>
      </w:r>
      <w:r>
        <w:instrText xml:space="preserve"> REF _Ref468533447 \h </w:instrText>
      </w:r>
      <w:r>
        <w:fldChar w:fldCharType="separate"/>
      </w:r>
      <w:r w:rsidR="008E1D39">
        <w:t xml:space="preserve">Graf </w:t>
      </w:r>
      <w:r w:rsidR="008E1D39">
        <w:rPr>
          <w:noProof/>
        </w:rPr>
        <w:t>8</w:t>
      </w:r>
      <w:r>
        <w:fldChar w:fldCharType="end"/>
      </w:r>
      <w:r>
        <w:t xml:space="preserve"> a možno vidieť hodnoty metriky </w:t>
      </w:r>
      <w:r>
        <w:rPr>
          <w:i/>
        </w:rPr>
        <w:t>pre</w:t>
      </w:r>
      <w:r w:rsidR="00751276">
        <w:rPr>
          <w:i/>
        </w:rPr>
        <w:t>snosť</w:t>
      </w:r>
      <w:r>
        <w:rPr>
          <w:i/>
        </w:rPr>
        <w:t xml:space="preserve">, </w:t>
      </w:r>
      <w:r>
        <w:t xml:space="preserve">resp. </w:t>
      </w:r>
      <w:r>
        <w:rPr>
          <w:i/>
        </w:rPr>
        <w:t xml:space="preserve">ndcg </w:t>
      </w:r>
      <w:r>
        <w:t xml:space="preserve"> pre rôzne počty odporúčaných položiek a rôzne veľkosti vyhodnocovacieho okna. Môžeme si zvlášť všimnúť, že hodnoty parametra </w:t>
      </w:r>
      <w:r>
        <w:rPr>
          <w:i/>
        </w:rPr>
        <w:t xml:space="preserve">ews </w:t>
      </w:r>
      <w:r>
        <w:rPr>
          <w:i/>
          <w:lang w:val="en-GB"/>
        </w:rPr>
        <w:t xml:space="preserve">&lt; 2 a ews &gt; 7 </w:t>
      </w:r>
      <w:r>
        <w:rPr>
          <w:lang w:val="en-GB"/>
        </w:rPr>
        <w:t>majú horšie výsledky najmä pri malom počte odporúčaných položiek.</w:t>
      </w:r>
      <w:r>
        <w:t xml:space="preserve"> Malé okno dáva  priestor možnosti výberu veľkého množstva vzorov správania </w:t>
      </w:r>
      <w:r>
        <w:rPr>
          <w:lang w:val="en-GB"/>
        </w:rPr>
        <w:t>(aj krat</w:t>
      </w:r>
      <w:r>
        <w:t>ších aj dlhších</w:t>
      </w:r>
      <w:r>
        <w:rPr>
          <w:lang w:val="en-GB"/>
        </w:rPr>
        <w:t>), ktor</w:t>
      </w:r>
      <w:r>
        <w:t xml:space="preserve">é majú prienik s týmto oknom a môžu byť zapojené do odporúčania. To je však zrejme aj čiastočne obmedzením, pretože okno je príliš malé aby rozpoznalo charakter sedenia a zámer používateľa. Pri väčších oknách sa </w:t>
      </w:r>
      <w:r>
        <w:rPr>
          <w:i/>
        </w:rPr>
        <w:t xml:space="preserve">presnosť </w:t>
      </w:r>
      <w:r>
        <w:t>opäť znižuje, čo je zrejme spôsobené aj tým, že neexistuje dostatok dlhších vzorov, ktoré by vedeli dané správanie používateľa správne charakterizovať.</w:t>
      </w:r>
    </w:p>
    <w:p w14:paraId="650626BA" w14:textId="77777777" w:rsidR="001F46AA" w:rsidRDefault="001F46AA" w:rsidP="001F46AA">
      <w:r>
        <w:t xml:space="preserve">Najlepšie výsledky </w:t>
      </w:r>
      <w:r>
        <w:rPr>
          <w:i/>
        </w:rPr>
        <w:t xml:space="preserve">presnosti </w:t>
      </w:r>
      <w:r>
        <w:t xml:space="preserve">sú pri hodnotách </w:t>
      </w:r>
      <w:r>
        <w:rPr>
          <w:i/>
        </w:rPr>
        <w:t xml:space="preserve">ews </w:t>
      </w:r>
      <w:r>
        <w:rPr>
          <w:i/>
          <w:lang w:val="en-GB"/>
        </w:rPr>
        <w:t>&gt;</w:t>
      </w:r>
      <w:r>
        <w:rPr>
          <w:i/>
        </w:rPr>
        <w:t xml:space="preserve"> 1 a zároveň ews </w:t>
      </w:r>
      <w:r>
        <w:rPr>
          <w:i/>
          <w:lang w:val="en-GB"/>
        </w:rPr>
        <w:t xml:space="preserve">&lt; 7 </w:t>
      </w:r>
      <w:r>
        <w:rPr>
          <w:lang w:val="en-GB"/>
        </w:rPr>
        <w:t>pri počte odporúčaných položiek &lt; 10</w:t>
      </w:r>
      <w:r>
        <w:rPr>
          <w:i/>
        </w:rPr>
        <w:t xml:space="preserve">. </w:t>
      </w:r>
      <w:r>
        <w:t xml:space="preserve">Pri väčšom počte odporúčaných položiek sa javia najlepšie veľkosti </w:t>
      </w:r>
      <w:r>
        <w:rPr>
          <w:i/>
        </w:rPr>
        <w:t xml:space="preserve">ews </w:t>
      </w:r>
      <w:r>
        <w:rPr>
          <w:i/>
          <w:lang w:val="en-GB"/>
        </w:rPr>
        <w:t xml:space="preserve">&gt; 2 </w:t>
      </w:r>
      <w:r>
        <w:rPr>
          <w:lang w:val="en-GB"/>
        </w:rPr>
        <w:t>a </w:t>
      </w:r>
      <w:r>
        <w:t xml:space="preserve">zároveň </w:t>
      </w:r>
      <w:r w:rsidRPr="00EF07EE">
        <w:rPr>
          <w:i/>
        </w:rPr>
        <w:t xml:space="preserve">ews </w:t>
      </w:r>
      <w:r w:rsidRPr="00EF07EE">
        <w:rPr>
          <w:i/>
          <w:lang w:val="en-GB"/>
        </w:rPr>
        <w:t>&lt; 8</w:t>
      </w:r>
      <w:r>
        <w:t>.</w:t>
      </w:r>
      <w:r>
        <w:rPr>
          <w:i/>
        </w:rPr>
        <w:t xml:space="preserve"> </w:t>
      </w:r>
    </w:p>
    <w:p w14:paraId="38089E1D" w14:textId="77777777" w:rsidR="001F46AA" w:rsidRDefault="001F46AA" w:rsidP="001F46AA">
      <w:pPr>
        <w:keepNext/>
        <w:jc w:val="center"/>
      </w:pPr>
      <w:r>
        <w:rPr>
          <w:noProof/>
          <w:lang w:val="en-GB" w:eastAsia="en-GB"/>
        </w:rPr>
        <w:drawing>
          <wp:inline distT="0" distB="0" distL="0" distR="0" wp14:anchorId="1FEBF3AE" wp14:editId="04A0D8E4">
            <wp:extent cx="5504815" cy="2419350"/>
            <wp:effectExtent l="0" t="0" r="635"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DA691A2" w14:textId="6F8EF315" w:rsidR="001F46AA" w:rsidRDefault="001F46AA" w:rsidP="001F46AA">
      <w:pPr>
        <w:pStyle w:val="Caption"/>
        <w:jc w:val="center"/>
      </w:pPr>
      <w:bookmarkStart w:id="14" w:name="_Ref468533445"/>
      <w:r>
        <w:t xml:space="preserve">Graf </w:t>
      </w:r>
      <w:r w:rsidR="001440FA">
        <w:fldChar w:fldCharType="begin"/>
      </w:r>
      <w:r w:rsidR="001440FA">
        <w:instrText xml:space="preserve"> SEQ Graf \* ARABIC </w:instrText>
      </w:r>
      <w:r w:rsidR="001440FA">
        <w:fldChar w:fldCharType="separate"/>
      </w:r>
      <w:r w:rsidR="006536CD">
        <w:rPr>
          <w:noProof/>
        </w:rPr>
        <w:t>7</w:t>
      </w:r>
      <w:r w:rsidR="001440FA">
        <w:rPr>
          <w:noProof/>
        </w:rPr>
        <w:fldChar w:fldCharType="end"/>
      </w:r>
      <w:bookmarkEnd w:id="14"/>
      <w:r>
        <w:t xml:space="preserve"> Výsledky metriky </w:t>
      </w:r>
      <w:r>
        <w:rPr>
          <w:i/>
        </w:rPr>
        <w:t xml:space="preserve">presnosť </w:t>
      </w:r>
      <w:r>
        <w:t xml:space="preserve">pre rôzne veľkosti vyhodnocovacieho okna </w:t>
      </w:r>
      <w:r>
        <w:rPr>
          <w:i/>
        </w:rPr>
        <w:t xml:space="preserve">ews </w:t>
      </w:r>
      <w:r>
        <w:t>pre rôzne počty odporúčaných položiek.</w:t>
      </w:r>
    </w:p>
    <w:p w14:paraId="3A2DB830" w14:textId="77777777" w:rsidR="001F46AA" w:rsidRDefault="001F46AA" w:rsidP="001F46AA">
      <w:pPr>
        <w:ind w:firstLine="708"/>
      </w:pPr>
    </w:p>
    <w:p w14:paraId="06FFD618" w14:textId="77777777" w:rsidR="001F46AA" w:rsidRDefault="001F46AA" w:rsidP="001F46AA">
      <w:pPr>
        <w:keepNext/>
        <w:jc w:val="center"/>
      </w:pPr>
      <w:r>
        <w:rPr>
          <w:noProof/>
          <w:lang w:val="en-GB" w:eastAsia="en-GB"/>
        </w:rPr>
        <w:lastRenderedPageBreak/>
        <w:drawing>
          <wp:inline distT="0" distB="0" distL="0" distR="0" wp14:anchorId="48DF8F65" wp14:editId="6EA5D948">
            <wp:extent cx="5504815" cy="2647950"/>
            <wp:effectExtent l="0" t="0" r="635"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FC5033A" w14:textId="345A9890" w:rsidR="001F46AA" w:rsidRPr="00EF07EE" w:rsidRDefault="001F46AA" w:rsidP="001F46AA">
      <w:pPr>
        <w:pStyle w:val="Caption"/>
        <w:jc w:val="center"/>
      </w:pPr>
      <w:bookmarkStart w:id="15" w:name="_Ref468533447"/>
      <w:r>
        <w:t xml:space="preserve">Graf </w:t>
      </w:r>
      <w:r w:rsidR="001440FA">
        <w:fldChar w:fldCharType="begin"/>
      </w:r>
      <w:r w:rsidR="001440FA">
        <w:instrText xml:space="preserve"> SEQ Graf \* ARABIC </w:instrText>
      </w:r>
      <w:r w:rsidR="001440FA">
        <w:fldChar w:fldCharType="separate"/>
      </w:r>
      <w:r w:rsidR="006536CD">
        <w:rPr>
          <w:noProof/>
        </w:rPr>
        <w:t>8</w:t>
      </w:r>
      <w:r w:rsidR="001440FA">
        <w:rPr>
          <w:noProof/>
        </w:rPr>
        <w:fldChar w:fldCharType="end"/>
      </w:r>
      <w:bookmarkEnd w:id="15"/>
      <w:r>
        <w:t xml:space="preserve"> Výsledky metriky NDCG</w:t>
      </w:r>
      <w:r w:rsidRPr="00061DDD">
        <w:t xml:space="preserve"> pre rôzne veľkosti vyhodnocovacieho okna ews pre rôzne počty odporúčaných položiek.</w:t>
      </w:r>
    </w:p>
    <w:p w14:paraId="64199DDD" w14:textId="77777777" w:rsidR="001F46AA" w:rsidRPr="00EF07EE" w:rsidRDefault="001F46AA" w:rsidP="001F46AA">
      <w:pPr>
        <w:rPr>
          <w:lang w:val="en-GB"/>
        </w:rPr>
      </w:pPr>
    </w:p>
    <w:p w14:paraId="45CA004D" w14:textId="77777777" w:rsidR="001F46AA" w:rsidRDefault="001F46AA" w:rsidP="001F46AA">
      <w:pPr>
        <w:rPr>
          <w:lang w:val="en-US"/>
        </w:rPr>
      </w:pPr>
      <w:r>
        <w:t xml:space="preserve">Tento parameter je teda špecifický a do výsledného hľadania najlepšej konfigurácie </w:t>
      </w:r>
      <w:r>
        <w:rPr>
          <w:lang w:val="en-GB"/>
        </w:rPr>
        <w:t>(</w:t>
      </w:r>
      <w:r>
        <w:t xml:space="preserve">časť </w:t>
      </w:r>
      <w:r>
        <w:fldChar w:fldCharType="begin"/>
      </w:r>
      <w:r>
        <w:instrText xml:space="preserve"> REF _Ref468534395 \r \h </w:instrText>
      </w:r>
      <w:r>
        <w:fldChar w:fldCharType="separate"/>
      </w:r>
      <w:r>
        <w:t>7.2.5</w:t>
      </w:r>
      <w:r>
        <w:fldChar w:fldCharType="end"/>
      </w:r>
      <w:r>
        <w:rPr>
          <w:lang w:val="en-GB"/>
        </w:rPr>
        <w:t>)</w:t>
      </w:r>
      <w:r>
        <w:t xml:space="preserve"> sme vybrali hodnoty </w:t>
      </w:r>
      <w:r>
        <w:rPr>
          <w:i/>
        </w:rPr>
        <w:t xml:space="preserve">ews </w:t>
      </w:r>
      <w:r>
        <w:t xml:space="preserve">z množiny </w:t>
      </w:r>
      <w:r>
        <w:rPr>
          <w:lang w:val="en-GB"/>
        </w:rPr>
        <w:t>{2, 3, 4, 5}</w:t>
      </w:r>
      <w:r>
        <w:t>, pri ktorých nebola množina vyhodnocovaných sedení priveľmi zmenšená a zároveň boli dosiahnuté najlepšie výsledky presnosti.</w:t>
      </w:r>
      <w:r>
        <w:rPr>
          <w:lang w:val="en-US"/>
        </w:rPr>
        <w:t xml:space="preserve"> </w:t>
      </w:r>
    </w:p>
    <w:p w14:paraId="5BE73CC3" w14:textId="77777777" w:rsidR="00D73BD2" w:rsidRDefault="00D73BD2">
      <w:pPr>
        <w:spacing w:line="600" w:lineRule="atLeast"/>
        <w:jc w:val="left"/>
        <w:rPr>
          <w:rFonts w:ascii="Verdana" w:eastAsia="Times New Roman" w:hAnsi="Verdana" w:cs="Times New Roman"/>
          <w:b/>
          <w:sz w:val="26"/>
          <w:szCs w:val="20"/>
          <w:lang w:val="en-US"/>
        </w:rPr>
      </w:pPr>
      <w:r>
        <w:rPr>
          <w:lang w:val="en-US"/>
        </w:rPr>
        <w:br w:type="page"/>
      </w:r>
    </w:p>
    <w:p w14:paraId="717A5BB7" w14:textId="03B1ED3F" w:rsidR="001F46AA" w:rsidRDefault="001F46AA" w:rsidP="001F46AA">
      <w:pPr>
        <w:pStyle w:val="Heading2"/>
        <w:numPr>
          <w:ilvl w:val="1"/>
          <w:numId w:val="89"/>
        </w:numPr>
        <w:rPr>
          <w:lang w:val="en-US"/>
        </w:rPr>
      </w:pPr>
      <w:r>
        <w:rPr>
          <w:lang w:val="en-US"/>
        </w:rPr>
        <w:lastRenderedPageBreak/>
        <w:t>Vyhodnotenie úspešnosti odporúčania pre ostatné parametre metódy</w:t>
      </w:r>
    </w:p>
    <w:p w14:paraId="7E1D8233" w14:textId="77777777" w:rsidR="001F46AA" w:rsidRDefault="001F46AA" w:rsidP="001F46AA">
      <w:r>
        <w:t xml:space="preserve">V tejto časti sa budeme venovať vyhodnoteniu odporúčania v spojitosti s rôznymi konfiguráciami skupiny osatných parametrov metódy. Ide o parametre </w:t>
      </w:r>
      <w:r>
        <w:rPr>
          <w:lang w:val="en-GB"/>
        </w:rPr>
        <w:t>(bli</w:t>
      </w:r>
      <w:r>
        <w:t xml:space="preserve">žšie sú opísané v časti </w:t>
      </w:r>
      <w:r>
        <w:fldChar w:fldCharType="begin"/>
      </w:r>
      <w:r>
        <w:instrText xml:space="preserve"> REF _Ref465192141 \r \h </w:instrText>
      </w:r>
      <w:r>
        <w:fldChar w:fldCharType="separate"/>
      </w:r>
      <w:r>
        <w:t>5.1.6</w:t>
      </w:r>
      <w:r>
        <w:fldChar w:fldCharType="end"/>
      </w:r>
      <w:r>
        <w:rPr>
          <w:lang w:val="en-GB"/>
        </w:rPr>
        <w:t>)</w:t>
      </w:r>
      <w:r>
        <w:t xml:space="preserve"> a ich hodnoty:</w:t>
      </w:r>
    </w:p>
    <w:p w14:paraId="4D18CF25" w14:textId="3F552CA3" w:rsidR="001F46AA" w:rsidRPr="007160B4" w:rsidRDefault="001F46AA" w:rsidP="001F46AA">
      <w:pPr>
        <w:pStyle w:val="ListParagraph"/>
        <w:numPr>
          <w:ilvl w:val="0"/>
          <w:numId w:val="74"/>
        </w:numPr>
      </w:pPr>
      <w:r>
        <w:rPr>
          <w:b/>
        </w:rPr>
        <w:t xml:space="preserve">Hraničná hodnota rozdielu identifikátorov zhlukovania </w:t>
      </w:r>
      <w:r w:rsidRPr="007733ED">
        <w:rPr>
          <w:i/>
          <w:lang w:val="en-GB"/>
        </w:rPr>
        <w:t>(</w:t>
      </w:r>
      <w:r w:rsidR="009E70C8">
        <w:rPr>
          <w:i/>
          <w:lang w:val="en-GB"/>
        </w:rPr>
        <w:t>skr. t</w:t>
      </w:r>
      <w:r>
        <w:rPr>
          <w:i/>
          <w:lang w:val="en-GB"/>
        </w:rPr>
        <w:t>cdiff</w:t>
      </w:r>
      <w:r w:rsidRPr="007733ED">
        <w:rPr>
          <w:i/>
          <w:lang w:val="en-GB"/>
        </w:rPr>
        <w:t>)</w:t>
      </w:r>
      <w:r w:rsidRPr="003B0440">
        <w:rPr>
          <w:lang w:val="en-GB"/>
        </w:rPr>
        <w:t>:</w:t>
      </w:r>
      <w:r w:rsidR="00ED3BC5">
        <w:rPr>
          <w:lang w:val="en-GB"/>
        </w:rPr>
        <w:t xml:space="preserve"> {1,2,3,4, 5,6,7,8</w:t>
      </w:r>
      <w:r>
        <w:rPr>
          <w:lang w:val="en-GB"/>
        </w:rPr>
        <w:t>}</w:t>
      </w:r>
    </w:p>
    <w:p w14:paraId="4BCF9894" w14:textId="77777777" w:rsidR="001F46AA" w:rsidRDefault="001F46AA" w:rsidP="001F46AA">
      <w:pPr>
        <w:pStyle w:val="ListParagraph"/>
        <w:numPr>
          <w:ilvl w:val="0"/>
          <w:numId w:val="74"/>
        </w:numPr>
      </w:pPr>
      <w:r>
        <w:rPr>
          <w:b/>
        </w:rPr>
        <w:t xml:space="preserve">Minimálna rýchlosť </w:t>
      </w:r>
      <w:r w:rsidRPr="00FC4FEC">
        <w:rPr>
          <w:i/>
          <w:lang w:val="en-GB"/>
        </w:rPr>
        <w:t>(skr. mts)</w:t>
      </w:r>
      <w:r>
        <w:rPr>
          <w:lang w:val="en-GB"/>
        </w:rPr>
        <w:t xml:space="preserve">: </w:t>
      </w:r>
      <w:r>
        <w:rPr>
          <w:lang w:val="en-GB"/>
        </w:rPr>
        <w:tab/>
      </w:r>
      <w:r>
        <w:rPr>
          <w:lang w:val="en-GB"/>
        </w:rPr>
        <w:tab/>
        <w:t>{15}</w:t>
      </w:r>
      <w:r>
        <w:rPr>
          <w:i/>
          <w:lang w:val="en-GB"/>
        </w:rPr>
        <w:t xml:space="preserve"> </w:t>
      </w:r>
    </w:p>
    <w:p w14:paraId="761D534F" w14:textId="49F2CD95" w:rsidR="001F46AA" w:rsidRDefault="001F46AA" w:rsidP="001F46AA">
      <w:pPr>
        <w:rPr>
          <w:lang w:val="en-GB"/>
        </w:rPr>
      </w:pPr>
      <w:r>
        <w:t xml:space="preserve">V tejto skupine sme sa rozhodli testovať rôzne hodnoty len prvého parametra </w:t>
      </w:r>
      <w:r w:rsidR="00F36BAA">
        <w:rPr>
          <w:i/>
        </w:rPr>
        <w:t>t</w:t>
      </w:r>
      <w:r>
        <w:rPr>
          <w:i/>
        </w:rPr>
        <w:t>cdiff</w:t>
      </w:r>
      <w:commentRangeStart w:id="16"/>
      <w:r>
        <w:t xml:space="preserve">.  Rôzne hodnoty parametra pre obmedzenie minimálnej rýchlosti budeme testovať až vo vyhodnotení rýchlosti spracovania </w:t>
      </w:r>
      <w:r>
        <w:rPr>
          <w:lang w:val="en-GB"/>
        </w:rPr>
        <w:t>(</w:t>
      </w:r>
      <w:r>
        <w:rPr>
          <w:lang w:val="en-GB"/>
        </w:rPr>
        <w:fldChar w:fldCharType="begin"/>
      </w:r>
      <w:r>
        <w:rPr>
          <w:lang w:val="en-GB"/>
        </w:rPr>
        <w:instrText xml:space="preserve"> REF _Ref468557604 \r \h </w:instrText>
      </w:r>
      <w:r>
        <w:rPr>
          <w:lang w:val="en-GB"/>
        </w:rPr>
      </w:r>
      <w:r>
        <w:rPr>
          <w:lang w:val="en-GB"/>
        </w:rPr>
        <w:fldChar w:fldCharType="separate"/>
      </w:r>
      <w:r>
        <w:rPr>
          <w:lang w:val="en-GB"/>
        </w:rPr>
        <w:t>7.3.2</w:t>
      </w:r>
      <w:r>
        <w:rPr>
          <w:lang w:val="en-GB"/>
        </w:rPr>
        <w:fldChar w:fldCharType="end"/>
      </w:r>
      <w:r>
        <w:rPr>
          <w:lang w:val="en-GB"/>
        </w:rPr>
        <w:t>)</w:t>
      </w:r>
      <w:r w:rsidR="00E13A57">
        <w:rPr>
          <w:lang w:val="en-GB"/>
        </w:rPr>
        <w:t>,</w:t>
      </w:r>
      <w:r>
        <w:t xml:space="preserve"> kde sledujeme k akému zhoršeniu metriky </w:t>
      </w:r>
      <w:r>
        <w:rPr>
          <w:i/>
        </w:rPr>
        <w:t>pre</w:t>
      </w:r>
      <w:r w:rsidR="0003769C">
        <w:rPr>
          <w:i/>
        </w:rPr>
        <w:t>snosť</w:t>
      </w:r>
      <w:r>
        <w:t xml:space="preserve"> bude dochádzať pri zrýchľovaní spracovania transakcií na už vybranej celkovo najlepšej konfigurácií. </w:t>
      </w:r>
      <w:commentRangeEnd w:id="16"/>
      <w:r>
        <w:rPr>
          <w:rStyle w:val="CommentReference"/>
        </w:rPr>
        <w:commentReference w:id="16"/>
      </w:r>
      <w:r>
        <w:rPr>
          <w:rStyle w:val="CommentReference"/>
        </w:rPr>
        <w:commentReference w:id="17"/>
      </w:r>
      <w:r>
        <w:t xml:space="preserve">Nastavenie hodnôt ostatných parametrov sme zobrali z  konfigurácie vybranej z predchádzajúcej skupiny parametrov </w:t>
      </w:r>
      <w:r>
        <w:rPr>
          <w:lang w:val="en-GB"/>
        </w:rPr>
        <w:t>odporúčania, kde sme pozorovali len jeden parameter ve</w:t>
      </w:r>
      <w:r>
        <w:t>ľkosti vyhodnocovaného okna</w:t>
      </w:r>
      <w:r>
        <w:rPr>
          <w:lang w:val="en-GB"/>
        </w:rPr>
        <w:t xml:space="preserve">. Vybrali sme nastavenie vyhodnocovacieho okna s veľkosťou 2, ktorá príliš nezmenšuje množinu vyhodnocovaných sedení a zároveň dosahuje jedny z najlepších výsledkov metriky </w:t>
      </w:r>
      <w:r>
        <w:rPr>
          <w:i/>
          <w:lang w:val="en-GB"/>
        </w:rPr>
        <w:t>presnosť</w:t>
      </w:r>
      <w:r>
        <w:rPr>
          <w:lang w:val="en-GB"/>
        </w:rPr>
        <w:t xml:space="preserve">. </w:t>
      </w:r>
      <w:r w:rsidR="00C06341">
        <w:rPr>
          <w:lang w:val="en-GB"/>
        </w:rPr>
        <w:t xml:space="preserve">Celkovo k makrozhlukovaniu dochádza 9 krát preto sme testovali rôzne hodnoty </w:t>
      </w:r>
      <w:r w:rsidR="00C06341" w:rsidRPr="00C06341">
        <w:rPr>
          <w:i/>
          <w:lang w:val="en-GB"/>
        </w:rPr>
        <w:t>tcdiff</w:t>
      </w:r>
      <w:r w:rsidR="00C06341">
        <w:rPr>
          <w:lang w:val="en-GB"/>
        </w:rPr>
        <w:t xml:space="preserve"> po túto hodnotu.</w:t>
      </w:r>
    </w:p>
    <w:p w14:paraId="5E11ECF7" w14:textId="47C6A482" w:rsidR="001F46AA" w:rsidRPr="006209AD" w:rsidRDefault="001F46AA" w:rsidP="001F46AA">
      <w:r>
        <w:rPr>
          <w:lang w:val="en-GB"/>
        </w:rPr>
        <w:tab/>
        <w:t xml:space="preserve">Sledovali sme, že skúmané hodnoty tohto parametra nijak zvlášť neovplyvňovali celkové výsledky (pozri </w:t>
      </w:r>
      <w:r>
        <w:rPr>
          <w:lang w:val="en-GB"/>
        </w:rPr>
        <w:fldChar w:fldCharType="begin"/>
      </w:r>
      <w:r>
        <w:rPr>
          <w:lang w:val="en-GB"/>
        </w:rPr>
        <w:instrText xml:space="preserve"> REF _Ref468618670 \h </w:instrText>
      </w:r>
      <w:r>
        <w:rPr>
          <w:lang w:val="en-GB"/>
        </w:rPr>
      </w:r>
      <w:r>
        <w:rPr>
          <w:lang w:val="en-GB"/>
        </w:rPr>
        <w:fldChar w:fldCharType="separate"/>
      </w:r>
      <w:r w:rsidR="005346A6">
        <w:t xml:space="preserve">Graf </w:t>
      </w:r>
      <w:r w:rsidR="005346A6">
        <w:rPr>
          <w:noProof/>
        </w:rPr>
        <w:t>9</w:t>
      </w:r>
      <w:r>
        <w:rPr>
          <w:lang w:val="en-GB"/>
        </w:rPr>
        <w:fldChar w:fldCharType="end"/>
      </w:r>
      <w:r>
        <w:rPr>
          <w:lang w:val="en-GB"/>
        </w:rPr>
        <w:t>). To je dobré znamenie z toho pohľadu, že odstraňovanie neaktívnych používateľov z pamäte v skúmanej doméne už po krátkej dobe nečinnosti zdá sa nejak z</w:t>
      </w:r>
      <w:r>
        <w:t>ásadne neovplyvňuje celkové výsledky.</w:t>
      </w:r>
    </w:p>
    <w:p w14:paraId="70BCB5E4" w14:textId="0003B51E" w:rsidR="001F46AA" w:rsidRDefault="001F46AA" w:rsidP="001F46AA">
      <w:pPr>
        <w:rPr>
          <w:lang w:val="en-GB"/>
        </w:rPr>
      </w:pPr>
      <w:r>
        <w:tab/>
        <w:t xml:space="preserve">Do záverečného vyhodnotenia sme vybrali hodnotu parametra </w:t>
      </w:r>
      <w:r w:rsidR="00886B84">
        <w:rPr>
          <w:i/>
        </w:rPr>
        <w:t>t</w:t>
      </w:r>
      <w:r w:rsidRPr="006209AD">
        <w:rPr>
          <w:i/>
        </w:rPr>
        <w:t>cdiff</w:t>
      </w:r>
      <w:r>
        <w:rPr>
          <w:lang w:val="en-GB"/>
        </w:rPr>
        <w:t xml:space="preserve">  = 5, pri ktorej boli výsledky o niečo málo lepšie než pri ostatných. </w:t>
      </w:r>
    </w:p>
    <w:p w14:paraId="2F194241" w14:textId="59644875" w:rsidR="00193A67" w:rsidRDefault="00193A67" w:rsidP="00193A67">
      <w:pPr>
        <w:rPr>
          <w:lang w:val="en-GB"/>
        </w:rPr>
      </w:pPr>
      <w:bookmarkStart w:id="18" w:name="_Ref468534395"/>
    </w:p>
    <w:p w14:paraId="770F86A9" w14:textId="4CD2280E" w:rsidR="00193A67" w:rsidRPr="003A0EE2" w:rsidRDefault="008A1A38" w:rsidP="00D321DF">
      <w:pPr>
        <w:keepNext/>
        <w:jc w:val="center"/>
        <w:rPr>
          <w:lang w:val="en-GB"/>
        </w:rPr>
      </w:pPr>
      <w:r>
        <w:rPr>
          <w:noProof/>
          <w:lang w:val="en-GB" w:eastAsia="en-GB"/>
        </w:rPr>
        <w:drawing>
          <wp:inline distT="0" distB="0" distL="0" distR="0" wp14:anchorId="35576F16" wp14:editId="76DDED16">
            <wp:extent cx="5504815" cy="3383915"/>
            <wp:effectExtent l="0" t="0" r="635" b="698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9CE8ADB" w14:textId="6AC981BA" w:rsidR="00D73BD2" w:rsidRPr="00193A67" w:rsidRDefault="00193A67" w:rsidP="00193A67">
      <w:pPr>
        <w:pStyle w:val="Caption"/>
        <w:rPr>
          <w:lang w:val="en-GB"/>
        </w:rPr>
      </w:pPr>
      <w:bookmarkStart w:id="19" w:name="_Ref468618670"/>
      <w:r>
        <w:t xml:space="preserve">Graf </w:t>
      </w:r>
      <w:r w:rsidR="001440FA">
        <w:fldChar w:fldCharType="begin"/>
      </w:r>
      <w:r w:rsidR="001440FA">
        <w:instrText xml:space="preserve"> SEQ Graf \* ARABIC </w:instrText>
      </w:r>
      <w:r w:rsidR="001440FA">
        <w:fldChar w:fldCharType="separate"/>
      </w:r>
      <w:r w:rsidR="005346A6">
        <w:rPr>
          <w:noProof/>
        </w:rPr>
        <w:t>9</w:t>
      </w:r>
      <w:r w:rsidR="001440FA">
        <w:rPr>
          <w:noProof/>
        </w:rPr>
        <w:fldChar w:fldCharType="end"/>
      </w:r>
      <w:bookmarkEnd w:id="19"/>
      <w:r>
        <w:t xml:space="preserve"> Výsledky metriky presno</w:t>
      </w:r>
      <w:r w:rsidR="008A1A38">
        <w:t>sť pre rôzne hodnoty parametra t</w:t>
      </w:r>
      <w:r>
        <w:t>cdiff a rôzne počty odporúčaných položiek.</w:t>
      </w:r>
      <w:r w:rsidR="00D73BD2">
        <w:br w:type="page"/>
      </w:r>
    </w:p>
    <w:p w14:paraId="7EF1EDDD" w14:textId="7ADA81A6" w:rsidR="00D73BD2" w:rsidRDefault="00D73BD2" w:rsidP="00D73BD2">
      <w:pPr>
        <w:pStyle w:val="Heading2"/>
      </w:pPr>
      <w:r>
        <w:lastRenderedPageBreak/>
        <w:t>Celkové vyhodnotenie úspešnosti odporúčania pre najlepšie konfigurácie</w:t>
      </w:r>
      <w:bookmarkEnd w:id="18"/>
    </w:p>
    <w:p w14:paraId="223F46B3" w14:textId="77777777" w:rsidR="00D73BD2" w:rsidRDefault="00D73BD2" w:rsidP="00D73BD2">
      <w:r>
        <w:t xml:space="preserve">Na základe vybraných najlepších konfigurácií zo všetkých skupín parametrov ako sme ich uvádzali v predchádzajúcich častiach sme skonštruovali priestor prehľadávania v ktorom budeme hľadať celkovo najlepšiu konfiguráciu. </w:t>
      </w:r>
      <w:commentRangeStart w:id="20"/>
      <w:r>
        <w:t>Ide o parametre a ich hodnoty</w:t>
      </w:r>
      <w:commentRangeEnd w:id="20"/>
      <w:r>
        <w:rPr>
          <w:rStyle w:val="CommentReference"/>
        </w:rPr>
        <w:commentReference w:id="20"/>
      </w:r>
      <w:r>
        <w:t>:</w:t>
      </w:r>
    </w:p>
    <w:p w14:paraId="70880DFA" w14:textId="1CC99806" w:rsidR="00D73BD2" w:rsidRDefault="00D73BD2" w:rsidP="00D73BD2">
      <w:pPr>
        <w:pStyle w:val="ListParagraph"/>
        <w:numPr>
          <w:ilvl w:val="0"/>
          <w:numId w:val="72"/>
        </w:numPr>
      </w:pPr>
      <w:r w:rsidRPr="00224BA6">
        <w:rPr>
          <w:b/>
        </w:rPr>
        <w:t>Minimálna podpora</w:t>
      </w:r>
      <w:r>
        <w:rPr>
          <w:b/>
        </w:rPr>
        <w:t xml:space="preserve"> </w:t>
      </w:r>
      <w:r w:rsidR="0002660E" w:rsidRPr="00731C33">
        <w:rPr>
          <w:i/>
        </w:rPr>
        <w:t>(</w:t>
      </w:r>
      <w:r w:rsidR="0002660E">
        <w:rPr>
          <w:i/>
        </w:rPr>
        <w:t>skr. ms</w:t>
      </w:r>
      <w:r w:rsidR="0002660E" w:rsidRPr="00BC1E37">
        <w:rPr>
          <w:i/>
        </w:rPr>
        <w:t>)</w:t>
      </w:r>
      <w:r w:rsidR="0002660E" w:rsidRPr="00BC1E37">
        <w:t>:</w:t>
      </w:r>
      <w:r>
        <w:rPr>
          <w:b/>
        </w:rPr>
        <w:tab/>
      </w:r>
      <w:r>
        <w:rPr>
          <w:b/>
        </w:rPr>
        <w:tab/>
      </w:r>
      <w:r w:rsidRPr="00533E7E">
        <w:t>{</w:t>
      </w:r>
      <w:r>
        <w:t>0.04,  0.05</w:t>
      </w:r>
      <w:r w:rsidRPr="00533E7E">
        <w:t>}</w:t>
      </w:r>
    </w:p>
    <w:p w14:paraId="2E8D1E91" w14:textId="0185259E" w:rsidR="00D73BD2" w:rsidRPr="00533E7E" w:rsidRDefault="00D73BD2" w:rsidP="00D73BD2">
      <w:pPr>
        <w:pStyle w:val="ListParagraph"/>
        <w:numPr>
          <w:ilvl w:val="0"/>
          <w:numId w:val="72"/>
        </w:numPr>
      </w:pPr>
      <w:r w:rsidRPr="00224BA6">
        <w:rPr>
          <w:b/>
        </w:rPr>
        <w:t>Miera uvoľnenia</w:t>
      </w:r>
      <w:r w:rsidR="0002660E">
        <w:rPr>
          <w:b/>
        </w:rPr>
        <w:t xml:space="preserve"> </w:t>
      </w:r>
      <w:r w:rsidR="0002660E" w:rsidRPr="00731C33">
        <w:rPr>
          <w:i/>
        </w:rPr>
        <w:t>(</w:t>
      </w:r>
      <w:r w:rsidR="0002660E">
        <w:rPr>
          <w:i/>
        </w:rPr>
        <w:t>skr. rr</w:t>
      </w:r>
      <w:r w:rsidR="0002660E" w:rsidRPr="00BC1E37">
        <w:rPr>
          <w:i/>
        </w:rPr>
        <w:t>)</w:t>
      </w:r>
      <w:r w:rsidR="0002660E" w:rsidRPr="00BC1E37">
        <w:t>:</w:t>
      </w:r>
      <w:r>
        <w:rPr>
          <w:b/>
        </w:rPr>
        <w:tab/>
      </w:r>
      <w:r>
        <w:rPr>
          <w:b/>
        </w:rPr>
        <w:tab/>
      </w:r>
      <w:r>
        <w:rPr>
          <w:b/>
        </w:rPr>
        <w:tab/>
      </w:r>
      <w:r w:rsidRPr="00533E7E">
        <w:rPr>
          <w:lang w:val="en-GB"/>
        </w:rPr>
        <w:t>{0.1,</w:t>
      </w:r>
      <w:r>
        <w:rPr>
          <w:lang w:val="en-GB"/>
        </w:rPr>
        <w:t xml:space="preserve">  </w:t>
      </w:r>
      <w:r w:rsidRPr="00533E7E">
        <w:rPr>
          <w:lang w:val="en-GB"/>
        </w:rPr>
        <w:t>0.5}</w:t>
      </w:r>
    </w:p>
    <w:p w14:paraId="76DA6622" w14:textId="33B1A7DC" w:rsidR="00D73BD2" w:rsidRPr="0095419B" w:rsidRDefault="00D73BD2" w:rsidP="00D73BD2">
      <w:pPr>
        <w:pStyle w:val="ListParagraph"/>
        <w:numPr>
          <w:ilvl w:val="0"/>
          <w:numId w:val="72"/>
        </w:numPr>
      </w:pPr>
      <w:r w:rsidRPr="00224BA6">
        <w:rPr>
          <w:b/>
        </w:rPr>
        <w:t>Dĺžka segmentu</w:t>
      </w:r>
      <w:r w:rsidR="00BC1E37">
        <w:rPr>
          <w:b/>
        </w:rPr>
        <w:t xml:space="preserve"> </w:t>
      </w:r>
      <w:r w:rsidR="00BC1E37" w:rsidRPr="00731C33">
        <w:rPr>
          <w:i/>
        </w:rPr>
        <w:t>(</w:t>
      </w:r>
      <w:r w:rsidR="00BC1E37">
        <w:rPr>
          <w:i/>
        </w:rPr>
        <w:t>skr. sl</w:t>
      </w:r>
      <w:r w:rsidR="00BC1E37" w:rsidRPr="00BC1E37">
        <w:rPr>
          <w:i/>
        </w:rPr>
        <w:t>)</w:t>
      </w:r>
      <w:r w:rsidR="00BC1E37" w:rsidRPr="00BC1E37">
        <w:t>:</w:t>
      </w:r>
      <w:r w:rsidR="00BC1E37">
        <w:rPr>
          <w:b/>
        </w:rPr>
        <w:t xml:space="preserve"> </w:t>
      </w:r>
      <w:r>
        <w:rPr>
          <w:b/>
        </w:rPr>
        <w:t xml:space="preserve"> </w:t>
      </w:r>
      <w:r>
        <w:rPr>
          <w:b/>
        </w:rPr>
        <w:tab/>
      </w:r>
      <w:r>
        <w:rPr>
          <w:b/>
        </w:rPr>
        <w:tab/>
      </w:r>
      <w:r>
        <w:rPr>
          <w:b/>
        </w:rPr>
        <w:tab/>
      </w:r>
      <w:r w:rsidRPr="001013AA">
        <w:t>{</w:t>
      </w:r>
      <w:r w:rsidRPr="00DC4ECA">
        <w:t xml:space="preserve">25, </w:t>
      </w:r>
      <w:r>
        <w:t xml:space="preserve"> </w:t>
      </w:r>
      <w:r w:rsidRPr="00DC4ECA">
        <w:t>50</w:t>
      </w:r>
      <w:r w:rsidRPr="001013AA">
        <w:t>}</w:t>
      </w:r>
    </w:p>
    <w:p w14:paraId="338D0ECD" w14:textId="77777777" w:rsidR="00D73BD2" w:rsidRDefault="00D73BD2" w:rsidP="00D73BD2">
      <w:pPr>
        <w:pStyle w:val="ListParagraph"/>
        <w:numPr>
          <w:ilvl w:val="0"/>
          <w:numId w:val="72"/>
        </w:numPr>
      </w:pPr>
      <w:r w:rsidRPr="00224BA6">
        <w:rPr>
          <w:b/>
        </w:rPr>
        <w:t>Maximálna dĺžka množiny</w:t>
      </w:r>
      <w:r>
        <w:rPr>
          <w:b/>
        </w:rPr>
        <w:t xml:space="preserve"> </w:t>
      </w:r>
      <w:r w:rsidRPr="00731C33">
        <w:rPr>
          <w:i/>
        </w:rPr>
        <w:t>(</w:t>
      </w:r>
      <w:r>
        <w:rPr>
          <w:i/>
        </w:rPr>
        <w:t xml:space="preserve">skr. </w:t>
      </w:r>
      <w:r w:rsidRPr="00731C33">
        <w:rPr>
          <w:i/>
        </w:rPr>
        <w:t>mil</w:t>
      </w:r>
      <w:r w:rsidRPr="00BC1E37">
        <w:rPr>
          <w:i/>
        </w:rPr>
        <w:t>)</w:t>
      </w:r>
      <w:r w:rsidRPr="00BC1E37">
        <w:t>:</w:t>
      </w:r>
      <w:r>
        <w:rPr>
          <w:b/>
        </w:rPr>
        <w:t xml:space="preserve"> </w:t>
      </w:r>
      <w:r>
        <w:rPr>
          <w:b/>
        </w:rPr>
        <w:tab/>
      </w:r>
      <w:r>
        <w:t>{10}</w:t>
      </w:r>
    </w:p>
    <w:p w14:paraId="457DB067" w14:textId="77777777" w:rsidR="00D73BD2" w:rsidRDefault="00D73BD2" w:rsidP="00D73BD2">
      <w:pPr>
        <w:pStyle w:val="ListParagraph"/>
        <w:numPr>
          <w:ilvl w:val="0"/>
          <w:numId w:val="72"/>
        </w:numPr>
      </w:pPr>
      <w:r w:rsidRPr="00991297">
        <w:rPr>
          <w:b/>
        </w:rPr>
        <w:t>Veľkosť okna</w:t>
      </w:r>
      <w:r>
        <w:rPr>
          <w:b/>
        </w:rPr>
        <w:t xml:space="preserve"> </w:t>
      </w:r>
      <w:r w:rsidRPr="00731C33">
        <w:rPr>
          <w:i/>
        </w:rPr>
        <w:t>(ws)</w:t>
      </w:r>
      <w:r>
        <w:t xml:space="preserve">: </w:t>
      </w:r>
      <w:r>
        <w:tab/>
      </w:r>
      <w:r>
        <w:tab/>
      </w:r>
      <w:r>
        <w:tab/>
      </w:r>
      <w:r>
        <w:tab/>
        <w:t>{10,15}</w:t>
      </w:r>
    </w:p>
    <w:p w14:paraId="01E548C5" w14:textId="77777777" w:rsidR="00D73BD2" w:rsidRDefault="00D73BD2" w:rsidP="00D73BD2">
      <w:pPr>
        <w:pStyle w:val="ListParagraph"/>
        <w:numPr>
          <w:ilvl w:val="0"/>
          <w:numId w:val="72"/>
        </w:numPr>
      </w:pPr>
      <w:r w:rsidRPr="00224BA6">
        <w:rPr>
          <w:b/>
        </w:rPr>
        <w:t>Počet zhlukov</w:t>
      </w:r>
      <w:r>
        <w:rPr>
          <w:b/>
        </w:rPr>
        <w:t xml:space="preserve"> </w:t>
      </w:r>
      <w:r w:rsidRPr="002B36B7">
        <w:rPr>
          <w:i/>
        </w:rPr>
        <w:t xml:space="preserve">(skr. </w:t>
      </w:r>
      <w:r>
        <w:rPr>
          <w:i/>
        </w:rPr>
        <w:t>gc</w:t>
      </w:r>
      <w:r w:rsidRPr="002B36B7">
        <w:rPr>
          <w:i/>
        </w:rPr>
        <w:t>)</w:t>
      </w:r>
      <w:r>
        <w:t xml:space="preserve">: </w:t>
      </w:r>
      <w:r>
        <w:tab/>
      </w:r>
      <w:r>
        <w:tab/>
      </w:r>
      <w:r>
        <w:tab/>
      </w:r>
      <w:r w:rsidRPr="00533E7E">
        <w:t>{</w:t>
      </w:r>
      <w:r>
        <w:t>6, 8</w:t>
      </w:r>
      <w:r w:rsidRPr="00533E7E">
        <w:t>}</w:t>
      </w:r>
    </w:p>
    <w:p w14:paraId="54256FE1" w14:textId="6214B3B1" w:rsidR="00D73BD2" w:rsidRDefault="001519AA" w:rsidP="00D73BD2">
      <w:pPr>
        <w:pStyle w:val="ListParagraph"/>
        <w:numPr>
          <w:ilvl w:val="0"/>
          <w:numId w:val="72"/>
        </w:numPr>
      </w:pPr>
      <w:r>
        <w:rPr>
          <w:b/>
        </w:rPr>
        <w:t xml:space="preserve">Hraničný počet zmien v modeli používateľa </w:t>
      </w:r>
      <w:r w:rsidR="00D86F4B">
        <w:rPr>
          <w:i/>
          <w:lang w:val="en-GB"/>
        </w:rPr>
        <w:t>(skr. t</w:t>
      </w:r>
      <w:r w:rsidR="00D73BD2" w:rsidRPr="00BF0A30">
        <w:rPr>
          <w:i/>
          <w:lang w:val="en-GB"/>
        </w:rPr>
        <w:t>uc)</w:t>
      </w:r>
      <w:r w:rsidR="00D73BD2">
        <w:t>:</w:t>
      </w:r>
      <w:r w:rsidR="00D73BD2" w:rsidRPr="00BD5394">
        <w:t xml:space="preserve"> </w:t>
      </w:r>
      <w:r w:rsidR="00D73BD2" w:rsidRPr="00533E7E">
        <w:t>{</w:t>
      </w:r>
      <w:r w:rsidR="00D73BD2">
        <w:t>5</w:t>
      </w:r>
      <w:r w:rsidR="00D73BD2" w:rsidRPr="00533E7E">
        <w:t>}</w:t>
      </w:r>
    </w:p>
    <w:p w14:paraId="3B41DB10" w14:textId="14D5EBE8" w:rsidR="00D73BD2" w:rsidRDefault="000820FD" w:rsidP="00D73BD2">
      <w:pPr>
        <w:pStyle w:val="ListParagraph"/>
        <w:numPr>
          <w:ilvl w:val="0"/>
          <w:numId w:val="72"/>
        </w:numPr>
      </w:pPr>
      <w:r>
        <w:rPr>
          <w:b/>
        </w:rPr>
        <w:t>Hraničný počet zmien v mikrozhlukoch</w:t>
      </w:r>
      <w:r w:rsidRPr="004475F1">
        <w:rPr>
          <w:b/>
          <w:i/>
        </w:rPr>
        <w:t xml:space="preserve"> </w:t>
      </w:r>
      <w:r w:rsidR="00D73BD2" w:rsidRPr="004475F1">
        <w:rPr>
          <w:i/>
        </w:rPr>
        <w:t xml:space="preserve">(skr. </w:t>
      </w:r>
      <w:r w:rsidR="00D86F4B">
        <w:rPr>
          <w:i/>
        </w:rPr>
        <w:t>tcm</w:t>
      </w:r>
      <w:r w:rsidR="00D73BD2" w:rsidRPr="004475F1">
        <w:rPr>
          <w:i/>
        </w:rPr>
        <w:t>)</w:t>
      </w:r>
      <w:r w:rsidR="00D73BD2">
        <w:t>: {400, 800}</w:t>
      </w:r>
    </w:p>
    <w:p w14:paraId="687DDADD" w14:textId="77777777" w:rsidR="00D73BD2" w:rsidRDefault="00D73BD2" w:rsidP="00D73BD2">
      <w:pPr>
        <w:pStyle w:val="ListParagraph"/>
        <w:numPr>
          <w:ilvl w:val="0"/>
          <w:numId w:val="72"/>
        </w:numPr>
      </w:pPr>
      <w:r w:rsidRPr="00224BA6">
        <w:rPr>
          <w:b/>
        </w:rPr>
        <w:t>Maximálny počet mikrozhlukov</w:t>
      </w:r>
      <w:r w:rsidRPr="006F133F">
        <w:rPr>
          <w:i/>
        </w:rPr>
        <w:t>(skr. mmc</w:t>
      </w:r>
      <w:r>
        <w:rPr>
          <w:b/>
          <w:i/>
        </w:rPr>
        <w:t>)</w:t>
      </w:r>
      <w:r>
        <w:rPr>
          <w:b/>
        </w:rPr>
        <w:t xml:space="preserve">: </w:t>
      </w:r>
      <w:r>
        <w:t>{100}</w:t>
      </w:r>
    </w:p>
    <w:p w14:paraId="6A9B852C" w14:textId="77777777" w:rsidR="00D73BD2" w:rsidRPr="00731C33" w:rsidRDefault="00D73BD2" w:rsidP="00D73BD2">
      <w:pPr>
        <w:pStyle w:val="ListParagraph"/>
        <w:numPr>
          <w:ilvl w:val="0"/>
          <w:numId w:val="72"/>
        </w:numPr>
        <w:rPr>
          <w:b/>
        </w:rPr>
      </w:pPr>
      <w:r w:rsidRPr="00224BA6">
        <w:rPr>
          <w:b/>
        </w:rPr>
        <w:t>Veľkosť okna vyhodnocovania</w:t>
      </w:r>
      <w:r>
        <w:rPr>
          <w:b/>
        </w:rPr>
        <w:t xml:space="preserve"> </w:t>
      </w:r>
      <w:r w:rsidRPr="00BF0A30">
        <w:rPr>
          <w:i/>
          <w:lang w:val="en-GB"/>
        </w:rPr>
        <w:t xml:space="preserve">(skr. </w:t>
      </w:r>
      <w:r>
        <w:rPr>
          <w:i/>
          <w:lang w:val="en-GB"/>
        </w:rPr>
        <w:t>ews</w:t>
      </w:r>
      <w:r w:rsidRPr="00BF0A30">
        <w:rPr>
          <w:i/>
          <w:lang w:val="en-GB"/>
        </w:rPr>
        <w:t>)</w:t>
      </w:r>
      <w:r>
        <w:t xml:space="preserve">: </w:t>
      </w:r>
      <w:r>
        <w:rPr>
          <w:lang w:val="en-GB"/>
        </w:rPr>
        <w:t>{2,3,4,5}</w:t>
      </w:r>
    </w:p>
    <w:p w14:paraId="6B50CDE9" w14:textId="7EFF35DA" w:rsidR="00D73BD2" w:rsidRPr="007160B4" w:rsidRDefault="00D73BD2" w:rsidP="00D73BD2">
      <w:pPr>
        <w:pStyle w:val="ListParagraph"/>
        <w:numPr>
          <w:ilvl w:val="0"/>
          <w:numId w:val="72"/>
        </w:numPr>
      </w:pPr>
      <w:r>
        <w:rPr>
          <w:b/>
        </w:rPr>
        <w:t xml:space="preserve">Hraničná hodnota rozdielu identifikátorov zhlukovania </w:t>
      </w:r>
      <w:r w:rsidRPr="007733ED">
        <w:rPr>
          <w:i/>
          <w:lang w:val="en-GB"/>
        </w:rPr>
        <w:t>(</w:t>
      </w:r>
      <w:r w:rsidR="00D061C5">
        <w:rPr>
          <w:i/>
          <w:lang w:val="en-GB"/>
        </w:rPr>
        <w:t>skr. t</w:t>
      </w:r>
      <w:r>
        <w:rPr>
          <w:i/>
          <w:lang w:val="en-GB"/>
        </w:rPr>
        <w:t>cdiff</w:t>
      </w:r>
      <w:r w:rsidRPr="007733ED">
        <w:rPr>
          <w:i/>
          <w:lang w:val="en-GB"/>
        </w:rPr>
        <w:t>)</w:t>
      </w:r>
      <w:r w:rsidRPr="003B0440">
        <w:rPr>
          <w:lang w:val="en-GB"/>
        </w:rPr>
        <w:t>:</w:t>
      </w:r>
      <w:r>
        <w:rPr>
          <w:lang w:val="en-GB"/>
        </w:rPr>
        <w:t xml:space="preserve"> {5}</w:t>
      </w:r>
    </w:p>
    <w:p w14:paraId="15F85730" w14:textId="77777777" w:rsidR="00D73BD2" w:rsidRPr="00220B42" w:rsidRDefault="00D73BD2" w:rsidP="00D73BD2">
      <w:pPr>
        <w:pStyle w:val="ListParagraph"/>
        <w:numPr>
          <w:ilvl w:val="0"/>
          <w:numId w:val="72"/>
        </w:numPr>
      </w:pPr>
      <w:r>
        <w:rPr>
          <w:b/>
        </w:rPr>
        <w:t xml:space="preserve">Minimálna rýchlosť </w:t>
      </w:r>
      <w:r w:rsidRPr="00FC4FEC">
        <w:rPr>
          <w:i/>
          <w:lang w:val="en-GB"/>
        </w:rPr>
        <w:t>(skr. mts)</w:t>
      </w:r>
      <w:r>
        <w:rPr>
          <w:lang w:val="en-GB"/>
        </w:rPr>
        <w:t xml:space="preserve">: </w:t>
      </w:r>
      <w:r>
        <w:rPr>
          <w:lang w:val="en-GB"/>
        </w:rPr>
        <w:tab/>
      </w:r>
      <w:r>
        <w:rPr>
          <w:lang w:val="en-GB"/>
        </w:rPr>
        <w:tab/>
        <w:t>{15}</w:t>
      </w:r>
      <w:r>
        <w:rPr>
          <w:i/>
          <w:lang w:val="en-GB"/>
        </w:rPr>
        <w:t xml:space="preserve"> </w:t>
      </w:r>
    </w:p>
    <w:p w14:paraId="73358382" w14:textId="77777777" w:rsidR="00D73BD2" w:rsidRDefault="00D73BD2" w:rsidP="00D73BD2">
      <w:pPr>
        <w:pStyle w:val="ListParagraph"/>
      </w:pPr>
    </w:p>
    <w:p w14:paraId="43584A94" w14:textId="08839D18" w:rsidR="0089600A" w:rsidRDefault="00F135B8" w:rsidP="00F135B8">
      <w:pPr>
        <w:rPr>
          <w:lang w:eastAsia="en-GB"/>
        </w:rPr>
      </w:pPr>
      <w:r>
        <w:rPr>
          <w:lang w:val="en-GB" w:eastAsia="en-GB"/>
        </w:rPr>
        <w:t>V</w:t>
      </w:r>
      <w:r w:rsidR="00A3251F">
        <w:rPr>
          <w:lang w:val="en-GB" w:eastAsia="en-GB"/>
        </w:rPr>
        <w:t> </w:t>
      </w:r>
      <w:r w:rsidR="00A3251F">
        <w:rPr>
          <w:lang w:eastAsia="en-GB"/>
        </w:rPr>
        <w:fldChar w:fldCharType="begin"/>
      </w:r>
      <w:r w:rsidR="00A3251F">
        <w:rPr>
          <w:lang w:eastAsia="en-GB"/>
        </w:rPr>
        <w:instrText xml:space="preserve"> REF _Ref468798770 \h </w:instrText>
      </w:r>
      <w:r w:rsidR="00A3251F">
        <w:rPr>
          <w:lang w:eastAsia="en-GB"/>
        </w:rPr>
      </w:r>
      <w:r w:rsidR="00A3251F">
        <w:rPr>
          <w:lang w:eastAsia="en-GB"/>
        </w:rPr>
        <w:fldChar w:fldCharType="separate"/>
      </w:r>
      <w:r w:rsidR="00B41AB4">
        <w:t>tabuľke</w:t>
      </w:r>
      <w:r w:rsidR="00A3251F">
        <w:t xml:space="preserve"> </w:t>
      </w:r>
      <w:r w:rsidR="00A3251F">
        <w:rPr>
          <w:noProof/>
        </w:rPr>
        <w:t>7</w:t>
      </w:r>
      <w:r w:rsidR="00A3251F">
        <w:rPr>
          <w:lang w:eastAsia="en-GB"/>
        </w:rPr>
        <w:fldChar w:fldCharType="end"/>
      </w:r>
      <w:r>
        <w:rPr>
          <w:lang w:eastAsia="en-GB"/>
        </w:rPr>
        <w:t xml:space="preserve"> uvádzame 7 konfigurácií, ktoré boli najlepšie pre niektorú z rôznych kombinácií hodnôt parametrov </w:t>
      </w:r>
      <w:r>
        <w:rPr>
          <w:i/>
          <w:lang w:eastAsia="en-GB"/>
        </w:rPr>
        <w:t>ews</w:t>
      </w:r>
      <w:r>
        <w:rPr>
          <w:lang w:val="en-GB" w:eastAsia="en-GB"/>
        </w:rPr>
        <w:t xml:space="preserve"> (v</w:t>
      </w:r>
      <w:r>
        <w:rPr>
          <w:lang w:eastAsia="en-GB"/>
        </w:rPr>
        <w:t>eľkosť vyhodnocovacieho okna</w:t>
      </w:r>
      <w:r>
        <w:rPr>
          <w:lang w:val="en-GB" w:eastAsia="en-GB"/>
        </w:rPr>
        <w:t>)</w:t>
      </w:r>
      <w:r>
        <w:rPr>
          <w:i/>
          <w:lang w:eastAsia="en-GB"/>
        </w:rPr>
        <w:t xml:space="preserve"> </w:t>
      </w:r>
      <w:r>
        <w:rPr>
          <w:lang w:eastAsia="en-GB"/>
        </w:rPr>
        <w:t>a </w:t>
      </w:r>
      <w:r>
        <w:rPr>
          <w:i/>
          <w:lang w:eastAsia="en-GB"/>
        </w:rPr>
        <w:t xml:space="preserve">rc </w:t>
      </w:r>
      <w:r>
        <w:rPr>
          <w:lang w:eastAsia="en-GB"/>
        </w:rPr>
        <w:t>(počet odporúčaných položiek)</w:t>
      </w:r>
      <w:r>
        <w:rPr>
          <w:i/>
          <w:lang w:eastAsia="en-GB"/>
        </w:rPr>
        <w:t>.</w:t>
      </w:r>
      <w:r w:rsidR="00290A94">
        <w:rPr>
          <w:lang w:eastAsia="en-GB"/>
        </w:rPr>
        <w:t xml:space="preserve"> Jediná z uvedených hodnôt ktorá sa medzi najlepšími konfiguráciami nenachádza je hodnota miery uvoľnenia </w:t>
      </w:r>
      <w:r w:rsidR="00290A94" w:rsidRPr="00290A94">
        <w:rPr>
          <w:i/>
          <w:lang w:eastAsia="en-GB"/>
        </w:rPr>
        <w:t>rr = 0.5</w:t>
      </w:r>
      <w:r w:rsidR="00290A94">
        <w:rPr>
          <w:lang w:eastAsia="en-GB"/>
        </w:rPr>
        <w:t>.</w:t>
      </w:r>
      <w:r w:rsidR="00033BCF">
        <w:rPr>
          <w:lang w:eastAsia="en-GB"/>
        </w:rPr>
        <w:t xml:space="preserve"> </w:t>
      </w:r>
    </w:p>
    <w:p w14:paraId="1D2669E8" w14:textId="6DA198C8" w:rsidR="002A0EEF" w:rsidRDefault="002A0EEF" w:rsidP="00F135B8">
      <w:pPr>
        <w:rPr>
          <w:lang w:eastAsia="en-GB"/>
        </w:rPr>
      </w:pPr>
    </w:p>
    <w:p w14:paraId="0CC9E4B3" w14:textId="6CB00B2F" w:rsidR="00266D18" w:rsidRDefault="00266D18" w:rsidP="00266D18">
      <w:pPr>
        <w:pStyle w:val="Caption"/>
        <w:keepNext/>
        <w:jc w:val="center"/>
      </w:pPr>
      <w:bookmarkStart w:id="21" w:name="_Ref468798770"/>
      <w:r>
        <w:t xml:space="preserve">Tabuľka </w:t>
      </w:r>
      <w:r w:rsidR="001440FA">
        <w:fldChar w:fldCharType="begin"/>
      </w:r>
      <w:r w:rsidR="001440FA">
        <w:instrText xml:space="preserve"> SEQ Tabuľka \* ARABIC </w:instrText>
      </w:r>
      <w:r w:rsidR="001440FA">
        <w:fldChar w:fldCharType="separate"/>
      </w:r>
      <w:r w:rsidR="00256734">
        <w:rPr>
          <w:noProof/>
        </w:rPr>
        <w:t>7</w:t>
      </w:r>
      <w:r w:rsidR="001440FA">
        <w:rPr>
          <w:noProof/>
        </w:rPr>
        <w:fldChar w:fldCharType="end"/>
      </w:r>
      <w:bookmarkEnd w:id="21"/>
      <w:r>
        <w:t xml:space="preserve"> Tabuľka zobrazuje hodnoty parametrov pre 7 najlepších konfigurácií celkovo pre dataset ALEF.</w:t>
      </w:r>
    </w:p>
    <w:tbl>
      <w:tblPr>
        <w:tblW w:w="7685" w:type="dxa"/>
        <w:jc w:val="center"/>
        <w:tblLook w:val="04A0" w:firstRow="1" w:lastRow="0" w:firstColumn="1" w:lastColumn="0" w:noHBand="0" w:noVBand="1"/>
      </w:tblPr>
      <w:tblGrid>
        <w:gridCol w:w="1348"/>
        <w:gridCol w:w="607"/>
        <w:gridCol w:w="580"/>
        <w:gridCol w:w="580"/>
        <w:gridCol w:w="580"/>
        <w:gridCol w:w="580"/>
        <w:gridCol w:w="606"/>
        <w:gridCol w:w="759"/>
        <w:gridCol w:w="666"/>
        <w:gridCol w:w="799"/>
        <w:gridCol w:w="580"/>
      </w:tblGrid>
      <w:tr w:rsidR="00D86F4B" w:rsidRPr="00266D18" w14:paraId="36582C73" w14:textId="77777777" w:rsidTr="00D86F4B">
        <w:trPr>
          <w:trHeight w:val="300"/>
          <w:jc w:val="center"/>
        </w:trPr>
        <w:tc>
          <w:tcPr>
            <w:tcW w:w="1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E1D3F" w14:textId="77777777" w:rsidR="00D86F4B" w:rsidRPr="00266D18" w:rsidRDefault="00D86F4B" w:rsidP="00266D18">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 xml:space="preserve">ID konfigurácie </w:t>
            </w:r>
          </w:p>
        </w:tc>
        <w:tc>
          <w:tcPr>
            <w:tcW w:w="607" w:type="dxa"/>
            <w:tcBorders>
              <w:top w:val="single" w:sz="4" w:space="0" w:color="auto"/>
              <w:left w:val="nil"/>
              <w:bottom w:val="single" w:sz="4" w:space="0" w:color="auto"/>
              <w:right w:val="single" w:sz="4" w:space="0" w:color="auto"/>
            </w:tcBorders>
            <w:shd w:val="clear" w:color="auto" w:fill="auto"/>
            <w:noWrap/>
            <w:vAlign w:val="bottom"/>
            <w:hideMark/>
          </w:tcPr>
          <w:p w14:paraId="11C4B190" w14:textId="77777777" w:rsidR="00D86F4B" w:rsidRPr="00266D18" w:rsidRDefault="00D86F4B" w:rsidP="00266D18">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ms</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1DC9337" w14:textId="77777777" w:rsidR="00D86F4B" w:rsidRPr="00266D18" w:rsidRDefault="00D86F4B" w:rsidP="00266D18">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rr</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6087DC5" w14:textId="554D4769" w:rsidR="00D86F4B" w:rsidRPr="00266D18" w:rsidRDefault="00D86F4B" w:rsidP="00266D18">
            <w:pPr>
              <w:spacing w:line="240" w:lineRule="auto"/>
              <w:jc w:val="left"/>
              <w:rPr>
                <w:rFonts w:ascii="Calibri" w:eastAsia="Times New Roman" w:hAnsi="Calibri" w:cs="Calibri"/>
                <w:b/>
                <w:bCs/>
                <w:color w:val="000000"/>
                <w:sz w:val="22"/>
                <w:lang w:val="en-GB" w:eastAsia="en-GB"/>
              </w:rPr>
            </w:pPr>
            <w:bookmarkStart w:id="22" w:name="_GoBack"/>
            <w:bookmarkEnd w:id="22"/>
            <w:r w:rsidRPr="00266D18">
              <w:rPr>
                <w:rFonts w:ascii="Calibri" w:eastAsia="Times New Roman" w:hAnsi="Calibri" w:cs="Calibri"/>
                <w:b/>
                <w:bCs/>
                <w:color w:val="000000"/>
                <w:sz w:val="22"/>
                <w:lang w:val="en-GB" w:eastAsia="en-GB"/>
              </w:rPr>
              <w:t>sl</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ECDD1C5" w14:textId="77777777" w:rsidR="00D86F4B" w:rsidRPr="00266D18" w:rsidRDefault="00D86F4B" w:rsidP="00266D18">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ws</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8F55F4A" w14:textId="77777777" w:rsidR="00D86F4B" w:rsidRPr="00266D18" w:rsidRDefault="00D86F4B" w:rsidP="00266D18">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gc</w:t>
            </w:r>
          </w:p>
        </w:tc>
        <w:tc>
          <w:tcPr>
            <w:tcW w:w="606" w:type="dxa"/>
            <w:tcBorders>
              <w:top w:val="single" w:sz="4" w:space="0" w:color="auto"/>
              <w:left w:val="nil"/>
              <w:bottom w:val="single" w:sz="4" w:space="0" w:color="auto"/>
              <w:right w:val="single" w:sz="4" w:space="0" w:color="auto"/>
            </w:tcBorders>
            <w:shd w:val="clear" w:color="auto" w:fill="auto"/>
            <w:noWrap/>
            <w:vAlign w:val="bottom"/>
            <w:hideMark/>
          </w:tcPr>
          <w:p w14:paraId="085562DE" w14:textId="34E5BA51" w:rsidR="00D86F4B" w:rsidRPr="00266D18" w:rsidRDefault="00D86F4B" w:rsidP="00266D18">
            <w:pPr>
              <w:spacing w:line="240" w:lineRule="auto"/>
              <w:jc w:val="left"/>
              <w:rPr>
                <w:rFonts w:ascii="Calibri" w:eastAsia="Times New Roman" w:hAnsi="Calibri" w:cs="Calibri"/>
                <w:b/>
                <w:bCs/>
                <w:color w:val="000000"/>
                <w:sz w:val="22"/>
                <w:lang w:val="en-GB" w:eastAsia="en-GB"/>
              </w:rPr>
            </w:pPr>
            <w:r>
              <w:rPr>
                <w:rFonts w:ascii="Calibri" w:eastAsia="Times New Roman" w:hAnsi="Calibri" w:cs="Calibri"/>
                <w:b/>
                <w:bCs/>
                <w:color w:val="000000"/>
                <w:sz w:val="22"/>
                <w:lang w:val="en-GB" w:eastAsia="en-GB"/>
              </w:rPr>
              <w:t>t</w:t>
            </w:r>
            <w:r w:rsidRPr="00266D18">
              <w:rPr>
                <w:rFonts w:ascii="Calibri" w:eastAsia="Times New Roman" w:hAnsi="Calibri" w:cs="Calibri"/>
                <w:b/>
                <w:bCs/>
                <w:color w:val="000000"/>
                <w:sz w:val="22"/>
                <w:lang w:val="en-GB" w:eastAsia="en-GB"/>
              </w:rPr>
              <w:t>uc</w:t>
            </w:r>
          </w:p>
        </w:tc>
        <w:tc>
          <w:tcPr>
            <w:tcW w:w="759" w:type="dxa"/>
            <w:tcBorders>
              <w:top w:val="single" w:sz="4" w:space="0" w:color="auto"/>
              <w:left w:val="nil"/>
              <w:bottom w:val="single" w:sz="4" w:space="0" w:color="auto"/>
              <w:right w:val="single" w:sz="4" w:space="0" w:color="auto"/>
            </w:tcBorders>
            <w:shd w:val="clear" w:color="auto" w:fill="auto"/>
            <w:noWrap/>
            <w:vAlign w:val="bottom"/>
            <w:hideMark/>
          </w:tcPr>
          <w:p w14:paraId="4EBE8EFA" w14:textId="0BA3FE33" w:rsidR="00D86F4B" w:rsidRPr="00266D18" w:rsidRDefault="00D86F4B" w:rsidP="00266D18">
            <w:pPr>
              <w:spacing w:line="240" w:lineRule="auto"/>
              <w:jc w:val="left"/>
              <w:rPr>
                <w:rFonts w:ascii="Calibri" w:eastAsia="Times New Roman" w:hAnsi="Calibri" w:cs="Calibri"/>
                <w:b/>
                <w:bCs/>
                <w:color w:val="000000"/>
                <w:sz w:val="22"/>
                <w:lang w:val="en-GB" w:eastAsia="en-GB"/>
              </w:rPr>
            </w:pPr>
            <w:r>
              <w:rPr>
                <w:rFonts w:ascii="Calibri" w:eastAsia="Times New Roman" w:hAnsi="Calibri" w:cs="Calibri"/>
                <w:b/>
                <w:bCs/>
                <w:color w:val="000000"/>
                <w:sz w:val="22"/>
                <w:lang w:val="en-GB" w:eastAsia="en-GB"/>
              </w:rPr>
              <w:t>tcm</w:t>
            </w:r>
          </w:p>
        </w:tc>
        <w:tc>
          <w:tcPr>
            <w:tcW w:w="666" w:type="dxa"/>
            <w:tcBorders>
              <w:top w:val="single" w:sz="4" w:space="0" w:color="auto"/>
              <w:left w:val="nil"/>
              <w:bottom w:val="single" w:sz="4" w:space="0" w:color="auto"/>
              <w:right w:val="single" w:sz="4" w:space="0" w:color="auto"/>
            </w:tcBorders>
            <w:shd w:val="clear" w:color="auto" w:fill="auto"/>
            <w:noWrap/>
            <w:vAlign w:val="bottom"/>
            <w:hideMark/>
          </w:tcPr>
          <w:p w14:paraId="7F7FECBA" w14:textId="77777777" w:rsidR="00D86F4B" w:rsidRPr="00266D18" w:rsidRDefault="00D86F4B" w:rsidP="00266D18">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mmc</w:t>
            </w:r>
          </w:p>
        </w:tc>
        <w:tc>
          <w:tcPr>
            <w:tcW w:w="799" w:type="dxa"/>
            <w:tcBorders>
              <w:top w:val="single" w:sz="4" w:space="0" w:color="auto"/>
              <w:left w:val="nil"/>
              <w:bottom w:val="single" w:sz="4" w:space="0" w:color="auto"/>
              <w:right w:val="single" w:sz="4" w:space="0" w:color="auto"/>
            </w:tcBorders>
            <w:shd w:val="clear" w:color="auto" w:fill="auto"/>
            <w:noWrap/>
            <w:vAlign w:val="bottom"/>
            <w:hideMark/>
          </w:tcPr>
          <w:p w14:paraId="27E9EDC9" w14:textId="5FE691B1" w:rsidR="00D86F4B" w:rsidRPr="00266D18" w:rsidRDefault="002A416E" w:rsidP="00266D18">
            <w:pPr>
              <w:spacing w:line="240" w:lineRule="auto"/>
              <w:jc w:val="left"/>
              <w:rPr>
                <w:rFonts w:ascii="Calibri" w:eastAsia="Times New Roman" w:hAnsi="Calibri" w:cs="Calibri"/>
                <w:b/>
                <w:bCs/>
                <w:color w:val="000000"/>
                <w:sz w:val="22"/>
                <w:lang w:val="en-GB" w:eastAsia="en-GB"/>
              </w:rPr>
            </w:pPr>
            <w:r>
              <w:rPr>
                <w:rFonts w:ascii="Calibri" w:eastAsia="Times New Roman" w:hAnsi="Calibri" w:cs="Calibri"/>
                <w:b/>
                <w:bCs/>
                <w:color w:val="000000"/>
                <w:sz w:val="22"/>
                <w:lang w:val="en-GB" w:eastAsia="en-GB"/>
              </w:rPr>
              <w:t>t</w:t>
            </w:r>
            <w:r w:rsidR="00D86F4B" w:rsidRPr="00266D18">
              <w:rPr>
                <w:rFonts w:ascii="Calibri" w:eastAsia="Times New Roman" w:hAnsi="Calibri" w:cs="Calibri"/>
                <w:b/>
                <w:bCs/>
                <w:color w:val="000000"/>
                <w:sz w:val="22"/>
                <w:lang w:val="en-GB" w:eastAsia="en-GB"/>
              </w:rPr>
              <w:t>cdiff</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4540532" w14:textId="77777777" w:rsidR="00D86F4B" w:rsidRPr="00266D18" w:rsidRDefault="00D86F4B" w:rsidP="00266D18">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mts</w:t>
            </w:r>
          </w:p>
        </w:tc>
      </w:tr>
      <w:tr w:rsidR="00D86F4B" w:rsidRPr="00266D18" w14:paraId="25BAE9C2" w14:textId="77777777" w:rsidTr="00D86F4B">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6FAE1715" w14:textId="65070625" w:rsidR="00D86F4B" w:rsidRPr="00266D18" w:rsidRDefault="00D86F4B" w:rsidP="00266D18">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w:t>
            </w:r>
          </w:p>
        </w:tc>
        <w:tc>
          <w:tcPr>
            <w:tcW w:w="607" w:type="dxa"/>
            <w:tcBorders>
              <w:top w:val="nil"/>
              <w:left w:val="nil"/>
              <w:bottom w:val="single" w:sz="4" w:space="0" w:color="auto"/>
              <w:right w:val="single" w:sz="4" w:space="0" w:color="auto"/>
            </w:tcBorders>
            <w:shd w:val="clear" w:color="auto" w:fill="auto"/>
            <w:noWrap/>
            <w:vAlign w:val="bottom"/>
            <w:hideMark/>
          </w:tcPr>
          <w:p w14:paraId="04B882A2"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35783A06"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6056C25B"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25</w:t>
            </w:r>
          </w:p>
        </w:tc>
        <w:tc>
          <w:tcPr>
            <w:tcW w:w="580" w:type="dxa"/>
            <w:tcBorders>
              <w:top w:val="nil"/>
              <w:left w:val="nil"/>
              <w:bottom w:val="single" w:sz="4" w:space="0" w:color="auto"/>
              <w:right w:val="single" w:sz="4" w:space="0" w:color="auto"/>
            </w:tcBorders>
            <w:shd w:val="clear" w:color="auto" w:fill="auto"/>
            <w:noWrap/>
            <w:vAlign w:val="bottom"/>
            <w:hideMark/>
          </w:tcPr>
          <w:p w14:paraId="7B6B1684"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564BB0A6"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30C4C352"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0785F3AA"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38E17030"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1392C5E4"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00BE75D4"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D86F4B" w:rsidRPr="00266D18" w14:paraId="77FC8769" w14:textId="77777777" w:rsidTr="00D86F4B">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0EA6839C" w14:textId="24C32BED" w:rsidR="00D86F4B" w:rsidRPr="00266D18" w:rsidRDefault="00D86F4B" w:rsidP="00266D18">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2</w:t>
            </w:r>
          </w:p>
        </w:tc>
        <w:tc>
          <w:tcPr>
            <w:tcW w:w="607" w:type="dxa"/>
            <w:tcBorders>
              <w:top w:val="nil"/>
              <w:left w:val="nil"/>
              <w:bottom w:val="single" w:sz="4" w:space="0" w:color="auto"/>
              <w:right w:val="single" w:sz="4" w:space="0" w:color="auto"/>
            </w:tcBorders>
            <w:shd w:val="clear" w:color="auto" w:fill="auto"/>
            <w:noWrap/>
            <w:vAlign w:val="bottom"/>
            <w:hideMark/>
          </w:tcPr>
          <w:p w14:paraId="2513A545"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0.04</w:t>
            </w:r>
          </w:p>
        </w:tc>
        <w:tc>
          <w:tcPr>
            <w:tcW w:w="580" w:type="dxa"/>
            <w:tcBorders>
              <w:top w:val="nil"/>
              <w:left w:val="nil"/>
              <w:bottom w:val="single" w:sz="4" w:space="0" w:color="auto"/>
              <w:right w:val="single" w:sz="4" w:space="0" w:color="auto"/>
            </w:tcBorders>
            <w:shd w:val="clear" w:color="auto" w:fill="auto"/>
            <w:noWrap/>
            <w:vAlign w:val="bottom"/>
            <w:hideMark/>
          </w:tcPr>
          <w:p w14:paraId="7DB7FCA0"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1663834C"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02B0AB8B"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4EB1980F"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w:t>
            </w:r>
          </w:p>
        </w:tc>
        <w:tc>
          <w:tcPr>
            <w:tcW w:w="606" w:type="dxa"/>
            <w:tcBorders>
              <w:top w:val="nil"/>
              <w:left w:val="nil"/>
              <w:bottom w:val="single" w:sz="4" w:space="0" w:color="auto"/>
              <w:right w:val="single" w:sz="4" w:space="0" w:color="auto"/>
            </w:tcBorders>
            <w:shd w:val="clear" w:color="auto" w:fill="auto"/>
            <w:noWrap/>
            <w:vAlign w:val="bottom"/>
            <w:hideMark/>
          </w:tcPr>
          <w:p w14:paraId="0E2369DF"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7FA14223"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800</w:t>
            </w:r>
          </w:p>
        </w:tc>
        <w:tc>
          <w:tcPr>
            <w:tcW w:w="666" w:type="dxa"/>
            <w:tcBorders>
              <w:top w:val="nil"/>
              <w:left w:val="nil"/>
              <w:bottom w:val="single" w:sz="4" w:space="0" w:color="auto"/>
              <w:right w:val="single" w:sz="4" w:space="0" w:color="auto"/>
            </w:tcBorders>
            <w:shd w:val="clear" w:color="auto" w:fill="auto"/>
            <w:noWrap/>
            <w:vAlign w:val="bottom"/>
            <w:hideMark/>
          </w:tcPr>
          <w:p w14:paraId="68732668"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11B69165"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23F48E1C"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D86F4B" w:rsidRPr="00266D18" w14:paraId="6C90F858" w14:textId="77777777" w:rsidTr="00D86F4B">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2DE3ACAC" w14:textId="68667F6B" w:rsidR="00D86F4B" w:rsidRPr="00266D18" w:rsidRDefault="00D86F4B" w:rsidP="00266D18">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3</w:t>
            </w:r>
          </w:p>
        </w:tc>
        <w:tc>
          <w:tcPr>
            <w:tcW w:w="607" w:type="dxa"/>
            <w:tcBorders>
              <w:top w:val="nil"/>
              <w:left w:val="nil"/>
              <w:bottom w:val="single" w:sz="4" w:space="0" w:color="auto"/>
              <w:right w:val="single" w:sz="4" w:space="0" w:color="auto"/>
            </w:tcBorders>
            <w:shd w:val="clear" w:color="auto" w:fill="auto"/>
            <w:noWrap/>
            <w:vAlign w:val="bottom"/>
            <w:hideMark/>
          </w:tcPr>
          <w:p w14:paraId="1264211F"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2657658D"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01DF8A0C"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77BFAE32"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0F8AAB15"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w:t>
            </w:r>
          </w:p>
        </w:tc>
        <w:tc>
          <w:tcPr>
            <w:tcW w:w="606" w:type="dxa"/>
            <w:tcBorders>
              <w:top w:val="nil"/>
              <w:left w:val="nil"/>
              <w:bottom w:val="single" w:sz="4" w:space="0" w:color="auto"/>
              <w:right w:val="single" w:sz="4" w:space="0" w:color="auto"/>
            </w:tcBorders>
            <w:shd w:val="clear" w:color="auto" w:fill="auto"/>
            <w:noWrap/>
            <w:vAlign w:val="bottom"/>
            <w:hideMark/>
          </w:tcPr>
          <w:p w14:paraId="55D1F2DC"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725EBE88"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37C054BA"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747AB5C7"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229C9871"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D86F4B" w:rsidRPr="00266D18" w14:paraId="3A58EAAE" w14:textId="77777777" w:rsidTr="00D86F4B">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10944B3F" w14:textId="33434871" w:rsidR="00D86F4B" w:rsidRPr="00266D18" w:rsidRDefault="00D86F4B" w:rsidP="00266D18">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4</w:t>
            </w:r>
          </w:p>
        </w:tc>
        <w:tc>
          <w:tcPr>
            <w:tcW w:w="607" w:type="dxa"/>
            <w:tcBorders>
              <w:top w:val="nil"/>
              <w:left w:val="nil"/>
              <w:bottom w:val="single" w:sz="4" w:space="0" w:color="auto"/>
              <w:right w:val="single" w:sz="4" w:space="0" w:color="auto"/>
            </w:tcBorders>
            <w:shd w:val="clear" w:color="auto" w:fill="auto"/>
            <w:noWrap/>
            <w:vAlign w:val="bottom"/>
            <w:hideMark/>
          </w:tcPr>
          <w:p w14:paraId="24176C5B"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0.04</w:t>
            </w:r>
          </w:p>
        </w:tc>
        <w:tc>
          <w:tcPr>
            <w:tcW w:w="580" w:type="dxa"/>
            <w:tcBorders>
              <w:top w:val="nil"/>
              <w:left w:val="nil"/>
              <w:bottom w:val="single" w:sz="4" w:space="0" w:color="auto"/>
              <w:right w:val="single" w:sz="4" w:space="0" w:color="auto"/>
            </w:tcBorders>
            <w:shd w:val="clear" w:color="auto" w:fill="auto"/>
            <w:noWrap/>
            <w:vAlign w:val="bottom"/>
            <w:hideMark/>
          </w:tcPr>
          <w:p w14:paraId="31A4A8F0"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14F1DCC7"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1DAF6CC0"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w:t>
            </w:r>
          </w:p>
        </w:tc>
        <w:tc>
          <w:tcPr>
            <w:tcW w:w="580" w:type="dxa"/>
            <w:tcBorders>
              <w:top w:val="nil"/>
              <w:left w:val="nil"/>
              <w:bottom w:val="single" w:sz="4" w:space="0" w:color="auto"/>
              <w:right w:val="single" w:sz="4" w:space="0" w:color="auto"/>
            </w:tcBorders>
            <w:shd w:val="clear" w:color="auto" w:fill="auto"/>
            <w:noWrap/>
            <w:vAlign w:val="bottom"/>
            <w:hideMark/>
          </w:tcPr>
          <w:p w14:paraId="6DEBCCE7"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0A209AE1"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1FE25F04"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4A63D58C"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05E88A8B"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4517BA75"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D86F4B" w:rsidRPr="00266D18" w14:paraId="5ED407C7" w14:textId="77777777" w:rsidTr="00D86F4B">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002FD654" w14:textId="43742785" w:rsidR="00D86F4B" w:rsidRPr="00266D18" w:rsidRDefault="00D86F4B" w:rsidP="00266D18">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5</w:t>
            </w:r>
          </w:p>
        </w:tc>
        <w:tc>
          <w:tcPr>
            <w:tcW w:w="607" w:type="dxa"/>
            <w:tcBorders>
              <w:top w:val="nil"/>
              <w:left w:val="nil"/>
              <w:bottom w:val="single" w:sz="4" w:space="0" w:color="auto"/>
              <w:right w:val="single" w:sz="4" w:space="0" w:color="auto"/>
            </w:tcBorders>
            <w:shd w:val="clear" w:color="auto" w:fill="auto"/>
            <w:noWrap/>
            <w:vAlign w:val="bottom"/>
            <w:hideMark/>
          </w:tcPr>
          <w:p w14:paraId="463E0212"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53E2572A"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2D36BA54"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2796FAB7"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661CFBEB"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00F9647B"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7A906AB1"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800</w:t>
            </w:r>
          </w:p>
        </w:tc>
        <w:tc>
          <w:tcPr>
            <w:tcW w:w="666" w:type="dxa"/>
            <w:tcBorders>
              <w:top w:val="nil"/>
              <w:left w:val="nil"/>
              <w:bottom w:val="single" w:sz="4" w:space="0" w:color="auto"/>
              <w:right w:val="single" w:sz="4" w:space="0" w:color="auto"/>
            </w:tcBorders>
            <w:shd w:val="clear" w:color="auto" w:fill="auto"/>
            <w:noWrap/>
            <w:vAlign w:val="bottom"/>
            <w:hideMark/>
          </w:tcPr>
          <w:p w14:paraId="115A085C"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703C2F54"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4FF0AAC4"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D86F4B" w:rsidRPr="00266D18" w14:paraId="460E9D0D" w14:textId="77777777" w:rsidTr="00D86F4B">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073B50B0" w14:textId="3E8BBEAA" w:rsidR="00D86F4B" w:rsidRPr="00266D18" w:rsidRDefault="00D86F4B" w:rsidP="00266D18">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6</w:t>
            </w:r>
          </w:p>
        </w:tc>
        <w:tc>
          <w:tcPr>
            <w:tcW w:w="607" w:type="dxa"/>
            <w:tcBorders>
              <w:top w:val="nil"/>
              <w:left w:val="nil"/>
              <w:bottom w:val="single" w:sz="4" w:space="0" w:color="auto"/>
              <w:right w:val="single" w:sz="4" w:space="0" w:color="auto"/>
            </w:tcBorders>
            <w:shd w:val="clear" w:color="auto" w:fill="auto"/>
            <w:noWrap/>
            <w:vAlign w:val="bottom"/>
            <w:hideMark/>
          </w:tcPr>
          <w:p w14:paraId="099318ED"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0.04</w:t>
            </w:r>
          </w:p>
        </w:tc>
        <w:tc>
          <w:tcPr>
            <w:tcW w:w="580" w:type="dxa"/>
            <w:tcBorders>
              <w:top w:val="nil"/>
              <w:left w:val="nil"/>
              <w:bottom w:val="single" w:sz="4" w:space="0" w:color="auto"/>
              <w:right w:val="single" w:sz="4" w:space="0" w:color="auto"/>
            </w:tcBorders>
            <w:shd w:val="clear" w:color="auto" w:fill="auto"/>
            <w:noWrap/>
            <w:vAlign w:val="bottom"/>
            <w:hideMark/>
          </w:tcPr>
          <w:p w14:paraId="6B2FFD48"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2B14B469"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5459E05B"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w:t>
            </w:r>
          </w:p>
        </w:tc>
        <w:tc>
          <w:tcPr>
            <w:tcW w:w="580" w:type="dxa"/>
            <w:tcBorders>
              <w:top w:val="nil"/>
              <w:left w:val="nil"/>
              <w:bottom w:val="single" w:sz="4" w:space="0" w:color="auto"/>
              <w:right w:val="single" w:sz="4" w:space="0" w:color="auto"/>
            </w:tcBorders>
            <w:shd w:val="clear" w:color="auto" w:fill="auto"/>
            <w:noWrap/>
            <w:vAlign w:val="bottom"/>
            <w:hideMark/>
          </w:tcPr>
          <w:p w14:paraId="1700F673"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w:t>
            </w:r>
          </w:p>
        </w:tc>
        <w:tc>
          <w:tcPr>
            <w:tcW w:w="606" w:type="dxa"/>
            <w:tcBorders>
              <w:top w:val="nil"/>
              <w:left w:val="nil"/>
              <w:bottom w:val="single" w:sz="4" w:space="0" w:color="auto"/>
              <w:right w:val="single" w:sz="4" w:space="0" w:color="auto"/>
            </w:tcBorders>
            <w:shd w:val="clear" w:color="auto" w:fill="auto"/>
            <w:noWrap/>
            <w:vAlign w:val="bottom"/>
            <w:hideMark/>
          </w:tcPr>
          <w:p w14:paraId="1AFB6921"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39FCD82D"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800</w:t>
            </w:r>
          </w:p>
        </w:tc>
        <w:tc>
          <w:tcPr>
            <w:tcW w:w="666" w:type="dxa"/>
            <w:tcBorders>
              <w:top w:val="nil"/>
              <w:left w:val="nil"/>
              <w:bottom w:val="single" w:sz="4" w:space="0" w:color="auto"/>
              <w:right w:val="single" w:sz="4" w:space="0" w:color="auto"/>
            </w:tcBorders>
            <w:shd w:val="clear" w:color="auto" w:fill="auto"/>
            <w:noWrap/>
            <w:vAlign w:val="bottom"/>
            <w:hideMark/>
          </w:tcPr>
          <w:p w14:paraId="33FE113D"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45EC7D08"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1C856F61"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D86F4B" w:rsidRPr="00266D18" w14:paraId="0F90DF3B" w14:textId="77777777" w:rsidTr="00D86F4B">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39ABDA22" w14:textId="2E01004F" w:rsidR="00D86F4B" w:rsidRPr="00266D18" w:rsidRDefault="00D86F4B" w:rsidP="00266D18">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7</w:t>
            </w:r>
          </w:p>
        </w:tc>
        <w:tc>
          <w:tcPr>
            <w:tcW w:w="607" w:type="dxa"/>
            <w:tcBorders>
              <w:top w:val="nil"/>
              <w:left w:val="nil"/>
              <w:bottom w:val="single" w:sz="4" w:space="0" w:color="auto"/>
              <w:right w:val="single" w:sz="4" w:space="0" w:color="auto"/>
            </w:tcBorders>
            <w:shd w:val="clear" w:color="auto" w:fill="auto"/>
            <w:noWrap/>
            <w:vAlign w:val="bottom"/>
            <w:hideMark/>
          </w:tcPr>
          <w:p w14:paraId="10DC1F19"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67A1C644"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444003C8"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66DDEAC4"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6A845C9C"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72E1ACBA"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56AC5687"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2C8055BB"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22D8322B"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5B0951B8" w14:textId="77777777" w:rsidR="00D86F4B" w:rsidRPr="00266D18" w:rsidRDefault="00D86F4B" w:rsidP="00266D18">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bl>
    <w:p w14:paraId="207CC516" w14:textId="3A626AD3" w:rsidR="002A0EEF" w:rsidRPr="0089600A" w:rsidRDefault="002A0EEF" w:rsidP="00F135B8">
      <w:pPr>
        <w:rPr>
          <w:lang w:eastAsia="en-GB"/>
        </w:rPr>
      </w:pPr>
    </w:p>
    <w:p w14:paraId="51086E30" w14:textId="70905BCE" w:rsidR="00512FCF" w:rsidRDefault="00C33A4A" w:rsidP="00266D18">
      <w:pPr>
        <w:rPr>
          <w:lang w:eastAsia="en-GB"/>
        </w:rPr>
      </w:pPr>
      <w:r>
        <w:rPr>
          <w:lang w:val="en-GB" w:eastAsia="en-GB"/>
        </w:rPr>
        <w:t xml:space="preserve">Výsledky sme sledovali samostatne pre rôzne hodnoty parametra </w:t>
      </w:r>
      <w:r>
        <w:rPr>
          <w:i/>
          <w:lang w:val="en-GB" w:eastAsia="en-GB"/>
        </w:rPr>
        <w:t>ews,</w:t>
      </w:r>
      <w:r>
        <w:rPr>
          <w:lang w:val="en-GB" w:eastAsia="en-GB"/>
        </w:rPr>
        <w:t xml:space="preserve"> ktorý, ako sme už spomínali, mení ve</w:t>
      </w:r>
      <w:r>
        <w:rPr>
          <w:lang w:eastAsia="en-GB"/>
        </w:rPr>
        <w:t xml:space="preserve">ľkosť </w:t>
      </w:r>
      <w:r>
        <w:rPr>
          <w:lang w:val="en-GB" w:eastAsia="en-GB"/>
        </w:rPr>
        <w:t>priestoru vyhodnocovania.</w:t>
      </w:r>
      <w:r w:rsidR="00A77CE6">
        <w:rPr>
          <w:lang w:val="en-GB" w:eastAsia="en-GB"/>
        </w:rPr>
        <w:t xml:space="preserve"> </w:t>
      </w:r>
      <w:r w:rsidR="00042F6E">
        <w:rPr>
          <w:lang w:val="en-GB" w:eastAsia="en-GB"/>
        </w:rPr>
        <w:t>d</w:t>
      </w:r>
      <w:r w:rsidR="00AE239E">
        <w:rPr>
          <w:lang w:val="en-GB" w:eastAsia="en-GB"/>
        </w:rPr>
        <w:t>Na grafoch</w:t>
      </w:r>
      <w:r w:rsidR="00E13F32">
        <w:rPr>
          <w:lang w:val="en-GB" w:eastAsia="en-GB"/>
        </w:rPr>
        <w:t xml:space="preserve"> </w:t>
      </w:r>
      <w:r w:rsidR="00E13F32">
        <w:rPr>
          <w:lang w:val="en-GB" w:eastAsia="en-GB"/>
        </w:rPr>
        <w:fldChar w:fldCharType="begin"/>
      </w:r>
      <w:r w:rsidR="00E13F32">
        <w:rPr>
          <w:lang w:val="en-GB" w:eastAsia="en-GB"/>
        </w:rPr>
        <w:instrText xml:space="preserve"> REF _Ref468799577 \h </w:instrText>
      </w:r>
      <w:r w:rsidR="00E13F32">
        <w:rPr>
          <w:lang w:val="en-GB" w:eastAsia="en-GB"/>
        </w:rPr>
      </w:r>
      <w:r w:rsidR="00E13F32">
        <w:rPr>
          <w:lang w:val="en-GB" w:eastAsia="en-GB"/>
        </w:rPr>
        <w:fldChar w:fldCharType="separate"/>
      </w:r>
      <w:r w:rsidR="00EA10CE">
        <w:t xml:space="preserve">Graf </w:t>
      </w:r>
      <w:r w:rsidR="00EA10CE">
        <w:rPr>
          <w:noProof/>
        </w:rPr>
        <w:t>10</w:t>
      </w:r>
      <w:r w:rsidR="00E13F32">
        <w:rPr>
          <w:lang w:val="en-GB" w:eastAsia="en-GB"/>
        </w:rPr>
        <w:fldChar w:fldCharType="end"/>
      </w:r>
      <w:r w:rsidR="00E13F32">
        <w:rPr>
          <w:lang w:val="en-GB" w:eastAsia="en-GB"/>
        </w:rPr>
        <w:t xml:space="preserve"> a </w:t>
      </w:r>
      <w:r w:rsidR="00E13F32">
        <w:rPr>
          <w:lang w:val="en-GB" w:eastAsia="en-GB"/>
        </w:rPr>
        <w:fldChar w:fldCharType="begin"/>
      </w:r>
      <w:r w:rsidR="00E13F32">
        <w:rPr>
          <w:lang w:val="en-GB" w:eastAsia="en-GB"/>
        </w:rPr>
        <w:instrText xml:space="preserve"> REF _Ref468799591 \h </w:instrText>
      </w:r>
      <w:r w:rsidR="00E13F32">
        <w:rPr>
          <w:lang w:val="en-GB" w:eastAsia="en-GB"/>
        </w:rPr>
      </w:r>
      <w:r w:rsidR="00E13F32">
        <w:rPr>
          <w:lang w:val="en-GB" w:eastAsia="en-GB"/>
        </w:rPr>
        <w:fldChar w:fldCharType="separate"/>
      </w:r>
      <w:r w:rsidR="00EA10CE">
        <w:t xml:space="preserve">Graf </w:t>
      </w:r>
      <w:r w:rsidR="00EA10CE">
        <w:rPr>
          <w:noProof/>
        </w:rPr>
        <w:t>11</w:t>
      </w:r>
      <w:r w:rsidR="00E13F32">
        <w:rPr>
          <w:lang w:val="en-GB" w:eastAsia="en-GB"/>
        </w:rPr>
        <w:fldChar w:fldCharType="end"/>
      </w:r>
      <w:r w:rsidR="00AE239E">
        <w:rPr>
          <w:lang w:val="en-GB" w:eastAsia="en-GB"/>
        </w:rPr>
        <w:t xml:space="preserve"> uvádzame výsledky metriky </w:t>
      </w:r>
      <w:r w:rsidR="00AE239E">
        <w:rPr>
          <w:i/>
          <w:lang w:val="en-GB" w:eastAsia="en-GB"/>
        </w:rPr>
        <w:t>presnosť</w:t>
      </w:r>
      <w:r w:rsidR="00E13F32">
        <w:rPr>
          <w:i/>
          <w:lang w:val="en-GB" w:eastAsia="en-GB"/>
        </w:rPr>
        <w:t xml:space="preserve"> </w:t>
      </w:r>
      <w:r w:rsidR="00E13F32">
        <w:rPr>
          <w:lang w:val="en-GB" w:eastAsia="en-GB"/>
        </w:rPr>
        <w:t xml:space="preserve">a </w:t>
      </w:r>
      <w:r w:rsidR="00E13F32">
        <w:rPr>
          <w:i/>
          <w:lang w:val="en-GB" w:eastAsia="en-GB"/>
        </w:rPr>
        <w:t>ndcg</w:t>
      </w:r>
      <w:r w:rsidR="00AE239E">
        <w:rPr>
          <w:i/>
          <w:lang w:val="en-GB" w:eastAsia="en-GB"/>
        </w:rPr>
        <w:t xml:space="preserve"> </w:t>
      </w:r>
      <w:r w:rsidR="00AE239E">
        <w:rPr>
          <w:lang w:val="en-GB" w:eastAsia="en-GB"/>
        </w:rPr>
        <w:t xml:space="preserve">pre rôzne hodnoty </w:t>
      </w:r>
      <w:r w:rsidR="00B378EB">
        <w:rPr>
          <w:lang w:val="en-GB" w:eastAsia="en-GB"/>
        </w:rPr>
        <w:t xml:space="preserve">parametra </w:t>
      </w:r>
      <w:r w:rsidR="00B378EB">
        <w:rPr>
          <w:i/>
          <w:lang w:val="en-GB" w:eastAsia="en-GB"/>
        </w:rPr>
        <w:t>ews</w:t>
      </w:r>
      <w:r w:rsidR="00B378EB">
        <w:rPr>
          <w:lang w:val="en-GB" w:eastAsia="en-GB"/>
        </w:rPr>
        <w:t xml:space="preserve">. </w:t>
      </w:r>
      <w:r w:rsidR="00512FCF">
        <w:rPr>
          <w:lang w:val="en-GB" w:eastAsia="en-GB"/>
        </w:rPr>
        <w:t xml:space="preserve">Na grafe </w:t>
      </w:r>
      <w:r w:rsidR="00F21A20">
        <w:rPr>
          <w:lang w:val="en-GB" w:eastAsia="en-GB"/>
        </w:rPr>
        <w:t xml:space="preserve"> </w:t>
      </w:r>
      <w:r w:rsidR="00F21A20">
        <w:rPr>
          <w:lang w:val="en-GB" w:eastAsia="en-GB"/>
        </w:rPr>
        <w:fldChar w:fldCharType="begin"/>
      </w:r>
      <w:r w:rsidR="00F21A20">
        <w:rPr>
          <w:lang w:val="en-GB" w:eastAsia="en-GB"/>
        </w:rPr>
        <w:instrText xml:space="preserve"> REF _Ref468799748 \h </w:instrText>
      </w:r>
      <w:r w:rsidR="00F21A20">
        <w:rPr>
          <w:lang w:val="en-GB" w:eastAsia="en-GB"/>
        </w:rPr>
      </w:r>
      <w:r w:rsidR="00F21A20">
        <w:rPr>
          <w:lang w:val="en-GB" w:eastAsia="en-GB"/>
        </w:rPr>
        <w:fldChar w:fldCharType="separate"/>
      </w:r>
      <w:r w:rsidR="00EA10CE">
        <w:t xml:space="preserve">Graf </w:t>
      </w:r>
      <w:r w:rsidR="00EA10CE">
        <w:rPr>
          <w:noProof/>
        </w:rPr>
        <w:t>12</w:t>
      </w:r>
      <w:r w:rsidR="00F21A20">
        <w:rPr>
          <w:lang w:val="en-GB" w:eastAsia="en-GB"/>
        </w:rPr>
        <w:fldChar w:fldCharType="end"/>
      </w:r>
      <w:r w:rsidR="002F7F9B">
        <w:rPr>
          <w:lang w:val="en-GB" w:eastAsia="en-GB"/>
        </w:rPr>
        <w:t xml:space="preserve"> </w:t>
      </w:r>
      <w:r w:rsidR="00512FCF">
        <w:rPr>
          <w:lang w:val="en-GB" w:eastAsia="en-GB"/>
        </w:rPr>
        <w:t xml:space="preserve">vidíme porovnanie </w:t>
      </w:r>
      <w:r w:rsidR="00CB5D37">
        <w:rPr>
          <w:lang w:val="en-GB" w:eastAsia="en-GB"/>
        </w:rPr>
        <w:t xml:space="preserve">priemerných </w:t>
      </w:r>
      <w:r w:rsidR="00512FCF">
        <w:rPr>
          <w:lang w:val="en-GB" w:eastAsia="en-GB"/>
        </w:rPr>
        <w:t>rýchlostí</w:t>
      </w:r>
      <w:r w:rsidR="001D6F81">
        <w:rPr>
          <w:lang w:val="en-GB" w:eastAsia="en-GB"/>
        </w:rPr>
        <w:t xml:space="preserve"> jednotlivých konfigurácií.</w:t>
      </w:r>
      <w:r w:rsidR="00512FCF">
        <w:rPr>
          <w:lang w:val="en-GB" w:eastAsia="en-GB"/>
        </w:rPr>
        <w:t xml:space="preserve"> M</w:t>
      </w:r>
      <w:r w:rsidR="00512FCF">
        <w:rPr>
          <w:lang w:eastAsia="en-GB"/>
        </w:rPr>
        <w:t>ôžeme si všimnúť konfiguráciu 1, ktorá</w:t>
      </w:r>
      <w:r w:rsidR="004E52F6">
        <w:rPr>
          <w:lang w:eastAsia="en-GB"/>
        </w:rPr>
        <w:t xml:space="preserve"> vyniká naprieč rôznymi veľkosťami vyhodnocovacieho okna pri menšom počte odporúčaných položiek </w:t>
      </w:r>
      <w:r w:rsidR="004E52F6">
        <w:rPr>
          <w:lang w:val="en-GB" w:eastAsia="en-GB"/>
        </w:rPr>
        <w:t>(&lt;= 3). Pri väčšom počte odporúčaných položiek sa najlepšie konfigurácie striedajú.</w:t>
      </w:r>
      <w:r w:rsidR="00512FCF">
        <w:rPr>
          <w:lang w:eastAsia="en-GB"/>
        </w:rPr>
        <w:t xml:space="preserve"> </w:t>
      </w:r>
      <w:r w:rsidR="004E52F6">
        <w:rPr>
          <w:lang w:eastAsia="en-GB"/>
        </w:rPr>
        <w:t xml:space="preserve">Konfigurácia 1 je výnimočná nielen kvôli svojím výsledkom čo sa týka metrík </w:t>
      </w:r>
      <w:r w:rsidR="004E52F6">
        <w:rPr>
          <w:i/>
          <w:lang w:eastAsia="en-GB"/>
        </w:rPr>
        <w:t xml:space="preserve">presnosť </w:t>
      </w:r>
      <w:r w:rsidR="004E52F6">
        <w:rPr>
          <w:lang w:eastAsia="en-GB"/>
        </w:rPr>
        <w:t>a </w:t>
      </w:r>
      <w:r w:rsidR="004E52F6">
        <w:rPr>
          <w:i/>
          <w:lang w:eastAsia="en-GB"/>
        </w:rPr>
        <w:t xml:space="preserve">ndcg </w:t>
      </w:r>
      <w:r w:rsidR="004E52F6">
        <w:rPr>
          <w:lang w:eastAsia="en-GB"/>
        </w:rPr>
        <w:t xml:space="preserve">ale aj čo sa týka rýchlosti. </w:t>
      </w:r>
      <w:r w:rsidR="00C6353E">
        <w:rPr>
          <w:lang w:eastAsia="en-GB"/>
        </w:rPr>
        <w:t xml:space="preserve">Všetky </w:t>
      </w:r>
      <w:r w:rsidR="00C6353E">
        <w:rPr>
          <w:lang w:eastAsia="en-GB"/>
        </w:rPr>
        <w:lastRenderedPageBreak/>
        <w:t xml:space="preserve">ostatné konfigurácie padli až na spodnú hranicu minimálnej požadovanej rýchlosti okrem konfigurácie 1. </w:t>
      </w:r>
      <w:r w:rsidR="002A4559">
        <w:rPr>
          <w:lang w:eastAsia="en-GB"/>
        </w:rPr>
        <w:t>Z tohto dôvodu sme sa rozhodli konfiguráciu 1 zobrať ako celkovo najlepšiu konfiguráciu hodnôt parametro</w:t>
      </w:r>
      <w:r w:rsidR="005D6672">
        <w:rPr>
          <w:lang w:eastAsia="en-GB"/>
        </w:rPr>
        <w:t>v</w:t>
      </w:r>
      <w:r w:rsidR="002A4559">
        <w:rPr>
          <w:lang w:eastAsia="en-GB"/>
        </w:rPr>
        <w:t xml:space="preserve"> pre dataset ALEF a pokračujeme s ňou v ďalších experimentoch. </w:t>
      </w:r>
    </w:p>
    <w:p w14:paraId="538BEB8C" w14:textId="1A17161B" w:rsidR="002549E9" w:rsidRPr="001C72A3" w:rsidRDefault="003C193F" w:rsidP="001C72A3">
      <w:pPr>
        <w:ind w:firstLine="360"/>
        <w:rPr>
          <w:lang w:eastAsia="en-GB"/>
        </w:rPr>
      </w:pPr>
      <w:r>
        <w:rPr>
          <w:lang w:eastAsia="en-GB"/>
        </w:rPr>
        <w:tab/>
        <w:t>Na záver sme ešte vyhodnotili</w:t>
      </w:r>
      <w:r w:rsidR="005D77BE">
        <w:rPr>
          <w:lang w:eastAsia="en-GB"/>
        </w:rPr>
        <w:t xml:space="preserve"> priemerný rozdiel medzi výsledkami metódy využívajúcej len globálne vzory a metódy využívajúcej kombináciu skupinových a globálnych vzorov.</w:t>
      </w:r>
      <w:r w:rsidR="004518C9">
        <w:rPr>
          <w:lang w:eastAsia="en-GB"/>
        </w:rPr>
        <w:t xml:space="preserve"> Ten sa pohybuje okolo 1.7</w:t>
      </w:r>
      <w:r w:rsidR="004518C9">
        <w:rPr>
          <w:lang w:val="en-GB" w:eastAsia="en-GB"/>
        </w:rPr>
        <w:t>% pre rôzne počty odporúčaných položiek</w:t>
      </w:r>
      <w:r w:rsidR="006F63D3">
        <w:rPr>
          <w:lang w:val="en-GB" w:eastAsia="en-GB"/>
        </w:rPr>
        <w:t xml:space="preserve"> a výnimkou nie je ani vybraná konfigurácia 1 kde sa tento rozdiel pohybuje okolo 1.6% (pozri tabu</w:t>
      </w:r>
      <w:r w:rsidR="006F63D3">
        <w:rPr>
          <w:lang w:eastAsia="en-GB"/>
        </w:rPr>
        <w:t>ľku</w:t>
      </w:r>
      <w:r w:rsidR="0022672E">
        <w:rPr>
          <w:lang w:eastAsia="en-GB"/>
        </w:rPr>
        <w:t xml:space="preserve"> </w:t>
      </w:r>
      <w:r w:rsidR="0022672E">
        <w:rPr>
          <w:lang w:eastAsia="en-GB"/>
        </w:rPr>
        <w:fldChar w:fldCharType="begin"/>
      </w:r>
      <w:r w:rsidR="0022672E">
        <w:rPr>
          <w:lang w:eastAsia="en-GB"/>
        </w:rPr>
        <w:instrText xml:space="preserve"> REF _Ref468960078 \h </w:instrText>
      </w:r>
      <w:r w:rsidR="0022672E">
        <w:rPr>
          <w:lang w:eastAsia="en-GB"/>
        </w:rPr>
      </w:r>
      <w:r w:rsidR="0022672E">
        <w:rPr>
          <w:lang w:eastAsia="en-GB"/>
        </w:rPr>
        <w:fldChar w:fldCharType="separate"/>
      </w:r>
      <w:r w:rsidR="0022672E">
        <w:t xml:space="preserve">tabuľku </w:t>
      </w:r>
      <w:r w:rsidR="0022672E">
        <w:rPr>
          <w:noProof/>
        </w:rPr>
        <w:t>8</w:t>
      </w:r>
      <w:r w:rsidR="0022672E">
        <w:rPr>
          <w:lang w:eastAsia="en-GB"/>
        </w:rPr>
        <w:fldChar w:fldCharType="end"/>
      </w:r>
      <w:r w:rsidR="0022672E">
        <w:rPr>
          <w:lang w:eastAsia="en-GB"/>
        </w:rPr>
        <w:t xml:space="preserve"> a tabuľku </w:t>
      </w:r>
      <w:r w:rsidR="0022672E">
        <w:rPr>
          <w:lang w:eastAsia="en-GB"/>
        </w:rPr>
        <w:fldChar w:fldCharType="begin"/>
      </w:r>
      <w:r w:rsidR="0022672E">
        <w:rPr>
          <w:lang w:eastAsia="en-GB"/>
        </w:rPr>
        <w:instrText xml:space="preserve"> REF _Ref468960088 \h </w:instrText>
      </w:r>
      <w:r w:rsidR="0022672E">
        <w:rPr>
          <w:lang w:eastAsia="en-GB"/>
        </w:rPr>
      </w:r>
      <w:r w:rsidR="0022672E">
        <w:rPr>
          <w:lang w:eastAsia="en-GB"/>
        </w:rPr>
        <w:fldChar w:fldCharType="separate"/>
      </w:r>
      <w:r w:rsidR="0022672E">
        <w:t xml:space="preserve">tabuľku </w:t>
      </w:r>
      <w:r w:rsidR="0022672E">
        <w:rPr>
          <w:noProof/>
        </w:rPr>
        <w:t>9</w:t>
      </w:r>
      <w:r w:rsidR="0022672E">
        <w:rPr>
          <w:lang w:eastAsia="en-GB"/>
        </w:rPr>
        <w:fldChar w:fldCharType="end"/>
      </w:r>
      <w:r w:rsidR="006F63D3">
        <w:rPr>
          <w:lang w:val="en-GB" w:eastAsia="en-GB"/>
        </w:rPr>
        <w:t>)</w:t>
      </w:r>
      <w:r w:rsidR="004518C9">
        <w:rPr>
          <w:lang w:val="en-GB" w:eastAsia="en-GB"/>
        </w:rPr>
        <w:t>.</w:t>
      </w:r>
      <w:r w:rsidR="008841C0">
        <w:rPr>
          <w:lang w:eastAsia="en-GB"/>
        </w:rPr>
        <w:t xml:space="preserve"> </w:t>
      </w:r>
      <w:r w:rsidR="00F20CBA">
        <w:rPr>
          <w:lang w:eastAsia="en-GB"/>
        </w:rPr>
        <w:t>Tieto v</w:t>
      </w:r>
      <w:r w:rsidR="008841C0">
        <w:rPr>
          <w:lang w:eastAsia="en-GB"/>
        </w:rPr>
        <w:t>ýsledky potvrdené jednoduchým štatistickým t-testom súhlasia s hypotézou, ktorú sme uviedli na začiatku kapitoly.</w:t>
      </w:r>
      <w:r>
        <w:rPr>
          <w:lang w:eastAsia="en-GB"/>
        </w:rPr>
        <w:t xml:space="preserve"> </w:t>
      </w:r>
      <w:r w:rsidR="009C76BD">
        <w:rPr>
          <w:lang w:eastAsia="en-GB"/>
        </w:rPr>
        <w:t>Vykonali</w:t>
      </w:r>
      <w:r w:rsidR="00CD108B">
        <w:rPr>
          <w:lang w:eastAsia="en-GB"/>
        </w:rPr>
        <w:t xml:space="preserve"> sme </w:t>
      </w:r>
      <w:r w:rsidR="00F64832">
        <w:rPr>
          <w:lang w:eastAsia="en-GB"/>
        </w:rPr>
        <w:t>jednoduchý t-test</w:t>
      </w:r>
      <w:r w:rsidR="009C76BD">
        <w:rPr>
          <w:lang w:eastAsia="en-GB"/>
        </w:rPr>
        <w:t xml:space="preserve"> medzi populáciami hodnôt výsledkov metriky </w:t>
      </w:r>
      <w:r w:rsidR="009C76BD">
        <w:rPr>
          <w:i/>
          <w:lang w:eastAsia="en-GB"/>
        </w:rPr>
        <w:t xml:space="preserve">presnosť </w:t>
      </w:r>
      <w:r w:rsidR="009C76BD">
        <w:rPr>
          <w:lang w:eastAsia="en-GB"/>
        </w:rPr>
        <w:t>všetkých vyhodnocovaných konfigurácií metódy využívajúcej kombináciu skupinových a globálnych vzorov a metódy využívajúcej len globálne vzory.</w:t>
      </w:r>
      <w:r w:rsidR="009C76BD">
        <w:rPr>
          <w:lang w:val="en-GB" w:eastAsia="en-GB"/>
        </w:rPr>
        <w:t xml:space="preserve"> </w:t>
      </w:r>
      <w:r w:rsidR="009C76BD">
        <w:rPr>
          <w:lang w:eastAsia="en-GB"/>
        </w:rPr>
        <w:t xml:space="preserve">Dosiahnutý výsledok je štandardne vyhodnotený ako vysoko štatisticky signifikantný (p </w:t>
      </w:r>
      <w:r w:rsidR="009C76BD">
        <w:rPr>
          <w:lang w:val="en-GB" w:eastAsia="en-GB"/>
        </w:rPr>
        <w:t>&lt; 0.0001, t=9.8366, df=7740</w:t>
      </w:r>
      <w:r w:rsidR="009C76BD">
        <w:rPr>
          <w:lang w:eastAsia="en-GB"/>
        </w:rPr>
        <w:t xml:space="preserve"> a rozdiel stredných hodnôt je 0.0165)</w:t>
      </w:r>
      <w:r w:rsidR="008B58D4">
        <w:rPr>
          <w:lang w:eastAsia="en-GB"/>
        </w:rPr>
        <w:t>.</w:t>
      </w:r>
    </w:p>
    <w:p w14:paraId="3315D295" w14:textId="77777777" w:rsidR="00CA680C" w:rsidRPr="00DB3435" w:rsidRDefault="00CA680C" w:rsidP="00D73BD2"/>
    <w:p w14:paraId="0FEB7275" w14:textId="6A4AAB73" w:rsidR="00472095" w:rsidRDefault="00472095" w:rsidP="00472095">
      <w:pPr>
        <w:pStyle w:val="Caption"/>
        <w:keepNext/>
      </w:pPr>
      <w:bookmarkStart w:id="23" w:name="_Ref468960078"/>
      <w:r>
        <w:t xml:space="preserve">Tabuľka </w:t>
      </w:r>
      <w:r w:rsidR="001440FA">
        <w:fldChar w:fldCharType="begin"/>
      </w:r>
      <w:r w:rsidR="001440FA">
        <w:instrText xml:space="preserve"> SEQ Tabuľka \* ARABIC </w:instrText>
      </w:r>
      <w:r w:rsidR="001440FA">
        <w:fldChar w:fldCharType="separate"/>
      </w:r>
      <w:r w:rsidR="00256734">
        <w:rPr>
          <w:noProof/>
        </w:rPr>
        <w:t>8</w:t>
      </w:r>
      <w:r w:rsidR="001440FA">
        <w:rPr>
          <w:noProof/>
        </w:rPr>
        <w:fldChar w:fldCharType="end"/>
      </w:r>
      <w:bookmarkEnd w:id="23"/>
      <w:r>
        <w:t xml:space="preserve"> </w:t>
      </w:r>
      <w:r w:rsidRPr="00747535">
        <w:t>Tabuľka zachytáva rozdiel medzi priemernými hodnotami metriky presnosť pre dve metódy odporúčania získané zo všetký</w:t>
      </w:r>
      <w:r>
        <w:t xml:space="preserve">ch vyhodnocovaných konfigurácií a pre rôzne počty odporúčaných položiek v stĺpcoch. </w:t>
      </w:r>
    </w:p>
    <w:tbl>
      <w:tblPr>
        <w:tblW w:w="8940" w:type="dxa"/>
        <w:tblLook w:val="04A0" w:firstRow="1" w:lastRow="0" w:firstColumn="1" w:lastColumn="0" w:noHBand="0" w:noVBand="1"/>
      </w:tblPr>
      <w:tblGrid>
        <w:gridCol w:w="2120"/>
        <w:gridCol w:w="960"/>
        <w:gridCol w:w="960"/>
        <w:gridCol w:w="960"/>
        <w:gridCol w:w="960"/>
        <w:gridCol w:w="960"/>
        <w:gridCol w:w="960"/>
        <w:gridCol w:w="1060"/>
      </w:tblGrid>
      <w:tr w:rsidR="00D73BD2" w:rsidRPr="00F001F3" w14:paraId="48C7A797" w14:textId="77777777" w:rsidTr="002549E9">
        <w:trPr>
          <w:trHeight w:val="300"/>
        </w:trPr>
        <w:tc>
          <w:tcPr>
            <w:tcW w:w="212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26E1862" w14:textId="77777777" w:rsidR="00D73BD2" w:rsidRPr="00F001F3" w:rsidRDefault="00D73BD2" w:rsidP="002549E9">
            <w:pPr>
              <w:spacing w:line="240" w:lineRule="auto"/>
              <w:jc w:val="left"/>
              <w:rPr>
                <w:rFonts w:ascii="Calibri" w:eastAsia="Times New Roman" w:hAnsi="Calibri" w:cs="Calibri"/>
                <w:color w:val="000000"/>
                <w:sz w:val="22"/>
                <w:lang w:val="en-GB" w:eastAsia="en-GB"/>
              </w:rPr>
            </w:pPr>
            <w:r w:rsidRPr="00F001F3">
              <w:rPr>
                <w:rFonts w:ascii="Calibri" w:eastAsia="Times New Roman" w:hAnsi="Calibri" w:cs="Calibri"/>
                <w:color w:val="000000"/>
                <w:sz w:val="22"/>
                <w:lang w:val="en-GB" w:eastAsia="en-GB"/>
              </w:rPr>
              <w:t> </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4AA244B" w14:textId="77777777" w:rsidR="00D73BD2" w:rsidRPr="00F001F3" w:rsidRDefault="001440FA" w:rsidP="002549E9">
            <w:pPr>
              <w:spacing w:line="240" w:lineRule="auto"/>
              <w:jc w:val="left"/>
              <w:rPr>
                <w:rFonts w:ascii="Calibri" w:eastAsia="Times New Roman" w:hAnsi="Calibri" w:cs="Calibri"/>
                <w:b/>
                <w:bCs/>
                <w:color w:val="000000"/>
                <w:sz w:val="22"/>
                <w:lang w:val="en-GB" w:eastAsia="en-GB"/>
              </w:rPr>
            </w:pPr>
            <w:hyperlink r:id="rId19" w:history="1">
              <w:r w:rsidR="00D73BD2" w:rsidRPr="00F001F3">
                <w:rPr>
                  <w:rFonts w:ascii="Calibri" w:eastAsia="Times New Roman" w:hAnsi="Calibri" w:cs="Calibri"/>
                  <w:b/>
                  <w:bCs/>
                  <w:color w:val="000000"/>
                  <w:sz w:val="22"/>
                  <w:lang w:val="en-GB" w:eastAsia="en-GB"/>
                </w:rPr>
                <w:t>P@1</w:t>
              </w:r>
            </w:hyperlink>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E3F3008" w14:textId="77777777" w:rsidR="00D73BD2" w:rsidRPr="00F001F3" w:rsidRDefault="001440FA" w:rsidP="002549E9">
            <w:pPr>
              <w:spacing w:line="240" w:lineRule="auto"/>
              <w:jc w:val="left"/>
              <w:rPr>
                <w:rFonts w:ascii="Calibri" w:eastAsia="Times New Roman" w:hAnsi="Calibri" w:cs="Calibri"/>
                <w:b/>
                <w:bCs/>
                <w:color w:val="000000"/>
                <w:sz w:val="22"/>
                <w:lang w:val="en-GB" w:eastAsia="en-GB"/>
              </w:rPr>
            </w:pPr>
            <w:hyperlink r:id="rId20" w:history="1">
              <w:r w:rsidR="00D73BD2" w:rsidRPr="00F001F3">
                <w:rPr>
                  <w:rFonts w:ascii="Calibri" w:eastAsia="Times New Roman" w:hAnsi="Calibri" w:cs="Calibri"/>
                  <w:b/>
                  <w:bCs/>
                  <w:color w:val="000000"/>
                  <w:sz w:val="22"/>
                  <w:lang w:val="en-GB" w:eastAsia="en-GB"/>
                </w:rPr>
                <w:t>P@2</w:t>
              </w:r>
            </w:hyperlink>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69227420" w14:textId="77777777" w:rsidR="00D73BD2" w:rsidRPr="00F001F3" w:rsidRDefault="001440FA" w:rsidP="002549E9">
            <w:pPr>
              <w:spacing w:line="240" w:lineRule="auto"/>
              <w:jc w:val="left"/>
              <w:rPr>
                <w:rFonts w:ascii="Calibri" w:eastAsia="Times New Roman" w:hAnsi="Calibri" w:cs="Calibri"/>
                <w:b/>
                <w:bCs/>
                <w:color w:val="000000"/>
                <w:sz w:val="22"/>
                <w:lang w:val="en-GB" w:eastAsia="en-GB"/>
              </w:rPr>
            </w:pPr>
            <w:hyperlink r:id="rId21" w:history="1">
              <w:r w:rsidR="00D73BD2" w:rsidRPr="00F001F3">
                <w:rPr>
                  <w:rFonts w:ascii="Calibri" w:eastAsia="Times New Roman" w:hAnsi="Calibri" w:cs="Calibri"/>
                  <w:b/>
                  <w:bCs/>
                  <w:color w:val="000000"/>
                  <w:sz w:val="22"/>
                  <w:lang w:val="en-GB" w:eastAsia="en-GB"/>
                </w:rPr>
                <w:t>P@3</w:t>
              </w:r>
            </w:hyperlink>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69CDEBEE" w14:textId="77777777" w:rsidR="00D73BD2" w:rsidRPr="00F001F3" w:rsidRDefault="001440FA" w:rsidP="002549E9">
            <w:pPr>
              <w:spacing w:line="240" w:lineRule="auto"/>
              <w:jc w:val="left"/>
              <w:rPr>
                <w:rFonts w:ascii="Calibri" w:eastAsia="Times New Roman" w:hAnsi="Calibri" w:cs="Calibri"/>
                <w:b/>
                <w:bCs/>
                <w:color w:val="000000"/>
                <w:sz w:val="22"/>
                <w:lang w:val="en-GB" w:eastAsia="en-GB"/>
              </w:rPr>
            </w:pPr>
            <w:hyperlink r:id="rId22" w:history="1">
              <w:r w:rsidR="00D73BD2" w:rsidRPr="00F001F3">
                <w:rPr>
                  <w:rFonts w:ascii="Calibri" w:eastAsia="Times New Roman" w:hAnsi="Calibri" w:cs="Calibri"/>
                  <w:b/>
                  <w:bCs/>
                  <w:color w:val="000000"/>
                  <w:sz w:val="22"/>
                  <w:lang w:val="en-GB" w:eastAsia="en-GB"/>
                </w:rPr>
                <w:t>P@4</w:t>
              </w:r>
            </w:hyperlink>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BE0F06A" w14:textId="77777777" w:rsidR="00D73BD2" w:rsidRPr="00F001F3" w:rsidRDefault="001440FA" w:rsidP="002549E9">
            <w:pPr>
              <w:spacing w:line="240" w:lineRule="auto"/>
              <w:jc w:val="left"/>
              <w:rPr>
                <w:rFonts w:ascii="Calibri" w:eastAsia="Times New Roman" w:hAnsi="Calibri" w:cs="Calibri"/>
                <w:b/>
                <w:bCs/>
                <w:color w:val="000000"/>
                <w:sz w:val="22"/>
                <w:lang w:val="en-GB" w:eastAsia="en-GB"/>
              </w:rPr>
            </w:pPr>
            <w:hyperlink r:id="rId23" w:history="1">
              <w:r w:rsidR="00D73BD2" w:rsidRPr="00F001F3">
                <w:rPr>
                  <w:rFonts w:ascii="Calibri" w:eastAsia="Times New Roman" w:hAnsi="Calibri" w:cs="Calibri"/>
                  <w:b/>
                  <w:bCs/>
                  <w:color w:val="000000"/>
                  <w:sz w:val="22"/>
                  <w:lang w:val="en-GB" w:eastAsia="en-GB"/>
                </w:rPr>
                <w:t>P@5</w:t>
              </w:r>
            </w:hyperlink>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F73DC04" w14:textId="77777777" w:rsidR="00D73BD2" w:rsidRPr="00F001F3" w:rsidRDefault="001440FA" w:rsidP="002549E9">
            <w:pPr>
              <w:spacing w:line="240" w:lineRule="auto"/>
              <w:jc w:val="left"/>
              <w:rPr>
                <w:rFonts w:ascii="Calibri" w:eastAsia="Times New Roman" w:hAnsi="Calibri" w:cs="Calibri"/>
                <w:b/>
                <w:bCs/>
                <w:color w:val="000000"/>
                <w:sz w:val="22"/>
                <w:lang w:val="en-GB" w:eastAsia="en-GB"/>
              </w:rPr>
            </w:pPr>
            <w:hyperlink r:id="rId24" w:history="1">
              <w:r w:rsidR="00D73BD2" w:rsidRPr="00F001F3">
                <w:rPr>
                  <w:rFonts w:ascii="Calibri" w:eastAsia="Times New Roman" w:hAnsi="Calibri" w:cs="Calibri"/>
                  <w:b/>
                  <w:bCs/>
                  <w:color w:val="000000"/>
                  <w:sz w:val="22"/>
                  <w:lang w:val="en-GB" w:eastAsia="en-GB"/>
                </w:rPr>
                <w:t>P@10</w:t>
              </w:r>
            </w:hyperlink>
          </w:p>
        </w:tc>
        <w:tc>
          <w:tcPr>
            <w:tcW w:w="1060" w:type="dxa"/>
            <w:tcBorders>
              <w:top w:val="single" w:sz="4" w:space="0" w:color="auto"/>
              <w:left w:val="nil"/>
              <w:bottom w:val="single" w:sz="4" w:space="0" w:color="auto"/>
              <w:right w:val="single" w:sz="4" w:space="0" w:color="auto"/>
            </w:tcBorders>
            <w:shd w:val="clear" w:color="000000" w:fill="FFFF00"/>
            <w:noWrap/>
            <w:vAlign w:val="bottom"/>
            <w:hideMark/>
          </w:tcPr>
          <w:p w14:paraId="3ACC4033" w14:textId="77777777" w:rsidR="00D73BD2" w:rsidRPr="00F001F3" w:rsidRDefault="001440FA" w:rsidP="002549E9">
            <w:pPr>
              <w:spacing w:line="240" w:lineRule="auto"/>
              <w:jc w:val="left"/>
              <w:rPr>
                <w:rFonts w:ascii="Calibri" w:eastAsia="Times New Roman" w:hAnsi="Calibri" w:cs="Calibri"/>
                <w:b/>
                <w:bCs/>
                <w:color w:val="000000"/>
                <w:sz w:val="22"/>
                <w:lang w:val="en-GB" w:eastAsia="en-GB"/>
              </w:rPr>
            </w:pPr>
            <w:hyperlink r:id="rId25" w:history="1">
              <w:r w:rsidR="00D73BD2" w:rsidRPr="00F001F3">
                <w:rPr>
                  <w:rFonts w:ascii="Calibri" w:eastAsia="Times New Roman" w:hAnsi="Calibri" w:cs="Calibri"/>
                  <w:b/>
                  <w:bCs/>
                  <w:color w:val="000000"/>
                  <w:sz w:val="22"/>
                  <w:lang w:val="en-GB" w:eastAsia="en-GB"/>
                </w:rPr>
                <w:t>P@15</w:t>
              </w:r>
            </w:hyperlink>
          </w:p>
        </w:tc>
      </w:tr>
      <w:tr w:rsidR="00553763" w:rsidRPr="00F001F3" w14:paraId="1E35480D" w14:textId="77777777" w:rsidTr="003628C4">
        <w:trPr>
          <w:trHeight w:val="555"/>
        </w:trPr>
        <w:tc>
          <w:tcPr>
            <w:tcW w:w="2120" w:type="dxa"/>
            <w:tcBorders>
              <w:top w:val="nil"/>
              <w:left w:val="single" w:sz="4" w:space="0" w:color="auto"/>
              <w:bottom w:val="single" w:sz="4" w:space="0" w:color="auto"/>
              <w:right w:val="single" w:sz="4" w:space="0" w:color="auto"/>
            </w:tcBorders>
            <w:shd w:val="clear" w:color="000000" w:fill="F8CBAD"/>
            <w:vAlign w:val="bottom"/>
            <w:hideMark/>
          </w:tcPr>
          <w:p w14:paraId="2E751523" w14:textId="77777777" w:rsidR="00553763" w:rsidRPr="00F001F3" w:rsidRDefault="00553763" w:rsidP="00553763">
            <w:pPr>
              <w:spacing w:line="240" w:lineRule="auto"/>
              <w:jc w:val="left"/>
              <w:rPr>
                <w:rFonts w:ascii="Calibri" w:eastAsia="Times New Roman" w:hAnsi="Calibri" w:cs="Calibri"/>
                <w:b/>
                <w:bCs/>
                <w:color w:val="000000"/>
                <w:sz w:val="22"/>
                <w:lang w:val="en-GB" w:eastAsia="en-GB"/>
              </w:rPr>
            </w:pPr>
            <w:r w:rsidRPr="00F001F3">
              <w:rPr>
                <w:rFonts w:ascii="Calibri" w:eastAsia="Times New Roman" w:hAnsi="Calibri" w:cs="Calibri"/>
                <w:b/>
                <w:bCs/>
                <w:color w:val="000000"/>
                <w:sz w:val="22"/>
                <w:lang w:val="en-GB" w:eastAsia="en-GB"/>
              </w:rPr>
              <w:t>Kombinácia skupinových a globálnych vzorov</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8ABEA" w14:textId="24E1F219" w:rsidR="00553763" w:rsidRPr="00F001F3" w:rsidRDefault="00553763" w:rsidP="00553763">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44.15%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3A825CC" w14:textId="37F85F01" w:rsidR="00553763" w:rsidRPr="00F001F3" w:rsidRDefault="00553763" w:rsidP="00553763">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44.66%</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4BECB44" w14:textId="0D88D85A" w:rsidR="00553763" w:rsidRPr="00F001F3" w:rsidRDefault="00553763" w:rsidP="00553763">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44.71%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688C679" w14:textId="2669D41E" w:rsidR="00553763" w:rsidRPr="00F001F3" w:rsidRDefault="00553763" w:rsidP="00553763">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44.63%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832D079" w14:textId="748CF09B" w:rsidR="00553763" w:rsidRPr="00F001F3" w:rsidRDefault="00553763" w:rsidP="00553763">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44.53%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074747F" w14:textId="7428FE84" w:rsidR="00553763" w:rsidRPr="00F001F3" w:rsidRDefault="00553763" w:rsidP="00553763">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43.79%</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EA5EB00" w14:textId="4919B7A0" w:rsidR="00553763" w:rsidRPr="00F001F3" w:rsidRDefault="00553763" w:rsidP="00553763">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42.59%</w:t>
            </w:r>
          </w:p>
        </w:tc>
      </w:tr>
      <w:tr w:rsidR="00553763" w:rsidRPr="00F001F3" w14:paraId="68A2E22A" w14:textId="77777777" w:rsidTr="003628C4">
        <w:trPr>
          <w:trHeight w:val="720"/>
        </w:trPr>
        <w:tc>
          <w:tcPr>
            <w:tcW w:w="2120" w:type="dxa"/>
            <w:tcBorders>
              <w:top w:val="nil"/>
              <w:left w:val="single" w:sz="4" w:space="0" w:color="auto"/>
              <w:bottom w:val="single" w:sz="4" w:space="0" w:color="auto"/>
              <w:right w:val="single" w:sz="4" w:space="0" w:color="auto"/>
            </w:tcBorders>
            <w:shd w:val="clear" w:color="000000" w:fill="F8CBAD"/>
            <w:vAlign w:val="bottom"/>
            <w:hideMark/>
          </w:tcPr>
          <w:p w14:paraId="7D19E785" w14:textId="77777777" w:rsidR="00553763" w:rsidRPr="00F001F3" w:rsidRDefault="00553763" w:rsidP="00553763">
            <w:pPr>
              <w:spacing w:line="240" w:lineRule="auto"/>
              <w:jc w:val="left"/>
              <w:rPr>
                <w:rFonts w:ascii="Calibri" w:eastAsia="Times New Roman" w:hAnsi="Calibri" w:cs="Calibri"/>
                <w:b/>
                <w:bCs/>
                <w:color w:val="000000"/>
                <w:sz w:val="22"/>
                <w:lang w:val="en-GB" w:eastAsia="en-GB"/>
              </w:rPr>
            </w:pPr>
            <w:r w:rsidRPr="00F001F3">
              <w:rPr>
                <w:rFonts w:ascii="Calibri" w:eastAsia="Times New Roman" w:hAnsi="Calibri" w:cs="Calibri"/>
                <w:b/>
                <w:bCs/>
                <w:color w:val="000000"/>
                <w:sz w:val="22"/>
                <w:lang w:val="en-GB" w:eastAsia="en-GB"/>
              </w:rPr>
              <w:t>Iba globálne vzory</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D3E07C" w14:textId="5ACB38E8" w:rsidR="00553763" w:rsidRPr="00F001F3" w:rsidRDefault="00553763" w:rsidP="00553763">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42.47%</w:t>
            </w:r>
          </w:p>
        </w:tc>
        <w:tc>
          <w:tcPr>
            <w:tcW w:w="960" w:type="dxa"/>
            <w:tcBorders>
              <w:top w:val="nil"/>
              <w:left w:val="nil"/>
              <w:bottom w:val="single" w:sz="4" w:space="0" w:color="auto"/>
              <w:right w:val="single" w:sz="4" w:space="0" w:color="auto"/>
            </w:tcBorders>
            <w:shd w:val="clear" w:color="auto" w:fill="auto"/>
            <w:noWrap/>
            <w:vAlign w:val="center"/>
            <w:hideMark/>
          </w:tcPr>
          <w:p w14:paraId="0C57E8F7" w14:textId="2A566B4B" w:rsidR="00553763" w:rsidRPr="00F001F3" w:rsidRDefault="00553763" w:rsidP="00553763">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43.03%</w:t>
            </w:r>
          </w:p>
        </w:tc>
        <w:tc>
          <w:tcPr>
            <w:tcW w:w="960" w:type="dxa"/>
            <w:tcBorders>
              <w:top w:val="nil"/>
              <w:left w:val="nil"/>
              <w:bottom w:val="single" w:sz="4" w:space="0" w:color="auto"/>
              <w:right w:val="single" w:sz="4" w:space="0" w:color="auto"/>
            </w:tcBorders>
            <w:shd w:val="clear" w:color="auto" w:fill="auto"/>
            <w:noWrap/>
            <w:vAlign w:val="center"/>
            <w:hideMark/>
          </w:tcPr>
          <w:p w14:paraId="2390FF22" w14:textId="629E237F" w:rsidR="00553763" w:rsidRPr="00F001F3" w:rsidRDefault="00553763" w:rsidP="00553763">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43.09%</w:t>
            </w:r>
          </w:p>
        </w:tc>
        <w:tc>
          <w:tcPr>
            <w:tcW w:w="960" w:type="dxa"/>
            <w:tcBorders>
              <w:top w:val="nil"/>
              <w:left w:val="nil"/>
              <w:bottom w:val="single" w:sz="4" w:space="0" w:color="auto"/>
              <w:right w:val="single" w:sz="4" w:space="0" w:color="auto"/>
            </w:tcBorders>
            <w:shd w:val="clear" w:color="auto" w:fill="auto"/>
            <w:noWrap/>
            <w:vAlign w:val="center"/>
            <w:hideMark/>
          </w:tcPr>
          <w:p w14:paraId="0C98860F" w14:textId="7C9ABB93" w:rsidR="00553763" w:rsidRPr="00F001F3" w:rsidRDefault="00553763" w:rsidP="00553763">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43.02%</w:t>
            </w:r>
          </w:p>
        </w:tc>
        <w:tc>
          <w:tcPr>
            <w:tcW w:w="960" w:type="dxa"/>
            <w:tcBorders>
              <w:top w:val="nil"/>
              <w:left w:val="nil"/>
              <w:bottom w:val="single" w:sz="4" w:space="0" w:color="auto"/>
              <w:right w:val="single" w:sz="4" w:space="0" w:color="auto"/>
            </w:tcBorders>
            <w:shd w:val="clear" w:color="auto" w:fill="auto"/>
            <w:noWrap/>
            <w:vAlign w:val="center"/>
            <w:hideMark/>
          </w:tcPr>
          <w:p w14:paraId="525BA498" w14:textId="3FE97043" w:rsidR="00553763" w:rsidRPr="00F001F3" w:rsidRDefault="00553763" w:rsidP="00553763">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42.91%</w:t>
            </w:r>
          </w:p>
        </w:tc>
        <w:tc>
          <w:tcPr>
            <w:tcW w:w="960" w:type="dxa"/>
            <w:tcBorders>
              <w:top w:val="nil"/>
              <w:left w:val="nil"/>
              <w:bottom w:val="single" w:sz="4" w:space="0" w:color="auto"/>
              <w:right w:val="single" w:sz="4" w:space="0" w:color="auto"/>
            </w:tcBorders>
            <w:shd w:val="clear" w:color="auto" w:fill="auto"/>
            <w:noWrap/>
            <w:vAlign w:val="center"/>
            <w:hideMark/>
          </w:tcPr>
          <w:p w14:paraId="20C64F6F" w14:textId="701584C8" w:rsidR="00553763" w:rsidRPr="00F001F3" w:rsidRDefault="00553763" w:rsidP="00553763">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42.13%</w:t>
            </w:r>
          </w:p>
        </w:tc>
        <w:tc>
          <w:tcPr>
            <w:tcW w:w="1060" w:type="dxa"/>
            <w:tcBorders>
              <w:top w:val="nil"/>
              <w:left w:val="nil"/>
              <w:bottom w:val="single" w:sz="4" w:space="0" w:color="auto"/>
              <w:right w:val="single" w:sz="4" w:space="0" w:color="auto"/>
            </w:tcBorders>
            <w:shd w:val="clear" w:color="auto" w:fill="auto"/>
            <w:noWrap/>
            <w:vAlign w:val="center"/>
            <w:hideMark/>
          </w:tcPr>
          <w:p w14:paraId="72E22498" w14:textId="3A3D424F" w:rsidR="00553763" w:rsidRPr="00F001F3" w:rsidRDefault="00553763" w:rsidP="00553763">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40.87%</w:t>
            </w:r>
          </w:p>
        </w:tc>
      </w:tr>
      <w:tr w:rsidR="00553763" w:rsidRPr="00F001F3" w14:paraId="363260FF" w14:textId="77777777" w:rsidTr="003628C4">
        <w:trPr>
          <w:trHeight w:val="300"/>
        </w:trPr>
        <w:tc>
          <w:tcPr>
            <w:tcW w:w="2120" w:type="dxa"/>
            <w:tcBorders>
              <w:top w:val="nil"/>
              <w:left w:val="single" w:sz="4" w:space="0" w:color="auto"/>
              <w:bottom w:val="single" w:sz="4" w:space="0" w:color="auto"/>
              <w:right w:val="single" w:sz="4" w:space="0" w:color="auto"/>
            </w:tcBorders>
            <w:shd w:val="clear" w:color="000000" w:fill="F8CBAD"/>
            <w:noWrap/>
            <w:vAlign w:val="bottom"/>
            <w:hideMark/>
          </w:tcPr>
          <w:p w14:paraId="4BCB4457" w14:textId="77777777" w:rsidR="00553763" w:rsidRPr="00F001F3" w:rsidRDefault="00553763" w:rsidP="00553763">
            <w:pPr>
              <w:spacing w:line="240" w:lineRule="auto"/>
              <w:jc w:val="left"/>
              <w:rPr>
                <w:rFonts w:ascii="Calibri" w:eastAsia="Times New Roman" w:hAnsi="Calibri" w:cs="Calibri"/>
                <w:b/>
                <w:bCs/>
                <w:color w:val="000000"/>
                <w:sz w:val="22"/>
                <w:lang w:val="en-GB" w:eastAsia="en-GB"/>
              </w:rPr>
            </w:pPr>
            <w:r w:rsidRPr="00F001F3">
              <w:rPr>
                <w:rFonts w:ascii="Calibri" w:eastAsia="Times New Roman" w:hAnsi="Calibri" w:cs="Calibri"/>
                <w:b/>
                <w:bCs/>
                <w:color w:val="000000"/>
                <w:sz w:val="22"/>
                <w:lang w:val="en-GB" w:eastAsia="en-GB"/>
              </w:rPr>
              <w:t>Rozdiel</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09AAB3" w14:textId="4B774B0F" w:rsidR="00553763" w:rsidRPr="00731C33" w:rsidRDefault="00553763" w:rsidP="00553763">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1.68%</w:t>
            </w:r>
          </w:p>
        </w:tc>
        <w:tc>
          <w:tcPr>
            <w:tcW w:w="960" w:type="dxa"/>
            <w:tcBorders>
              <w:top w:val="nil"/>
              <w:left w:val="nil"/>
              <w:bottom w:val="single" w:sz="4" w:space="0" w:color="auto"/>
              <w:right w:val="single" w:sz="4" w:space="0" w:color="auto"/>
            </w:tcBorders>
            <w:shd w:val="clear" w:color="auto" w:fill="auto"/>
            <w:noWrap/>
            <w:vAlign w:val="center"/>
            <w:hideMark/>
          </w:tcPr>
          <w:p w14:paraId="1DE680DA" w14:textId="76CB6F9C" w:rsidR="00553763" w:rsidRPr="00731C33" w:rsidRDefault="00553763" w:rsidP="00553763">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1.63%</w:t>
            </w:r>
          </w:p>
        </w:tc>
        <w:tc>
          <w:tcPr>
            <w:tcW w:w="960" w:type="dxa"/>
            <w:tcBorders>
              <w:top w:val="nil"/>
              <w:left w:val="nil"/>
              <w:bottom w:val="single" w:sz="4" w:space="0" w:color="auto"/>
              <w:right w:val="single" w:sz="4" w:space="0" w:color="auto"/>
            </w:tcBorders>
            <w:shd w:val="clear" w:color="auto" w:fill="auto"/>
            <w:noWrap/>
            <w:vAlign w:val="center"/>
            <w:hideMark/>
          </w:tcPr>
          <w:p w14:paraId="2EE9ED49" w14:textId="24D6CF9C" w:rsidR="00553763" w:rsidRPr="00731C33" w:rsidRDefault="00553763" w:rsidP="00553763">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1.62%</w:t>
            </w:r>
          </w:p>
        </w:tc>
        <w:tc>
          <w:tcPr>
            <w:tcW w:w="960" w:type="dxa"/>
            <w:tcBorders>
              <w:top w:val="nil"/>
              <w:left w:val="nil"/>
              <w:bottom w:val="single" w:sz="4" w:space="0" w:color="auto"/>
              <w:right w:val="single" w:sz="4" w:space="0" w:color="auto"/>
            </w:tcBorders>
            <w:shd w:val="clear" w:color="auto" w:fill="auto"/>
            <w:noWrap/>
            <w:vAlign w:val="center"/>
            <w:hideMark/>
          </w:tcPr>
          <w:p w14:paraId="5F40C4F0" w14:textId="4A222620" w:rsidR="00553763" w:rsidRPr="00731C33" w:rsidRDefault="00553763" w:rsidP="00553763">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1.61%</w:t>
            </w:r>
          </w:p>
        </w:tc>
        <w:tc>
          <w:tcPr>
            <w:tcW w:w="960" w:type="dxa"/>
            <w:tcBorders>
              <w:top w:val="nil"/>
              <w:left w:val="nil"/>
              <w:bottom w:val="single" w:sz="4" w:space="0" w:color="auto"/>
              <w:right w:val="single" w:sz="4" w:space="0" w:color="auto"/>
            </w:tcBorders>
            <w:shd w:val="clear" w:color="auto" w:fill="auto"/>
            <w:noWrap/>
            <w:vAlign w:val="center"/>
            <w:hideMark/>
          </w:tcPr>
          <w:p w14:paraId="52D00699" w14:textId="569B0E9B" w:rsidR="00553763" w:rsidRPr="00731C33" w:rsidRDefault="00553763" w:rsidP="00553763">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1.61%</w:t>
            </w:r>
          </w:p>
        </w:tc>
        <w:tc>
          <w:tcPr>
            <w:tcW w:w="960" w:type="dxa"/>
            <w:tcBorders>
              <w:top w:val="nil"/>
              <w:left w:val="nil"/>
              <w:bottom w:val="single" w:sz="4" w:space="0" w:color="auto"/>
              <w:right w:val="single" w:sz="4" w:space="0" w:color="auto"/>
            </w:tcBorders>
            <w:shd w:val="clear" w:color="auto" w:fill="auto"/>
            <w:noWrap/>
            <w:vAlign w:val="center"/>
            <w:hideMark/>
          </w:tcPr>
          <w:p w14:paraId="119A0C81" w14:textId="3D2E45FF" w:rsidR="00553763" w:rsidRPr="00731C33" w:rsidRDefault="00553763" w:rsidP="00553763">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1.66%</w:t>
            </w:r>
          </w:p>
        </w:tc>
        <w:tc>
          <w:tcPr>
            <w:tcW w:w="1060" w:type="dxa"/>
            <w:tcBorders>
              <w:top w:val="nil"/>
              <w:left w:val="nil"/>
              <w:bottom w:val="single" w:sz="4" w:space="0" w:color="auto"/>
              <w:right w:val="single" w:sz="4" w:space="0" w:color="auto"/>
            </w:tcBorders>
            <w:shd w:val="clear" w:color="auto" w:fill="auto"/>
            <w:noWrap/>
            <w:vAlign w:val="center"/>
            <w:hideMark/>
          </w:tcPr>
          <w:p w14:paraId="5DDE5A13" w14:textId="3AF87D88" w:rsidR="00553763" w:rsidRPr="00731C33" w:rsidRDefault="00553763" w:rsidP="00553763">
            <w:pPr>
              <w:keepNext/>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1.72%</w:t>
            </w:r>
          </w:p>
        </w:tc>
      </w:tr>
    </w:tbl>
    <w:p w14:paraId="5B6E1E70" w14:textId="2A04A67F" w:rsidR="00472095" w:rsidRDefault="00472095">
      <w:pPr>
        <w:pStyle w:val="Caption"/>
      </w:pPr>
    </w:p>
    <w:p w14:paraId="31E1CACF" w14:textId="38CFB059" w:rsidR="00CA680C" w:rsidRDefault="00CA680C" w:rsidP="00CA680C">
      <w:pPr>
        <w:pStyle w:val="Caption"/>
        <w:keepNext/>
      </w:pPr>
      <w:bookmarkStart w:id="24" w:name="_Ref468960088"/>
      <w:r>
        <w:t xml:space="preserve">Tabuľka </w:t>
      </w:r>
      <w:r w:rsidR="001440FA">
        <w:fldChar w:fldCharType="begin"/>
      </w:r>
      <w:r w:rsidR="001440FA">
        <w:instrText xml:space="preserve"> SEQ Tabuľka \* ARABIC </w:instrText>
      </w:r>
      <w:r w:rsidR="001440FA">
        <w:fldChar w:fldCharType="separate"/>
      </w:r>
      <w:r w:rsidR="00256734">
        <w:rPr>
          <w:noProof/>
        </w:rPr>
        <w:t>9</w:t>
      </w:r>
      <w:r w:rsidR="001440FA">
        <w:rPr>
          <w:noProof/>
        </w:rPr>
        <w:fldChar w:fldCharType="end"/>
      </w:r>
      <w:bookmarkEnd w:id="24"/>
      <w:r>
        <w:t xml:space="preserve"> </w:t>
      </w:r>
      <w:r w:rsidRPr="00747535">
        <w:t>Tabuľka zachytáva rozdiel medzi priemernými hodnotami metriky presnosť pre dv</w:t>
      </w:r>
      <w:r>
        <w:t xml:space="preserve">e metódy odporúčania získané z najlepšej </w:t>
      </w:r>
      <w:r w:rsidR="00346AA7">
        <w:t>konfigurácie</w:t>
      </w:r>
      <w:r>
        <w:t xml:space="preserve"> a pre rôzne počty odporúčaných položiek v stĺpcoch.</w:t>
      </w:r>
      <w:r w:rsidR="007D4A45">
        <w:t xml:space="preserve"> Hodnoty v bunkách sú spriemerované pre rôzne hodnoty parametra ews</w:t>
      </w:r>
      <w:r w:rsidR="00C743B7">
        <w:t xml:space="preserve"> z {2,3,4}</w:t>
      </w:r>
      <w:r w:rsidR="007D4A45">
        <w:rPr>
          <w:lang w:val="en-GB"/>
        </w:rPr>
        <w:t>;</w:t>
      </w:r>
      <w:r>
        <w:t xml:space="preserve"> </w:t>
      </w:r>
    </w:p>
    <w:tbl>
      <w:tblPr>
        <w:tblW w:w="8920" w:type="dxa"/>
        <w:tblLook w:val="04A0" w:firstRow="1" w:lastRow="0" w:firstColumn="1" w:lastColumn="0" w:noHBand="0" w:noVBand="1"/>
      </w:tblPr>
      <w:tblGrid>
        <w:gridCol w:w="2200"/>
        <w:gridCol w:w="960"/>
        <w:gridCol w:w="960"/>
        <w:gridCol w:w="960"/>
        <w:gridCol w:w="960"/>
        <w:gridCol w:w="960"/>
        <w:gridCol w:w="960"/>
        <w:gridCol w:w="960"/>
      </w:tblGrid>
      <w:tr w:rsidR="00CA680C" w:rsidRPr="00CA680C" w14:paraId="2739DDFD" w14:textId="77777777" w:rsidTr="00CA680C">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0B0792A" w14:textId="77777777" w:rsidR="00CA680C" w:rsidRPr="00CA680C" w:rsidRDefault="00CA680C" w:rsidP="00CA680C">
            <w:pPr>
              <w:spacing w:line="240" w:lineRule="auto"/>
              <w:jc w:val="left"/>
              <w:rPr>
                <w:rFonts w:ascii="Calibri" w:eastAsia="Times New Roman" w:hAnsi="Calibri" w:cs="Calibri"/>
                <w:color w:val="000000"/>
                <w:sz w:val="22"/>
                <w:lang w:val="en-GB" w:eastAsia="en-GB"/>
              </w:rPr>
            </w:pPr>
            <w:r w:rsidRPr="00CA680C">
              <w:rPr>
                <w:rFonts w:ascii="Calibri" w:eastAsia="Times New Roman" w:hAnsi="Calibri" w:cs="Calibri"/>
                <w:color w:val="000000"/>
                <w:sz w:val="22"/>
                <w:lang w:val="en-GB" w:eastAsia="en-GB"/>
              </w:rPr>
              <w:t> </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2D24FC5A" w14:textId="77777777" w:rsidR="00CA680C" w:rsidRPr="00CA680C" w:rsidRDefault="001440FA" w:rsidP="00CA680C">
            <w:pPr>
              <w:spacing w:line="240" w:lineRule="auto"/>
              <w:jc w:val="left"/>
              <w:rPr>
                <w:rFonts w:ascii="Calibri" w:eastAsia="Times New Roman" w:hAnsi="Calibri" w:cs="Calibri"/>
                <w:b/>
                <w:bCs/>
                <w:color w:val="000000"/>
                <w:sz w:val="22"/>
                <w:lang w:val="en-GB" w:eastAsia="en-GB"/>
              </w:rPr>
            </w:pPr>
            <w:hyperlink r:id="rId26" w:history="1">
              <w:r w:rsidR="00CA680C" w:rsidRPr="00CA680C">
                <w:rPr>
                  <w:rFonts w:ascii="Calibri" w:eastAsia="Times New Roman" w:hAnsi="Calibri" w:cs="Calibri"/>
                  <w:b/>
                  <w:bCs/>
                  <w:color w:val="000000"/>
                  <w:sz w:val="22"/>
                  <w:lang w:val="en-GB" w:eastAsia="en-GB"/>
                </w:rPr>
                <w:t>P@1</w:t>
              </w:r>
            </w:hyperlink>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7EF1D618" w14:textId="77777777" w:rsidR="00CA680C" w:rsidRPr="00CA680C" w:rsidRDefault="001440FA" w:rsidP="00CA680C">
            <w:pPr>
              <w:spacing w:line="240" w:lineRule="auto"/>
              <w:jc w:val="left"/>
              <w:rPr>
                <w:rFonts w:ascii="Calibri" w:eastAsia="Times New Roman" w:hAnsi="Calibri" w:cs="Calibri"/>
                <w:b/>
                <w:bCs/>
                <w:color w:val="000000"/>
                <w:sz w:val="22"/>
                <w:lang w:val="en-GB" w:eastAsia="en-GB"/>
              </w:rPr>
            </w:pPr>
            <w:hyperlink r:id="rId27" w:history="1">
              <w:r w:rsidR="00CA680C" w:rsidRPr="00CA680C">
                <w:rPr>
                  <w:rFonts w:ascii="Calibri" w:eastAsia="Times New Roman" w:hAnsi="Calibri" w:cs="Calibri"/>
                  <w:b/>
                  <w:bCs/>
                  <w:color w:val="000000"/>
                  <w:sz w:val="22"/>
                  <w:lang w:val="en-GB" w:eastAsia="en-GB"/>
                </w:rPr>
                <w:t>P@2</w:t>
              </w:r>
            </w:hyperlink>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EAF48E9" w14:textId="77777777" w:rsidR="00CA680C" w:rsidRPr="00CA680C" w:rsidRDefault="001440FA" w:rsidP="00CA680C">
            <w:pPr>
              <w:spacing w:line="240" w:lineRule="auto"/>
              <w:jc w:val="left"/>
              <w:rPr>
                <w:rFonts w:ascii="Calibri" w:eastAsia="Times New Roman" w:hAnsi="Calibri" w:cs="Calibri"/>
                <w:b/>
                <w:bCs/>
                <w:color w:val="000000"/>
                <w:sz w:val="22"/>
                <w:lang w:val="en-GB" w:eastAsia="en-GB"/>
              </w:rPr>
            </w:pPr>
            <w:hyperlink r:id="rId28" w:history="1">
              <w:r w:rsidR="00CA680C" w:rsidRPr="00CA680C">
                <w:rPr>
                  <w:rFonts w:ascii="Calibri" w:eastAsia="Times New Roman" w:hAnsi="Calibri" w:cs="Calibri"/>
                  <w:b/>
                  <w:bCs/>
                  <w:color w:val="000000"/>
                  <w:sz w:val="22"/>
                  <w:lang w:val="en-GB" w:eastAsia="en-GB"/>
                </w:rPr>
                <w:t>P@3</w:t>
              </w:r>
            </w:hyperlink>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58CE597" w14:textId="77777777" w:rsidR="00CA680C" w:rsidRPr="00CA680C" w:rsidRDefault="001440FA" w:rsidP="00CA680C">
            <w:pPr>
              <w:spacing w:line="240" w:lineRule="auto"/>
              <w:jc w:val="left"/>
              <w:rPr>
                <w:rFonts w:ascii="Calibri" w:eastAsia="Times New Roman" w:hAnsi="Calibri" w:cs="Calibri"/>
                <w:b/>
                <w:bCs/>
                <w:color w:val="000000"/>
                <w:sz w:val="22"/>
                <w:lang w:val="en-GB" w:eastAsia="en-GB"/>
              </w:rPr>
            </w:pPr>
            <w:hyperlink r:id="rId29" w:history="1">
              <w:r w:rsidR="00CA680C" w:rsidRPr="00CA680C">
                <w:rPr>
                  <w:rFonts w:ascii="Calibri" w:eastAsia="Times New Roman" w:hAnsi="Calibri" w:cs="Calibri"/>
                  <w:b/>
                  <w:bCs/>
                  <w:color w:val="000000"/>
                  <w:sz w:val="22"/>
                  <w:lang w:val="en-GB" w:eastAsia="en-GB"/>
                </w:rPr>
                <w:t>P@4</w:t>
              </w:r>
            </w:hyperlink>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950AE9E" w14:textId="77777777" w:rsidR="00CA680C" w:rsidRPr="00CA680C" w:rsidRDefault="001440FA" w:rsidP="00CA680C">
            <w:pPr>
              <w:spacing w:line="240" w:lineRule="auto"/>
              <w:jc w:val="left"/>
              <w:rPr>
                <w:rFonts w:ascii="Calibri" w:eastAsia="Times New Roman" w:hAnsi="Calibri" w:cs="Calibri"/>
                <w:b/>
                <w:bCs/>
                <w:color w:val="000000"/>
                <w:sz w:val="22"/>
                <w:lang w:val="en-GB" w:eastAsia="en-GB"/>
              </w:rPr>
            </w:pPr>
            <w:hyperlink r:id="rId30" w:history="1">
              <w:r w:rsidR="00CA680C" w:rsidRPr="00CA680C">
                <w:rPr>
                  <w:rFonts w:ascii="Calibri" w:eastAsia="Times New Roman" w:hAnsi="Calibri" w:cs="Calibri"/>
                  <w:b/>
                  <w:bCs/>
                  <w:color w:val="000000"/>
                  <w:sz w:val="22"/>
                  <w:lang w:val="en-GB" w:eastAsia="en-GB"/>
                </w:rPr>
                <w:t>P@5</w:t>
              </w:r>
            </w:hyperlink>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747B84B" w14:textId="77777777" w:rsidR="00CA680C" w:rsidRPr="00CA680C" w:rsidRDefault="001440FA" w:rsidP="00CA680C">
            <w:pPr>
              <w:spacing w:line="240" w:lineRule="auto"/>
              <w:jc w:val="left"/>
              <w:rPr>
                <w:rFonts w:ascii="Calibri" w:eastAsia="Times New Roman" w:hAnsi="Calibri" w:cs="Calibri"/>
                <w:b/>
                <w:bCs/>
                <w:color w:val="000000"/>
                <w:sz w:val="22"/>
                <w:lang w:val="en-GB" w:eastAsia="en-GB"/>
              </w:rPr>
            </w:pPr>
            <w:hyperlink r:id="rId31" w:history="1">
              <w:r w:rsidR="00CA680C" w:rsidRPr="00CA680C">
                <w:rPr>
                  <w:rFonts w:ascii="Calibri" w:eastAsia="Times New Roman" w:hAnsi="Calibri" w:cs="Calibri"/>
                  <w:b/>
                  <w:bCs/>
                  <w:color w:val="000000"/>
                  <w:sz w:val="22"/>
                  <w:lang w:val="en-GB" w:eastAsia="en-GB"/>
                </w:rPr>
                <w:t>P@10</w:t>
              </w:r>
            </w:hyperlink>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5575E75E" w14:textId="77777777" w:rsidR="00CA680C" w:rsidRPr="00CA680C" w:rsidRDefault="001440FA" w:rsidP="00CA680C">
            <w:pPr>
              <w:spacing w:line="240" w:lineRule="auto"/>
              <w:jc w:val="left"/>
              <w:rPr>
                <w:rFonts w:ascii="Calibri" w:eastAsia="Times New Roman" w:hAnsi="Calibri" w:cs="Calibri"/>
                <w:b/>
                <w:bCs/>
                <w:color w:val="000000"/>
                <w:sz w:val="22"/>
                <w:lang w:val="en-GB" w:eastAsia="en-GB"/>
              </w:rPr>
            </w:pPr>
            <w:hyperlink r:id="rId32" w:history="1">
              <w:r w:rsidR="00CA680C" w:rsidRPr="00CA680C">
                <w:rPr>
                  <w:rFonts w:ascii="Calibri" w:eastAsia="Times New Roman" w:hAnsi="Calibri" w:cs="Calibri"/>
                  <w:b/>
                  <w:bCs/>
                  <w:color w:val="000000"/>
                  <w:sz w:val="22"/>
                  <w:lang w:val="en-GB" w:eastAsia="en-GB"/>
                </w:rPr>
                <w:t>P@15</w:t>
              </w:r>
            </w:hyperlink>
          </w:p>
        </w:tc>
      </w:tr>
      <w:tr w:rsidR="00CA680C" w:rsidRPr="00CA680C" w14:paraId="1CFD012A" w14:textId="77777777" w:rsidTr="00CA680C">
        <w:trPr>
          <w:trHeight w:val="900"/>
        </w:trPr>
        <w:tc>
          <w:tcPr>
            <w:tcW w:w="2200" w:type="dxa"/>
            <w:tcBorders>
              <w:top w:val="nil"/>
              <w:left w:val="single" w:sz="4" w:space="0" w:color="auto"/>
              <w:bottom w:val="single" w:sz="4" w:space="0" w:color="auto"/>
              <w:right w:val="single" w:sz="4" w:space="0" w:color="auto"/>
            </w:tcBorders>
            <w:shd w:val="clear" w:color="000000" w:fill="F8CBAD"/>
            <w:vAlign w:val="bottom"/>
            <w:hideMark/>
          </w:tcPr>
          <w:p w14:paraId="7205E868" w14:textId="77777777" w:rsidR="00CA680C" w:rsidRPr="00CA680C" w:rsidRDefault="00CA680C" w:rsidP="00CA680C">
            <w:pPr>
              <w:spacing w:line="240" w:lineRule="auto"/>
              <w:jc w:val="left"/>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Kombinácia skupinových a globálnych vzorov</w:t>
            </w:r>
          </w:p>
        </w:tc>
        <w:tc>
          <w:tcPr>
            <w:tcW w:w="960" w:type="dxa"/>
            <w:tcBorders>
              <w:top w:val="nil"/>
              <w:left w:val="nil"/>
              <w:bottom w:val="single" w:sz="4" w:space="0" w:color="auto"/>
              <w:right w:val="single" w:sz="4" w:space="0" w:color="auto"/>
            </w:tcBorders>
            <w:shd w:val="clear" w:color="auto" w:fill="auto"/>
            <w:noWrap/>
            <w:vAlign w:val="center"/>
            <w:hideMark/>
          </w:tcPr>
          <w:p w14:paraId="67B1D225" w14:textId="77777777" w:rsidR="00CA680C" w:rsidRPr="00CA680C" w:rsidRDefault="00CA680C" w:rsidP="00CA680C">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50.73%</w:t>
            </w:r>
          </w:p>
        </w:tc>
        <w:tc>
          <w:tcPr>
            <w:tcW w:w="960" w:type="dxa"/>
            <w:tcBorders>
              <w:top w:val="nil"/>
              <w:left w:val="nil"/>
              <w:bottom w:val="single" w:sz="4" w:space="0" w:color="auto"/>
              <w:right w:val="single" w:sz="4" w:space="0" w:color="auto"/>
            </w:tcBorders>
            <w:shd w:val="clear" w:color="auto" w:fill="auto"/>
            <w:noWrap/>
            <w:vAlign w:val="center"/>
            <w:hideMark/>
          </w:tcPr>
          <w:p w14:paraId="2BD7B2BB" w14:textId="77777777" w:rsidR="00CA680C" w:rsidRPr="00CA680C" w:rsidRDefault="00CA680C" w:rsidP="00CA680C">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50.98%</w:t>
            </w:r>
          </w:p>
        </w:tc>
        <w:tc>
          <w:tcPr>
            <w:tcW w:w="960" w:type="dxa"/>
            <w:tcBorders>
              <w:top w:val="nil"/>
              <w:left w:val="nil"/>
              <w:bottom w:val="single" w:sz="4" w:space="0" w:color="auto"/>
              <w:right w:val="single" w:sz="4" w:space="0" w:color="auto"/>
            </w:tcBorders>
            <w:shd w:val="clear" w:color="auto" w:fill="auto"/>
            <w:noWrap/>
            <w:vAlign w:val="center"/>
            <w:hideMark/>
          </w:tcPr>
          <w:p w14:paraId="0CF068E2" w14:textId="77777777" w:rsidR="00CA680C" w:rsidRPr="00CA680C" w:rsidRDefault="00CA680C" w:rsidP="00CA680C">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51.09%</w:t>
            </w:r>
          </w:p>
        </w:tc>
        <w:tc>
          <w:tcPr>
            <w:tcW w:w="960" w:type="dxa"/>
            <w:tcBorders>
              <w:top w:val="nil"/>
              <w:left w:val="nil"/>
              <w:bottom w:val="single" w:sz="4" w:space="0" w:color="auto"/>
              <w:right w:val="single" w:sz="4" w:space="0" w:color="auto"/>
            </w:tcBorders>
            <w:shd w:val="clear" w:color="auto" w:fill="auto"/>
            <w:noWrap/>
            <w:vAlign w:val="center"/>
            <w:hideMark/>
          </w:tcPr>
          <w:p w14:paraId="7DF45B5F" w14:textId="77777777" w:rsidR="00CA680C" w:rsidRPr="00CA680C" w:rsidRDefault="00CA680C" w:rsidP="00CA680C">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51.12%</w:t>
            </w:r>
          </w:p>
        </w:tc>
        <w:tc>
          <w:tcPr>
            <w:tcW w:w="960" w:type="dxa"/>
            <w:tcBorders>
              <w:top w:val="nil"/>
              <w:left w:val="nil"/>
              <w:bottom w:val="single" w:sz="4" w:space="0" w:color="auto"/>
              <w:right w:val="single" w:sz="4" w:space="0" w:color="auto"/>
            </w:tcBorders>
            <w:shd w:val="clear" w:color="auto" w:fill="auto"/>
            <w:noWrap/>
            <w:vAlign w:val="center"/>
            <w:hideMark/>
          </w:tcPr>
          <w:p w14:paraId="22625156" w14:textId="77777777" w:rsidR="00CA680C" w:rsidRPr="00CA680C" w:rsidRDefault="00CA680C" w:rsidP="00CA680C">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51.34%</w:t>
            </w:r>
          </w:p>
        </w:tc>
        <w:tc>
          <w:tcPr>
            <w:tcW w:w="960" w:type="dxa"/>
            <w:tcBorders>
              <w:top w:val="nil"/>
              <w:left w:val="nil"/>
              <w:bottom w:val="single" w:sz="4" w:space="0" w:color="auto"/>
              <w:right w:val="single" w:sz="4" w:space="0" w:color="auto"/>
            </w:tcBorders>
            <w:shd w:val="clear" w:color="auto" w:fill="auto"/>
            <w:noWrap/>
            <w:vAlign w:val="center"/>
            <w:hideMark/>
          </w:tcPr>
          <w:p w14:paraId="30D7139B" w14:textId="77777777" w:rsidR="00CA680C" w:rsidRPr="00CA680C" w:rsidRDefault="00CA680C" w:rsidP="00CA680C">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51.56%</w:t>
            </w:r>
          </w:p>
        </w:tc>
        <w:tc>
          <w:tcPr>
            <w:tcW w:w="960" w:type="dxa"/>
            <w:tcBorders>
              <w:top w:val="nil"/>
              <w:left w:val="nil"/>
              <w:bottom w:val="single" w:sz="4" w:space="0" w:color="auto"/>
              <w:right w:val="single" w:sz="4" w:space="0" w:color="auto"/>
            </w:tcBorders>
            <w:shd w:val="clear" w:color="auto" w:fill="auto"/>
            <w:noWrap/>
            <w:vAlign w:val="center"/>
            <w:hideMark/>
          </w:tcPr>
          <w:p w14:paraId="4617E019" w14:textId="77777777" w:rsidR="00CA680C" w:rsidRPr="00CA680C" w:rsidRDefault="00CA680C" w:rsidP="00CA680C">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50.93%</w:t>
            </w:r>
          </w:p>
        </w:tc>
      </w:tr>
      <w:tr w:rsidR="00CA680C" w:rsidRPr="00CA680C" w14:paraId="6105DC34" w14:textId="77777777" w:rsidTr="00CA680C">
        <w:trPr>
          <w:trHeight w:val="501"/>
        </w:trPr>
        <w:tc>
          <w:tcPr>
            <w:tcW w:w="2200" w:type="dxa"/>
            <w:tcBorders>
              <w:top w:val="nil"/>
              <w:left w:val="single" w:sz="4" w:space="0" w:color="auto"/>
              <w:bottom w:val="single" w:sz="4" w:space="0" w:color="auto"/>
              <w:right w:val="single" w:sz="4" w:space="0" w:color="auto"/>
            </w:tcBorders>
            <w:shd w:val="clear" w:color="000000" w:fill="F8CBAD"/>
            <w:vAlign w:val="bottom"/>
            <w:hideMark/>
          </w:tcPr>
          <w:p w14:paraId="3122792E" w14:textId="77777777" w:rsidR="00CA680C" w:rsidRPr="00CA680C" w:rsidRDefault="00CA680C" w:rsidP="00CA680C">
            <w:pPr>
              <w:spacing w:line="240" w:lineRule="auto"/>
              <w:jc w:val="left"/>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Iba globálne vzory</w:t>
            </w:r>
          </w:p>
        </w:tc>
        <w:tc>
          <w:tcPr>
            <w:tcW w:w="960" w:type="dxa"/>
            <w:tcBorders>
              <w:top w:val="nil"/>
              <w:left w:val="nil"/>
              <w:bottom w:val="single" w:sz="4" w:space="0" w:color="auto"/>
              <w:right w:val="single" w:sz="4" w:space="0" w:color="auto"/>
            </w:tcBorders>
            <w:shd w:val="clear" w:color="auto" w:fill="auto"/>
            <w:noWrap/>
            <w:vAlign w:val="center"/>
            <w:hideMark/>
          </w:tcPr>
          <w:p w14:paraId="128FBA26" w14:textId="77777777" w:rsidR="00CA680C" w:rsidRPr="00CA680C" w:rsidRDefault="00CA680C" w:rsidP="00CA680C">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49.07%</w:t>
            </w:r>
          </w:p>
        </w:tc>
        <w:tc>
          <w:tcPr>
            <w:tcW w:w="960" w:type="dxa"/>
            <w:tcBorders>
              <w:top w:val="nil"/>
              <w:left w:val="nil"/>
              <w:bottom w:val="single" w:sz="4" w:space="0" w:color="auto"/>
              <w:right w:val="single" w:sz="4" w:space="0" w:color="auto"/>
            </w:tcBorders>
            <w:shd w:val="clear" w:color="auto" w:fill="auto"/>
            <w:noWrap/>
            <w:vAlign w:val="center"/>
            <w:hideMark/>
          </w:tcPr>
          <w:p w14:paraId="2EE4EE84" w14:textId="77777777" w:rsidR="00CA680C" w:rsidRPr="00CA680C" w:rsidRDefault="00CA680C" w:rsidP="00CA680C">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49.51%</w:t>
            </w:r>
          </w:p>
        </w:tc>
        <w:tc>
          <w:tcPr>
            <w:tcW w:w="960" w:type="dxa"/>
            <w:tcBorders>
              <w:top w:val="nil"/>
              <w:left w:val="nil"/>
              <w:bottom w:val="single" w:sz="4" w:space="0" w:color="auto"/>
              <w:right w:val="single" w:sz="4" w:space="0" w:color="auto"/>
            </w:tcBorders>
            <w:shd w:val="clear" w:color="auto" w:fill="auto"/>
            <w:noWrap/>
            <w:vAlign w:val="center"/>
            <w:hideMark/>
          </w:tcPr>
          <w:p w14:paraId="1F9F05F6" w14:textId="77777777" w:rsidR="00CA680C" w:rsidRPr="00CA680C" w:rsidRDefault="00CA680C" w:rsidP="00CA680C">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49.46%</w:t>
            </w:r>
          </w:p>
        </w:tc>
        <w:tc>
          <w:tcPr>
            <w:tcW w:w="960" w:type="dxa"/>
            <w:tcBorders>
              <w:top w:val="nil"/>
              <w:left w:val="nil"/>
              <w:bottom w:val="single" w:sz="4" w:space="0" w:color="auto"/>
              <w:right w:val="single" w:sz="4" w:space="0" w:color="auto"/>
            </w:tcBorders>
            <w:shd w:val="clear" w:color="auto" w:fill="auto"/>
            <w:noWrap/>
            <w:vAlign w:val="center"/>
            <w:hideMark/>
          </w:tcPr>
          <w:p w14:paraId="32B47733" w14:textId="77777777" w:rsidR="00CA680C" w:rsidRPr="00CA680C" w:rsidRDefault="00CA680C" w:rsidP="00CA680C">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49.52%</w:t>
            </w:r>
          </w:p>
        </w:tc>
        <w:tc>
          <w:tcPr>
            <w:tcW w:w="960" w:type="dxa"/>
            <w:tcBorders>
              <w:top w:val="nil"/>
              <w:left w:val="nil"/>
              <w:bottom w:val="single" w:sz="4" w:space="0" w:color="auto"/>
              <w:right w:val="single" w:sz="4" w:space="0" w:color="auto"/>
            </w:tcBorders>
            <w:shd w:val="clear" w:color="auto" w:fill="auto"/>
            <w:noWrap/>
            <w:vAlign w:val="center"/>
            <w:hideMark/>
          </w:tcPr>
          <w:p w14:paraId="504DA848" w14:textId="77777777" w:rsidR="00CA680C" w:rsidRPr="00CA680C" w:rsidRDefault="00CA680C" w:rsidP="00CA680C">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49.73%</w:t>
            </w:r>
          </w:p>
        </w:tc>
        <w:tc>
          <w:tcPr>
            <w:tcW w:w="960" w:type="dxa"/>
            <w:tcBorders>
              <w:top w:val="nil"/>
              <w:left w:val="nil"/>
              <w:bottom w:val="single" w:sz="4" w:space="0" w:color="auto"/>
              <w:right w:val="single" w:sz="4" w:space="0" w:color="auto"/>
            </w:tcBorders>
            <w:shd w:val="clear" w:color="auto" w:fill="auto"/>
            <w:noWrap/>
            <w:vAlign w:val="center"/>
            <w:hideMark/>
          </w:tcPr>
          <w:p w14:paraId="4E3DBA4E" w14:textId="77777777" w:rsidR="00CA680C" w:rsidRPr="00CA680C" w:rsidRDefault="00CA680C" w:rsidP="00CA680C">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49.73%</w:t>
            </w:r>
          </w:p>
        </w:tc>
        <w:tc>
          <w:tcPr>
            <w:tcW w:w="960" w:type="dxa"/>
            <w:tcBorders>
              <w:top w:val="nil"/>
              <w:left w:val="nil"/>
              <w:bottom w:val="single" w:sz="4" w:space="0" w:color="auto"/>
              <w:right w:val="single" w:sz="4" w:space="0" w:color="auto"/>
            </w:tcBorders>
            <w:shd w:val="clear" w:color="auto" w:fill="auto"/>
            <w:noWrap/>
            <w:vAlign w:val="center"/>
            <w:hideMark/>
          </w:tcPr>
          <w:p w14:paraId="31212E9C" w14:textId="77777777" w:rsidR="00CA680C" w:rsidRPr="00CA680C" w:rsidRDefault="00CA680C" w:rsidP="00CA680C">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49.00%</w:t>
            </w:r>
          </w:p>
        </w:tc>
      </w:tr>
      <w:tr w:rsidR="00CA680C" w:rsidRPr="00CA680C" w14:paraId="020617CF" w14:textId="77777777" w:rsidTr="00CA680C">
        <w:trPr>
          <w:trHeight w:val="462"/>
        </w:trPr>
        <w:tc>
          <w:tcPr>
            <w:tcW w:w="2200" w:type="dxa"/>
            <w:tcBorders>
              <w:top w:val="nil"/>
              <w:left w:val="single" w:sz="4" w:space="0" w:color="auto"/>
              <w:bottom w:val="single" w:sz="4" w:space="0" w:color="auto"/>
              <w:right w:val="single" w:sz="4" w:space="0" w:color="auto"/>
            </w:tcBorders>
            <w:shd w:val="clear" w:color="000000" w:fill="F8CBAD"/>
            <w:noWrap/>
            <w:vAlign w:val="bottom"/>
            <w:hideMark/>
          </w:tcPr>
          <w:p w14:paraId="38DDA64F" w14:textId="77777777" w:rsidR="00CA680C" w:rsidRPr="00CA680C" w:rsidRDefault="00CA680C" w:rsidP="00CA680C">
            <w:pPr>
              <w:spacing w:line="240" w:lineRule="auto"/>
              <w:jc w:val="left"/>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Rozdiel</w:t>
            </w:r>
          </w:p>
        </w:tc>
        <w:tc>
          <w:tcPr>
            <w:tcW w:w="960" w:type="dxa"/>
            <w:tcBorders>
              <w:top w:val="nil"/>
              <w:left w:val="nil"/>
              <w:bottom w:val="single" w:sz="4" w:space="0" w:color="auto"/>
              <w:right w:val="single" w:sz="4" w:space="0" w:color="auto"/>
            </w:tcBorders>
            <w:shd w:val="clear" w:color="auto" w:fill="auto"/>
            <w:noWrap/>
            <w:vAlign w:val="center"/>
            <w:hideMark/>
          </w:tcPr>
          <w:p w14:paraId="2A42025C" w14:textId="77777777" w:rsidR="00CA680C" w:rsidRPr="00CA680C" w:rsidRDefault="00CA680C" w:rsidP="00CA680C">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1.66%</w:t>
            </w:r>
          </w:p>
        </w:tc>
        <w:tc>
          <w:tcPr>
            <w:tcW w:w="960" w:type="dxa"/>
            <w:tcBorders>
              <w:top w:val="nil"/>
              <w:left w:val="nil"/>
              <w:bottom w:val="single" w:sz="4" w:space="0" w:color="auto"/>
              <w:right w:val="single" w:sz="4" w:space="0" w:color="auto"/>
            </w:tcBorders>
            <w:shd w:val="clear" w:color="auto" w:fill="auto"/>
            <w:noWrap/>
            <w:vAlign w:val="center"/>
            <w:hideMark/>
          </w:tcPr>
          <w:p w14:paraId="41615F36" w14:textId="77777777" w:rsidR="00CA680C" w:rsidRPr="00CA680C" w:rsidRDefault="00CA680C" w:rsidP="00CA680C">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1.47%</w:t>
            </w:r>
          </w:p>
        </w:tc>
        <w:tc>
          <w:tcPr>
            <w:tcW w:w="960" w:type="dxa"/>
            <w:tcBorders>
              <w:top w:val="nil"/>
              <w:left w:val="nil"/>
              <w:bottom w:val="single" w:sz="4" w:space="0" w:color="auto"/>
              <w:right w:val="single" w:sz="4" w:space="0" w:color="auto"/>
            </w:tcBorders>
            <w:shd w:val="clear" w:color="auto" w:fill="auto"/>
            <w:noWrap/>
            <w:vAlign w:val="center"/>
            <w:hideMark/>
          </w:tcPr>
          <w:p w14:paraId="4F8E61A6" w14:textId="77777777" w:rsidR="00CA680C" w:rsidRPr="00CA680C" w:rsidRDefault="00CA680C" w:rsidP="00CA680C">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1.64%</w:t>
            </w:r>
          </w:p>
        </w:tc>
        <w:tc>
          <w:tcPr>
            <w:tcW w:w="960" w:type="dxa"/>
            <w:tcBorders>
              <w:top w:val="nil"/>
              <w:left w:val="nil"/>
              <w:bottom w:val="single" w:sz="4" w:space="0" w:color="auto"/>
              <w:right w:val="single" w:sz="4" w:space="0" w:color="auto"/>
            </w:tcBorders>
            <w:shd w:val="clear" w:color="auto" w:fill="auto"/>
            <w:noWrap/>
            <w:vAlign w:val="center"/>
            <w:hideMark/>
          </w:tcPr>
          <w:p w14:paraId="2444FEA3" w14:textId="77777777" w:rsidR="00CA680C" w:rsidRPr="00CA680C" w:rsidRDefault="00CA680C" w:rsidP="00CA680C">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1.59%</w:t>
            </w:r>
          </w:p>
        </w:tc>
        <w:tc>
          <w:tcPr>
            <w:tcW w:w="960" w:type="dxa"/>
            <w:tcBorders>
              <w:top w:val="nil"/>
              <w:left w:val="nil"/>
              <w:bottom w:val="single" w:sz="4" w:space="0" w:color="auto"/>
              <w:right w:val="single" w:sz="4" w:space="0" w:color="auto"/>
            </w:tcBorders>
            <w:shd w:val="clear" w:color="auto" w:fill="auto"/>
            <w:noWrap/>
            <w:vAlign w:val="center"/>
            <w:hideMark/>
          </w:tcPr>
          <w:p w14:paraId="05E98B2F" w14:textId="77777777" w:rsidR="00CA680C" w:rsidRPr="00CA680C" w:rsidRDefault="00CA680C" w:rsidP="00CA680C">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1.61%</w:t>
            </w:r>
          </w:p>
        </w:tc>
        <w:tc>
          <w:tcPr>
            <w:tcW w:w="960" w:type="dxa"/>
            <w:tcBorders>
              <w:top w:val="nil"/>
              <w:left w:val="nil"/>
              <w:bottom w:val="single" w:sz="4" w:space="0" w:color="auto"/>
              <w:right w:val="single" w:sz="4" w:space="0" w:color="auto"/>
            </w:tcBorders>
            <w:shd w:val="clear" w:color="auto" w:fill="auto"/>
            <w:noWrap/>
            <w:vAlign w:val="center"/>
            <w:hideMark/>
          </w:tcPr>
          <w:p w14:paraId="6B8D46FD" w14:textId="77777777" w:rsidR="00CA680C" w:rsidRPr="00CA680C" w:rsidRDefault="00CA680C" w:rsidP="00CA680C">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1.83%</w:t>
            </w:r>
          </w:p>
        </w:tc>
        <w:tc>
          <w:tcPr>
            <w:tcW w:w="960" w:type="dxa"/>
            <w:tcBorders>
              <w:top w:val="nil"/>
              <w:left w:val="nil"/>
              <w:bottom w:val="single" w:sz="4" w:space="0" w:color="auto"/>
              <w:right w:val="single" w:sz="4" w:space="0" w:color="auto"/>
            </w:tcBorders>
            <w:shd w:val="clear" w:color="auto" w:fill="auto"/>
            <w:noWrap/>
            <w:vAlign w:val="center"/>
            <w:hideMark/>
          </w:tcPr>
          <w:p w14:paraId="25E94B9A" w14:textId="77777777" w:rsidR="00CA680C" w:rsidRPr="00CA680C" w:rsidRDefault="00CA680C" w:rsidP="00CA680C">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1.92%</w:t>
            </w:r>
          </w:p>
        </w:tc>
      </w:tr>
    </w:tbl>
    <w:p w14:paraId="07597084" w14:textId="77777777" w:rsidR="00F971EE" w:rsidRDefault="00F971EE" w:rsidP="00D73BD2">
      <w:pPr>
        <w:sectPr w:rsidR="00F971EE" w:rsidSect="00666562">
          <w:pgSz w:w="11906" w:h="16838"/>
          <w:pgMar w:top="1440" w:right="1440" w:bottom="1440" w:left="1797" w:header="709" w:footer="709" w:gutter="0"/>
          <w:cols w:space="708"/>
          <w:docGrid w:linePitch="360"/>
        </w:sectPr>
      </w:pPr>
    </w:p>
    <w:p w14:paraId="34FE0DD7" w14:textId="1C8DAF32" w:rsidR="00F971EE" w:rsidRDefault="00F971EE" w:rsidP="00D73BD2">
      <w:r>
        <w:rPr>
          <w:noProof/>
          <w:lang w:val="en-GB" w:eastAsia="en-GB"/>
        </w:rPr>
        <w:lastRenderedPageBreak/>
        <w:drawing>
          <wp:inline distT="0" distB="0" distL="0" distR="0" wp14:anchorId="0B47C915" wp14:editId="795490E7">
            <wp:extent cx="4200525" cy="26003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lang w:val="en-GB" w:eastAsia="en-GB"/>
        </w:rPr>
        <w:drawing>
          <wp:inline distT="0" distB="0" distL="0" distR="0" wp14:anchorId="33AF76E6" wp14:editId="3C47DE63">
            <wp:extent cx="4008755" cy="2609850"/>
            <wp:effectExtent l="0" t="0" r="1079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F5A0316" w14:textId="77777777" w:rsidR="001F49FB" w:rsidRDefault="00F971EE" w:rsidP="001F49FB">
      <w:pPr>
        <w:keepNext/>
      </w:pPr>
      <w:r>
        <w:rPr>
          <w:noProof/>
          <w:lang w:val="en-GB" w:eastAsia="en-GB"/>
        </w:rPr>
        <w:drawing>
          <wp:inline distT="0" distB="0" distL="0" distR="0" wp14:anchorId="11213B68" wp14:editId="2C2B482B">
            <wp:extent cx="4200525" cy="26955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1B2B670" w14:textId="39AFEBC1" w:rsidR="00F971EE" w:rsidRDefault="001F49FB" w:rsidP="00A040ED">
      <w:pPr>
        <w:pStyle w:val="Caption"/>
        <w:jc w:val="center"/>
      </w:pPr>
      <w:bookmarkStart w:id="25" w:name="_Ref468799577"/>
      <w:r>
        <w:t xml:space="preserve">Graf </w:t>
      </w:r>
      <w:r w:rsidR="001440FA">
        <w:fldChar w:fldCharType="begin"/>
      </w:r>
      <w:r w:rsidR="001440FA">
        <w:instrText xml:space="preserve"> SEQ Graf \* ARABIC </w:instrText>
      </w:r>
      <w:r w:rsidR="001440FA">
        <w:fldChar w:fldCharType="separate"/>
      </w:r>
      <w:r w:rsidR="006536CD">
        <w:rPr>
          <w:noProof/>
        </w:rPr>
        <w:t>10</w:t>
      </w:r>
      <w:r w:rsidR="001440FA">
        <w:rPr>
          <w:noProof/>
        </w:rPr>
        <w:fldChar w:fldCharType="end"/>
      </w:r>
      <w:bookmarkEnd w:id="25"/>
      <w:r>
        <w:t xml:space="preserve"> Grafy znázorňujúce výsledky najlepších 7 konfigurácií v metrike presnosť a pri rôznych hodnotách parametra ews.</w:t>
      </w:r>
    </w:p>
    <w:p w14:paraId="235760AE" w14:textId="1F1FA251" w:rsidR="00F971EE" w:rsidRDefault="00FB16D4" w:rsidP="00D73BD2">
      <w:r>
        <w:rPr>
          <w:noProof/>
          <w:lang w:val="en-GB" w:eastAsia="en-GB"/>
        </w:rPr>
        <w:lastRenderedPageBreak/>
        <w:drawing>
          <wp:inline distT="0" distB="0" distL="0" distR="0" wp14:anchorId="63CBD57C" wp14:editId="137C690C">
            <wp:extent cx="4292600" cy="2533650"/>
            <wp:effectExtent l="0" t="0" r="1270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lang w:val="en-GB" w:eastAsia="en-GB"/>
        </w:rPr>
        <w:drawing>
          <wp:inline distT="0" distB="0" distL="0" distR="0" wp14:anchorId="50C5B168" wp14:editId="402F05FD">
            <wp:extent cx="4470400" cy="2533650"/>
            <wp:effectExtent l="0" t="0" r="63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250F54B" w14:textId="77777777" w:rsidR="003E2C9C" w:rsidRDefault="00FB16D4" w:rsidP="003E2C9C">
      <w:pPr>
        <w:keepNext/>
      </w:pPr>
      <w:r>
        <w:rPr>
          <w:noProof/>
          <w:lang w:val="en-GB" w:eastAsia="en-GB"/>
        </w:rPr>
        <w:drawing>
          <wp:inline distT="0" distB="0" distL="0" distR="0" wp14:anchorId="2191FEBF" wp14:editId="1697D3B9">
            <wp:extent cx="4292600" cy="2543175"/>
            <wp:effectExtent l="0" t="0" r="1270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29B5DC6" w14:textId="3D1E6A44" w:rsidR="00FB16D4" w:rsidRDefault="003E2C9C" w:rsidP="003E2C9C">
      <w:pPr>
        <w:pStyle w:val="Caption"/>
        <w:jc w:val="center"/>
        <w:sectPr w:rsidR="00FB16D4" w:rsidSect="00F971EE">
          <w:pgSz w:w="16838" w:h="11906" w:orient="landscape"/>
          <w:pgMar w:top="1797" w:right="1440" w:bottom="1440" w:left="1440" w:header="709" w:footer="709" w:gutter="0"/>
          <w:cols w:space="708"/>
          <w:docGrid w:linePitch="360"/>
        </w:sectPr>
      </w:pPr>
      <w:bookmarkStart w:id="26" w:name="_Ref468799591"/>
      <w:r>
        <w:t xml:space="preserve">Graf </w:t>
      </w:r>
      <w:r w:rsidR="001440FA">
        <w:fldChar w:fldCharType="begin"/>
      </w:r>
      <w:r w:rsidR="001440FA">
        <w:instrText xml:space="preserve"> SEQ Graf \* ARABIC </w:instrText>
      </w:r>
      <w:r w:rsidR="001440FA">
        <w:fldChar w:fldCharType="separate"/>
      </w:r>
      <w:r w:rsidR="006536CD">
        <w:rPr>
          <w:noProof/>
        </w:rPr>
        <w:t>11</w:t>
      </w:r>
      <w:r w:rsidR="001440FA">
        <w:rPr>
          <w:noProof/>
        </w:rPr>
        <w:fldChar w:fldCharType="end"/>
      </w:r>
      <w:bookmarkEnd w:id="26"/>
      <w:r>
        <w:t xml:space="preserve"> Grafy znázorňujúce výsledky najlepších 7 konfigurácií v metrike NDCG a pri rôznych hodnotách parametra ews.</w:t>
      </w:r>
    </w:p>
    <w:p w14:paraId="2FE55451" w14:textId="77777777" w:rsidR="006536CD" w:rsidRDefault="006536CD" w:rsidP="006536CD">
      <w:pPr>
        <w:keepNext/>
      </w:pPr>
      <w:r>
        <w:rPr>
          <w:noProof/>
          <w:lang w:val="en-GB" w:eastAsia="en-GB"/>
        </w:rPr>
        <w:lastRenderedPageBreak/>
        <w:drawing>
          <wp:inline distT="0" distB="0" distL="0" distR="0" wp14:anchorId="160D5574" wp14:editId="59A220B8">
            <wp:extent cx="5410200" cy="19526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5BFE529" w14:textId="1C866962" w:rsidR="00D73BD2" w:rsidRPr="00953CB0" w:rsidRDefault="006536CD" w:rsidP="00321390">
      <w:pPr>
        <w:pStyle w:val="Caption"/>
      </w:pPr>
      <w:bookmarkStart w:id="27" w:name="_Ref468799748"/>
      <w:r>
        <w:t xml:space="preserve">Graf </w:t>
      </w:r>
      <w:r w:rsidR="001440FA">
        <w:fldChar w:fldCharType="begin"/>
      </w:r>
      <w:r w:rsidR="001440FA">
        <w:instrText xml:space="preserve"> SEQ Graf \* ARABIC </w:instrText>
      </w:r>
      <w:r w:rsidR="001440FA">
        <w:fldChar w:fldCharType="separate"/>
      </w:r>
      <w:r>
        <w:rPr>
          <w:noProof/>
        </w:rPr>
        <w:t>12</w:t>
      </w:r>
      <w:r w:rsidR="001440FA">
        <w:rPr>
          <w:noProof/>
        </w:rPr>
        <w:fldChar w:fldCharType="end"/>
      </w:r>
      <w:bookmarkEnd w:id="27"/>
      <w:r>
        <w:t xml:space="preserve"> Graf znázorňuje priemerné rýchlosti jednotlivých konfigurácií v jednotkách počet transakcií za sekundu.</w:t>
      </w:r>
    </w:p>
    <w:sectPr w:rsidR="00D73BD2" w:rsidRPr="00953CB0" w:rsidSect="00666562">
      <w:pgSz w:w="11906" w:h="16838"/>
      <w:pgMar w:top="1440" w:right="1440" w:bottom="1440" w:left="179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omas Chovanak" w:date="2016-11-22T11:18:00Z" w:initials="TC">
    <w:p w14:paraId="517E3567" w14:textId="77777777" w:rsidR="002549E9" w:rsidRDefault="002549E9" w:rsidP="001F46AA">
      <w:pPr>
        <w:pStyle w:val="CommentText"/>
      </w:pPr>
      <w:r>
        <w:rPr>
          <w:rStyle w:val="CommentReference"/>
        </w:rPr>
        <w:annotationRef/>
      </w:r>
      <w:r>
        <w:t xml:space="preserve">Vyjadrit sa </w:t>
      </w:r>
    </w:p>
  </w:comment>
  <w:comment w:id="5" w:author="Tomas Chovanak" w:date="2016-11-22T13:44:00Z" w:initials="TC">
    <w:p w14:paraId="71D398B7" w14:textId="77777777" w:rsidR="002549E9" w:rsidRDefault="002549E9" w:rsidP="001F46AA">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13" w:author="Tomas Chovanak" w:date="2016-11-22T13:44:00Z" w:initials="TC">
    <w:p w14:paraId="7652A9AA" w14:textId="77777777" w:rsidR="002549E9" w:rsidRDefault="002549E9" w:rsidP="001F46AA">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16" w:author="Tomas Chovanak" w:date="2016-11-22T13:44:00Z" w:initials="TC">
    <w:p w14:paraId="5C43D5E4" w14:textId="77777777" w:rsidR="002549E9" w:rsidRDefault="002549E9" w:rsidP="001F46AA">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17" w:author="Tomas Chovanak" w:date="2016-11-22T13:44:00Z" w:initials="TC">
    <w:p w14:paraId="317184D7" w14:textId="77777777" w:rsidR="002549E9" w:rsidRDefault="002549E9" w:rsidP="001F46AA">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20" w:author="Tomas Chovanak" w:date="2016-11-22T13:58:00Z" w:initials="TC">
    <w:p w14:paraId="6DC73D85" w14:textId="77777777" w:rsidR="002549E9" w:rsidRDefault="002549E9" w:rsidP="00D73BD2">
      <w:pPr>
        <w:pStyle w:val="CommentText"/>
      </w:pPr>
      <w:r>
        <w:rPr>
          <w:rStyle w:val="CommentReference"/>
        </w:rPr>
        <w:annotationRef/>
      </w:r>
      <w:r>
        <w:t>Tu vlastne vyberiem všetky hodnoty parametrov v doposiaľ najlepších konfiguráciach a nad nimi budem ešte raz hľadať najlepšie riešenie.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7E3567" w15:done="0"/>
  <w15:commentEx w15:paraId="71D398B7" w15:done="0"/>
  <w15:commentEx w15:paraId="7652A9AA" w15:done="0"/>
  <w15:commentEx w15:paraId="5C43D5E4" w15:done="0"/>
  <w15:commentEx w15:paraId="317184D7" w15:done="0"/>
  <w15:commentEx w15:paraId="6DC73D8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89942" w14:textId="77777777" w:rsidR="001440FA" w:rsidRDefault="001440FA" w:rsidP="00D376D4">
      <w:r>
        <w:separator/>
      </w:r>
    </w:p>
    <w:p w14:paraId="7CDC451A" w14:textId="77777777" w:rsidR="001440FA" w:rsidRDefault="001440FA"/>
  </w:endnote>
  <w:endnote w:type="continuationSeparator" w:id="0">
    <w:p w14:paraId="128F2E0F" w14:textId="77777777" w:rsidR="001440FA" w:rsidRDefault="001440FA" w:rsidP="00D376D4">
      <w:r>
        <w:continuationSeparator/>
      </w:r>
    </w:p>
    <w:p w14:paraId="19E6AC73" w14:textId="77777777" w:rsidR="001440FA" w:rsidRDefault="001440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FDED1" w14:textId="77777777" w:rsidR="001440FA" w:rsidRDefault="001440FA" w:rsidP="00D376D4">
      <w:r>
        <w:separator/>
      </w:r>
    </w:p>
    <w:p w14:paraId="29F3F129" w14:textId="77777777" w:rsidR="001440FA" w:rsidRDefault="001440FA"/>
  </w:footnote>
  <w:footnote w:type="continuationSeparator" w:id="0">
    <w:p w14:paraId="1A9D43F4" w14:textId="77777777" w:rsidR="001440FA" w:rsidRDefault="001440FA" w:rsidP="00D376D4">
      <w:r>
        <w:continuationSeparator/>
      </w:r>
    </w:p>
    <w:p w14:paraId="1E44B964" w14:textId="77777777" w:rsidR="001440FA" w:rsidRDefault="001440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76E782A"/>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E1F2B722"/>
    <w:lvl w:ilvl="0">
      <w:start w:val="1"/>
      <w:numFmt w:val="decimal"/>
      <w:lvlText w:val="%1."/>
      <w:lvlJc w:val="left"/>
      <w:pPr>
        <w:tabs>
          <w:tab w:val="num" w:pos="926"/>
        </w:tabs>
        <w:ind w:left="926" w:hanging="360"/>
      </w:pPr>
    </w:lvl>
  </w:abstractNum>
  <w:abstractNum w:abstractNumId="2" w15:restartNumberingAfterBreak="0">
    <w:nsid w:val="00B847B5"/>
    <w:multiLevelType w:val="hybridMultilevel"/>
    <w:tmpl w:val="82FEE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ED2BAD"/>
    <w:multiLevelType w:val="hybridMultilevel"/>
    <w:tmpl w:val="729A1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A65BB8"/>
    <w:multiLevelType w:val="hybridMultilevel"/>
    <w:tmpl w:val="CDDAC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229089E"/>
    <w:multiLevelType w:val="hybridMultilevel"/>
    <w:tmpl w:val="74381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BF14BE"/>
    <w:multiLevelType w:val="hybridMultilevel"/>
    <w:tmpl w:val="F87E8F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442168E"/>
    <w:multiLevelType w:val="hybridMultilevel"/>
    <w:tmpl w:val="19B21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5A00D5A"/>
    <w:multiLevelType w:val="hybridMultilevel"/>
    <w:tmpl w:val="2148344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6300149"/>
    <w:multiLevelType w:val="hybridMultilevel"/>
    <w:tmpl w:val="18DE4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6FB717B"/>
    <w:multiLevelType w:val="hybridMultilevel"/>
    <w:tmpl w:val="42865EF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099121F8"/>
    <w:multiLevelType w:val="hybridMultilevel"/>
    <w:tmpl w:val="C064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A1871C9"/>
    <w:multiLevelType w:val="hybridMultilevel"/>
    <w:tmpl w:val="DFB23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A1A3922"/>
    <w:multiLevelType w:val="hybridMultilevel"/>
    <w:tmpl w:val="22047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AC132C9"/>
    <w:multiLevelType w:val="hybridMultilevel"/>
    <w:tmpl w:val="0A1E6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BE80095"/>
    <w:multiLevelType w:val="hybridMultilevel"/>
    <w:tmpl w:val="E160C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EBD2C9E"/>
    <w:multiLevelType w:val="hybridMultilevel"/>
    <w:tmpl w:val="170444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0605B4C"/>
    <w:multiLevelType w:val="hybridMultilevel"/>
    <w:tmpl w:val="5B5438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109E3AD0"/>
    <w:multiLevelType w:val="hybridMultilevel"/>
    <w:tmpl w:val="82F0BD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28D6A45"/>
    <w:multiLevelType w:val="hybridMultilevel"/>
    <w:tmpl w:val="9BE650D2"/>
    <w:lvl w:ilvl="0" w:tplc="C6BA45FE">
      <w:start w:val="1"/>
      <w:numFmt w:val="decimal"/>
      <w:lvlText w:val="2.4.2.%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12D76484"/>
    <w:multiLevelType w:val="hybridMultilevel"/>
    <w:tmpl w:val="D146E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33518B8"/>
    <w:multiLevelType w:val="hybridMultilevel"/>
    <w:tmpl w:val="DBBC5E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1482775B"/>
    <w:multiLevelType w:val="multilevel"/>
    <w:tmpl w:val="FD2E8B1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15BF6553"/>
    <w:multiLevelType w:val="hybridMultilevel"/>
    <w:tmpl w:val="BE266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5E823B5"/>
    <w:multiLevelType w:val="hybridMultilevel"/>
    <w:tmpl w:val="40FA3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6FF7353"/>
    <w:multiLevelType w:val="hybridMultilevel"/>
    <w:tmpl w:val="1D42D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9E528C7"/>
    <w:multiLevelType w:val="hybridMultilevel"/>
    <w:tmpl w:val="20720E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1C245AB8"/>
    <w:multiLevelType w:val="hybridMultilevel"/>
    <w:tmpl w:val="23F48A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E0D7E2C"/>
    <w:multiLevelType w:val="hybridMultilevel"/>
    <w:tmpl w:val="4600CA7A"/>
    <w:lvl w:ilvl="0" w:tplc="61DCB954">
      <w:start w:val="1"/>
      <w:numFmt w:val="bullet"/>
      <w:lvlText w:val=""/>
      <w:lvlJc w:val="left"/>
      <w:pPr>
        <w:ind w:left="1068" w:hanging="501"/>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9" w15:restartNumberingAfterBreak="0">
    <w:nsid w:val="1F082D42"/>
    <w:multiLevelType w:val="hybridMultilevel"/>
    <w:tmpl w:val="096E3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FB93D87"/>
    <w:multiLevelType w:val="hybridMultilevel"/>
    <w:tmpl w:val="2474C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06A30A9"/>
    <w:multiLevelType w:val="hybridMultilevel"/>
    <w:tmpl w:val="E068914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2" w15:restartNumberingAfterBreak="0">
    <w:nsid w:val="21F85B77"/>
    <w:multiLevelType w:val="multilevel"/>
    <w:tmpl w:val="D8E0951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241271D4"/>
    <w:multiLevelType w:val="hybridMultilevel"/>
    <w:tmpl w:val="3BD02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597474B"/>
    <w:multiLevelType w:val="hybridMultilevel"/>
    <w:tmpl w:val="991AECA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5" w15:restartNumberingAfterBreak="0">
    <w:nsid w:val="25B4298F"/>
    <w:multiLevelType w:val="hybridMultilevel"/>
    <w:tmpl w:val="103AE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9171DDE"/>
    <w:multiLevelType w:val="hybridMultilevel"/>
    <w:tmpl w:val="25187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9997B05"/>
    <w:multiLevelType w:val="hybridMultilevel"/>
    <w:tmpl w:val="6C766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9B8222B"/>
    <w:multiLevelType w:val="hybridMultilevel"/>
    <w:tmpl w:val="AFC2556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9" w15:restartNumberingAfterBreak="0">
    <w:nsid w:val="2A0B14DD"/>
    <w:multiLevelType w:val="hybridMultilevel"/>
    <w:tmpl w:val="512ECD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2A4B3A32"/>
    <w:multiLevelType w:val="hybridMultilevel"/>
    <w:tmpl w:val="9D241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A566F68"/>
    <w:multiLevelType w:val="hybridMultilevel"/>
    <w:tmpl w:val="931C2E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2AB10827"/>
    <w:multiLevelType w:val="hybridMultilevel"/>
    <w:tmpl w:val="EA647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2ABA59B8"/>
    <w:multiLevelType w:val="multilevel"/>
    <w:tmpl w:val="924841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2C493549"/>
    <w:multiLevelType w:val="hybridMultilevel"/>
    <w:tmpl w:val="056C47E4"/>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5" w15:restartNumberingAfterBreak="0">
    <w:nsid w:val="2E3B56B3"/>
    <w:multiLevelType w:val="hybridMultilevel"/>
    <w:tmpl w:val="C03C4BC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2F91122B"/>
    <w:multiLevelType w:val="hybridMultilevel"/>
    <w:tmpl w:val="831C6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1456DF3"/>
    <w:multiLevelType w:val="hybridMultilevel"/>
    <w:tmpl w:val="BB60D8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8" w15:restartNumberingAfterBreak="0">
    <w:nsid w:val="31D564E2"/>
    <w:multiLevelType w:val="hybridMultilevel"/>
    <w:tmpl w:val="1B9EC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1FD7FDF"/>
    <w:multiLevelType w:val="hybridMultilevel"/>
    <w:tmpl w:val="C03E8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2360ADA"/>
    <w:multiLevelType w:val="multilevel"/>
    <w:tmpl w:val="81062F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1" w15:restartNumberingAfterBreak="0">
    <w:nsid w:val="33272ACA"/>
    <w:multiLevelType w:val="multilevel"/>
    <w:tmpl w:val="392E136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334A6CCE"/>
    <w:multiLevelType w:val="hybridMultilevel"/>
    <w:tmpl w:val="2CAC4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35AD5BB5"/>
    <w:multiLevelType w:val="hybridMultilevel"/>
    <w:tmpl w:val="DF80E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5F007B2"/>
    <w:multiLevelType w:val="hybridMultilevel"/>
    <w:tmpl w:val="CBE214EC"/>
    <w:lvl w:ilvl="0" w:tplc="781C26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37142743"/>
    <w:multiLevelType w:val="hybridMultilevel"/>
    <w:tmpl w:val="DA5ED2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6" w15:restartNumberingAfterBreak="0">
    <w:nsid w:val="37F90833"/>
    <w:multiLevelType w:val="hybridMultilevel"/>
    <w:tmpl w:val="6AF22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83F1358"/>
    <w:multiLevelType w:val="hybridMultilevel"/>
    <w:tmpl w:val="7DFCD3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8" w15:restartNumberingAfterBreak="0">
    <w:nsid w:val="38A83162"/>
    <w:multiLevelType w:val="hybridMultilevel"/>
    <w:tmpl w:val="71344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8F253B0"/>
    <w:multiLevelType w:val="hybridMultilevel"/>
    <w:tmpl w:val="795065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0" w15:restartNumberingAfterBreak="0">
    <w:nsid w:val="3AC31093"/>
    <w:multiLevelType w:val="multilevel"/>
    <w:tmpl w:val="7ACC70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1" w15:restartNumberingAfterBreak="0">
    <w:nsid w:val="3B4A3CEE"/>
    <w:multiLevelType w:val="hybridMultilevel"/>
    <w:tmpl w:val="81F07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D0B7D35"/>
    <w:multiLevelType w:val="hybridMultilevel"/>
    <w:tmpl w:val="82464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3EE1047D"/>
    <w:multiLevelType w:val="hybridMultilevel"/>
    <w:tmpl w:val="9A6EE9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3F067901"/>
    <w:multiLevelType w:val="hybridMultilevel"/>
    <w:tmpl w:val="DB423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0204B7B"/>
    <w:multiLevelType w:val="hybridMultilevel"/>
    <w:tmpl w:val="F7482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40716309"/>
    <w:multiLevelType w:val="hybridMultilevel"/>
    <w:tmpl w:val="35D81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408332A5"/>
    <w:multiLevelType w:val="hybridMultilevel"/>
    <w:tmpl w:val="5F48B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40D858A9"/>
    <w:multiLevelType w:val="hybridMultilevel"/>
    <w:tmpl w:val="4CE2E7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9" w15:restartNumberingAfterBreak="0">
    <w:nsid w:val="41DF5CBF"/>
    <w:multiLevelType w:val="hybridMultilevel"/>
    <w:tmpl w:val="C6EE0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2A86B82"/>
    <w:multiLevelType w:val="hybridMultilevel"/>
    <w:tmpl w:val="6848268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71" w15:restartNumberingAfterBreak="0">
    <w:nsid w:val="43315E4F"/>
    <w:multiLevelType w:val="hybridMultilevel"/>
    <w:tmpl w:val="9126EB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2" w15:restartNumberingAfterBreak="0">
    <w:nsid w:val="433B7CAE"/>
    <w:multiLevelType w:val="hybridMultilevel"/>
    <w:tmpl w:val="F3965F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448D241B"/>
    <w:multiLevelType w:val="hybridMultilevel"/>
    <w:tmpl w:val="A28C74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47665A3D"/>
    <w:multiLevelType w:val="hybridMultilevel"/>
    <w:tmpl w:val="4B207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87E4222"/>
    <w:multiLevelType w:val="hybridMultilevel"/>
    <w:tmpl w:val="91329A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4B9E1EAD"/>
    <w:multiLevelType w:val="hybridMultilevel"/>
    <w:tmpl w:val="04A47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F2E50A8"/>
    <w:multiLevelType w:val="hybridMultilevel"/>
    <w:tmpl w:val="FFDC297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8" w15:restartNumberingAfterBreak="0">
    <w:nsid w:val="4F984D2A"/>
    <w:multiLevelType w:val="hybridMultilevel"/>
    <w:tmpl w:val="F0CEAB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9" w15:restartNumberingAfterBreak="0">
    <w:nsid w:val="53675759"/>
    <w:multiLevelType w:val="hybridMultilevel"/>
    <w:tmpl w:val="879CD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543B13EF"/>
    <w:multiLevelType w:val="hybridMultilevel"/>
    <w:tmpl w:val="D6EA59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4A50A1D"/>
    <w:multiLevelType w:val="hybridMultilevel"/>
    <w:tmpl w:val="71928EA0"/>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2" w15:restartNumberingAfterBreak="0">
    <w:nsid w:val="5540363C"/>
    <w:multiLevelType w:val="hybridMultilevel"/>
    <w:tmpl w:val="B98A7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57BA4C93"/>
    <w:multiLevelType w:val="hybridMultilevel"/>
    <w:tmpl w:val="C7B89A68"/>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84" w15:restartNumberingAfterBreak="0">
    <w:nsid w:val="57FD52A0"/>
    <w:multiLevelType w:val="hybridMultilevel"/>
    <w:tmpl w:val="F5AEA70E"/>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85" w15:restartNumberingAfterBreak="0">
    <w:nsid w:val="58A73E94"/>
    <w:multiLevelType w:val="hybridMultilevel"/>
    <w:tmpl w:val="D7268F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5A5A702F"/>
    <w:multiLevelType w:val="hybridMultilevel"/>
    <w:tmpl w:val="240AD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5D182DEA"/>
    <w:multiLevelType w:val="hybridMultilevel"/>
    <w:tmpl w:val="5372CFD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8" w15:restartNumberingAfterBreak="0">
    <w:nsid w:val="5E204A13"/>
    <w:multiLevelType w:val="hybridMultilevel"/>
    <w:tmpl w:val="DE807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5F9531DD"/>
    <w:multiLevelType w:val="hybridMultilevel"/>
    <w:tmpl w:val="66D0AD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60B961B4"/>
    <w:multiLevelType w:val="hybridMultilevel"/>
    <w:tmpl w:val="EE32A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60E757AB"/>
    <w:multiLevelType w:val="hybridMultilevel"/>
    <w:tmpl w:val="01AA3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62A4081F"/>
    <w:multiLevelType w:val="hybridMultilevel"/>
    <w:tmpl w:val="8C644C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62C03702"/>
    <w:multiLevelType w:val="hybridMultilevel"/>
    <w:tmpl w:val="FAB6B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63480F5E"/>
    <w:multiLevelType w:val="hybridMultilevel"/>
    <w:tmpl w:val="DABA97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65442570"/>
    <w:multiLevelType w:val="hybridMultilevel"/>
    <w:tmpl w:val="FDA2E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65577E98"/>
    <w:multiLevelType w:val="hybridMultilevel"/>
    <w:tmpl w:val="7FB4A3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667C7C67"/>
    <w:multiLevelType w:val="hybridMultilevel"/>
    <w:tmpl w:val="F3047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89F7874"/>
    <w:multiLevelType w:val="hybridMultilevel"/>
    <w:tmpl w:val="53BA8C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9076C77"/>
    <w:multiLevelType w:val="hybridMultilevel"/>
    <w:tmpl w:val="C86C5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9F77EE2"/>
    <w:multiLevelType w:val="hybridMultilevel"/>
    <w:tmpl w:val="D902B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6A842069"/>
    <w:multiLevelType w:val="hybridMultilevel"/>
    <w:tmpl w:val="4DBA5434"/>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02" w15:restartNumberingAfterBreak="0">
    <w:nsid w:val="6B3054E9"/>
    <w:multiLevelType w:val="hybridMultilevel"/>
    <w:tmpl w:val="58680F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3" w15:restartNumberingAfterBreak="0">
    <w:nsid w:val="6C9C64E3"/>
    <w:multiLevelType w:val="hybridMultilevel"/>
    <w:tmpl w:val="4202B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6F0B4F04"/>
    <w:multiLevelType w:val="hybridMultilevel"/>
    <w:tmpl w:val="0EC26C50"/>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05" w15:restartNumberingAfterBreak="0">
    <w:nsid w:val="709A12E0"/>
    <w:multiLevelType w:val="hybridMultilevel"/>
    <w:tmpl w:val="BC8E0C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71870E3B"/>
    <w:multiLevelType w:val="hybridMultilevel"/>
    <w:tmpl w:val="438A5C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7" w15:restartNumberingAfterBreak="0">
    <w:nsid w:val="71D1218C"/>
    <w:multiLevelType w:val="hybridMultilevel"/>
    <w:tmpl w:val="4E6027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72197410"/>
    <w:multiLevelType w:val="hybridMultilevel"/>
    <w:tmpl w:val="B790A9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9" w15:restartNumberingAfterBreak="0">
    <w:nsid w:val="741771C9"/>
    <w:multiLevelType w:val="hybridMultilevel"/>
    <w:tmpl w:val="DBC0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42C0181"/>
    <w:multiLevelType w:val="hybridMultilevel"/>
    <w:tmpl w:val="E3222A8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1" w15:restartNumberingAfterBreak="0">
    <w:nsid w:val="742F008B"/>
    <w:multiLevelType w:val="hybridMultilevel"/>
    <w:tmpl w:val="0422C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74511827"/>
    <w:multiLevelType w:val="hybridMultilevel"/>
    <w:tmpl w:val="7BA0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74AC38D8"/>
    <w:multiLevelType w:val="hybridMultilevel"/>
    <w:tmpl w:val="D92C254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4" w15:restartNumberingAfterBreak="0">
    <w:nsid w:val="75157E5A"/>
    <w:multiLevelType w:val="hybridMultilevel"/>
    <w:tmpl w:val="53462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754359EB"/>
    <w:multiLevelType w:val="hybridMultilevel"/>
    <w:tmpl w:val="8C5C0B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755341B9"/>
    <w:multiLevelType w:val="hybridMultilevel"/>
    <w:tmpl w:val="214E2D6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17" w15:restartNumberingAfterBreak="0">
    <w:nsid w:val="78A4701A"/>
    <w:multiLevelType w:val="hybridMultilevel"/>
    <w:tmpl w:val="C7721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79F32C3D"/>
    <w:multiLevelType w:val="hybridMultilevel"/>
    <w:tmpl w:val="CA666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7AAF57F8"/>
    <w:multiLevelType w:val="hybridMultilevel"/>
    <w:tmpl w:val="21E82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7AEA240E"/>
    <w:multiLevelType w:val="hybridMultilevel"/>
    <w:tmpl w:val="F1141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7B4300AE"/>
    <w:multiLevelType w:val="hybridMultilevel"/>
    <w:tmpl w:val="2AD0BD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7C0B7B8A"/>
    <w:multiLevelType w:val="hybridMultilevel"/>
    <w:tmpl w:val="50C64A1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3" w15:restartNumberingAfterBreak="0">
    <w:nsid w:val="7C592F95"/>
    <w:multiLevelType w:val="hybridMultilevel"/>
    <w:tmpl w:val="2C8082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7EB0715F"/>
    <w:multiLevelType w:val="hybridMultilevel"/>
    <w:tmpl w:val="0E669E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02"/>
  </w:num>
  <w:num w:numId="2">
    <w:abstractNumId w:val="78"/>
  </w:num>
  <w:num w:numId="3">
    <w:abstractNumId w:val="17"/>
  </w:num>
  <w:num w:numId="4">
    <w:abstractNumId w:val="68"/>
  </w:num>
  <w:num w:numId="5">
    <w:abstractNumId w:val="108"/>
  </w:num>
  <w:num w:numId="6">
    <w:abstractNumId w:val="47"/>
  </w:num>
  <w:num w:numId="7">
    <w:abstractNumId w:val="32"/>
  </w:num>
  <w:num w:numId="8">
    <w:abstractNumId w:val="32"/>
  </w:num>
  <w:num w:numId="9">
    <w:abstractNumId w:val="44"/>
  </w:num>
  <w:num w:numId="10">
    <w:abstractNumId w:val="32"/>
  </w:num>
  <w:num w:numId="11">
    <w:abstractNumId w:val="59"/>
  </w:num>
  <w:num w:numId="12">
    <w:abstractNumId w:val="71"/>
  </w:num>
  <w:num w:numId="13">
    <w:abstractNumId w:val="81"/>
  </w:num>
  <w:num w:numId="14">
    <w:abstractNumId w:val="77"/>
  </w:num>
  <w:num w:numId="15">
    <w:abstractNumId w:val="19"/>
  </w:num>
  <w:num w:numId="16">
    <w:abstractNumId w:val="5"/>
  </w:num>
  <w:num w:numId="17">
    <w:abstractNumId w:val="14"/>
  </w:num>
  <w:num w:numId="18">
    <w:abstractNumId w:val="93"/>
  </w:num>
  <w:num w:numId="19">
    <w:abstractNumId w:val="41"/>
  </w:num>
  <w:num w:numId="20">
    <w:abstractNumId w:val="33"/>
  </w:num>
  <w:num w:numId="21">
    <w:abstractNumId w:val="31"/>
  </w:num>
  <w:num w:numId="22">
    <w:abstractNumId w:val="66"/>
  </w:num>
  <w:num w:numId="23">
    <w:abstractNumId w:val="106"/>
  </w:num>
  <w:num w:numId="24">
    <w:abstractNumId w:val="57"/>
  </w:num>
  <w:num w:numId="25">
    <w:abstractNumId w:val="65"/>
  </w:num>
  <w:num w:numId="26">
    <w:abstractNumId w:val="98"/>
  </w:num>
  <w:num w:numId="27">
    <w:abstractNumId w:val="21"/>
  </w:num>
  <w:num w:numId="28">
    <w:abstractNumId w:val="91"/>
  </w:num>
  <w:num w:numId="29">
    <w:abstractNumId w:val="75"/>
  </w:num>
  <w:num w:numId="30">
    <w:abstractNumId w:val="6"/>
  </w:num>
  <w:num w:numId="31">
    <w:abstractNumId w:val="26"/>
  </w:num>
  <w:num w:numId="32">
    <w:abstractNumId w:val="100"/>
  </w:num>
  <w:num w:numId="33">
    <w:abstractNumId w:val="22"/>
  </w:num>
  <w:num w:numId="34">
    <w:abstractNumId w:val="39"/>
  </w:num>
  <w:num w:numId="35">
    <w:abstractNumId w:val="72"/>
  </w:num>
  <w:num w:numId="36">
    <w:abstractNumId w:val="94"/>
  </w:num>
  <w:num w:numId="37">
    <w:abstractNumId w:val="111"/>
  </w:num>
  <w:num w:numId="38">
    <w:abstractNumId w:val="8"/>
  </w:num>
  <w:num w:numId="39">
    <w:abstractNumId w:val="86"/>
  </w:num>
  <w:num w:numId="40">
    <w:abstractNumId w:val="97"/>
  </w:num>
  <w:num w:numId="41">
    <w:abstractNumId w:val="55"/>
  </w:num>
  <w:num w:numId="42">
    <w:abstractNumId w:val="104"/>
  </w:num>
  <w:num w:numId="43">
    <w:abstractNumId w:val="11"/>
  </w:num>
  <w:num w:numId="44">
    <w:abstractNumId w:val="10"/>
  </w:num>
  <w:num w:numId="45">
    <w:abstractNumId w:val="89"/>
  </w:num>
  <w:num w:numId="46">
    <w:abstractNumId w:val="38"/>
  </w:num>
  <w:num w:numId="47">
    <w:abstractNumId w:val="110"/>
  </w:num>
  <w:num w:numId="48">
    <w:abstractNumId w:val="63"/>
  </w:num>
  <w:num w:numId="49">
    <w:abstractNumId w:val="96"/>
  </w:num>
  <w:num w:numId="50">
    <w:abstractNumId w:val="120"/>
  </w:num>
  <w:num w:numId="51">
    <w:abstractNumId w:val="35"/>
  </w:num>
  <w:num w:numId="52">
    <w:abstractNumId w:val="88"/>
  </w:num>
  <w:num w:numId="53">
    <w:abstractNumId w:val="103"/>
  </w:num>
  <w:num w:numId="54">
    <w:abstractNumId w:val="49"/>
  </w:num>
  <w:num w:numId="55">
    <w:abstractNumId w:val="83"/>
  </w:num>
  <w:num w:numId="56">
    <w:abstractNumId w:val="56"/>
  </w:num>
  <w:num w:numId="57">
    <w:abstractNumId w:val="114"/>
  </w:num>
  <w:num w:numId="58">
    <w:abstractNumId w:val="22"/>
  </w:num>
  <w:num w:numId="59">
    <w:abstractNumId w:val="67"/>
  </w:num>
  <w:num w:numId="60">
    <w:abstractNumId w:val="73"/>
  </w:num>
  <w:num w:numId="61">
    <w:abstractNumId w:val="42"/>
  </w:num>
  <w:num w:numId="62">
    <w:abstractNumId w:val="64"/>
  </w:num>
  <w:num w:numId="63">
    <w:abstractNumId w:val="101"/>
  </w:num>
  <w:num w:numId="64">
    <w:abstractNumId w:val="3"/>
  </w:num>
  <w:num w:numId="65">
    <w:abstractNumId w:val="107"/>
  </w:num>
  <w:num w:numId="66">
    <w:abstractNumId w:val="105"/>
  </w:num>
  <w:num w:numId="67">
    <w:abstractNumId w:val="36"/>
  </w:num>
  <w:num w:numId="68">
    <w:abstractNumId w:val="2"/>
  </w:num>
  <w:num w:numId="69">
    <w:abstractNumId w:val="116"/>
  </w:num>
  <w:num w:numId="70">
    <w:abstractNumId w:val="76"/>
  </w:num>
  <w:num w:numId="71">
    <w:abstractNumId w:val="74"/>
  </w:num>
  <w:num w:numId="72">
    <w:abstractNumId w:val="23"/>
  </w:num>
  <w:num w:numId="73">
    <w:abstractNumId w:val="40"/>
  </w:num>
  <w:num w:numId="74">
    <w:abstractNumId w:val="4"/>
  </w:num>
  <w:num w:numId="75">
    <w:abstractNumId w:val="99"/>
  </w:num>
  <w:num w:numId="76">
    <w:abstractNumId w:val="119"/>
  </w:num>
  <w:num w:numId="77">
    <w:abstractNumId w:val="46"/>
  </w:num>
  <w:num w:numId="78">
    <w:abstractNumId w:val="12"/>
  </w:num>
  <w:num w:numId="79">
    <w:abstractNumId w:val="45"/>
  </w:num>
  <w:num w:numId="80">
    <w:abstractNumId w:val="69"/>
  </w:num>
  <w:num w:numId="81">
    <w:abstractNumId w:val="95"/>
  </w:num>
  <w:num w:numId="82">
    <w:abstractNumId w:val="54"/>
  </w:num>
  <w:num w:numId="83">
    <w:abstractNumId w:val="43"/>
  </w:num>
  <w:num w:numId="84">
    <w:abstractNumId w:val="1"/>
  </w:num>
  <w:num w:numId="85">
    <w:abstractNumId w:val="0"/>
  </w:num>
  <w:num w:numId="86">
    <w:abstractNumId w:val="50"/>
  </w:num>
  <w:num w:numId="87">
    <w:abstractNumId w:val="60"/>
  </w:num>
  <w:num w:numId="88">
    <w:abstractNumId w:val="51"/>
  </w:num>
  <w:num w:numId="8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0"/>
  </w:num>
  <w:num w:numId="91">
    <w:abstractNumId w:val="84"/>
  </w:num>
  <w:num w:numId="92">
    <w:abstractNumId w:val="87"/>
  </w:num>
  <w:num w:numId="93">
    <w:abstractNumId w:val="53"/>
  </w:num>
  <w:num w:numId="94">
    <w:abstractNumId w:val="70"/>
  </w:num>
  <w:num w:numId="95">
    <w:abstractNumId w:val="113"/>
  </w:num>
  <w:num w:numId="96">
    <w:abstractNumId w:val="28"/>
  </w:num>
  <w:num w:numId="97">
    <w:abstractNumId w:val="16"/>
  </w:num>
  <w:num w:numId="98">
    <w:abstractNumId w:val="24"/>
  </w:num>
  <w:num w:numId="99">
    <w:abstractNumId w:val="80"/>
  </w:num>
  <w:num w:numId="100">
    <w:abstractNumId w:val="62"/>
  </w:num>
  <w:num w:numId="101">
    <w:abstractNumId w:val="30"/>
  </w:num>
  <w:num w:numId="102">
    <w:abstractNumId w:val="25"/>
  </w:num>
  <w:num w:numId="103">
    <w:abstractNumId w:val="79"/>
  </w:num>
  <w:num w:numId="104">
    <w:abstractNumId w:val="52"/>
  </w:num>
  <w:num w:numId="105">
    <w:abstractNumId w:val="34"/>
  </w:num>
  <w:num w:numId="106">
    <w:abstractNumId w:val="118"/>
  </w:num>
  <w:num w:numId="107">
    <w:abstractNumId w:val="15"/>
  </w:num>
  <w:num w:numId="108">
    <w:abstractNumId w:val="117"/>
  </w:num>
  <w:num w:numId="109">
    <w:abstractNumId w:val="90"/>
  </w:num>
  <w:num w:numId="110">
    <w:abstractNumId w:val="13"/>
  </w:num>
  <w:num w:numId="111">
    <w:abstractNumId w:val="37"/>
  </w:num>
  <w:num w:numId="112">
    <w:abstractNumId w:val="124"/>
  </w:num>
  <w:num w:numId="113">
    <w:abstractNumId w:val="27"/>
  </w:num>
  <w:num w:numId="114">
    <w:abstractNumId w:val="9"/>
  </w:num>
  <w:num w:numId="115">
    <w:abstractNumId w:val="82"/>
  </w:num>
  <w:num w:numId="116">
    <w:abstractNumId w:val="112"/>
  </w:num>
  <w:num w:numId="117">
    <w:abstractNumId w:val="18"/>
  </w:num>
  <w:num w:numId="118">
    <w:abstractNumId w:val="92"/>
  </w:num>
  <w:num w:numId="119">
    <w:abstractNumId w:val="115"/>
  </w:num>
  <w:num w:numId="120">
    <w:abstractNumId w:val="7"/>
  </w:num>
  <w:num w:numId="121">
    <w:abstractNumId w:val="58"/>
  </w:num>
  <w:num w:numId="122">
    <w:abstractNumId w:val="121"/>
  </w:num>
  <w:num w:numId="123">
    <w:abstractNumId w:val="85"/>
  </w:num>
  <w:num w:numId="124">
    <w:abstractNumId w:val="61"/>
  </w:num>
  <w:num w:numId="125">
    <w:abstractNumId w:val="123"/>
  </w:num>
  <w:num w:numId="126">
    <w:abstractNumId w:val="109"/>
  </w:num>
  <w:num w:numId="127">
    <w:abstractNumId w:val="29"/>
  </w:num>
  <w:num w:numId="12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8"/>
  </w:num>
  <w:num w:numId="131">
    <w:abstractNumId w:val="122"/>
  </w:num>
  <w:numIdMacAtCleanup w:val="1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7"/>
    <w:rsid w:val="0000020A"/>
    <w:rsid w:val="0000026D"/>
    <w:rsid w:val="00000320"/>
    <w:rsid w:val="0000098D"/>
    <w:rsid w:val="00001773"/>
    <w:rsid w:val="000022C8"/>
    <w:rsid w:val="00002749"/>
    <w:rsid w:val="000033F7"/>
    <w:rsid w:val="000045DA"/>
    <w:rsid w:val="00004BF4"/>
    <w:rsid w:val="00004F3A"/>
    <w:rsid w:val="000050D4"/>
    <w:rsid w:val="00005DB5"/>
    <w:rsid w:val="00005FDA"/>
    <w:rsid w:val="00006024"/>
    <w:rsid w:val="0000628C"/>
    <w:rsid w:val="00006FA7"/>
    <w:rsid w:val="00007206"/>
    <w:rsid w:val="000074FF"/>
    <w:rsid w:val="00007AC2"/>
    <w:rsid w:val="00007D51"/>
    <w:rsid w:val="00007D85"/>
    <w:rsid w:val="00010414"/>
    <w:rsid w:val="000107FF"/>
    <w:rsid w:val="00010A90"/>
    <w:rsid w:val="00010CE5"/>
    <w:rsid w:val="00010F58"/>
    <w:rsid w:val="00011766"/>
    <w:rsid w:val="0001178A"/>
    <w:rsid w:val="00011E38"/>
    <w:rsid w:val="00012568"/>
    <w:rsid w:val="000127A0"/>
    <w:rsid w:val="00012B1A"/>
    <w:rsid w:val="00013A47"/>
    <w:rsid w:val="000143E1"/>
    <w:rsid w:val="000145CB"/>
    <w:rsid w:val="0001485F"/>
    <w:rsid w:val="000151B7"/>
    <w:rsid w:val="00015296"/>
    <w:rsid w:val="000154ED"/>
    <w:rsid w:val="00015732"/>
    <w:rsid w:val="00016057"/>
    <w:rsid w:val="000165BE"/>
    <w:rsid w:val="000178F4"/>
    <w:rsid w:val="00017E21"/>
    <w:rsid w:val="00017FE0"/>
    <w:rsid w:val="0002022F"/>
    <w:rsid w:val="00020742"/>
    <w:rsid w:val="00021AFB"/>
    <w:rsid w:val="00022C5E"/>
    <w:rsid w:val="00022CBE"/>
    <w:rsid w:val="00023E7E"/>
    <w:rsid w:val="00023F35"/>
    <w:rsid w:val="0002460D"/>
    <w:rsid w:val="000249BD"/>
    <w:rsid w:val="00024B23"/>
    <w:rsid w:val="00024CB3"/>
    <w:rsid w:val="0002525E"/>
    <w:rsid w:val="0002544C"/>
    <w:rsid w:val="0002564E"/>
    <w:rsid w:val="000259F6"/>
    <w:rsid w:val="00025CD2"/>
    <w:rsid w:val="00026544"/>
    <w:rsid w:val="0002660E"/>
    <w:rsid w:val="0002669A"/>
    <w:rsid w:val="00026758"/>
    <w:rsid w:val="00026AE5"/>
    <w:rsid w:val="00026CC7"/>
    <w:rsid w:val="000271B2"/>
    <w:rsid w:val="00027A64"/>
    <w:rsid w:val="000302E8"/>
    <w:rsid w:val="000305BC"/>
    <w:rsid w:val="000310A5"/>
    <w:rsid w:val="000313B1"/>
    <w:rsid w:val="000316FE"/>
    <w:rsid w:val="00031B75"/>
    <w:rsid w:val="000329EA"/>
    <w:rsid w:val="00033063"/>
    <w:rsid w:val="00033BCF"/>
    <w:rsid w:val="00033CE7"/>
    <w:rsid w:val="0003423F"/>
    <w:rsid w:val="00034533"/>
    <w:rsid w:val="000357EC"/>
    <w:rsid w:val="000364F9"/>
    <w:rsid w:val="000367AC"/>
    <w:rsid w:val="00036BC5"/>
    <w:rsid w:val="0003769C"/>
    <w:rsid w:val="00037F48"/>
    <w:rsid w:val="00037FE0"/>
    <w:rsid w:val="000403D1"/>
    <w:rsid w:val="00040E05"/>
    <w:rsid w:val="00041107"/>
    <w:rsid w:val="000411F7"/>
    <w:rsid w:val="000413EA"/>
    <w:rsid w:val="00042078"/>
    <w:rsid w:val="000420C1"/>
    <w:rsid w:val="000422CC"/>
    <w:rsid w:val="00042A05"/>
    <w:rsid w:val="00042F6E"/>
    <w:rsid w:val="00043499"/>
    <w:rsid w:val="00043542"/>
    <w:rsid w:val="00043B72"/>
    <w:rsid w:val="00043DE6"/>
    <w:rsid w:val="000448A9"/>
    <w:rsid w:val="000448CE"/>
    <w:rsid w:val="00044B86"/>
    <w:rsid w:val="00044F43"/>
    <w:rsid w:val="00045330"/>
    <w:rsid w:val="000456B5"/>
    <w:rsid w:val="00046B8D"/>
    <w:rsid w:val="00047042"/>
    <w:rsid w:val="0004727E"/>
    <w:rsid w:val="000477DF"/>
    <w:rsid w:val="00050346"/>
    <w:rsid w:val="0005046F"/>
    <w:rsid w:val="00050495"/>
    <w:rsid w:val="00050ADC"/>
    <w:rsid w:val="00050C4B"/>
    <w:rsid w:val="000516EC"/>
    <w:rsid w:val="00052252"/>
    <w:rsid w:val="00052318"/>
    <w:rsid w:val="0005272A"/>
    <w:rsid w:val="000527E2"/>
    <w:rsid w:val="00052BCC"/>
    <w:rsid w:val="00052C1F"/>
    <w:rsid w:val="00052D47"/>
    <w:rsid w:val="000534BD"/>
    <w:rsid w:val="00053BD0"/>
    <w:rsid w:val="00053D05"/>
    <w:rsid w:val="00054DF4"/>
    <w:rsid w:val="000551CD"/>
    <w:rsid w:val="00055493"/>
    <w:rsid w:val="00055773"/>
    <w:rsid w:val="000560FC"/>
    <w:rsid w:val="000563C6"/>
    <w:rsid w:val="0005692E"/>
    <w:rsid w:val="00056ACD"/>
    <w:rsid w:val="00056C29"/>
    <w:rsid w:val="00057690"/>
    <w:rsid w:val="00057ACF"/>
    <w:rsid w:val="00057E0F"/>
    <w:rsid w:val="000607AB"/>
    <w:rsid w:val="00060E60"/>
    <w:rsid w:val="000619EB"/>
    <w:rsid w:val="00061EB5"/>
    <w:rsid w:val="00061F9F"/>
    <w:rsid w:val="0006243B"/>
    <w:rsid w:val="00063110"/>
    <w:rsid w:val="000632F9"/>
    <w:rsid w:val="000642A0"/>
    <w:rsid w:val="00064326"/>
    <w:rsid w:val="00064327"/>
    <w:rsid w:val="00064547"/>
    <w:rsid w:val="0006494F"/>
    <w:rsid w:val="00064F35"/>
    <w:rsid w:val="00065100"/>
    <w:rsid w:val="00065869"/>
    <w:rsid w:val="00065A11"/>
    <w:rsid w:val="00065C03"/>
    <w:rsid w:val="00065CCC"/>
    <w:rsid w:val="0006629C"/>
    <w:rsid w:val="00066CC1"/>
    <w:rsid w:val="00066D65"/>
    <w:rsid w:val="0006722E"/>
    <w:rsid w:val="00067470"/>
    <w:rsid w:val="00067970"/>
    <w:rsid w:val="00067AE0"/>
    <w:rsid w:val="00067CA9"/>
    <w:rsid w:val="00067FE3"/>
    <w:rsid w:val="00070011"/>
    <w:rsid w:val="00070980"/>
    <w:rsid w:val="00070C42"/>
    <w:rsid w:val="00070DD5"/>
    <w:rsid w:val="00070E23"/>
    <w:rsid w:val="00071081"/>
    <w:rsid w:val="000711F4"/>
    <w:rsid w:val="00071637"/>
    <w:rsid w:val="0007265C"/>
    <w:rsid w:val="00072B3D"/>
    <w:rsid w:val="00072EB0"/>
    <w:rsid w:val="00073269"/>
    <w:rsid w:val="00073290"/>
    <w:rsid w:val="0007340A"/>
    <w:rsid w:val="00073DC1"/>
    <w:rsid w:val="00074228"/>
    <w:rsid w:val="00074430"/>
    <w:rsid w:val="0007448D"/>
    <w:rsid w:val="000747F5"/>
    <w:rsid w:val="00074901"/>
    <w:rsid w:val="00075A26"/>
    <w:rsid w:val="00075D35"/>
    <w:rsid w:val="00076087"/>
    <w:rsid w:val="00076191"/>
    <w:rsid w:val="00076ABA"/>
    <w:rsid w:val="00076BC7"/>
    <w:rsid w:val="00076DF3"/>
    <w:rsid w:val="0007704D"/>
    <w:rsid w:val="000770BD"/>
    <w:rsid w:val="0007732C"/>
    <w:rsid w:val="00077DF6"/>
    <w:rsid w:val="0008053D"/>
    <w:rsid w:val="00081117"/>
    <w:rsid w:val="00081C15"/>
    <w:rsid w:val="000820FD"/>
    <w:rsid w:val="00082861"/>
    <w:rsid w:val="00082B82"/>
    <w:rsid w:val="000837D4"/>
    <w:rsid w:val="00083D3F"/>
    <w:rsid w:val="00083D79"/>
    <w:rsid w:val="00083F1F"/>
    <w:rsid w:val="00083F5E"/>
    <w:rsid w:val="00084455"/>
    <w:rsid w:val="000848D7"/>
    <w:rsid w:val="000853F0"/>
    <w:rsid w:val="00085639"/>
    <w:rsid w:val="0008578E"/>
    <w:rsid w:val="00085EB7"/>
    <w:rsid w:val="00086267"/>
    <w:rsid w:val="00087012"/>
    <w:rsid w:val="00087430"/>
    <w:rsid w:val="00090463"/>
    <w:rsid w:val="00090694"/>
    <w:rsid w:val="00092BD0"/>
    <w:rsid w:val="000939C8"/>
    <w:rsid w:val="000940D9"/>
    <w:rsid w:val="00094210"/>
    <w:rsid w:val="00094379"/>
    <w:rsid w:val="000943DB"/>
    <w:rsid w:val="000946E0"/>
    <w:rsid w:val="00094BC9"/>
    <w:rsid w:val="00094E06"/>
    <w:rsid w:val="0009542D"/>
    <w:rsid w:val="000957DD"/>
    <w:rsid w:val="00095ABE"/>
    <w:rsid w:val="00096081"/>
    <w:rsid w:val="0009625F"/>
    <w:rsid w:val="0009700A"/>
    <w:rsid w:val="00097738"/>
    <w:rsid w:val="000978EB"/>
    <w:rsid w:val="000979E2"/>
    <w:rsid w:val="00097B23"/>
    <w:rsid w:val="00097F76"/>
    <w:rsid w:val="000A0485"/>
    <w:rsid w:val="000A0862"/>
    <w:rsid w:val="000A1224"/>
    <w:rsid w:val="000A137E"/>
    <w:rsid w:val="000A13E6"/>
    <w:rsid w:val="000A14B8"/>
    <w:rsid w:val="000A16E7"/>
    <w:rsid w:val="000A1CAE"/>
    <w:rsid w:val="000A1E36"/>
    <w:rsid w:val="000A1FD6"/>
    <w:rsid w:val="000A22AE"/>
    <w:rsid w:val="000A243C"/>
    <w:rsid w:val="000A247C"/>
    <w:rsid w:val="000A287A"/>
    <w:rsid w:val="000A2934"/>
    <w:rsid w:val="000A2A50"/>
    <w:rsid w:val="000A3366"/>
    <w:rsid w:val="000A347B"/>
    <w:rsid w:val="000A3D35"/>
    <w:rsid w:val="000A3E85"/>
    <w:rsid w:val="000A3F29"/>
    <w:rsid w:val="000A4278"/>
    <w:rsid w:val="000A4DD4"/>
    <w:rsid w:val="000A5888"/>
    <w:rsid w:val="000A6F7F"/>
    <w:rsid w:val="000A766C"/>
    <w:rsid w:val="000A7937"/>
    <w:rsid w:val="000A7994"/>
    <w:rsid w:val="000A7F03"/>
    <w:rsid w:val="000B0096"/>
    <w:rsid w:val="000B0DCF"/>
    <w:rsid w:val="000B0E41"/>
    <w:rsid w:val="000B10EB"/>
    <w:rsid w:val="000B1746"/>
    <w:rsid w:val="000B1D02"/>
    <w:rsid w:val="000B2468"/>
    <w:rsid w:val="000B2528"/>
    <w:rsid w:val="000B328D"/>
    <w:rsid w:val="000B408E"/>
    <w:rsid w:val="000B46C9"/>
    <w:rsid w:val="000B4CC2"/>
    <w:rsid w:val="000B4F99"/>
    <w:rsid w:val="000B558B"/>
    <w:rsid w:val="000B5643"/>
    <w:rsid w:val="000B588B"/>
    <w:rsid w:val="000B5A97"/>
    <w:rsid w:val="000B5DEC"/>
    <w:rsid w:val="000B64AC"/>
    <w:rsid w:val="000B65EE"/>
    <w:rsid w:val="000B6E41"/>
    <w:rsid w:val="000B7C71"/>
    <w:rsid w:val="000C01FB"/>
    <w:rsid w:val="000C0804"/>
    <w:rsid w:val="000C091A"/>
    <w:rsid w:val="000C0F43"/>
    <w:rsid w:val="000C0F67"/>
    <w:rsid w:val="000C106A"/>
    <w:rsid w:val="000C11D8"/>
    <w:rsid w:val="000C11E1"/>
    <w:rsid w:val="000C2334"/>
    <w:rsid w:val="000C253B"/>
    <w:rsid w:val="000C2879"/>
    <w:rsid w:val="000C2C3A"/>
    <w:rsid w:val="000C2E77"/>
    <w:rsid w:val="000C2F31"/>
    <w:rsid w:val="000C33AF"/>
    <w:rsid w:val="000C3877"/>
    <w:rsid w:val="000C3A18"/>
    <w:rsid w:val="000C42CC"/>
    <w:rsid w:val="000C5622"/>
    <w:rsid w:val="000C6A52"/>
    <w:rsid w:val="000C6E13"/>
    <w:rsid w:val="000C6E22"/>
    <w:rsid w:val="000C6EAE"/>
    <w:rsid w:val="000C7C4F"/>
    <w:rsid w:val="000D014C"/>
    <w:rsid w:val="000D01F2"/>
    <w:rsid w:val="000D07F3"/>
    <w:rsid w:val="000D0922"/>
    <w:rsid w:val="000D0B50"/>
    <w:rsid w:val="000D1408"/>
    <w:rsid w:val="000D17A1"/>
    <w:rsid w:val="000D1B10"/>
    <w:rsid w:val="000D20B8"/>
    <w:rsid w:val="000D265C"/>
    <w:rsid w:val="000D3658"/>
    <w:rsid w:val="000D3B1E"/>
    <w:rsid w:val="000D43AA"/>
    <w:rsid w:val="000D4E48"/>
    <w:rsid w:val="000D5153"/>
    <w:rsid w:val="000D54BD"/>
    <w:rsid w:val="000D5756"/>
    <w:rsid w:val="000D57E9"/>
    <w:rsid w:val="000D59B2"/>
    <w:rsid w:val="000D5F4E"/>
    <w:rsid w:val="000D5FA4"/>
    <w:rsid w:val="000D61BF"/>
    <w:rsid w:val="000D6873"/>
    <w:rsid w:val="000D6CAA"/>
    <w:rsid w:val="000D79E8"/>
    <w:rsid w:val="000D7D94"/>
    <w:rsid w:val="000E0963"/>
    <w:rsid w:val="000E0D14"/>
    <w:rsid w:val="000E1534"/>
    <w:rsid w:val="000E1A08"/>
    <w:rsid w:val="000E1B2E"/>
    <w:rsid w:val="000E22FB"/>
    <w:rsid w:val="000E26AB"/>
    <w:rsid w:val="000E2B89"/>
    <w:rsid w:val="000E31F4"/>
    <w:rsid w:val="000E3594"/>
    <w:rsid w:val="000E367C"/>
    <w:rsid w:val="000E401F"/>
    <w:rsid w:val="000E42FF"/>
    <w:rsid w:val="000E438A"/>
    <w:rsid w:val="000E50D0"/>
    <w:rsid w:val="000E519D"/>
    <w:rsid w:val="000E52A5"/>
    <w:rsid w:val="000E52D0"/>
    <w:rsid w:val="000E5419"/>
    <w:rsid w:val="000E58D2"/>
    <w:rsid w:val="000E5AC1"/>
    <w:rsid w:val="000E5B0D"/>
    <w:rsid w:val="000E651E"/>
    <w:rsid w:val="000E6865"/>
    <w:rsid w:val="000E6B78"/>
    <w:rsid w:val="000E6D80"/>
    <w:rsid w:val="000E7E4C"/>
    <w:rsid w:val="000E7E6B"/>
    <w:rsid w:val="000F0713"/>
    <w:rsid w:val="000F0E07"/>
    <w:rsid w:val="000F16EB"/>
    <w:rsid w:val="000F1726"/>
    <w:rsid w:val="000F1D51"/>
    <w:rsid w:val="000F1F73"/>
    <w:rsid w:val="000F23B0"/>
    <w:rsid w:val="000F2494"/>
    <w:rsid w:val="000F2953"/>
    <w:rsid w:val="000F2B3F"/>
    <w:rsid w:val="000F2C50"/>
    <w:rsid w:val="000F2FB1"/>
    <w:rsid w:val="000F3D24"/>
    <w:rsid w:val="000F3D92"/>
    <w:rsid w:val="000F3F3C"/>
    <w:rsid w:val="000F4848"/>
    <w:rsid w:val="000F4E02"/>
    <w:rsid w:val="000F523D"/>
    <w:rsid w:val="000F5BA5"/>
    <w:rsid w:val="000F61E0"/>
    <w:rsid w:val="000F6458"/>
    <w:rsid w:val="000F685D"/>
    <w:rsid w:val="000F73DC"/>
    <w:rsid w:val="000F757A"/>
    <w:rsid w:val="000F7BC1"/>
    <w:rsid w:val="000F7DF8"/>
    <w:rsid w:val="0010001E"/>
    <w:rsid w:val="0010099F"/>
    <w:rsid w:val="00100BD9"/>
    <w:rsid w:val="00100D7E"/>
    <w:rsid w:val="001013AA"/>
    <w:rsid w:val="001018CE"/>
    <w:rsid w:val="0010193E"/>
    <w:rsid w:val="00101ED5"/>
    <w:rsid w:val="00102358"/>
    <w:rsid w:val="0010335E"/>
    <w:rsid w:val="00103378"/>
    <w:rsid w:val="00103456"/>
    <w:rsid w:val="001035A1"/>
    <w:rsid w:val="00103602"/>
    <w:rsid w:val="0010380E"/>
    <w:rsid w:val="0010387A"/>
    <w:rsid w:val="001038EC"/>
    <w:rsid w:val="00103AC4"/>
    <w:rsid w:val="00104080"/>
    <w:rsid w:val="001048FE"/>
    <w:rsid w:val="00104AF5"/>
    <w:rsid w:val="001050B1"/>
    <w:rsid w:val="00105337"/>
    <w:rsid w:val="00105BD4"/>
    <w:rsid w:val="0010684C"/>
    <w:rsid w:val="00106E14"/>
    <w:rsid w:val="00106E22"/>
    <w:rsid w:val="00107212"/>
    <w:rsid w:val="00107241"/>
    <w:rsid w:val="00107634"/>
    <w:rsid w:val="0011024F"/>
    <w:rsid w:val="00110FB6"/>
    <w:rsid w:val="00111226"/>
    <w:rsid w:val="00111326"/>
    <w:rsid w:val="00111417"/>
    <w:rsid w:val="001119C7"/>
    <w:rsid w:val="00111A8E"/>
    <w:rsid w:val="001124C0"/>
    <w:rsid w:val="001124D4"/>
    <w:rsid w:val="00112936"/>
    <w:rsid w:val="0011322E"/>
    <w:rsid w:val="00113479"/>
    <w:rsid w:val="0011363E"/>
    <w:rsid w:val="00113794"/>
    <w:rsid w:val="00113BED"/>
    <w:rsid w:val="00113D41"/>
    <w:rsid w:val="00113F11"/>
    <w:rsid w:val="00114236"/>
    <w:rsid w:val="001145A0"/>
    <w:rsid w:val="001153DB"/>
    <w:rsid w:val="00115D35"/>
    <w:rsid w:val="0011622E"/>
    <w:rsid w:val="00117236"/>
    <w:rsid w:val="001179C8"/>
    <w:rsid w:val="00117B0F"/>
    <w:rsid w:val="00117DDA"/>
    <w:rsid w:val="00120A4D"/>
    <w:rsid w:val="00120ABE"/>
    <w:rsid w:val="00121001"/>
    <w:rsid w:val="00121E2C"/>
    <w:rsid w:val="00122A13"/>
    <w:rsid w:val="00122B55"/>
    <w:rsid w:val="00122BC7"/>
    <w:rsid w:val="00122CF4"/>
    <w:rsid w:val="00122D08"/>
    <w:rsid w:val="00122D7C"/>
    <w:rsid w:val="0012304F"/>
    <w:rsid w:val="00123304"/>
    <w:rsid w:val="00123360"/>
    <w:rsid w:val="00123BDE"/>
    <w:rsid w:val="00123E9A"/>
    <w:rsid w:val="0012470A"/>
    <w:rsid w:val="00125255"/>
    <w:rsid w:val="001253F9"/>
    <w:rsid w:val="001256C1"/>
    <w:rsid w:val="00126831"/>
    <w:rsid w:val="00126D5D"/>
    <w:rsid w:val="00126E8B"/>
    <w:rsid w:val="00127E10"/>
    <w:rsid w:val="00130C51"/>
    <w:rsid w:val="00130EB0"/>
    <w:rsid w:val="00131216"/>
    <w:rsid w:val="001318E4"/>
    <w:rsid w:val="00131D9F"/>
    <w:rsid w:val="00131F95"/>
    <w:rsid w:val="00131FAF"/>
    <w:rsid w:val="001321A0"/>
    <w:rsid w:val="00132313"/>
    <w:rsid w:val="001326F4"/>
    <w:rsid w:val="00132D7C"/>
    <w:rsid w:val="00133051"/>
    <w:rsid w:val="00133397"/>
    <w:rsid w:val="0013379E"/>
    <w:rsid w:val="0013386E"/>
    <w:rsid w:val="00133DA5"/>
    <w:rsid w:val="00134528"/>
    <w:rsid w:val="00134C30"/>
    <w:rsid w:val="0013502B"/>
    <w:rsid w:val="001352B4"/>
    <w:rsid w:val="00135CE4"/>
    <w:rsid w:val="00135DE2"/>
    <w:rsid w:val="00136258"/>
    <w:rsid w:val="0013660B"/>
    <w:rsid w:val="001369B6"/>
    <w:rsid w:val="00136F39"/>
    <w:rsid w:val="001377C7"/>
    <w:rsid w:val="00137B3C"/>
    <w:rsid w:val="00137E08"/>
    <w:rsid w:val="00140A13"/>
    <w:rsid w:val="00140A4B"/>
    <w:rsid w:val="0014109D"/>
    <w:rsid w:val="0014147B"/>
    <w:rsid w:val="0014177B"/>
    <w:rsid w:val="00142033"/>
    <w:rsid w:val="001426EE"/>
    <w:rsid w:val="00143642"/>
    <w:rsid w:val="00143CF7"/>
    <w:rsid w:val="00143FA5"/>
    <w:rsid w:val="001440FA"/>
    <w:rsid w:val="001441BE"/>
    <w:rsid w:val="001447AB"/>
    <w:rsid w:val="00144F43"/>
    <w:rsid w:val="00145255"/>
    <w:rsid w:val="00145B7C"/>
    <w:rsid w:val="00145CE8"/>
    <w:rsid w:val="001464E6"/>
    <w:rsid w:val="001466EC"/>
    <w:rsid w:val="00146988"/>
    <w:rsid w:val="00146F73"/>
    <w:rsid w:val="00147089"/>
    <w:rsid w:val="00147783"/>
    <w:rsid w:val="001500BF"/>
    <w:rsid w:val="00150745"/>
    <w:rsid w:val="00150D10"/>
    <w:rsid w:val="00150D9F"/>
    <w:rsid w:val="00151667"/>
    <w:rsid w:val="001518E7"/>
    <w:rsid w:val="001519AA"/>
    <w:rsid w:val="00152050"/>
    <w:rsid w:val="001522A7"/>
    <w:rsid w:val="0015233C"/>
    <w:rsid w:val="00152E61"/>
    <w:rsid w:val="00153270"/>
    <w:rsid w:val="00153757"/>
    <w:rsid w:val="00153999"/>
    <w:rsid w:val="00153BFC"/>
    <w:rsid w:val="0015486E"/>
    <w:rsid w:val="00154B74"/>
    <w:rsid w:val="00155A73"/>
    <w:rsid w:val="00155E9E"/>
    <w:rsid w:val="00155EEF"/>
    <w:rsid w:val="0015652B"/>
    <w:rsid w:val="0015674C"/>
    <w:rsid w:val="00156BF7"/>
    <w:rsid w:val="00156E13"/>
    <w:rsid w:val="00156EA4"/>
    <w:rsid w:val="00157407"/>
    <w:rsid w:val="0015759E"/>
    <w:rsid w:val="001577E9"/>
    <w:rsid w:val="00157991"/>
    <w:rsid w:val="00157F46"/>
    <w:rsid w:val="00157F98"/>
    <w:rsid w:val="0016006D"/>
    <w:rsid w:val="00160FD3"/>
    <w:rsid w:val="00161D04"/>
    <w:rsid w:val="00161DD4"/>
    <w:rsid w:val="001626A8"/>
    <w:rsid w:val="00162C75"/>
    <w:rsid w:val="001637F2"/>
    <w:rsid w:val="00163B13"/>
    <w:rsid w:val="00163B69"/>
    <w:rsid w:val="00164133"/>
    <w:rsid w:val="00164661"/>
    <w:rsid w:val="00164BB9"/>
    <w:rsid w:val="00164DF4"/>
    <w:rsid w:val="00164E9B"/>
    <w:rsid w:val="0016521C"/>
    <w:rsid w:val="001659B8"/>
    <w:rsid w:val="001659BA"/>
    <w:rsid w:val="00165CB3"/>
    <w:rsid w:val="00165E22"/>
    <w:rsid w:val="001668A1"/>
    <w:rsid w:val="001669E7"/>
    <w:rsid w:val="00166F4E"/>
    <w:rsid w:val="00170793"/>
    <w:rsid w:val="0017181B"/>
    <w:rsid w:val="00172A42"/>
    <w:rsid w:val="00172B39"/>
    <w:rsid w:val="00172CF6"/>
    <w:rsid w:val="00174837"/>
    <w:rsid w:val="00174B74"/>
    <w:rsid w:val="00175CC6"/>
    <w:rsid w:val="0017638A"/>
    <w:rsid w:val="001769BF"/>
    <w:rsid w:val="00176F8A"/>
    <w:rsid w:val="001770C7"/>
    <w:rsid w:val="001774E6"/>
    <w:rsid w:val="0017752E"/>
    <w:rsid w:val="00177DBB"/>
    <w:rsid w:val="00180212"/>
    <w:rsid w:val="00181101"/>
    <w:rsid w:val="00181FA1"/>
    <w:rsid w:val="0018253D"/>
    <w:rsid w:val="001826CF"/>
    <w:rsid w:val="001828E8"/>
    <w:rsid w:val="00182CE7"/>
    <w:rsid w:val="001831BE"/>
    <w:rsid w:val="00183B73"/>
    <w:rsid w:val="00183B79"/>
    <w:rsid w:val="00183D23"/>
    <w:rsid w:val="00183D6E"/>
    <w:rsid w:val="00183E8A"/>
    <w:rsid w:val="001845E0"/>
    <w:rsid w:val="00184637"/>
    <w:rsid w:val="001846AD"/>
    <w:rsid w:val="00184917"/>
    <w:rsid w:val="00184CC2"/>
    <w:rsid w:val="00184F43"/>
    <w:rsid w:val="001851BA"/>
    <w:rsid w:val="00185418"/>
    <w:rsid w:val="0018593A"/>
    <w:rsid w:val="00185CB3"/>
    <w:rsid w:val="00185D85"/>
    <w:rsid w:val="00186079"/>
    <w:rsid w:val="00186857"/>
    <w:rsid w:val="00186E53"/>
    <w:rsid w:val="00186F98"/>
    <w:rsid w:val="0018760C"/>
    <w:rsid w:val="001876BD"/>
    <w:rsid w:val="001877BF"/>
    <w:rsid w:val="00190250"/>
    <w:rsid w:val="00190446"/>
    <w:rsid w:val="0019098D"/>
    <w:rsid w:val="00190DD7"/>
    <w:rsid w:val="00190F71"/>
    <w:rsid w:val="001918D7"/>
    <w:rsid w:val="00191E58"/>
    <w:rsid w:val="00192271"/>
    <w:rsid w:val="00192C6A"/>
    <w:rsid w:val="00192CA0"/>
    <w:rsid w:val="00193229"/>
    <w:rsid w:val="00193A67"/>
    <w:rsid w:val="00193E7B"/>
    <w:rsid w:val="00194482"/>
    <w:rsid w:val="001944F4"/>
    <w:rsid w:val="001947B8"/>
    <w:rsid w:val="0019493D"/>
    <w:rsid w:val="00194BF0"/>
    <w:rsid w:val="00194D2D"/>
    <w:rsid w:val="001954FB"/>
    <w:rsid w:val="00195923"/>
    <w:rsid w:val="00195EAF"/>
    <w:rsid w:val="00195ECD"/>
    <w:rsid w:val="0019666E"/>
    <w:rsid w:val="001966C9"/>
    <w:rsid w:val="00196A70"/>
    <w:rsid w:val="00196F03"/>
    <w:rsid w:val="00197738"/>
    <w:rsid w:val="001977E3"/>
    <w:rsid w:val="00197EE2"/>
    <w:rsid w:val="001A075A"/>
    <w:rsid w:val="001A0786"/>
    <w:rsid w:val="001A0C62"/>
    <w:rsid w:val="001A10C3"/>
    <w:rsid w:val="001A135F"/>
    <w:rsid w:val="001A179A"/>
    <w:rsid w:val="001A2A12"/>
    <w:rsid w:val="001A34AE"/>
    <w:rsid w:val="001A370B"/>
    <w:rsid w:val="001A4B54"/>
    <w:rsid w:val="001A4BA2"/>
    <w:rsid w:val="001A4D07"/>
    <w:rsid w:val="001A5430"/>
    <w:rsid w:val="001A5C72"/>
    <w:rsid w:val="001A65B0"/>
    <w:rsid w:val="001A6A85"/>
    <w:rsid w:val="001A7EE8"/>
    <w:rsid w:val="001B09D7"/>
    <w:rsid w:val="001B0BCD"/>
    <w:rsid w:val="001B0FA0"/>
    <w:rsid w:val="001B14AE"/>
    <w:rsid w:val="001B1570"/>
    <w:rsid w:val="001B3048"/>
    <w:rsid w:val="001B3B73"/>
    <w:rsid w:val="001B3F9E"/>
    <w:rsid w:val="001B40FF"/>
    <w:rsid w:val="001B4297"/>
    <w:rsid w:val="001B4338"/>
    <w:rsid w:val="001B5277"/>
    <w:rsid w:val="001B5C4D"/>
    <w:rsid w:val="001B6C3C"/>
    <w:rsid w:val="001B7119"/>
    <w:rsid w:val="001B7430"/>
    <w:rsid w:val="001B7C1E"/>
    <w:rsid w:val="001B7DD1"/>
    <w:rsid w:val="001B7E29"/>
    <w:rsid w:val="001C0266"/>
    <w:rsid w:val="001C0366"/>
    <w:rsid w:val="001C0B64"/>
    <w:rsid w:val="001C0C3E"/>
    <w:rsid w:val="001C0DEE"/>
    <w:rsid w:val="001C11AC"/>
    <w:rsid w:val="001C17DB"/>
    <w:rsid w:val="001C1C2F"/>
    <w:rsid w:val="001C1C36"/>
    <w:rsid w:val="001C2666"/>
    <w:rsid w:val="001C2D8E"/>
    <w:rsid w:val="001C2F08"/>
    <w:rsid w:val="001C3A95"/>
    <w:rsid w:val="001C6212"/>
    <w:rsid w:val="001C637A"/>
    <w:rsid w:val="001C684C"/>
    <w:rsid w:val="001C6948"/>
    <w:rsid w:val="001C6F3A"/>
    <w:rsid w:val="001C72A3"/>
    <w:rsid w:val="001C7FBE"/>
    <w:rsid w:val="001D0AF1"/>
    <w:rsid w:val="001D1ADE"/>
    <w:rsid w:val="001D1EAE"/>
    <w:rsid w:val="001D21FF"/>
    <w:rsid w:val="001D232F"/>
    <w:rsid w:val="001D2542"/>
    <w:rsid w:val="001D2C72"/>
    <w:rsid w:val="001D30B0"/>
    <w:rsid w:val="001D313C"/>
    <w:rsid w:val="001D3C33"/>
    <w:rsid w:val="001D4CB2"/>
    <w:rsid w:val="001D4E12"/>
    <w:rsid w:val="001D53B4"/>
    <w:rsid w:val="001D59B4"/>
    <w:rsid w:val="001D5AB9"/>
    <w:rsid w:val="001D606A"/>
    <w:rsid w:val="001D61A5"/>
    <w:rsid w:val="001D65A4"/>
    <w:rsid w:val="001D662F"/>
    <w:rsid w:val="001D6F81"/>
    <w:rsid w:val="001D73C2"/>
    <w:rsid w:val="001D745A"/>
    <w:rsid w:val="001D7571"/>
    <w:rsid w:val="001D7DF9"/>
    <w:rsid w:val="001E01FC"/>
    <w:rsid w:val="001E07EE"/>
    <w:rsid w:val="001E0E3A"/>
    <w:rsid w:val="001E1523"/>
    <w:rsid w:val="001E1910"/>
    <w:rsid w:val="001E1932"/>
    <w:rsid w:val="001E22B4"/>
    <w:rsid w:val="001E26D1"/>
    <w:rsid w:val="001E2B45"/>
    <w:rsid w:val="001E2B64"/>
    <w:rsid w:val="001E2EB2"/>
    <w:rsid w:val="001E2F3D"/>
    <w:rsid w:val="001E4006"/>
    <w:rsid w:val="001E471C"/>
    <w:rsid w:val="001E49F6"/>
    <w:rsid w:val="001E4B5B"/>
    <w:rsid w:val="001E560A"/>
    <w:rsid w:val="001E5656"/>
    <w:rsid w:val="001E5C5A"/>
    <w:rsid w:val="001E5D77"/>
    <w:rsid w:val="001E66BA"/>
    <w:rsid w:val="001E6949"/>
    <w:rsid w:val="001E6DE5"/>
    <w:rsid w:val="001E6F05"/>
    <w:rsid w:val="001E6F87"/>
    <w:rsid w:val="001E72F2"/>
    <w:rsid w:val="001E76D3"/>
    <w:rsid w:val="001E7DE6"/>
    <w:rsid w:val="001E7E10"/>
    <w:rsid w:val="001F00B9"/>
    <w:rsid w:val="001F0612"/>
    <w:rsid w:val="001F071A"/>
    <w:rsid w:val="001F0DD7"/>
    <w:rsid w:val="001F1408"/>
    <w:rsid w:val="001F22D7"/>
    <w:rsid w:val="001F242A"/>
    <w:rsid w:val="001F367E"/>
    <w:rsid w:val="001F36B5"/>
    <w:rsid w:val="001F37E3"/>
    <w:rsid w:val="001F46AA"/>
    <w:rsid w:val="001F4886"/>
    <w:rsid w:val="001F49FB"/>
    <w:rsid w:val="001F4C11"/>
    <w:rsid w:val="001F4F61"/>
    <w:rsid w:val="001F5199"/>
    <w:rsid w:val="001F5292"/>
    <w:rsid w:val="001F5AC2"/>
    <w:rsid w:val="001F6021"/>
    <w:rsid w:val="001F6086"/>
    <w:rsid w:val="001F68D7"/>
    <w:rsid w:val="001F7609"/>
    <w:rsid w:val="001F791C"/>
    <w:rsid w:val="001F7DEC"/>
    <w:rsid w:val="002002C1"/>
    <w:rsid w:val="002007DF"/>
    <w:rsid w:val="002009DE"/>
    <w:rsid w:val="00201175"/>
    <w:rsid w:val="002018B6"/>
    <w:rsid w:val="0020246C"/>
    <w:rsid w:val="00202638"/>
    <w:rsid w:val="0020319B"/>
    <w:rsid w:val="002032AF"/>
    <w:rsid w:val="00203807"/>
    <w:rsid w:val="0020439D"/>
    <w:rsid w:val="002043E3"/>
    <w:rsid w:val="00204461"/>
    <w:rsid w:val="00204A71"/>
    <w:rsid w:val="00204C0E"/>
    <w:rsid w:val="00204C3F"/>
    <w:rsid w:val="00204CA9"/>
    <w:rsid w:val="002050AE"/>
    <w:rsid w:val="00205B66"/>
    <w:rsid w:val="00206098"/>
    <w:rsid w:val="002060D1"/>
    <w:rsid w:val="00206583"/>
    <w:rsid w:val="002067F0"/>
    <w:rsid w:val="002068EB"/>
    <w:rsid w:val="0020695A"/>
    <w:rsid w:val="00206CEE"/>
    <w:rsid w:val="00206E1D"/>
    <w:rsid w:val="002071C1"/>
    <w:rsid w:val="00207DB0"/>
    <w:rsid w:val="00207F17"/>
    <w:rsid w:val="00207FB6"/>
    <w:rsid w:val="0021044E"/>
    <w:rsid w:val="0021068E"/>
    <w:rsid w:val="00210835"/>
    <w:rsid w:val="00211536"/>
    <w:rsid w:val="00211779"/>
    <w:rsid w:val="00211A79"/>
    <w:rsid w:val="00211E00"/>
    <w:rsid w:val="00212653"/>
    <w:rsid w:val="00212E7D"/>
    <w:rsid w:val="00213530"/>
    <w:rsid w:val="002144C6"/>
    <w:rsid w:val="00215727"/>
    <w:rsid w:val="0021589D"/>
    <w:rsid w:val="002159E5"/>
    <w:rsid w:val="00215BD4"/>
    <w:rsid w:val="00216481"/>
    <w:rsid w:val="00216508"/>
    <w:rsid w:val="00216AEA"/>
    <w:rsid w:val="00216C81"/>
    <w:rsid w:val="002171A5"/>
    <w:rsid w:val="00217639"/>
    <w:rsid w:val="0021783F"/>
    <w:rsid w:val="00217D74"/>
    <w:rsid w:val="0022017F"/>
    <w:rsid w:val="00220B42"/>
    <w:rsid w:val="00220DCC"/>
    <w:rsid w:val="0022161E"/>
    <w:rsid w:val="002216FD"/>
    <w:rsid w:val="00221C13"/>
    <w:rsid w:val="00221CE2"/>
    <w:rsid w:val="0022203C"/>
    <w:rsid w:val="00222488"/>
    <w:rsid w:val="00222585"/>
    <w:rsid w:val="002225C1"/>
    <w:rsid w:val="00223A73"/>
    <w:rsid w:val="00223C93"/>
    <w:rsid w:val="00223DC7"/>
    <w:rsid w:val="0022420F"/>
    <w:rsid w:val="002245D1"/>
    <w:rsid w:val="00224BA6"/>
    <w:rsid w:val="00224D58"/>
    <w:rsid w:val="00224ED6"/>
    <w:rsid w:val="002251ED"/>
    <w:rsid w:val="002256FC"/>
    <w:rsid w:val="0022575B"/>
    <w:rsid w:val="002259FF"/>
    <w:rsid w:val="0022606E"/>
    <w:rsid w:val="00226410"/>
    <w:rsid w:val="00226630"/>
    <w:rsid w:val="00226700"/>
    <w:rsid w:val="0022672E"/>
    <w:rsid w:val="00227662"/>
    <w:rsid w:val="00227A9D"/>
    <w:rsid w:val="00230ABF"/>
    <w:rsid w:val="00231701"/>
    <w:rsid w:val="0023170A"/>
    <w:rsid w:val="0023190F"/>
    <w:rsid w:val="00231B5D"/>
    <w:rsid w:val="00231C3A"/>
    <w:rsid w:val="00232239"/>
    <w:rsid w:val="002329B1"/>
    <w:rsid w:val="00232D36"/>
    <w:rsid w:val="00233BA0"/>
    <w:rsid w:val="00233BF2"/>
    <w:rsid w:val="00233E2A"/>
    <w:rsid w:val="00233FE7"/>
    <w:rsid w:val="00234370"/>
    <w:rsid w:val="0023550D"/>
    <w:rsid w:val="00236A57"/>
    <w:rsid w:val="00237070"/>
    <w:rsid w:val="00237C9A"/>
    <w:rsid w:val="00237EEC"/>
    <w:rsid w:val="002401D7"/>
    <w:rsid w:val="00240339"/>
    <w:rsid w:val="00240926"/>
    <w:rsid w:val="00240E0C"/>
    <w:rsid w:val="002411C5"/>
    <w:rsid w:val="00241222"/>
    <w:rsid w:val="002419E0"/>
    <w:rsid w:val="00241F6D"/>
    <w:rsid w:val="0024205F"/>
    <w:rsid w:val="00242B3A"/>
    <w:rsid w:val="002436BD"/>
    <w:rsid w:val="00243B46"/>
    <w:rsid w:val="002440E4"/>
    <w:rsid w:val="002446E8"/>
    <w:rsid w:val="00244ABA"/>
    <w:rsid w:val="00245534"/>
    <w:rsid w:val="00245585"/>
    <w:rsid w:val="00245765"/>
    <w:rsid w:val="00245EE7"/>
    <w:rsid w:val="00246322"/>
    <w:rsid w:val="00246A75"/>
    <w:rsid w:val="00246C54"/>
    <w:rsid w:val="00247066"/>
    <w:rsid w:val="0024741A"/>
    <w:rsid w:val="002474BA"/>
    <w:rsid w:val="00247936"/>
    <w:rsid w:val="002479DC"/>
    <w:rsid w:val="00247B4A"/>
    <w:rsid w:val="00247CA7"/>
    <w:rsid w:val="00250888"/>
    <w:rsid w:val="00250A89"/>
    <w:rsid w:val="00250AFD"/>
    <w:rsid w:val="00250C63"/>
    <w:rsid w:val="00250CDA"/>
    <w:rsid w:val="002522C5"/>
    <w:rsid w:val="002528CD"/>
    <w:rsid w:val="0025429B"/>
    <w:rsid w:val="00254303"/>
    <w:rsid w:val="0025495F"/>
    <w:rsid w:val="002549E9"/>
    <w:rsid w:val="00255E10"/>
    <w:rsid w:val="0025649D"/>
    <w:rsid w:val="00256734"/>
    <w:rsid w:val="00256BE3"/>
    <w:rsid w:val="0025738D"/>
    <w:rsid w:val="002573C3"/>
    <w:rsid w:val="002576C6"/>
    <w:rsid w:val="00257DAE"/>
    <w:rsid w:val="002600EA"/>
    <w:rsid w:val="0026010D"/>
    <w:rsid w:val="002602BF"/>
    <w:rsid w:val="002609CC"/>
    <w:rsid w:val="00260A60"/>
    <w:rsid w:val="00261358"/>
    <w:rsid w:val="00261451"/>
    <w:rsid w:val="00261D29"/>
    <w:rsid w:val="00261D7E"/>
    <w:rsid w:val="00262041"/>
    <w:rsid w:val="002622B4"/>
    <w:rsid w:val="00262C7A"/>
    <w:rsid w:val="00262D2E"/>
    <w:rsid w:val="0026327D"/>
    <w:rsid w:val="0026379D"/>
    <w:rsid w:val="0026394F"/>
    <w:rsid w:val="00263A5C"/>
    <w:rsid w:val="00264075"/>
    <w:rsid w:val="0026438F"/>
    <w:rsid w:val="00264853"/>
    <w:rsid w:val="00264B92"/>
    <w:rsid w:val="0026557C"/>
    <w:rsid w:val="00265700"/>
    <w:rsid w:val="00265817"/>
    <w:rsid w:val="00265A05"/>
    <w:rsid w:val="00266CE3"/>
    <w:rsid w:val="00266D18"/>
    <w:rsid w:val="002676F6"/>
    <w:rsid w:val="002678C5"/>
    <w:rsid w:val="00267970"/>
    <w:rsid w:val="00267CAA"/>
    <w:rsid w:val="00270179"/>
    <w:rsid w:val="00270454"/>
    <w:rsid w:val="00270A72"/>
    <w:rsid w:val="00270B09"/>
    <w:rsid w:val="00271344"/>
    <w:rsid w:val="002714AF"/>
    <w:rsid w:val="00272645"/>
    <w:rsid w:val="002730CE"/>
    <w:rsid w:val="00273131"/>
    <w:rsid w:val="002734C5"/>
    <w:rsid w:val="002735C2"/>
    <w:rsid w:val="002737C9"/>
    <w:rsid w:val="00273CE7"/>
    <w:rsid w:val="00273E7E"/>
    <w:rsid w:val="00275805"/>
    <w:rsid w:val="00275EAE"/>
    <w:rsid w:val="00275EF0"/>
    <w:rsid w:val="002764B2"/>
    <w:rsid w:val="002766DA"/>
    <w:rsid w:val="00276827"/>
    <w:rsid w:val="00276C63"/>
    <w:rsid w:val="00276E58"/>
    <w:rsid w:val="002800E6"/>
    <w:rsid w:val="00280587"/>
    <w:rsid w:val="00280630"/>
    <w:rsid w:val="00280773"/>
    <w:rsid w:val="00280DEA"/>
    <w:rsid w:val="00281028"/>
    <w:rsid w:val="0028104D"/>
    <w:rsid w:val="0028137B"/>
    <w:rsid w:val="002814AB"/>
    <w:rsid w:val="00281835"/>
    <w:rsid w:val="00281E67"/>
    <w:rsid w:val="002823D1"/>
    <w:rsid w:val="00282679"/>
    <w:rsid w:val="00283240"/>
    <w:rsid w:val="002835C9"/>
    <w:rsid w:val="00284A4D"/>
    <w:rsid w:val="00285E63"/>
    <w:rsid w:val="002863F6"/>
    <w:rsid w:val="00286626"/>
    <w:rsid w:val="002866A0"/>
    <w:rsid w:val="00286760"/>
    <w:rsid w:val="002869EC"/>
    <w:rsid w:val="00286B14"/>
    <w:rsid w:val="00286D6F"/>
    <w:rsid w:val="00286DD4"/>
    <w:rsid w:val="00287689"/>
    <w:rsid w:val="0028775D"/>
    <w:rsid w:val="002879B5"/>
    <w:rsid w:val="00287CF1"/>
    <w:rsid w:val="00287F96"/>
    <w:rsid w:val="00290A94"/>
    <w:rsid w:val="00290F53"/>
    <w:rsid w:val="002923A0"/>
    <w:rsid w:val="002931E1"/>
    <w:rsid w:val="002932F9"/>
    <w:rsid w:val="0029360F"/>
    <w:rsid w:val="00293A99"/>
    <w:rsid w:val="002949E4"/>
    <w:rsid w:val="00294A15"/>
    <w:rsid w:val="00294CDF"/>
    <w:rsid w:val="002952CF"/>
    <w:rsid w:val="002953FA"/>
    <w:rsid w:val="002954C1"/>
    <w:rsid w:val="002954F5"/>
    <w:rsid w:val="00295FE0"/>
    <w:rsid w:val="00296018"/>
    <w:rsid w:val="00296751"/>
    <w:rsid w:val="00296EBB"/>
    <w:rsid w:val="00297550"/>
    <w:rsid w:val="002A0422"/>
    <w:rsid w:val="002A07A8"/>
    <w:rsid w:val="002A090A"/>
    <w:rsid w:val="002A0BD0"/>
    <w:rsid w:val="002A0CC5"/>
    <w:rsid w:val="002A0EEF"/>
    <w:rsid w:val="002A189E"/>
    <w:rsid w:val="002A194C"/>
    <w:rsid w:val="002A204F"/>
    <w:rsid w:val="002A20B6"/>
    <w:rsid w:val="002A21D7"/>
    <w:rsid w:val="002A233D"/>
    <w:rsid w:val="002A2450"/>
    <w:rsid w:val="002A24A9"/>
    <w:rsid w:val="002A3249"/>
    <w:rsid w:val="002A3431"/>
    <w:rsid w:val="002A37D4"/>
    <w:rsid w:val="002A3B4E"/>
    <w:rsid w:val="002A410D"/>
    <w:rsid w:val="002A416E"/>
    <w:rsid w:val="002A4559"/>
    <w:rsid w:val="002A45E9"/>
    <w:rsid w:val="002A4D68"/>
    <w:rsid w:val="002A53B6"/>
    <w:rsid w:val="002A54C3"/>
    <w:rsid w:val="002A5A0F"/>
    <w:rsid w:val="002A5C49"/>
    <w:rsid w:val="002A660E"/>
    <w:rsid w:val="002A6BC2"/>
    <w:rsid w:val="002A6C7E"/>
    <w:rsid w:val="002A7261"/>
    <w:rsid w:val="002A7720"/>
    <w:rsid w:val="002A7E6D"/>
    <w:rsid w:val="002B0DD8"/>
    <w:rsid w:val="002B1392"/>
    <w:rsid w:val="002B160B"/>
    <w:rsid w:val="002B2509"/>
    <w:rsid w:val="002B2868"/>
    <w:rsid w:val="002B2BDC"/>
    <w:rsid w:val="002B2D7D"/>
    <w:rsid w:val="002B3133"/>
    <w:rsid w:val="002B36B7"/>
    <w:rsid w:val="002B413B"/>
    <w:rsid w:val="002B4336"/>
    <w:rsid w:val="002B4BFF"/>
    <w:rsid w:val="002B4DC3"/>
    <w:rsid w:val="002B5369"/>
    <w:rsid w:val="002B5E10"/>
    <w:rsid w:val="002B5E89"/>
    <w:rsid w:val="002B6274"/>
    <w:rsid w:val="002B6376"/>
    <w:rsid w:val="002B6656"/>
    <w:rsid w:val="002B7C7D"/>
    <w:rsid w:val="002C00DD"/>
    <w:rsid w:val="002C01B6"/>
    <w:rsid w:val="002C0402"/>
    <w:rsid w:val="002C0841"/>
    <w:rsid w:val="002C0D58"/>
    <w:rsid w:val="002C11BF"/>
    <w:rsid w:val="002C176E"/>
    <w:rsid w:val="002C1B18"/>
    <w:rsid w:val="002C207F"/>
    <w:rsid w:val="002C29C7"/>
    <w:rsid w:val="002C2C77"/>
    <w:rsid w:val="002C30C3"/>
    <w:rsid w:val="002C3204"/>
    <w:rsid w:val="002C419B"/>
    <w:rsid w:val="002C4AF3"/>
    <w:rsid w:val="002C5047"/>
    <w:rsid w:val="002C617B"/>
    <w:rsid w:val="002C69B2"/>
    <w:rsid w:val="002C7021"/>
    <w:rsid w:val="002C7093"/>
    <w:rsid w:val="002C7936"/>
    <w:rsid w:val="002D014C"/>
    <w:rsid w:val="002D0BB0"/>
    <w:rsid w:val="002D0DC4"/>
    <w:rsid w:val="002D0EAC"/>
    <w:rsid w:val="002D1223"/>
    <w:rsid w:val="002D18B4"/>
    <w:rsid w:val="002D1DFF"/>
    <w:rsid w:val="002D1F2C"/>
    <w:rsid w:val="002D309F"/>
    <w:rsid w:val="002D3CD7"/>
    <w:rsid w:val="002D3ECC"/>
    <w:rsid w:val="002D4344"/>
    <w:rsid w:val="002D48F0"/>
    <w:rsid w:val="002D4910"/>
    <w:rsid w:val="002D5247"/>
    <w:rsid w:val="002D52AD"/>
    <w:rsid w:val="002D553D"/>
    <w:rsid w:val="002D5E28"/>
    <w:rsid w:val="002D5EE4"/>
    <w:rsid w:val="002D615B"/>
    <w:rsid w:val="002D6588"/>
    <w:rsid w:val="002D6C1E"/>
    <w:rsid w:val="002D70A4"/>
    <w:rsid w:val="002D7684"/>
    <w:rsid w:val="002D7C33"/>
    <w:rsid w:val="002D7E52"/>
    <w:rsid w:val="002E0834"/>
    <w:rsid w:val="002E0997"/>
    <w:rsid w:val="002E0D84"/>
    <w:rsid w:val="002E0F6A"/>
    <w:rsid w:val="002E11E3"/>
    <w:rsid w:val="002E17D5"/>
    <w:rsid w:val="002E1AD4"/>
    <w:rsid w:val="002E1AF0"/>
    <w:rsid w:val="002E1B40"/>
    <w:rsid w:val="002E20DB"/>
    <w:rsid w:val="002E224B"/>
    <w:rsid w:val="002E22EB"/>
    <w:rsid w:val="002E24C4"/>
    <w:rsid w:val="002E2595"/>
    <w:rsid w:val="002E3398"/>
    <w:rsid w:val="002E3EE8"/>
    <w:rsid w:val="002E40CC"/>
    <w:rsid w:val="002E40FA"/>
    <w:rsid w:val="002E4AAE"/>
    <w:rsid w:val="002E4AD8"/>
    <w:rsid w:val="002E5AC5"/>
    <w:rsid w:val="002E5ADA"/>
    <w:rsid w:val="002E6912"/>
    <w:rsid w:val="002E6D1C"/>
    <w:rsid w:val="002F040B"/>
    <w:rsid w:val="002F102D"/>
    <w:rsid w:val="002F1394"/>
    <w:rsid w:val="002F1895"/>
    <w:rsid w:val="002F205C"/>
    <w:rsid w:val="002F2136"/>
    <w:rsid w:val="002F23AA"/>
    <w:rsid w:val="002F33B5"/>
    <w:rsid w:val="002F42C1"/>
    <w:rsid w:val="002F4EDB"/>
    <w:rsid w:val="002F60C1"/>
    <w:rsid w:val="002F628C"/>
    <w:rsid w:val="002F62C6"/>
    <w:rsid w:val="002F62D1"/>
    <w:rsid w:val="002F6568"/>
    <w:rsid w:val="002F72AE"/>
    <w:rsid w:val="002F75ED"/>
    <w:rsid w:val="002F77B7"/>
    <w:rsid w:val="002F7F9B"/>
    <w:rsid w:val="003004FC"/>
    <w:rsid w:val="00300BA4"/>
    <w:rsid w:val="00300DF8"/>
    <w:rsid w:val="00300EE3"/>
    <w:rsid w:val="003014F8"/>
    <w:rsid w:val="003016F1"/>
    <w:rsid w:val="00302202"/>
    <w:rsid w:val="00302DE0"/>
    <w:rsid w:val="003034F0"/>
    <w:rsid w:val="0030365B"/>
    <w:rsid w:val="003047B1"/>
    <w:rsid w:val="003047C8"/>
    <w:rsid w:val="0030584E"/>
    <w:rsid w:val="00306C49"/>
    <w:rsid w:val="00306CFB"/>
    <w:rsid w:val="00306D35"/>
    <w:rsid w:val="0030709D"/>
    <w:rsid w:val="00307DAC"/>
    <w:rsid w:val="00307DAF"/>
    <w:rsid w:val="00307E92"/>
    <w:rsid w:val="0031019A"/>
    <w:rsid w:val="00310341"/>
    <w:rsid w:val="00310F72"/>
    <w:rsid w:val="00310FB1"/>
    <w:rsid w:val="00311039"/>
    <w:rsid w:val="003112D6"/>
    <w:rsid w:val="003115AA"/>
    <w:rsid w:val="0031246E"/>
    <w:rsid w:val="00312DA8"/>
    <w:rsid w:val="003139CE"/>
    <w:rsid w:val="00313C25"/>
    <w:rsid w:val="00313CB5"/>
    <w:rsid w:val="00314059"/>
    <w:rsid w:val="003144E8"/>
    <w:rsid w:val="00314586"/>
    <w:rsid w:val="00314B2A"/>
    <w:rsid w:val="00315A39"/>
    <w:rsid w:val="003161E1"/>
    <w:rsid w:val="00316272"/>
    <w:rsid w:val="00316718"/>
    <w:rsid w:val="00316D22"/>
    <w:rsid w:val="00316DA1"/>
    <w:rsid w:val="00316FA3"/>
    <w:rsid w:val="0031700F"/>
    <w:rsid w:val="003170D5"/>
    <w:rsid w:val="003171D3"/>
    <w:rsid w:val="003174A8"/>
    <w:rsid w:val="003176FA"/>
    <w:rsid w:val="00317A73"/>
    <w:rsid w:val="00317C34"/>
    <w:rsid w:val="00320351"/>
    <w:rsid w:val="00320469"/>
    <w:rsid w:val="0032065F"/>
    <w:rsid w:val="003206F6"/>
    <w:rsid w:val="00320953"/>
    <w:rsid w:val="00320C65"/>
    <w:rsid w:val="00320F57"/>
    <w:rsid w:val="0032106B"/>
    <w:rsid w:val="00321390"/>
    <w:rsid w:val="00321BAB"/>
    <w:rsid w:val="00321FC0"/>
    <w:rsid w:val="003220A0"/>
    <w:rsid w:val="0032218D"/>
    <w:rsid w:val="00322CCA"/>
    <w:rsid w:val="00322D2F"/>
    <w:rsid w:val="003240D1"/>
    <w:rsid w:val="00324586"/>
    <w:rsid w:val="0032504B"/>
    <w:rsid w:val="003250F9"/>
    <w:rsid w:val="00325752"/>
    <w:rsid w:val="0032684C"/>
    <w:rsid w:val="003269F0"/>
    <w:rsid w:val="0032788F"/>
    <w:rsid w:val="00327ECB"/>
    <w:rsid w:val="00330A4E"/>
    <w:rsid w:val="00330E9E"/>
    <w:rsid w:val="003316C7"/>
    <w:rsid w:val="00331C0E"/>
    <w:rsid w:val="00332AD6"/>
    <w:rsid w:val="00333418"/>
    <w:rsid w:val="00333C2E"/>
    <w:rsid w:val="00333F63"/>
    <w:rsid w:val="00334173"/>
    <w:rsid w:val="003341C3"/>
    <w:rsid w:val="0033511D"/>
    <w:rsid w:val="0033528B"/>
    <w:rsid w:val="00335BBB"/>
    <w:rsid w:val="00335FA6"/>
    <w:rsid w:val="003365A0"/>
    <w:rsid w:val="00337375"/>
    <w:rsid w:val="0033756D"/>
    <w:rsid w:val="003375DA"/>
    <w:rsid w:val="003375E5"/>
    <w:rsid w:val="00337782"/>
    <w:rsid w:val="00337AC3"/>
    <w:rsid w:val="00337B18"/>
    <w:rsid w:val="0034032F"/>
    <w:rsid w:val="00340EE8"/>
    <w:rsid w:val="00340F82"/>
    <w:rsid w:val="003413EB"/>
    <w:rsid w:val="00341530"/>
    <w:rsid w:val="0034158B"/>
    <w:rsid w:val="00341FE6"/>
    <w:rsid w:val="00342F68"/>
    <w:rsid w:val="0034335B"/>
    <w:rsid w:val="00343CDD"/>
    <w:rsid w:val="00343EF5"/>
    <w:rsid w:val="003444FE"/>
    <w:rsid w:val="00344881"/>
    <w:rsid w:val="00344F03"/>
    <w:rsid w:val="003454EC"/>
    <w:rsid w:val="003457B2"/>
    <w:rsid w:val="00345B60"/>
    <w:rsid w:val="00345F34"/>
    <w:rsid w:val="00345FC4"/>
    <w:rsid w:val="003465A9"/>
    <w:rsid w:val="00346AA7"/>
    <w:rsid w:val="00347F1A"/>
    <w:rsid w:val="003502CC"/>
    <w:rsid w:val="00350A4D"/>
    <w:rsid w:val="00350AA1"/>
    <w:rsid w:val="0035136D"/>
    <w:rsid w:val="00351515"/>
    <w:rsid w:val="0035207E"/>
    <w:rsid w:val="0035219E"/>
    <w:rsid w:val="003530C1"/>
    <w:rsid w:val="003530FC"/>
    <w:rsid w:val="00353395"/>
    <w:rsid w:val="00353618"/>
    <w:rsid w:val="0035377F"/>
    <w:rsid w:val="0035378F"/>
    <w:rsid w:val="00354C52"/>
    <w:rsid w:val="00354E2F"/>
    <w:rsid w:val="00355858"/>
    <w:rsid w:val="00355A78"/>
    <w:rsid w:val="00355FCA"/>
    <w:rsid w:val="003560CF"/>
    <w:rsid w:val="00356307"/>
    <w:rsid w:val="00356B5F"/>
    <w:rsid w:val="003570EB"/>
    <w:rsid w:val="00360152"/>
    <w:rsid w:val="003603C8"/>
    <w:rsid w:val="003605FA"/>
    <w:rsid w:val="0036077B"/>
    <w:rsid w:val="003609CB"/>
    <w:rsid w:val="00361A88"/>
    <w:rsid w:val="00362003"/>
    <w:rsid w:val="0036244F"/>
    <w:rsid w:val="00362BE4"/>
    <w:rsid w:val="0036348E"/>
    <w:rsid w:val="00363543"/>
    <w:rsid w:val="00363862"/>
    <w:rsid w:val="00364613"/>
    <w:rsid w:val="0036485F"/>
    <w:rsid w:val="003648A5"/>
    <w:rsid w:val="00364AFF"/>
    <w:rsid w:val="00364EB5"/>
    <w:rsid w:val="00365743"/>
    <w:rsid w:val="00365E66"/>
    <w:rsid w:val="00366062"/>
    <w:rsid w:val="0036707B"/>
    <w:rsid w:val="00367495"/>
    <w:rsid w:val="00367B0D"/>
    <w:rsid w:val="00367D5F"/>
    <w:rsid w:val="003702FB"/>
    <w:rsid w:val="003705F1"/>
    <w:rsid w:val="00371B43"/>
    <w:rsid w:val="00372A6D"/>
    <w:rsid w:val="00372A8F"/>
    <w:rsid w:val="00372C94"/>
    <w:rsid w:val="00373741"/>
    <w:rsid w:val="003737F8"/>
    <w:rsid w:val="00373A5E"/>
    <w:rsid w:val="00374B27"/>
    <w:rsid w:val="00374F53"/>
    <w:rsid w:val="003753A7"/>
    <w:rsid w:val="00375BF1"/>
    <w:rsid w:val="00376341"/>
    <w:rsid w:val="00376FEC"/>
    <w:rsid w:val="003770E8"/>
    <w:rsid w:val="003776CD"/>
    <w:rsid w:val="003779A2"/>
    <w:rsid w:val="00377F8F"/>
    <w:rsid w:val="0038008C"/>
    <w:rsid w:val="0038025B"/>
    <w:rsid w:val="00380452"/>
    <w:rsid w:val="00380562"/>
    <w:rsid w:val="00380593"/>
    <w:rsid w:val="0038083B"/>
    <w:rsid w:val="00380848"/>
    <w:rsid w:val="003809B9"/>
    <w:rsid w:val="00380C4F"/>
    <w:rsid w:val="003810F8"/>
    <w:rsid w:val="003814CC"/>
    <w:rsid w:val="003822DC"/>
    <w:rsid w:val="003826A4"/>
    <w:rsid w:val="003826E0"/>
    <w:rsid w:val="0038274B"/>
    <w:rsid w:val="00382AC9"/>
    <w:rsid w:val="00383158"/>
    <w:rsid w:val="00383205"/>
    <w:rsid w:val="00383A77"/>
    <w:rsid w:val="00383A94"/>
    <w:rsid w:val="00383FE0"/>
    <w:rsid w:val="003841E1"/>
    <w:rsid w:val="00384A95"/>
    <w:rsid w:val="00384B44"/>
    <w:rsid w:val="00384CD6"/>
    <w:rsid w:val="00384F68"/>
    <w:rsid w:val="0038501E"/>
    <w:rsid w:val="00385101"/>
    <w:rsid w:val="00385210"/>
    <w:rsid w:val="00385DAD"/>
    <w:rsid w:val="003865A6"/>
    <w:rsid w:val="00386AAD"/>
    <w:rsid w:val="00386B8C"/>
    <w:rsid w:val="00386C3B"/>
    <w:rsid w:val="003877CC"/>
    <w:rsid w:val="00387D15"/>
    <w:rsid w:val="003903C9"/>
    <w:rsid w:val="00390C40"/>
    <w:rsid w:val="0039130A"/>
    <w:rsid w:val="0039133C"/>
    <w:rsid w:val="0039138E"/>
    <w:rsid w:val="00391505"/>
    <w:rsid w:val="00391D93"/>
    <w:rsid w:val="00391F3C"/>
    <w:rsid w:val="00392045"/>
    <w:rsid w:val="003926DE"/>
    <w:rsid w:val="00392E9F"/>
    <w:rsid w:val="003930C7"/>
    <w:rsid w:val="00393986"/>
    <w:rsid w:val="00393A58"/>
    <w:rsid w:val="00394313"/>
    <w:rsid w:val="003944C1"/>
    <w:rsid w:val="003945CD"/>
    <w:rsid w:val="00394A52"/>
    <w:rsid w:val="00394C55"/>
    <w:rsid w:val="00394D74"/>
    <w:rsid w:val="00395651"/>
    <w:rsid w:val="00396425"/>
    <w:rsid w:val="0039645C"/>
    <w:rsid w:val="003969A1"/>
    <w:rsid w:val="00396C6B"/>
    <w:rsid w:val="00396FAC"/>
    <w:rsid w:val="003974AF"/>
    <w:rsid w:val="00397FF8"/>
    <w:rsid w:val="003A0070"/>
    <w:rsid w:val="003A00FD"/>
    <w:rsid w:val="003A0475"/>
    <w:rsid w:val="003A0658"/>
    <w:rsid w:val="003A07FF"/>
    <w:rsid w:val="003A0930"/>
    <w:rsid w:val="003A09EF"/>
    <w:rsid w:val="003A0EE2"/>
    <w:rsid w:val="003A14E8"/>
    <w:rsid w:val="003A1D4D"/>
    <w:rsid w:val="003A2A5F"/>
    <w:rsid w:val="003A2B99"/>
    <w:rsid w:val="003A39E7"/>
    <w:rsid w:val="003A3DCE"/>
    <w:rsid w:val="003A4338"/>
    <w:rsid w:val="003A4C58"/>
    <w:rsid w:val="003A4CA2"/>
    <w:rsid w:val="003A505D"/>
    <w:rsid w:val="003A51F8"/>
    <w:rsid w:val="003A5501"/>
    <w:rsid w:val="003A5A9D"/>
    <w:rsid w:val="003A5E39"/>
    <w:rsid w:val="003A6395"/>
    <w:rsid w:val="003A6B26"/>
    <w:rsid w:val="003A70C7"/>
    <w:rsid w:val="003A7E2E"/>
    <w:rsid w:val="003A7EE4"/>
    <w:rsid w:val="003B012C"/>
    <w:rsid w:val="003B039F"/>
    <w:rsid w:val="003B0440"/>
    <w:rsid w:val="003B065B"/>
    <w:rsid w:val="003B1637"/>
    <w:rsid w:val="003B1EFC"/>
    <w:rsid w:val="003B2278"/>
    <w:rsid w:val="003B29B9"/>
    <w:rsid w:val="003B2E47"/>
    <w:rsid w:val="003B2E92"/>
    <w:rsid w:val="003B315D"/>
    <w:rsid w:val="003B45DC"/>
    <w:rsid w:val="003B463B"/>
    <w:rsid w:val="003B4A8E"/>
    <w:rsid w:val="003B5675"/>
    <w:rsid w:val="003B569E"/>
    <w:rsid w:val="003B63CE"/>
    <w:rsid w:val="003B7625"/>
    <w:rsid w:val="003B7979"/>
    <w:rsid w:val="003C0402"/>
    <w:rsid w:val="003C092B"/>
    <w:rsid w:val="003C09E2"/>
    <w:rsid w:val="003C1263"/>
    <w:rsid w:val="003C193F"/>
    <w:rsid w:val="003C1CC4"/>
    <w:rsid w:val="003C1ECE"/>
    <w:rsid w:val="003C1FF2"/>
    <w:rsid w:val="003C2CB9"/>
    <w:rsid w:val="003C2DF1"/>
    <w:rsid w:val="003C2F6A"/>
    <w:rsid w:val="003C3A84"/>
    <w:rsid w:val="003C3CF1"/>
    <w:rsid w:val="003C41F2"/>
    <w:rsid w:val="003C4A66"/>
    <w:rsid w:val="003C4B62"/>
    <w:rsid w:val="003C4ED8"/>
    <w:rsid w:val="003C4F3A"/>
    <w:rsid w:val="003C5521"/>
    <w:rsid w:val="003C5ABE"/>
    <w:rsid w:val="003C5D91"/>
    <w:rsid w:val="003C695E"/>
    <w:rsid w:val="003C71C0"/>
    <w:rsid w:val="003C767F"/>
    <w:rsid w:val="003C76E6"/>
    <w:rsid w:val="003C77E1"/>
    <w:rsid w:val="003C7849"/>
    <w:rsid w:val="003C792D"/>
    <w:rsid w:val="003C79D4"/>
    <w:rsid w:val="003C7A94"/>
    <w:rsid w:val="003D0A28"/>
    <w:rsid w:val="003D174B"/>
    <w:rsid w:val="003D1804"/>
    <w:rsid w:val="003D1B40"/>
    <w:rsid w:val="003D1EBA"/>
    <w:rsid w:val="003D1ED8"/>
    <w:rsid w:val="003D25E7"/>
    <w:rsid w:val="003D261B"/>
    <w:rsid w:val="003D29F5"/>
    <w:rsid w:val="003D2D3A"/>
    <w:rsid w:val="003D3268"/>
    <w:rsid w:val="003D3F31"/>
    <w:rsid w:val="003D418C"/>
    <w:rsid w:val="003D43CF"/>
    <w:rsid w:val="003D4D5C"/>
    <w:rsid w:val="003D537B"/>
    <w:rsid w:val="003D5567"/>
    <w:rsid w:val="003D5AA1"/>
    <w:rsid w:val="003D5B82"/>
    <w:rsid w:val="003D6760"/>
    <w:rsid w:val="003D7BBF"/>
    <w:rsid w:val="003D7E77"/>
    <w:rsid w:val="003E099C"/>
    <w:rsid w:val="003E0FBB"/>
    <w:rsid w:val="003E10CC"/>
    <w:rsid w:val="003E1882"/>
    <w:rsid w:val="003E1F96"/>
    <w:rsid w:val="003E2335"/>
    <w:rsid w:val="003E2AD9"/>
    <w:rsid w:val="003E2B84"/>
    <w:rsid w:val="003E2C32"/>
    <w:rsid w:val="003E2C9C"/>
    <w:rsid w:val="003E381C"/>
    <w:rsid w:val="003E3FF0"/>
    <w:rsid w:val="003E3FF8"/>
    <w:rsid w:val="003E4912"/>
    <w:rsid w:val="003E494C"/>
    <w:rsid w:val="003E4E3A"/>
    <w:rsid w:val="003E581A"/>
    <w:rsid w:val="003E5864"/>
    <w:rsid w:val="003E58F5"/>
    <w:rsid w:val="003E5D24"/>
    <w:rsid w:val="003E5DDC"/>
    <w:rsid w:val="003E5F2A"/>
    <w:rsid w:val="003E60A6"/>
    <w:rsid w:val="003E61AC"/>
    <w:rsid w:val="003E634A"/>
    <w:rsid w:val="003E64AB"/>
    <w:rsid w:val="003E65D3"/>
    <w:rsid w:val="003E6AC5"/>
    <w:rsid w:val="003E6AE6"/>
    <w:rsid w:val="003E7218"/>
    <w:rsid w:val="003E733B"/>
    <w:rsid w:val="003E77DD"/>
    <w:rsid w:val="003E7932"/>
    <w:rsid w:val="003E7A60"/>
    <w:rsid w:val="003E7D91"/>
    <w:rsid w:val="003F005C"/>
    <w:rsid w:val="003F1067"/>
    <w:rsid w:val="003F12F9"/>
    <w:rsid w:val="003F1373"/>
    <w:rsid w:val="003F1629"/>
    <w:rsid w:val="003F1ED8"/>
    <w:rsid w:val="003F2237"/>
    <w:rsid w:val="003F29C9"/>
    <w:rsid w:val="003F3FBD"/>
    <w:rsid w:val="003F41B4"/>
    <w:rsid w:val="003F4362"/>
    <w:rsid w:val="003F4DB4"/>
    <w:rsid w:val="003F4E8C"/>
    <w:rsid w:val="003F5056"/>
    <w:rsid w:val="003F54E6"/>
    <w:rsid w:val="003F5AD7"/>
    <w:rsid w:val="003F6749"/>
    <w:rsid w:val="003F6A7F"/>
    <w:rsid w:val="003F6C68"/>
    <w:rsid w:val="003F700F"/>
    <w:rsid w:val="003F76A6"/>
    <w:rsid w:val="003F7E4A"/>
    <w:rsid w:val="00400082"/>
    <w:rsid w:val="00400726"/>
    <w:rsid w:val="004016E7"/>
    <w:rsid w:val="004026A4"/>
    <w:rsid w:val="0040272A"/>
    <w:rsid w:val="00402BF8"/>
    <w:rsid w:val="00402FBD"/>
    <w:rsid w:val="0040313B"/>
    <w:rsid w:val="00403A5B"/>
    <w:rsid w:val="004045CC"/>
    <w:rsid w:val="00404B2A"/>
    <w:rsid w:val="0040509D"/>
    <w:rsid w:val="00405512"/>
    <w:rsid w:val="004056D7"/>
    <w:rsid w:val="00405D8D"/>
    <w:rsid w:val="00406716"/>
    <w:rsid w:val="004067FD"/>
    <w:rsid w:val="00407874"/>
    <w:rsid w:val="00407AAD"/>
    <w:rsid w:val="00407ABE"/>
    <w:rsid w:val="00407F0C"/>
    <w:rsid w:val="0041046D"/>
    <w:rsid w:val="00410C29"/>
    <w:rsid w:val="00410F7A"/>
    <w:rsid w:val="0041114B"/>
    <w:rsid w:val="004116C1"/>
    <w:rsid w:val="00411A1C"/>
    <w:rsid w:val="00411FBA"/>
    <w:rsid w:val="00412859"/>
    <w:rsid w:val="00412EC5"/>
    <w:rsid w:val="004131E9"/>
    <w:rsid w:val="00413625"/>
    <w:rsid w:val="00413AE0"/>
    <w:rsid w:val="00413F31"/>
    <w:rsid w:val="00414718"/>
    <w:rsid w:val="0041489C"/>
    <w:rsid w:val="00415079"/>
    <w:rsid w:val="00415227"/>
    <w:rsid w:val="004152FF"/>
    <w:rsid w:val="00415C27"/>
    <w:rsid w:val="004166B9"/>
    <w:rsid w:val="004167C7"/>
    <w:rsid w:val="00416A74"/>
    <w:rsid w:val="00417165"/>
    <w:rsid w:val="00417451"/>
    <w:rsid w:val="004174C6"/>
    <w:rsid w:val="004174E6"/>
    <w:rsid w:val="004176E5"/>
    <w:rsid w:val="004177F2"/>
    <w:rsid w:val="0041798B"/>
    <w:rsid w:val="00417D0E"/>
    <w:rsid w:val="00420122"/>
    <w:rsid w:val="004209A7"/>
    <w:rsid w:val="00420E81"/>
    <w:rsid w:val="00420FCF"/>
    <w:rsid w:val="00421550"/>
    <w:rsid w:val="00422477"/>
    <w:rsid w:val="004225F1"/>
    <w:rsid w:val="00423751"/>
    <w:rsid w:val="004238EA"/>
    <w:rsid w:val="004244F8"/>
    <w:rsid w:val="00424B39"/>
    <w:rsid w:val="0042505D"/>
    <w:rsid w:val="00425344"/>
    <w:rsid w:val="00425629"/>
    <w:rsid w:val="004261C1"/>
    <w:rsid w:val="0042651A"/>
    <w:rsid w:val="00427234"/>
    <w:rsid w:val="00427725"/>
    <w:rsid w:val="00427732"/>
    <w:rsid w:val="00427906"/>
    <w:rsid w:val="00427B4D"/>
    <w:rsid w:val="00430682"/>
    <w:rsid w:val="004307DD"/>
    <w:rsid w:val="00430B5C"/>
    <w:rsid w:val="00430DB4"/>
    <w:rsid w:val="00430FBB"/>
    <w:rsid w:val="0043230A"/>
    <w:rsid w:val="00432AA5"/>
    <w:rsid w:val="00433514"/>
    <w:rsid w:val="00433ABD"/>
    <w:rsid w:val="00433E56"/>
    <w:rsid w:val="004340C5"/>
    <w:rsid w:val="00434442"/>
    <w:rsid w:val="00434E74"/>
    <w:rsid w:val="0043543E"/>
    <w:rsid w:val="00436242"/>
    <w:rsid w:val="00436310"/>
    <w:rsid w:val="004367F3"/>
    <w:rsid w:val="00436AD6"/>
    <w:rsid w:val="00436B1D"/>
    <w:rsid w:val="00436B5E"/>
    <w:rsid w:val="00436F20"/>
    <w:rsid w:val="00437093"/>
    <w:rsid w:val="004377A5"/>
    <w:rsid w:val="00437F3E"/>
    <w:rsid w:val="00440AA2"/>
    <w:rsid w:val="00440D29"/>
    <w:rsid w:val="004413A5"/>
    <w:rsid w:val="004413C2"/>
    <w:rsid w:val="0044156B"/>
    <w:rsid w:val="00441762"/>
    <w:rsid w:val="004421B7"/>
    <w:rsid w:val="004426CA"/>
    <w:rsid w:val="0044298C"/>
    <w:rsid w:val="00442D05"/>
    <w:rsid w:val="004431BF"/>
    <w:rsid w:val="00443310"/>
    <w:rsid w:val="00443DB3"/>
    <w:rsid w:val="00443E14"/>
    <w:rsid w:val="00444E2C"/>
    <w:rsid w:val="00444EBF"/>
    <w:rsid w:val="0044559B"/>
    <w:rsid w:val="00445C74"/>
    <w:rsid w:val="004463BD"/>
    <w:rsid w:val="004475F1"/>
    <w:rsid w:val="0044799C"/>
    <w:rsid w:val="00447BF2"/>
    <w:rsid w:val="00450905"/>
    <w:rsid w:val="004509D2"/>
    <w:rsid w:val="00450D35"/>
    <w:rsid w:val="00450D9C"/>
    <w:rsid w:val="004511E8"/>
    <w:rsid w:val="004512CC"/>
    <w:rsid w:val="004518C9"/>
    <w:rsid w:val="00451AF5"/>
    <w:rsid w:val="00451C74"/>
    <w:rsid w:val="00451C9C"/>
    <w:rsid w:val="004524BD"/>
    <w:rsid w:val="0045251A"/>
    <w:rsid w:val="00452A9D"/>
    <w:rsid w:val="00453392"/>
    <w:rsid w:val="00453F8E"/>
    <w:rsid w:val="004546CE"/>
    <w:rsid w:val="00455024"/>
    <w:rsid w:val="00455D05"/>
    <w:rsid w:val="00455EB4"/>
    <w:rsid w:val="0045611B"/>
    <w:rsid w:val="00456A74"/>
    <w:rsid w:val="0045723E"/>
    <w:rsid w:val="00457ADD"/>
    <w:rsid w:val="00460153"/>
    <w:rsid w:val="004607FD"/>
    <w:rsid w:val="00460A28"/>
    <w:rsid w:val="00460B7B"/>
    <w:rsid w:val="004610E2"/>
    <w:rsid w:val="004614D5"/>
    <w:rsid w:val="004617FB"/>
    <w:rsid w:val="00462422"/>
    <w:rsid w:val="004625B0"/>
    <w:rsid w:val="004629BE"/>
    <w:rsid w:val="00462D91"/>
    <w:rsid w:val="00462E87"/>
    <w:rsid w:val="0046338A"/>
    <w:rsid w:val="0046366B"/>
    <w:rsid w:val="00464495"/>
    <w:rsid w:val="004644D9"/>
    <w:rsid w:val="00464D47"/>
    <w:rsid w:val="00464DF6"/>
    <w:rsid w:val="004659B0"/>
    <w:rsid w:val="0046640D"/>
    <w:rsid w:val="004665D4"/>
    <w:rsid w:val="0046681A"/>
    <w:rsid w:val="00466A22"/>
    <w:rsid w:val="00467704"/>
    <w:rsid w:val="00467C0A"/>
    <w:rsid w:val="00470037"/>
    <w:rsid w:val="0047095D"/>
    <w:rsid w:val="00470E40"/>
    <w:rsid w:val="00470F0E"/>
    <w:rsid w:val="00470FDE"/>
    <w:rsid w:val="00470FEC"/>
    <w:rsid w:val="0047108E"/>
    <w:rsid w:val="00471288"/>
    <w:rsid w:val="00471B06"/>
    <w:rsid w:val="00471C4F"/>
    <w:rsid w:val="00472017"/>
    <w:rsid w:val="00472095"/>
    <w:rsid w:val="00472AF6"/>
    <w:rsid w:val="004733FC"/>
    <w:rsid w:val="004735A8"/>
    <w:rsid w:val="004736F4"/>
    <w:rsid w:val="00473E64"/>
    <w:rsid w:val="0047435F"/>
    <w:rsid w:val="00474703"/>
    <w:rsid w:val="004749FC"/>
    <w:rsid w:val="00474A5C"/>
    <w:rsid w:val="00474A70"/>
    <w:rsid w:val="00474F2E"/>
    <w:rsid w:val="004758DE"/>
    <w:rsid w:val="00475A05"/>
    <w:rsid w:val="00475AD7"/>
    <w:rsid w:val="00475DD4"/>
    <w:rsid w:val="00476305"/>
    <w:rsid w:val="004763D6"/>
    <w:rsid w:val="00476564"/>
    <w:rsid w:val="004769AF"/>
    <w:rsid w:val="00476AD3"/>
    <w:rsid w:val="00476D52"/>
    <w:rsid w:val="004776EE"/>
    <w:rsid w:val="00477C6D"/>
    <w:rsid w:val="00480027"/>
    <w:rsid w:val="00480063"/>
    <w:rsid w:val="004802C8"/>
    <w:rsid w:val="004807BE"/>
    <w:rsid w:val="0048231C"/>
    <w:rsid w:val="00482880"/>
    <w:rsid w:val="00482BB1"/>
    <w:rsid w:val="00483731"/>
    <w:rsid w:val="004843C2"/>
    <w:rsid w:val="004846CF"/>
    <w:rsid w:val="004847D1"/>
    <w:rsid w:val="00484B08"/>
    <w:rsid w:val="004850E7"/>
    <w:rsid w:val="0048525F"/>
    <w:rsid w:val="00485371"/>
    <w:rsid w:val="0048538E"/>
    <w:rsid w:val="00485863"/>
    <w:rsid w:val="00485A66"/>
    <w:rsid w:val="00485B13"/>
    <w:rsid w:val="00486388"/>
    <w:rsid w:val="00486485"/>
    <w:rsid w:val="00486CD1"/>
    <w:rsid w:val="00486E9E"/>
    <w:rsid w:val="0048729A"/>
    <w:rsid w:val="00487BC6"/>
    <w:rsid w:val="00487F30"/>
    <w:rsid w:val="00490032"/>
    <w:rsid w:val="00490FCC"/>
    <w:rsid w:val="00491342"/>
    <w:rsid w:val="00491468"/>
    <w:rsid w:val="0049183C"/>
    <w:rsid w:val="00491884"/>
    <w:rsid w:val="00491ED0"/>
    <w:rsid w:val="00492022"/>
    <w:rsid w:val="0049205C"/>
    <w:rsid w:val="004921B0"/>
    <w:rsid w:val="004922F1"/>
    <w:rsid w:val="00492339"/>
    <w:rsid w:val="0049254C"/>
    <w:rsid w:val="004927E1"/>
    <w:rsid w:val="004929DD"/>
    <w:rsid w:val="00493066"/>
    <w:rsid w:val="004934D4"/>
    <w:rsid w:val="00493E9B"/>
    <w:rsid w:val="0049457B"/>
    <w:rsid w:val="00494AA5"/>
    <w:rsid w:val="00494D15"/>
    <w:rsid w:val="00494E43"/>
    <w:rsid w:val="00495180"/>
    <w:rsid w:val="00495CA5"/>
    <w:rsid w:val="00496B09"/>
    <w:rsid w:val="00496B5C"/>
    <w:rsid w:val="004974BC"/>
    <w:rsid w:val="00497F55"/>
    <w:rsid w:val="004A0032"/>
    <w:rsid w:val="004A109E"/>
    <w:rsid w:val="004A1A16"/>
    <w:rsid w:val="004A1FB4"/>
    <w:rsid w:val="004A2567"/>
    <w:rsid w:val="004A2836"/>
    <w:rsid w:val="004A2F87"/>
    <w:rsid w:val="004A2FC5"/>
    <w:rsid w:val="004A30E0"/>
    <w:rsid w:val="004A3304"/>
    <w:rsid w:val="004A3333"/>
    <w:rsid w:val="004A3BF1"/>
    <w:rsid w:val="004A4004"/>
    <w:rsid w:val="004A49F8"/>
    <w:rsid w:val="004A4D45"/>
    <w:rsid w:val="004A5771"/>
    <w:rsid w:val="004A5799"/>
    <w:rsid w:val="004A61EF"/>
    <w:rsid w:val="004A625C"/>
    <w:rsid w:val="004A670E"/>
    <w:rsid w:val="004A6E3F"/>
    <w:rsid w:val="004A7035"/>
    <w:rsid w:val="004A7D72"/>
    <w:rsid w:val="004A7FCE"/>
    <w:rsid w:val="004B02EC"/>
    <w:rsid w:val="004B0784"/>
    <w:rsid w:val="004B0969"/>
    <w:rsid w:val="004B0C7A"/>
    <w:rsid w:val="004B0D6D"/>
    <w:rsid w:val="004B1728"/>
    <w:rsid w:val="004B1A0A"/>
    <w:rsid w:val="004B1FF1"/>
    <w:rsid w:val="004B21B6"/>
    <w:rsid w:val="004B278E"/>
    <w:rsid w:val="004B27CE"/>
    <w:rsid w:val="004B2C68"/>
    <w:rsid w:val="004B3BAB"/>
    <w:rsid w:val="004B3F26"/>
    <w:rsid w:val="004B4484"/>
    <w:rsid w:val="004B4617"/>
    <w:rsid w:val="004B4694"/>
    <w:rsid w:val="004B508E"/>
    <w:rsid w:val="004B52BA"/>
    <w:rsid w:val="004B56B1"/>
    <w:rsid w:val="004B5843"/>
    <w:rsid w:val="004B5D0B"/>
    <w:rsid w:val="004B6484"/>
    <w:rsid w:val="004B6D00"/>
    <w:rsid w:val="004B724B"/>
    <w:rsid w:val="004B7EEC"/>
    <w:rsid w:val="004C0180"/>
    <w:rsid w:val="004C028C"/>
    <w:rsid w:val="004C0295"/>
    <w:rsid w:val="004C0426"/>
    <w:rsid w:val="004C0675"/>
    <w:rsid w:val="004C097C"/>
    <w:rsid w:val="004C1430"/>
    <w:rsid w:val="004C1835"/>
    <w:rsid w:val="004C214A"/>
    <w:rsid w:val="004C2A52"/>
    <w:rsid w:val="004C2CB9"/>
    <w:rsid w:val="004C3215"/>
    <w:rsid w:val="004C325F"/>
    <w:rsid w:val="004C361E"/>
    <w:rsid w:val="004C36F0"/>
    <w:rsid w:val="004C3B52"/>
    <w:rsid w:val="004C43E3"/>
    <w:rsid w:val="004C454A"/>
    <w:rsid w:val="004C472B"/>
    <w:rsid w:val="004C4CA6"/>
    <w:rsid w:val="004C4D08"/>
    <w:rsid w:val="004C4E74"/>
    <w:rsid w:val="004C531A"/>
    <w:rsid w:val="004C5F95"/>
    <w:rsid w:val="004C6685"/>
    <w:rsid w:val="004C6AFE"/>
    <w:rsid w:val="004C7172"/>
    <w:rsid w:val="004D0404"/>
    <w:rsid w:val="004D16AF"/>
    <w:rsid w:val="004D1777"/>
    <w:rsid w:val="004D19D0"/>
    <w:rsid w:val="004D1A7F"/>
    <w:rsid w:val="004D227D"/>
    <w:rsid w:val="004D2CC9"/>
    <w:rsid w:val="004D2EB4"/>
    <w:rsid w:val="004D2FAA"/>
    <w:rsid w:val="004D3C47"/>
    <w:rsid w:val="004D3C62"/>
    <w:rsid w:val="004D3F9D"/>
    <w:rsid w:val="004D414F"/>
    <w:rsid w:val="004D416D"/>
    <w:rsid w:val="004D4EC6"/>
    <w:rsid w:val="004D54C2"/>
    <w:rsid w:val="004D6091"/>
    <w:rsid w:val="004D67EB"/>
    <w:rsid w:val="004D6B3F"/>
    <w:rsid w:val="004D6E1F"/>
    <w:rsid w:val="004D710F"/>
    <w:rsid w:val="004D7E21"/>
    <w:rsid w:val="004D7FB1"/>
    <w:rsid w:val="004E006B"/>
    <w:rsid w:val="004E0074"/>
    <w:rsid w:val="004E090B"/>
    <w:rsid w:val="004E0A4C"/>
    <w:rsid w:val="004E1546"/>
    <w:rsid w:val="004E17D6"/>
    <w:rsid w:val="004E2074"/>
    <w:rsid w:val="004E2606"/>
    <w:rsid w:val="004E280D"/>
    <w:rsid w:val="004E316B"/>
    <w:rsid w:val="004E38B5"/>
    <w:rsid w:val="004E3B10"/>
    <w:rsid w:val="004E4239"/>
    <w:rsid w:val="004E43E7"/>
    <w:rsid w:val="004E498D"/>
    <w:rsid w:val="004E49F0"/>
    <w:rsid w:val="004E4EBC"/>
    <w:rsid w:val="004E527B"/>
    <w:rsid w:val="004E52F6"/>
    <w:rsid w:val="004E53FC"/>
    <w:rsid w:val="004E5E39"/>
    <w:rsid w:val="004E61DB"/>
    <w:rsid w:val="004E679A"/>
    <w:rsid w:val="004E6910"/>
    <w:rsid w:val="004F0476"/>
    <w:rsid w:val="004F10A1"/>
    <w:rsid w:val="004F1506"/>
    <w:rsid w:val="004F2905"/>
    <w:rsid w:val="004F2D39"/>
    <w:rsid w:val="004F3295"/>
    <w:rsid w:val="004F39E0"/>
    <w:rsid w:val="004F4070"/>
    <w:rsid w:val="004F486F"/>
    <w:rsid w:val="004F4A0C"/>
    <w:rsid w:val="004F51BE"/>
    <w:rsid w:val="004F5A74"/>
    <w:rsid w:val="004F61FA"/>
    <w:rsid w:val="004F64F3"/>
    <w:rsid w:val="004F6605"/>
    <w:rsid w:val="004F6AAE"/>
    <w:rsid w:val="004F6D49"/>
    <w:rsid w:val="004F7064"/>
    <w:rsid w:val="004F7CD8"/>
    <w:rsid w:val="004F7D81"/>
    <w:rsid w:val="004F7E59"/>
    <w:rsid w:val="005002CF"/>
    <w:rsid w:val="00500FCF"/>
    <w:rsid w:val="00502112"/>
    <w:rsid w:val="00502459"/>
    <w:rsid w:val="00502CF4"/>
    <w:rsid w:val="00503335"/>
    <w:rsid w:val="0050398F"/>
    <w:rsid w:val="00504ACF"/>
    <w:rsid w:val="00504BA6"/>
    <w:rsid w:val="005054E4"/>
    <w:rsid w:val="00505505"/>
    <w:rsid w:val="00505C61"/>
    <w:rsid w:val="00505ED1"/>
    <w:rsid w:val="00506155"/>
    <w:rsid w:val="0050629B"/>
    <w:rsid w:val="005069BC"/>
    <w:rsid w:val="00510801"/>
    <w:rsid w:val="00510888"/>
    <w:rsid w:val="00510DCC"/>
    <w:rsid w:val="00510EF0"/>
    <w:rsid w:val="00511005"/>
    <w:rsid w:val="00511035"/>
    <w:rsid w:val="005119F6"/>
    <w:rsid w:val="00512FCF"/>
    <w:rsid w:val="005130AA"/>
    <w:rsid w:val="005131E9"/>
    <w:rsid w:val="005133BB"/>
    <w:rsid w:val="005137CB"/>
    <w:rsid w:val="00513833"/>
    <w:rsid w:val="0051385C"/>
    <w:rsid w:val="00513D09"/>
    <w:rsid w:val="0051410F"/>
    <w:rsid w:val="0051435E"/>
    <w:rsid w:val="00514428"/>
    <w:rsid w:val="005146F4"/>
    <w:rsid w:val="00514731"/>
    <w:rsid w:val="005152B9"/>
    <w:rsid w:val="00515690"/>
    <w:rsid w:val="00515B33"/>
    <w:rsid w:val="0051655F"/>
    <w:rsid w:val="00516E50"/>
    <w:rsid w:val="00516EC5"/>
    <w:rsid w:val="005171A1"/>
    <w:rsid w:val="0051734D"/>
    <w:rsid w:val="00520040"/>
    <w:rsid w:val="005203FE"/>
    <w:rsid w:val="00520FF4"/>
    <w:rsid w:val="00521045"/>
    <w:rsid w:val="0052105C"/>
    <w:rsid w:val="0052141D"/>
    <w:rsid w:val="00521BA3"/>
    <w:rsid w:val="00522340"/>
    <w:rsid w:val="005223D8"/>
    <w:rsid w:val="005227AC"/>
    <w:rsid w:val="00522A0B"/>
    <w:rsid w:val="005237ED"/>
    <w:rsid w:val="00523A1E"/>
    <w:rsid w:val="00523FE9"/>
    <w:rsid w:val="0052451D"/>
    <w:rsid w:val="005247E9"/>
    <w:rsid w:val="0052655A"/>
    <w:rsid w:val="0052754A"/>
    <w:rsid w:val="00527734"/>
    <w:rsid w:val="005278D4"/>
    <w:rsid w:val="00527DA4"/>
    <w:rsid w:val="00530273"/>
    <w:rsid w:val="0053049A"/>
    <w:rsid w:val="005305C9"/>
    <w:rsid w:val="00530AFC"/>
    <w:rsid w:val="00530B83"/>
    <w:rsid w:val="00530BB8"/>
    <w:rsid w:val="00530C84"/>
    <w:rsid w:val="00530E31"/>
    <w:rsid w:val="00531479"/>
    <w:rsid w:val="005318FB"/>
    <w:rsid w:val="00531B3E"/>
    <w:rsid w:val="00531B6A"/>
    <w:rsid w:val="0053244C"/>
    <w:rsid w:val="0053253D"/>
    <w:rsid w:val="00532647"/>
    <w:rsid w:val="00532C9F"/>
    <w:rsid w:val="0053385F"/>
    <w:rsid w:val="00533E7E"/>
    <w:rsid w:val="005346A6"/>
    <w:rsid w:val="0053474A"/>
    <w:rsid w:val="005349E8"/>
    <w:rsid w:val="005351E9"/>
    <w:rsid w:val="00535798"/>
    <w:rsid w:val="00535C43"/>
    <w:rsid w:val="00535D13"/>
    <w:rsid w:val="0053785F"/>
    <w:rsid w:val="00537A86"/>
    <w:rsid w:val="00537D41"/>
    <w:rsid w:val="00540457"/>
    <w:rsid w:val="00540636"/>
    <w:rsid w:val="005406C1"/>
    <w:rsid w:val="00540743"/>
    <w:rsid w:val="0054096A"/>
    <w:rsid w:val="00541CA8"/>
    <w:rsid w:val="00541CAD"/>
    <w:rsid w:val="005420F5"/>
    <w:rsid w:val="00542101"/>
    <w:rsid w:val="0054221D"/>
    <w:rsid w:val="005426FE"/>
    <w:rsid w:val="0054290A"/>
    <w:rsid w:val="00542DDB"/>
    <w:rsid w:val="0054313D"/>
    <w:rsid w:val="00543463"/>
    <w:rsid w:val="0054360A"/>
    <w:rsid w:val="00543E49"/>
    <w:rsid w:val="00543FCE"/>
    <w:rsid w:val="00544069"/>
    <w:rsid w:val="005444BB"/>
    <w:rsid w:val="0054498E"/>
    <w:rsid w:val="00544A88"/>
    <w:rsid w:val="00544BF5"/>
    <w:rsid w:val="00544CE3"/>
    <w:rsid w:val="0054513D"/>
    <w:rsid w:val="00546A3A"/>
    <w:rsid w:val="00547091"/>
    <w:rsid w:val="00547277"/>
    <w:rsid w:val="00547E48"/>
    <w:rsid w:val="00550050"/>
    <w:rsid w:val="005502A8"/>
    <w:rsid w:val="00550E50"/>
    <w:rsid w:val="005529A6"/>
    <w:rsid w:val="00553567"/>
    <w:rsid w:val="00553763"/>
    <w:rsid w:val="00553EF1"/>
    <w:rsid w:val="005541FD"/>
    <w:rsid w:val="00554993"/>
    <w:rsid w:val="00554B7F"/>
    <w:rsid w:val="00554F36"/>
    <w:rsid w:val="00555521"/>
    <w:rsid w:val="00555611"/>
    <w:rsid w:val="005563B8"/>
    <w:rsid w:val="00557350"/>
    <w:rsid w:val="00557A84"/>
    <w:rsid w:val="00560033"/>
    <w:rsid w:val="005601BE"/>
    <w:rsid w:val="00560CB0"/>
    <w:rsid w:val="00560D16"/>
    <w:rsid w:val="005610A5"/>
    <w:rsid w:val="00561216"/>
    <w:rsid w:val="00561782"/>
    <w:rsid w:val="005619ED"/>
    <w:rsid w:val="005624E0"/>
    <w:rsid w:val="00562CD0"/>
    <w:rsid w:val="00563095"/>
    <w:rsid w:val="005637D5"/>
    <w:rsid w:val="005641A4"/>
    <w:rsid w:val="00564367"/>
    <w:rsid w:val="0056473D"/>
    <w:rsid w:val="00564D7D"/>
    <w:rsid w:val="00564E0D"/>
    <w:rsid w:val="00564EAC"/>
    <w:rsid w:val="00565C3B"/>
    <w:rsid w:val="00566246"/>
    <w:rsid w:val="00566475"/>
    <w:rsid w:val="00566935"/>
    <w:rsid w:val="00567176"/>
    <w:rsid w:val="00567220"/>
    <w:rsid w:val="00567DC8"/>
    <w:rsid w:val="00567FA2"/>
    <w:rsid w:val="005703F6"/>
    <w:rsid w:val="00570461"/>
    <w:rsid w:val="005709EE"/>
    <w:rsid w:val="00570FB5"/>
    <w:rsid w:val="0057144D"/>
    <w:rsid w:val="00571C7A"/>
    <w:rsid w:val="00571D36"/>
    <w:rsid w:val="00571D57"/>
    <w:rsid w:val="00571DB3"/>
    <w:rsid w:val="00572CC1"/>
    <w:rsid w:val="00572CEF"/>
    <w:rsid w:val="0057316A"/>
    <w:rsid w:val="00573BFB"/>
    <w:rsid w:val="00573CA9"/>
    <w:rsid w:val="00574329"/>
    <w:rsid w:val="0057505A"/>
    <w:rsid w:val="005759DE"/>
    <w:rsid w:val="00575B3C"/>
    <w:rsid w:val="00575B75"/>
    <w:rsid w:val="00576DEF"/>
    <w:rsid w:val="00577575"/>
    <w:rsid w:val="00577C25"/>
    <w:rsid w:val="00577CF6"/>
    <w:rsid w:val="00577DD4"/>
    <w:rsid w:val="00580022"/>
    <w:rsid w:val="00580A73"/>
    <w:rsid w:val="00580F23"/>
    <w:rsid w:val="0058108E"/>
    <w:rsid w:val="005813B5"/>
    <w:rsid w:val="00581454"/>
    <w:rsid w:val="00581A4B"/>
    <w:rsid w:val="00583913"/>
    <w:rsid w:val="00583DA1"/>
    <w:rsid w:val="005847B4"/>
    <w:rsid w:val="00585145"/>
    <w:rsid w:val="005853CA"/>
    <w:rsid w:val="005858C6"/>
    <w:rsid w:val="005858DF"/>
    <w:rsid w:val="00585A08"/>
    <w:rsid w:val="00586467"/>
    <w:rsid w:val="0058656D"/>
    <w:rsid w:val="005867AB"/>
    <w:rsid w:val="00586FB5"/>
    <w:rsid w:val="00587948"/>
    <w:rsid w:val="00590140"/>
    <w:rsid w:val="005903FD"/>
    <w:rsid w:val="00590405"/>
    <w:rsid w:val="00590F3E"/>
    <w:rsid w:val="005914EF"/>
    <w:rsid w:val="005915B6"/>
    <w:rsid w:val="00591707"/>
    <w:rsid w:val="005918F3"/>
    <w:rsid w:val="00591B38"/>
    <w:rsid w:val="00591B4E"/>
    <w:rsid w:val="0059205E"/>
    <w:rsid w:val="005921A7"/>
    <w:rsid w:val="005928E9"/>
    <w:rsid w:val="005929AE"/>
    <w:rsid w:val="00592E88"/>
    <w:rsid w:val="005931F6"/>
    <w:rsid w:val="005932F5"/>
    <w:rsid w:val="00593861"/>
    <w:rsid w:val="00593873"/>
    <w:rsid w:val="00593C9C"/>
    <w:rsid w:val="0059416E"/>
    <w:rsid w:val="005941A9"/>
    <w:rsid w:val="005944AD"/>
    <w:rsid w:val="005957C2"/>
    <w:rsid w:val="005958F8"/>
    <w:rsid w:val="00595935"/>
    <w:rsid w:val="00595CF1"/>
    <w:rsid w:val="00595E6C"/>
    <w:rsid w:val="00596450"/>
    <w:rsid w:val="00596548"/>
    <w:rsid w:val="005967D0"/>
    <w:rsid w:val="005968ED"/>
    <w:rsid w:val="00596D56"/>
    <w:rsid w:val="00597E61"/>
    <w:rsid w:val="005A0241"/>
    <w:rsid w:val="005A0473"/>
    <w:rsid w:val="005A13C3"/>
    <w:rsid w:val="005A16B3"/>
    <w:rsid w:val="005A1DF5"/>
    <w:rsid w:val="005A1E9F"/>
    <w:rsid w:val="005A294B"/>
    <w:rsid w:val="005A29D4"/>
    <w:rsid w:val="005A2BDF"/>
    <w:rsid w:val="005A3487"/>
    <w:rsid w:val="005A449E"/>
    <w:rsid w:val="005A44BC"/>
    <w:rsid w:val="005A4552"/>
    <w:rsid w:val="005A4949"/>
    <w:rsid w:val="005A494C"/>
    <w:rsid w:val="005A4E4A"/>
    <w:rsid w:val="005A5E11"/>
    <w:rsid w:val="005A5E16"/>
    <w:rsid w:val="005A6230"/>
    <w:rsid w:val="005A62FB"/>
    <w:rsid w:val="005A648D"/>
    <w:rsid w:val="005A64D6"/>
    <w:rsid w:val="005A6595"/>
    <w:rsid w:val="005A6799"/>
    <w:rsid w:val="005A709C"/>
    <w:rsid w:val="005A742B"/>
    <w:rsid w:val="005A7571"/>
    <w:rsid w:val="005A7A5C"/>
    <w:rsid w:val="005A7CC9"/>
    <w:rsid w:val="005B0094"/>
    <w:rsid w:val="005B099C"/>
    <w:rsid w:val="005B0CCF"/>
    <w:rsid w:val="005B122C"/>
    <w:rsid w:val="005B12D4"/>
    <w:rsid w:val="005B12E9"/>
    <w:rsid w:val="005B1B7B"/>
    <w:rsid w:val="005B258C"/>
    <w:rsid w:val="005B27A3"/>
    <w:rsid w:val="005B38F3"/>
    <w:rsid w:val="005B3DFD"/>
    <w:rsid w:val="005B3FA1"/>
    <w:rsid w:val="005B41A7"/>
    <w:rsid w:val="005B4AEF"/>
    <w:rsid w:val="005B5493"/>
    <w:rsid w:val="005B592D"/>
    <w:rsid w:val="005B5B51"/>
    <w:rsid w:val="005B5BB2"/>
    <w:rsid w:val="005B60F7"/>
    <w:rsid w:val="005B615C"/>
    <w:rsid w:val="005B6263"/>
    <w:rsid w:val="005B702A"/>
    <w:rsid w:val="005B70AD"/>
    <w:rsid w:val="005B7A05"/>
    <w:rsid w:val="005B7BC8"/>
    <w:rsid w:val="005B7BDA"/>
    <w:rsid w:val="005B7EAA"/>
    <w:rsid w:val="005B7F81"/>
    <w:rsid w:val="005C00D7"/>
    <w:rsid w:val="005C0FA2"/>
    <w:rsid w:val="005C0FA3"/>
    <w:rsid w:val="005C1AED"/>
    <w:rsid w:val="005C219B"/>
    <w:rsid w:val="005C2433"/>
    <w:rsid w:val="005C2980"/>
    <w:rsid w:val="005C2B74"/>
    <w:rsid w:val="005C309E"/>
    <w:rsid w:val="005C31CF"/>
    <w:rsid w:val="005C3AE1"/>
    <w:rsid w:val="005C3B0F"/>
    <w:rsid w:val="005C3C69"/>
    <w:rsid w:val="005C3CB0"/>
    <w:rsid w:val="005C4847"/>
    <w:rsid w:val="005C4991"/>
    <w:rsid w:val="005C4FC0"/>
    <w:rsid w:val="005C5158"/>
    <w:rsid w:val="005C5488"/>
    <w:rsid w:val="005C5575"/>
    <w:rsid w:val="005C6149"/>
    <w:rsid w:val="005C63BD"/>
    <w:rsid w:val="005C6698"/>
    <w:rsid w:val="005C6E6A"/>
    <w:rsid w:val="005C7356"/>
    <w:rsid w:val="005C7771"/>
    <w:rsid w:val="005C7B97"/>
    <w:rsid w:val="005C7D0C"/>
    <w:rsid w:val="005D11F1"/>
    <w:rsid w:val="005D15BD"/>
    <w:rsid w:val="005D161D"/>
    <w:rsid w:val="005D204E"/>
    <w:rsid w:val="005D22D6"/>
    <w:rsid w:val="005D2C44"/>
    <w:rsid w:val="005D2CE8"/>
    <w:rsid w:val="005D2F62"/>
    <w:rsid w:val="005D3285"/>
    <w:rsid w:val="005D3396"/>
    <w:rsid w:val="005D37B9"/>
    <w:rsid w:val="005D387C"/>
    <w:rsid w:val="005D38AC"/>
    <w:rsid w:val="005D3995"/>
    <w:rsid w:val="005D3D9A"/>
    <w:rsid w:val="005D45A7"/>
    <w:rsid w:val="005D45BD"/>
    <w:rsid w:val="005D49A7"/>
    <w:rsid w:val="005D4B83"/>
    <w:rsid w:val="005D4E94"/>
    <w:rsid w:val="005D5A68"/>
    <w:rsid w:val="005D5C35"/>
    <w:rsid w:val="005D6088"/>
    <w:rsid w:val="005D6672"/>
    <w:rsid w:val="005D77BE"/>
    <w:rsid w:val="005E009E"/>
    <w:rsid w:val="005E0267"/>
    <w:rsid w:val="005E0393"/>
    <w:rsid w:val="005E1F56"/>
    <w:rsid w:val="005E21D8"/>
    <w:rsid w:val="005E296F"/>
    <w:rsid w:val="005E3715"/>
    <w:rsid w:val="005E39C8"/>
    <w:rsid w:val="005E4919"/>
    <w:rsid w:val="005E4B70"/>
    <w:rsid w:val="005E4B79"/>
    <w:rsid w:val="005E4F7F"/>
    <w:rsid w:val="005E5C79"/>
    <w:rsid w:val="005E61B6"/>
    <w:rsid w:val="005E636E"/>
    <w:rsid w:val="005E6665"/>
    <w:rsid w:val="005E6B4C"/>
    <w:rsid w:val="005E7DE0"/>
    <w:rsid w:val="005F0416"/>
    <w:rsid w:val="005F08AD"/>
    <w:rsid w:val="005F0B01"/>
    <w:rsid w:val="005F0C57"/>
    <w:rsid w:val="005F0D1C"/>
    <w:rsid w:val="005F0FE8"/>
    <w:rsid w:val="005F111B"/>
    <w:rsid w:val="005F1C68"/>
    <w:rsid w:val="005F1CBD"/>
    <w:rsid w:val="005F1F27"/>
    <w:rsid w:val="005F251D"/>
    <w:rsid w:val="005F391B"/>
    <w:rsid w:val="005F3DA3"/>
    <w:rsid w:val="005F3E25"/>
    <w:rsid w:val="005F497E"/>
    <w:rsid w:val="005F5046"/>
    <w:rsid w:val="005F51F1"/>
    <w:rsid w:val="005F5E60"/>
    <w:rsid w:val="005F60E1"/>
    <w:rsid w:val="005F6458"/>
    <w:rsid w:val="005F68EB"/>
    <w:rsid w:val="005F6F47"/>
    <w:rsid w:val="005F7401"/>
    <w:rsid w:val="005F79FB"/>
    <w:rsid w:val="005F7D0E"/>
    <w:rsid w:val="005F7DDD"/>
    <w:rsid w:val="005F7F28"/>
    <w:rsid w:val="006002F7"/>
    <w:rsid w:val="00600389"/>
    <w:rsid w:val="006004B4"/>
    <w:rsid w:val="00600B4E"/>
    <w:rsid w:val="00602695"/>
    <w:rsid w:val="00602BF3"/>
    <w:rsid w:val="00602CB3"/>
    <w:rsid w:val="006036C3"/>
    <w:rsid w:val="00604850"/>
    <w:rsid w:val="00604975"/>
    <w:rsid w:val="00604A40"/>
    <w:rsid w:val="00604F59"/>
    <w:rsid w:val="00605024"/>
    <w:rsid w:val="00606251"/>
    <w:rsid w:val="006064F9"/>
    <w:rsid w:val="0060669B"/>
    <w:rsid w:val="0060692D"/>
    <w:rsid w:val="006071B1"/>
    <w:rsid w:val="00607A79"/>
    <w:rsid w:val="0061026F"/>
    <w:rsid w:val="00610A33"/>
    <w:rsid w:val="00610B8E"/>
    <w:rsid w:val="00610DB9"/>
    <w:rsid w:val="006118DB"/>
    <w:rsid w:val="0061193F"/>
    <w:rsid w:val="006122BF"/>
    <w:rsid w:val="006129F7"/>
    <w:rsid w:val="00612A6F"/>
    <w:rsid w:val="00612CBE"/>
    <w:rsid w:val="00612E64"/>
    <w:rsid w:val="006132F4"/>
    <w:rsid w:val="00613522"/>
    <w:rsid w:val="00613F9E"/>
    <w:rsid w:val="00614A6C"/>
    <w:rsid w:val="00614B0B"/>
    <w:rsid w:val="006164B5"/>
    <w:rsid w:val="00616638"/>
    <w:rsid w:val="006167D9"/>
    <w:rsid w:val="00616B65"/>
    <w:rsid w:val="00616DB2"/>
    <w:rsid w:val="00616F05"/>
    <w:rsid w:val="006176C5"/>
    <w:rsid w:val="00620798"/>
    <w:rsid w:val="00620863"/>
    <w:rsid w:val="00620ADE"/>
    <w:rsid w:val="00621579"/>
    <w:rsid w:val="00621BB0"/>
    <w:rsid w:val="00621E0E"/>
    <w:rsid w:val="00622284"/>
    <w:rsid w:val="00622695"/>
    <w:rsid w:val="00622E40"/>
    <w:rsid w:val="006233F9"/>
    <w:rsid w:val="006245F9"/>
    <w:rsid w:val="0062461C"/>
    <w:rsid w:val="00624E1A"/>
    <w:rsid w:val="00624FD4"/>
    <w:rsid w:val="00626605"/>
    <w:rsid w:val="0062667A"/>
    <w:rsid w:val="00626D1A"/>
    <w:rsid w:val="00626F95"/>
    <w:rsid w:val="00626FD1"/>
    <w:rsid w:val="0062784D"/>
    <w:rsid w:val="00627998"/>
    <w:rsid w:val="00627BB4"/>
    <w:rsid w:val="0063037D"/>
    <w:rsid w:val="00630CDD"/>
    <w:rsid w:val="0063117C"/>
    <w:rsid w:val="00631A34"/>
    <w:rsid w:val="00631AE6"/>
    <w:rsid w:val="00631D6D"/>
    <w:rsid w:val="00631FE8"/>
    <w:rsid w:val="0063232A"/>
    <w:rsid w:val="00632446"/>
    <w:rsid w:val="00632453"/>
    <w:rsid w:val="0063356E"/>
    <w:rsid w:val="006338CF"/>
    <w:rsid w:val="00633A62"/>
    <w:rsid w:val="00633B9A"/>
    <w:rsid w:val="006348DA"/>
    <w:rsid w:val="00634BD5"/>
    <w:rsid w:val="00634E5B"/>
    <w:rsid w:val="006351E4"/>
    <w:rsid w:val="00635379"/>
    <w:rsid w:val="00635799"/>
    <w:rsid w:val="0063612C"/>
    <w:rsid w:val="00636232"/>
    <w:rsid w:val="00636C32"/>
    <w:rsid w:val="00636CB3"/>
    <w:rsid w:val="0063701C"/>
    <w:rsid w:val="00637537"/>
    <w:rsid w:val="00640202"/>
    <w:rsid w:val="00640710"/>
    <w:rsid w:val="00640798"/>
    <w:rsid w:val="0064124F"/>
    <w:rsid w:val="0064158F"/>
    <w:rsid w:val="00641A51"/>
    <w:rsid w:val="00641FC4"/>
    <w:rsid w:val="006420CD"/>
    <w:rsid w:val="00642472"/>
    <w:rsid w:val="0064264A"/>
    <w:rsid w:val="00642852"/>
    <w:rsid w:val="006429F5"/>
    <w:rsid w:val="00642D60"/>
    <w:rsid w:val="00642EF8"/>
    <w:rsid w:val="00643292"/>
    <w:rsid w:val="00643D74"/>
    <w:rsid w:val="00643EC6"/>
    <w:rsid w:val="00644190"/>
    <w:rsid w:val="00644924"/>
    <w:rsid w:val="00644B7B"/>
    <w:rsid w:val="00644C32"/>
    <w:rsid w:val="00645021"/>
    <w:rsid w:val="00645AA1"/>
    <w:rsid w:val="00646112"/>
    <w:rsid w:val="00646647"/>
    <w:rsid w:val="00646EE2"/>
    <w:rsid w:val="00646F54"/>
    <w:rsid w:val="006474A4"/>
    <w:rsid w:val="006478DB"/>
    <w:rsid w:val="00647CBC"/>
    <w:rsid w:val="006500CB"/>
    <w:rsid w:val="0065042C"/>
    <w:rsid w:val="00650502"/>
    <w:rsid w:val="0065097D"/>
    <w:rsid w:val="006509F1"/>
    <w:rsid w:val="00650A8F"/>
    <w:rsid w:val="00651008"/>
    <w:rsid w:val="00651193"/>
    <w:rsid w:val="00651297"/>
    <w:rsid w:val="00651815"/>
    <w:rsid w:val="00652199"/>
    <w:rsid w:val="0065230F"/>
    <w:rsid w:val="00652390"/>
    <w:rsid w:val="00652474"/>
    <w:rsid w:val="00652A98"/>
    <w:rsid w:val="00652CEF"/>
    <w:rsid w:val="00653592"/>
    <w:rsid w:val="006536CD"/>
    <w:rsid w:val="00653A67"/>
    <w:rsid w:val="00653FC3"/>
    <w:rsid w:val="006540FD"/>
    <w:rsid w:val="0065421E"/>
    <w:rsid w:val="00654242"/>
    <w:rsid w:val="006551B2"/>
    <w:rsid w:val="00655FA9"/>
    <w:rsid w:val="006562D6"/>
    <w:rsid w:val="006564CA"/>
    <w:rsid w:val="00656734"/>
    <w:rsid w:val="0065762F"/>
    <w:rsid w:val="006578C1"/>
    <w:rsid w:val="0065794B"/>
    <w:rsid w:val="00657C4E"/>
    <w:rsid w:val="00660748"/>
    <w:rsid w:val="006608D6"/>
    <w:rsid w:val="006619AF"/>
    <w:rsid w:val="0066292B"/>
    <w:rsid w:val="00662ED0"/>
    <w:rsid w:val="00663370"/>
    <w:rsid w:val="0066337E"/>
    <w:rsid w:val="006634DB"/>
    <w:rsid w:val="006640A2"/>
    <w:rsid w:val="006641E5"/>
    <w:rsid w:val="006642C6"/>
    <w:rsid w:val="00664A7D"/>
    <w:rsid w:val="00664FFD"/>
    <w:rsid w:val="0066526F"/>
    <w:rsid w:val="0066542B"/>
    <w:rsid w:val="0066565B"/>
    <w:rsid w:val="006657D8"/>
    <w:rsid w:val="006659D5"/>
    <w:rsid w:val="00665A3C"/>
    <w:rsid w:val="00665E61"/>
    <w:rsid w:val="0066621A"/>
    <w:rsid w:val="00666562"/>
    <w:rsid w:val="0066693A"/>
    <w:rsid w:val="00666AD6"/>
    <w:rsid w:val="00666B04"/>
    <w:rsid w:val="00666B37"/>
    <w:rsid w:val="00666C5F"/>
    <w:rsid w:val="00667A2C"/>
    <w:rsid w:val="00667B66"/>
    <w:rsid w:val="00667CFE"/>
    <w:rsid w:val="00670102"/>
    <w:rsid w:val="00670A5F"/>
    <w:rsid w:val="00670CF9"/>
    <w:rsid w:val="00671561"/>
    <w:rsid w:val="00671620"/>
    <w:rsid w:val="00671C77"/>
    <w:rsid w:val="00671FB7"/>
    <w:rsid w:val="006723F0"/>
    <w:rsid w:val="00672937"/>
    <w:rsid w:val="00672941"/>
    <w:rsid w:val="00672E5A"/>
    <w:rsid w:val="006730F2"/>
    <w:rsid w:val="006732A9"/>
    <w:rsid w:val="00673562"/>
    <w:rsid w:val="00673B53"/>
    <w:rsid w:val="006743E6"/>
    <w:rsid w:val="006753E0"/>
    <w:rsid w:val="00675712"/>
    <w:rsid w:val="00675E55"/>
    <w:rsid w:val="00676680"/>
    <w:rsid w:val="00676F5E"/>
    <w:rsid w:val="00677161"/>
    <w:rsid w:val="00677331"/>
    <w:rsid w:val="006776F4"/>
    <w:rsid w:val="00677746"/>
    <w:rsid w:val="00677777"/>
    <w:rsid w:val="00677A98"/>
    <w:rsid w:val="00677E2F"/>
    <w:rsid w:val="00677F7A"/>
    <w:rsid w:val="00677FE6"/>
    <w:rsid w:val="00677FF6"/>
    <w:rsid w:val="0068073C"/>
    <w:rsid w:val="00681543"/>
    <w:rsid w:val="006816BE"/>
    <w:rsid w:val="00681A2E"/>
    <w:rsid w:val="00681F08"/>
    <w:rsid w:val="00681F2B"/>
    <w:rsid w:val="00682BFC"/>
    <w:rsid w:val="0068310B"/>
    <w:rsid w:val="00683363"/>
    <w:rsid w:val="00683745"/>
    <w:rsid w:val="00683812"/>
    <w:rsid w:val="00683B93"/>
    <w:rsid w:val="0068441A"/>
    <w:rsid w:val="006846FD"/>
    <w:rsid w:val="00684773"/>
    <w:rsid w:val="00684B0D"/>
    <w:rsid w:val="00684B6E"/>
    <w:rsid w:val="00685919"/>
    <w:rsid w:val="00685A13"/>
    <w:rsid w:val="00686092"/>
    <w:rsid w:val="0068633C"/>
    <w:rsid w:val="00686A39"/>
    <w:rsid w:val="00686AAC"/>
    <w:rsid w:val="00687377"/>
    <w:rsid w:val="00687D45"/>
    <w:rsid w:val="00687FAF"/>
    <w:rsid w:val="0069003A"/>
    <w:rsid w:val="00690DF8"/>
    <w:rsid w:val="00690E6F"/>
    <w:rsid w:val="006913BB"/>
    <w:rsid w:val="00692482"/>
    <w:rsid w:val="00692EB1"/>
    <w:rsid w:val="006934DA"/>
    <w:rsid w:val="00693E32"/>
    <w:rsid w:val="00693E8B"/>
    <w:rsid w:val="00693F5F"/>
    <w:rsid w:val="006944AE"/>
    <w:rsid w:val="00694599"/>
    <w:rsid w:val="00694CF1"/>
    <w:rsid w:val="00694D2D"/>
    <w:rsid w:val="006951E2"/>
    <w:rsid w:val="0069526C"/>
    <w:rsid w:val="006953F9"/>
    <w:rsid w:val="0069592D"/>
    <w:rsid w:val="0069694B"/>
    <w:rsid w:val="00696C41"/>
    <w:rsid w:val="0069716A"/>
    <w:rsid w:val="00697ABD"/>
    <w:rsid w:val="00697B96"/>
    <w:rsid w:val="00697CE9"/>
    <w:rsid w:val="00697E0D"/>
    <w:rsid w:val="006A0736"/>
    <w:rsid w:val="006A0774"/>
    <w:rsid w:val="006A093F"/>
    <w:rsid w:val="006A0BEC"/>
    <w:rsid w:val="006A0E1F"/>
    <w:rsid w:val="006A1030"/>
    <w:rsid w:val="006A1103"/>
    <w:rsid w:val="006A170C"/>
    <w:rsid w:val="006A194E"/>
    <w:rsid w:val="006A1950"/>
    <w:rsid w:val="006A1DC8"/>
    <w:rsid w:val="006A1E13"/>
    <w:rsid w:val="006A201C"/>
    <w:rsid w:val="006A2391"/>
    <w:rsid w:val="006A24EB"/>
    <w:rsid w:val="006A3C93"/>
    <w:rsid w:val="006A3CA9"/>
    <w:rsid w:val="006A449C"/>
    <w:rsid w:val="006A5341"/>
    <w:rsid w:val="006A55C3"/>
    <w:rsid w:val="006A63A4"/>
    <w:rsid w:val="006A69B7"/>
    <w:rsid w:val="006A6E6A"/>
    <w:rsid w:val="006A76DC"/>
    <w:rsid w:val="006A76ED"/>
    <w:rsid w:val="006A7951"/>
    <w:rsid w:val="006A7F6E"/>
    <w:rsid w:val="006B0146"/>
    <w:rsid w:val="006B07F1"/>
    <w:rsid w:val="006B0892"/>
    <w:rsid w:val="006B0B90"/>
    <w:rsid w:val="006B146F"/>
    <w:rsid w:val="006B1872"/>
    <w:rsid w:val="006B1955"/>
    <w:rsid w:val="006B1D2A"/>
    <w:rsid w:val="006B21CB"/>
    <w:rsid w:val="006B2998"/>
    <w:rsid w:val="006B2C9B"/>
    <w:rsid w:val="006B2E1B"/>
    <w:rsid w:val="006B3B15"/>
    <w:rsid w:val="006B3D72"/>
    <w:rsid w:val="006B4140"/>
    <w:rsid w:val="006B466B"/>
    <w:rsid w:val="006B47D3"/>
    <w:rsid w:val="006B488A"/>
    <w:rsid w:val="006B4A17"/>
    <w:rsid w:val="006B4C14"/>
    <w:rsid w:val="006B4EAB"/>
    <w:rsid w:val="006B51CE"/>
    <w:rsid w:val="006B5436"/>
    <w:rsid w:val="006B55F4"/>
    <w:rsid w:val="006B58BA"/>
    <w:rsid w:val="006B59CC"/>
    <w:rsid w:val="006B6078"/>
    <w:rsid w:val="006B6226"/>
    <w:rsid w:val="006B6292"/>
    <w:rsid w:val="006B6449"/>
    <w:rsid w:val="006B651D"/>
    <w:rsid w:val="006B6845"/>
    <w:rsid w:val="006B6FA8"/>
    <w:rsid w:val="006B7C98"/>
    <w:rsid w:val="006C046C"/>
    <w:rsid w:val="006C0696"/>
    <w:rsid w:val="006C0815"/>
    <w:rsid w:val="006C110C"/>
    <w:rsid w:val="006C1A38"/>
    <w:rsid w:val="006C1F69"/>
    <w:rsid w:val="006C3144"/>
    <w:rsid w:val="006C3515"/>
    <w:rsid w:val="006C3966"/>
    <w:rsid w:val="006C3B62"/>
    <w:rsid w:val="006C3CFD"/>
    <w:rsid w:val="006C41C9"/>
    <w:rsid w:val="006C4375"/>
    <w:rsid w:val="006C4881"/>
    <w:rsid w:val="006C4B3E"/>
    <w:rsid w:val="006C5622"/>
    <w:rsid w:val="006C5D96"/>
    <w:rsid w:val="006C6121"/>
    <w:rsid w:val="006C6406"/>
    <w:rsid w:val="006C65DA"/>
    <w:rsid w:val="006C6B30"/>
    <w:rsid w:val="006C6F4D"/>
    <w:rsid w:val="006C7399"/>
    <w:rsid w:val="006C77D4"/>
    <w:rsid w:val="006C7B92"/>
    <w:rsid w:val="006C7D17"/>
    <w:rsid w:val="006D08A1"/>
    <w:rsid w:val="006D0DA5"/>
    <w:rsid w:val="006D1903"/>
    <w:rsid w:val="006D3CF5"/>
    <w:rsid w:val="006D3D32"/>
    <w:rsid w:val="006D3F6A"/>
    <w:rsid w:val="006D4C05"/>
    <w:rsid w:val="006D4F64"/>
    <w:rsid w:val="006D4FAE"/>
    <w:rsid w:val="006D5419"/>
    <w:rsid w:val="006D55DD"/>
    <w:rsid w:val="006D5829"/>
    <w:rsid w:val="006D5916"/>
    <w:rsid w:val="006D5D27"/>
    <w:rsid w:val="006D666E"/>
    <w:rsid w:val="006D6C16"/>
    <w:rsid w:val="006D6FCF"/>
    <w:rsid w:val="006D7029"/>
    <w:rsid w:val="006D7F39"/>
    <w:rsid w:val="006E1B4A"/>
    <w:rsid w:val="006E24CA"/>
    <w:rsid w:val="006E24DB"/>
    <w:rsid w:val="006E2AE3"/>
    <w:rsid w:val="006E37DA"/>
    <w:rsid w:val="006E3A2A"/>
    <w:rsid w:val="006E3A61"/>
    <w:rsid w:val="006E3D40"/>
    <w:rsid w:val="006E3DC1"/>
    <w:rsid w:val="006E46F8"/>
    <w:rsid w:val="006E4D94"/>
    <w:rsid w:val="006E55C6"/>
    <w:rsid w:val="006E58E4"/>
    <w:rsid w:val="006E5CCF"/>
    <w:rsid w:val="006E60AE"/>
    <w:rsid w:val="006E615F"/>
    <w:rsid w:val="006E637A"/>
    <w:rsid w:val="006E6AD1"/>
    <w:rsid w:val="006E6AF4"/>
    <w:rsid w:val="006E6E7F"/>
    <w:rsid w:val="006E74DE"/>
    <w:rsid w:val="006E792F"/>
    <w:rsid w:val="006E7C13"/>
    <w:rsid w:val="006F0082"/>
    <w:rsid w:val="006F069B"/>
    <w:rsid w:val="006F0C9B"/>
    <w:rsid w:val="006F0F29"/>
    <w:rsid w:val="006F133F"/>
    <w:rsid w:val="006F1516"/>
    <w:rsid w:val="006F1F03"/>
    <w:rsid w:val="006F217E"/>
    <w:rsid w:val="006F2188"/>
    <w:rsid w:val="006F30AF"/>
    <w:rsid w:val="006F335D"/>
    <w:rsid w:val="006F3C2A"/>
    <w:rsid w:val="006F3E80"/>
    <w:rsid w:val="006F4A2A"/>
    <w:rsid w:val="006F4EB0"/>
    <w:rsid w:val="006F4FFA"/>
    <w:rsid w:val="006F5325"/>
    <w:rsid w:val="006F5B02"/>
    <w:rsid w:val="006F63D3"/>
    <w:rsid w:val="006F6498"/>
    <w:rsid w:val="006F6B46"/>
    <w:rsid w:val="006F6D7D"/>
    <w:rsid w:val="006F7A9D"/>
    <w:rsid w:val="006F7CB2"/>
    <w:rsid w:val="006F7E0E"/>
    <w:rsid w:val="00700426"/>
    <w:rsid w:val="00701095"/>
    <w:rsid w:val="00701392"/>
    <w:rsid w:val="00701618"/>
    <w:rsid w:val="00701A6D"/>
    <w:rsid w:val="007020C2"/>
    <w:rsid w:val="00702407"/>
    <w:rsid w:val="0070271E"/>
    <w:rsid w:val="00702DA1"/>
    <w:rsid w:val="007038D9"/>
    <w:rsid w:val="007040EB"/>
    <w:rsid w:val="007050DC"/>
    <w:rsid w:val="00705692"/>
    <w:rsid w:val="0070644A"/>
    <w:rsid w:val="00706450"/>
    <w:rsid w:val="00706783"/>
    <w:rsid w:val="00706B6F"/>
    <w:rsid w:val="00706CF8"/>
    <w:rsid w:val="00707A79"/>
    <w:rsid w:val="00707BF5"/>
    <w:rsid w:val="00707D2B"/>
    <w:rsid w:val="007102E4"/>
    <w:rsid w:val="00710619"/>
    <w:rsid w:val="00710985"/>
    <w:rsid w:val="00710A22"/>
    <w:rsid w:val="00710A2B"/>
    <w:rsid w:val="00710C74"/>
    <w:rsid w:val="00710FE9"/>
    <w:rsid w:val="00711471"/>
    <w:rsid w:val="00711570"/>
    <w:rsid w:val="00711701"/>
    <w:rsid w:val="007117E9"/>
    <w:rsid w:val="00711D2C"/>
    <w:rsid w:val="007127E9"/>
    <w:rsid w:val="00712C30"/>
    <w:rsid w:val="00712CCD"/>
    <w:rsid w:val="00713202"/>
    <w:rsid w:val="00713793"/>
    <w:rsid w:val="00714626"/>
    <w:rsid w:val="00714A15"/>
    <w:rsid w:val="00714D7C"/>
    <w:rsid w:val="00715522"/>
    <w:rsid w:val="00715A33"/>
    <w:rsid w:val="00715C03"/>
    <w:rsid w:val="00715C5D"/>
    <w:rsid w:val="007160B4"/>
    <w:rsid w:val="007163AF"/>
    <w:rsid w:val="00716C1E"/>
    <w:rsid w:val="00716FAF"/>
    <w:rsid w:val="0071711A"/>
    <w:rsid w:val="00717C72"/>
    <w:rsid w:val="00720AEE"/>
    <w:rsid w:val="00720D74"/>
    <w:rsid w:val="007210AE"/>
    <w:rsid w:val="00721297"/>
    <w:rsid w:val="00721407"/>
    <w:rsid w:val="00721671"/>
    <w:rsid w:val="007217FD"/>
    <w:rsid w:val="00721F9D"/>
    <w:rsid w:val="007220E3"/>
    <w:rsid w:val="007223C9"/>
    <w:rsid w:val="007233CA"/>
    <w:rsid w:val="00723F33"/>
    <w:rsid w:val="0072482A"/>
    <w:rsid w:val="007249E7"/>
    <w:rsid w:val="00725B0B"/>
    <w:rsid w:val="00726044"/>
    <w:rsid w:val="00726301"/>
    <w:rsid w:val="0072662B"/>
    <w:rsid w:val="00726B18"/>
    <w:rsid w:val="0072739E"/>
    <w:rsid w:val="007274F1"/>
    <w:rsid w:val="0072788A"/>
    <w:rsid w:val="00727D6A"/>
    <w:rsid w:val="00730633"/>
    <w:rsid w:val="00730771"/>
    <w:rsid w:val="007308E7"/>
    <w:rsid w:val="0073139D"/>
    <w:rsid w:val="00731482"/>
    <w:rsid w:val="0073253B"/>
    <w:rsid w:val="00732679"/>
    <w:rsid w:val="0073312B"/>
    <w:rsid w:val="00733474"/>
    <w:rsid w:val="00734269"/>
    <w:rsid w:val="00734400"/>
    <w:rsid w:val="00734986"/>
    <w:rsid w:val="007354A3"/>
    <w:rsid w:val="00735889"/>
    <w:rsid w:val="00735C3C"/>
    <w:rsid w:val="007360C1"/>
    <w:rsid w:val="00736D2E"/>
    <w:rsid w:val="00736FB2"/>
    <w:rsid w:val="00737020"/>
    <w:rsid w:val="007371F8"/>
    <w:rsid w:val="0073740F"/>
    <w:rsid w:val="00737C95"/>
    <w:rsid w:val="00740EAC"/>
    <w:rsid w:val="007418FE"/>
    <w:rsid w:val="00741EA3"/>
    <w:rsid w:val="00742130"/>
    <w:rsid w:val="007421E8"/>
    <w:rsid w:val="0074230A"/>
    <w:rsid w:val="00743022"/>
    <w:rsid w:val="0074327B"/>
    <w:rsid w:val="0074337A"/>
    <w:rsid w:val="0074352C"/>
    <w:rsid w:val="0074389F"/>
    <w:rsid w:val="00743B45"/>
    <w:rsid w:val="00744588"/>
    <w:rsid w:val="00744A79"/>
    <w:rsid w:val="00745914"/>
    <w:rsid w:val="00745B2F"/>
    <w:rsid w:val="00746327"/>
    <w:rsid w:val="007465EA"/>
    <w:rsid w:val="00746663"/>
    <w:rsid w:val="00746CAB"/>
    <w:rsid w:val="007476F0"/>
    <w:rsid w:val="00747C0C"/>
    <w:rsid w:val="00747CD5"/>
    <w:rsid w:val="00747E91"/>
    <w:rsid w:val="007501FE"/>
    <w:rsid w:val="007506AE"/>
    <w:rsid w:val="007511FF"/>
    <w:rsid w:val="00751276"/>
    <w:rsid w:val="007515AB"/>
    <w:rsid w:val="00752AFB"/>
    <w:rsid w:val="00753BB8"/>
    <w:rsid w:val="007540CB"/>
    <w:rsid w:val="00754538"/>
    <w:rsid w:val="00754892"/>
    <w:rsid w:val="0075495C"/>
    <w:rsid w:val="00754A75"/>
    <w:rsid w:val="007551CE"/>
    <w:rsid w:val="007557FB"/>
    <w:rsid w:val="00755DC4"/>
    <w:rsid w:val="007564D2"/>
    <w:rsid w:val="00756C8F"/>
    <w:rsid w:val="007573E2"/>
    <w:rsid w:val="00757904"/>
    <w:rsid w:val="00757935"/>
    <w:rsid w:val="007579C6"/>
    <w:rsid w:val="00757BE0"/>
    <w:rsid w:val="00757C01"/>
    <w:rsid w:val="00757EE3"/>
    <w:rsid w:val="00760C4C"/>
    <w:rsid w:val="00760F1A"/>
    <w:rsid w:val="007619DE"/>
    <w:rsid w:val="00761A8E"/>
    <w:rsid w:val="00761C17"/>
    <w:rsid w:val="00761F46"/>
    <w:rsid w:val="007623A8"/>
    <w:rsid w:val="007629A4"/>
    <w:rsid w:val="00762E0E"/>
    <w:rsid w:val="0076411E"/>
    <w:rsid w:val="007641C5"/>
    <w:rsid w:val="00764296"/>
    <w:rsid w:val="007645A8"/>
    <w:rsid w:val="0076486C"/>
    <w:rsid w:val="007648BF"/>
    <w:rsid w:val="00765174"/>
    <w:rsid w:val="00765193"/>
    <w:rsid w:val="0076525A"/>
    <w:rsid w:val="00765368"/>
    <w:rsid w:val="00765500"/>
    <w:rsid w:val="00765684"/>
    <w:rsid w:val="00765FE9"/>
    <w:rsid w:val="007661BE"/>
    <w:rsid w:val="007667E9"/>
    <w:rsid w:val="00767354"/>
    <w:rsid w:val="007673A6"/>
    <w:rsid w:val="00767426"/>
    <w:rsid w:val="0076773E"/>
    <w:rsid w:val="00767977"/>
    <w:rsid w:val="0077001E"/>
    <w:rsid w:val="007701B1"/>
    <w:rsid w:val="007708C4"/>
    <w:rsid w:val="00770B0A"/>
    <w:rsid w:val="00770CE1"/>
    <w:rsid w:val="007714F6"/>
    <w:rsid w:val="0077166B"/>
    <w:rsid w:val="0077188E"/>
    <w:rsid w:val="00771B8D"/>
    <w:rsid w:val="0077212D"/>
    <w:rsid w:val="00772831"/>
    <w:rsid w:val="00772B9B"/>
    <w:rsid w:val="007733ED"/>
    <w:rsid w:val="00773B60"/>
    <w:rsid w:val="007740C5"/>
    <w:rsid w:val="00775108"/>
    <w:rsid w:val="007754EC"/>
    <w:rsid w:val="00776278"/>
    <w:rsid w:val="00776601"/>
    <w:rsid w:val="00776A81"/>
    <w:rsid w:val="00776CBE"/>
    <w:rsid w:val="00776DDC"/>
    <w:rsid w:val="00777A62"/>
    <w:rsid w:val="007802D0"/>
    <w:rsid w:val="00780762"/>
    <w:rsid w:val="00780B57"/>
    <w:rsid w:val="00781461"/>
    <w:rsid w:val="00782648"/>
    <w:rsid w:val="00782896"/>
    <w:rsid w:val="00782D7E"/>
    <w:rsid w:val="007833CA"/>
    <w:rsid w:val="00783571"/>
    <w:rsid w:val="00783812"/>
    <w:rsid w:val="00783DD1"/>
    <w:rsid w:val="00784BA6"/>
    <w:rsid w:val="007854D4"/>
    <w:rsid w:val="00785E85"/>
    <w:rsid w:val="00786884"/>
    <w:rsid w:val="00786B4B"/>
    <w:rsid w:val="007874B4"/>
    <w:rsid w:val="00787F3B"/>
    <w:rsid w:val="00787FA0"/>
    <w:rsid w:val="00790441"/>
    <w:rsid w:val="007907BB"/>
    <w:rsid w:val="007907D2"/>
    <w:rsid w:val="007914D0"/>
    <w:rsid w:val="00792497"/>
    <w:rsid w:val="00792DF7"/>
    <w:rsid w:val="00793950"/>
    <w:rsid w:val="00793F1C"/>
    <w:rsid w:val="00793F96"/>
    <w:rsid w:val="00794424"/>
    <w:rsid w:val="00794B04"/>
    <w:rsid w:val="00794E6A"/>
    <w:rsid w:val="00795351"/>
    <w:rsid w:val="00796017"/>
    <w:rsid w:val="00796430"/>
    <w:rsid w:val="007964B7"/>
    <w:rsid w:val="00796DCE"/>
    <w:rsid w:val="00796FD8"/>
    <w:rsid w:val="007971D6"/>
    <w:rsid w:val="007974CB"/>
    <w:rsid w:val="0079750C"/>
    <w:rsid w:val="00797518"/>
    <w:rsid w:val="007A0313"/>
    <w:rsid w:val="007A0405"/>
    <w:rsid w:val="007A04B4"/>
    <w:rsid w:val="007A07C8"/>
    <w:rsid w:val="007A0802"/>
    <w:rsid w:val="007A0A29"/>
    <w:rsid w:val="007A16E7"/>
    <w:rsid w:val="007A16F0"/>
    <w:rsid w:val="007A1873"/>
    <w:rsid w:val="007A2597"/>
    <w:rsid w:val="007A34A5"/>
    <w:rsid w:val="007A3615"/>
    <w:rsid w:val="007A443C"/>
    <w:rsid w:val="007A45CC"/>
    <w:rsid w:val="007A46F5"/>
    <w:rsid w:val="007A49B0"/>
    <w:rsid w:val="007A4A8D"/>
    <w:rsid w:val="007A4E38"/>
    <w:rsid w:val="007A5694"/>
    <w:rsid w:val="007A5844"/>
    <w:rsid w:val="007A599E"/>
    <w:rsid w:val="007A5B08"/>
    <w:rsid w:val="007A5BAB"/>
    <w:rsid w:val="007A5BF2"/>
    <w:rsid w:val="007A5D2B"/>
    <w:rsid w:val="007A61E0"/>
    <w:rsid w:val="007A6327"/>
    <w:rsid w:val="007A6625"/>
    <w:rsid w:val="007A6B7D"/>
    <w:rsid w:val="007A6FAD"/>
    <w:rsid w:val="007A7227"/>
    <w:rsid w:val="007A7424"/>
    <w:rsid w:val="007A7514"/>
    <w:rsid w:val="007A75AE"/>
    <w:rsid w:val="007A7783"/>
    <w:rsid w:val="007A7E75"/>
    <w:rsid w:val="007A7F76"/>
    <w:rsid w:val="007B0224"/>
    <w:rsid w:val="007B024F"/>
    <w:rsid w:val="007B0BAA"/>
    <w:rsid w:val="007B0DC7"/>
    <w:rsid w:val="007B1240"/>
    <w:rsid w:val="007B12AF"/>
    <w:rsid w:val="007B1A5B"/>
    <w:rsid w:val="007B1CB2"/>
    <w:rsid w:val="007B1EA9"/>
    <w:rsid w:val="007B1F30"/>
    <w:rsid w:val="007B1FC1"/>
    <w:rsid w:val="007B24E8"/>
    <w:rsid w:val="007B26B5"/>
    <w:rsid w:val="007B2750"/>
    <w:rsid w:val="007B2A77"/>
    <w:rsid w:val="007B2C06"/>
    <w:rsid w:val="007B2E93"/>
    <w:rsid w:val="007B32EA"/>
    <w:rsid w:val="007B37A9"/>
    <w:rsid w:val="007B37BC"/>
    <w:rsid w:val="007B3995"/>
    <w:rsid w:val="007B3A04"/>
    <w:rsid w:val="007B3E1F"/>
    <w:rsid w:val="007B42D1"/>
    <w:rsid w:val="007B4390"/>
    <w:rsid w:val="007B48F7"/>
    <w:rsid w:val="007B4BBE"/>
    <w:rsid w:val="007B4CDC"/>
    <w:rsid w:val="007B604D"/>
    <w:rsid w:val="007B6532"/>
    <w:rsid w:val="007B6604"/>
    <w:rsid w:val="007B7302"/>
    <w:rsid w:val="007B73D1"/>
    <w:rsid w:val="007C029A"/>
    <w:rsid w:val="007C042A"/>
    <w:rsid w:val="007C0710"/>
    <w:rsid w:val="007C1A5C"/>
    <w:rsid w:val="007C1DE2"/>
    <w:rsid w:val="007C273A"/>
    <w:rsid w:val="007C28BF"/>
    <w:rsid w:val="007C3233"/>
    <w:rsid w:val="007C3667"/>
    <w:rsid w:val="007C36E7"/>
    <w:rsid w:val="007C3CD5"/>
    <w:rsid w:val="007C47CF"/>
    <w:rsid w:val="007C4A33"/>
    <w:rsid w:val="007C50BE"/>
    <w:rsid w:val="007C5D8D"/>
    <w:rsid w:val="007C5F2C"/>
    <w:rsid w:val="007C5F69"/>
    <w:rsid w:val="007C67A3"/>
    <w:rsid w:val="007C6A70"/>
    <w:rsid w:val="007C73DB"/>
    <w:rsid w:val="007C743F"/>
    <w:rsid w:val="007C766A"/>
    <w:rsid w:val="007C7FD5"/>
    <w:rsid w:val="007D07FD"/>
    <w:rsid w:val="007D0A38"/>
    <w:rsid w:val="007D0E5E"/>
    <w:rsid w:val="007D1D85"/>
    <w:rsid w:val="007D25DF"/>
    <w:rsid w:val="007D27A2"/>
    <w:rsid w:val="007D297F"/>
    <w:rsid w:val="007D35A2"/>
    <w:rsid w:val="007D44CC"/>
    <w:rsid w:val="007D4569"/>
    <w:rsid w:val="007D4A45"/>
    <w:rsid w:val="007D4BBB"/>
    <w:rsid w:val="007D4D8D"/>
    <w:rsid w:val="007D5018"/>
    <w:rsid w:val="007D598A"/>
    <w:rsid w:val="007D5A79"/>
    <w:rsid w:val="007D5B54"/>
    <w:rsid w:val="007D5DF6"/>
    <w:rsid w:val="007D5E7E"/>
    <w:rsid w:val="007D6472"/>
    <w:rsid w:val="007D65DF"/>
    <w:rsid w:val="007D6822"/>
    <w:rsid w:val="007D6C24"/>
    <w:rsid w:val="007E05C7"/>
    <w:rsid w:val="007E05F4"/>
    <w:rsid w:val="007E1076"/>
    <w:rsid w:val="007E13BC"/>
    <w:rsid w:val="007E15F0"/>
    <w:rsid w:val="007E1B30"/>
    <w:rsid w:val="007E1F55"/>
    <w:rsid w:val="007E214D"/>
    <w:rsid w:val="007E2468"/>
    <w:rsid w:val="007E28BE"/>
    <w:rsid w:val="007E2B35"/>
    <w:rsid w:val="007E35E6"/>
    <w:rsid w:val="007E4061"/>
    <w:rsid w:val="007E4494"/>
    <w:rsid w:val="007E4D27"/>
    <w:rsid w:val="007E5740"/>
    <w:rsid w:val="007E661B"/>
    <w:rsid w:val="007E67C9"/>
    <w:rsid w:val="007E701D"/>
    <w:rsid w:val="007E732B"/>
    <w:rsid w:val="007E74C1"/>
    <w:rsid w:val="007E780B"/>
    <w:rsid w:val="007E7E17"/>
    <w:rsid w:val="007F0748"/>
    <w:rsid w:val="007F0EBE"/>
    <w:rsid w:val="007F0FE0"/>
    <w:rsid w:val="007F1126"/>
    <w:rsid w:val="007F1DCE"/>
    <w:rsid w:val="007F313F"/>
    <w:rsid w:val="007F3D14"/>
    <w:rsid w:val="007F4228"/>
    <w:rsid w:val="007F4807"/>
    <w:rsid w:val="007F4903"/>
    <w:rsid w:val="007F4F6C"/>
    <w:rsid w:val="007F54F4"/>
    <w:rsid w:val="007F56B3"/>
    <w:rsid w:val="007F5B86"/>
    <w:rsid w:val="007F5D05"/>
    <w:rsid w:val="007F5D39"/>
    <w:rsid w:val="007F5F5B"/>
    <w:rsid w:val="007F5FC3"/>
    <w:rsid w:val="007F6FB7"/>
    <w:rsid w:val="007F74ED"/>
    <w:rsid w:val="007F7A49"/>
    <w:rsid w:val="00800C55"/>
    <w:rsid w:val="00801330"/>
    <w:rsid w:val="00801A1F"/>
    <w:rsid w:val="00801B59"/>
    <w:rsid w:val="00801D20"/>
    <w:rsid w:val="0080258C"/>
    <w:rsid w:val="00802627"/>
    <w:rsid w:val="008026E0"/>
    <w:rsid w:val="00802ECA"/>
    <w:rsid w:val="008039FF"/>
    <w:rsid w:val="008040A3"/>
    <w:rsid w:val="00804220"/>
    <w:rsid w:val="00804380"/>
    <w:rsid w:val="0080478E"/>
    <w:rsid w:val="008049A7"/>
    <w:rsid w:val="00804E2E"/>
    <w:rsid w:val="00805628"/>
    <w:rsid w:val="0080570B"/>
    <w:rsid w:val="008059E9"/>
    <w:rsid w:val="00806598"/>
    <w:rsid w:val="00806634"/>
    <w:rsid w:val="00806E5E"/>
    <w:rsid w:val="00807B82"/>
    <w:rsid w:val="00807F13"/>
    <w:rsid w:val="008100B4"/>
    <w:rsid w:val="00810A3B"/>
    <w:rsid w:val="0081130F"/>
    <w:rsid w:val="008121EC"/>
    <w:rsid w:val="008128F7"/>
    <w:rsid w:val="00813807"/>
    <w:rsid w:val="00813A78"/>
    <w:rsid w:val="00814058"/>
    <w:rsid w:val="0081460C"/>
    <w:rsid w:val="0081483E"/>
    <w:rsid w:val="008159AE"/>
    <w:rsid w:val="00815B10"/>
    <w:rsid w:val="00815CAE"/>
    <w:rsid w:val="00815D2A"/>
    <w:rsid w:val="00815F2C"/>
    <w:rsid w:val="0081622C"/>
    <w:rsid w:val="00816234"/>
    <w:rsid w:val="0081671C"/>
    <w:rsid w:val="00816E8A"/>
    <w:rsid w:val="0081710A"/>
    <w:rsid w:val="008207A4"/>
    <w:rsid w:val="00820E49"/>
    <w:rsid w:val="0082161B"/>
    <w:rsid w:val="00821B1B"/>
    <w:rsid w:val="00822118"/>
    <w:rsid w:val="00822380"/>
    <w:rsid w:val="008224B6"/>
    <w:rsid w:val="008226D8"/>
    <w:rsid w:val="0082289F"/>
    <w:rsid w:val="008229AD"/>
    <w:rsid w:val="00822D37"/>
    <w:rsid w:val="00822FA3"/>
    <w:rsid w:val="008234A7"/>
    <w:rsid w:val="00823EBD"/>
    <w:rsid w:val="00824044"/>
    <w:rsid w:val="0082417C"/>
    <w:rsid w:val="0082437C"/>
    <w:rsid w:val="008244B3"/>
    <w:rsid w:val="00824695"/>
    <w:rsid w:val="00824A33"/>
    <w:rsid w:val="00824EC5"/>
    <w:rsid w:val="008251E7"/>
    <w:rsid w:val="00825905"/>
    <w:rsid w:val="00826176"/>
    <w:rsid w:val="0082625A"/>
    <w:rsid w:val="008263B4"/>
    <w:rsid w:val="00826A69"/>
    <w:rsid w:val="00826C8F"/>
    <w:rsid w:val="00827481"/>
    <w:rsid w:val="00827B80"/>
    <w:rsid w:val="008301D5"/>
    <w:rsid w:val="008306DE"/>
    <w:rsid w:val="00830DC2"/>
    <w:rsid w:val="00831226"/>
    <w:rsid w:val="00831344"/>
    <w:rsid w:val="0083176F"/>
    <w:rsid w:val="0083211A"/>
    <w:rsid w:val="0083218B"/>
    <w:rsid w:val="008328F5"/>
    <w:rsid w:val="00833991"/>
    <w:rsid w:val="00833D15"/>
    <w:rsid w:val="008340B2"/>
    <w:rsid w:val="008346B2"/>
    <w:rsid w:val="00834779"/>
    <w:rsid w:val="00834B26"/>
    <w:rsid w:val="00834E31"/>
    <w:rsid w:val="00835320"/>
    <w:rsid w:val="00835353"/>
    <w:rsid w:val="008357BF"/>
    <w:rsid w:val="008358CE"/>
    <w:rsid w:val="0083597B"/>
    <w:rsid w:val="0083753C"/>
    <w:rsid w:val="00840797"/>
    <w:rsid w:val="0084118A"/>
    <w:rsid w:val="0084133A"/>
    <w:rsid w:val="0084160D"/>
    <w:rsid w:val="00842E35"/>
    <w:rsid w:val="00843714"/>
    <w:rsid w:val="0084382D"/>
    <w:rsid w:val="00843E9A"/>
    <w:rsid w:val="008445FB"/>
    <w:rsid w:val="008456D1"/>
    <w:rsid w:val="008456FA"/>
    <w:rsid w:val="008459D6"/>
    <w:rsid w:val="00845DB2"/>
    <w:rsid w:val="008460C6"/>
    <w:rsid w:val="0084622B"/>
    <w:rsid w:val="008468B4"/>
    <w:rsid w:val="0084692C"/>
    <w:rsid w:val="00846A18"/>
    <w:rsid w:val="00846B39"/>
    <w:rsid w:val="00846BCD"/>
    <w:rsid w:val="00846F23"/>
    <w:rsid w:val="008470A8"/>
    <w:rsid w:val="0084789B"/>
    <w:rsid w:val="00847BB1"/>
    <w:rsid w:val="00850499"/>
    <w:rsid w:val="00850873"/>
    <w:rsid w:val="00850CBE"/>
    <w:rsid w:val="00851B1D"/>
    <w:rsid w:val="00851EF1"/>
    <w:rsid w:val="008520A3"/>
    <w:rsid w:val="00852135"/>
    <w:rsid w:val="0085255B"/>
    <w:rsid w:val="00852D22"/>
    <w:rsid w:val="00853031"/>
    <w:rsid w:val="00853237"/>
    <w:rsid w:val="00853435"/>
    <w:rsid w:val="00854129"/>
    <w:rsid w:val="00854F28"/>
    <w:rsid w:val="008551B2"/>
    <w:rsid w:val="00855A05"/>
    <w:rsid w:val="00855D0A"/>
    <w:rsid w:val="00856036"/>
    <w:rsid w:val="008576FE"/>
    <w:rsid w:val="00857FC3"/>
    <w:rsid w:val="00860C6B"/>
    <w:rsid w:val="00861208"/>
    <w:rsid w:val="00861423"/>
    <w:rsid w:val="00861F5C"/>
    <w:rsid w:val="00862154"/>
    <w:rsid w:val="008621EB"/>
    <w:rsid w:val="00862D14"/>
    <w:rsid w:val="008632E1"/>
    <w:rsid w:val="00863A48"/>
    <w:rsid w:val="00863E1A"/>
    <w:rsid w:val="008646EA"/>
    <w:rsid w:val="008648C0"/>
    <w:rsid w:val="00864B35"/>
    <w:rsid w:val="00864C07"/>
    <w:rsid w:val="00864CBA"/>
    <w:rsid w:val="00865FB0"/>
    <w:rsid w:val="00866122"/>
    <w:rsid w:val="0086632F"/>
    <w:rsid w:val="00866335"/>
    <w:rsid w:val="00866537"/>
    <w:rsid w:val="00866BD2"/>
    <w:rsid w:val="00866C42"/>
    <w:rsid w:val="00866FF7"/>
    <w:rsid w:val="00867166"/>
    <w:rsid w:val="00867232"/>
    <w:rsid w:val="00867EEC"/>
    <w:rsid w:val="00870935"/>
    <w:rsid w:val="00870CBF"/>
    <w:rsid w:val="00871044"/>
    <w:rsid w:val="00871505"/>
    <w:rsid w:val="00872690"/>
    <w:rsid w:val="00872A4B"/>
    <w:rsid w:val="00873013"/>
    <w:rsid w:val="008732E4"/>
    <w:rsid w:val="0087360D"/>
    <w:rsid w:val="00873781"/>
    <w:rsid w:val="00873A30"/>
    <w:rsid w:val="00873D2C"/>
    <w:rsid w:val="00874567"/>
    <w:rsid w:val="0087487A"/>
    <w:rsid w:val="008748D1"/>
    <w:rsid w:val="0087494F"/>
    <w:rsid w:val="00874B52"/>
    <w:rsid w:val="00874C6E"/>
    <w:rsid w:val="00875242"/>
    <w:rsid w:val="00875363"/>
    <w:rsid w:val="00875766"/>
    <w:rsid w:val="00875A13"/>
    <w:rsid w:val="008764E3"/>
    <w:rsid w:val="00876795"/>
    <w:rsid w:val="008767F1"/>
    <w:rsid w:val="00876907"/>
    <w:rsid w:val="00876B24"/>
    <w:rsid w:val="00876E19"/>
    <w:rsid w:val="0087730E"/>
    <w:rsid w:val="00877E42"/>
    <w:rsid w:val="00880191"/>
    <w:rsid w:val="0088053B"/>
    <w:rsid w:val="0088067C"/>
    <w:rsid w:val="0088067F"/>
    <w:rsid w:val="00881386"/>
    <w:rsid w:val="0088168B"/>
    <w:rsid w:val="0088177A"/>
    <w:rsid w:val="00881890"/>
    <w:rsid w:val="00881B2C"/>
    <w:rsid w:val="00881E7D"/>
    <w:rsid w:val="00883896"/>
    <w:rsid w:val="00883DF5"/>
    <w:rsid w:val="008841C0"/>
    <w:rsid w:val="0088433F"/>
    <w:rsid w:val="00884475"/>
    <w:rsid w:val="008846A4"/>
    <w:rsid w:val="00884AC7"/>
    <w:rsid w:val="00884E7C"/>
    <w:rsid w:val="008850E7"/>
    <w:rsid w:val="008850F2"/>
    <w:rsid w:val="00885443"/>
    <w:rsid w:val="008855B5"/>
    <w:rsid w:val="00885F9F"/>
    <w:rsid w:val="008860F6"/>
    <w:rsid w:val="008862A7"/>
    <w:rsid w:val="008862E9"/>
    <w:rsid w:val="008863C1"/>
    <w:rsid w:val="00886604"/>
    <w:rsid w:val="00886914"/>
    <w:rsid w:val="00886B84"/>
    <w:rsid w:val="00886D96"/>
    <w:rsid w:val="00886E33"/>
    <w:rsid w:val="00887061"/>
    <w:rsid w:val="00887306"/>
    <w:rsid w:val="00887506"/>
    <w:rsid w:val="008876D9"/>
    <w:rsid w:val="0088796A"/>
    <w:rsid w:val="00887ADF"/>
    <w:rsid w:val="00887B50"/>
    <w:rsid w:val="00891336"/>
    <w:rsid w:val="00891DDA"/>
    <w:rsid w:val="00892133"/>
    <w:rsid w:val="008928B3"/>
    <w:rsid w:val="00892E55"/>
    <w:rsid w:val="00892FCB"/>
    <w:rsid w:val="0089342C"/>
    <w:rsid w:val="00893931"/>
    <w:rsid w:val="008941EE"/>
    <w:rsid w:val="008946C6"/>
    <w:rsid w:val="008946E3"/>
    <w:rsid w:val="00894D52"/>
    <w:rsid w:val="0089508A"/>
    <w:rsid w:val="00895264"/>
    <w:rsid w:val="0089555E"/>
    <w:rsid w:val="0089566C"/>
    <w:rsid w:val="008958C3"/>
    <w:rsid w:val="00895B4D"/>
    <w:rsid w:val="0089600A"/>
    <w:rsid w:val="008960B9"/>
    <w:rsid w:val="00896B36"/>
    <w:rsid w:val="00897226"/>
    <w:rsid w:val="0089733B"/>
    <w:rsid w:val="00897B80"/>
    <w:rsid w:val="008A00A3"/>
    <w:rsid w:val="008A039C"/>
    <w:rsid w:val="008A0F72"/>
    <w:rsid w:val="008A10B7"/>
    <w:rsid w:val="008A159F"/>
    <w:rsid w:val="008A182E"/>
    <w:rsid w:val="008A1A38"/>
    <w:rsid w:val="008A1B7A"/>
    <w:rsid w:val="008A20C9"/>
    <w:rsid w:val="008A229E"/>
    <w:rsid w:val="008A23DA"/>
    <w:rsid w:val="008A2841"/>
    <w:rsid w:val="008A2B26"/>
    <w:rsid w:val="008A2ED7"/>
    <w:rsid w:val="008A30D6"/>
    <w:rsid w:val="008A3159"/>
    <w:rsid w:val="008A33E8"/>
    <w:rsid w:val="008A39B5"/>
    <w:rsid w:val="008A420D"/>
    <w:rsid w:val="008A4212"/>
    <w:rsid w:val="008A423C"/>
    <w:rsid w:val="008A544A"/>
    <w:rsid w:val="008A57B9"/>
    <w:rsid w:val="008A57C7"/>
    <w:rsid w:val="008A5DE3"/>
    <w:rsid w:val="008A5EBA"/>
    <w:rsid w:val="008A63B1"/>
    <w:rsid w:val="008A6404"/>
    <w:rsid w:val="008A69A6"/>
    <w:rsid w:val="008A6BA2"/>
    <w:rsid w:val="008A6EE8"/>
    <w:rsid w:val="008A712E"/>
    <w:rsid w:val="008A75DB"/>
    <w:rsid w:val="008B01BD"/>
    <w:rsid w:val="008B0704"/>
    <w:rsid w:val="008B1503"/>
    <w:rsid w:val="008B15B3"/>
    <w:rsid w:val="008B1F4C"/>
    <w:rsid w:val="008B2444"/>
    <w:rsid w:val="008B3215"/>
    <w:rsid w:val="008B359B"/>
    <w:rsid w:val="008B36E7"/>
    <w:rsid w:val="008B3CFD"/>
    <w:rsid w:val="008B3F6A"/>
    <w:rsid w:val="008B3F9A"/>
    <w:rsid w:val="008B44BA"/>
    <w:rsid w:val="008B4541"/>
    <w:rsid w:val="008B4966"/>
    <w:rsid w:val="008B4C3B"/>
    <w:rsid w:val="008B4EE3"/>
    <w:rsid w:val="008B518E"/>
    <w:rsid w:val="008B5781"/>
    <w:rsid w:val="008B58D4"/>
    <w:rsid w:val="008B5950"/>
    <w:rsid w:val="008B5E06"/>
    <w:rsid w:val="008B6B45"/>
    <w:rsid w:val="008B6D48"/>
    <w:rsid w:val="008B7257"/>
    <w:rsid w:val="008B7959"/>
    <w:rsid w:val="008B7C59"/>
    <w:rsid w:val="008C003A"/>
    <w:rsid w:val="008C0372"/>
    <w:rsid w:val="008C040E"/>
    <w:rsid w:val="008C05E6"/>
    <w:rsid w:val="008C14D7"/>
    <w:rsid w:val="008C158D"/>
    <w:rsid w:val="008C183A"/>
    <w:rsid w:val="008C1970"/>
    <w:rsid w:val="008C1C6C"/>
    <w:rsid w:val="008C1EB6"/>
    <w:rsid w:val="008C24EC"/>
    <w:rsid w:val="008C26C0"/>
    <w:rsid w:val="008C31DC"/>
    <w:rsid w:val="008C351A"/>
    <w:rsid w:val="008C356F"/>
    <w:rsid w:val="008C3858"/>
    <w:rsid w:val="008C42DB"/>
    <w:rsid w:val="008C493B"/>
    <w:rsid w:val="008C5344"/>
    <w:rsid w:val="008C6864"/>
    <w:rsid w:val="008C6E44"/>
    <w:rsid w:val="008C7727"/>
    <w:rsid w:val="008C7B7B"/>
    <w:rsid w:val="008D0116"/>
    <w:rsid w:val="008D029C"/>
    <w:rsid w:val="008D02DD"/>
    <w:rsid w:val="008D1336"/>
    <w:rsid w:val="008D1523"/>
    <w:rsid w:val="008D199A"/>
    <w:rsid w:val="008D1B51"/>
    <w:rsid w:val="008D2297"/>
    <w:rsid w:val="008D24A7"/>
    <w:rsid w:val="008D2893"/>
    <w:rsid w:val="008D2F68"/>
    <w:rsid w:val="008D382F"/>
    <w:rsid w:val="008D3F5D"/>
    <w:rsid w:val="008D41B2"/>
    <w:rsid w:val="008D4798"/>
    <w:rsid w:val="008D4C05"/>
    <w:rsid w:val="008D50AA"/>
    <w:rsid w:val="008D50B3"/>
    <w:rsid w:val="008D50C7"/>
    <w:rsid w:val="008D52F7"/>
    <w:rsid w:val="008D5C15"/>
    <w:rsid w:val="008D5C92"/>
    <w:rsid w:val="008D5E47"/>
    <w:rsid w:val="008D602F"/>
    <w:rsid w:val="008D61B5"/>
    <w:rsid w:val="008D6ED0"/>
    <w:rsid w:val="008D759B"/>
    <w:rsid w:val="008E049E"/>
    <w:rsid w:val="008E0996"/>
    <w:rsid w:val="008E105F"/>
    <w:rsid w:val="008E17B7"/>
    <w:rsid w:val="008E1B28"/>
    <w:rsid w:val="008E1D39"/>
    <w:rsid w:val="008E2174"/>
    <w:rsid w:val="008E271B"/>
    <w:rsid w:val="008E271D"/>
    <w:rsid w:val="008E2CE5"/>
    <w:rsid w:val="008E2CF3"/>
    <w:rsid w:val="008E3538"/>
    <w:rsid w:val="008E3630"/>
    <w:rsid w:val="008E3C4D"/>
    <w:rsid w:val="008E3CA0"/>
    <w:rsid w:val="008E3ECE"/>
    <w:rsid w:val="008E4547"/>
    <w:rsid w:val="008E460F"/>
    <w:rsid w:val="008E4A5E"/>
    <w:rsid w:val="008E4FBE"/>
    <w:rsid w:val="008E5566"/>
    <w:rsid w:val="008E59D8"/>
    <w:rsid w:val="008E5A5A"/>
    <w:rsid w:val="008E5C4A"/>
    <w:rsid w:val="008E65C7"/>
    <w:rsid w:val="008E68A4"/>
    <w:rsid w:val="008E6D96"/>
    <w:rsid w:val="008E7B2E"/>
    <w:rsid w:val="008E7E8A"/>
    <w:rsid w:val="008F01E8"/>
    <w:rsid w:val="008F051A"/>
    <w:rsid w:val="008F0D37"/>
    <w:rsid w:val="008F106F"/>
    <w:rsid w:val="008F15DE"/>
    <w:rsid w:val="008F1C96"/>
    <w:rsid w:val="008F1EF7"/>
    <w:rsid w:val="008F22F9"/>
    <w:rsid w:val="008F3571"/>
    <w:rsid w:val="008F35AD"/>
    <w:rsid w:val="008F38A2"/>
    <w:rsid w:val="008F3E57"/>
    <w:rsid w:val="008F460E"/>
    <w:rsid w:val="008F50AD"/>
    <w:rsid w:val="008F513D"/>
    <w:rsid w:val="008F5E8B"/>
    <w:rsid w:val="008F6180"/>
    <w:rsid w:val="008F6283"/>
    <w:rsid w:val="008F6323"/>
    <w:rsid w:val="008F64A2"/>
    <w:rsid w:val="008F6A2C"/>
    <w:rsid w:val="008F6B06"/>
    <w:rsid w:val="008F6CF9"/>
    <w:rsid w:val="008F6D2A"/>
    <w:rsid w:val="008F757E"/>
    <w:rsid w:val="00900499"/>
    <w:rsid w:val="0090057F"/>
    <w:rsid w:val="009009C0"/>
    <w:rsid w:val="00900C46"/>
    <w:rsid w:val="00900F4D"/>
    <w:rsid w:val="00901489"/>
    <w:rsid w:val="00901B5E"/>
    <w:rsid w:val="00901E78"/>
    <w:rsid w:val="0090237A"/>
    <w:rsid w:val="00902414"/>
    <w:rsid w:val="0090285A"/>
    <w:rsid w:val="00902934"/>
    <w:rsid w:val="00902F0A"/>
    <w:rsid w:val="00903030"/>
    <w:rsid w:val="009034AD"/>
    <w:rsid w:val="00903547"/>
    <w:rsid w:val="00903827"/>
    <w:rsid w:val="009038BC"/>
    <w:rsid w:val="009040A9"/>
    <w:rsid w:val="00904619"/>
    <w:rsid w:val="00904892"/>
    <w:rsid w:val="00904BE1"/>
    <w:rsid w:val="009055B7"/>
    <w:rsid w:val="009057BE"/>
    <w:rsid w:val="00905B74"/>
    <w:rsid w:val="00905D84"/>
    <w:rsid w:val="00906744"/>
    <w:rsid w:val="00906952"/>
    <w:rsid w:val="0090698B"/>
    <w:rsid w:val="00906E6A"/>
    <w:rsid w:val="009071A4"/>
    <w:rsid w:val="009078A3"/>
    <w:rsid w:val="00907ABA"/>
    <w:rsid w:val="00907AEC"/>
    <w:rsid w:val="0091016C"/>
    <w:rsid w:val="009104A3"/>
    <w:rsid w:val="009109B2"/>
    <w:rsid w:val="00910F35"/>
    <w:rsid w:val="009113EE"/>
    <w:rsid w:val="00911879"/>
    <w:rsid w:val="00912F17"/>
    <w:rsid w:val="00913756"/>
    <w:rsid w:val="00913FF1"/>
    <w:rsid w:val="00914021"/>
    <w:rsid w:val="009140B5"/>
    <w:rsid w:val="009141DD"/>
    <w:rsid w:val="00914673"/>
    <w:rsid w:val="00915232"/>
    <w:rsid w:val="00916837"/>
    <w:rsid w:val="00917465"/>
    <w:rsid w:val="0091786C"/>
    <w:rsid w:val="0092004D"/>
    <w:rsid w:val="0092033C"/>
    <w:rsid w:val="00920511"/>
    <w:rsid w:val="009209C1"/>
    <w:rsid w:val="009209FF"/>
    <w:rsid w:val="00920BFE"/>
    <w:rsid w:val="00921865"/>
    <w:rsid w:val="00921B43"/>
    <w:rsid w:val="00923270"/>
    <w:rsid w:val="00923828"/>
    <w:rsid w:val="009239AE"/>
    <w:rsid w:val="00923C1E"/>
    <w:rsid w:val="00923D97"/>
    <w:rsid w:val="00925293"/>
    <w:rsid w:val="00926428"/>
    <w:rsid w:val="0092757D"/>
    <w:rsid w:val="009277F6"/>
    <w:rsid w:val="00927B6C"/>
    <w:rsid w:val="00927C8B"/>
    <w:rsid w:val="00927CAD"/>
    <w:rsid w:val="00930821"/>
    <w:rsid w:val="00930F67"/>
    <w:rsid w:val="00931F2B"/>
    <w:rsid w:val="00932057"/>
    <w:rsid w:val="0093341A"/>
    <w:rsid w:val="009335DB"/>
    <w:rsid w:val="009338D0"/>
    <w:rsid w:val="00933E60"/>
    <w:rsid w:val="00934EA5"/>
    <w:rsid w:val="009351E4"/>
    <w:rsid w:val="009352EB"/>
    <w:rsid w:val="00935A40"/>
    <w:rsid w:val="009360E7"/>
    <w:rsid w:val="00936C23"/>
    <w:rsid w:val="00936D97"/>
    <w:rsid w:val="00937549"/>
    <w:rsid w:val="00937636"/>
    <w:rsid w:val="00937971"/>
    <w:rsid w:val="00937BFF"/>
    <w:rsid w:val="00940D1E"/>
    <w:rsid w:val="00941A22"/>
    <w:rsid w:val="00941EB2"/>
    <w:rsid w:val="009427F9"/>
    <w:rsid w:val="009428BE"/>
    <w:rsid w:val="00942CD8"/>
    <w:rsid w:val="0094379F"/>
    <w:rsid w:val="0094380F"/>
    <w:rsid w:val="00943B4B"/>
    <w:rsid w:val="00943C11"/>
    <w:rsid w:val="00943CDD"/>
    <w:rsid w:val="00943E99"/>
    <w:rsid w:val="0094443F"/>
    <w:rsid w:val="00944F5B"/>
    <w:rsid w:val="009455A2"/>
    <w:rsid w:val="00945918"/>
    <w:rsid w:val="00946040"/>
    <w:rsid w:val="0094647E"/>
    <w:rsid w:val="00946BD2"/>
    <w:rsid w:val="00947170"/>
    <w:rsid w:val="0094735E"/>
    <w:rsid w:val="00947449"/>
    <w:rsid w:val="00947A1D"/>
    <w:rsid w:val="00950309"/>
    <w:rsid w:val="00950A97"/>
    <w:rsid w:val="009515FE"/>
    <w:rsid w:val="0095215C"/>
    <w:rsid w:val="009521E9"/>
    <w:rsid w:val="009534BF"/>
    <w:rsid w:val="00953989"/>
    <w:rsid w:val="009539A6"/>
    <w:rsid w:val="00953BC1"/>
    <w:rsid w:val="00953CB0"/>
    <w:rsid w:val="00953FC3"/>
    <w:rsid w:val="0095419B"/>
    <w:rsid w:val="00954DF8"/>
    <w:rsid w:val="00954E4F"/>
    <w:rsid w:val="0095503C"/>
    <w:rsid w:val="0095513D"/>
    <w:rsid w:val="00955226"/>
    <w:rsid w:val="009552FB"/>
    <w:rsid w:val="009553DC"/>
    <w:rsid w:val="0095556C"/>
    <w:rsid w:val="009558DC"/>
    <w:rsid w:val="009560E7"/>
    <w:rsid w:val="00956287"/>
    <w:rsid w:val="00956403"/>
    <w:rsid w:val="0095677E"/>
    <w:rsid w:val="009567F9"/>
    <w:rsid w:val="009570CA"/>
    <w:rsid w:val="009578DF"/>
    <w:rsid w:val="00957F63"/>
    <w:rsid w:val="009603D3"/>
    <w:rsid w:val="00960825"/>
    <w:rsid w:val="00960D5F"/>
    <w:rsid w:val="00960EDE"/>
    <w:rsid w:val="009615BD"/>
    <w:rsid w:val="009618E8"/>
    <w:rsid w:val="009618F7"/>
    <w:rsid w:val="00961DA8"/>
    <w:rsid w:val="009620E1"/>
    <w:rsid w:val="00962997"/>
    <w:rsid w:val="00962B77"/>
    <w:rsid w:val="00962F9D"/>
    <w:rsid w:val="00963997"/>
    <w:rsid w:val="009639DB"/>
    <w:rsid w:val="00964A05"/>
    <w:rsid w:val="00964B38"/>
    <w:rsid w:val="00965199"/>
    <w:rsid w:val="00965B02"/>
    <w:rsid w:val="00966157"/>
    <w:rsid w:val="00966366"/>
    <w:rsid w:val="00966B0B"/>
    <w:rsid w:val="00966FF5"/>
    <w:rsid w:val="009671B4"/>
    <w:rsid w:val="00967551"/>
    <w:rsid w:val="00967712"/>
    <w:rsid w:val="00967E26"/>
    <w:rsid w:val="0097002D"/>
    <w:rsid w:val="00970056"/>
    <w:rsid w:val="0097009D"/>
    <w:rsid w:val="0097019C"/>
    <w:rsid w:val="009704F1"/>
    <w:rsid w:val="00970872"/>
    <w:rsid w:val="00970B94"/>
    <w:rsid w:val="00971AA6"/>
    <w:rsid w:val="00971ACA"/>
    <w:rsid w:val="00971D83"/>
    <w:rsid w:val="009721D1"/>
    <w:rsid w:val="009728D0"/>
    <w:rsid w:val="00972EF5"/>
    <w:rsid w:val="009742EF"/>
    <w:rsid w:val="00974464"/>
    <w:rsid w:val="00974A0E"/>
    <w:rsid w:val="00974C85"/>
    <w:rsid w:val="00974E3C"/>
    <w:rsid w:val="00975428"/>
    <w:rsid w:val="009755E3"/>
    <w:rsid w:val="00975B73"/>
    <w:rsid w:val="00975BED"/>
    <w:rsid w:val="00975D9D"/>
    <w:rsid w:val="00976347"/>
    <w:rsid w:val="00976416"/>
    <w:rsid w:val="009767CE"/>
    <w:rsid w:val="0097683B"/>
    <w:rsid w:val="00976F0E"/>
    <w:rsid w:val="00977018"/>
    <w:rsid w:val="00977096"/>
    <w:rsid w:val="009800B7"/>
    <w:rsid w:val="0098013C"/>
    <w:rsid w:val="00980577"/>
    <w:rsid w:val="00980A59"/>
    <w:rsid w:val="00981299"/>
    <w:rsid w:val="00982B95"/>
    <w:rsid w:val="00983094"/>
    <w:rsid w:val="00983217"/>
    <w:rsid w:val="00983506"/>
    <w:rsid w:val="00983DF2"/>
    <w:rsid w:val="009841B6"/>
    <w:rsid w:val="00984CAE"/>
    <w:rsid w:val="00985275"/>
    <w:rsid w:val="00985D58"/>
    <w:rsid w:val="00985DDF"/>
    <w:rsid w:val="00986440"/>
    <w:rsid w:val="00986706"/>
    <w:rsid w:val="009868CB"/>
    <w:rsid w:val="00987775"/>
    <w:rsid w:val="009879DE"/>
    <w:rsid w:val="00987B05"/>
    <w:rsid w:val="00990657"/>
    <w:rsid w:val="00991297"/>
    <w:rsid w:val="009915BD"/>
    <w:rsid w:val="00991CC5"/>
    <w:rsid w:val="00992114"/>
    <w:rsid w:val="009924A1"/>
    <w:rsid w:val="009927A9"/>
    <w:rsid w:val="0099285B"/>
    <w:rsid w:val="00992B7D"/>
    <w:rsid w:val="009939FF"/>
    <w:rsid w:val="00993DF2"/>
    <w:rsid w:val="00994198"/>
    <w:rsid w:val="009949DC"/>
    <w:rsid w:val="00995B4B"/>
    <w:rsid w:val="00995F7F"/>
    <w:rsid w:val="00996878"/>
    <w:rsid w:val="0099757D"/>
    <w:rsid w:val="009975EE"/>
    <w:rsid w:val="00997872"/>
    <w:rsid w:val="00997BAA"/>
    <w:rsid w:val="009A0273"/>
    <w:rsid w:val="009A07C4"/>
    <w:rsid w:val="009A0FE5"/>
    <w:rsid w:val="009A168D"/>
    <w:rsid w:val="009A16BC"/>
    <w:rsid w:val="009A1949"/>
    <w:rsid w:val="009A1D11"/>
    <w:rsid w:val="009A1E18"/>
    <w:rsid w:val="009A21FD"/>
    <w:rsid w:val="009A22A4"/>
    <w:rsid w:val="009A36C6"/>
    <w:rsid w:val="009A4744"/>
    <w:rsid w:val="009A4A75"/>
    <w:rsid w:val="009A4BAB"/>
    <w:rsid w:val="009A5389"/>
    <w:rsid w:val="009A5C10"/>
    <w:rsid w:val="009A606D"/>
    <w:rsid w:val="009A6232"/>
    <w:rsid w:val="009A631F"/>
    <w:rsid w:val="009A6466"/>
    <w:rsid w:val="009A700F"/>
    <w:rsid w:val="009A711B"/>
    <w:rsid w:val="009A7962"/>
    <w:rsid w:val="009A7F61"/>
    <w:rsid w:val="009B0612"/>
    <w:rsid w:val="009B061E"/>
    <w:rsid w:val="009B0B91"/>
    <w:rsid w:val="009B10B5"/>
    <w:rsid w:val="009B1230"/>
    <w:rsid w:val="009B1265"/>
    <w:rsid w:val="009B132B"/>
    <w:rsid w:val="009B147C"/>
    <w:rsid w:val="009B18EF"/>
    <w:rsid w:val="009B1A12"/>
    <w:rsid w:val="009B1EEC"/>
    <w:rsid w:val="009B1FF2"/>
    <w:rsid w:val="009B23E5"/>
    <w:rsid w:val="009B31A3"/>
    <w:rsid w:val="009B3512"/>
    <w:rsid w:val="009B36EC"/>
    <w:rsid w:val="009B3A6C"/>
    <w:rsid w:val="009B3B04"/>
    <w:rsid w:val="009B3E49"/>
    <w:rsid w:val="009B448A"/>
    <w:rsid w:val="009B4791"/>
    <w:rsid w:val="009B4A59"/>
    <w:rsid w:val="009B51E5"/>
    <w:rsid w:val="009B5522"/>
    <w:rsid w:val="009B59B2"/>
    <w:rsid w:val="009B5EAC"/>
    <w:rsid w:val="009B607B"/>
    <w:rsid w:val="009B66B0"/>
    <w:rsid w:val="009B6A34"/>
    <w:rsid w:val="009B6D53"/>
    <w:rsid w:val="009B700D"/>
    <w:rsid w:val="009B70D8"/>
    <w:rsid w:val="009B73CB"/>
    <w:rsid w:val="009B75BD"/>
    <w:rsid w:val="009B77CD"/>
    <w:rsid w:val="009C04E6"/>
    <w:rsid w:val="009C1723"/>
    <w:rsid w:val="009C283B"/>
    <w:rsid w:val="009C2F3F"/>
    <w:rsid w:val="009C37A2"/>
    <w:rsid w:val="009C3D56"/>
    <w:rsid w:val="009C407A"/>
    <w:rsid w:val="009C41FD"/>
    <w:rsid w:val="009C42A4"/>
    <w:rsid w:val="009C48C5"/>
    <w:rsid w:val="009C4A24"/>
    <w:rsid w:val="009C58C9"/>
    <w:rsid w:val="009C5F9F"/>
    <w:rsid w:val="009C6138"/>
    <w:rsid w:val="009C63BC"/>
    <w:rsid w:val="009C63FC"/>
    <w:rsid w:val="009C6F58"/>
    <w:rsid w:val="009C76BD"/>
    <w:rsid w:val="009C7A53"/>
    <w:rsid w:val="009D003C"/>
    <w:rsid w:val="009D04BB"/>
    <w:rsid w:val="009D0526"/>
    <w:rsid w:val="009D0A22"/>
    <w:rsid w:val="009D0AE6"/>
    <w:rsid w:val="009D0D1D"/>
    <w:rsid w:val="009D0DDA"/>
    <w:rsid w:val="009D125F"/>
    <w:rsid w:val="009D13FF"/>
    <w:rsid w:val="009D1B31"/>
    <w:rsid w:val="009D2438"/>
    <w:rsid w:val="009D2B01"/>
    <w:rsid w:val="009D3785"/>
    <w:rsid w:val="009D3C39"/>
    <w:rsid w:val="009D3D11"/>
    <w:rsid w:val="009D3EC3"/>
    <w:rsid w:val="009D491E"/>
    <w:rsid w:val="009D4A34"/>
    <w:rsid w:val="009D4C24"/>
    <w:rsid w:val="009D515A"/>
    <w:rsid w:val="009D5379"/>
    <w:rsid w:val="009D54EC"/>
    <w:rsid w:val="009D56B6"/>
    <w:rsid w:val="009D7472"/>
    <w:rsid w:val="009D761B"/>
    <w:rsid w:val="009D7DAB"/>
    <w:rsid w:val="009D7E4B"/>
    <w:rsid w:val="009E02E5"/>
    <w:rsid w:val="009E0719"/>
    <w:rsid w:val="009E166F"/>
    <w:rsid w:val="009E17D1"/>
    <w:rsid w:val="009E1E5E"/>
    <w:rsid w:val="009E2408"/>
    <w:rsid w:val="009E2475"/>
    <w:rsid w:val="009E29F9"/>
    <w:rsid w:val="009E3054"/>
    <w:rsid w:val="009E3235"/>
    <w:rsid w:val="009E3761"/>
    <w:rsid w:val="009E53AC"/>
    <w:rsid w:val="009E5576"/>
    <w:rsid w:val="009E58D3"/>
    <w:rsid w:val="009E5B9E"/>
    <w:rsid w:val="009E6C91"/>
    <w:rsid w:val="009E70C8"/>
    <w:rsid w:val="009E7C7C"/>
    <w:rsid w:val="009E7DDC"/>
    <w:rsid w:val="009F05C7"/>
    <w:rsid w:val="009F07F7"/>
    <w:rsid w:val="009F0950"/>
    <w:rsid w:val="009F0DA0"/>
    <w:rsid w:val="009F10B8"/>
    <w:rsid w:val="009F1552"/>
    <w:rsid w:val="009F1A1E"/>
    <w:rsid w:val="009F1DF7"/>
    <w:rsid w:val="009F21A5"/>
    <w:rsid w:val="009F2D0A"/>
    <w:rsid w:val="009F32CD"/>
    <w:rsid w:val="009F37C2"/>
    <w:rsid w:val="009F3F84"/>
    <w:rsid w:val="009F4D99"/>
    <w:rsid w:val="009F4E40"/>
    <w:rsid w:val="009F52A9"/>
    <w:rsid w:val="009F563B"/>
    <w:rsid w:val="009F6085"/>
    <w:rsid w:val="009F616D"/>
    <w:rsid w:val="009F6830"/>
    <w:rsid w:val="009F6B26"/>
    <w:rsid w:val="009F72D1"/>
    <w:rsid w:val="009F7325"/>
    <w:rsid w:val="009F74C4"/>
    <w:rsid w:val="009F7653"/>
    <w:rsid w:val="009F78AD"/>
    <w:rsid w:val="00A001B2"/>
    <w:rsid w:val="00A00293"/>
    <w:rsid w:val="00A0098E"/>
    <w:rsid w:val="00A016AE"/>
    <w:rsid w:val="00A02823"/>
    <w:rsid w:val="00A02A24"/>
    <w:rsid w:val="00A02BBD"/>
    <w:rsid w:val="00A02FF0"/>
    <w:rsid w:val="00A03127"/>
    <w:rsid w:val="00A03513"/>
    <w:rsid w:val="00A03E8E"/>
    <w:rsid w:val="00A04090"/>
    <w:rsid w:val="00A040ED"/>
    <w:rsid w:val="00A0460B"/>
    <w:rsid w:val="00A04CE5"/>
    <w:rsid w:val="00A0536E"/>
    <w:rsid w:val="00A0630C"/>
    <w:rsid w:val="00A06F59"/>
    <w:rsid w:val="00A0747E"/>
    <w:rsid w:val="00A07E47"/>
    <w:rsid w:val="00A07E6B"/>
    <w:rsid w:val="00A10B93"/>
    <w:rsid w:val="00A10E37"/>
    <w:rsid w:val="00A11677"/>
    <w:rsid w:val="00A117DD"/>
    <w:rsid w:val="00A11807"/>
    <w:rsid w:val="00A126AC"/>
    <w:rsid w:val="00A129E2"/>
    <w:rsid w:val="00A12FE2"/>
    <w:rsid w:val="00A13396"/>
    <w:rsid w:val="00A135A7"/>
    <w:rsid w:val="00A13EC0"/>
    <w:rsid w:val="00A13ED6"/>
    <w:rsid w:val="00A140EB"/>
    <w:rsid w:val="00A14853"/>
    <w:rsid w:val="00A14A36"/>
    <w:rsid w:val="00A157E5"/>
    <w:rsid w:val="00A15CBC"/>
    <w:rsid w:val="00A16B83"/>
    <w:rsid w:val="00A17058"/>
    <w:rsid w:val="00A17A56"/>
    <w:rsid w:val="00A201C8"/>
    <w:rsid w:val="00A202F7"/>
    <w:rsid w:val="00A2033D"/>
    <w:rsid w:val="00A20644"/>
    <w:rsid w:val="00A206A5"/>
    <w:rsid w:val="00A21061"/>
    <w:rsid w:val="00A210CD"/>
    <w:rsid w:val="00A21268"/>
    <w:rsid w:val="00A21286"/>
    <w:rsid w:val="00A21440"/>
    <w:rsid w:val="00A217AB"/>
    <w:rsid w:val="00A21926"/>
    <w:rsid w:val="00A219FF"/>
    <w:rsid w:val="00A21F2D"/>
    <w:rsid w:val="00A21F5E"/>
    <w:rsid w:val="00A229C0"/>
    <w:rsid w:val="00A22B0F"/>
    <w:rsid w:val="00A22B73"/>
    <w:rsid w:val="00A23451"/>
    <w:rsid w:val="00A23521"/>
    <w:rsid w:val="00A23B85"/>
    <w:rsid w:val="00A23C64"/>
    <w:rsid w:val="00A23D0F"/>
    <w:rsid w:val="00A23DA9"/>
    <w:rsid w:val="00A24103"/>
    <w:rsid w:val="00A250BF"/>
    <w:rsid w:val="00A252D4"/>
    <w:rsid w:val="00A25811"/>
    <w:rsid w:val="00A2605B"/>
    <w:rsid w:val="00A269A7"/>
    <w:rsid w:val="00A26A45"/>
    <w:rsid w:val="00A26C4F"/>
    <w:rsid w:val="00A26DAF"/>
    <w:rsid w:val="00A275CF"/>
    <w:rsid w:val="00A27939"/>
    <w:rsid w:val="00A27BC2"/>
    <w:rsid w:val="00A27D66"/>
    <w:rsid w:val="00A30523"/>
    <w:rsid w:val="00A3067C"/>
    <w:rsid w:val="00A30CE2"/>
    <w:rsid w:val="00A31DEC"/>
    <w:rsid w:val="00A31E06"/>
    <w:rsid w:val="00A3212A"/>
    <w:rsid w:val="00A322E0"/>
    <w:rsid w:val="00A324A8"/>
    <w:rsid w:val="00A3251F"/>
    <w:rsid w:val="00A327F7"/>
    <w:rsid w:val="00A33E2E"/>
    <w:rsid w:val="00A33FB4"/>
    <w:rsid w:val="00A34A7C"/>
    <w:rsid w:val="00A35018"/>
    <w:rsid w:val="00A3514F"/>
    <w:rsid w:val="00A354DE"/>
    <w:rsid w:val="00A35574"/>
    <w:rsid w:val="00A35601"/>
    <w:rsid w:val="00A3565B"/>
    <w:rsid w:val="00A35E97"/>
    <w:rsid w:val="00A361A9"/>
    <w:rsid w:val="00A36693"/>
    <w:rsid w:val="00A36B5D"/>
    <w:rsid w:val="00A371EF"/>
    <w:rsid w:val="00A3732B"/>
    <w:rsid w:val="00A3780E"/>
    <w:rsid w:val="00A37CD6"/>
    <w:rsid w:val="00A4007B"/>
    <w:rsid w:val="00A40763"/>
    <w:rsid w:val="00A40D49"/>
    <w:rsid w:val="00A42670"/>
    <w:rsid w:val="00A42F88"/>
    <w:rsid w:val="00A43298"/>
    <w:rsid w:val="00A43419"/>
    <w:rsid w:val="00A43495"/>
    <w:rsid w:val="00A438F8"/>
    <w:rsid w:val="00A44419"/>
    <w:rsid w:val="00A44767"/>
    <w:rsid w:val="00A45289"/>
    <w:rsid w:val="00A46312"/>
    <w:rsid w:val="00A46CD8"/>
    <w:rsid w:val="00A46FCD"/>
    <w:rsid w:val="00A471BB"/>
    <w:rsid w:val="00A4730B"/>
    <w:rsid w:val="00A4750C"/>
    <w:rsid w:val="00A500CF"/>
    <w:rsid w:val="00A50F6B"/>
    <w:rsid w:val="00A5126A"/>
    <w:rsid w:val="00A51AE0"/>
    <w:rsid w:val="00A51C38"/>
    <w:rsid w:val="00A51C56"/>
    <w:rsid w:val="00A51C90"/>
    <w:rsid w:val="00A51FBA"/>
    <w:rsid w:val="00A52633"/>
    <w:rsid w:val="00A52B99"/>
    <w:rsid w:val="00A53659"/>
    <w:rsid w:val="00A539D4"/>
    <w:rsid w:val="00A53C8C"/>
    <w:rsid w:val="00A53E4F"/>
    <w:rsid w:val="00A5459E"/>
    <w:rsid w:val="00A54759"/>
    <w:rsid w:val="00A547F7"/>
    <w:rsid w:val="00A54FBB"/>
    <w:rsid w:val="00A5517E"/>
    <w:rsid w:val="00A554FD"/>
    <w:rsid w:val="00A55590"/>
    <w:rsid w:val="00A55A6B"/>
    <w:rsid w:val="00A55F6E"/>
    <w:rsid w:val="00A5735A"/>
    <w:rsid w:val="00A57C9E"/>
    <w:rsid w:val="00A600CF"/>
    <w:rsid w:val="00A605E5"/>
    <w:rsid w:val="00A60788"/>
    <w:rsid w:val="00A608C6"/>
    <w:rsid w:val="00A6105E"/>
    <w:rsid w:val="00A6190C"/>
    <w:rsid w:val="00A619A7"/>
    <w:rsid w:val="00A62413"/>
    <w:rsid w:val="00A626EC"/>
    <w:rsid w:val="00A62BC1"/>
    <w:rsid w:val="00A62E55"/>
    <w:rsid w:val="00A63048"/>
    <w:rsid w:val="00A63A6F"/>
    <w:rsid w:val="00A63D45"/>
    <w:rsid w:val="00A63D7C"/>
    <w:rsid w:val="00A63F21"/>
    <w:rsid w:val="00A6400D"/>
    <w:rsid w:val="00A64852"/>
    <w:rsid w:val="00A6486D"/>
    <w:rsid w:val="00A64967"/>
    <w:rsid w:val="00A64B88"/>
    <w:rsid w:val="00A64BDA"/>
    <w:rsid w:val="00A64FD4"/>
    <w:rsid w:val="00A65B1A"/>
    <w:rsid w:val="00A65FFE"/>
    <w:rsid w:val="00A665AC"/>
    <w:rsid w:val="00A678B6"/>
    <w:rsid w:val="00A67A29"/>
    <w:rsid w:val="00A700BD"/>
    <w:rsid w:val="00A701AA"/>
    <w:rsid w:val="00A70664"/>
    <w:rsid w:val="00A70D07"/>
    <w:rsid w:val="00A70E4D"/>
    <w:rsid w:val="00A70F23"/>
    <w:rsid w:val="00A71341"/>
    <w:rsid w:val="00A71A92"/>
    <w:rsid w:val="00A71BDD"/>
    <w:rsid w:val="00A71CEA"/>
    <w:rsid w:val="00A72458"/>
    <w:rsid w:val="00A72771"/>
    <w:rsid w:val="00A72B62"/>
    <w:rsid w:val="00A73CA5"/>
    <w:rsid w:val="00A746E1"/>
    <w:rsid w:val="00A747FE"/>
    <w:rsid w:val="00A74A5A"/>
    <w:rsid w:val="00A752C2"/>
    <w:rsid w:val="00A7536A"/>
    <w:rsid w:val="00A754CC"/>
    <w:rsid w:val="00A7581B"/>
    <w:rsid w:val="00A75A99"/>
    <w:rsid w:val="00A7611C"/>
    <w:rsid w:val="00A7715E"/>
    <w:rsid w:val="00A776BB"/>
    <w:rsid w:val="00A77CBF"/>
    <w:rsid w:val="00A77CE6"/>
    <w:rsid w:val="00A77DDA"/>
    <w:rsid w:val="00A77F0E"/>
    <w:rsid w:val="00A8090E"/>
    <w:rsid w:val="00A80938"/>
    <w:rsid w:val="00A80DB1"/>
    <w:rsid w:val="00A80FDE"/>
    <w:rsid w:val="00A81521"/>
    <w:rsid w:val="00A818BB"/>
    <w:rsid w:val="00A81A5B"/>
    <w:rsid w:val="00A81DF5"/>
    <w:rsid w:val="00A82125"/>
    <w:rsid w:val="00A82581"/>
    <w:rsid w:val="00A82B61"/>
    <w:rsid w:val="00A82C19"/>
    <w:rsid w:val="00A8342F"/>
    <w:rsid w:val="00A8343E"/>
    <w:rsid w:val="00A834AC"/>
    <w:rsid w:val="00A83843"/>
    <w:rsid w:val="00A844F5"/>
    <w:rsid w:val="00A84B7E"/>
    <w:rsid w:val="00A850AD"/>
    <w:rsid w:val="00A85A46"/>
    <w:rsid w:val="00A85ABB"/>
    <w:rsid w:val="00A86053"/>
    <w:rsid w:val="00A866CE"/>
    <w:rsid w:val="00A86C06"/>
    <w:rsid w:val="00A90039"/>
    <w:rsid w:val="00A903CF"/>
    <w:rsid w:val="00A905E7"/>
    <w:rsid w:val="00A9106B"/>
    <w:rsid w:val="00A912D5"/>
    <w:rsid w:val="00A9151F"/>
    <w:rsid w:val="00A92364"/>
    <w:rsid w:val="00A92826"/>
    <w:rsid w:val="00A929BE"/>
    <w:rsid w:val="00A932B3"/>
    <w:rsid w:val="00A936DB"/>
    <w:rsid w:val="00A9438E"/>
    <w:rsid w:val="00A94824"/>
    <w:rsid w:val="00A94B3E"/>
    <w:rsid w:val="00A95168"/>
    <w:rsid w:val="00A954EF"/>
    <w:rsid w:val="00A955FC"/>
    <w:rsid w:val="00A959E0"/>
    <w:rsid w:val="00A95C45"/>
    <w:rsid w:val="00A9603E"/>
    <w:rsid w:val="00A96144"/>
    <w:rsid w:val="00A9665C"/>
    <w:rsid w:val="00A96C30"/>
    <w:rsid w:val="00A97121"/>
    <w:rsid w:val="00A97392"/>
    <w:rsid w:val="00A974B5"/>
    <w:rsid w:val="00AA00C1"/>
    <w:rsid w:val="00AA0726"/>
    <w:rsid w:val="00AA0D46"/>
    <w:rsid w:val="00AA0F6A"/>
    <w:rsid w:val="00AA17A0"/>
    <w:rsid w:val="00AA1CE3"/>
    <w:rsid w:val="00AA203C"/>
    <w:rsid w:val="00AA27F4"/>
    <w:rsid w:val="00AA2BAA"/>
    <w:rsid w:val="00AA2BF1"/>
    <w:rsid w:val="00AA3884"/>
    <w:rsid w:val="00AA3FCA"/>
    <w:rsid w:val="00AA41CB"/>
    <w:rsid w:val="00AA5799"/>
    <w:rsid w:val="00AA6354"/>
    <w:rsid w:val="00AA64B4"/>
    <w:rsid w:val="00AA68CC"/>
    <w:rsid w:val="00AA6B27"/>
    <w:rsid w:val="00AA6C36"/>
    <w:rsid w:val="00AA7270"/>
    <w:rsid w:val="00AB02B8"/>
    <w:rsid w:val="00AB0373"/>
    <w:rsid w:val="00AB0555"/>
    <w:rsid w:val="00AB0BF0"/>
    <w:rsid w:val="00AB1B31"/>
    <w:rsid w:val="00AB24C8"/>
    <w:rsid w:val="00AB2C0C"/>
    <w:rsid w:val="00AB31BF"/>
    <w:rsid w:val="00AB31C3"/>
    <w:rsid w:val="00AB3700"/>
    <w:rsid w:val="00AB37B2"/>
    <w:rsid w:val="00AB37D8"/>
    <w:rsid w:val="00AB39AE"/>
    <w:rsid w:val="00AB3AD4"/>
    <w:rsid w:val="00AB3C9A"/>
    <w:rsid w:val="00AB4C6A"/>
    <w:rsid w:val="00AB5C94"/>
    <w:rsid w:val="00AB5CBD"/>
    <w:rsid w:val="00AB5EF2"/>
    <w:rsid w:val="00AB5F0E"/>
    <w:rsid w:val="00AB5F32"/>
    <w:rsid w:val="00AB61D9"/>
    <w:rsid w:val="00AB62A3"/>
    <w:rsid w:val="00AB71D4"/>
    <w:rsid w:val="00AB737D"/>
    <w:rsid w:val="00AB740E"/>
    <w:rsid w:val="00AC0412"/>
    <w:rsid w:val="00AC0495"/>
    <w:rsid w:val="00AC05F1"/>
    <w:rsid w:val="00AC0948"/>
    <w:rsid w:val="00AC0B29"/>
    <w:rsid w:val="00AC0EE7"/>
    <w:rsid w:val="00AC11FB"/>
    <w:rsid w:val="00AC1269"/>
    <w:rsid w:val="00AC14F4"/>
    <w:rsid w:val="00AC195D"/>
    <w:rsid w:val="00AC21B5"/>
    <w:rsid w:val="00AC21F2"/>
    <w:rsid w:val="00AC2260"/>
    <w:rsid w:val="00AC26E4"/>
    <w:rsid w:val="00AC2C3E"/>
    <w:rsid w:val="00AC2F84"/>
    <w:rsid w:val="00AC3364"/>
    <w:rsid w:val="00AC3534"/>
    <w:rsid w:val="00AC3C80"/>
    <w:rsid w:val="00AC3C97"/>
    <w:rsid w:val="00AC3E5B"/>
    <w:rsid w:val="00AC445C"/>
    <w:rsid w:val="00AC4864"/>
    <w:rsid w:val="00AC4AC9"/>
    <w:rsid w:val="00AC4B04"/>
    <w:rsid w:val="00AC4D13"/>
    <w:rsid w:val="00AC4FC2"/>
    <w:rsid w:val="00AC56AA"/>
    <w:rsid w:val="00AC5747"/>
    <w:rsid w:val="00AC5D46"/>
    <w:rsid w:val="00AC5F66"/>
    <w:rsid w:val="00AC6328"/>
    <w:rsid w:val="00AC6391"/>
    <w:rsid w:val="00AC6515"/>
    <w:rsid w:val="00AC6BDE"/>
    <w:rsid w:val="00AC7510"/>
    <w:rsid w:val="00AD025F"/>
    <w:rsid w:val="00AD0933"/>
    <w:rsid w:val="00AD11DC"/>
    <w:rsid w:val="00AD18FE"/>
    <w:rsid w:val="00AD1E07"/>
    <w:rsid w:val="00AD2933"/>
    <w:rsid w:val="00AD2B36"/>
    <w:rsid w:val="00AD344F"/>
    <w:rsid w:val="00AD3C09"/>
    <w:rsid w:val="00AD404B"/>
    <w:rsid w:val="00AD4201"/>
    <w:rsid w:val="00AD5956"/>
    <w:rsid w:val="00AD616C"/>
    <w:rsid w:val="00AD61B4"/>
    <w:rsid w:val="00AD65D1"/>
    <w:rsid w:val="00AD6971"/>
    <w:rsid w:val="00AD6DA0"/>
    <w:rsid w:val="00AD7A8F"/>
    <w:rsid w:val="00AD7CE7"/>
    <w:rsid w:val="00AE044E"/>
    <w:rsid w:val="00AE0EFA"/>
    <w:rsid w:val="00AE17C5"/>
    <w:rsid w:val="00AE1A07"/>
    <w:rsid w:val="00AE1D28"/>
    <w:rsid w:val="00AE239E"/>
    <w:rsid w:val="00AE263A"/>
    <w:rsid w:val="00AE295C"/>
    <w:rsid w:val="00AE3024"/>
    <w:rsid w:val="00AE3030"/>
    <w:rsid w:val="00AE36E4"/>
    <w:rsid w:val="00AE3CFF"/>
    <w:rsid w:val="00AE3DD0"/>
    <w:rsid w:val="00AE3E0D"/>
    <w:rsid w:val="00AE420F"/>
    <w:rsid w:val="00AE4378"/>
    <w:rsid w:val="00AE4464"/>
    <w:rsid w:val="00AE4773"/>
    <w:rsid w:val="00AE4CE7"/>
    <w:rsid w:val="00AE5353"/>
    <w:rsid w:val="00AE5694"/>
    <w:rsid w:val="00AE5810"/>
    <w:rsid w:val="00AE5849"/>
    <w:rsid w:val="00AE60EB"/>
    <w:rsid w:val="00AE610B"/>
    <w:rsid w:val="00AE618B"/>
    <w:rsid w:val="00AE6910"/>
    <w:rsid w:val="00AE6FA4"/>
    <w:rsid w:val="00AE71C4"/>
    <w:rsid w:val="00AE789E"/>
    <w:rsid w:val="00AF0308"/>
    <w:rsid w:val="00AF0F0C"/>
    <w:rsid w:val="00AF1E81"/>
    <w:rsid w:val="00AF245B"/>
    <w:rsid w:val="00AF2677"/>
    <w:rsid w:val="00AF294A"/>
    <w:rsid w:val="00AF2D96"/>
    <w:rsid w:val="00AF2EF9"/>
    <w:rsid w:val="00AF38E8"/>
    <w:rsid w:val="00AF3ABF"/>
    <w:rsid w:val="00AF4BE5"/>
    <w:rsid w:val="00AF50B6"/>
    <w:rsid w:val="00AF5717"/>
    <w:rsid w:val="00AF585C"/>
    <w:rsid w:val="00AF58E3"/>
    <w:rsid w:val="00AF5BF8"/>
    <w:rsid w:val="00AF64D8"/>
    <w:rsid w:val="00AF6621"/>
    <w:rsid w:val="00AF6739"/>
    <w:rsid w:val="00AF6BD3"/>
    <w:rsid w:val="00AF6C76"/>
    <w:rsid w:val="00AF6CA8"/>
    <w:rsid w:val="00AF73B3"/>
    <w:rsid w:val="00AF79F2"/>
    <w:rsid w:val="00AF7EFB"/>
    <w:rsid w:val="00B0021B"/>
    <w:rsid w:val="00B0084C"/>
    <w:rsid w:val="00B009CD"/>
    <w:rsid w:val="00B00AA2"/>
    <w:rsid w:val="00B00B37"/>
    <w:rsid w:val="00B00E76"/>
    <w:rsid w:val="00B0204D"/>
    <w:rsid w:val="00B02259"/>
    <w:rsid w:val="00B02A53"/>
    <w:rsid w:val="00B02D51"/>
    <w:rsid w:val="00B02F35"/>
    <w:rsid w:val="00B03647"/>
    <w:rsid w:val="00B04B68"/>
    <w:rsid w:val="00B05056"/>
    <w:rsid w:val="00B05A5D"/>
    <w:rsid w:val="00B06369"/>
    <w:rsid w:val="00B0661F"/>
    <w:rsid w:val="00B066B0"/>
    <w:rsid w:val="00B07631"/>
    <w:rsid w:val="00B07DB2"/>
    <w:rsid w:val="00B100A6"/>
    <w:rsid w:val="00B10389"/>
    <w:rsid w:val="00B10CAB"/>
    <w:rsid w:val="00B1158F"/>
    <w:rsid w:val="00B115AB"/>
    <w:rsid w:val="00B11ADB"/>
    <w:rsid w:val="00B12360"/>
    <w:rsid w:val="00B12E08"/>
    <w:rsid w:val="00B13623"/>
    <w:rsid w:val="00B13880"/>
    <w:rsid w:val="00B138A9"/>
    <w:rsid w:val="00B13C37"/>
    <w:rsid w:val="00B13E58"/>
    <w:rsid w:val="00B13E6C"/>
    <w:rsid w:val="00B141DD"/>
    <w:rsid w:val="00B14443"/>
    <w:rsid w:val="00B14575"/>
    <w:rsid w:val="00B1487C"/>
    <w:rsid w:val="00B14EC3"/>
    <w:rsid w:val="00B152CA"/>
    <w:rsid w:val="00B1530A"/>
    <w:rsid w:val="00B1540C"/>
    <w:rsid w:val="00B158B5"/>
    <w:rsid w:val="00B15E0F"/>
    <w:rsid w:val="00B1672F"/>
    <w:rsid w:val="00B16945"/>
    <w:rsid w:val="00B170EE"/>
    <w:rsid w:val="00B17195"/>
    <w:rsid w:val="00B173B4"/>
    <w:rsid w:val="00B200DA"/>
    <w:rsid w:val="00B20259"/>
    <w:rsid w:val="00B20E35"/>
    <w:rsid w:val="00B22A03"/>
    <w:rsid w:val="00B22E72"/>
    <w:rsid w:val="00B2389E"/>
    <w:rsid w:val="00B239D1"/>
    <w:rsid w:val="00B2436C"/>
    <w:rsid w:val="00B24496"/>
    <w:rsid w:val="00B24FA0"/>
    <w:rsid w:val="00B257B8"/>
    <w:rsid w:val="00B25C6E"/>
    <w:rsid w:val="00B25FCA"/>
    <w:rsid w:val="00B262DA"/>
    <w:rsid w:val="00B266AB"/>
    <w:rsid w:val="00B267B8"/>
    <w:rsid w:val="00B27B05"/>
    <w:rsid w:val="00B27E51"/>
    <w:rsid w:val="00B27EAE"/>
    <w:rsid w:val="00B301CA"/>
    <w:rsid w:val="00B306C1"/>
    <w:rsid w:val="00B3072B"/>
    <w:rsid w:val="00B3155A"/>
    <w:rsid w:val="00B31EA0"/>
    <w:rsid w:val="00B3207E"/>
    <w:rsid w:val="00B32396"/>
    <w:rsid w:val="00B32401"/>
    <w:rsid w:val="00B33031"/>
    <w:rsid w:val="00B337C8"/>
    <w:rsid w:val="00B338C3"/>
    <w:rsid w:val="00B33C4A"/>
    <w:rsid w:val="00B33E05"/>
    <w:rsid w:val="00B341A2"/>
    <w:rsid w:val="00B34270"/>
    <w:rsid w:val="00B342BF"/>
    <w:rsid w:val="00B3462E"/>
    <w:rsid w:val="00B34A0E"/>
    <w:rsid w:val="00B34AA8"/>
    <w:rsid w:val="00B34E41"/>
    <w:rsid w:val="00B34EAF"/>
    <w:rsid w:val="00B350F4"/>
    <w:rsid w:val="00B36378"/>
    <w:rsid w:val="00B3643A"/>
    <w:rsid w:val="00B36C85"/>
    <w:rsid w:val="00B3713A"/>
    <w:rsid w:val="00B377FC"/>
    <w:rsid w:val="00B378EB"/>
    <w:rsid w:val="00B400DF"/>
    <w:rsid w:val="00B40B54"/>
    <w:rsid w:val="00B40E67"/>
    <w:rsid w:val="00B40EC5"/>
    <w:rsid w:val="00B4104E"/>
    <w:rsid w:val="00B413B6"/>
    <w:rsid w:val="00B41513"/>
    <w:rsid w:val="00B41AB4"/>
    <w:rsid w:val="00B41D12"/>
    <w:rsid w:val="00B42004"/>
    <w:rsid w:val="00B421A8"/>
    <w:rsid w:val="00B42A33"/>
    <w:rsid w:val="00B42F91"/>
    <w:rsid w:val="00B43144"/>
    <w:rsid w:val="00B431B1"/>
    <w:rsid w:val="00B43923"/>
    <w:rsid w:val="00B43D55"/>
    <w:rsid w:val="00B44131"/>
    <w:rsid w:val="00B441BD"/>
    <w:rsid w:val="00B44308"/>
    <w:rsid w:val="00B44520"/>
    <w:rsid w:val="00B44586"/>
    <w:rsid w:val="00B45524"/>
    <w:rsid w:val="00B45CF3"/>
    <w:rsid w:val="00B46167"/>
    <w:rsid w:val="00B46426"/>
    <w:rsid w:val="00B464C3"/>
    <w:rsid w:val="00B4665F"/>
    <w:rsid w:val="00B46BEF"/>
    <w:rsid w:val="00B47C34"/>
    <w:rsid w:val="00B47EC4"/>
    <w:rsid w:val="00B5000D"/>
    <w:rsid w:val="00B508A6"/>
    <w:rsid w:val="00B50B08"/>
    <w:rsid w:val="00B5118B"/>
    <w:rsid w:val="00B512C8"/>
    <w:rsid w:val="00B51626"/>
    <w:rsid w:val="00B51638"/>
    <w:rsid w:val="00B518BD"/>
    <w:rsid w:val="00B51F65"/>
    <w:rsid w:val="00B520F6"/>
    <w:rsid w:val="00B52722"/>
    <w:rsid w:val="00B527D8"/>
    <w:rsid w:val="00B53672"/>
    <w:rsid w:val="00B53BE4"/>
    <w:rsid w:val="00B53DE3"/>
    <w:rsid w:val="00B54143"/>
    <w:rsid w:val="00B542C6"/>
    <w:rsid w:val="00B55931"/>
    <w:rsid w:val="00B56255"/>
    <w:rsid w:val="00B562ED"/>
    <w:rsid w:val="00B568E7"/>
    <w:rsid w:val="00B56CA4"/>
    <w:rsid w:val="00B56FB2"/>
    <w:rsid w:val="00B57178"/>
    <w:rsid w:val="00B57418"/>
    <w:rsid w:val="00B575CE"/>
    <w:rsid w:val="00B57E8C"/>
    <w:rsid w:val="00B57F2B"/>
    <w:rsid w:val="00B6038A"/>
    <w:rsid w:val="00B60780"/>
    <w:rsid w:val="00B608C3"/>
    <w:rsid w:val="00B612AD"/>
    <w:rsid w:val="00B61495"/>
    <w:rsid w:val="00B61507"/>
    <w:rsid w:val="00B617D8"/>
    <w:rsid w:val="00B61C30"/>
    <w:rsid w:val="00B61CA3"/>
    <w:rsid w:val="00B61E5D"/>
    <w:rsid w:val="00B623A0"/>
    <w:rsid w:val="00B62408"/>
    <w:rsid w:val="00B62A68"/>
    <w:rsid w:val="00B62A89"/>
    <w:rsid w:val="00B63769"/>
    <w:rsid w:val="00B63A71"/>
    <w:rsid w:val="00B63D0E"/>
    <w:rsid w:val="00B63D1F"/>
    <w:rsid w:val="00B64440"/>
    <w:rsid w:val="00B644F3"/>
    <w:rsid w:val="00B646F4"/>
    <w:rsid w:val="00B6474F"/>
    <w:rsid w:val="00B64EE0"/>
    <w:rsid w:val="00B6554D"/>
    <w:rsid w:val="00B65805"/>
    <w:rsid w:val="00B65825"/>
    <w:rsid w:val="00B65D73"/>
    <w:rsid w:val="00B663B5"/>
    <w:rsid w:val="00B66F42"/>
    <w:rsid w:val="00B67031"/>
    <w:rsid w:val="00B67444"/>
    <w:rsid w:val="00B67DC1"/>
    <w:rsid w:val="00B7016F"/>
    <w:rsid w:val="00B70170"/>
    <w:rsid w:val="00B7071E"/>
    <w:rsid w:val="00B70D88"/>
    <w:rsid w:val="00B71F16"/>
    <w:rsid w:val="00B7221C"/>
    <w:rsid w:val="00B72932"/>
    <w:rsid w:val="00B73610"/>
    <w:rsid w:val="00B73C55"/>
    <w:rsid w:val="00B74187"/>
    <w:rsid w:val="00B742FE"/>
    <w:rsid w:val="00B7464A"/>
    <w:rsid w:val="00B7484C"/>
    <w:rsid w:val="00B74E41"/>
    <w:rsid w:val="00B750D2"/>
    <w:rsid w:val="00B75212"/>
    <w:rsid w:val="00B7546E"/>
    <w:rsid w:val="00B755E2"/>
    <w:rsid w:val="00B75B63"/>
    <w:rsid w:val="00B75CF7"/>
    <w:rsid w:val="00B762CE"/>
    <w:rsid w:val="00B766C4"/>
    <w:rsid w:val="00B76A9A"/>
    <w:rsid w:val="00B76E3D"/>
    <w:rsid w:val="00B7759B"/>
    <w:rsid w:val="00B77BFC"/>
    <w:rsid w:val="00B77F76"/>
    <w:rsid w:val="00B80CEE"/>
    <w:rsid w:val="00B80D76"/>
    <w:rsid w:val="00B80E87"/>
    <w:rsid w:val="00B81897"/>
    <w:rsid w:val="00B81F32"/>
    <w:rsid w:val="00B81FB8"/>
    <w:rsid w:val="00B82205"/>
    <w:rsid w:val="00B82B47"/>
    <w:rsid w:val="00B82B98"/>
    <w:rsid w:val="00B82EC6"/>
    <w:rsid w:val="00B82F7B"/>
    <w:rsid w:val="00B83638"/>
    <w:rsid w:val="00B83A5D"/>
    <w:rsid w:val="00B83ADE"/>
    <w:rsid w:val="00B8458D"/>
    <w:rsid w:val="00B845FD"/>
    <w:rsid w:val="00B848D0"/>
    <w:rsid w:val="00B850DA"/>
    <w:rsid w:val="00B850FB"/>
    <w:rsid w:val="00B85A59"/>
    <w:rsid w:val="00B85FB8"/>
    <w:rsid w:val="00B86022"/>
    <w:rsid w:val="00B86323"/>
    <w:rsid w:val="00B867EC"/>
    <w:rsid w:val="00B86976"/>
    <w:rsid w:val="00B86C7F"/>
    <w:rsid w:val="00B86ED0"/>
    <w:rsid w:val="00B8760E"/>
    <w:rsid w:val="00B87ADA"/>
    <w:rsid w:val="00B900AA"/>
    <w:rsid w:val="00B91625"/>
    <w:rsid w:val="00B9167F"/>
    <w:rsid w:val="00B91819"/>
    <w:rsid w:val="00B91D3F"/>
    <w:rsid w:val="00B91E7A"/>
    <w:rsid w:val="00B92017"/>
    <w:rsid w:val="00B92B1F"/>
    <w:rsid w:val="00B92C85"/>
    <w:rsid w:val="00B93822"/>
    <w:rsid w:val="00B93AED"/>
    <w:rsid w:val="00B9440D"/>
    <w:rsid w:val="00B94555"/>
    <w:rsid w:val="00B95339"/>
    <w:rsid w:val="00B954D7"/>
    <w:rsid w:val="00B954E9"/>
    <w:rsid w:val="00B95FD2"/>
    <w:rsid w:val="00B9620B"/>
    <w:rsid w:val="00B966D7"/>
    <w:rsid w:val="00B967EE"/>
    <w:rsid w:val="00B96D32"/>
    <w:rsid w:val="00B96EA2"/>
    <w:rsid w:val="00B977A1"/>
    <w:rsid w:val="00B97A16"/>
    <w:rsid w:val="00B97D77"/>
    <w:rsid w:val="00BA04EF"/>
    <w:rsid w:val="00BA09A5"/>
    <w:rsid w:val="00BA1244"/>
    <w:rsid w:val="00BA1773"/>
    <w:rsid w:val="00BA186A"/>
    <w:rsid w:val="00BA1876"/>
    <w:rsid w:val="00BA19E8"/>
    <w:rsid w:val="00BA1DD8"/>
    <w:rsid w:val="00BA1E57"/>
    <w:rsid w:val="00BA2230"/>
    <w:rsid w:val="00BA2571"/>
    <w:rsid w:val="00BA2578"/>
    <w:rsid w:val="00BA2AB1"/>
    <w:rsid w:val="00BA2AFC"/>
    <w:rsid w:val="00BA3286"/>
    <w:rsid w:val="00BA3558"/>
    <w:rsid w:val="00BA42D2"/>
    <w:rsid w:val="00BA52EE"/>
    <w:rsid w:val="00BA52FC"/>
    <w:rsid w:val="00BA5505"/>
    <w:rsid w:val="00BA59D9"/>
    <w:rsid w:val="00BA5D14"/>
    <w:rsid w:val="00BA714D"/>
    <w:rsid w:val="00BA7A12"/>
    <w:rsid w:val="00BA7A54"/>
    <w:rsid w:val="00BA7BEF"/>
    <w:rsid w:val="00BB0034"/>
    <w:rsid w:val="00BB0EB4"/>
    <w:rsid w:val="00BB139B"/>
    <w:rsid w:val="00BB1BD9"/>
    <w:rsid w:val="00BB2181"/>
    <w:rsid w:val="00BB2206"/>
    <w:rsid w:val="00BB2C1F"/>
    <w:rsid w:val="00BB3826"/>
    <w:rsid w:val="00BB445F"/>
    <w:rsid w:val="00BB5D3E"/>
    <w:rsid w:val="00BB65FF"/>
    <w:rsid w:val="00BB6850"/>
    <w:rsid w:val="00BB6CFD"/>
    <w:rsid w:val="00BB7571"/>
    <w:rsid w:val="00BB75F7"/>
    <w:rsid w:val="00BB76D9"/>
    <w:rsid w:val="00BB78BE"/>
    <w:rsid w:val="00BB7B7B"/>
    <w:rsid w:val="00BC042C"/>
    <w:rsid w:val="00BC0DB0"/>
    <w:rsid w:val="00BC1134"/>
    <w:rsid w:val="00BC12D7"/>
    <w:rsid w:val="00BC1BE4"/>
    <w:rsid w:val="00BC1E37"/>
    <w:rsid w:val="00BC265B"/>
    <w:rsid w:val="00BC267D"/>
    <w:rsid w:val="00BC2CA5"/>
    <w:rsid w:val="00BC363F"/>
    <w:rsid w:val="00BC3658"/>
    <w:rsid w:val="00BC371F"/>
    <w:rsid w:val="00BC3B8A"/>
    <w:rsid w:val="00BC4038"/>
    <w:rsid w:val="00BC428D"/>
    <w:rsid w:val="00BC4B3D"/>
    <w:rsid w:val="00BC5A5D"/>
    <w:rsid w:val="00BC5A97"/>
    <w:rsid w:val="00BC5B94"/>
    <w:rsid w:val="00BC5CED"/>
    <w:rsid w:val="00BC5F6F"/>
    <w:rsid w:val="00BC6085"/>
    <w:rsid w:val="00BC6159"/>
    <w:rsid w:val="00BC68A4"/>
    <w:rsid w:val="00BC6A26"/>
    <w:rsid w:val="00BC6C29"/>
    <w:rsid w:val="00BC6F44"/>
    <w:rsid w:val="00BC73C3"/>
    <w:rsid w:val="00BC7579"/>
    <w:rsid w:val="00BC7933"/>
    <w:rsid w:val="00BC7ECB"/>
    <w:rsid w:val="00BD0FD2"/>
    <w:rsid w:val="00BD163E"/>
    <w:rsid w:val="00BD178D"/>
    <w:rsid w:val="00BD2056"/>
    <w:rsid w:val="00BD2E0C"/>
    <w:rsid w:val="00BD349E"/>
    <w:rsid w:val="00BD400A"/>
    <w:rsid w:val="00BD4104"/>
    <w:rsid w:val="00BD4EF2"/>
    <w:rsid w:val="00BD5186"/>
    <w:rsid w:val="00BD531A"/>
    <w:rsid w:val="00BD5394"/>
    <w:rsid w:val="00BD56B5"/>
    <w:rsid w:val="00BD6F6B"/>
    <w:rsid w:val="00BD729F"/>
    <w:rsid w:val="00BD78D2"/>
    <w:rsid w:val="00BD7EC4"/>
    <w:rsid w:val="00BE0984"/>
    <w:rsid w:val="00BE0F8F"/>
    <w:rsid w:val="00BE113D"/>
    <w:rsid w:val="00BE1250"/>
    <w:rsid w:val="00BE1828"/>
    <w:rsid w:val="00BE21AD"/>
    <w:rsid w:val="00BE2742"/>
    <w:rsid w:val="00BE285B"/>
    <w:rsid w:val="00BE2B23"/>
    <w:rsid w:val="00BE2CFA"/>
    <w:rsid w:val="00BE3E37"/>
    <w:rsid w:val="00BE43B3"/>
    <w:rsid w:val="00BE4EE3"/>
    <w:rsid w:val="00BE58FA"/>
    <w:rsid w:val="00BE62C9"/>
    <w:rsid w:val="00BE6D77"/>
    <w:rsid w:val="00BE7141"/>
    <w:rsid w:val="00BE7911"/>
    <w:rsid w:val="00BE7D8B"/>
    <w:rsid w:val="00BF0225"/>
    <w:rsid w:val="00BF0360"/>
    <w:rsid w:val="00BF052F"/>
    <w:rsid w:val="00BF082C"/>
    <w:rsid w:val="00BF0A30"/>
    <w:rsid w:val="00BF0F54"/>
    <w:rsid w:val="00BF169E"/>
    <w:rsid w:val="00BF16CA"/>
    <w:rsid w:val="00BF22FC"/>
    <w:rsid w:val="00BF23D5"/>
    <w:rsid w:val="00BF246F"/>
    <w:rsid w:val="00BF2978"/>
    <w:rsid w:val="00BF31E2"/>
    <w:rsid w:val="00BF370F"/>
    <w:rsid w:val="00BF3766"/>
    <w:rsid w:val="00BF3840"/>
    <w:rsid w:val="00BF3BDF"/>
    <w:rsid w:val="00BF43EB"/>
    <w:rsid w:val="00BF4D94"/>
    <w:rsid w:val="00BF5543"/>
    <w:rsid w:val="00BF5578"/>
    <w:rsid w:val="00BF5E6E"/>
    <w:rsid w:val="00BF602F"/>
    <w:rsid w:val="00BF7153"/>
    <w:rsid w:val="00BF782E"/>
    <w:rsid w:val="00C00608"/>
    <w:rsid w:val="00C008F8"/>
    <w:rsid w:val="00C01067"/>
    <w:rsid w:val="00C011C3"/>
    <w:rsid w:val="00C01215"/>
    <w:rsid w:val="00C015D3"/>
    <w:rsid w:val="00C01D59"/>
    <w:rsid w:val="00C01F1D"/>
    <w:rsid w:val="00C02500"/>
    <w:rsid w:val="00C02C84"/>
    <w:rsid w:val="00C02FA0"/>
    <w:rsid w:val="00C03213"/>
    <w:rsid w:val="00C03786"/>
    <w:rsid w:val="00C04996"/>
    <w:rsid w:val="00C049AA"/>
    <w:rsid w:val="00C050D1"/>
    <w:rsid w:val="00C05192"/>
    <w:rsid w:val="00C059EE"/>
    <w:rsid w:val="00C05ECF"/>
    <w:rsid w:val="00C06165"/>
    <w:rsid w:val="00C06341"/>
    <w:rsid w:val="00C06A4C"/>
    <w:rsid w:val="00C06CED"/>
    <w:rsid w:val="00C073C4"/>
    <w:rsid w:val="00C07442"/>
    <w:rsid w:val="00C0767F"/>
    <w:rsid w:val="00C07B35"/>
    <w:rsid w:val="00C07BCA"/>
    <w:rsid w:val="00C10074"/>
    <w:rsid w:val="00C10831"/>
    <w:rsid w:val="00C10B2A"/>
    <w:rsid w:val="00C11052"/>
    <w:rsid w:val="00C11643"/>
    <w:rsid w:val="00C1179A"/>
    <w:rsid w:val="00C12145"/>
    <w:rsid w:val="00C12E07"/>
    <w:rsid w:val="00C13585"/>
    <w:rsid w:val="00C13884"/>
    <w:rsid w:val="00C13AF3"/>
    <w:rsid w:val="00C13D3C"/>
    <w:rsid w:val="00C13F72"/>
    <w:rsid w:val="00C14102"/>
    <w:rsid w:val="00C14735"/>
    <w:rsid w:val="00C1493D"/>
    <w:rsid w:val="00C14C26"/>
    <w:rsid w:val="00C15035"/>
    <w:rsid w:val="00C154CD"/>
    <w:rsid w:val="00C15E07"/>
    <w:rsid w:val="00C15EE9"/>
    <w:rsid w:val="00C16192"/>
    <w:rsid w:val="00C165C7"/>
    <w:rsid w:val="00C16AEA"/>
    <w:rsid w:val="00C16B00"/>
    <w:rsid w:val="00C171EB"/>
    <w:rsid w:val="00C172D2"/>
    <w:rsid w:val="00C1736A"/>
    <w:rsid w:val="00C175BA"/>
    <w:rsid w:val="00C179DB"/>
    <w:rsid w:val="00C17FE0"/>
    <w:rsid w:val="00C20373"/>
    <w:rsid w:val="00C206D7"/>
    <w:rsid w:val="00C20810"/>
    <w:rsid w:val="00C20A79"/>
    <w:rsid w:val="00C213AE"/>
    <w:rsid w:val="00C21B87"/>
    <w:rsid w:val="00C2235D"/>
    <w:rsid w:val="00C223F0"/>
    <w:rsid w:val="00C22476"/>
    <w:rsid w:val="00C2327F"/>
    <w:rsid w:val="00C23377"/>
    <w:rsid w:val="00C2382D"/>
    <w:rsid w:val="00C23840"/>
    <w:rsid w:val="00C2427D"/>
    <w:rsid w:val="00C2435E"/>
    <w:rsid w:val="00C246A6"/>
    <w:rsid w:val="00C246F9"/>
    <w:rsid w:val="00C24AA7"/>
    <w:rsid w:val="00C24E60"/>
    <w:rsid w:val="00C24F99"/>
    <w:rsid w:val="00C25091"/>
    <w:rsid w:val="00C2543F"/>
    <w:rsid w:val="00C257B7"/>
    <w:rsid w:val="00C267F3"/>
    <w:rsid w:val="00C26914"/>
    <w:rsid w:val="00C27242"/>
    <w:rsid w:val="00C27810"/>
    <w:rsid w:val="00C27A4A"/>
    <w:rsid w:val="00C27B4E"/>
    <w:rsid w:val="00C27CC7"/>
    <w:rsid w:val="00C27D01"/>
    <w:rsid w:val="00C27ECA"/>
    <w:rsid w:val="00C30035"/>
    <w:rsid w:val="00C30411"/>
    <w:rsid w:val="00C30999"/>
    <w:rsid w:val="00C30E59"/>
    <w:rsid w:val="00C31821"/>
    <w:rsid w:val="00C31D63"/>
    <w:rsid w:val="00C324AF"/>
    <w:rsid w:val="00C32583"/>
    <w:rsid w:val="00C32D1D"/>
    <w:rsid w:val="00C33820"/>
    <w:rsid w:val="00C33A4A"/>
    <w:rsid w:val="00C349F7"/>
    <w:rsid w:val="00C34F2B"/>
    <w:rsid w:val="00C3515F"/>
    <w:rsid w:val="00C3570D"/>
    <w:rsid w:val="00C35CF1"/>
    <w:rsid w:val="00C35E26"/>
    <w:rsid w:val="00C36515"/>
    <w:rsid w:val="00C3672C"/>
    <w:rsid w:val="00C37436"/>
    <w:rsid w:val="00C37AFB"/>
    <w:rsid w:val="00C37D19"/>
    <w:rsid w:val="00C37EDD"/>
    <w:rsid w:val="00C37F94"/>
    <w:rsid w:val="00C4006F"/>
    <w:rsid w:val="00C400D9"/>
    <w:rsid w:val="00C401BA"/>
    <w:rsid w:val="00C40404"/>
    <w:rsid w:val="00C4117B"/>
    <w:rsid w:val="00C41409"/>
    <w:rsid w:val="00C418B2"/>
    <w:rsid w:val="00C41D0B"/>
    <w:rsid w:val="00C41D78"/>
    <w:rsid w:val="00C41F8A"/>
    <w:rsid w:val="00C4214E"/>
    <w:rsid w:val="00C42D93"/>
    <w:rsid w:val="00C4383C"/>
    <w:rsid w:val="00C43975"/>
    <w:rsid w:val="00C43A7C"/>
    <w:rsid w:val="00C43B6C"/>
    <w:rsid w:val="00C444E2"/>
    <w:rsid w:val="00C445A8"/>
    <w:rsid w:val="00C44624"/>
    <w:rsid w:val="00C44682"/>
    <w:rsid w:val="00C446FA"/>
    <w:rsid w:val="00C4540D"/>
    <w:rsid w:val="00C45983"/>
    <w:rsid w:val="00C45B00"/>
    <w:rsid w:val="00C46202"/>
    <w:rsid w:val="00C4656B"/>
    <w:rsid w:val="00C469E7"/>
    <w:rsid w:val="00C46E73"/>
    <w:rsid w:val="00C46F8B"/>
    <w:rsid w:val="00C47749"/>
    <w:rsid w:val="00C47B99"/>
    <w:rsid w:val="00C5007E"/>
    <w:rsid w:val="00C509CF"/>
    <w:rsid w:val="00C50BDD"/>
    <w:rsid w:val="00C50F89"/>
    <w:rsid w:val="00C51341"/>
    <w:rsid w:val="00C51925"/>
    <w:rsid w:val="00C51B7C"/>
    <w:rsid w:val="00C51B9C"/>
    <w:rsid w:val="00C52086"/>
    <w:rsid w:val="00C5223B"/>
    <w:rsid w:val="00C5229B"/>
    <w:rsid w:val="00C52884"/>
    <w:rsid w:val="00C52F1D"/>
    <w:rsid w:val="00C5352E"/>
    <w:rsid w:val="00C539F5"/>
    <w:rsid w:val="00C53F88"/>
    <w:rsid w:val="00C546C9"/>
    <w:rsid w:val="00C548ED"/>
    <w:rsid w:val="00C552AA"/>
    <w:rsid w:val="00C5552D"/>
    <w:rsid w:val="00C55A4A"/>
    <w:rsid w:val="00C55A76"/>
    <w:rsid w:val="00C55B25"/>
    <w:rsid w:val="00C55D03"/>
    <w:rsid w:val="00C55F0F"/>
    <w:rsid w:val="00C565D3"/>
    <w:rsid w:val="00C57DB9"/>
    <w:rsid w:val="00C60A14"/>
    <w:rsid w:val="00C618D0"/>
    <w:rsid w:val="00C61F8C"/>
    <w:rsid w:val="00C62233"/>
    <w:rsid w:val="00C6277C"/>
    <w:rsid w:val="00C62F50"/>
    <w:rsid w:val="00C6353E"/>
    <w:rsid w:val="00C636DA"/>
    <w:rsid w:val="00C64584"/>
    <w:rsid w:val="00C647A1"/>
    <w:rsid w:val="00C64820"/>
    <w:rsid w:val="00C64FB3"/>
    <w:rsid w:val="00C65160"/>
    <w:rsid w:val="00C65C5D"/>
    <w:rsid w:val="00C66232"/>
    <w:rsid w:val="00C662D2"/>
    <w:rsid w:val="00C66EB7"/>
    <w:rsid w:val="00C672B5"/>
    <w:rsid w:val="00C675C7"/>
    <w:rsid w:val="00C67834"/>
    <w:rsid w:val="00C67FFC"/>
    <w:rsid w:val="00C7062D"/>
    <w:rsid w:val="00C70895"/>
    <w:rsid w:val="00C70BA4"/>
    <w:rsid w:val="00C715B3"/>
    <w:rsid w:val="00C71619"/>
    <w:rsid w:val="00C716F8"/>
    <w:rsid w:val="00C71701"/>
    <w:rsid w:val="00C722D0"/>
    <w:rsid w:val="00C72761"/>
    <w:rsid w:val="00C728CD"/>
    <w:rsid w:val="00C72CC3"/>
    <w:rsid w:val="00C73431"/>
    <w:rsid w:val="00C74245"/>
    <w:rsid w:val="00C74379"/>
    <w:rsid w:val="00C743B7"/>
    <w:rsid w:val="00C744A1"/>
    <w:rsid w:val="00C7463C"/>
    <w:rsid w:val="00C74DA6"/>
    <w:rsid w:val="00C74DF1"/>
    <w:rsid w:val="00C75EAC"/>
    <w:rsid w:val="00C76083"/>
    <w:rsid w:val="00C77D29"/>
    <w:rsid w:val="00C8027B"/>
    <w:rsid w:val="00C80A37"/>
    <w:rsid w:val="00C80C57"/>
    <w:rsid w:val="00C819AA"/>
    <w:rsid w:val="00C81B1B"/>
    <w:rsid w:val="00C81F1F"/>
    <w:rsid w:val="00C82367"/>
    <w:rsid w:val="00C82728"/>
    <w:rsid w:val="00C82875"/>
    <w:rsid w:val="00C82E19"/>
    <w:rsid w:val="00C83BD0"/>
    <w:rsid w:val="00C83D5E"/>
    <w:rsid w:val="00C840A3"/>
    <w:rsid w:val="00C843CD"/>
    <w:rsid w:val="00C849EE"/>
    <w:rsid w:val="00C8551D"/>
    <w:rsid w:val="00C857C6"/>
    <w:rsid w:val="00C86017"/>
    <w:rsid w:val="00C86844"/>
    <w:rsid w:val="00C86A13"/>
    <w:rsid w:val="00C8715D"/>
    <w:rsid w:val="00C87967"/>
    <w:rsid w:val="00C91D84"/>
    <w:rsid w:val="00C92B10"/>
    <w:rsid w:val="00C92DB3"/>
    <w:rsid w:val="00C92E6A"/>
    <w:rsid w:val="00C9309C"/>
    <w:rsid w:val="00C937C5"/>
    <w:rsid w:val="00C9403C"/>
    <w:rsid w:val="00C94301"/>
    <w:rsid w:val="00C9539B"/>
    <w:rsid w:val="00C9555D"/>
    <w:rsid w:val="00C956BD"/>
    <w:rsid w:val="00C9597F"/>
    <w:rsid w:val="00C96033"/>
    <w:rsid w:val="00C96478"/>
    <w:rsid w:val="00C972B9"/>
    <w:rsid w:val="00C97778"/>
    <w:rsid w:val="00C97861"/>
    <w:rsid w:val="00C979FC"/>
    <w:rsid w:val="00CA1408"/>
    <w:rsid w:val="00CA2B4B"/>
    <w:rsid w:val="00CA2E04"/>
    <w:rsid w:val="00CA32E7"/>
    <w:rsid w:val="00CA3925"/>
    <w:rsid w:val="00CA453E"/>
    <w:rsid w:val="00CA4ADD"/>
    <w:rsid w:val="00CA51E5"/>
    <w:rsid w:val="00CA5DC7"/>
    <w:rsid w:val="00CA663A"/>
    <w:rsid w:val="00CA680C"/>
    <w:rsid w:val="00CA6C46"/>
    <w:rsid w:val="00CA71BB"/>
    <w:rsid w:val="00CA73E8"/>
    <w:rsid w:val="00CA7840"/>
    <w:rsid w:val="00CB02DE"/>
    <w:rsid w:val="00CB043C"/>
    <w:rsid w:val="00CB0547"/>
    <w:rsid w:val="00CB096E"/>
    <w:rsid w:val="00CB10EB"/>
    <w:rsid w:val="00CB1AC1"/>
    <w:rsid w:val="00CB2E8B"/>
    <w:rsid w:val="00CB2E8F"/>
    <w:rsid w:val="00CB4A03"/>
    <w:rsid w:val="00CB4A51"/>
    <w:rsid w:val="00CB4CA2"/>
    <w:rsid w:val="00CB4CBA"/>
    <w:rsid w:val="00CB4E9B"/>
    <w:rsid w:val="00CB5D37"/>
    <w:rsid w:val="00CB66E7"/>
    <w:rsid w:val="00CB6943"/>
    <w:rsid w:val="00CB6BDE"/>
    <w:rsid w:val="00CC16A2"/>
    <w:rsid w:val="00CC1D23"/>
    <w:rsid w:val="00CC263D"/>
    <w:rsid w:val="00CC29F1"/>
    <w:rsid w:val="00CC3070"/>
    <w:rsid w:val="00CC3860"/>
    <w:rsid w:val="00CC3983"/>
    <w:rsid w:val="00CC3E5C"/>
    <w:rsid w:val="00CC486F"/>
    <w:rsid w:val="00CC4889"/>
    <w:rsid w:val="00CC4D03"/>
    <w:rsid w:val="00CC53DF"/>
    <w:rsid w:val="00CC578C"/>
    <w:rsid w:val="00CC5843"/>
    <w:rsid w:val="00CC759A"/>
    <w:rsid w:val="00CC778F"/>
    <w:rsid w:val="00CC7A65"/>
    <w:rsid w:val="00CD0041"/>
    <w:rsid w:val="00CD08DF"/>
    <w:rsid w:val="00CD0A3B"/>
    <w:rsid w:val="00CD0A44"/>
    <w:rsid w:val="00CD108B"/>
    <w:rsid w:val="00CD1158"/>
    <w:rsid w:val="00CD16FD"/>
    <w:rsid w:val="00CD1D07"/>
    <w:rsid w:val="00CD24C3"/>
    <w:rsid w:val="00CD25B7"/>
    <w:rsid w:val="00CD38B8"/>
    <w:rsid w:val="00CD3D21"/>
    <w:rsid w:val="00CD4006"/>
    <w:rsid w:val="00CD4338"/>
    <w:rsid w:val="00CD43A9"/>
    <w:rsid w:val="00CD4484"/>
    <w:rsid w:val="00CD5118"/>
    <w:rsid w:val="00CD5164"/>
    <w:rsid w:val="00CD5707"/>
    <w:rsid w:val="00CD5C9A"/>
    <w:rsid w:val="00CD63FB"/>
    <w:rsid w:val="00CD677E"/>
    <w:rsid w:val="00CD7544"/>
    <w:rsid w:val="00CE0060"/>
    <w:rsid w:val="00CE05B9"/>
    <w:rsid w:val="00CE0652"/>
    <w:rsid w:val="00CE0C6E"/>
    <w:rsid w:val="00CE0D77"/>
    <w:rsid w:val="00CE0DFE"/>
    <w:rsid w:val="00CE1034"/>
    <w:rsid w:val="00CE10F8"/>
    <w:rsid w:val="00CE135F"/>
    <w:rsid w:val="00CE15B3"/>
    <w:rsid w:val="00CE1793"/>
    <w:rsid w:val="00CE1D85"/>
    <w:rsid w:val="00CE3241"/>
    <w:rsid w:val="00CE337D"/>
    <w:rsid w:val="00CE33F6"/>
    <w:rsid w:val="00CE3642"/>
    <w:rsid w:val="00CE3E50"/>
    <w:rsid w:val="00CE4003"/>
    <w:rsid w:val="00CE41FD"/>
    <w:rsid w:val="00CE4463"/>
    <w:rsid w:val="00CE488C"/>
    <w:rsid w:val="00CE4A9B"/>
    <w:rsid w:val="00CE4B01"/>
    <w:rsid w:val="00CE4C49"/>
    <w:rsid w:val="00CE57AA"/>
    <w:rsid w:val="00CE583B"/>
    <w:rsid w:val="00CE5E8E"/>
    <w:rsid w:val="00CE6175"/>
    <w:rsid w:val="00CE63BE"/>
    <w:rsid w:val="00CE65C9"/>
    <w:rsid w:val="00CE6AD5"/>
    <w:rsid w:val="00CE7339"/>
    <w:rsid w:val="00CE7413"/>
    <w:rsid w:val="00CE7536"/>
    <w:rsid w:val="00CE75D8"/>
    <w:rsid w:val="00CF0D3A"/>
    <w:rsid w:val="00CF11EF"/>
    <w:rsid w:val="00CF12D1"/>
    <w:rsid w:val="00CF186C"/>
    <w:rsid w:val="00CF19A2"/>
    <w:rsid w:val="00CF1AB8"/>
    <w:rsid w:val="00CF1CD4"/>
    <w:rsid w:val="00CF2756"/>
    <w:rsid w:val="00CF287C"/>
    <w:rsid w:val="00CF2C49"/>
    <w:rsid w:val="00CF337F"/>
    <w:rsid w:val="00CF3B75"/>
    <w:rsid w:val="00CF3C06"/>
    <w:rsid w:val="00CF3D7B"/>
    <w:rsid w:val="00CF45C7"/>
    <w:rsid w:val="00CF4622"/>
    <w:rsid w:val="00CF4667"/>
    <w:rsid w:val="00CF5457"/>
    <w:rsid w:val="00CF56BD"/>
    <w:rsid w:val="00CF5E69"/>
    <w:rsid w:val="00CF63C8"/>
    <w:rsid w:val="00CF69B8"/>
    <w:rsid w:val="00CF69F1"/>
    <w:rsid w:val="00CF7163"/>
    <w:rsid w:val="00CF71DC"/>
    <w:rsid w:val="00CF74EA"/>
    <w:rsid w:val="00CF7B7A"/>
    <w:rsid w:val="00CF7BB4"/>
    <w:rsid w:val="00D005A3"/>
    <w:rsid w:val="00D00760"/>
    <w:rsid w:val="00D00771"/>
    <w:rsid w:val="00D00B9A"/>
    <w:rsid w:val="00D00BBC"/>
    <w:rsid w:val="00D00CF0"/>
    <w:rsid w:val="00D00E22"/>
    <w:rsid w:val="00D00E8A"/>
    <w:rsid w:val="00D0115C"/>
    <w:rsid w:val="00D014BB"/>
    <w:rsid w:val="00D017A1"/>
    <w:rsid w:val="00D017A7"/>
    <w:rsid w:val="00D01804"/>
    <w:rsid w:val="00D01C33"/>
    <w:rsid w:val="00D021FA"/>
    <w:rsid w:val="00D02A89"/>
    <w:rsid w:val="00D02B76"/>
    <w:rsid w:val="00D03138"/>
    <w:rsid w:val="00D035D7"/>
    <w:rsid w:val="00D03BDC"/>
    <w:rsid w:val="00D03F04"/>
    <w:rsid w:val="00D04B99"/>
    <w:rsid w:val="00D04FF8"/>
    <w:rsid w:val="00D05BA1"/>
    <w:rsid w:val="00D05C0C"/>
    <w:rsid w:val="00D06097"/>
    <w:rsid w:val="00D061C5"/>
    <w:rsid w:val="00D061DE"/>
    <w:rsid w:val="00D0682C"/>
    <w:rsid w:val="00D075CD"/>
    <w:rsid w:val="00D10025"/>
    <w:rsid w:val="00D10460"/>
    <w:rsid w:val="00D10816"/>
    <w:rsid w:val="00D119F9"/>
    <w:rsid w:val="00D11B73"/>
    <w:rsid w:val="00D11D1A"/>
    <w:rsid w:val="00D12A6E"/>
    <w:rsid w:val="00D12AA2"/>
    <w:rsid w:val="00D12C24"/>
    <w:rsid w:val="00D13007"/>
    <w:rsid w:val="00D1330D"/>
    <w:rsid w:val="00D13703"/>
    <w:rsid w:val="00D1467D"/>
    <w:rsid w:val="00D146EB"/>
    <w:rsid w:val="00D1499F"/>
    <w:rsid w:val="00D14E04"/>
    <w:rsid w:val="00D15332"/>
    <w:rsid w:val="00D15BB3"/>
    <w:rsid w:val="00D15EC5"/>
    <w:rsid w:val="00D15EDF"/>
    <w:rsid w:val="00D16279"/>
    <w:rsid w:val="00D166DB"/>
    <w:rsid w:val="00D16D17"/>
    <w:rsid w:val="00D17085"/>
    <w:rsid w:val="00D17688"/>
    <w:rsid w:val="00D17988"/>
    <w:rsid w:val="00D17E60"/>
    <w:rsid w:val="00D208E7"/>
    <w:rsid w:val="00D20ABF"/>
    <w:rsid w:val="00D21FFA"/>
    <w:rsid w:val="00D223D9"/>
    <w:rsid w:val="00D22432"/>
    <w:rsid w:val="00D229CC"/>
    <w:rsid w:val="00D22F63"/>
    <w:rsid w:val="00D231EC"/>
    <w:rsid w:val="00D232A2"/>
    <w:rsid w:val="00D2381A"/>
    <w:rsid w:val="00D23DE9"/>
    <w:rsid w:val="00D23E0B"/>
    <w:rsid w:val="00D24576"/>
    <w:rsid w:val="00D24605"/>
    <w:rsid w:val="00D24F57"/>
    <w:rsid w:val="00D2518D"/>
    <w:rsid w:val="00D25528"/>
    <w:rsid w:val="00D25868"/>
    <w:rsid w:val="00D25A2F"/>
    <w:rsid w:val="00D25FE1"/>
    <w:rsid w:val="00D26386"/>
    <w:rsid w:val="00D267EE"/>
    <w:rsid w:val="00D26D02"/>
    <w:rsid w:val="00D27525"/>
    <w:rsid w:val="00D2793C"/>
    <w:rsid w:val="00D27949"/>
    <w:rsid w:val="00D301BA"/>
    <w:rsid w:val="00D30F3D"/>
    <w:rsid w:val="00D317F8"/>
    <w:rsid w:val="00D31947"/>
    <w:rsid w:val="00D321DF"/>
    <w:rsid w:val="00D323F5"/>
    <w:rsid w:val="00D3269C"/>
    <w:rsid w:val="00D32B01"/>
    <w:rsid w:val="00D32C4A"/>
    <w:rsid w:val="00D32C9C"/>
    <w:rsid w:val="00D331F3"/>
    <w:rsid w:val="00D336B1"/>
    <w:rsid w:val="00D349DD"/>
    <w:rsid w:val="00D34AA7"/>
    <w:rsid w:val="00D34BAB"/>
    <w:rsid w:val="00D34E36"/>
    <w:rsid w:val="00D35913"/>
    <w:rsid w:val="00D35BA4"/>
    <w:rsid w:val="00D36287"/>
    <w:rsid w:val="00D36680"/>
    <w:rsid w:val="00D36E54"/>
    <w:rsid w:val="00D376D4"/>
    <w:rsid w:val="00D37976"/>
    <w:rsid w:val="00D37D88"/>
    <w:rsid w:val="00D401A0"/>
    <w:rsid w:val="00D40716"/>
    <w:rsid w:val="00D410E6"/>
    <w:rsid w:val="00D41501"/>
    <w:rsid w:val="00D422B2"/>
    <w:rsid w:val="00D43053"/>
    <w:rsid w:val="00D434BD"/>
    <w:rsid w:val="00D43696"/>
    <w:rsid w:val="00D43F73"/>
    <w:rsid w:val="00D443E7"/>
    <w:rsid w:val="00D4500E"/>
    <w:rsid w:val="00D45D30"/>
    <w:rsid w:val="00D460A9"/>
    <w:rsid w:val="00D4740E"/>
    <w:rsid w:val="00D47568"/>
    <w:rsid w:val="00D47BD5"/>
    <w:rsid w:val="00D503C6"/>
    <w:rsid w:val="00D50B6C"/>
    <w:rsid w:val="00D50EDE"/>
    <w:rsid w:val="00D50EEA"/>
    <w:rsid w:val="00D514F8"/>
    <w:rsid w:val="00D5218E"/>
    <w:rsid w:val="00D52943"/>
    <w:rsid w:val="00D52A0F"/>
    <w:rsid w:val="00D53421"/>
    <w:rsid w:val="00D53CF3"/>
    <w:rsid w:val="00D5468C"/>
    <w:rsid w:val="00D55E37"/>
    <w:rsid w:val="00D55E8F"/>
    <w:rsid w:val="00D565CE"/>
    <w:rsid w:val="00D568EB"/>
    <w:rsid w:val="00D56C56"/>
    <w:rsid w:val="00D5772E"/>
    <w:rsid w:val="00D5777E"/>
    <w:rsid w:val="00D57A95"/>
    <w:rsid w:val="00D57C41"/>
    <w:rsid w:val="00D57FA8"/>
    <w:rsid w:val="00D6034C"/>
    <w:rsid w:val="00D609F5"/>
    <w:rsid w:val="00D60B6A"/>
    <w:rsid w:val="00D60F37"/>
    <w:rsid w:val="00D6103A"/>
    <w:rsid w:val="00D61054"/>
    <w:rsid w:val="00D611E6"/>
    <w:rsid w:val="00D614B8"/>
    <w:rsid w:val="00D6194E"/>
    <w:rsid w:val="00D62B26"/>
    <w:rsid w:val="00D62CEC"/>
    <w:rsid w:val="00D62D27"/>
    <w:rsid w:val="00D63126"/>
    <w:rsid w:val="00D63169"/>
    <w:rsid w:val="00D63917"/>
    <w:rsid w:val="00D63D33"/>
    <w:rsid w:val="00D64232"/>
    <w:rsid w:val="00D64A09"/>
    <w:rsid w:val="00D651D2"/>
    <w:rsid w:val="00D67ED1"/>
    <w:rsid w:val="00D70204"/>
    <w:rsid w:val="00D7093F"/>
    <w:rsid w:val="00D70CE1"/>
    <w:rsid w:val="00D713B1"/>
    <w:rsid w:val="00D715B6"/>
    <w:rsid w:val="00D71EED"/>
    <w:rsid w:val="00D72755"/>
    <w:rsid w:val="00D72807"/>
    <w:rsid w:val="00D72850"/>
    <w:rsid w:val="00D73060"/>
    <w:rsid w:val="00D73530"/>
    <w:rsid w:val="00D73BD2"/>
    <w:rsid w:val="00D743D8"/>
    <w:rsid w:val="00D75546"/>
    <w:rsid w:val="00D757DB"/>
    <w:rsid w:val="00D76005"/>
    <w:rsid w:val="00D77DF6"/>
    <w:rsid w:val="00D80F76"/>
    <w:rsid w:val="00D812C5"/>
    <w:rsid w:val="00D81A74"/>
    <w:rsid w:val="00D820B8"/>
    <w:rsid w:val="00D824E8"/>
    <w:rsid w:val="00D83131"/>
    <w:rsid w:val="00D83BD2"/>
    <w:rsid w:val="00D83DF0"/>
    <w:rsid w:val="00D84590"/>
    <w:rsid w:val="00D84DE5"/>
    <w:rsid w:val="00D851B1"/>
    <w:rsid w:val="00D85943"/>
    <w:rsid w:val="00D85B3A"/>
    <w:rsid w:val="00D85C27"/>
    <w:rsid w:val="00D865D6"/>
    <w:rsid w:val="00D86975"/>
    <w:rsid w:val="00D86F4B"/>
    <w:rsid w:val="00D877A4"/>
    <w:rsid w:val="00D87AA2"/>
    <w:rsid w:val="00D900F7"/>
    <w:rsid w:val="00D901B7"/>
    <w:rsid w:val="00D90642"/>
    <w:rsid w:val="00D90801"/>
    <w:rsid w:val="00D90B11"/>
    <w:rsid w:val="00D910F1"/>
    <w:rsid w:val="00D91343"/>
    <w:rsid w:val="00D91941"/>
    <w:rsid w:val="00D92424"/>
    <w:rsid w:val="00D92669"/>
    <w:rsid w:val="00D932FE"/>
    <w:rsid w:val="00D936B9"/>
    <w:rsid w:val="00D93EEE"/>
    <w:rsid w:val="00D941FD"/>
    <w:rsid w:val="00D94379"/>
    <w:rsid w:val="00D943F1"/>
    <w:rsid w:val="00D94447"/>
    <w:rsid w:val="00D94E4A"/>
    <w:rsid w:val="00D94E78"/>
    <w:rsid w:val="00D9506E"/>
    <w:rsid w:val="00D950F2"/>
    <w:rsid w:val="00D95E70"/>
    <w:rsid w:val="00D966C2"/>
    <w:rsid w:val="00D9691D"/>
    <w:rsid w:val="00D974DD"/>
    <w:rsid w:val="00D97763"/>
    <w:rsid w:val="00D977AF"/>
    <w:rsid w:val="00D97B33"/>
    <w:rsid w:val="00DA0179"/>
    <w:rsid w:val="00DA22E6"/>
    <w:rsid w:val="00DA2A3E"/>
    <w:rsid w:val="00DA347D"/>
    <w:rsid w:val="00DA376C"/>
    <w:rsid w:val="00DA422A"/>
    <w:rsid w:val="00DA4371"/>
    <w:rsid w:val="00DA4CE1"/>
    <w:rsid w:val="00DA4F0F"/>
    <w:rsid w:val="00DA4F35"/>
    <w:rsid w:val="00DA535D"/>
    <w:rsid w:val="00DA5A94"/>
    <w:rsid w:val="00DA5B36"/>
    <w:rsid w:val="00DA5D40"/>
    <w:rsid w:val="00DA6306"/>
    <w:rsid w:val="00DA685A"/>
    <w:rsid w:val="00DA75C3"/>
    <w:rsid w:val="00DB01C2"/>
    <w:rsid w:val="00DB02AD"/>
    <w:rsid w:val="00DB0440"/>
    <w:rsid w:val="00DB1622"/>
    <w:rsid w:val="00DB17F6"/>
    <w:rsid w:val="00DB193F"/>
    <w:rsid w:val="00DB25A7"/>
    <w:rsid w:val="00DB3435"/>
    <w:rsid w:val="00DB38A3"/>
    <w:rsid w:val="00DB38D5"/>
    <w:rsid w:val="00DB3E17"/>
    <w:rsid w:val="00DB3F12"/>
    <w:rsid w:val="00DB3FDD"/>
    <w:rsid w:val="00DB3FE7"/>
    <w:rsid w:val="00DB4320"/>
    <w:rsid w:val="00DB4402"/>
    <w:rsid w:val="00DB44C1"/>
    <w:rsid w:val="00DB450A"/>
    <w:rsid w:val="00DB50E4"/>
    <w:rsid w:val="00DB5778"/>
    <w:rsid w:val="00DB5E33"/>
    <w:rsid w:val="00DB7F3A"/>
    <w:rsid w:val="00DC02B6"/>
    <w:rsid w:val="00DC0C89"/>
    <w:rsid w:val="00DC0E6C"/>
    <w:rsid w:val="00DC2121"/>
    <w:rsid w:val="00DC2264"/>
    <w:rsid w:val="00DC2C12"/>
    <w:rsid w:val="00DC4070"/>
    <w:rsid w:val="00DC4859"/>
    <w:rsid w:val="00DC4ECA"/>
    <w:rsid w:val="00DC57E1"/>
    <w:rsid w:val="00DC5C9C"/>
    <w:rsid w:val="00DC5DC1"/>
    <w:rsid w:val="00DC5E13"/>
    <w:rsid w:val="00DC6BE2"/>
    <w:rsid w:val="00DC724C"/>
    <w:rsid w:val="00DC78EB"/>
    <w:rsid w:val="00DC7D1B"/>
    <w:rsid w:val="00DD0F7F"/>
    <w:rsid w:val="00DD11D0"/>
    <w:rsid w:val="00DD17DA"/>
    <w:rsid w:val="00DD1DB9"/>
    <w:rsid w:val="00DD23F6"/>
    <w:rsid w:val="00DD27DA"/>
    <w:rsid w:val="00DD2C6F"/>
    <w:rsid w:val="00DD3F16"/>
    <w:rsid w:val="00DD4A13"/>
    <w:rsid w:val="00DD5242"/>
    <w:rsid w:val="00DD5745"/>
    <w:rsid w:val="00DD5931"/>
    <w:rsid w:val="00DD5B4F"/>
    <w:rsid w:val="00DD5CAE"/>
    <w:rsid w:val="00DD676A"/>
    <w:rsid w:val="00DD67A8"/>
    <w:rsid w:val="00DD6888"/>
    <w:rsid w:val="00DD6A09"/>
    <w:rsid w:val="00DD7395"/>
    <w:rsid w:val="00DE0A16"/>
    <w:rsid w:val="00DE0AF8"/>
    <w:rsid w:val="00DE0CA2"/>
    <w:rsid w:val="00DE0CCE"/>
    <w:rsid w:val="00DE0DF7"/>
    <w:rsid w:val="00DE0ED6"/>
    <w:rsid w:val="00DE105F"/>
    <w:rsid w:val="00DE1547"/>
    <w:rsid w:val="00DE2B04"/>
    <w:rsid w:val="00DE2D9E"/>
    <w:rsid w:val="00DE30C1"/>
    <w:rsid w:val="00DE3C48"/>
    <w:rsid w:val="00DE415F"/>
    <w:rsid w:val="00DE4392"/>
    <w:rsid w:val="00DE466C"/>
    <w:rsid w:val="00DE5114"/>
    <w:rsid w:val="00DE5827"/>
    <w:rsid w:val="00DE59C6"/>
    <w:rsid w:val="00DE5B9D"/>
    <w:rsid w:val="00DE5FC1"/>
    <w:rsid w:val="00DE6E5E"/>
    <w:rsid w:val="00DE704B"/>
    <w:rsid w:val="00DE70F8"/>
    <w:rsid w:val="00DE72D8"/>
    <w:rsid w:val="00DE77ED"/>
    <w:rsid w:val="00DE7B51"/>
    <w:rsid w:val="00DE7DBE"/>
    <w:rsid w:val="00DE7FDE"/>
    <w:rsid w:val="00DF0304"/>
    <w:rsid w:val="00DF0569"/>
    <w:rsid w:val="00DF0B1D"/>
    <w:rsid w:val="00DF0E24"/>
    <w:rsid w:val="00DF169A"/>
    <w:rsid w:val="00DF173C"/>
    <w:rsid w:val="00DF18F7"/>
    <w:rsid w:val="00DF27EC"/>
    <w:rsid w:val="00DF2A16"/>
    <w:rsid w:val="00DF36D3"/>
    <w:rsid w:val="00DF36FA"/>
    <w:rsid w:val="00DF3A07"/>
    <w:rsid w:val="00DF3ACE"/>
    <w:rsid w:val="00DF3C04"/>
    <w:rsid w:val="00DF3E2D"/>
    <w:rsid w:val="00DF411C"/>
    <w:rsid w:val="00DF4F28"/>
    <w:rsid w:val="00DF5D72"/>
    <w:rsid w:val="00DF5FA2"/>
    <w:rsid w:val="00DF64B9"/>
    <w:rsid w:val="00DF6601"/>
    <w:rsid w:val="00DF686F"/>
    <w:rsid w:val="00DF6A5C"/>
    <w:rsid w:val="00DF6FFB"/>
    <w:rsid w:val="00DF7072"/>
    <w:rsid w:val="00DF75EB"/>
    <w:rsid w:val="00E0037F"/>
    <w:rsid w:val="00E0094A"/>
    <w:rsid w:val="00E013EA"/>
    <w:rsid w:val="00E0151B"/>
    <w:rsid w:val="00E0159E"/>
    <w:rsid w:val="00E01CEF"/>
    <w:rsid w:val="00E01F8C"/>
    <w:rsid w:val="00E02086"/>
    <w:rsid w:val="00E020CE"/>
    <w:rsid w:val="00E02BF3"/>
    <w:rsid w:val="00E044A2"/>
    <w:rsid w:val="00E0497B"/>
    <w:rsid w:val="00E05338"/>
    <w:rsid w:val="00E05A45"/>
    <w:rsid w:val="00E05D76"/>
    <w:rsid w:val="00E060EE"/>
    <w:rsid w:val="00E06E54"/>
    <w:rsid w:val="00E075C3"/>
    <w:rsid w:val="00E07920"/>
    <w:rsid w:val="00E07BA5"/>
    <w:rsid w:val="00E104A0"/>
    <w:rsid w:val="00E10A57"/>
    <w:rsid w:val="00E10D2D"/>
    <w:rsid w:val="00E113D9"/>
    <w:rsid w:val="00E117DA"/>
    <w:rsid w:val="00E124D5"/>
    <w:rsid w:val="00E12D3F"/>
    <w:rsid w:val="00E135AF"/>
    <w:rsid w:val="00E1364A"/>
    <w:rsid w:val="00E13A57"/>
    <w:rsid w:val="00E13C6B"/>
    <w:rsid w:val="00E13F32"/>
    <w:rsid w:val="00E14522"/>
    <w:rsid w:val="00E151C9"/>
    <w:rsid w:val="00E155A3"/>
    <w:rsid w:val="00E1565C"/>
    <w:rsid w:val="00E1576A"/>
    <w:rsid w:val="00E159D1"/>
    <w:rsid w:val="00E15F1A"/>
    <w:rsid w:val="00E16847"/>
    <w:rsid w:val="00E16BD6"/>
    <w:rsid w:val="00E16C3D"/>
    <w:rsid w:val="00E17789"/>
    <w:rsid w:val="00E2010C"/>
    <w:rsid w:val="00E20290"/>
    <w:rsid w:val="00E20F4E"/>
    <w:rsid w:val="00E21065"/>
    <w:rsid w:val="00E2143F"/>
    <w:rsid w:val="00E2196C"/>
    <w:rsid w:val="00E21DD9"/>
    <w:rsid w:val="00E21F52"/>
    <w:rsid w:val="00E22AFC"/>
    <w:rsid w:val="00E22BB6"/>
    <w:rsid w:val="00E23214"/>
    <w:rsid w:val="00E24043"/>
    <w:rsid w:val="00E24707"/>
    <w:rsid w:val="00E24E59"/>
    <w:rsid w:val="00E25A2E"/>
    <w:rsid w:val="00E25C4B"/>
    <w:rsid w:val="00E25FC1"/>
    <w:rsid w:val="00E269FD"/>
    <w:rsid w:val="00E26A0B"/>
    <w:rsid w:val="00E26E2E"/>
    <w:rsid w:val="00E27006"/>
    <w:rsid w:val="00E3049F"/>
    <w:rsid w:val="00E305FE"/>
    <w:rsid w:val="00E31148"/>
    <w:rsid w:val="00E3265E"/>
    <w:rsid w:val="00E32E79"/>
    <w:rsid w:val="00E33078"/>
    <w:rsid w:val="00E333AD"/>
    <w:rsid w:val="00E33B89"/>
    <w:rsid w:val="00E33EFF"/>
    <w:rsid w:val="00E33FC5"/>
    <w:rsid w:val="00E345DB"/>
    <w:rsid w:val="00E34C01"/>
    <w:rsid w:val="00E3551F"/>
    <w:rsid w:val="00E35656"/>
    <w:rsid w:val="00E35850"/>
    <w:rsid w:val="00E359CD"/>
    <w:rsid w:val="00E35D98"/>
    <w:rsid w:val="00E366AE"/>
    <w:rsid w:val="00E367ED"/>
    <w:rsid w:val="00E36CD9"/>
    <w:rsid w:val="00E36EC4"/>
    <w:rsid w:val="00E375EB"/>
    <w:rsid w:val="00E37A0C"/>
    <w:rsid w:val="00E409EE"/>
    <w:rsid w:val="00E4152A"/>
    <w:rsid w:val="00E42039"/>
    <w:rsid w:val="00E42347"/>
    <w:rsid w:val="00E42668"/>
    <w:rsid w:val="00E4281A"/>
    <w:rsid w:val="00E42884"/>
    <w:rsid w:val="00E42918"/>
    <w:rsid w:val="00E429C8"/>
    <w:rsid w:val="00E42FF8"/>
    <w:rsid w:val="00E43480"/>
    <w:rsid w:val="00E43520"/>
    <w:rsid w:val="00E43629"/>
    <w:rsid w:val="00E439F3"/>
    <w:rsid w:val="00E43CF0"/>
    <w:rsid w:val="00E444E0"/>
    <w:rsid w:val="00E44BB2"/>
    <w:rsid w:val="00E44C9F"/>
    <w:rsid w:val="00E44EA0"/>
    <w:rsid w:val="00E45477"/>
    <w:rsid w:val="00E45627"/>
    <w:rsid w:val="00E45ADF"/>
    <w:rsid w:val="00E467FE"/>
    <w:rsid w:val="00E46F7B"/>
    <w:rsid w:val="00E47D10"/>
    <w:rsid w:val="00E508AB"/>
    <w:rsid w:val="00E50E32"/>
    <w:rsid w:val="00E510C4"/>
    <w:rsid w:val="00E511F2"/>
    <w:rsid w:val="00E51222"/>
    <w:rsid w:val="00E518B9"/>
    <w:rsid w:val="00E51D2A"/>
    <w:rsid w:val="00E52A00"/>
    <w:rsid w:val="00E52A6F"/>
    <w:rsid w:val="00E5331C"/>
    <w:rsid w:val="00E53344"/>
    <w:rsid w:val="00E538AB"/>
    <w:rsid w:val="00E53F4D"/>
    <w:rsid w:val="00E540B2"/>
    <w:rsid w:val="00E543B4"/>
    <w:rsid w:val="00E54568"/>
    <w:rsid w:val="00E54D33"/>
    <w:rsid w:val="00E552F1"/>
    <w:rsid w:val="00E556F7"/>
    <w:rsid w:val="00E55CA3"/>
    <w:rsid w:val="00E55D56"/>
    <w:rsid w:val="00E565FA"/>
    <w:rsid w:val="00E567EC"/>
    <w:rsid w:val="00E5696F"/>
    <w:rsid w:val="00E56988"/>
    <w:rsid w:val="00E56B99"/>
    <w:rsid w:val="00E56F93"/>
    <w:rsid w:val="00E57817"/>
    <w:rsid w:val="00E57BF3"/>
    <w:rsid w:val="00E57F42"/>
    <w:rsid w:val="00E60693"/>
    <w:rsid w:val="00E608CA"/>
    <w:rsid w:val="00E60F6D"/>
    <w:rsid w:val="00E61140"/>
    <w:rsid w:val="00E615F2"/>
    <w:rsid w:val="00E61947"/>
    <w:rsid w:val="00E61A81"/>
    <w:rsid w:val="00E62D46"/>
    <w:rsid w:val="00E62DA5"/>
    <w:rsid w:val="00E63065"/>
    <w:rsid w:val="00E6358F"/>
    <w:rsid w:val="00E6398B"/>
    <w:rsid w:val="00E640AB"/>
    <w:rsid w:val="00E6429E"/>
    <w:rsid w:val="00E6449B"/>
    <w:rsid w:val="00E644CD"/>
    <w:rsid w:val="00E64868"/>
    <w:rsid w:val="00E649DC"/>
    <w:rsid w:val="00E64A94"/>
    <w:rsid w:val="00E64EB4"/>
    <w:rsid w:val="00E64FAD"/>
    <w:rsid w:val="00E6515D"/>
    <w:rsid w:val="00E65549"/>
    <w:rsid w:val="00E655CC"/>
    <w:rsid w:val="00E661ED"/>
    <w:rsid w:val="00E6650C"/>
    <w:rsid w:val="00E6728C"/>
    <w:rsid w:val="00E6744E"/>
    <w:rsid w:val="00E67DB5"/>
    <w:rsid w:val="00E70668"/>
    <w:rsid w:val="00E708FF"/>
    <w:rsid w:val="00E709AD"/>
    <w:rsid w:val="00E70ADE"/>
    <w:rsid w:val="00E70CFA"/>
    <w:rsid w:val="00E71125"/>
    <w:rsid w:val="00E71415"/>
    <w:rsid w:val="00E71BF8"/>
    <w:rsid w:val="00E71CE7"/>
    <w:rsid w:val="00E71E18"/>
    <w:rsid w:val="00E7203A"/>
    <w:rsid w:val="00E72B28"/>
    <w:rsid w:val="00E733DC"/>
    <w:rsid w:val="00E7391B"/>
    <w:rsid w:val="00E74187"/>
    <w:rsid w:val="00E74692"/>
    <w:rsid w:val="00E74D45"/>
    <w:rsid w:val="00E75661"/>
    <w:rsid w:val="00E756DD"/>
    <w:rsid w:val="00E75700"/>
    <w:rsid w:val="00E7573A"/>
    <w:rsid w:val="00E75F9F"/>
    <w:rsid w:val="00E76012"/>
    <w:rsid w:val="00E7674B"/>
    <w:rsid w:val="00E76B65"/>
    <w:rsid w:val="00E76D02"/>
    <w:rsid w:val="00E77075"/>
    <w:rsid w:val="00E80582"/>
    <w:rsid w:val="00E80D93"/>
    <w:rsid w:val="00E8100D"/>
    <w:rsid w:val="00E81D48"/>
    <w:rsid w:val="00E81D9F"/>
    <w:rsid w:val="00E824F9"/>
    <w:rsid w:val="00E826B9"/>
    <w:rsid w:val="00E827FD"/>
    <w:rsid w:val="00E82DAC"/>
    <w:rsid w:val="00E8340A"/>
    <w:rsid w:val="00E84D0D"/>
    <w:rsid w:val="00E8500A"/>
    <w:rsid w:val="00E85395"/>
    <w:rsid w:val="00E8579E"/>
    <w:rsid w:val="00E85A80"/>
    <w:rsid w:val="00E86399"/>
    <w:rsid w:val="00E8649B"/>
    <w:rsid w:val="00E87567"/>
    <w:rsid w:val="00E87AB6"/>
    <w:rsid w:val="00E9007D"/>
    <w:rsid w:val="00E906F7"/>
    <w:rsid w:val="00E9079C"/>
    <w:rsid w:val="00E91A6E"/>
    <w:rsid w:val="00E920C0"/>
    <w:rsid w:val="00E92EBA"/>
    <w:rsid w:val="00E93341"/>
    <w:rsid w:val="00E933E6"/>
    <w:rsid w:val="00E9353D"/>
    <w:rsid w:val="00E93670"/>
    <w:rsid w:val="00E939EB"/>
    <w:rsid w:val="00E93BB7"/>
    <w:rsid w:val="00E93C53"/>
    <w:rsid w:val="00E94562"/>
    <w:rsid w:val="00E946AD"/>
    <w:rsid w:val="00E947A3"/>
    <w:rsid w:val="00E947F8"/>
    <w:rsid w:val="00E95111"/>
    <w:rsid w:val="00E951E6"/>
    <w:rsid w:val="00E9526B"/>
    <w:rsid w:val="00E9586D"/>
    <w:rsid w:val="00E95B0B"/>
    <w:rsid w:val="00E962AD"/>
    <w:rsid w:val="00E97086"/>
    <w:rsid w:val="00EA00B7"/>
    <w:rsid w:val="00EA0ADF"/>
    <w:rsid w:val="00EA0BBF"/>
    <w:rsid w:val="00EA0DE4"/>
    <w:rsid w:val="00EA10B7"/>
    <w:rsid w:val="00EA10CE"/>
    <w:rsid w:val="00EA1813"/>
    <w:rsid w:val="00EA1966"/>
    <w:rsid w:val="00EA1D7C"/>
    <w:rsid w:val="00EA215D"/>
    <w:rsid w:val="00EA25BB"/>
    <w:rsid w:val="00EA2AFE"/>
    <w:rsid w:val="00EA3049"/>
    <w:rsid w:val="00EA34B4"/>
    <w:rsid w:val="00EA34D4"/>
    <w:rsid w:val="00EA3D74"/>
    <w:rsid w:val="00EA420F"/>
    <w:rsid w:val="00EA51A1"/>
    <w:rsid w:val="00EA56AD"/>
    <w:rsid w:val="00EA5747"/>
    <w:rsid w:val="00EA5805"/>
    <w:rsid w:val="00EA5A43"/>
    <w:rsid w:val="00EA5D44"/>
    <w:rsid w:val="00EA6462"/>
    <w:rsid w:val="00EA6576"/>
    <w:rsid w:val="00EA6E16"/>
    <w:rsid w:val="00EA7484"/>
    <w:rsid w:val="00EA786F"/>
    <w:rsid w:val="00EA7E37"/>
    <w:rsid w:val="00EB0FAD"/>
    <w:rsid w:val="00EB1D50"/>
    <w:rsid w:val="00EB1D82"/>
    <w:rsid w:val="00EB1E05"/>
    <w:rsid w:val="00EB2010"/>
    <w:rsid w:val="00EB21FC"/>
    <w:rsid w:val="00EB2E34"/>
    <w:rsid w:val="00EB2ED6"/>
    <w:rsid w:val="00EB2F7C"/>
    <w:rsid w:val="00EB2FF3"/>
    <w:rsid w:val="00EB3125"/>
    <w:rsid w:val="00EB3835"/>
    <w:rsid w:val="00EB3BE0"/>
    <w:rsid w:val="00EB3EF9"/>
    <w:rsid w:val="00EB4555"/>
    <w:rsid w:val="00EB46EE"/>
    <w:rsid w:val="00EB4811"/>
    <w:rsid w:val="00EB4FBC"/>
    <w:rsid w:val="00EB53E0"/>
    <w:rsid w:val="00EB580D"/>
    <w:rsid w:val="00EB5CDF"/>
    <w:rsid w:val="00EB5DBE"/>
    <w:rsid w:val="00EB6404"/>
    <w:rsid w:val="00EB658A"/>
    <w:rsid w:val="00EB6939"/>
    <w:rsid w:val="00EB693C"/>
    <w:rsid w:val="00EB6DC7"/>
    <w:rsid w:val="00EB7064"/>
    <w:rsid w:val="00EB7986"/>
    <w:rsid w:val="00EC008D"/>
    <w:rsid w:val="00EC067F"/>
    <w:rsid w:val="00EC0685"/>
    <w:rsid w:val="00EC0A4C"/>
    <w:rsid w:val="00EC1C0B"/>
    <w:rsid w:val="00EC246C"/>
    <w:rsid w:val="00EC257A"/>
    <w:rsid w:val="00EC260E"/>
    <w:rsid w:val="00EC275D"/>
    <w:rsid w:val="00EC2D6F"/>
    <w:rsid w:val="00EC3001"/>
    <w:rsid w:val="00EC300A"/>
    <w:rsid w:val="00EC3047"/>
    <w:rsid w:val="00EC5054"/>
    <w:rsid w:val="00EC51B2"/>
    <w:rsid w:val="00EC5CF1"/>
    <w:rsid w:val="00EC632C"/>
    <w:rsid w:val="00EC688F"/>
    <w:rsid w:val="00EC6911"/>
    <w:rsid w:val="00EC6A02"/>
    <w:rsid w:val="00EC6C5F"/>
    <w:rsid w:val="00EC6EE1"/>
    <w:rsid w:val="00EC700D"/>
    <w:rsid w:val="00EC7E5D"/>
    <w:rsid w:val="00ED0475"/>
    <w:rsid w:val="00ED0642"/>
    <w:rsid w:val="00ED121B"/>
    <w:rsid w:val="00ED145D"/>
    <w:rsid w:val="00ED15DF"/>
    <w:rsid w:val="00ED15FD"/>
    <w:rsid w:val="00ED163B"/>
    <w:rsid w:val="00ED1727"/>
    <w:rsid w:val="00ED20A6"/>
    <w:rsid w:val="00ED20DF"/>
    <w:rsid w:val="00ED2365"/>
    <w:rsid w:val="00ED25D0"/>
    <w:rsid w:val="00ED27AD"/>
    <w:rsid w:val="00ED2BC4"/>
    <w:rsid w:val="00ED2F91"/>
    <w:rsid w:val="00ED3074"/>
    <w:rsid w:val="00ED3119"/>
    <w:rsid w:val="00ED3481"/>
    <w:rsid w:val="00ED35D5"/>
    <w:rsid w:val="00ED3745"/>
    <w:rsid w:val="00ED38F5"/>
    <w:rsid w:val="00ED3BC5"/>
    <w:rsid w:val="00ED409D"/>
    <w:rsid w:val="00ED410F"/>
    <w:rsid w:val="00ED468F"/>
    <w:rsid w:val="00ED4989"/>
    <w:rsid w:val="00ED4F76"/>
    <w:rsid w:val="00ED56CB"/>
    <w:rsid w:val="00ED570E"/>
    <w:rsid w:val="00ED5F8E"/>
    <w:rsid w:val="00ED60DF"/>
    <w:rsid w:val="00ED6474"/>
    <w:rsid w:val="00ED6AAE"/>
    <w:rsid w:val="00ED6DE1"/>
    <w:rsid w:val="00ED6ED6"/>
    <w:rsid w:val="00ED786D"/>
    <w:rsid w:val="00ED7E91"/>
    <w:rsid w:val="00ED7F47"/>
    <w:rsid w:val="00EE058E"/>
    <w:rsid w:val="00EE0BE4"/>
    <w:rsid w:val="00EE11C8"/>
    <w:rsid w:val="00EE1306"/>
    <w:rsid w:val="00EE1327"/>
    <w:rsid w:val="00EE16DB"/>
    <w:rsid w:val="00EE1E07"/>
    <w:rsid w:val="00EE2045"/>
    <w:rsid w:val="00EE2B6C"/>
    <w:rsid w:val="00EE2D12"/>
    <w:rsid w:val="00EE3424"/>
    <w:rsid w:val="00EE3627"/>
    <w:rsid w:val="00EE4883"/>
    <w:rsid w:val="00EE4953"/>
    <w:rsid w:val="00EE5120"/>
    <w:rsid w:val="00EE5219"/>
    <w:rsid w:val="00EE55F3"/>
    <w:rsid w:val="00EE567B"/>
    <w:rsid w:val="00EE570B"/>
    <w:rsid w:val="00EE5829"/>
    <w:rsid w:val="00EE61BD"/>
    <w:rsid w:val="00EE6C16"/>
    <w:rsid w:val="00EE6CDB"/>
    <w:rsid w:val="00EE731D"/>
    <w:rsid w:val="00EE77FE"/>
    <w:rsid w:val="00EF0342"/>
    <w:rsid w:val="00EF07EE"/>
    <w:rsid w:val="00EF0B4A"/>
    <w:rsid w:val="00EF1D57"/>
    <w:rsid w:val="00EF2090"/>
    <w:rsid w:val="00EF2A5B"/>
    <w:rsid w:val="00EF2B05"/>
    <w:rsid w:val="00EF2CF4"/>
    <w:rsid w:val="00EF3714"/>
    <w:rsid w:val="00EF3944"/>
    <w:rsid w:val="00EF3D1A"/>
    <w:rsid w:val="00EF4845"/>
    <w:rsid w:val="00EF4E9A"/>
    <w:rsid w:val="00EF5490"/>
    <w:rsid w:val="00EF5CF9"/>
    <w:rsid w:val="00EF6482"/>
    <w:rsid w:val="00EF677C"/>
    <w:rsid w:val="00EF6DD9"/>
    <w:rsid w:val="00EF6F74"/>
    <w:rsid w:val="00EF7431"/>
    <w:rsid w:val="00EF756A"/>
    <w:rsid w:val="00F001F3"/>
    <w:rsid w:val="00F014EE"/>
    <w:rsid w:val="00F01A0F"/>
    <w:rsid w:val="00F030E8"/>
    <w:rsid w:val="00F032F0"/>
    <w:rsid w:val="00F03F82"/>
    <w:rsid w:val="00F040D9"/>
    <w:rsid w:val="00F04714"/>
    <w:rsid w:val="00F04876"/>
    <w:rsid w:val="00F04DDA"/>
    <w:rsid w:val="00F06522"/>
    <w:rsid w:val="00F06D6E"/>
    <w:rsid w:val="00F070F2"/>
    <w:rsid w:val="00F07B6B"/>
    <w:rsid w:val="00F07D26"/>
    <w:rsid w:val="00F10298"/>
    <w:rsid w:val="00F103A7"/>
    <w:rsid w:val="00F11089"/>
    <w:rsid w:val="00F1135C"/>
    <w:rsid w:val="00F11455"/>
    <w:rsid w:val="00F11A58"/>
    <w:rsid w:val="00F11E97"/>
    <w:rsid w:val="00F125C4"/>
    <w:rsid w:val="00F12606"/>
    <w:rsid w:val="00F13147"/>
    <w:rsid w:val="00F1327D"/>
    <w:rsid w:val="00F13518"/>
    <w:rsid w:val="00F135B8"/>
    <w:rsid w:val="00F13A01"/>
    <w:rsid w:val="00F140DE"/>
    <w:rsid w:val="00F1456F"/>
    <w:rsid w:val="00F14AC5"/>
    <w:rsid w:val="00F151E2"/>
    <w:rsid w:val="00F156A7"/>
    <w:rsid w:val="00F15C55"/>
    <w:rsid w:val="00F15DF2"/>
    <w:rsid w:val="00F15F13"/>
    <w:rsid w:val="00F1705F"/>
    <w:rsid w:val="00F17101"/>
    <w:rsid w:val="00F17434"/>
    <w:rsid w:val="00F17942"/>
    <w:rsid w:val="00F20330"/>
    <w:rsid w:val="00F204D0"/>
    <w:rsid w:val="00F208A6"/>
    <w:rsid w:val="00F20CBA"/>
    <w:rsid w:val="00F21009"/>
    <w:rsid w:val="00F21084"/>
    <w:rsid w:val="00F213B9"/>
    <w:rsid w:val="00F2153B"/>
    <w:rsid w:val="00F2190C"/>
    <w:rsid w:val="00F21A20"/>
    <w:rsid w:val="00F21F5B"/>
    <w:rsid w:val="00F2262A"/>
    <w:rsid w:val="00F22D17"/>
    <w:rsid w:val="00F22EDC"/>
    <w:rsid w:val="00F22FD1"/>
    <w:rsid w:val="00F2355E"/>
    <w:rsid w:val="00F237F4"/>
    <w:rsid w:val="00F23B8D"/>
    <w:rsid w:val="00F23C27"/>
    <w:rsid w:val="00F24508"/>
    <w:rsid w:val="00F24F11"/>
    <w:rsid w:val="00F25B22"/>
    <w:rsid w:val="00F25BA1"/>
    <w:rsid w:val="00F25D09"/>
    <w:rsid w:val="00F26569"/>
    <w:rsid w:val="00F26E21"/>
    <w:rsid w:val="00F27AF7"/>
    <w:rsid w:val="00F3042D"/>
    <w:rsid w:val="00F30916"/>
    <w:rsid w:val="00F30E4D"/>
    <w:rsid w:val="00F317EB"/>
    <w:rsid w:val="00F31E52"/>
    <w:rsid w:val="00F32082"/>
    <w:rsid w:val="00F32928"/>
    <w:rsid w:val="00F33250"/>
    <w:rsid w:val="00F33869"/>
    <w:rsid w:val="00F33C6A"/>
    <w:rsid w:val="00F33E58"/>
    <w:rsid w:val="00F34F73"/>
    <w:rsid w:val="00F350EE"/>
    <w:rsid w:val="00F352B1"/>
    <w:rsid w:val="00F35455"/>
    <w:rsid w:val="00F36398"/>
    <w:rsid w:val="00F363B1"/>
    <w:rsid w:val="00F36B7F"/>
    <w:rsid w:val="00F36BAA"/>
    <w:rsid w:val="00F37014"/>
    <w:rsid w:val="00F37384"/>
    <w:rsid w:val="00F373F0"/>
    <w:rsid w:val="00F378DF"/>
    <w:rsid w:val="00F37E39"/>
    <w:rsid w:val="00F37FC4"/>
    <w:rsid w:val="00F400A1"/>
    <w:rsid w:val="00F400D3"/>
    <w:rsid w:val="00F4010B"/>
    <w:rsid w:val="00F4023A"/>
    <w:rsid w:val="00F407A7"/>
    <w:rsid w:val="00F4159A"/>
    <w:rsid w:val="00F41823"/>
    <w:rsid w:val="00F41F8A"/>
    <w:rsid w:val="00F41FBE"/>
    <w:rsid w:val="00F42365"/>
    <w:rsid w:val="00F42704"/>
    <w:rsid w:val="00F42ACC"/>
    <w:rsid w:val="00F42D02"/>
    <w:rsid w:val="00F42D40"/>
    <w:rsid w:val="00F431DF"/>
    <w:rsid w:val="00F43791"/>
    <w:rsid w:val="00F441B2"/>
    <w:rsid w:val="00F44233"/>
    <w:rsid w:val="00F44527"/>
    <w:rsid w:val="00F4578F"/>
    <w:rsid w:val="00F45B4C"/>
    <w:rsid w:val="00F461C6"/>
    <w:rsid w:val="00F4654E"/>
    <w:rsid w:val="00F46B8E"/>
    <w:rsid w:val="00F47601"/>
    <w:rsid w:val="00F4779B"/>
    <w:rsid w:val="00F47ADE"/>
    <w:rsid w:val="00F47F28"/>
    <w:rsid w:val="00F506B4"/>
    <w:rsid w:val="00F507DF"/>
    <w:rsid w:val="00F511E8"/>
    <w:rsid w:val="00F5133C"/>
    <w:rsid w:val="00F5159E"/>
    <w:rsid w:val="00F51A29"/>
    <w:rsid w:val="00F51B00"/>
    <w:rsid w:val="00F51EE8"/>
    <w:rsid w:val="00F52130"/>
    <w:rsid w:val="00F521A4"/>
    <w:rsid w:val="00F525F7"/>
    <w:rsid w:val="00F529CD"/>
    <w:rsid w:val="00F52B88"/>
    <w:rsid w:val="00F52C45"/>
    <w:rsid w:val="00F53707"/>
    <w:rsid w:val="00F53D18"/>
    <w:rsid w:val="00F53D85"/>
    <w:rsid w:val="00F54E76"/>
    <w:rsid w:val="00F55485"/>
    <w:rsid w:val="00F555B5"/>
    <w:rsid w:val="00F556EB"/>
    <w:rsid w:val="00F559C6"/>
    <w:rsid w:val="00F55F9B"/>
    <w:rsid w:val="00F56656"/>
    <w:rsid w:val="00F578F7"/>
    <w:rsid w:val="00F600F2"/>
    <w:rsid w:val="00F604B3"/>
    <w:rsid w:val="00F61004"/>
    <w:rsid w:val="00F611ED"/>
    <w:rsid w:val="00F621B3"/>
    <w:rsid w:val="00F625E5"/>
    <w:rsid w:val="00F6263D"/>
    <w:rsid w:val="00F628F5"/>
    <w:rsid w:val="00F62B65"/>
    <w:rsid w:val="00F633E0"/>
    <w:rsid w:val="00F636F5"/>
    <w:rsid w:val="00F63DF5"/>
    <w:rsid w:val="00F64832"/>
    <w:rsid w:val="00F64D92"/>
    <w:rsid w:val="00F661C3"/>
    <w:rsid w:val="00F668C4"/>
    <w:rsid w:val="00F66911"/>
    <w:rsid w:val="00F66F93"/>
    <w:rsid w:val="00F6706E"/>
    <w:rsid w:val="00F673B5"/>
    <w:rsid w:val="00F675FB"/>
    <w:rsid w:val="00F70077"/>
    <w:rsid w:val="00F7022A"/>
    <w:rsid w:val="00F7083A"/>
    <w:rsid w:val="00F70DB4"/>
    <w:rsid w:val="00F7138D"/>
    <w:rsid w:val="00F713C3"/>
    <w:rsid w:val="00F713F0"/>
    <w:rsid w:val="00F71C62"/>
    <w:rsid w:val="00F72087"/>
    <w:rsid w:val="00F72850"/>
    <w:rsid w:val="00F72960"/>
    <w:rsid w:val="00F72A22"/>
    <w:rsid w:val="00F72B42"/>
    <w:rsid w:val="00F72C4F"/>
    <w:rsid w:val="00F73745"/>
    <w:rsid w:val="00F74A4A"/>
    <w:rsid w:val="00F75653"/>
    <w:rsid w:val="00F765B3"/>
    <w:rsid w:val="00F768F0"/>
    <w:rsid w:val="00F7694B"/>
    <w:rsid w:val="00F76A52"/>
    <w:rsid w:val="00F76F34"/>
    <w:rsid w:val="00F7723A"/>
    <w:rsid w:val="00F7768F"/>
    <w:rsid w:val="00F77D42"/>
    <w:rsid w:val="00F77DE6"/>
    <w:rsid w:val="00F77FD3"/>
    <w:rsid w:val="00F80141"/>
    <w:rsid w:val="00F8018C"/>
    <w:rsid w:val="00F80217"/>
    <w:rsid w:val="00F8036A"/>
    <w:rsid w:val="00F805D1"/>
    <w:rsid w:val="00F809F0"/>
    <w:rsid w:val="00F80A03"/>
    <w:rsid w:val="00F80B6B"/>
    <w:rsid w:val="00F8103B"/>
    <w:rsid w:val="00F81442"/>
    <w:rsid w:val="00F81604"/>
    <w:rsid w:val="00F81FA1"/>
    <w:rsid w:val="00F81FDB"/>
    <w:rsid w:val="00F82362"/>
    <w:rsid w:val="00F824A5"/>
    <w:rsid w:val="00F839EF"/>
    <w:rsid w:val="00F83B64"/>
    <w:rsid w:val="00F83F0E"/>
    <w:rsid w:val="00F84321"/>
    <w:rsid w:val="00F8444A"/>
    <w:rsid w:val="00F8456A"/>
    <w:rsid w:val="00F85153"/>
    <w:rsid w:val="00F8566F"/>
    <w:rsid w:val="00F8573A"/>
    <w:rsid w:val="00F85746"/>
    <w:rsid w:val="00F865A7"/>
    <w:rsid w:val="00F86A34"/>
    <w:rsid w:val="00F86A3C"/>
    <w:rsid w:val="00F875A6"/>
    <w:rsid w:val="00F8762A"/>
    <w:rsid w:val="00F91457"/>
    <w:rsid w:val="00F914EE"/>
    <w:rsid w:val="00F923AF"/>
    <w:rsid w:val="00F92BDA"/>
    <w:rsid w:val="00F92C15"/>
    <w:rsid w:val="00F93077"/>
    <w:rsid w:val="00F93197"/>
    <w:rsid w:val="00F933FB"/>
    <w:rsid w:val="00F936ED"/>
    <w:rsid w:val="00F94DB6"/>
    <w:rsid w:val="00F950FF"/>
    <w:rsid w:val="00F96162"/>
    <w:rsid w:val="00F96540"/>
    <w:rsid w:val="00F96800"/>
    <w:rsid w:val="00F9687B"/>
    <w:rsid w:val="00F969D0"/>
    <w:rsid w:val="00F96C8E"/>
    <w:rsid w:val="00F96F5B"/>
    <w:rsid w:val="00F971EE"/>
    <w:rsid w:val="00F97707"/>
    <w:rsid w:val="00F97C3D"/>
    <w:rsid w:val="00F97D06"/>
    <w:rsid w:val="00FA0BCB"/>
    <w:rsid w:val="00FA0D87"/>
    <w:rsid w:val="00FA0F54"/>
    <w:rsid w:val="00FA18E4"/>
    <w:rsid w:val="00FA20DB"/>
    <w:rsid w:val="00FA2126"/>
    <w:rsid w:val="00FA2D46"/>
    <w:rsid w:val="00FA3629"/>
    <w:rsid w:val="00FA3811"/>
    <w:rsid w:val="00FA3816"/>
    <w:rsid w:val="00FA3C8E"/>
    <w:rsid w:val="00FA40EF"/>
    <w:rsid w:val="00FA4728"/>
    <w:rsid w:val="00FA515C"/>
    <w:rsid w:val="00FA51A6"/>
    <w:rsid w:val="00FA54A5"/>
    <w:rsid w:val="00FA5728"/>
    <w:rsid w:val="00FA5926"/>
    <w:rsid w:val="00FA6200"/>
    <w:rsid w:val="00FA6398"/>
    <w:rsid w:val="00FA69B9"/>
    <w:rsid w:val="00FA6C52"/>
    <w:rsid w:val="00FA7236"/>
    <w:rsid w:val="00FA7478"/>
    <w:rsid w:val="00FA7D56"/>
    <w:rsid w:val="00FB0C0C"/>
    <w:rsid w:val="00FB0E57"/>
    <w:rsid w:val="00FB104F"/>
    <w:rsid w:val="00FB15A6"/>
    <w:rsid w:val="00FB16D4"/>
    <w:rsid w:val="00FB1B90"/>
    <w:rsid w:val="00FB1FC7"/>
    <w:rsid w:val="00FB2621"/>
    <w:rsid w:val="00FB26F2"/>
    <w:rsid w:val="00FB3053"/>
    <w:rsid w:val="00FB3701"/>
    <w:rsid w:val="00FB3EFF"/>
    <w:rsid w:val="00FB4995"/>
    <w:rsid w:val="00FB5319"/>
    <w:rsid w:val="00FB595C"/>
    <w:rsid w:val="00FB5BE4"/>
    <w:rsid w:val="00FB6006"/>
    <w:rsid w:val="00FB6747"/>
    <w:rsid w:val="00FB6BE0"/>
    <w:rsid w:val="00FB7EC5"/>
    <w:rsid w:val="00FB7EE0"/>
    <w:rsid w:val="00FB7F12"/>
    <w:rsid w:val="00FB7FB9"/>
    <w:rsid w:val="00FC0070"/>
    <w:rsid w:val="00FC0285"/>
    <w:rsid w:val="00FC0BB5"/>
    <w:rsid w:val="00FC0BE4"/>
    <w:rsid w:val="00FC1092"/>
    <w:rsid w:val="00FC1AA3"/>
    <w:rsid w:val="00FC1AAE"/>
    <w:rsid w:val="00FC1F16"/>
    <w:rsid w:val="00FC21AA"/>
    <w:rsid w:val="00FC2922"/>
    <w:rsid w:val="00FC2D8C"/>
    <w:rsid w:val="00FC36B2"/>
    <w:rsid w:val="00FC3B69"/>
    <w:rsid w:val="00FC4570"/>
    <w:rsid w:val="00FC473C"/>
    <w:rsid w:val="00FC47EC"/>
    <w:rsid w:val="00FC4A54"/>
    <w:rsid w:val="00FC4AE6"/>
    <w:rsid w:val="00FC4B09"/>
    <w:rsid w:val="00FC4D9A"/>
    <w:rsid w:val="00FC4DBB"/>
    <w:rsid w:val="00FC4E3D"/>
    <w:rsid w:val="00FC4E5F"/>
    <w:rsid w:val="00FC4FEC"/>
    <w:rsid w:val="00FC53AC"/>
    <w:rsid w:val="00FC53B1"/>
    <w:rsid w:val="00FC55BB"/>
    <w:rsid w:val="00FC5A66"/>
    <w:rsid w:val="00FC5B0B"/>
    <w:rsid w:val="00FC5C32"/>
    <w:rsid w:val="00FC5EDC"/>
    <w:rsid w:val="00FC65C7"/>
    <w:rsid w:val="00FC661B"/>
    <w:rsid w:val="00FC674B"/>
    <w:rsid w:val="00FC69A9"/>
    <w:rsid w:val="00FC71AD"/>
    <w:rsid w:val="00FD0057"/>
    <w:rsid w:val="00FD0232"/>
    <w:rsid w:val="00FD050E"/>
    <w:rsid w:val="00FD09B2"/>
    <w:rsid w:val="00FD0A98"/>
    <w:rsid w:val="00FD0DBD"/>
    <w:rsid w:val="00FD1601"/>
    <w:rsid w:val="00FD1661"/>
    <w:rsid w:val="00FD195B"/>
    <w:rsid w:val="00FD23DD"/>
    <w:rsid w:val="00FD243B"/>
    <w:rsid w:val="00FD31DB"/>
    <w:rsid w:val="00FD340E"/>
    <w:rsid w:val="00FD3564"/>
    <w:rsid w:val="00FD39E9"/>
    <w:rsid w:val="00FD4082"/>
    <w:rsid w:val="00FD43F6"/>
    <w:rsid w:val="00FD47C8"/>
    <w:rsid w:val="00FD4D5A"/>
    <w:rsid w:val="00FD5541"/>
    <w:rsid w:val="00FD57D6"/>
    <w:rsid w:val="00FD5A33"/>
    <w:rsid w:val="00FD5C67"/>
    <w:rsid w:val="00FD607A"/>
    <w:rsid w:val="00FD6851"/>
    <w:rsid w:val="00FD71C2"/>
    <w:rsid w:val="00FD731C"/>
    <w:rsid w:val="00FD7D8E"/>
    <w:rsid w:val="00FD7DD2"/>
    <w:rsid w:val="00FD7EBA"/>
    <w:rsid w:val="00FE0711"/>
    <w:rsid w:val="00FE0F8A"/>
    <w:rsid w:val="00FE100E"/>
    <w:rsid w:val="00FE1183"/>
    <w:rsid w:val="00FE139F"/>
    <w:rsid w:val="00FE1786"/>
    <w:rsid w:val="00FE189B"/>
    <w:rsid w:val="00FE1B04"/>
    <w:rsid w:val="00FE22E2"/>
    <w:rsid w:val="00FE257B"/>
    <w:rsid w:val="00FE3151"/>
    <w:rsid w:val="00FE336F"/>
    <w:rsid w:val="00FE500C"/>
    <w:rsid w:val="00FE59E7"/>
    <w:rsid w:val="00FE611B"/>
    <w:rsid w:val="00FE71A7"/>
    <w:rsid w:val="00FE79CC"/>
    <w:rsid w:val="00FF12E3"/>
    <w:rsid w:val="00FF1549"/>
    <w:rsid w:val="00FF15EA"/>
    <w:rsid w:val="00FF1704"/>
    <w:rsid w:val="00FF1A6F"/>
    <w:rsid w:val="00FF2412"/>
    <w:rsid w:val="00FF2ABF"/>
    <w:rsid w:val="00FF2BDE"/>
    <w:rsid w:val="00FF34D7"/>
    <w:rsid w:val="00FF3513"/>
    <w:rsid w:val="00FF38F3"/>
    <w:rsid w:val="00FF3919"/>
    <w:rsid w:val="00FF3940"/>
    <w:rsid w:val="00FF4675"/>
    <w:rsid w:val="00FF49C1"/>
    <w:rsid w:val="00FF4A37"/>
    <w:rsid w:val="00FF4D8B"/>
    <w:rsid w:val="00FF4F0A"/>
    <w:rsid w:val="00FF5042"/>
    <w:rsid w:val="00FF51EE"/>
    <w:rsid w:val="00FF54D4"/>
    <w:rsid w:val="00FF5627"/>
    <w:rsid w:val="00FF5B72"/>
    <w:rsid w:val="00FF65B7"/>
    <w:rsid w:val="00FF66A7"/>
    <w:rsid w:val="00FF6E7C"/>
    <w:rsid w:val="00FF6FD5"/>
    <w:rsid w:val="00FF78E7"/>
    <w:rsid w:val="00FF7C39"/>
    <w:rsid w:val="00FF7CB9"/>
    <w:rsid w:val="00FF7F1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AF7F"/>
  <w15:docId w15:val="{4D9E74E8-5361-4B73-A252-E4569ABB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line="600" w:lineRule="atLeast"/>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3E1F"/>
    <w:pPr>
      <w:spacing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4176E5"/>
    <w:pPr>
      <w:keepNext/>
      <w:pageBreakBefore/>
      <w:widowControl w:val="0"/>
      <w:numPr>
        <w:numId w:val="87"/>
      </w:numPr>
      <w:pBdr>
        <w:bottom w:val="single" w:sz="4" w:space="1" w:color="auto"/>
      </w:pBdr>
      <w:spacing w:before="240" w:after="240"/>
      <w:outlineLvl w:val="0"/>
    </w:pPr>
    <w:rPr>
      <w:rFonts w:ascii="Verdana" w:eastAsia="Times New Roman" w:hAnsi="Verdana" w:cs="Times New Roman"/>
      <w:b/>
      <w:sz w:val="34"/>
      <w:szCs w:val="20"/>
    </w:rPr>
  </w:style>
  <w:style w:type="paragraph" w:styleId="Heading2">
    <w:name w:val="heading 2"/>
    <w:basedOn w:val="Normal"/>
    <w:link w:val="Heading2Char"/>
    <w:uiPriority w:val="9"/>
    <w:qFormat/>
    <w:rsid w:val="004176E5"/>
    <w:pPr>
      <w:keepNext/>
      <w:numPr>
        <w:ilvl w:val="1"/>
        <w:numId w:val="87"/>
      </w:numPr>
      <w:spacing w:before="360" w:after="120"/>
      <w:outlineLvl w:val="1"/>
    </w:pPr>
    <w:rPr>
      <w:rFonts w:ascii="Verdana" w:eastAsia="Times New Roman" w:hAnsi="Verdana" w:cs="Times New Roman"/>
      <w:b/>
      <w:sz w:val="26"/>
      <w:szCs w:val="20"/>
    </w:rPr>
  </w:style>
  <w:style w:type="paragraph" w:styleId="Heading3">
    <w:name w:val="heading 3"/>
    <w:basedOn w:val="TOC3"/>
    <w:link w:val="Heading3Char"/>
    <w:autoRedefine/>
    <w:uiPriority w:val="9"/>
    <w:qFormat/>
    <w:rsid w:val="002259FF"/>
    <w:pPr>
      <w:keepNext/>
      <w:keepLines/>
      <w:numPr>
        <w:ilvl w:val="2"/>
        <w:numId w:val="87"/>
      </w:numPr>
      <w:spacing w:before="200" w:line="259" w:lineRule="auto"/>
      <w:outlineLvl w:val="2"/>
    </w:pPr>
    <w:rPr>
      <w:rFonts w:eastAsia="Times New Roman" w:cs="Times New Roman"/>
      <w:b/>
      <w:sz w:val="26"/>
      <w:szCs w:val="20"/>
      <w:lang w:val="en-GB" w:eastAsia="en-GB"/>
    </w:rPr>
  </w:style>
  <w:style w:type="paragraph" w:styleId="Heading4">
    <w:name w:val="heading 4"/>
    <w:basedOn w:val="Normal"/>
    <w:link w:val="Heading4Char"/>
    <w:autoRedefine/>
    <w:uiPriority w:val="9"/>
    <w:qFormat/>
    <w:rsid w:val="00810A3B"/>
    <w:pPr>
      <w:keepNext/>
      <w:widowControl w:val="0"/>
      <w:autoSpaceDE w:val="0"/>
      <w:autoSpaceDN w:val="0"/>
      <w:adjustRightInd w:val="0"/>
      <w:spacing w:before="240" w:after="60"/>
      <w:outlineLvl w:val="3"/>
    </w:pPr>
    <w:rPr>
      <w:rFonts w:eastAsia="Times New Roman" w:cs="Times New Roman"/>
      <w:b/>
      <w:bCs/>
      <w:szCs w:val="28"/>
      <w:lang w:eastAsia="sk-SK"/>
    </w:rPr>
  </w:style>
  <w:style w:type="paragraph" w:styleId="Heading5">
    <w:name w:val="heading 5"/>
    <w:basedOn w:val="Normal"/>
    <w:link w:val="Heading5Char"/>
    <w:autoRedefine/>
    <w:uiPriority w:val="9"/>
    <w:unhideWhenUsed/>
    <w:qFormat/>
    <w:rsid w:val="00AB39AE"/>
    <w:pPr>
      <w:keepNext/>
      <w:keepLines/>
      <w:spacing w:before="20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08111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412EC5"/>
    <w:pPr>
      <w:spacing w:before="240" w:after="60"/>
      <w:outlineLvl w:val="6"/>
    </w:pPr>
    <w:rPr>
      <w:rFonts w:eastAsia="Times New Roman" w:cs="Times New Roman"/>
      <w:szCs w:val="20"/>
    </w:rPr>
  </w:style>
  <w:style w:type="paragraph" w:styleId="Heading8">
    <w:name w:val="heading 8"/>
    <w:basedOn w:val="Normal"/>
    <w:next w:val="Normal"/>
    <w:link w:val="Heading8Char"/>
    <w:uiPriority w:val="9"/>
    <w:qFormat/>
    <w:rsid w:val="00412EC5"/>
    <w:pPr>
      <w:spacing w:before="240" w:after="60"/>
      <w:outlineLvl w:val="7"/>
    </w:pPr>
    <w:rPr>
      <w:rFonts w:eastAsia="Times New Roman" w:cs="Times New Roman"/>
      <w:i/>
      <w:szCs w:val="20"/>
    </w:rPr>
  </w:style>
  <w:style w:type="paragraph" w:styleId="Heading9">
    <w:name w:val="heading 9"/>
    <w:basedOn w:val="Normal"/>
    <w:next w:val="Normal"/>
    <w:link w:val="Heading9Char"/>
    <w:uiPriority w:val="9"/>
    <w:qFormat/>
    <w:rsid w:val="00412EC5"/>
    <w:pPr>
      <w:spacing w:before="240" w:after="60"/>
      <w:outlineLvl w:val="8"/>
    </w:pPr>
    <w:rPr>
      <w:rFonts w:eastAsia="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117"/>
    <w:rPr>
      <w:rFonts w:ascii="Verdana" w:eastAsia="Times New Roman" w:hAnsi="Verdana" w:cs="Times New Roman"/>
      <w:b/>
      <w:sz w:val="34"/>
      <w:szCs w:val="20"/>
    </w:rPr>
  </w:style>
  <w:style w:type="character" w:customStyle="1" w:styleId="Heading2Char">
    <w:name w:val="Heading 2 Char"/>
    <w:basedOn w:val="DefaultParagraphFont"/>
    <w:link w:val="Heading2"/>
    <w:uiPriority w:val="9"/>
    <w:rsid w:val="00275805"/>
    <w:rPr>
      <w:rFonts w:ascii="Verdana" w:eastAsia="Times New Roman" w:hAnsi="Verdana" w:cs="Times New Roman"/>
      <w:b/>
      <w:sz w:val="26"/>
      <w:szCs w:val="20"/>
    </w:rPr>
  </w:style>
  <w:style w:type="character" w:customStyle="1" w:styleId="Heading3Char">
    <w:name w:val="Heading 3 Char"/>
    <w:basedOn w:val="DefaultParagraphFont"/>
    <w:link w:val="Heading3"/>
    <w:uiPriority w:val="9"/>
    <w:rsid w:val="002259FF"/>
    <w:rPr>
      <w:rFonts w:ascii="Times New Roman" w:eastAsia="Times New Roman" w:hAnsi="Times New Roman" w:cs="Times New Roman"/>
      <w:b/>
      <w:sz w:val="26"/>
      <w:szCs w:val="20"/>
      <w:lang w:val="en-GB" w:eastAsia="en-GB"/>
    </w:rPr>
  </w:style>
  <w:style w:type="character" w:customStyle="1" w:styleId="Heading4Char">
    <w:name w:val="Heading 4 Char"/>
    <w:basedOn w:val="DefaultParagraphFont"/>
    <w:link w:val="Heading4"/>
    <w:uiPriority w:val="9"/>
    <w:rsid w:val="00810A3B"/>
    <w:rPr>
      <w:rFonts w:ascii="Times New Roman" w:eastAsia="Times New Roman" w:hAnsi="Times New Roman" w:cs="Times New Roman"/>
      <w:b/>
      <w:bCs/>
      <w:sz w:val="24"/>
      <w:szCs w:val="28"/>
      <w:lang w:eastAsia="sk-SK"/>
    </w:rPr>
  </w:style>
  <w:style w:type="character" w:customStyle="1" w:styleId="Heading5Char">
    <w:name w:val="Heading 5 Char"/>
    <w:basedOn w:val="DefaultParagraphFont"/>
    <w:link w:val="Heading5"/>
    <w:uiPriority w:val="9"/>
    <w:rsid w:val="00AB39AE"/>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rsid w:val="0008111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412EC5"/>
    <w:rPr>
      <w:rFonts w:ascii="Times New Roman" w:eastAsia="Times New Roman" w:hAnsi="Times New Roman" w:cs="Times New Roman"/>
      <w:sz w:val="24"/>
      <w:szCs w:val="20"/>
    </w:rPr>
  </w:style>
  <w:style w:type="character" w:customStyle="1" w:styleId="Heading8Char">
    <w:name w:val="Heading 8 Char"/>
    <w:basedOn w:val="DefaultParagraphFont"/>
    <w:link w:val="Heading8"/>
    <w:uiPriority w:val="9"/>
    <w:rsid w:val="00412EC5"/>
    <w:rPr>
      <w:rFonts w:ascii="Times New Roman" w:eastAsia="Times New Roman" w:hAnsi="Times New Roman" w:cs="Times New Roman"/>
      <w:i/>
      <w:sz w:val="24"/>
      <w:szCs w:val="20"/>
    </w:rPr>
  </w:style>
  <w:style w:type="character" w:customStyle="1" w:styleId="Heading9Char">
    <w:name w:val="Heading 9 Char"/>
    <w:basedOn w:val="DefaultParagraphFont"/>
    <w:link w:val="Heading9"/>
    <w:uiPriority w:val="9"/>
    <w:rsid w:val="00412EC5"/>
    <w:rPr>
      <w:rFonts w:ascii="Times New Roman" w:eastAsia="Times New Roman" w:hAnsi="Times New Roman" w:cs="Times New Roman"/>
      <w:b/>
      <w:i/>
      <w:sz w:val="18"/>
      <w:szCs w:val="20"/>
    </w:rPr>
  </w:style>
  <w:style w:type="paragraph" w:styleId="ListParagraph">
    <w:name w:val="List Paragraph"/>
    <w:basedOn w:val="Normal"/>
    <w:uiPriority w:val="34"/>
    <w:qFormat/>
    <w:rsid w:val="00C70895"/>
    <w:pPr>
      <w:ind w:left="720"/>
      <w:contextualSpacing/>
    </w:pPr>
  </w:style>
  <w:style w:type="paragraph" w:styleId="BalloonText">
    <w:name w:val="Balloon Text"/>
    <w:basedOn w:val="Normal"/>
    <w:link w:val="BalloonTextChar"/>
    <w:uiPriority w:val="99"/>
    <w:semiHidden/>
    <w:unhideWhenUsed/>
    <w:rsid w:val="00CE337D"/>
    <w:rPr>
      <w:rFonts w:ascii="Tahoma" w:hAnsi="Tahoma" w:cs="Tahoma"/>
      <w:sz w:val="16"/>
      <w:szCs w:val="16"/>
    </w:rPr>
  </w:style>
  <w:style w:type="character" w:customStyle="1" w:styleId="BalloonTextChar">
    <w:name w:val="Balloon Text Char"/>
    <w:basedOn w:val="DefaultParagraphFont"/>
    <w:link w:val="BalloonText"/>
    <w:uiPriority w:val="99"/>
    <w:semiHidden/>
    <w:rsid w:val="00CE337D"/>
    <w:rPr>
      <w:rFonts w:ascii="Tahoma" w:hAnsi="Tahoma" w:cs="Tahoma"/>
      <w:sz w:val="16"/>
      <w:szCs w:val="16"/>
    </w:rPr>
  </w:style>
  <w:style w:type="character" w:customStyle="1" w:styleId="apple-converted-space">
    <w:name w:val="apple-converted-space"/>
    <w:basedOn w:val="DefaultParagraphFont"/>
    <w:rsid w:val="0072739E"/>
  </w:style>
  <w:style w:type="character" w:customStyle="1" w:styleId="hscoswrapper">
    <w:name w:val="hs_cos_wrapper"/>
    <w:basedOn w:val="DefaultParagraphFont"/>
    <w:rsid w:val="00275805"/>
  </w:style>
  <w:style w:type="paragraph" w:styleId="NoSpacing">
    <w:name w:val="No Spacing"/>
    <w:uiPriority w:val="1"/>
    <w:qFormat/>
    <w:rsid w:val="003375E5"/>
    <w:pPr>
      <w:spacing w:line="240" w:lineRule="auto"/>
    </w:pPr>
  </w:style>
  <w:style w:type="character" w:customStyle="1" w:styleId="author">
    <w:name w:val="author"/>
    <w:basedOn w:val="DefaultParagraphFont"/>
    <w:rsid w:val="00081117"/>
  </w:style>
  <w:style w:type="character" w:styleId="Hyperlink">
    <w:name w:val="Hyperlink"/>
    <w:basedOn w:val="DefaultParagraphFont"/>
    <w:uiPriority w:val="99"/>
    <w:unhideWhenUsed/>
    <w:rsid w:val="00081117"/>
    <w:rPr>
      <w:color w:val="0000FF"/>
      <w:u w:val="single"/>
    </w:rPr>
  </w:style>
  <w:style w:type="character" w:customStyle="1" w:styleId="vcard">
    <w:name w:val="vcard"/>
    <w:basedOn w:val="DefaultParagraphFont"/>
    <w:rsid w:val="00374F53"/>
  </w:style>
  <w:style w:type="character" w:customStyle="1" w:styleId="lotusdivider">
    <w:name w:val="lotusdivider"/>
    <w:basedOn w:val="DefaultParagraphFont"/>
    <w:rsid w:val="00374F53"/>
  </w:style>
  <w:style w:type="character" w:customStyle="1" w:styleId="blogsdatetime">
    <w:name w:val="blogsdatetime"/>
    <w:basedOn w:val="DefaultParagraphFont"/>
    <w:rsid w:val="00374F53"/>
  </w:style>
  <w:style w:type="character" w:styleId="FollowedHyperlink">
    <w:name w:val="FollowedHyperlink"/>
    <w:basedOn w:val="DefaultParagraphFont"/>
    <w:uiPriority w:val="99"/>
    <w:semiHidden/>
    <w:unhideWhenUsed/>
    <w:rsid w:val="00C06CED"/>
    <w:rPr>
      <w:color w:val="800080" w:themeColor="followedHyperlink"/>
      <w:u w:val="single"/>
    </w:rPr>
  </w:style>
  <w:style w:type="paragraph" w:styleId="Caption">
    <w:name w:val="caption"/>
    <w:basedOn w:val="Normal"/>
    <w:next w:val="Normal"/>
    <w:uiPriority w:val="35"/>
    <w:unhideWhenUsed/>
    <w:qFormat/>
    <w:rsid w:val="004176E5"/>
    <w:pPr>
      <w:spacing w:after="200"/>
    </w:pPr>
    <w:rPr>
      <w:rFonts w:eastAsia="Calibri" w:cs="Times New Roman"/>
      <w:b/>
      <w:bCs/>
      <w:sz w:val="18"/>
      <w:szCs w:val="18"/>
    </w:rPr>
  </w:style>
  <w:style w:type="table" w:styleId="TableGrid">
    <w:name w:val="Table Grid"/>
    <w:basedOn w:val="TableNormal"/>
    <w:uiPriority w:val="39"/>
    <w:rsid w:val="00055493"/>
    <w:pPr>
      <w:spacing w:line="240" w:lineRule="auto"/>
    </w:pPr>
    <w:tblPr>
      <w:tblBorders>
        <w:top w:val="single" w:sz="4" w:space="0" w:color="auto"/>
        <w:bottom w:val="single" w:sz="4" w:space="0" w:color="auto"/>
      </w:tblBorders>
    </w:tblPr>
  </w:style>
  <w:style w:type="paragraph" w:styleId="FootnoteText">
    <w:name w:val="footnote text"/>
    <w:basedOn w:val="Normal"/>
    <w:link w:val="FootnoteTextChar"/>
    <w:uiPriority w:val="99"/>
    <w:semiHidden/>
    <w:rsid w:val="00D376D4"/>
    <w:rPr>
      <w:rFonts w:eastAsia="Times New Roman" w:cs="Times New Roman"/>
      <w:sz w:val="20"/>
      <w:szCs w:val="20"/>
    </w:rPr>
  </w:style>
  <w:style w:type="character" w:customStyle="1" w:styleId="FootnoteTextChar">
    <w:name w:val="Footnote Text Char"/>
    <w:basedOn w:val="DefaultParagraphFont"/>
    <w:link w:val="FootnoteText"/>
    <w:uiPriority w:val="99"/>
    <w:semiHidden/>
    <w:rsid w:val="00D376D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rsid w:val="00D376D4"/>
    <w:rPr>
      <w:vertAlign w:val="superscript"/>
    </w:rPr>
  </w:style>
  <w:style w:type="paragraph" w:styleId="TOCHeading">
    <w:name w:val="TOC Heading"/>
    <w:basedOn w:val="Heading1"/>
    <w:next w:val="Normal"/>
    <w:uiPriority w:val="39"/>
    <w:unhideWhenUsed/>
    <w:qFormat/>
    <w:rsid w:val="002C0402"/>
    <w:pPr>
      <w:keepLines/>
      <w:pageBreakBefore w:val="0"/>
      <w:widowControl/>
      <w:numPr>
        <w:numId w:val="0"/>
      </w:numPr>
      <w:pBdr>
        <w:bottom w:val="none" w:sz="0" w:space="0" w:color="auto"/>
      </w:pBdr>
      <w:spacing w:before="480" w:after="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34533"/>
    <w:pPr>
      <w:tabs>
        <w:tab w:val="left" w:pos="480"/>
        <w:tab w:val="right" w:leader="dot" w:pos="8659"/>
      </w:tabs>
      <w:spacing w:after="100"/>
    </w:pPr>
    <w:rPr>
      <w:b/>
      <w:caps/>
      <w:noProof/>
    </w:rPr>
  </w:style>
  <w:style w:type="paragraph" w:styleId="TOC2">
    <w:name w:val="toc 2"/>
    <w:basedOn w:val="Normal"/>
    <w:next w:val="Normal"/>
    <w:autoRedefine/>
    <w:uiPriority w:val="39"/>
    <w:unhideWhenUsed/>
    <w:rsid w:val="00CB4CA2"/>
    <w:pPr>
      <w:tabs>
        <w:tab w:val="left" w:pos="880"/>
        <w:tab w:val="right" w:leader="dot" w:pos="8659"/>
      </w:tabs>
      <w:spacing w:after="100"/>
      <w:ind w:left="240"/>
    </w:pPr>
  </w:style>
  <w:style w:type="paragraph" w:styleId="TOC3">
    <w:name w:val="toc 3"/>
    <w:basedOn w:val="Normal"/>
    <w:next w:val="Normal"/>
    <w:autoRedefine/>
    <w:uiPriority w:val="39"/>
    <w:unhideWhenUsed/>
    <w:rsid w:val="002C0402"/>
    <w:pPr>
      <w:spacing w:after="100"/>
      <w:ind w:left="480"/>
    </w:pPr>
  </w:style>
  <w:style w:type="paragraph" w:styleId="Header">
    <w:name w:val="header"/>
    <w:basedOn w:val="Normal"/>
    <w:link w:val="HeaderChar"/>
    <w:uiPriority w:val="99"/>
    <w:unhideWhenUsed/>
    <w:rsid w:val="002C0402"/>
    <w:pPr>
      <w:tabs>
        <w:tab w:val="center" w:pos="4536"/>
        <w:tab w:val="right" w:pos="9072"/>
      </w:tabs>
      <w:spacing w:line="240" w:lineRule="auto"/>
    </w:pPr>
  </w:style>
  <w:style w:type="character" w:customStyle="1" w:styleId="HeaderChar">
    <w:name w:val="Header Char"/>
    <w:basedOn w:val="DefaultParagraphFont"/>
    <w:link w:val="Header"/>
    <w:uiPriority w:val="99"/>
    <w:rsid w:val="002C0402"/>
    <w:rPr>
      <w:rFonts w:ascii="Times New Roman" w:hAnsi="Times New Roman"/>
      <w:sz w:val="24"/>
    </w:rPr>
  </w:style>
  <w:style w:type="paragraph" w:styleId="Footer">
    <w:name w:val="footer"/>
    <w:basedOn w:val="Normal"/>
    <w:link w:val="FooterChar"/>
    <w:uiPriority w:val="99"/>
    <w:unhideWhenUsed/>
    <w:rsid w:val="002C0402"/>
    <w:pPr>
      <w:tabs>
        <w:tab w:val="center" w:pos="4536"/>
        <w:tab w:val="right" w:pos="9072"/>
      </w:tabs>
      <w:spacing w:line="240" w:lineRule="auto"/>
    </w:pPr>
  </w:style>
  <w:style w:type="character" w:customStyle="1" w:styleId="FooterChar">
    <w:name w:val="Footer Char"/>
    <w:basedOn w:val="DefaultParagraphFont"/>
    <w:link w:val="Footer"/>
    <w:uiPriority w:val="99"/>
    <w:rsid w:val="002C0402"/>
    <w:rPr>
      <w:rFonts w:ascii="Times New Roman" w:hAnsi="Times New Roman"/>
      <w:sz w:val="24"/>
    </w:rPr>
  </w:style>
  <w:style w:type="paragraph" w:styleId="TOC4">
    <w:name w:val="toc 4"/>
    <w:basedOn w:val="Normal"/>
    <w:next w:val="Normal"/>
    <w:autoRedefine/>
    <w:uiPriority w:val="39"/>
    <w:unhideWhenUsed/>
    <w:rsid w:val="00034533"/>
    <w:pPr>
      <w:spacing w:after="100"/>
      <w:ind w:left="720"/>
    </w:pPr>
  </w:style>
  <w:style w:type="paragraph" w:styleId="NormalWeb">
    <w:name w:val="Normal (Web)"/>
    <w:basedOn w:val="Normal"/>
    <w:uiPriority w:val="99"/>
    <w:unhideWhenUsed/>
    <w:rsid w:val="00175CC6"/>
    <w:pPr>
      <w:spacing w:before="100" w:beforeAutospacing="1" w:after="100" w:afterAutospacing="1" w:line="240" w:lineRule="auto"/>
      <w:jc w:val="left"/>
    </w:pPr>
    <w:rPr>
      <w:rFonts w:eastAsia="Times New Roman" w:cs="Times New Roman"/>
      <w:szCs w:val="24"/>
      <w:lang w:val="en-GB" w:eastAsia="en-GB"/>
    </w:rPr>
  </w:style>
  <w:style w:type="paragraph" w:styleId="Bibliography">
    <w:name w:val="Bibliography"/>
    <w:basedOn w:val="Normal"/>
    <w:next w:val="Normal"/>
    <w:uiPriority w:val="37"/>
    <w:unhideWhenUsed/>
    <w:rsid w:val="00175CC6"/>
  </w:style>
  <w:style w:type="paragraph" w:styleId="Title">
    <w:name w:val="Title"/>
    <w:basedOn w:val="Normal"/>
    <w:next w:val="Normal"/>
    <w:link w:val="TitleChar"/>
    <w:uiPriority w:val="10"/>
    <w:qFormat/>
    <w:rsid w:val="00873781"/>
    <w:pPr>
      <w:spacing w:line="240" w:lineRule="auto"/>
      <w:contextualSpacing/>
      <w:jc w:val="left"/>
    </w:pPr>
    <w:rPr>
      <w:rFonts w:asciiTheme="majorHAnsi" w:eastAsiaTheme="majorEastAsia" w:hAnsiTheme="majorHAnsi" w:cstheme="majorBidi"/>
      <w:color w:val="000000" w:themeColor="text1"/>
      <w:sz w:val="56"/>
      <w:szCs w:val="56"/>
      <w:lang w:val="en-GB"/>
    </w:rPr>
  </w:style>
  <w:style w:type="character" w:customStyle="1" w:styleId="TitleChar">
    <w:name w:val="Title Char"/>
    <w:basedOn w:val="DefaultParagraphFont"/>
    <w:link w:val="Title"/>
    <w:uiPriority w:val="10"/>
    <w:rsid w:val="00873781"/>
    <w:rPr>
      <w:rFonts w:asciiTheme="majorHAnsi" w:eastAsiaTheme="majorEastAsia" w:hAnsiTheme="majorHAnsi" w:cstheme="majorBidi"/>
      <w:color w:val="000000" w:themeColor="text1"/>
      <w:sz w:val="56"/>
      <w:szCs w:val="56"/>
      <w:lang w:val="en-GB"/>
    </w:rPr>
  </w:style>
  <w:style w:type="paragraph" w:styleId="Subtitle">
    <w:name w:val="Subtitle"/>
    <w:basedOn w:val="Normal"/>
    <w:next w:val="Normal"/>
    <w:link w:val="SubtitleChar"/>
    <w:uiPriority w:val="11"/>
    <w:qFormat/>
    <w:rsid w:val="00873781"/>
    <w:pPr>
      <w:numPr>
        <w:ilvl w:val="1"/>
      </w:numPr>
      <w:spacing w:after="160" w:line="259" w:lineRule="auto"/>
      <w:jc w:val="left"/>
    </w:pPr>
    <w:rPr>
      <w:rFonts w:asciiTheme="minorHAnsi" w:eastAsiaTheme="minorEastAsia" w:hAnsiTheme="minorHAnsi"/>
      <w:color w:val="5A5A5A" w:themeColor="text1" w:themeTint="A5"/>
      <w:spacing w:val="10"/>
      <w:sz w:val="22"/>
      <w:lang w:val="en-GB"/>
    </w:rPr>
  </w:style>
  <w:style w:type="character" w:customStyle="1" w:styleId="SubtitleChar">
    <w:name w:val="Subtitle Char"/>
    <w:basedOn w:val="DefaultParagraphFont"/>
    <w:link w:val="Subtitle"/>
    <w:uiPriority w:val="11"/>
    <w:rsid w:val="00873781"/>
    <w:rPr>
      <w:rFonts w:eastAsiaTheme="minorEastAsia"/>
      <w:color w:val="5A5A5A" w:themeColor="text1" w:themeTint="A5"/>
      <w:spacing w:val="10"/>
      <w:lang w:val="en-GB"/>
    </w:rPr>
  </w:style>
  <w:style w:type="character" w:styleId="Strong">
    <w:name w:val="Strong"/>
    <w:basedOn w:val="DefaultParagraphFont"/>
    <w:uiPriority w:val="22"/>
    <w:qFormat/>
    <w:rsid w:val="00873781"/>
    <w:rPr>
      <w:b/>
      <w:bCs/>
      <w:color w:val="000000" w:themeColor="text1"/>
    </w:rPr>
  </w:style>
  <w:style w:type="character" w:styleId="Emphasis">
    <w:name w:val="Emphasis"/>
    <w:basedOn w:val="DefaultParagraphFont"/>
    <w:uiPriority w:val="20"/>
    <w:qFormat/>
    <w:rsid w:val="00873781"/>
    <w:rPr>
      <w:i/>
      <w:iCs/>
      <w:color w:val="auto"/>
    </w:rPr>
  </w:style>
  <w:style w:type="paragraph" w:styleId="Quote">
    <w:name w:val="Quote"/>
    <w:basedOn w:val="Normal"/>
    <w:next w:val="Normal"/>
    <w:link w:val="QuoteChar"/>
    <w:uiPriority w:val="29"/>
    <w:qFormat/>
    <w:rsid w:val="00873781"/>
    <w:pPr>
      <w:spacing w:before="160" w:after="160" w:line="259" w:lineRule="auto"/>
      <w:ind w:left="720" w:right="720"/>
      <w:jc w:val="left"/>
    </w:pPr>
    <w:rPr>
      <w:rFonts w:asciiTheme="minorHAnsi" w:eastAsiaTheme="minorEastAsia" w:hAnsiTheme="minorHAnsi"/>
      <w:i/>
      <w:iCs/>
      <w:color w:val="000000" w:themeColor="text1"/>
      <w:sz w:val="22"/>
      <w:lang w:val="en-GB"/>
    </w:rPr>
  </w:style>
  <w:style w:type="character" w:customStyle="1" w:styleId="QuoteChar">
    <w:name w:val="Quote Char"/>
    <w:basedOn w:val="DefaultParagraphFont"/>
    <w:link w:val="Quote"/>
    <w:uiPriority w:val="29"/>
    <w:rsid w:val="00873781"/>
    <w:rPr>
      <w:rFonts w:eastAsiaTheme="minorEastAsia"/>
      <w:i/>
      <w:iCs/>
      <w:color w:val="000000" w:themeColor="text1"/>
      <w:lang w:val="en-GB"/>
    </w:rPr>
  </w:style>
  <w:style w:type="paragraph" w:styleId="IntenseQuote">
    <w:name w:val="Intense Quote"/>
    <w:basedOn w:val="Normal"/>
    <w:next w:val="Normal"/>
    <w:link w:val="IntenseQuoteChar"/>
    <w:uiPriority w:val="30"/>
    <w:qFormat/>
    <w:rsid w:val="008737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asciiTheme="minorHAnsi" w:eastAsiaTheme="minorEastAsia" w:hAnsiTheme="minorHAnsi"/>
      <w:color w:val="000000" w:themeColor="text1"/>
      <w:sz w:val="22"/>
      <w:lang w:val="en-GB"/>
    </w:rPr>
  </w:style>
  <w:style w:type="character" w:customStyle="1" w:styleId="IntenseQuoteChar">
    <w:name w:val="Intense Quote Char"/>
    <w:basedOn w:val="DefaultParagraphFont"/>
    <w:link w:val="IntenseQuote"/>
    <w:uiPriority w:val="30"/>
    <w:rsid w:val="00873781"/>
    <w:rPr>
      <w:rFonts w:eastAsiaTheme="minorEastAsia"/>
      <w:color w:val="000000" w:themeColor="text1"/>
      <w:shd w:val="clear" w:color="auto" w:fill="F2F2F2" w:themeFill="background1" w:themeFillShade="F2"/>
      <w:lang w:val="en-GB"/>
    </w:rPr>
  </w:style>
  <w:style w:type="character" w:styleId="SubtleEmphasis">
    <w:name w:val="Subtle Emphasis"/>
    <w:basedOn w:val="DefaultParagraphFont"/>
    <w:uiPriority w:val="19"/>
    <w:qFormat/>
    <w:rsid w:val="00873781"/>
    <w:rPr>
      <w:i/>
      <w:iCs/>
      <w:color w:val="404040" w:themeColor="text1" w:themeTint="BF"/>
    </w:rPr>
  </w:style>
  <w:style w:type="character" w:styleId="IntenseEmphasis">
    <w:name w:val="Intense Emphasis"/>
    <w:basedOn w:val="DefaultParagraphFont"/>
    <w:uiPriority w:val="21"/>
    <w:qFormat/>
    <w:rsid w:val="00873781"/>
    <w:rPr>
      <w:b/>
      <w:bCs/>
      <w:i/>
      <w:iCs/>
      <w:caps/>
    </w:rPr>
  </w:style>
  <w:style w:type="character" w:styleId="SubtleReference">
    <w:name w:val="Subtle Reference"/>
    <w:basedOn w:val="DefaultParagraphFont"/>
    <w:uiPriority w:val="31"/>
    <w:qFormat/>
    <w:rsid w:val="008737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73781"/>
    <w:rPr>
      <w:b/>
      <w:bCs/>
      <w:smallCaps/>
      <w:u w:val="single"/>
    </w:rPr>
  </w:style>
  <w:style w:type="character" w:styleId="BookTitle">
    <w:name w:val="Book Title"/>
    <w:basedOn w:val="DefaultParagraphFont"/>
    <w:uiPriority w:val="33"/>
    <w:qFormat/>
    <w:rsid w:val="00873781"/>
    <w:rPr>
      <w:b w:val="0"/>
      <w:bCs w:val="0"/>
      <w:smallCaps/>
      <w:spacing w:val="5"/>
    </w:rPr>
  </w:style>
  <w:style w:type="table" w:styleId="PlainTable1">
    <w:name w:val="Plain Table 1"/>
    <w:basedOn w:val="TableNormal"/>
    <w:uiPriority w:val="41"/>
    <w:rsid w:val="00A354D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46B8E"/>
    <w:rPr>
      <w:color w:val="808080"/>
    </w:rPr>
  </w:style>
  <w:style w:type="character" w:styleId="CommentReference">
    <w:name w:val="annotation reference"/>
    <w:basedOn w:val="DefaultParagraphFont"/>
    <w:uiPriority w:val="99"/>
    <w:semiHidden/>
    <w:unhideWhenUsed/>
    <w:rsid w:val="00957F63"/>
    <w:rPr>
      <w:sz w:val="16"/>
      <w:szCs w:val="16"/>
    </w:rPr>
  </w:style>
  <w:style w:type="paragraph" w:styleId="CommentText">
    <w:name w:val="annotation text"/>
    <w:basedOn w:val="Normal"/>
    <w:link w:val="CommentTextChar"/>
    <w:uiPriority w:val="99"/>
    <w:semiHidden/>
    <w:unhideWhenUsed/>
    <w:rsid w:val="00957F63"/>
    <w:pPr>
      <w:spacing w:line="240" w:lineRule="auto"/>
    </w:pPr>
    <w:rPr>
      <w:sz w:val="20"/>
      <w:szCs w:val="20"/>
    </w:rPr>
  </w:style>
  <w:style w:type="character" w:customStyle="1" w:styleId="CommentTextChar">
    <w:name w:val="Comment Text Char"/>
    <w:basedOn w:val="DefaultParagraphFont"/>
    <w:link w:val="CommentText"/>
    <w:uiPriority w:val="99"/>
    <w:semiHidden/>
    <w:rsid w:val="00957F6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57F63"/>
    <w:rPr>
      <w:b/>
      <w:bCs/>
    </w:rPr>
  </w:style>
  <w:style w:type="character" w:customStyle="1" w:styleId="CommentSubjectChar">
    <w:name w:val="Comment Subject Char"/>
    <w:basedOn w:val="CommentTextChar"/>
    <w:link w:val="CommentSubject"/>
    <w:uiPriority w:val="99"/>
    <w:semiHidden/>
    <w:rsid w:val="00957F63"/>
    <w:rPr>
      <w:rFonts w:ascii="Times New Roman" w:hAnsi="Times New Roman"/>
      <w:b/>
      <w:bCs/>
      <w:sz w:val="20"/>
      <w:szCs w:val="20"/>
    </w:rPr>
  </w:style>
  <w:style w:type="paragraph" w:customStyle="1" w:styleId="Default">
    <w:name w:val="Default"/>
    <w:rsid w:val="008A75DB"/>
    <w:pPr>
      <w:autoSpaceDE w:val="0"/>
      <w:autoSpaceDN w:val="0"/>
      <w:adjustRightInd w:val="0"/>
      <w:spacing w:line="240" w:lineRule="auto"/>
    </w:pPr>
    <w:rPr>
      <w:rFonts w:ascii="Times New Roman" w:hAnsi="Times New Roman" w:cs="Times New Roman"/>
      <w:color w:val="000000"/>
      <w:sz w:val="24"/>
      <w:szCs w:val="24"/>
      <w:lang w:val="en-US"/>
    </w:rPr>
  </w:style>
  <w:style w:type="paragraph" w:styleId="Revision">
    <w:name w:val="Revision"/>
    <w:hidden/>
    <w:uiPriority w:val="99"/>
    <w:semiHidden/>
    <w:rsid w:val="00C65C5D"/>
    <w:pPr>
      <w:spacing w:line="240" w:lineRule="auto"/>
    </w:pPr>
    <w:rPr>
      <w:rFonts w:ascii="Times New Roman" w:hAnsi="Times New Roman"/>
      <w:sz w:val="24"/>
    </w:rPr>
  </w:style>
  <w:style w:type="table" w:styleId="TableGridLight">
    <w:name w:val="Grid Table Light"/>
    <w:basedOn w:val="TableNormal"/>
    <w:uiPriority w:val="40"/>
    <w:rsid w:val="007B653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8828">
      <w:bodyDiv w:val="1"/>
      <w:marLeft w:val="0"/>
      <w:marRight w:val="0"/>
      <w:marTop w:val="0"/>
      <w:marBottom w:val="0"/>
      <w:divBdr>
        <w:top w:val="none" w:sz="0" w:space="0" w:color="auto"/>
        <w:left w:val="none" w:sz="0" w:space="0" w:color="auto"/>
        <w:bottom w:val="none" w:sz="0" w:space="0" w:color="auto"/>
        <w:right w:val="none" w:sz="0" w:space="0" w:color="auto"/>
      </w:divBdr>
    </w:div>
    <w:div w:id="9452044">
      <w:bodyDiv w:val="1"/>
      <w:marLeft w:val="0"/>
      <w:marRight w:val="0"/>
      <w:marTop w:val="0"/>
      <w:marBottom w:val="0"/>
      <w:divBdr>
        <w:top w:val="none" w:sz="0" w:space="0" w:color="auto"/>
        <w:left w:val="none" w:sz="0" w:space="0" w:color="auto"/>
        <w:bottom w:val="none" w:sz="0" w:space="0" w:color="auto"/>
        <w:right w:val="none" w:sz="0" w:space="0" w:color="auto"/>
      </w:divBdr>
    </w:div>
    <w:div w:id="11954502">
      <w:bodyDiv w:val="1"/>
      <w:marLeft w:val="0"/>
      <w:marRight w:val="0"/>
      <w:marTop w:val="0"/>
      <w:marBottom w:val="0"/>
      <w:divBdr>
        <w:top w:val="none" w:sz="0" w:space="0" w:color="auto"/>
        <w:left w:val="none" w:sz="0" w:space="0" w:color="auto"/>
        <w:bottom w:val="none" w:sz="0" w:space="0" w:color="auto"/>
        <w:right w:val="none" w:sz="0" w:space="0" w:color="auto"/>
      </w:divBdr>
    </w:div>
    <w:div w:id="17196452">
      <w:bodyDiv w:val="1"/>
      <w:marLeft w:val="0"/>
      <w:marRight w:val="0"/>
      <w:marTop w:val="0"/>
      <w:marBottom w:val="0"/>
      <w:divBdr>
        <w:top w:val="none" w:sz="0" w:space="0" w:color="auto"/>
        <w:left w:val="none" w:sz="0" w:space="0" w:color="auto"/>
        <w:bottom w:val="none" w:sz="0" w:space="0" w:color="auto"/>
        <w:right w:val="none" w:sz="0" w:space="0" w:color="auto"/>
      </w:divBdr>
    </w:div>
    <w:div w:id="29302727">
      <w:bodyDiv w:val="1"/>
      <w:marLeft w:val="0"/>
      <w:marRight w:val="0"/>
      <w:marTop w:val="0"/>
      <w:marBottom w:val="0"/>
      <w:divBdr>
        <w:top w:val="none" w:sz="0" w:space="0" w:color="auto"/>
        <w:left w:val="none" w:sz="0" w:space="0" w:color="auto"/>
        <w:bottom w:val="none" w:sz="0" w:space="0" w:color="auto"/>
        <w:right w:val="none" w:sz="0" w:space="0" w:color="auto"/>
      </w:divBdr>
    </w:div>
    <w:div w:id="30300730">
      <w:bodyDiv w:val="1"/>
      <w:marLeft w:val="0"/>
      <w:marRight w:val="0"/>
      <w:marTop w:val="0"/>
      <w:marBottom w:val="0"/>
      <w:divBdr>
        <w:top w:val="none" w:sz="0" w:space="0" w:color="auto"/>
        <w:left w:val="none" w:sz="0" w:space="0" w:color="auto"/>
        <w:bottom w:val="none" w:sz="0" w:space="0" w:color="auto"/>
        <w:right w:val="none" w:sz="0" w:space="0" w:color="auto"/>
      </w:divBdr>
    </w:div>
    <w:div w:id="45028305">
      <w:bodyDiv w:val="1"/>
      <w:marLeft w:val="0"/>
      <w:marRight w:val="0"/>
      <w:marTop w:val="0"/>
      <w:marBottom w:val="0"/>
      <w:divBdr>
        <w:top w:val="none" w:sz="0" w:space="0" w:color="auto"/>
        <w:left w:val="none" w:sz="0" w:space="0" w:color="auto"/>
        <w:bottom w:val="none" w:sz="0" w:space="0" w:color="auto"/>
        <w:right w:val="none" w:sz="0" w:space="0" w:color="auto"/>
      </w:divBdr>
    </w:div>
    <w:div w:id="51080228">
      <w:bodyDiv w:val="1"/>
      <w:marLeft w:val="0"/>
      <w:marRight w:val="0"/>
      <w:marTop w:val="0"/>
      <w:marBottom w:val="0"/>
      <w:divBdr>
        <w:top w:val="none" w:sz="0" w:space="0" w:color="auto"/>
        <w:left w:val="none" w:sz="0" w:space="0" w:color="auto"/>
        <w:bottom w:val="none" w:sz="0" w:space="0" w:color="auto"/>
        <w:right w:val="none" w:sz="0" w:space="0" w:color="auto"/>
      </w:divBdr>
    </w:div>
    <w:div w:id="54205813">
      <w:bodyDiv w:val="1"/>
      <w:marLeft w:val="0"/>
      <w:marRight w:val="0"/>
      <w:marTop w:val="0"/>
      <w:marBottom w:val="0"/>
      <w:divBdr>
        <w:top w:val="none" w:sz="0" w:space="0" w:color="auto"/>
        <w:left w:val="none" w:sz="0" w:space="0" w:color="auto"/>
        <w:bottom w:val="none" w:sz="0" w:space="0" w:color="auto"/>
        <w:right w:val="none" w:sz="0" w:space="0" w:color="auto"/>
      </w:divBdr>
    </w:div>
    <w:div w:id="56516775">
      <w:bodyDiv w:val="1"/>
      <w:marLeft w:val="0"/>
      <w:marRight w:val="0"/>
      <w:marTop w:val="0"/>
      <w:marBottom w:val="0"/>
      <w:divBdr>
        <w:top w:val="none" w:sz="0" w:space="0" w:color="auto"/>
        <w:left w:val="none" w:sz="0" w:space="0" w:color="auto"/>
        <w:bottom w:val="none" w:sz="0" w:space="0" w:color="auto"/>
        <w:right w:val="none" w:sz="0" w:space="0" w:color="auto"/>
      </w:divBdr>
    </w:div>
    <w:div w:id="79373146">
      <w:bodyDiv w:val="1"/>
      <w:marLeft w:val="0"/>
      <w:marRight w:val="0"/>
      <w:marTop w:val="0"/>
      <w:marBottom w:val="0"/>
      <w:divBdr>
        <w:top w:val="none" w:sz="0" w:space="0" w:color="auto"/>
        <w:left w:val="none" w:sz="0" w:space="0" w:color="auto"/>
        <w:bottom w:val="none" w:sz="0" w:space="0" w:color="auto"/>
        <w:right w:val="none" w:sz="0" w:space="0" w:color="auto"/>
      </w:divBdr>
    </w:div>
    <w:div w:id="80950502">
      <w:bodyDiv w:val="1"/>
      <w:marLeft w:val="0"/>
      <w:marRight w:val="0"/>
      <w:marTop w:val="0"/>
      <w:marBottom w:val="0"/>
      <w:divBdr>
        <w:top w:val="none" w:sz="0" w:space="0" w:color="auto"/>
        <w:left w:val="none" w:sz="0" w:space="0" w:color="auto"/>
        <w:bottom w:val="none" w:sz="0" w:space="0" w:color="auto"/>
        <w:right w:val="none" w:sz="0" w:space="0" w:color="auto"/>
      </w:divBdr>
    </w:div>
    <w:div w:id="84763546">
      <w:bodyDiv w:val="1"/>
      <w:marLeft w:val="0"/>
      <w:marRight w:val="0"/>
      <w:marTop w:val="0"/>
      <w:marBottom w:val="0"/>
      <w:divBdr>
        <w:top w:val="none" w:sz="0" w:space="0" w:color="auto"/>
        <w:left w:val="none" w:sz="0" w:space="0" w:color="auto"/>
        <w:bottom w:val="none" w:sz="0" w:space="0" w:color="auto"/>
        <w:right w:val="none" w:sz="0" w:space="0" w:color="auto"/>
      </w:divBdr>
    </w:div>
    <w:div w:id="89858552">
      <w:bodyDiv w:val="1"/>
      <w:marLeft w:val="0"/>
      <w:marRight w:val="0"/>
      <w:marTop w:val="0"/>
      <w:marBottom w:val="0"/>
      <w:divBdr>
        <w:top w:val="none" w:sz="0" w:space="0" w:color="auto"/>
        <w:left w:val="none" w:sz="0" w:space="0" w:color="auto"/>
        <w:bottom w:val="none" w:sz="0" w:space="0" w:color="auto"/>
        <w:right w:val="none" w:sz="0" w:space="0" w:color="auto"/>
      </w:divBdr>
    </w:div>
    <w:div w:id="103119724">
      <w:bodyDiv w:val="1"/>
      <w:marLeft w:val="0"/>
      <w:marRight w:val="0"/>
      <w:marTop w:val="0"/>
      <w:marBottom w:val="0"/>
      <w:divBdr>
        <w:top w:val="none" w:sz="0" w:space="0" w:color="auto"/>
        <w:left w:val="none" w:sz="0" w:space="0" w:color="auto"/>
        <w:bottom w:val="none" w:sz="0" w:space="0" w:color="auto"/>
        <w:right w:val="none" w:sz="0" w:space="0" w:color="auto"/>
      </w:divBdr>
    </w:div>
    <w:div w:id="116795594">
      <w:bodyDiv w:val="1"/>
      <w:marLeft w:val="0"/>
      <w:marRight w:val="0"/>
      <w:marTop w:val="0"/>
      <w:marBottom w:val="0"/>
      <w:divBdr>
        <w:top w:val="none" w:sz="0" w:space="0" w:color="auto"/>
        <w:left w:val="none" w:sz="0" w:space="0" w:color="auto"/>
        <w:bottom w:val="none" w:sz="0" w:space="0" w:color="auto"/>
        <w:right w:val="none" w:sz="0" w:space="0" w:color="auto"/>
      </w:divBdr>
    </w:div>
    <w:div w:id="119613671">
      <w:bodyDiv w:val="1"/>
      <w:marLeft w:val="0"/>
      <w:marRight w:val="0"/>
      <w:marTop w:val="0"/>
      <w:marBottom w:val="0"/>
      <w:divBdr>
        <w:top w:val="none" w:sz="0" w:space="0" w:color="auto"/>
        <w:left w:val="none" w:sz="0" w:space="0" w:color="auto"/>
        <w:bottom w:val="none" w:sz="0" w:space="0" w:color="auto"/>
        <w:right w:val="none" w:sz="0" w:space="0" w:color="auto"/>
      </w:divBdr>
    </w:div>
    <w:div w:id="122163250">
      <w:bodyDiv w:val="1"/>
      <w:marLeft w:val="0"/>
      <w:marRight w:val="0"/>
      <w:marTop w:val="0"/>
      <w:marBottom w:val="0"/>
      <w:divBdr>
        <w:top w:val="none" w:sz="0" w:space="0" w:color="auto"/>
        <w:left w:val="none" w:sz="0" w:space="0" w:color="auto"/>
        <w:bottom w:val="none" w:sz="0" w:space="0" w:color="auto"/>
        <w:right w:val="none" w:sz="0" w:space="0" w:color="auto"/>
      </w:divBdr>
    </w:div>
    <w:div w:id="136843281">
      <w:bodyDiv w:val="1"/>
      <w:marLeft w:val="0"/>
      <w:marRight w:val="0"/>
      <w:marTop w:val="0"/>
      <w:marBottom w:val="0"/>
      <w:divBdr>
        <w:top w:val="none" w:sz="0" w:space="0" w:color="auto"/>
        <w:left w:val="none" w:sz="0" w:space="0" w:color="auto"/>
        <w:bottom w:val="none" w:sz="0" w:space="0" w:color="auto"/>
        <w:right w:val="none" w:sz="0" w:space="0" w:color="auto"/>
      </w:divBdr>
    </w:div>
    <w:div w:id="145752213">
      <w:bodyDiv w:val="1"/>
      <w:marLeft w:val="0"/>
      <w:marRight w:val="0"/>
      <w:marTop w:val="0"/>
      <w:marBottom w:val="0"/>
      <w:divBdr>
        <w:top w:val="none" w:sz="0" w:space="0" w:color="auto"/>
        <w:left w:val="none" w:sz="0" w:space="0" w:color="auto"/>
        <w:bottom w:val="none" w:sz="0" w:space="0" w:color="auto"/>
        <w:right w:val="none" w:sz="0" w:space="0" w:color="auto"/>
      </w:divBdr>
    </w:div>
    <w:div w:id="151531604">
      <w:bodyDiv w:val="1"/>
      <w:marLeft w:val="0"/>
      <w:marRight w:val="0"/>
      <w:marTop w:val="0"/>
      <w:marBottom w:val="0"/>
      <w:divBdr>
        <w:top w:val="none" w:sz="0" w:space="0" w:color="auto"/>
        <w:left w:val="none" w:sz="0" w:space="0" w:color="auto"/>
        <w:bottom w:val="none" w:sz="0" w:space="0" w:color="auto"/>
        <w:right w:val="none" w:sz="0" w:space="0" w:color="auto"/>
      </w:divBdr>
    </w:div>
    <w:div w:id="161894864">
      <w:bodyDiv w:val="1"/>
      <w:marLeft w:val="0"/>
      <w:marRight w:val="0"/>
      <w:marTop w:val="0"/>
      <w:marBottom w:val="0"/>
      <w:divBdr>
        <w:top w:val="none" w:sz="0" w:space="0" w:color="auto"/>
        <w:left w:val="none" w:sz="0" w:space="0" w:color="auto"/>
        <w:bottom w:val="none" w:sz="0" w:space="0" w:color="auto"/>
        <w:right w:val="none" w:sz="0" w:space="0" w:color="auto"/>
      </w:divBdr>
    </w:div>
    <w:div w:id="164976164">
      <w:bodyDiv w:val="1"/>
      <w:marLeft w:val="0"/>
      <w:marRight w:val="0"/>
      <w:marTop w:val="0"/>
      <w:marBottom w:val="0"/>
      <w:divBdr>
        <w:top w:val="none" w:sz="0" w:space="0" w:color="auto"/>
        <w:left w:val="none" w:sz="0" w:space="0" w:color="auto"/>
        <w:bottom w:val="none" w:sz="0" w:space="0" w:color="auto"/>
        <w:right w:val="none" w:sz="0" w:space="0" w:color="auto"/>
      </w:divBdr>
    </w:div>
    <w:div w:id="175121236">
      <w:bodyDiv w:val="1"/>
      <w:marLeft w:val="0"/>
      <w:marRight w:val="0"/>
      <w:marTop w:val="0"/>
      <w:marBottom w:val="0"/>
      <w:divBdr>
        <w:top w:val="none" w:sz="0" w:space="0" w:color="auto"/>
        <w:left w:val="none" w:sz="0" w:space="0" w:color="auto"/>
        <w:bottom w:val="none" w:sz="0" w:space="0" w:color="auto"/>
        <w:right w:val="none" w:sz="0" w:space="0" w:color="auto"/>
      </w:divBdr>
    </w:div>
    <w:div w:id="176163919">
      <w:bodyDiv w:val="1"/>
      <w:marLeft w:val="0"/>
      <w:marRight w:val="0"/>
      <w:marTop w:val="0"/>
      <w:marBottom w:val="0"/>
      <w:divBdr>
        <w:top w:val="none" w:sz="0" w:space="0" w:color="auto"/>
        <w:left w:val="none" w:sz="0" w:space="0" w:color="auto"/>
        <w:bottom w:val="none" w:sz="0" w:space="0" w:color="auto"/>
        <w:right w:val="none" w:sz="0" w:space="0" w:color="auto"/>
      </w:divBdr>
    </w:div>
    <w:div w:id="180289718">
      <w:bodyDiv w:val="1"/>
      <w:marLeft w:val="0"/>
      <w:marRight w:val="0"/>
      <w:marTop w:val="0"/>
      <w:marBottom w:val="0"/>
      <w:divBdr>
        <w:top w:val="none" w:sz="0" w:space="0" w:color="auto"/>
        <w:left w:val="none" w:sz="0" w:space="0" w:color="auto"/>
        <w:bottom w:val="none" w:sz="0" w:space="0" w:color="auto"/>
        <w:right w:val="none" w:sz="0" w:space="0" w:color="auto"/>
      </w:divBdr>
    </w:div>
    <w:div w:id="189416467">
      <w:bodyDiv w:val="1"/>
      <w:marLeft w:val="0"/>
      <w:marRight w:val="0"/>
      <w:marTop w:val="0"/>
      <w:marBottom w:val="0"/>
      <w:divBdr>
        <w:top w:val="none" w:sz="0" w:space="0" w:color="auto"/>
        <w:left w:val="none" w:sz="0" w:space="0" w:color="auto"/>
        <w:bottom w:val="none" w:sz="0" w:space="0" w:color="auto"/>
        <w:right w:val="none" w:sz="0" w:space="0" w:color="auto"/>
      </w:divBdr>
    </w:div>
    <w:div w:id="191847954">
      <w:bodyDiv w:val="1"/>
      <w:marLeft w:val="0"/>
      <w:marRight w:val="0"/>
      <w:marTop w:val="0"/>
      <w:marBottom w:val="0"/>
      <w:divBdr>
        <w:top w:val="none" w:sz="0" w:space="0" w:color="auto"/>
        <w:left w:val="none" w:sz="0" w:space="0" w:color="auto"/>
        <w:bottom w:val="none" w:sz="0" w:space="0" w:color="auto"/>
        <w:right w:val="none" w:sz="0" w:space="0" w:color="auto"/>
      </w:divBdr>
    </w:div>
    <w:div w:id="196743620">
      <w:bodyDiv w:val="1"/>
      <w:marLeft w:val="0"/>
      <w:marRight w:val="0"/>
      <w:marTop w:val="0"/>
      <w:marBottom w:val="0"/>
      <w:divBdr>
        <w:top w:val="none" w:sz="0" w:space="0" w:color="auto"/>
        <w:left w:val="none" w:sz="0" w:space="0" w:color="auto"/>
        <w:bottom w:val="none" w:sz="0" w:space="0" w:color="auto"/>
        <w:right w:val="none" w:sz="0" w:space="0" w:color="auto"/>
      </w:divBdr>
    </w:div>
    <w:div w:id="198201218">
      <w:bodyDiv w:val="1"/>
      <w:marLeft w:val="0"/>
      <w:marRight w:val="0"/>
      <w:marTop w:val="0"/>
      <w:marBottom w:val="0"/>
      <w:divBdr>
        <w:top w:val="none" w:sz="0" w:space="0" w:color="auto"/>
        <w:left w:val="none" w:sz="0" w:space="0" w:color="auto"/>
        <w:bottom w:val="none" w:sz="0" w:space="0" w:color="auto"/>
        <w:right w:val="none" w:sz="0" w:space="0" w:color="auto"/>
      </w:divBdr>
    </w:div>
    <w:div w:id="200873044">
      <w:bodyDiv w:val="1"/>
      <w:marLeft w:val="0"/>
      <w:marRight w:val="0"/>
      <w:marTop w:val="0"/>
      <w:marBottom w:val="0"/>
      <w:divBdr>
        <w:top w:val="none" w:sz="0" w:space="0" w:color="auto"/>
        <w:left w:val="none" w:sz="0" w:space="0" w:color="auto"/>
        <w:bottom w:val="none" w:sz="0" w:space="0" w:color="auto"/>
        <w:right w:val="none" w:sz="0" w:space="0" w:color="auto"/>
      </w:divBdr>
    </w:div>
    <w:div w:id="201289538">
      <w:bodyDiv w:val="1"/>
      <w:marLeft w:val="0"/>
      <w:marRight w:val="0"/>
      <w:marTop w:val="0"/>
      <w:marBottom w:val="0"/>
      <w:divBdr>
        <w:top w:val="none" w:sz="0" w:space="0" w:color="auto"/>
        <w:left w:val="none" w:sz="0" w:space="0" w:color="auto"/>
        <w:bottom w:val="none" w:sz="0" w:space="0" w:color="auto"/>
        <w:right w:val="none" w:sz="0" w:space="0" w:color="auto"/>
      </w:divBdr>
    </w:div>
    <w:div w:id="203829080">
      <w:bodyDiv w:val="1"/>
      <w:marLeft w:val="0"/>
      <w:marRight w:val="0"/>
      <w:marTop w:val="0"/>
      <w:marBottom w:val="0"/>
      <w:divBdr>
        <w:top w:val="none" w:sz="0" w:space="0" w:color="auto"/>
        <w:left w:val="none" w:sz="0" w:space="0" w:color="auto"/>
        <w:bottom w:val="none" w:sz="0" w:space="0" w:color="auto"/>
        <w:right w:val="none" w:sz="0" w:space="0" w:color="auto"/>
      </w:divBdr>
    </w:div>
    <w:div w:id="205915390">
      <w:bodyDiv w:val="1"/>
      <w:marLeft w:val="0"/>
      <w:marRight w:val="0"/>
      <w:marTop w:val="0"/>
      <w:marBottom w:val="0"/>
      <w:divBdr>
        <w:top w:val="none" w:sz="0" w:space="0" w:color="auto"/>
        <w:left w:val="none" w:sz="0" w:space="0" w:color="auto"/>
        <w:bottom w:val="none" w:sz="0" w:space="0" w:color="auto"/>
        <w:right w:val="none" w:sz="0" w:space="0" w:color="auto"/>
      </w:divBdr>
    </w:div>
    <w:div w:id="205916037">
      <w:bodyDiv w:val="1"/>
      <w:marLeft w:val="0"/>
      <w:marRight w:val="0"/>
      <w:marTop w:val="0"/>
      <w:marBottom w:val="0"/>
      <w:divBdr>
        <w:top w:val="none" w:sz="0" w:space="0" w:color="auto"/>
        <w:left w:val="none" w:sz="0" w:space="0" w:color="auto"/>
        <w:bottom w:val="none" w:sz="0" w:space="0" w:color="auto"/>
        <w:right w:val="none" w:sz="0" w:space="0" w:color="auto"/>
      </w:divBdr>
    </w:div>
    <w:div w:id="210769221">
      <w:bodyDiv w:val="1"/>
      <w:marLeft w:val="0"/>
      <w:marRight w:val="0"/>
      <w:marTop w:val="0"/>
      <w:marBottom w:val="0"/>
      <w:divBdr>
        <w:top w:val="none" w:sz="0" w:space="0" w:color="auto"/>
        <w:left w:val="none" w:sz="0" w:space="0" w:color="auto"/>
        <w:bottom w:val="none" w:sz="0" w:space="0" w:color="auto"/>
        <w:right w:val="none" w:sz="0" w:space="0" w:color="auto"/>
      </w:divBdr>
    </w:div>
    <w:div w:id="212620914">
      <w:bodyDiv w:val="1"/>
      <w:marLeft w:val="0"/>
      <w:marRight w:val="0"/>
      <w:marTop w:val="0"/>
      <w:marBottom w:val="0"/>
      <w:divBdr>
        <w:top w:val="none" w:sz="0" w:space="0" w:color="auto"/>
        <w:left w:val="none" w:sz="0" w:space="0" w:color="auto"/>
        <w:bottom w:val="none" w:sz="0" w:space="0" w:color="auto"/>
        <w:right w:val="none" w:sz="0" w:space="0" w:color="auto"/>
      </w:divBdr>
    </w:div>
    <w:div w:id="218791328">
      <w:bodyDiv w:val="1"/>
      <w:marLeft w:val="0"/>
      <w:marRight w:val="0"/>
      <w:marTop w:val="0"/>
      <w:marBottom w:val="0"/>
      <w:divBdr>
        <w:top w:val="none" w:sz="0" w:space="0" w:color="auto"/>
        <w:left w:val="none" w:sz="0" w:space="0" w:color="auto"/>
        <w:bottom w:val="none" w:sz="0" w:space="0" w:color="auto"/>
        <w:right w:val="none" w:sz="0" w:space="0" w:color="auto"/>
      </w:divBdr>
    </w:div>
    <w:div w:id="222258436">
      <w:bodyDiv w:val="1"/>
      <w:marLeft w:val="0"/>
      <w:marRight w:val="0"/>
      <w:marTop w:val="0"/>
      <w:marBottom w:val="0"/>
      <w:divBdr>
        <w:top w:val="none" w:sz="0" w:space="0" w:color="auto"/>
        <w:left w:val="none" w:sz="0" w:space="0" w:color="auto"/>
        <w:bottom w:val="none" w:sz="0" w:space="0" w:color="auto"/>
        <w:right w:val="none" w:sz="0" w:space="0" w:color="auto"/>
      </w:divBdr>
    </w:div>
    <w:div w:id="223108857">
      <w:bodyDiv w:val="1"/>
      <w:marLeft w:val="0"/>
      <w:marRight w:val="0"/>
      <w:marTop w:val="0"/>
      <w:marBottom w:val="0"/>
      <w:divBdr>
        <w:top w:val="none" w:sz="0" w:space="0" w:color="auto"/>
        <w:left w:val="none" w:sz="0" w:space="0" w:color="auto"/>
        <w:bottom w:val="none" w:sz="0" w:space="0" w:color="auto"/>
        <w:right w:val="none" w:sz="0" w:space="0" w:color="auto"/>
      </w:divBdr>
    </w:div>
    <w:div w:id="229661235">
      <w:bodyDiv w:val="1"/>
      <w:marLeft w:val="0"/>
      <w:marRight w:val="0"/>
      <w:marTop w:val="0"/>
      <w:marBottom w:val="0"/>
      <w:divBdr>
        <w:top w:val="none" w:sz="0" w:space="0" w:color="auto"/>
        <w:left w:val="none" w:sz="0" w:space="0" w:color="auto"/>
        <w:bottom w:val="none" w:sz="0" w:space="0" w:color="auto"/>
        <w:right w:val="none" w:sz="0" w:space="0" w:color="auto"/>
      </w:divBdr>
    </w:div>
    <w:div w:id="232351861">
      <w:bodyDiv w:val="1"/>
      <w:marLeft w:val="0"/>
      <w:marRight w:val="0"/>
      <w:marTop w:val="0"/>
      <w:marBottom w:val="0"/>
      <w:divBdr>
        <w:top w:val="none" w:sz="0" w:space="0" w:color="auto"/>
        <w:left w:val="none" w:sz="0" w:space="0" w:color="auto"/>
        <w:bottom w:val="none" w:sz="0" w:space="0" w:color="auto"/>
        <w:right w:val="none" w:sz="0" w:space="0" w:color="auto"/>
      </w:divBdr>
    </w:div>
    <w:div w:id="233468807">
      <w:bodyDiv w:val="1"/>
      <w:marLeft w:val="0"/>
      <w:marRight w:val="0"/>
      <w:marTop w:val="0"/>
      <w:marBottom w:val="0"/>
      <w:divBdr>
        <w:top w:val="none" w:sz="0" w:space="0" w:color="auto"/>
        <w:left w:val="none" w:sz="0" w:space="0" w:color="auto"/>
        <w:bottom w:val="none" w:sz="0" w:space="0" w:color="auto"/>
        <w:right w:val="none" w:sz="0" w:space="0" w:color="auto"/>
      </w:divBdr>
    </w:div>
    <w:div w:id="237643486">
      <w:bodyDiv w:val="1"/>
      <w:marLeft w:val="0"/>
      <w:marRight w:val="0"/>
      <w:marTop w:val="0"/>
      <w:marBottom w:val="0"/>
      <w:divBdr>
        <w:top w:val="none" w:sz="0" w:space="0" w:color="auto"/>
        <w:left w:val="none" w:sz="0" w:space="0" w:color="auto"/>
        <w:bottom w:val="none" w:sz="0" w:space="0" w:color="auto"/>
        <w:right w:val="none" w:sz="0" w:space="0" w:color="auto"/>
      </w:divBdr>
    </w:div>
    <w:div w:id="241915515">
      <w:bodyDiv w:val="1"/>
      <w:marLeft w:val="0"/>
      <w:marRight w:val="0"/>
      <w:marTop w:val="0"/>
      <w:marBottom w:val="0"/>
      <w:divBdr>
        <w:top w:val="none" w:sz="0" w:space="0" w:color="auto"/>
        <w:left w:val="none" w:sz="0" w:space="0" w:color="auto"/>
        <w:bottom w:val="none" w:sz="0" w:space="0" w:color="auto"/>
        <w:right w:val="none" w:sz="0" w:space="0" w:color="auto"/>
      </w:divBdr>
    </w:div>
    <w:div w:id="261492228">
      <w:bodyDiv w:val="1"/>
      <w:marLeft w:val="0"/>
      <w:marRight w:val="0"/>
      <w:marTop w:val="0"/>
      <w:marBottom w:val="0"/>
      <w:divBdr>
        <w:top w:val="none" w:sz="0" w:space="0" w:color="auto"/>
        <w:left w:val="none" w:sz="0" w:space="0" w:color="auto"/>
        <w:bottom w:val="none" w:sz="0" w:space="0" w:color="auto"/>
        <w:right w:val="none" w:sz="0" w:space="0" w:color="auto"/>
      </w:divBdr>
    </w:div>
    <w:div w:id="264312494">
      <w:bodyDiv w:val="1"/>
      <w:marLeft w:val="0"/>
      <w:marRight w:val="0"/>
      <w:marTop w:val="0"/>
      <w:marBottom w:val="0"/>
      <w:divBdr>
        <w:top w:val="none" w:sz="0" w:space="0" w:color="auto"/>
        <w:left w:val="none" w:sz="0" w:space="0" w:color="auto"/>
        <w:bottom w:val="none" w:sz="0" w:space="0" w:color="auto"/>
        <w:right w:val="none" w:sz="0" w:space="0" w:color="auto"/>
      </w:divBdr>
    </w:div>
    <w:div w:id="268465104">
      <w:bodyDiv w:val="1"/>
      <w:marLeft w:val="0"/>
      <w:marRight w:val="0"/>
      <w:marTop w:val="0"/>
      <w:marBottom w:val="0"/>
      <w:divBdr>
        <w:top w:val="none" w:sz="0" w:space="0" w:color="auto"/>
        <w:left w:val="none" w:sz="0" w:space="0" w:color="auto"/>
        <w:bottom w:val="none" w:sz="0" w:space="0" w:color="auto"/>
        <w:right w:val="none" w:sz="0" w:space="0" w:color="auto"/>
      </w:divBdr>
    </w:div>
    <w:div w:id="275216911">
      <w:bodyDiv w:val="1"/>
      <w:marLeft w:val="0"/>
      <w:marRight w:val="0"/>
      <w:marTop w:val="0"/>
      <w:marBottom w:val="0"/>
      <w:divBdr>
        <w:top w:val="none" w:sz="0" w:space="0" w:color="auto"/>
        <w:left w:val="none" w:sz="0" w:space="0" w:color="auto"/>
        <w:bottom w:val="none" w:sz="0" w:space="0" w:color="auto"/>
        <w:right w:val="none" w:sz="0" w:space="0" w:color="auto"/>
      </w:divBdr>
    </w:div>
    <w:div w:id="283510179">
      <w:bodyDiv w:val="1"/>
      <w:marLeft w:val="0"/>
      <w:marRight w:val="0"/>
      <w:marTop w:val="0"/>
      <w:marBottom w:val="0"/>
      <w:divBdr>
        <w:top w:val="none" w:sz="0" w:space="0" w:color="auto"/>
        <w:left w:val="none" w:sz="0" w:space="0" w:color="auto"/>
        <w:bottom w:val="none" w:sz="0" w:space="0" w:color="auto"/>
        <w:right w:val="none" w:sz="0" w:space="0" w:color="auto"/>
      </w:divBdr>
    </w:div>
    <w:div w:id="296227678">
      <w:bodyDiv w:val="1"/>
      <w:marLeft w:val="0"/>
      <w:marRight w:val="0"/>
      <w:marTop w:val="0"/>
      <w:marBottom w:val="0"/>
      <w:divBdr>
        <w:top w:val="none" w:sz="0" w:space="0" w:color="auto"/>
        <w:left w:val="none" w:sz="0" w:space="0" w:color="auto"/>
        <w:bottom w:val="none" w:sz="0" w:space="0" w:color="auto"/>
        <w:right w:val="none" w:sz="0" w:space="0" w:color="auto"/>
      </w:divBdr>
    </w:div>
    <w:div w:id="302396298">
      <w:bodyDiv w:val="1"/>
      <w:marLeft w:val="0"/>
      <w:marRight w:val="0"/>
      <w:marTop w:val="0"/>
      <w:marBottom w:val="0"/>
      <w:divBdr>
        <w:top w:val="none" w:sz="0" w:space="0" w:color="auto"/>
        <w:left w:val="none" w:sz="0" w:space="0" w:color="auto"/>
        <w:bottom w:val="none" w:sz="0" w:space="0" w:color="auto"/>
        <w:right w:val="none" w:sz="0" w:space="0" w:color="auto"/>
      </w:divBdr>
    </w:div>
    <w:div w:id="303432871">
      <w:bodyDiv w:val="1"/>
      <w:marLeft w:val="0"/>
      <w:marRight w:val="0"/>
      <w:marTop w:val="0"/>
      <w:marBottom w:val="0"/>
      <w:divBdr>
        <w:top w:val="none" w:sz="0" w:space="0" w:color="auto"/>
        <w:left w:val="none" w:sz="0" w:space="0" w:color="auto"/>
        <w:bottom w:val="none" w:sz="0" w:space="0" w:color="auto"/>
        <w:right w:val="none" w:sz="0" w:space="0" w:color="auto"/>
      </w:divBdr>
    </w:div>
    <w:div w:id="313337408">
      <w:bodyDiv w:val="1"/>
      <w:marLeft w:val="0"/>
      <w:marRight w:val="0"/>
      <w:marTop w:val="0"/>
      <w:marBottom w:val="0"/>
      <w:divBdr>
        <w:top w:val="none" w:sz="0" w:space="0" w:color="auto"/>
        <w:left w:val="none" w:sz="0" w:space="0" w:color="auto"/>
        <w:bottom w:val="none" w:sz="0" w:space="0" w:color="auto"/>
        <w:right w:val="none" w:sz="0" w:space="0" w:color="auto"/>
      </w:divBdr>
    </w:div>
    <w:div w:id="315846100">
      <w:bodyDiv w:val="1"/>
      <w:marLeft w:val="0"/>
      <w:marRight w:val="0"/>
      <w:marTop w:val="0"/>
      <w:marBottom w:val="0"/>
      <w:divBdr>
        <w:top w:val="none" w:sz="0" w:space="0" w:color="auto"/>
        <w:left w:val="none" w:sz="0" w:space="0" w:color="auto"/>
        <w:bottom w:val="none" w:sz="0" w:space="0" w:color="auto"/>
        <w:right w:val="none" w:sz="0" w:space="0" w:color="auto"/>
      </w:divBdr>
    </w:div>
    <w:div w:id="321201246">
      <w:bodyDiv w:val="1"/>
      <w:marLeft w:val="0"/>
      <w:marRight w:val="0"/>
      <w:marTop w:val="0"/>
      <w:marBottom w:val="0"/>
      <w:divBdr>
        <w:top w:val="none" w:sz="0" w:space="0" w:color="auto"/>
        <w:left w:val="none" w:sz="0" w:space="0" w:color="auto"/>
        <w:bottom w:val="none" w:sz="0" w:space="0" w:color="auto"/>
        <w:right w:val="none" w:sz="0" w:space="0" w:color="auto"/>
      </w:divBdr>
    </w:div>
    <w:div w:id="321855011">
      <w:bodyDiv w:val="1"/>
      <w:marLeft w:val="0"/>
      <w:marRight w:val="0"/>
      <w:marTop w:val="0"/>
      <w:marBottom w:val="0"/>
      <w:divBdr>
        <w:top w:val="none" w:sz="0" w:space="0" w:color="auto"/>
        <w:left w:val="none" w:sz="0" w:space="0" w:color="auto"/>
        <w:bottom w:val="none" w:sz="0" w:space="0" w:color="auto"/>
        <w:right w:val="none" w:sz="0" w:space="0" w:color="auto"/>
      </w:divBdr>
    </w:div>
    <w:div w:id="337929625">
      <w:bodyDiv w:val="1"/>
      <w:marLeft w:val="0"/>
      <w:marRight w:val="0"/>
      <w:marTop w:val="0"/>
      <w:marBottom w:val="0"/>
      <w:divBdr>
        <w:top w:val="none" w:sz="0" w:space="0" w:color="auto"/>
        <w:left w:val="none" w:sz="0" w:space="0" w:color="auto"/>
        <w:bottom w:val="none" w:sz="0" w:space="0" w:color="auto"/>
        <w:right w:val="none" w:sz="0" w:space="0" w:color="auto"/>
      </w:divBdr>
    </w:div>
    <w:div w:id="345793547">
      <w:bodyDiv w:val="1"/>
      <w:marLeft w:val="0"/>
      <w:marRight w:val="0"/>
      <w:marTop w:val="0"/>
      <w:marBottom w:val="0"/>
      <w:divBdr>
        <w:top w:val="none" w:sz="0" w:space="0" w:color="auto"/>
        <w:left w:val="none" w:sz="0" w:space="0" w:color="auto"/>
        <w:bottom w:val="none" w:sz="0" w:space="0" w:color="auto"/>
        <w:right w:val="none" w:sz="0" w:space="0" w:color="auto"/>
      </w:divBdr>
    </w:div>
    <w:div w:id="350573387">
      <w:bodyDiv w:val="1"/>
      <w:marLeft w:val="0"/>
      <w:marRight w:val="0"/>
      <w:marTop w:val="0"/>
      <w:marBottom w:val="0"/>
      <w:divBdr>
        <w:top w:val="none" w:sz="0" w:space="0" w:color="auto"/>
        <w:left w:val="none" w:sz="0" w:space="0" w:color="auto"/>
        <w:bottom w:val="none" w:sz="0" w:space="0" w:color="auto"/>
        <w:right w:val="none" w:sz="0" w:space="0" w:color="auto"/>
      </w:divBdr>
    </w:div>
    <w:div w:id="361366536">
      <w:bodyDiv w:val="1"/>
      <w:marLeft w:val="0"/>
      <w:marRight w:val="0"/>
      <w:marTop w:val="0"/>
      <w:marBottom w:val="0"/>
      <w:divBdr>
        <w:top w:val="none" w:sz="0" w:space="0" w:color="auto"/>
        <w:left w:val="none" w:sz="0" w:space="0" w:color="auto"/>
        <w:bottom w:val="none" w:sz="0" w:space="0" w:color="auto"/>
        <w:right w:val="none" w:sz="0" w:space="0" w:color="auto"/>
      </w:divBdr>
    </w:div>
    <w:div w:id="365520928">
      <w:bodyDiv w:val="1"/>
      <w:marLeft w:val="0"/>
      <w:marRight w:val="0"/>
      <w:marTop w:val="0"/>
      <w:marBottom w:val="0"/>
      <w:divBdr>
        <w:top w:val="none" w:sz="0" w:space="0" w:color="auto"/>
        <w:left w:val="none" w:sz="0" w:space="0" w:color="auto"/>
        <w:bottom w:val="none" w:sz="0" w:space="0" w:color="auto"/>
        <w:right w:val="none" w:sz="0" w:space="0" w:color="auto"/>
      </w:divBdr>
    </w:div>
    <w:div w:id="374082898">
      <w:bodyDiv w:val="1"/>
      <w:marLeft w:val="0"/>
      <w:marRight w:val="0"/>
      <w:marTop w:val="0"/>
      <w:marBottom w:val="0"/>
      <w:divBdr>
        <w:top w:val="none" w:sz="0" w:space="0" w:color="auto"/>
        <w:left w:val="none" w:sz="0" w:space="0" w:color="auto"/>
        <w:bottom w:val="none" w:sz="0" w:space="0" w:color="auto"/>
        <w:right w:val="none" w:sz="0" w:space="0" w:color="auto"/>
      </w:divBdr>
    </w:div>
    <w:div w:id="391731271">
      <w:bodyDiv w:val="1"/>
      <w:marLeft w:val="0"/>
      <w:marRight w:val="0"/>
      <w:marTop w:val="0"/>
      <w:marBottom w:val="0"/>
      <w:divBdr>
        <w:top w:val="none" w:sz="0" w:space="0" w:color="auto"/>
        <w:left w:val="none" w:sz="0" w:space="0" w:color="auto"/>
        <w:bottom w:val="none" w:sz="0" w:space="0" w:color="auto"/>
        <w:right w:val="none" w:sz="0" w:space="0" w:color="auto"/>
      </w:divBdr>
    </w:div>
    <w:div w:id="393898275">
      <w:bodyDiv w:val="1"/>
      <w:marLeft w:val="0"/>
      <w:marRight w:val="0"/>
      <w:marTop w:val="0"/>
      <w:marBottom w:val="0"/>
      <w:divBdr>
        <w:top w:val="none" w:sz="0" w:space="0" w:color="auto"/>
        <w:left w:val="none" w:sz="0" w:space="0" w:color="auto"/>
        <w:bottom w:val="none" w:sz="0" w:space="0" w:color="auto"/>
        <w:right w:val="none" w:sz="0" w:space="0" w:color="auto"/>
      </w:divBdr>
    </w:div>
    <w:div w:id="394621368">
      <w:bodyDiv w:val="1"/>
      <w:marLeft w:val="0"/>
      <w:marRight w:val="0"/>
      <w:marTop w:val="0"/>
      <w:marBottom w:val="0"/>
      <w:divBdr>
        <w:top w:val="none" w:sz="0" w:space="0" w:color="auto"/>
        <w:left w:val="none" w:sz="0" w:space="0" w:color="auto"/>
        <w:bottom w:val="none" w:sz="0" w:space="0" w:color="auto"/>
        <w:right w:val="none" w:sz="0" w:space="0" w:color="auto"/>
      </w:divBdr>
    </w:div>
    <w:div w:id="402609216">
      <w:bodyDiv w:val="1"/>
      <w:marLeft w:val="0"/>
      <w:marRight w:val="0"/>
      <w:marTop w:val="0"/>
      <w:marBottom w:val="0"/>
      <w:divBdr>
        <w:top w:val="none" w:sz="0" w:space="0" w:color="auto"/>
        <w:left w:val="none" w:sz="0" w:space="0" w:color="auto"/>
        <w:bottom w:val="none" w:sz="0" w:space="0" w:color="auto"/>
        <w:right w:val="none" w:sz="0" w:space="0" w:color="auto"/>
      </w:divBdr>
    </w:div>
    <w:div w:id="404425542">
      <w:bodyDiv w:val="1"/>
      <w:marLeft w:val="0"/>
      <w:marRight w:val="0"/>
      <w:marTop w:val="0"/>
      <w:marBottom w:val="0"/>
      <w:divBdr>
        <w:top w:val="none" w:sz="0" w:space="0" w:color="auto"/>
        <w:left w:val="none" w:sz="0" w:space="0" w:color="auto"/>
        <w:bottom w:val="none" w:sz="0" w:space="0" w:color="auto"/>
        <w:right w:val="none" w:sz="0" w:space="0" w:color="auto"/>
      </w:divBdr>
    </w:div>
    <w:div w:id="409810881">
      <w:bodyDiv w:val="1"/>
      <w:marLeft w:val="0"/>
      <w:marRight w:val="0"/>
      <w:marTop w:val="0"/>
      <w:marBottom w:val="0"/>
      <w:divBdr>
        <w:top w:val="none" w:sz="0" w:space="0" w:color="auto"/>
        <w:left w:val="none" w:sz="0" w:space="0" w:color="auto"/>
        <w:bottom w:val="none" w:sz="0" w:space="0" w:color="auto"/>
        <w:right w:val="none" w:sz="0" w:space="0" w:color="auto"/>
      </w:divBdr>
      <w:divsChild>
        <w:div w:id="312560892">
          <w:marLeft w:val="0"/>
          <w:marRight w:val="0"/>
          <w:marTop w:val="0"/>
          <w:marBottom w:val="0"/>
          <w:divBdr>
            <w:top w:val="none" w:sz="0" w:space="0" w:color="auto"/>
            <w:left w:val="none" w:sz="0" w:space="0" w:color="auto"/>
            <w:bottom w:val="none" w:sz="0" w:space="0" w:color="auto"/>
            <w:right w:val="none" w:sz="0" w:space="0" w:color="auto"/>
          </w:divBdr>
        </w:div>
        <w:div w:id="1895774275">
          <w:marLeft w:val="0"/>
          <w:marRight w:val="0"/>
          <w:marTop w:val="0"/>
          <w:marBottom w:val="0"/>
          <w:divBdr>
            <w:top w:val="none" w:sz="0" w:space="0" w:color="auto"/>
            <w:left w:val="none" w:sz="0" w:space="0" w:color="auto"/>
            <w:bottom w:val="none" w:sz="0" w:space="0" w:color="auto"/>
            <w:right w:val="none" w:sz="0" w:space="0" w:color="auto"/>
          </w:divBdr>
        </w:div>
        <w:div w:id="2041859445">
          <w:marLeft w:val="0"/>
          <w:marRight w:val="0"/>
          <w:marTop w:val="0"/>
          <w:marBottom w:val="0"/>
          <w:divBdr>
            <w:top w:val="none" w:sz="0" w:space="0" w:color="auto"/>
            <w:left w:val="none" w:sz="0" w:space="0" w:color="auto"/>
            <w:bottom w:val="none" w:sz="0" w:space="0" w:color="auto"/>
            <w:right w:val="none" w:sz="0" w:space="0" w:color="auto"/>
          </w:divBdr>
        </w:div>
      </w:divsChild>
    </w:div>
    <w:div w:id="412051103">
      <w:bodyDiv w:val="1"/>
      <w:marLeft w:val="0"/>
      <w:marRight w:val="0"/>
      <w:marTop w:val="0"/>
      <w:marBottom w:val="0"/>
      <w:divBdr>
        <w:top w:val="none" w:sz="0" w:space="0" w:color="auto"/>
        <w:left w:val="none" w:sz="0" w:space="0" w:color="auto"/>
        <w:bottom w:val="none" w:sz="0" w:space="0" w:color="auto"/>
        <w:right w:val="none" w:sz="0" w:space="0" w:color="auto"/>
      </w:divBdr>
    </w:div>
    <w:div w:id="415127722">
      <w:bodyDiv w:val="1"/>
      <w:marLeft w:val="0"/>
      <w:marRight w:val="0"/>
      <w:marTop w:val="0"/>
      <w:marBottom w:val="0"/>
      <w:divBdr>
        <w:top w:val="none" w:sz="0" w:space="0" w:color="auto"/>
        <w:left w:val="none" w:sz="0" w:space="0" w:color="auto"/>
        <w:bottom w:val="none" w:sz="0" w:space="0" w:color="auto"/>
        <w:right w:val="none" w:sz="0" w:space="0" w:color="auto"/>
      </w:divBdr>
    </w:div>
    <w:div w:id="415976614">
      <w:bodyDiv w:val="1"/>
      <w:marLeft w:val="0"/>
      <w:marRight w:val="0"/>
      <w:marTop w:val="0"/>
      <w:marBottom w:val="0"/>
      <w:divBdr>
        <w:top w:val="none" w:sz="0" w:space="0" w:color="auto"/>
        <w:left w:val="none" w:sz="0" w:space="0" w:color="auto"/>
        <w:bottom w:val="none" w:sz="0" w:space="0" w:color="auto"/>
        <w:right w:val="none" w:sz="0" w:space="0" w:color="auto"/>
      </w:divBdr>
    </w:div>
    <w:div w:id="420638082">
      <w:bodyDiv w:val="1"/>
      <w:marLeft w:val="0"/>
      <w:marRight w:val="0"/>
      <w:marTop w:val="0"/>
      <w:marBottom w:val="0"/>
      <w:divBdr>
        <w:top w:val="none" w:sz="0" w:space="0" w:color="auto"/>
        <w:left w:val="none" w:sz="0" w:space="0" w:color="auto"/>
        <w:bottom w:val="none" w:sz="0" w:space="0" w:color="auto"/>
        <w:right w:val="none" w:sz="0" w:space="0" w:color="auto"/>
      </w:divBdr>
    </w:div>
    <w:div w:id="438961289">
      <w:bodyDiv w:val="1"/>
      <w:marLeft w:val="0"/>
      <w:marRight w:val="0"/>
      <w:marTop w:val="0"/>
      <w:marBottom w:val="0"/>
      <w:divBdr>
        <w:top w:val="none" w:sz="0" w:space="0" w:color="auto"/>
        <w:left w:val="none" w:sz="0" w:space="0" w:color="auto"/>
        <w:bottom w:val="none" w:sz="0" w:space="0" w:color="auto"/>
        <w:right w:val="none" w:sz="0" w:space="0" w:color="auto"/>
      </w:divBdr>
    </w:div>
    <w:div w:id="439108321">
      <w:bodyDiv w:val="1"/>
      <w:marLeft w:val="0"/>
      <w:marRight w:val="0"/>
      <w:marTop w:val="0"/>
      <w:marBottom w:val="0"/>
      <w:divBdr>
        <w:top w:val="none" w:sz="0" w:space="0" w:color="auto"/>
        <w:left w:val="none" w:sz="0" w:space="0" w:color="auto"/>
        <w:bottom w:val="none" w:sz="0" w:space="0" w:color="auto"/>
        <w:right w:val="none" w:sz="0" w:space="0" w:color="auto"/>
      </w:divBdr>
    </w:div>
    <w:div w:id="446386947">
      <w:bodyDiv w:val="1"/>
      <w:marLeft w:val="0"/>
      <w:marRight w:val="0"/>
      <w:marTop w:val="0"/>
      <w:marBottom w:val="0"/>
      <w:divBdr>
        <w:top w:val="none" w:sz="0" w:space="0" w:color="auto"/>
        <w:left w:val="none" w:sz="0" w:space="0" w:color="auto"/>
        <w:bottom w:val="none" w:sz="0" w:space="0" w:color="auto"/>
        <w:right w:val="none" w:sz="0" w:space="0" w:color="auto"/>
      </w:divBdr>
    </w:div>
    <w:div w:id="448165461">
      <w:bodyDiv w:val="1"/>
      <w:marLeft w:val="0"/>
      <w:marRight w:val="0"/>
      <w:marTop w:val="0"/>
      <w:marBottom w:val="0"/>
      <w:divBdr>
        <w:top w:val="none" w:sz="0" w:space="0" w:color="auto"/>
        <w:left w:val="none" w:sz="0" w:space="0" w:color="auto"/>
        <w:bottom w:val="none" w:sz="0" w:space="0" w:color="auto"/>
        <w:right w:val="none" w:sz="0" w:space="0" w:color="auto"/>
      </w:divBdr>
    </w:div>
    <w:div w:id="451897619">
      <w:bodyDiv w:val="1"/>
      <w:marLeft w:val="0"/>
      <w:marRight w:val="0"/>
      <w:marTop w:val="0"/>
      <w:marBottom w:val="0"/>
      <w:divBdr>
        <w:top w:val="none" w:sz="0" w:space="0" w:color="auto"/>
        <w:left w:val="none" w:sz="0" w:space="0" w:color="auto"/>
        <w:bottom w:val="none" w:sz="0" w:space="0" w:color="auto"/>
        <w:right w:val="none" w:sz="0" w:space="0" w:color="auto"/>
      </w:divBdr>
    </w:div>
    <w:div w:id="476534596">
      <w:bodyDiv w:val="1"/>
      <w:marLeft w:val="0"/>
      <w:marRight w:val="0"/>
      <w:marTop w:val="0"/>
      <w:marBottom w:val="0"/>
      <w:divBdr>
        <w:top w:val="none" w:sz="0" w:space="0" w:color="auto"/>
        <w:left w:val="none" w:sz="0" w:space="0" w:color="auto"/>
        <w:bottom w:val="none" w:sz="0" w:space="0" w:color="auto"/>
        <w:right w:val="none" w:sz="0" w:space="0" w:color="auto"/>
      </w:divBdr>
    </w:div>
    <w:div w:id="477847343">
      <w:bodyDiv w:val="1"/>
      <w:marLeft w:val="0"/>
      <w:marRight w:val="0"/>
      <w:marTop w:val="0"/>
      <w:marBottom w:val="0"/>
      <w:divBdr>
        <w:top w:val="none" w:sz="0" w:space="0" w:color="auto"/>
        <w:left w:val="none" w:sz="0" w:space="0" w:color="auto"/>
        <w:bottom w:val="none" w:sz="0" w:space="0" w:color="auto"/>
        <w:right w:val="none" w:sz="0" w:space="0" w:color="auto"/>
      </w:divBdr>
    </w:div>
    <w:div w:id="479467382">
      <w:bodyDiv w:val="1"/>
      <w:marLeft w:val="0"/>
      <w:marRight w:val="0"/>
      <w:marTop w:val="0"/>
      <w:marBottom w:val="0"/>
      <w:divBdr>
        <w:top w:val="none" w:sz="0" w:space="0" w:color="auto"/>
        <w:left w:val="none" w:sz="0" w:space="0" w:color="auto"/>
        <w:bottom w:val="none" w:sz="0" w:space="0" w:color="auto"/>
        <w:right w:val="none" w:sz="0" w:space="0" w:color="auto"/>
      </w:divBdr>
    </w:div>
    <w:div w:id="480195028">
      <w:bodyDiv w:val="1"/>
      <w:marLeft w:val="0"/>
      <w:marRight w:val="0"/>
      <w:marTop w:val="0"/>
      <w:marBottom w:val="0"/>
      <w:divBdr>
        <w:top w:val="none" w:sz="0" w:space="0" w:color="auto"/>
        <w:left w:val="none" w:sz="0" w:space="0" w:color="auto"/>
        <w:bottom w:val="none" w:sz="0" w:space="0" w:color="auto"/>
        <w:right w:val="none" w:sz="0" w:space="0" w:color="auto"/>
      </w:divBdr>
    </w:div>
    <w:div w:id="487136874">
      <w:bodyDiv w:val="1"/>
      <w:marLeft w:val="0"/>
      <w:marRight w:val="0"/>
      <w:marTop w:val="0"/>
      <w:marBottom w:val="0"/>
      <w:divBdr>
        <w:top w:val="none" w:sz="0" w:space="0" w:color="auto"/>
        <w:left w:val="none" w:sz="0" w:space="0" w:color="auto"/>
        <w:bottom w:val="none" w:sz="0" w:space="0" w:color="auto"/>
        <w:right w:val="none" w:sz="0" w:space="0" w:color="auto"/>
      </w:divBdr>
    </w:div>
    <w:div w:id="496382785">
      <w:bodyDiv w:val="1"/>
      <w:marLeft w:val="0"/>
      <w:marRight w:val="0"/>
      <w:marTop w:val="0"/>
      <w:marBottom w:val="0"/>
      <w:divBdr>
        <w:top w:val="none" w:sz="0" w:space="0" w:color="auto"/>
        <w:left w:val="none" w:sz="0" w:space="0" w:color="auto"/>
        <w:bottom w:val="none" w:sz="0" w:space="0" w:color="auto"/>
        <w:right w:val="none" w:sz="0" w:space="0" w:color="auto"/>
      </w:divBdr>
    </w:div>
    <w:div w:id="501626846">
      <w:bodyDiv w:val="1"/>
      <w:marLeft w:val="0"/>
      <w:marRight w:val="0"/>
      <w:marTop w:val="0"/>
      <w:marBottom w:val="0"/>
      <w:divBdr>
        <w:top w:val="none" w:sz="0" w:space="0" w:color="auto"/>
        <w:left w:val="none" w:sz="0" w:space="0" w:color="auto"/>
        <w:bottom w:val="none" w:sz="0" w:space="0" w:color="auto"/>
        <w:right w:val="none" w:sz="0" w:space="0" w:color="auto"/>
      </w:divBdr>
    </w:div>
    <w:div w:id="502546487">
      <w:bodyDiv w:val="1"/>
      <w:marLeft w:val="0"/>
      <w:marRight w:val="0"/>
      <w:marTop w:val="0"/>
      <w:marBottom w:val="0"/>
      <w:divBdr>
        <w:top w:val="none" w:sz="0" w:space="0" w:color="auto"/>
        <w:left w:val="none" w:sz="0" w:space="0" w:color="auto"/>
        <w:bottom w:val="none" w:sz="0" w:space="0" w:color="auto"/>
        <w:right w:val="none" w:sz="0" w:space="0" w:color="auto"/>
      </w:divBdr>
    </w:div>
    <w:div w:id="507448079">
      <w:bodyDiv w:val="1"/>
      <w:marLeft w:val="0"/>
      <w:marRight w:val="0"/>
      <w:marTop w:val="0"/>
      <w:marBottom w:val="0"/>
      <w:divBdr>
        <w:top w:val="none" w:sz="0" w:space="0" w:color="auto"/>
        <w:left w:val="none" w:sz="0" w:space="0" w:color="auto"/>
        <w:bottom w:val="none" w:sz="0" w:space="0" w:color="auto"/>
        <w:right w:val="none" w:sz="0" w:space="0" w:color="auto"/>
      </w:divBdr>
    </w:div>
    <w:div w:id="521355975">
      <w:bodyDiv w:val="1"/>
      <w:marLeft w:val="0"/>
      <w:marRight w:val="0"/>
      <w:marTop w:val="0"/>
      <w:marBottom w:val="0"/>
      <w:divBdr>
        <w:top w:val="none" w:sz="0" w:space="0" w:color="auto"/>
        <w:left w:val="none" w:sz="0" w:space="0" w:color="auto"/>
        <w:bottom w:val="none" w:sz="0" w:space="0" w:color="auto"/>
        <w:right w:val="none" w:sz="0" w:space="0" w:color="auto"/>
      </w:divBdr>
    </w:div>
    <w:div w:id="522210570">
      <w:bodyDiv w:val="1"/>
      <w:marLeft w:val="0"/>
      <w:marRight w:val="0"/>
      <w:marTop w:val="0"/>
      <w:marBottom w:val="0"/>
      <w:divBdr>
        <w:top w:val="none" w:sz="0" w:space="0" w:color="auto"/>
        <w:left w:val="none" w:sz="0" w:space="0" w:color="auto"/>
        <w:bottom w:val="none" w:sz="0" w:space="0" w:color="auto"/>
        <w:right w:val="none" w:sz="0" w:space="0" w:color="auto"/>
      </w:divBdr>
    </w:div>
    <w:div w:id="527720705">
      <w:bodyDiv w:val="1"/>
      <w:marLeft w:val="0"/>
      <w:marRight w:val="0"/>
      <w:marTop w:val="0"/>
      <w:marBottom w:val="0"/>
      <w:divBdr>
        <w:top w:val="none" w:sz="0" w:space="0" w:color="auto"/>
        <w:left w:val="none" w:sz="0" w:space="0" w:color="auto"/>
        <w:bottom w:val="none" w:sz="0" w:space="0" w:color="auto"/>
        <w:right w:val="none" w:sz="0" w:space="0" w:color="auto"/>
      </w:divBdr>
    </w:div>
    <w:div w:id="534119984">
      <w:bodyDiv w:val="1"/>
      <w:marLeft w:val="0"/>
      <w:marRight w:val="0"/>
      <w:marTop w:val="0"/>
      <w:marBottom w:val="0"/>
      <w:divBdr>
        <w:top w:val="none" w:sz="0" w:space="0" w:color="auto"/>
        <w:left w:val="none" w:sz="0" w:space="0" w:color="auto"/>
        <w:bottom w:val="none" w:sz="0" w:space="0" w:color="auto"/>
        <w:right w:val="none" w:sz="0" w:space="0" w:color="auto"/>
      </w:divBdr>
    </w:div>
    <w:div w:id="536626227">
      <w:bodyDiv w:val="1"/>
      <w:marLeft w:val="0"/>
      <w:marRight w:val="0"/>
      <w:marTop w:val="0"/>
      <w:marBottom w:val="0"/>
      <w:divBdr>
        <w:top w:val="none" w:sz="0" w:space="0" w:color="auto"/>
        <w:left w:val="none" w:sz="0" w:space="0" w:color="auto"/>
        <w:bottom w:val="none" w:sz="0" w:space="0" w:color="auto"/>
        <w:right w:val="none" w:sz="0" w:space="0" w:color="auto"/>
      </w:divBdr>
    </w:div>
    <w:div w:id="540552445">
      <w:bodyDiv w:val="1"/>
      <w:marLeft w:val="0"/>
      <w:marRight w:val="0"/>
      <w:marTop w:val="0"/>
      <w:marBottom w:val="0"/>
      <w:divBdr>
        <w:top w:val="none" w:sz="0" w:space="0" w:color="auto"/>
        <w:left w:val="none" w:sz="0" w:space="0" w:color="auto"/>
        <w:bottom w:val="none" w:sz="0" w:space="0" w:color="auto"/>
        <w:right w:val="none" w:sz="0" w:space="0" w:color="auto"/>
      </w:divBdr>
    </w:div>
    <w:div w:id="544370471">
      <w:bodyDiv w:val="1"/>
      <w:marLeft w:val="0"/>
      <w:marRight w:val="0"/>
      <w:marTop w:val="0"/>
      <w:marBottom w:val="0"/>
      <w:divBdr>
        <w:top w:val="none" w:sz="0" w:space="0" w:color="auto"/>
        <w:left w:val="none" w:sz="0" w:space="0" w:color="auto"/>
        <w:bottom w:val="none" w:sz="0" w:space="0" w:color="auto"/>
        <w:right w:val="none" w:sz="0" w:space="0" w:color="auto"/>
      </w:divBdr>
    </w:div>
    <w:div w:id="555168191">
      <w:bodyDiv w:val="1"/>
      <w:marLeft w:val="0"/>
      <w:marRight w:val="0"/>
      <w:marTop w:val="0"/>
      <w:marBottom w:val="0"/>
      <w:divBdr>
        <w:top w:val="none" w:sz="0" w:space="0" w:color="auto"/>
        <w:left w:val="none" w:sz="0" w:space="0" w:color="auto"/>
        <w:bottom w:val="none" w:sz="0" w:space="0" w:color="auto"/>
        <w:right w:val="none" w:sz="0" w:space="0" w:color="auto"/>
      </w:divBdr>
    </w:div>
    <w:div w:id="558247779">
      <w:bodyDiv w:val="1"/>
      <w:marLeft w:val="0"/>
      <w:marRight w:val="0"/>
      <w:marTop w:val="0"/>
      <w:marBottom w:val="0"/>
      <w:divBdr>
        <w:top w:val="none" w:sz="0" w:space="0" w:color="auto"/>
        <w:left w:val="none" w:sz="0" w:space="0" w:color="auto"/>
        <w:bottom w:val="none" w:sz="0" w:space="0" w:color="auto"/>
        <w:right w:val="none" w:sz="0" w:space="0" w:color="auto"/>
      </w:divBdr>
    </w:div>
    <w:div w:id="561599181">
      <w:bodyDiv w:val="1"/>
      <w:marLeft w:val="0"/>
      <w:marRight w:val="0"/>
      <w:marTop w:val="0"/>
      <w:marBottom w:val="0"/>
      <w:divBdr>
        <w:top w:val="none" w:sz="0" w:space="0" w:color="auto"/>
        <w:left w:val="none" w:sz="0" w:space="0" w:color="auto"/>
        <w:bottom w:val="none" w:sz="0" w:space="0" w:color="auto"/>
        <w:right w:val="none" w:sz="0" w:space="0" w:color="auto"/>
      </w:divBdr>
    </w:div>
    <w:div w:id="562642881">
      <w:bodyDiv w:val="1"/>
      <w:marLeft w:val="0"/>
      <w:marRight w:val="0"/>
      <w:marTop w:val="0"/>
      <w:marBottom w:val="0"/>
      <w:divBdr>
        <w:top w:val="none" w:sz="0" w:space="0" w:color="auto"/>
        <w:left w:val="none" w:sz="0" w:space="0" w:color="auto"/>
        <w:bottom w:val="none" w:sz="0" w:space="0" w:color="auto"/>
        <w:right w:val="none" w:sz="0" w:space="0" w:color="auto"/>
      </w:divBdr>
    </w:div>
    <w:div w:id="564027842">
      <w:bodyDiv w:val="1"/>
      <w:marLeft w:val="0"/>
      <w:marRight w:val="0"/>
      <w:marTop w:val="0"/>
      <w:marBottom w:val="0"/>
      <w:divBdr>
        <w:top w:val="none" w:sz="0" w:space="0" w:color="auto"/>
        <w:left w:val="none" w:sz="0" w:space="0" w:color="auto"/>
        <w:bottom w:val="none" w:sz="0" w:space="0" w:color="auto"/>
        <w:right w:val="none" w:sz="0" w:space="0" w:color="auto"/>
      </w:divBdr>
    </w:div>
    <w:div w:id="568619299">
      <w:bodyDiv w:val="1"/>
      <w:marLeft w:val="0"/>
      <w:marRight w:val="0"/>
      <w:marTop w:val="0"/>
      <w:marBottom w:val="0"/>
      <w:divBdr>
        <w:top w:val="none" w:sz="0" w:space="0" w:color="auto"/>
        <w:left w:val="none" w:sz="0" w:space="0" w:color="auto"/>
        <w:bottom w:val="none" w:sz="0" w:space="0" w:color="auto"/>
        <w:right w:val="none" w:sz="0" w:space="0" w:color="auto"/>
      </w:divBdr>
    </w:div>
    <w:div w:id="586815990">
      <w:bodyDiv w:val="1"/>
      <w:marLeft w:val="0"/>
      <w:marRight w:val="0"/>
      <w:marTop w:val="0"/>
      <w:marBottom w:val="0"/>
      <w:divBdr>
        <w:top w:val="none" w:sz="0" w:space="0" w:color="auto"/>
        <w:left w:val="none" w:sz="0" w:space="0" w:color="auto"/>
        <w:bottom w:val="none" w:sz="0" w:space="0" w:color="auto"/>
        <w:right w:val="none" w:sz="0" w:space="0" w:color="auto"/>
      </w:divBdr>
    </w:div>
    <w:div w:id="587229279">
      <w:bodyDiv w:val="1"/>
      <w:marLeft w:val="0"/>
      <w:marRight w:val="0"/>
      <w:marTop w:val="0"/>
      <w:marBottom w:val="0"/>
      <w:divBdr>
        <w:top w:val="none" w:sz="0" w:space="0" w:color="auto"/>
        <w:left w:val="none" w:sz="0" w:space="0" w:color="auto"/>
        <w:bottom w:val="none" w:sz="0" w:space="0" w:color="auto"/>
        <w:right w:val="none" w:sz="0" w:space="0" w:color="auto"/>
      </w:divBdr>
    </w:div>
    <w:div w:id="588388191">
      <w:bodyDiv w:val="1"/>
      <w:marLeft w:val="0"/>
      <w:marRight w:val="0"/>
      <w:marTop w:val="0"/>
      <w:marBottom w:val="0"/>
      <w:divBdr>
        <w:top w:val="none" w:sz="0" w:space="0" w:color="auto"/>
        <w:left w:val="none" w:sz="0" w:space="0" w:color="auto"/>
        <w:bottom w:val="none" w:sz="0" w:space="0" w:color="auto"/>
        <w:right w:val="none" w:sz="0" w:space="0" w:color="auto"/>
      </w:divBdr>
    </w:div>
    <w:div w:id="588857411">
      <w:bodyDiv w:val="1"/>
      <w:marLeft w:val="0"/>
      <w:marRight w:val="0"/>
      <w:marTop w:val="0"/>
      <w:marBottom w:val="0"/>
      <w:divBdr>
        <w:top w:val="none" w:sz="0" w:space="0" w:color="auto"/>
        <w:left w:val="none" w:sz="0" w:space="0" w:color="auto"/>
        <w:bottom w:val="none" w:sz="0" w:space="0" w:color="auto"/>
        <w:right w:val="none" w:sz="0" w:space="0" w:color="auto"/>
      </w:divBdr>
    </w:div>
    <w:div w:id="592007284">
      <w:bodyDiv w:val="1"/>
      <w:marLeft w:val="0"/>
      <w:marRight w:val="0"/>
      <w:marTop w:val="0"/>
      <w:marBottom w:val="0"/>
      <w:divBdr>
        <w:top w:val="none" w:sz="0" w:space="0" w:color="auto"/>
        <w:left w:val="none" w:sz="0" w:space="0" w:color="auto"/>
        <w:bottom w:val="none" w:sz="0" w:space="0" w:color="auto"/>
        <w:right w:val="none" w:sz="0" w:space="0" w:color="auto"/>
      </w:divBdr>
    </w:div>
    <w:div w:id="597371834">
      <w:bodyDiv w:val="1"/>
      <w:marLeft w:val="0"/>
      <w:marRight w:val="0"/>
      <w:marTop w:val="0"/>
      <w:marBottom w:val="0"/>
      <w:divBdr>
        <w:top w:val="none" w:sz="0" w:space="0" w:color="auto"/>
        <w:left w:val="none" w:sz="0" w:space="0" w:color="auto"/>
        <w:bottom w:val="none" w:sz="0" w:space="0" w:color="auto"/>
        <w:right w:val="none" w:sz="0" w:space="0" w:color="auto"/>
      </w:divBdr>
    </w:div>
    <w:div w:id="618612012">
      <w:bodyDiv w:val="1"/>
      <w:marLeft w:val="0"/>
      <w:marRight w:val="0"/>
      <w:marTop w:val="0"/>
      <w:marBottom w:val="0"/>
      <w:divBdr>
        <w:top w:val="none" w:sz="0" w:space="0" w:color="auto"/>
        <w:left w:val="none" w:sz="0" w:space="0" w:color="auto"/>
        <w:bottom w:val="none" w:sz="0" w:space="0" w:color="auto"/>
        <w:right w:val="none" w:sz="0" w:space="0" w:color="auto"/>
      </w:divBdr>
    </w:div>
    <w:div w:id="622735078">
      <w:bodyDiv w:val="1"/>
      <w:marLeft w:val="0"/>
      <w:marRight w:val="0"/>
      <w:marTop w:val="0"/>
      <w:marBottom w:val="0"/>
      <w:divBdr>
        <w:top w:val="none" w:sz="0" w:space="0" w:color="auto"/>
        <w:left w:val="none" w:sz="0" w:space="0" w:color="auto"/>
        <w:bottom w:val="none" w:sz="0" w:space="0" w:color="auto"/>
        <w:right w:val="none" w:sz="0" w:space="0" w:color="auto"/>
      </w:divBdr>
    </w:div>
    <w:div w:id="634335188">
      <w:bodyDiv w:val="1"/>
      <w:marLeft w:val="0"/>
      <w:marRight w:val="0"/>
      <w:marTop w:val="0"/>
      <w:marBottom w:val="0"/>
      <w:divBdr>
        <w:top w:val="none" w:sz="0" w:space="0" w:color="auto"/>
        <w:left w:val="none" w:sz="0" w:space="0" w:color="auto"/>
        <w:bottom w:val="none" w:sz="0" w:space="0" w:color="auto"/>
        <w:right w:val="none" w:sz="0" w:space="0" w:color="auto"/>
      </w:divBdr>
    </w:div>
    <w:div w:id="642080471">
      <w:bodyDiv w:val="1"/>
      <w:marLeft w:val="0"/>
      <w:marRight w:val="0"/>
      <w:marTop w:val="0"/>
      <w:marBottom w:val="0"/>
      <w:divBdr>
        <w:top w:val="none" w:sz="0" w:space="0" w:color="auto"/>
        <w:left w:val="none" w:sz="0" w:space="0" w:color="auto"/>
        <w:bottom w:val="none" w:sz="0" w:space="0" w:color="auto"/>
        <w:right w:val="none" w:sz="0" w:space="0" w:color="auto"/>
      </w:divBdr>
    </w:div>
    <w:div w:id="646670745">
      <w:bodyDiv w:val="1"/>
      <w:marLeft w:val="0"/>
      <w:marRight w:val="0"/>
      <w:marTop w:val="0"/>
      <w:marBottom w:val="0"/>
      <w:divBdr>
        <w:top w:val="none" w:sz="0" w:space="0" w:color="auto"/>
        <w:left w:val="none" w:sz="0" w:space="0" w:color="auto"/>
        <w:bottom w:val="none" w:sz="0" w:space="0" w:color="auto"/>
        <w:right w:val="none" w:sz="0" w:space="0" w:color="auto"/>
      </w:divBdr>
    </w:div>
    <w:div w:id="651065603">
      <w:bodyDiv w:val="1"/>
      <w:marLeft w:val="0"/>
      <w:marRight w:val="0"/>
      <w:marTop w:val="0"/>
      <w:marBottom w:val="0"/>
      <w:divBdr>
        <w:top w:val="none" w:sz="0" w:space="0" w:color="auto"/>
        <w:left w:val="none" w:sz="0" w:space="0" w:color="auto"/>
        <w:bottom w:val="none" w:sz="0" w:space="0" w:color="auto"/>
        <w:right w:val="none" w:sz="0" w:space="0" w:color="auto"/>
      </w:divBdr>
    </w:div>
    <w:div w:id="657460035">
      <w:bodyDiv w:val="1"/>
      <w:marLeft w:val="0"/>
      <w:marRight w:val="0"/>
      <w:marTop w:val="0"/>
      <w:marBottom w:val="0"/>
      <w:divBdr>
        <w:top w:val="none" w:sz="0" w:space="0" w:color="auto"/>
        <w:left w:val="none" w:sz="0" w:space="0" w:color="auto"/>
        <w:bottom w:val="none" w:sz="0" w:space="0" w:color="auto"/>
        <w:right w:val="none" w:sz="0" w:space="0" w:color="auto"/>
      </w:divBdr>
    </w:div>
    <w:div w:id="658777855">
      <w:bodyDiv w:val="1"/>
      <w:marLeft w:val="0"/>
      <w:marRight w:val="0"/>
      <w:marTop w:val="0"/>
      <w:marBottom w:val="0"/>
      <w:divBdr>
        <w:top w:val="none" w:sz="0" w:space="0" w:color="auto"/>
        <w:left w:val="none" w:sz="0" w:space="0" w:color="auto"/>
        <w:bottom w:val="none" w:sz="0" w:space="0" w:color="auto"/>
        <w:right w:val="none" w:sz="0" w:space="0" w:color="auto"/>
      </w:divBdr>
    </w:div>
    <w:div w:id="677736078">
      <w:bodyDiv w:val="1"/>
      <w:marLeft w:val="0"/>
      <w:marRight w:val="0"/>
      <w:marTop w:val="0"/>
      <w:marBottom w:val="0"/>
      <w:divBdr>
        <w:top w:val="none" w:sz="0" w:space="0" w:color="auto"/>
        <w:left w:val="none" w:sz="0" w:space="0" w:color="auto"/>
        <w:bottom w:val="none" w:sz="0" w:space="0" w:color="auto"/>
        <w:right w:val="none" w:sz="0" w:space="0" w:color="auto"/>
      </w:divBdr>
    </w:div>
    <w:div w:id="685600961">
      <w:bodyDiv w:val="1"/>
      <w:marLeft w:val="0"/>
      <w:marRight w:val="0"/>
      <w:marTop w:val="0"/>
      <w:marBottom w:val="0"/>
      <w:divBdr>
        <w:top w:val="none" w:sz="0" w:space="0" w:color="auto"/>
        <w:left w:val="none" w:sz="0" w:space="0" w:color="auto"/>
        <w:bottom w:val="none" w:sz="0" w:space="0" w:color="auto"/>
        <w:right w:val="none" w:sz="0" w:space="0" w:color="auto"/>
      </w:divBdr>
    </w:div>
    <w:div w:id="696584306">
      <w:bodyDiv w:val="1"/>
      <w:marLeft w:val="0"/>
      <w:marRight w:val="0"/>
      <w:marTop w:val="0"/>
      <w:marBottom w:val="0"/>
      <w:divBdr>
        <w:top w:val="none" w:sz="0" w:space="0" w:color="auto"/>
        <w:left w:val="none" w:sz="0" w:space="0" w:color="auto"/>
        <w:bottom w:val="none" w:sz="0" w:space="0" w:color="auto"/>
        <w:right w:val="none" w:sz="0" w:space="0" w:color="auto"/>
      </w:divBdr>
    </w:div>
    <w:div w:id="699160743">
      <w:bodyDiv w:val="1"/>
      <w:marLeft w:val="0"/>
      <w:marRight w:val="0"/>
      <w:marTop w:val="0"/>
      <w:marBottom w:val="0"/>
      <w:divBdr>
        <w:top w:val="none" w:sz="0" w:space="0" w:color="auto"/>
        <w:left w:val="none" w:sz="0" w:space="0" w:color="auto"/>
        <w:bottom w:val="none" w:sz="0" w:space="0" w:color="auto"/>
        <w:right w:val="none" w:sz="0" w:space="0" w:color="auto"/>
      </w:divBdr>
    </w:div>
    <w:div w:id="699360958">
      <w:bodyDiv w:val="1"/>
      <w:marLeft w:val="0"/>
      <w:marRight w:val="0"/>
      <w:marTop w:val="0"/>
      <w:marBottom w:val="0"/>
      <w:divBdr>
        <w:top w:val="none" w:sz="0" w:space="0" w:color="auto"/>
        <w:left w:val="none" w:sz="0" w:space="0" w:color="auto"/>
        <w:bottom w:val="none" w:sz="0" w:space="0" w:color="auto"/>
        <w:right w:val="none" w:sz="0" w:space="0" w:color="auto"/>
      </w:divBdr>
    </w:div>
    <w:div w:id="705063360">
      <w:bodyDiv w:val="1"/>
      <w:marLeft w:val="0"/>
      <w:marRight w:val="0"/>
      <w:marTop w:val="0"/>
      <w:marBottom w:val="0"/>
      <w:divBdr>
        <w:top w:val="none" w:sz="0" w:space="0" w:color="auto"/>
        <w:left w:val="none" w:sz="0" w:space="0" w:color="auto"/>
        <w:bottom w:val="none" w:sz="0" w:space="0" w:color="auto"/>
        <w:right w:val="none" w:sz="0" w:space="0" w:color="auto"/>
      </w:divBdr>
    </w:div>
    <w:div w:id="716390917">
      <w:bodyDiv w:val="1"/>
      <w:marLeft w:val="0"/>
      <w:marRight w:val="0"/>
      <w:marTop w:val="0"/>
      <w:marBottom w:val="0"/>
      <w:divBdr>
        <w:top w:val="none" w:sz="0" w:space="0" w:color="auto"/>
        <w:left w:val="none" w:sz="0" w:space="0" w:color="auto"/>
        <w:bottom w:val="none" w:sz="0" w:space="0" w:color="auto"/>
        <w:right w:val="none" w:sz="0" w:space="0" w:color="auto"/>
      </w:divBdr>
    </w:div>
    <w:div w:id="716465449">
      <w:bodyDiv w:val="1"/>
      <w:marLeft w:val="0"/>
      <w:marRight w:val="0"/>
      <w:marTop w:val="0"/>
      <w:marBottom w:val="0"/>
      <w:divBdr>
        <w:top w:val="none" w:sz="0" w:space="0" w:color="auto"/>
        <w:left w:val="none" w:sz="0" w:space="0" w:color="auto"/>
        <w:bottom w:val="none" w:sz="0" w:space="0" w:color="auto"/>
        <w:right w:val="none" w:sz="0" w:space="0" w:color="auto"/>
      </w:divBdr>
    </w:div>
    <w:div w:id="723409622">
      <w:bodyDiv w:val="1"/>
      <w:marLeft w:val="0"/>
      <w:marRight w:val="0"/>
      <w:marTop w:val="0"/>
      <w:marBottom w:val="0"/>
      <w:divBdr>
        <w:top w:val="none" w:sz="0" w:space="0" w:color="auto"/>
        <w:left w:val="none" w:sz="0" w:space="0" w:color="auto"/>
        <w:bottom w:val="none" w:sz="0" w:space="0" w:color="auto"/>
        <w:right w:val="none" w:sz="0" w:space="0" w:color="auto"/>
      </w:divBdr>
    </w:div>
    <w:div w:id="735905603">
      <w:bodyDiv w:val="1"/>
      <w:marLeft w:val="0"/>
      <w:marRight w:val="0"/>
      <w:marTop w:val="0"/>
      <w:marBottom w:val="0"/>
      <w:divBdr>
        <w:top w:val="none" w:sz="0" w:space="0" w:color="auto"/>
        <w:left w:val="none" w:sz="0" w:space="0" w:color="auto"/>
        <w:bottom w:val="none" w:sz="0" w:space="0" w:color="auto"/>
        <w:right w:val="none" w:sz="0" w:space="0" w:color="auto"/>
      </w:divBdr>
    </w:div>
    <w:div w:id="736630900">
      <w:bodyDiv w:val="1"/>
      <w:marLeft w:val="0"/>
      <w:marRight w:val="0"/>
      <w:marTop w:val="0"/>
      <w:marBottom w:val="0"/>
      <w:divBdr>
        <w:top w:val="none" w:sz="0" w:space="0" w:color="auto"/>
        <w:left w:val="none" w:sz="0" w:space="0" w:color="auto"/>
        <w:bottom w:val="none" w:sz="0" w:space="0" w:color="auto"/>
        <w:right w:val="none" w:sz="0" w:space="0" w:color="auto"/>
      </w:divBdr>
    </w:div>
    <w:div w:id="739254943">
      <w:bodyDiv w:val="1"/>
      <w:marLeft w:val="0"/>
      <w:marRight w:val="0"/>
      <w:marTop w:val="0"/>
      <w:marBottom w:val="0"/>
      <w:divBdr>
        <w:top w:val="none" w:sz="0" w:space="0" w:color="auto"/>
        <w:left w:val="none" w:sz="0" w:space="0" w:color="auto"/>
        <w:bottom w:val="none" w:sz="0" w:space="0" w:color="auto"/>
        <w:right w:val="none" w:sz="0" w:space="0" w:color="auto"/>
      </w:divBdr>
    </w:div>
    <w:div w:id="748230804">
      <w:bodyDiv w:val="1"/>
      <w:marLeft w:val="0"/>
      <w:marRight w:val="0"/>
      <w:marTop w:val="0"/>
      <w:marBottom w:val="0"/>
      <w:divBdr>
        <w:top w:val="none" w:sz="0" w:space="0" w:color="auto"/>
        <w:left w:val="none" w:sz="0" w:space="0" w:color="auto"/>
        <w:bottom w:val="none" w:sz="0" w:space="0" w:color="auto"/>
        <w:right w:val="none" w:sz="0" w:space="0" w:color="auto"/>
      </w:divBdr>
    </w:div>
    <w:div w:id="757021312">
      <w:bodyDiv w:val="1"/>
      <w:marLeft w:val="0"/>
      <w:marRight w:val="0"/>
      <w:marTop w:val="0"/>
      <w:marBottom w:val="0"/>
      <w:divBdr>
        <w:top w:val="none" w:sz="0" w:space="0" w:color="auto"/>
        <w:left w:val="none" w:sz="0" w:space="0" w:color="auto"/>
        <w:bottom w:val="none" w:sz="0" w:space="0" w:color="auto"/>
        <w:right w:val="none" w:sz="0" w:space="0" w:color="auto"/>
      </w:divBdr>
    </w:div>
    <w:div w:id="766772988">
      <w:bodyDiv w:val="1"/>
      <w:marLeft w:val="0"/>
      <w:marRight w:val="0"/>
      <w:marTop w:val="0"/>
      <w:marBottom w:val="0"/>
      <w:divBdr>
        <w:top w:val="none" w:sz="0" w:space="0" w:color="auto"/>
        <w:left w:val="none" w:sz="0" w:space="0" w:color="auto"/>
        <w:bottom w:val="none" w:sz="0" w:space="0" w:color="auto"/>
        <w:right w:val="none" w:sz="0" w:space="0" w:color="auto"/>
      </w:divBdr>
    </w:div>
    <w:div w:id="771587488">
      <w:bodyDiv w:val="1"/>
      <w:marLeft w:val="0"/>
      <w:marRight w:val="0"/>
      <w:marTop w:val="0"/>
      <w:marBottom w:val="0"/>
      <w:divBdr>
        <w:top w:val="none" w:sz="0" w:space="0" w:color="auto"/>
        <w:left w:val="none" w:sz="0" w:space="0" w:color="auto"/>
        <w:bottom w:val="none" w:sz="0" w:space="0" w:color="auto"/>
        <w:right w:val="none" w:sz="0" w:space="0" w:color="auto"/>
      </w:divBdr>
    </w:div>
    <w:div w:id="777138067">
      <w:bodyDiv w:val="1"/>
      <w:marLeft w:val="0"/>
      <w:marRight w:val="0"/>
      <w:marTop w:val="0"/>
      <w:marBottom w:val="0"/>
      <w:divBdr>
        <w:top w:val="none" w:sz="0" w:space="0" w:color="auto"/>
        <w:left w:val="none" w:sz="0" w:space="0" w:color="auto"/>
        <w:bottom w:val="none" w:sz="0" w:space="0" w:color="auto"/>
        <w:right w:val="none" w:sz="0" w:space="0" w:color="auto"/>
      </w:divBdr>
    </w:div>
    <w:div w:id="782116239">
      <w:bodyDiv w:val="1"/>
      <w:marLeft w:val="0"/>
      <w:marRight w:val="0"/>
      <w:marTop w:val="0"/>
      <w:marBottom w:val="0"/>
      <w:divBdr>
        <w:top w:val="none" w:sz="0" w:space="0" w:color="auto"/>
        <w:left w:val="none" w:sz="0" w:space="0" w:color="auto"/>
        <w:bottom w:val="none" w:sz="0" w:space="0" w:color="auto"/>
        <w:right w:val="none" w:sz="0" w:space="0" w:color="auto"/>
      </w:divBdr>
    </w:div>
    <w:div w:id="786700733">
      <w:bodyDiv w:val="1"/>
      <w:marLeft w:val="0"/>
      <w:marRight w:val="0"/>
      <w:marTop w:val="0"/>
      <w:marBottom w:val="0"/>
      <w:divBdr>
        <w:top w:val="none" w:sz="0" w:space="0" w:color="auto"/>
        <w:left w:val="none" w:sz="0" w:space="0" w:color="auto"/>
        <w:bottom w:val="none" w:sz="0" w:space="0" w:color="auto"/>
        <w:right w:val="none" w:sz="0" w:space="0" w:color="auto"/>
      </w:divBdr>
    </w:div>
    <w:div w:id="787743494">
      <w:bodyDiv w:val="1"/>
      <w:marLeft w:val="0"/>
      <w:marRight w:val="0"/>
      <w:marTop w:val="0"/>
      <w:marBottom w:val="0"/>
      <w:divBdr>
        <w:top w:val="none" w:sz="0" w:space="0" w:color="auto"/>
        <w:left w:val="none" w:sz="0" w:space="0" w:color="auto"/>
        <w:bottom w:val="none" w:sz="0" w:space="0" w:color="auto"/>
        <w:right w:val="none" w:sz="0" w:space="0" w:color="auto"/>
      </w:divBdr>
    </w:div>
    <w:div w:id="796988336">
      <w:bodyDiv w:val="1"/>
      <w:marLeft w:val="0"/>
      <w:marRight w:val="0"/>
      <w:marTop w:val="0"/>
      <w:marBottom w:val="0"/>
      <w:divBdr>
        <w:top w:val="none" w:sz="0" w:space="0" w:color="auto"/>
        <w:left w:val="none" w:sz="0" w:space="0" w:color="auto"/>
        <w:bottom w:val="none" w:sz="0" w:space="0" w:color="auto"/>
        <w:right w:val="none" w:sz="0" w:space="0" w:color="auto"/>
      </w:divBdr>
    </w:div>
    <w:div w:id="802114487">
      <w:bodyDiv w:val="1"/>
      <w:marLeft w:val="0"/>
      <w:marRight w:val="0"/>
      <w:marTop w:val="0"/>
      <w:marBottom w:val="0"/>
      <w:divBdr>
        <w:top w:val="none" w:sz="0" w:space="0" w:color="auto"/>
        <w:left w:val="none" w:sz="0" w:space="0" w:color="auto"/>
        <w:bottom w:val="none" w:sz="0" w:space="0" w:color="auto"/>
        <w:right w:val="none" w:sz="0" w:space="0" w:color="auto"/>
      </w:divBdr>
    </w:div>
    <w:div w:id="805391991">
      <w:bodyDiv w:val="1"/>
      <w:marLeft w:val="0"/>
      <w:marRight w:val="0"/>
      <w:marTop w:val="0"/>
      <w:marBottom w:val="0"/>
      <w:divBdr>
        <w:top w:val="none" w:sz="0" w:space="0" w:color="auto"/>
        <w:left w:val="none" w:sz="0" w:space="0" w:color="auto"/>
        <w:bottom w:val="none" w:sz="0" w:space="0" w:color="auto"/>
        <w:right w:val="none" w:sz="0" w:space="0" w:color="auto"/>
      </w:divBdr>
    </w:div>
    <w:div w:id="808863805">
      <w:bodyDiv w:val="1"/>
      <w:marLeft w:val="0"/>
      <w:marRight w:val="0"/>
      <w:marTop w:val="0"/>
      <w:marBottom w:val="0"/>
      <w:divBdr>
        <w:top w:val="none" w:sz="0" w:space="0" w:color="auto"/>
        <w:left w:val="none" w:sz="0" w:space="0" w:color="auto"/>
        <w:bottom w:val="none" w:sz="0" w:space="0" w:color="auto"/>
        <w:right w:val="none" w:sz="0" w:space="0" w:color="auto"/>
      </w:divBdr>
    </w:div>
    <w:div w:id="812257368">
      <w:bodyDiv w:val="1"/>
      <w:marLeft w:val="0"/>
      <w:marRight w:val="0"/>
      <w:marTop w:val="0"/>
      <w:marBottom w:val="0"/>
      <w:divBdr>
        <w:top w:val="none" w:sz="0" w:space="0" w:color="auto"/>
        <w:left w:val="none" w:sz="0" w:space="0" w:color="auto"/>
        <w:bottom w:val="none" w:sz="0" w:space="0" w:color="auto"/>
        <w:right w:val="none" w:sz="0" w:space="0" w:color="auto"/>
      </w:divBdr>
    </w:div>
    <w:div w:id="814418677">
      <w:bodyDiv w:val="1"/>
      <w:marLeft w:val="0"/>
      <w:marRight w:val="0"/>
      <w:marTop w:val="0"/>
      <w:marBottom w:val="0"/>
      <w:divBdr>
        <w:top w:val="none" w:sz="0" w:space="0" w:color="auto"/>
        <w:left w:val="none" w:sz="0" w:space="0" w:color="auto"/>
        <w:bottom w:val="none" w:sz="0" w:space="0" w:color="auto"/>
        <w:right w:val="none" w:sz="0" w:space="0" w:color="auto"/>
      </w:divBdr>
    </w:div>
    <w:div w:id="817190403">
      <w:bodyDiv w:val="1"/>
      <w:marLeft w:val="0"/>
      <w:marRight w:val="0"/>
      <w:marTop w:val="0"/>
      <w:marBottom w:val="0"/>
      <w:divBdr>
        <w:top w:val="none" w:sz="0" w:space="0" w:color="auto"/>
        <w:left w:val="none" w:sz="0" w:space="0" w:color="auto"/>
        <w:bottom w:val="none" w:sz="0" w:space="0" w:color="auto"/>
        <w:right w:val="none" w:sz="0" w:space="0" w:color="auto"/>
      </w:divBdr>
    </w:div>
    <w:div w:id="829324163">
      <w:bodyDiv w:val="1"/>
      <w:marLeft w:val="0"/>
      <w:marRight w:val="0"/>
      <w:marTop w:val="0"/>
      <w:marBottom w:val="0"/>
      <w:divBdr>
        <w:top w:val="none" w:sz="0" w:space="0" w:color="auto"/>
        <w:left w:val="none" w:sz="0" w:space="0" w:color="auto"/>
        <w:bottom w:val="none" w:sz="0" w:space="0" w:color="auto"/>
        <w:right w:val="none" w:sz="0" w:space="0" w:color="auto"/>
      </w:divBdr>
    </w:div>
    <w:div w:id="849100718">
      <w:bodyDiv w:val="1"/>
      <w:marLeft w:val="0"/>
      <w:marRight w:val="0"/>
      <w:marTop w:val="0"/>
      <w:marBottom w:val="0"/>
      <w:divBdr>
        <w:top w:val="none" w:sz="0" w:space="0" w:color="auto"/>
        <w:left w:val="none" w:sz="0" w:space="0" w:color="auto"/>
        <w:bottom w:val="none" w:sz="0" w:space="0" w:color="auto"/>
        <w:right w:val="none" w:sz="0" w:space="0" w:color="auto"/>
      </w:divBdr>
    </w:div>
    <w:div w:id="856046755">
      <w:bodyDiv w:val="1"/>
      <w:marLeft w:val="0"/>
      <w:marRight w:val="0"/>
      <w:marTop w:val="0"/>
      <w:marBottom w:val="0"/>
      <w:divBdr>
        <w:top w:val="none" w:sz="0" w:space="0" w:color="auto"/>
        <w:left w:val="none" w:sz="0" w:space="0" w:color="auto"/>
        <w:bottom w:val="none" w:sz="0" w:space="0" w:color="auto"/>
        <w:right w:val="none" w:sz="0" w:space="0" w:color="auto"/>
      </w:divBdr>
    </w:div>
    <w:div w:id="857700889">
      <w:bodyDiv w:val="1"/>
      <w:marLeft w:val="0"/>
      <w:marRight w:val="0"/>
      <w:marTop w:val="0"/>
      <w:marBottom w:val="0"/>
      <w:divBdr>
        <w:top w:val="none" w:sz="0" w:space="0" w:color="auto"/>
        <w:left w:val="none" w:sz="0" w:space="0" w:color="auto"/>
        <w:bottom w:val="none" w:sz="0" w:space="0" w:color="auto"/>
        <w:right w:val="none" w:sz="0" w:space="0" w:color="auto"/>
      </w:divBdr>
    </w:div>
    <w:div w:id="858934203">
      <w:bodyDiv w:val="1"/>
      <w:marLeft w:val="0"/>
      <w:marRight w:val="0"/>
      <w:marTop w:val="0"/>
      <w:marBottom w:val="0"/>
      <w:divBdr>
        <w:top w:val="none" w:sz="0" w:space="0" w:color="auto"/>
        <w:left w:val="none" w:sz="0" w:space="0" w:color="auto"/>
        <w:bottom w:val="none" w:sz="0" w:space="0" w:color="auto"/>
        <w:right w:val="none" w:sz="0" w:space="0" w:color="auto"/>
      </w:divBdr>
    </w:div>
    <w:div w:id="859469074">
      <w:bodyDiv w:val="1"/>
      <w:marLeft w:val="0"/>
      <w:marRight w:val="0"/>
      <w:marTop w:val="0"/>
      <w:marBottom w:val="0"/>
      <w:divBdr>
        <w:top w:val="none" w:sz="0" w:space="0" w:color="auto"/>
        <w:left w:val="none" w:sz="0" w:space="0" w:color="auto"/>
        <w:bottom w:val="none" w:sz="0" w:space="0" w:color="auto"/>
        <w:right w:val="none" w:sz="0" w:space="0" w:color="auto"/>
      </w:divBdr>
      <w:divsChild>
        <w:div w:id="1001397938">
          <w:marLeft w:val="0"/>
          <w:marRight w:val="0"/>
          <w:marTop w:val="0"/>
          <w:marBottom w:val="0"/>
          <w:divBdr>
            <w:top w:val="none" w:sz="0" w:space="0" w:color="auto"/>
            <w:left w:val="none" w:sz="0" w:space="0" w:color="auto"/>
            <w:bottom w:val="none" w:sz="0" w:space="0" w:color="auto"/>
            <w:right w:val="none" w:sz="0" w:space="0" w:color="auto"/>
          </w:divBdr>
        </w:div>
      </w:divsChild>
    </w:div>
    <w:div w:id="871193053">
      <w:bodyDiv w:val="1"/>
      <w:marLeft w:val="0"/>
      <w:marRight w:val="0"/>
      <w:marTop w:val="0"/>
      <w:marBottom w:val="0"/>
      <w:divBdr>
        <w:top w:val="none" w:sz="0" w:space="0" w:color="auto"/>
        <w:left w:val="none" w:sz="0" w:space="0" w:color="auto"/>
        <w:bottom w:val="none" w:sz="0" w:space="0" w:color="auto"/>
        <w:right w:val="none" w:sz="0" w:space="0" w:color="auto"/>
      </w:divBdr>
    </w:div>
    <w:div w:id="872613745">
      <w:bodyDiv w:val="1"/>
      <w:marLeft w:val="0"/>
      <w:marRight w:val="0"/>
      <w:marTop w:val="0"/>
      <w:marBottom w:val="0"/>
      <w:divBdr>
        <w:top w:val="none" w:sz="0" w:space="0" w:color="auto"/>
        <w:left w:val="none" w:sz="0" w:space="0" w:color="auto"/>
        <w:bottom w:val="none" w:sz="0" w:space="0" w:color="auto"/>
        <w:right w:val="none" w:sz="0" w:space="0" w:color="auto"/>
      </w:divBdr>
    </w:div>
    <w:div w:id="876353270">
      <w:bodyDiv w:val="1"/>
      <w:marLeft w:val="0"/>
      <w:marRight w:val="0"/>
      <w:marTop w:val="0"/>
      <w:marBottom w:val="0"/>
      <w:divBdr>
        <w:top w:val="none" w:sz="0" w:space="0" w:color="auto"/>
        <w:left w:val="none" w:sz="0" w:space="0" w:color="auto"/>
        <w:bottom w:val="none" w:sz="0" w:space="0" w:color="auto"/>
        <w:right w:val="none" w:sz="0" w:space="0" w:color="auto"/>
      </w:divBdr>
    </w:div>
    <w:div w:id="879898119">
      <w:bodyDiv w:val="1"/>
      <w:marLeft w:val="0"/>
      <w:marRight w:val="0"/>
      <w:marTop w:val="0"/>
      <w:marBottom w:val="0"/>
      <w:divBdr>
        <w:top w:val="none" w:sz="0" w:space="0" w:color="auto"/>
        <w:left w:val="none" w:sz="0" w:space="0" w:color="auto"/>
        <w:bottom w:val="none" w:sz="0" w:space="0" w:color="auto"/>
        <w:right w:val="none" w:sz="0" w:space="0" w:color="auto"/>
      </w:divBdr>
    </w:div>
    <w:div w:id="886599439">
      <w:bodyDiv w:val="1"/>
      <w:marLeft w:val="0"/>
      <w:marRight w:val="0"/>
      <w:marTop w:val="0"/>
      <w:marBottom w:val="0"/>
      <w:divBdr>
        <w:top w:val="none" w:sz="0" w:space="0" w:color="auto"/>
        <w:left w:val="none" w:sz="0" w:space="0" w:color="auto"/>
        <w:bottom w:val="none" w:sz="0" w:space="0" w:color="auto"/>
        <w:right w:val="none" w:sz="0" w:space="0" w:color="auto"/>
      </w:divBdr>
    </w:div>
    <w:div w:id="889731139">
      <w:bodyDiv w:val="1"/>
      <w:marLeft w:val="0"/>
      <w:marRight w:val="0"/>
      <w:marTop w:val="0"/>
      <w:marBottom w:val="0"/>
      <w:divBdr>
        <w:top w:val="none" w:sz="0" w:space="0" w:color="auto"/>
        <w:left w:val="none" w:sz="0" w:space="0" w:color="auto"/>
        <w:bottom w:val="none" w:sz="0" w:space="0" w:color="auto"/>
        <w:right w:val="none" w:sz="0" w:space="0" w:color="auto"/>
      </w:divBdr>
    </w:div>
    <w:div w:id="890339285">
      <w:bodyDiv w:val="1"/>
      <w:marLeft w:val="0"/>
      <w:marRight w:val="0"/>
      <w:marTop w:val="0"/>
      <w:marBottom w:val="0"/>
      <w:divBdr>
        <w:top w:val="none" w:sz="0" w:space="0" w:color="auto"/>
        <w:left w:val="none" w:sz="0" w:space="0" w:color="auto"/>
        <w:bottom w:val="none" w:sz="0" w:space="0" w:color="auto"/>
        <w:right w:val="none" w:sz="0" w:space="0" w:color="auto"/>
      </w:divBdr>
    </w:div>
    <w:div w:id="894120473">
      <w:bodyDiv w:val="1"/>
      <w:marLeft w:val="0"/>
      <w:marRight w:val="0"/>
      <w:marTop w:val="0"/>
      <w:marBottom w:val="0"/>
      <w:divBdr>
        <w:top w:val="none" w:sz="0" w:space="0" w:color="auto"/>
        <w:left w:val="none" w:sz="0" w:space="0" w:color="auto"/>
        <w:bottom w:val="none" w:sz="0" w:space="0" w:color="auto"/>
        <w:right w:val="none" w:sz="0" w:space="0" w:color="auto"/>
      </w:divBdr>
    </w:div>
    <w:div w:id="901644484">
      <w:bodyDiv w:val="1"/>
      <w:marLeft w:val="0"/>
      <w:marRight w:val="0"/>
      <w:marTop w:val="0"/>
      <w:marBottom w:val="0"/>
      <w:divBdr>
        <w:top w:val="none" w:sz="0" w:space="0" w:color="auto"/>
        <w:left w:val="none" w:sz="0" w:space="0" w:color="auto"/>
        <w:bottom w:val="none" w:sz="0" w:space="0" w:color="auto"/>
        <w:right w:val="none" w:sz="0" w:space="0" w:color="auto"/>
      </w:divBdr>
    </w:div>
    <w:div w:id="905802216">
      <w:bodyDiv w:val="1"/>
      <w:marLeft w:val="0"/>
      <w:marRight w:val="0"/>
      <w:marTop w:val="0"/>
      <w:marBottom w:val="0"/>
      <w:divBdr>
        <w:top w:val="none" w:sz="0" w:space="0" w:color="auto"/>
        <w:left w:val="none" w:sz="0" w:space="0" w:color="auto"/>
        <w:bottom w:val="none" w:sz="0" w:space="0" w:color="auto"/>
        <w:right w:val="none" w:sz="0" w:space="0" w:color="auto"/>
      </w:divBdr>
    </w:div>
    <w:div w:id="910701043">
      <w:bodyDiv w:val="1"/>
      <w:marLeft w:val="0"/>
      <w:marRight w:val="0"/>
      <w:marTop w:val="0"/>
      <w:marBottom w:val="0"/>
      <w:divBdr>
        <w:top w:val="none" w:sz="0" w:space="0" w:color="auto"/>
        <w:left w:val="none" w:sz="0" w:space="0" w:color="auto"/>
        <w:bottom w:val="none" w:sz="0" w:space="0" w:color="auto"/>
        <w:right w:val="none" w:sz="0" w:space="0" w:color="auto"/>
      </w:divBdr>
    </w:div>
    <w:div w:id="910851386">
      <w:bodyDiv w:val="1"/>
      <w:marLeft w:val="0"/>
      <w:marRight w:val="0"/>
      <w:marTop w:val="0"/>
      <w:marBottom w:val="0"/>
      <w:divBdr>
        <w:top w:val="none" w:sz="0" w:space="0" w:color="auto"/>
        <w:left w:val="none" w:sz="0" w:space="0" w:color="auto"/>
        <w:bottom w:val="none" w:sz="0" w:space="0" w:color="auto"/>
        <w:right w:val="none" w:sz="0" w:space="0" w:color="auto"/>
      </w:divBdr>
    </w:div>
    <w:div w:id="911042503">
      <w:bodyDiv w:val="1"/>
      <w:marLeft w:val="0"/>
      <w:marRight w:val="0"/>
      <w:marTop w:val="0"/>
      <w:marBottom w:val="0"/>
      <w:divBdr>
        <w:top w:val="none" w:sz="0" w:space="0" w:color="auto"/>
        <w:left w:val="none" w:sz="0" w:space="0" w:color="auto"/>
        <w:bottom w:val="none" w:sz="0" w:space="0" w:color="auto"/>
        <w:right w:val="none" w:sz="0" w:space="0" w:color="auto"/>
      </w:divBdr>
    </w:div>
    <w:div w:id="911543345">
      <w:bodyDiv w:val="1"/>
      <w:marLeft w:val="0"/>
      <w:marRight w:val="0"/>
      <w:marTop w:val="0"/>
      <w:marBottom w:val="0"/>
      <w:divBdr>
        <w:top w:val="none" w:sz="0" w:space="0" w:color="auto"/>
        <w:left w:val="none" w:sz="0" w:space="0" w:color="auto"/>
        <w:bottom w:val="none" w:sz="0" w:space="0" w:color="auto"/>
        <w:right w:val="none" w:sz="0" w:space="0" w:color="auto"/>
      </w:divBdr>
    </w:div>
    <w:div w:id="921836318">
      <w:bodyDiv w:val="1"/>
      <w:marLeft w:val="0"/>
      <w:marRight w:val="0"/>
      <w:marTop w:val="0"/>
      <w:marBottom w:val="0"/>
      <w:divBdr>
        <w:top w:val="none" w:sz="0" w:space="0" w:color="auto"/>
        <w:left w:val="none" w:sz="0" w:space="0" w:color="auto"/>
        <w:bottom w:val="none" w:sz="0" w:space="0" w:color="auto"/>
        <w:right w:val="none" w:sz="0" w:space="0" w:color="auto"/>
      </w:divBdr>
    </w:div>
    <w:div w:id="922878707">
      <w:bodyDiv w:val="1"/>
      <w:marLeft w:val="0"/>
      <w:marRight w:val="0"/>
      <w:marTop w:val="0"/>
      <w:marBottom w:val="0"/>
      <w:divBdr>
        <w:top w:val="none" w:sz="0" w:space="0" w:color="auto"/>
        <w:left w:val="none" w:sz="0" w:space="0" w:color="auto"/>
        <w:bottom w:val="none" w:sz="0" w:space="0" w:color="auto"/>
        <w:right w:val="none" w:sz="0" w:space="0" w:color="auto"/>
      </w:divBdr>
    </w:div>
    <w:div w:id="927807526">
      <w:bodyDiv w:val="1"/>
      <w:marLeft w:val="0"/>
      <w:marRight w:val="0"/>
      <w:marTop w:val="0"/>
      <w:marBottom w:val="0"/>
      <w:divBdr>
        <w:top w:val="none" w:sz="0" w:space="0" w:color="auto"/>
        <w:left w:val="none" w:sz="0" w:space="0" w:color="auto"/>
        <w:bottom w:val="none" w:sz="0" w:space="0" w:color="auto"/>
        <w:right w:val="none" w:sz="0" w:space="0" w:color="auto"/>
      </w:divBdr>
    </w:div>
    <w:div w:id="929389604">
      <w:bodyDiv w:val="1"/>
      <w:marLeft w:val="0"/>
      <w:marRight w:val="0"/>
      <w:marTop w:val="0"/>
      <w:marBottom w:val="0"/>
      <w:divBdr>
        <w:top w:val="none" w:sz="0" w:space="0" w:color="auto"/>
        <w:left w:val="none" w:sz="0" w:space="0" w:color="auto"/>
        <w:bottom w:val="none" w:sz="0" w:space="0" w:color="auto"/>
        <w:right w:val="none" w:sz="0" w:space="0" w:color="auto"/>
      </w:divBdr>
    </w:div>
    <w:div w:id="929849192">
      <w:bodyDiv w:val="1"/>
      <w:marLeft w:val="0"/>
      <w:marRight w:val="0"/>
      <w:marTop w:val="0"/>
      <w:marBottom w:val="0"/>
      <w:divBdr>
        <w:top w:val="none" w:sz="0" w:space="0" w:color="auto"/>
        <w:left w:val="none" w:sz="0" w:space="0" w:color="auto"/>
        <w:bottom w:val="none" w:sz="0" w:space="0" w:color="auto"/>
        <w:right w:val="none" w:sz="0" w:space="0" w:color="auto"/>
      </w:divBdr>
    </w:div>
    <w:div w:id="955451608">
      <w:bodyDiv w:val="1"/>
      <w:marLeft w:val="0"/>
      <w:marRight w:val="0"/>
      <w:marTop w:val="0"/>
      <w:marBottom w:val="0"/>
      <w:divBdr>
        <w:top w:val="none" w:sz="0" w:space="0" w:color="auto"/>
        <w:left w:val="none" w:sz="0" w:space="0" w:color="auto"/>
        <w:bottom w:val="none" w:sz="0" w:space="0" w:color="auto"/>
        <w:right w:val="none" w:sz="0" w:space="0" w:color="auto"/>
      </w:divBdr>
    </w:div>
    <w:div w:id="958102707">
      <w:bodyDiv w:val="1"/>
      <w:marLeft w:val="0"/>
      <w:marRight w:val="0"/>
      <w:marTop w:val="0"/>
      <w:marBottom w:val="0"/>
      <w:divBdr>
        <w:top w:val="none" w:sz="0" w:space="0" w:color="auto"/>
        <w:left w:val="none" w:sz="0" w:space="0" w:color="auto"/>
        <w:bottom w:val="none" w:sz="0" w:space="0" w:color="auto"/>
        <w:right w:val="none" w:sz="0" w:space="0" w:color="auto"/>
      </w:divBdr>
    </w:div>
    <w:div w:id="969477112">
      <w:bodyDiv w:val="1"/>
      <w:marLeft w:val="0"/>
      <w:marRight w:val="0"/>
      <w:marTop w:val="0"/>
      <w:marBottom w:val="0"/>
      <w:divBdr>
        <w:top w:val="none" w:sz="0" w:space="0" w:color="auto"/>
        <w:left w:val="none" w:sz="0" w:space="0" w:color="auto"/>
        <w:bottom w:val="none" w:sz="0" w:space="0" w:color="auto"/>
        <w:right w:val="none" w:sz="0" w:space="0" w:color="auto"/>
      </w:divBdr>
    </w:div>
    <w:div w:id="974145360">
      <w:bodyDiv w:val="1"/>
      <w:marLeft w:val="0"/>
      <w:marRight w:val="0"/>
      <w:marTop w:val="0"/>
      <w:marBottom w:val="0"/>
      <w:divBdr>
        <w:top w:val="none" w:sz="0" w:space="0" w:color="auto"/>
        <w:left w:val="none" w:sz="0" w:space="0" w:color="auto"/>
        <w:bottom w:val="none" w:sz="0" w:space="0" w:color="auto"/>
        <w:right w:val="none" w:sz="0" w:space="0" w:color="auto"/>
      </w:divBdr>
    </w:div>
    <w:div w:id="977956587">
      <w:bodyDiv w:val="1"/>
      <w:marLeft w:val="0"/>
      <w:marRight w:val="0"/>
      <w:marTop w:val="0"/>
      <w:marBottom w:val="0"/>
      <w:divBdr>
        <w:top w:val="none" w:sz="0" w:space="0" w:color="auto"/>
        <w:left w:val="none" w:sz="0" w:space="0" w:color="auto"/>
        <w:bottom w:val="none" w:sz="0" w:space="0" w:color="auto"/>
        <w:right w:val="none" w:sz="0" w:space="0" w:color="auto"/>
      </w:divBdr>
    </w:div>
    <w:div w:id="991133507">
      <w:bodyDiv w:val="1"/>
      <w:marLeft w:val="0"/>
      <w:marRight w:val="0"/>
      <w:marTop w:val="0"/>
      <w:marBottom w:val="0"/>
      <w:divBdr>
        <w:top w:val="none" w:sz="0" w:space="0" w:color="auto"/>
        <w:left w:val="none" w:sz="0" w:space="0" w:color="auto"/>
        <w:bottom w:val="none" w:sz="0" w:space="0" w:color="auto"/>
        <w:right w:val="none" w:sz="0" w:space="0" w:color="auto"/>
      </w:divBdr>
    </w:div>
    <w:div w:id="999042462">
      <w:bodyDiv w:val="1"/>
      <w:marLeft w:val="0"/>
      <w:marRight w:val="0"/>
      <w:marTop w:val="0"/>
      <w:marBottom w:val="0"/>
      <w:divBdr>
        <w:top w:val="none" w:sz="0" w:space="0" w:color="auto"/>
        <w:left w:val="none" w:sz="0" w:space="0" w:color="auto"/>
        <w:bottom w:val="none" w:sz="0" w:space="0" w:color="auto"/>
        <w:right w:val="none" w:sz="0" w:space="0" w:color="auto"/>
      </w:divBdr>
    </w:div>
    <w:div w:id="999967029">
      <w:bodyDiv w:val="1"/>
      <w:marLeft w:val="0"/>
      <w:marRight w:val="0"/>
      <w:marTop w:val="0"/>
      <w:marBottom w:val="0"/>
      <w:divBdr>
        <w:top w:val="none" w:sz="0" w:space="0" w:color="auto"/>
        <w:left w:val="none" w:sz="0" w:space="0" w:color="auto"/>
        <w:bottom w:val="none" w:sz="0" w:space="0" w:color="auto"/>
        <w:right w:val="none" w:sz="0" w:space="0" w:color="auto"/>
      </w:divBdr>
    </w:div>
    <w:div w:id="1001198724">
      <w:bodyDiv w:val="1"/>
      <w:marLeft w:val="0"/>
      <w:marRight w:val="0"/>
      <w:marTop w:val="0"/>
      <w:marBottom w:val="0"/>
      <w:divBdr>
        <w:top w:val="none" w:sz="0" w:space="0" w:color="auto"/>
        <w:left w:val="none" w:sz="0" w:space="0" w:color="auto"/>
        <w:bottom w:val="none" w:sz="0" w:space="0" w:color="auto"/>
        <w:right w:val="none" w:sz="0" w:space="0" w:color="auto"/>
      </w:divBdr>
    </w:div>
    <w:div w:id="1005590001">
      <w:bodyDiv w:val="1"/>
      <w:marLeft w:val="0"/>
      <w:marRight w:val="0"/>
      <w:marTop w:val="0"/>
      <w:marBottom w:val="0"/>
      <w:divBdr>
        <w:top w:val="none" w:sz="0" w:space="0" w:color="auto"/>
        <w:left w:val="none" w:sz="0" w:space="0" w:color="auto"/>
        <w:bottom w:val="none" w:sz="0" w:space="0" w:color="auto"/>
        <w:right w:val="none" w:sz="0" w:space="0" w:color="auto"/>
      </w:divBdr>
    </w:div>
    <w:div w:id="1006633872">
      <w:bodyDiv w:val="1"/>
      <w:marLeft w:val="0"/>
      <w:marRight w:val="0"/>
      <w:marTop w:val="0"/>
      <w:marBottom w:val="0"/>
      <w:divBdr>
        <w:top w:val="none" w:sz="0" w:space="0" w:color="auto"/>
        <w:left w:val="none" w:sz="0" w:space="0" w:color="auto"/>
        <w:bottom w:val="none" w:sz="0" w:space="0" w:color="auto"/>
        <w:right w:val="none" w:sz="0" w:space="0" w:color="auto"/>
      </w:divBdr>
    </w:div>
    <w:div w:id="1014914325">
      <w:bodyDiv w:val="1"/>
      <w:marLeft w:val="0"/>
      <w:marRight w:val="0"/>
      <w:marTop w:val="0"/>
      <w:marBottom w:val="0"/>
      <w:divBdr>
        <w:top w:val="none" w:sz="0" w:space="0" w:color="auto"/>
        <w:left w:val="none" w:sz="0" w:space="0" w:color="auto"/>
        <w:bottom w:val="none" w:sz="0" w:space="0" w:color="auto"/>
        <w:right w:val="none" w:sz="0" w:space="0" w:color="auto"/>
      </w:divBdr>
    </w:div>
    <w:div w:id="1021325165">
      <w:bodyDiv w:val="1"/>
      <w:marLeft w:val="0"/>
      <w:marRight w:val="0"/>
      <w:marTop w:val="0"/>
      <w:marBottom w:val="0"/>
      <w:divBdr>
        <w:top w:val="none" w:sz="0" w:space="0" w:color="auto"/>
        <w:left w:val="none" w:sz="0" w:space="0" w:color="auto"/>
        <w:bottom w:val="none" w:sz="0" w:space="0" w:color="auto"/>
        <w:right w:val="none" w:sz="0" w:space="0" w:color="auto"/>
      </w:divBdr>
    </w:div>
    <w:div w:id="1026980663">
      <w:bodyDiv w:val="1"/>
      <w:marLeft w:val="0"/>
      <w:marRight w:val="0"/>
      <w:marTop w:val="0"/>
      <w:marBottom w:val="0"/>
      <w:divBdr>
        <w:top w:val="none" w:sz="0" w:space="0" w:color="auto"/>
        <w:left w:val="none" w:sz="0" w:space="0" w:color="auto"/>
        <w:bottom w:val="none" w:sz="0" w:space="0" w:color="auto"/>
        <w:right w:val="none" w:sz="0" w:space="0" w:color="auto"/>
      </w:divBdr>
    </w:div>
    <w:div w:id="1027095351">
      <w:bodyDiv w:val="1"/>
      <w:marLeft w:val="0"/>
      <w:marRight w:val="0"/>
      <w:marTop w:val="0"/>
      <w:marBottom w:val="0"/>
      <w:divBdr>
        <w:top w:val="none" w:sz="0" w:space="0" w:color="auto"/>
        <w:left w:val="none" w:sz="0" w:space="0" w:color="auto"/>
        <w:bottom w:val="none" w:sz="0" w:space="0" w:color="auto"/>
        <w:right w:val="none" w:sz="0" w:space="0" w:color="auto"/>
      </w:divBdr>
    </w:div>
    <w:div w:id="1037662483">
      <w:bodyDiv w:val="1"/>
      <w:marLeft w:val="0"/>
      <w:marRight w:val="0"/>
      <w:marTop w:val="0"/>
      <w:marBottom w:val="0"/>
      <w:divBdr>
        <w:top w:val="none" w:sz="0" w:space="0" w:color="auto"/>
        <w:left w:val="none" w:sz="0" w:space="0" w:color="auto"/>
        <w:bottom w:val="none" w:sz="0" w:space="0" w:color="auto"/>
        <w:right w:val="none" w:sz="0" w:space="0" w:color="auto"/>
      </w:divBdr>
    </w:div>
    <w:div w:id="1039666203">
      <w:bodyDiv w:val="1"/>
      <w:marLeft w:val="0"/>
      <w:marRight w:val="0"/>
      <w:marTop w:val="0"/>
      <w:marBottom w:val="0"/>
      <w:divBdr>
        <w:top w:val="none" w:sz="0" w:space="0" w:color="auto"/>
        <w:left w:val="none" w:sz="0" w:space="0" w:color="auto"/>
        <w:bottom w:val="none" w:sz="0" w:space="0" w:color="auto"/>
        <w:right w:val="none" w:sz="0" w:space="0" w:color="auto"/>
      </w:divBdr>
    </w:div>
    <w:div w:id="1040980786">
      <w:bodyDiv w:val="1"/>
      <w:marLeft w:val="0"/>
      <w:marRight w:val="0"/>
      <w:marTop w:val="0"/>
      <w:marBottom w:val="0"/>
      <w:divBdr>
        <w:top w:val="none" w:sz="0" w:space="0" w:color="auto"/>
        <w:left w:val="none" w:sz="0" w:space="0" w:color="auto"/>
        <w:bottom w:val="none" w:sz="0" w:space="0" w:color="auto"/>
        <w:right w:val="none" w:sz="0" w:space="0" w:color="auto"/>
      </w:divBdr>
    </w:div>
    <w:div w:id="1045984568">
      <w:bodyDiv w:val="1"/>
      <w:marLeft w:val="0"/>
      <w:marRight w:val="0"/>
      <w:marTop w:val="0"/>
      <w:marBottom w:val="0"/>
      <w:divBdr>
        <w:top w:val="none" w:sz="0" w:space="0" w:color="auto"/>
        <w:left w:val="none" w:sz="0" w:space="0" w:color="auto"/>
        <w:bottom w:val="none" w:sz="0" w:space="0" w:color="auto"/>
        <w:right w:val="none" w:sz="0" w:space="0" w:color="auto"/>
      </w:divBdr>
    </w:div>
    <w:div w:id="1048266057">
      <w:bodyDiv w:val="1"/>
      <w:marLeft w:val="0"/>
      <w:marRight w:val="0"/>
      <w:marTop w:val="0"/>
      <w:marBottom w:val="0"/>
      <w:divBdr>
        <w:top w:val="none" w:sz="0" w:space="0" w:color="auto"/>
        <w:left w:val="none" w:sz="0" w:space="0" w:color="auto"/>
        <w:bottom w:val="none" w:sz="0" w:space="0" w:color="auto"/>
        <w:right w:val="none" w:sz="0" w:space="0" w:color="auto"/>
      </w:divBdr>
    </w:div>
    <w:div w:id="1056512359">
      <w:bodyDiv w:val="1"/>
      <w:marLeft w:val="0"/>
      <w:marRight w:val="0"/>
      <w:marTop w:val="0"/>
      <w:marBottom w:val="0"/>
      <w:divBdr>
        <w:top w:val="none" w:sz="0" w:space="0" w:color="auto"/>
        <w:left w:val="none" w:sz="0" w:space="0" w:color="auto"/>
        <w:bottom w:val="none" w:sz="0" w:space="0" w:color="auto"/>
        <w:right w:val="none" w:sz="0" w:space="0" w:color="auto"/>
      </w:divBdr>
    </w:div>
    <w:div w:id="1068651948">
      <w:bodyDiv w:val="1"/>
      <w:marLeft w:val="0"/>
      <w:marRight w:val="0"/>
      <w:marTop w:val="0"/>
      <w:marBottom w:val="0"/>
      <w:divBdr>
        <w:top w:val="none" w:sz="0" w:space="0" w:color="auto"/>
        <w:left w:val="none" w:sz="0" w:space="0" w:color="auto"/>
        <w:bottom w:val="none" w:sz="0" w:space="0" w:color="auto"/>
        <w:right w:val="none" w:sz="0" w:space="0" w:color="auto"/>
      </w:divBdr>
    </w:div>
    <w:div w:id="1071120882">
      <w:bodyDiv w:val="1"/>
      <w:marLeft w:val="0"/>
      <w:marRight w:val="0"/>
      <w:marTop w:val="0"/>
      <w:marBottom w:val="0"/>
      <w:divBdr>
        <w:top w:val="none" w:sz="0" w:space="0" w:color="auto"/>
        <w:left w:val="none" w:sz="0" w:space="0" w:color="auto"/>
        <w:bottom w:val="none" w:sz="0" w:space="0" w:color="auto"/>
        <w:right w:val="none" w:sz="0" w:space="0" w:color="auto"/>
      </w:divBdr>
    </w:div>
    <w:div w:id="1073888769">
      <w:bodyDiv w:val="1"/>
      <w:marLeft w:val="0"/>
      <w:marRight w:val="0"/>
      <w:marTop w:val="0"/>
      <w:marBottom w:val="0"/>
      <w:divBdr>
        <w:top w:val="none" w:sz="0" w:space="0" w:color="auto"/>
        <w:left w:val="none" w:sz="0" w:space="0" w:color="auto"/>
        <w:bottom w:val="none" w:sz="0" w:space="0" w:color="auto"/>
        <w:right w:val="none" w:sz="0" w:space="0" w:color="auto"/>
      </w:divBdr>
    </w:div>
    <w:div w:id="1074165783">
      <w:bodyDiv w:val="1"/>
      <w:marLeft w:val="0"/>
      <w:marRight w:val="0"/>
      <w:marTop w:val="0"/>
      <w:marBottom w:val="0"/>
      <w:divBdr>
        <w:top w:val="none" w:sz="0" w:space="0" w:color="auto"/>
        <w:left w:val="none" w:sz="0" w:space="0" w:color="auto"/>
        <w:bottom w:val="none" w:sz="0" w:space="0" w:color="auto"/>
        <w:right w:val="none" w:sz="0" w:space="0" w:color="auto"/>
      </w:divBdr>
    </w:div>
    <w:div w:id="1078746825">
      <w:bodyDiv w:val="1"/>
      <w:marLeft w:val="0"/>
      <w:marRight w:val="0"/>
      <w:marTop w:val="0"/>
      <w:marBottom w:val="0"/>
      <w:divBdr>
        <w:top w:val="none" w:sz="0" w:space="0" w:color="auto"/>
        <w:left w:val="none" w:sz="0" w:space="0" w:color="auto"/>
        <w:bottom w:val="none" w:sz="0" w:space="0" w:color="auto"/>
        <w:right w:val="none" w:sz="0" w:space="0" w:color="auto"/>
      </w:divBdr>
    </w:div>
    <w:div w:id="1079205937">
      <w:bodyDiv w:val="1"/>
      <w:marLeft w:val="0"/>
      <w:marRight w:val="0"/>
      <w:marTop w:val="0"/>
      <w:marBottom w:val="0"/>
      <w:divBdr>
        <w:top w:val="none" w:sz="0" w:space="0" w:color="auto"/>
        <w:left w:val="none" w:sz="0" w:space="0" w:color="auto"/>
        <w:bottom w:val="none" w:sz="0" w:space="0" w:color="auto"/>
        <w:right w:val="none" w:sz="0" w:space="0" w:color="auto"/>
      </w:divBdr>
    </w:div>
    <w:div w:id="1087774953">
      <w:bodyDiv w:val="1"/>
      <w:marLeft w:val="0"/>
      <w:marRight w:val="0"/>
      <w:marTop w:val="0"/>
      <w:marBottom w:val="0"/>
      <w:divBdr>
        <w:top w:val="none" w:sz="0" w:space="0" w:color="auto"/>
        <w:left w:val="none" w:sz="0" w:space="0" w:color="auto"/>
        <w:bottom w:val="none" w:sz="0" w:space="0" w:color="auto"/>
        <w:right w:val="none" w:sz="0" w:space="0" w:color="auto"/>
      </w:divBdr>
    </w:div>
    <w:div w:id="1090345345">
      <w:bodyDiv w:val="1"/>
      <w:marLeft w:val="0"/>
      <w:marRight w:val="0"/>
      <w:marTop w:val="0"/>
      <w:marBottom w:val="0"/>
      <w:divBdr>
        <w:top w:val="none" w:sz="0" w:space="0" w:color="auto"/>
        <w:left w:val="none" w:sz="0" w:space="0" w:color="auto"/>
        <w:bottom w:val="none" w:sz="0" w:space="0" w:color="auto"/>
        <w:right w:val="none" w:sz="0" w:space="0" w:color="auto"/>
      </w:divBdr>
    </w:div>
    <w:div w:id="1091120423">
      <w:bodyDiv w:val="1"/>
      <w:marLeft w:val="0"/>
      <w:marRight w:val="0"/>
      <w:marTop w:val="0"/>
      <w:marBottom w:val="0"/>
      <w:divBdr>
        <w:top w:val="none" w:sz="0" w:space="0" w:color="auto"/>
        <w:left w:val="none" w:sz="0" w:space="0" w:color="auto"/>
        <w:bottom w:val="none" w:sz="0" w:space="0" w:color="auto"/>
        <w:right w:val="none" w:sz="0" w:space="0" w:color="auto"/>
      </w:divBdr>
    </w:div>
    <w:div w:id="1099911895">
      <w:bodyDiv w:val="1"/>
      <w:marLeft w:val="0"/>
      <w:marRight w:val="0"/>
      <w:marTop w:val="0"/>
      <w:marBottom w:val="0"/>
      <w:divBdr>
        <w:top w:val="none" w:sz="0" w:space="0" w:color="auto"/>
        <w:left w:val="none" w:sz="0" w:space="0" w:color="auto"/>
        <w:bottom w:val="none" w:sz="0" w:space="0" w:color="auto"/>
        <w:right w:val="none" w:sz="0" w:space="0" w:color="auto"/>
      </w:divBdr>
    </w:div>
    <w:div w:id="1104881535">
      <w:bodyDiv w:val="1"/>
      <w:marLeft w:val="0"/>
      <w:marRight w:val="0"/>
      <w:marTop w:val="0"/>
      <w:marBottom w:val="0"/>
      <w:divBdr>
        <w:top w:val="none" w:sz="0" w:space="0" w:color="auto"/>
        <w:left w:val="none" w:sz="0" w:space="0" w:color="auto"/>
        <w:bottom w:val="none" w:sz="0" w:space="0" w:color="auto"/>
        <w:right w:val="none" w:sz="0" w:space="0" w:color="auto"/>
      </w:divBdr>
    </w:div>
    <w:div w:id="1110391351">
      <w:bodyDiv w:val="1"/>
      <w:marLeft w:val="0"/>
      <w:marRight w:val="0"/>
      <w:marTop w:val="0"/>
      <w:marBottom w:val="0"/>
      <w:divBdr>
        <w:top w:val="none" w:sz="0" w:space="0" w:color="auto"/>
        <w:left w:val="none" w:sz="0" w:space="0" w:color="auto"/>
        <w:bottom w:val="none" w:sz="0" w:space="0" w:color="auto"/>
        <w:right w:val="none" w:sz="0" w:space="0" w:color="auto"/>
      </w:divBdr>
    </w:div>
    <w:div w:id="1110509773">
      <w:bodyDiv w:val="1"/>
      <w:marLeft w:val="0"/>
      <w:marRight w:val="0"/>
      <w:marTop w:val="0"/>
      <w:marBottom w:val="0"/>
      <w:divBdr>
        <w:top w:val="none" w:sz="0" w:space="0" w:color="auto"/>
        <w:left w:val="none" w:sz="0" w:space="0" w:color="auto"/>
        <w:bottom w:val="none" w:sz="0" w:space="0" w:color="auto"/>
        <w:right w:val="none" w:sz="0" w:space="0" w:color="auto"/>
      </w:divBdr>
    </w:div>
    <w:div w:id="1119033475">
      <w:bodyDiv w:val="1"/>
      <w:marLeft w:val="0"/>
      <w:marRight w:val="0"/>
      <w:marTop w:val="0"/>
      <w:marBottom w:val="0"/>
      <w:divBdr>
        <w:top w:val="none" w:sz="0" w:space="0" w:color="auto"/>
        <w:left w:val="none" w:sz="0" w:space="0" w:color="auto"/>
        <w:bottom w:val="none" w:sz="0" w:space="0" w:color="auto"/>
        <w:right w:val="none" w:sz="0" w:space="0" w:color="auto"/>
      </w:divBdr>
    </w:div>
    <w:div w:id="1132675237">
      <w:bodyDiv w:val="1"/>
      <w:marLeft w:val="0"/>
      <w:marRight w:val="0"/>
      <w:marTop w:val="0"/>
      <w:marBottom w:val="0"/>
      <w:divBdr>
        <w:top w:val="none" w:sz="0" w:space="0" w:color="auto"/>
        <w:left w:val="none" w:sz="0" w:space="0" w:color="auto"/>
        <w:bottom w:val="none" w:sz="0" w:space="0" w:color="auto"/>
        <w:right w:val="none" w:sz="0" w:space="0" w:color="auto"/>
      </w:divBdr>
    </w:div>
    <w:div w:id="1148589767">
      <w:bodyDiv w:val="1"/>
      <w:marLeft w:val="0"/>
      <w:marRight w:val="0"/>
      <w:marTop w:val="0"/>
      <w:marBottom w:val="0"/>
      <w:divBdr>
        <w:top w:val="none" w:sz="0" w:space="0" w:color="auto"/>
        <w:left w:val="none" w:sz="0" w:space="0" w:color="auto"/>
        <w:bottom w:val="none" w:sz="0" w:space="0" w:color="auto"/>
        <w:right w:val="none" w:sz="0" w:space="0" w:color="auto"/>
      </w:divBdr>
    </w:div>
    <w:div w:id="1149327599">
      <w:bodyDiv w:val="1"/>
      <w:marLeft w:val="0"/>
      <w:marRight w:val="0"/>
      <w:marTop w:val="0"/>
      <w:marBottom w:val="0"/>
      <w:divBdr>
        <w:top w:val="none" w:sz="0" w:space="0" w:color="auto"/>
        <w:left w:val="none" w:sz="0" w:space="0" w:color="auto"/>
        <w:bottom w:val="none" w:sz="0" w:space="0" w:color="auto"/>
        <w:right w:val="none" w:sz="0" w:space="0" w:color="auto"/>
      </w:divBdr>
    </w:div>
    <w:div w:id="1152864881">
      <w:bodyDiv w:val="1"/>
      <w:marLeft w:val="0"/>
      <w:marRight w:val="0"/>
      <w:marTop w:val="0"/>
      <w:marBottom w:val="0"/>
      <w:divBdr>
        <w:top w:val="none" w:sz="0" w:space="0" w:color="auto"/>
        <w:left w:val="none" w:sz="0" w:space="0" w:color="auto"/>
        <w:bottom w:val="none" w:sz="0" w:space="0" w:color="auto"/>
        <w:right w:val="none" w:sz="0" w:space="0" w:color="auto"/>
      </w:divBdr>
    </w:div>
    <w:div w:id="1159687034">
      <w:bodyDiv w:val="1"/>
      <w:marLeft w:val="0"/>
      <w:marRight w:val="0"/>
      <w:marTop w:val="0"/>
      <w:marBottom w:val="0"/>
      <w:divBdr>
        <w:top w:val="none" w:sz="0" w:space="0" w:color="auto"/>
        <w:left w:val="none" w:sz="0" w:space="0" w:color="auto"/>
        <w:bottom w:val="none" w:sz="0" w:space="0" w:color="auto"/>
        <w:right w:val="none" w:sz="0" w:space="0" w:color="auto"/>
      </w:divBdr>
    </w:div>
    <w:div w:id="1168717277">
      <w:bodyDiv w:val="1"/>
      <w:marLeft w:val="0"/>
      <w:marRight w:val="0"/>
      <w:marTop w:val="0"/>
      <w:marBottom w:val="0"/>
      <w:divBdr>
        <w:top w:val="none" w:sz="0" w:space="0" w:color="auto"/>
        <w:left w:val="none" w:sz="0" w:space="0" w:color="auto"/>
        <w:bottom w:val="none" w:sz="0" w:space="0" w:color="auto"/>
        <w:right w:val="none" w:sz="0" w:space="0" w:color="auto"/>
      </w:divBdr>
    </w:div>
    <w:div w:id="1175414133">
      <w:bodyDiv w:val="1"/>
      <w:marLeft w:val="0"/>
      <w:marRight w:val="0"/>
      <w:marTop w:val="0"/>
      <w:marBottom w:val="0"/>
      <w:divBdr>
        <w:top w:val="none" w:sz="0" w:space="0" w:color="auto"/>
        <w:left w:val="none" w:sz="0" w:space="0" w:color="auto"/>
        <w:bottom w:val="none" w:sz="0" w:space="0" w:color="auto"/>
        <w:right w:val="none" w:sz="0" w:space="0" w:color="auto"/>
      </w:divBdr>
    </w:div>
    <w:div w:id="1181162396">
      <w:bodyDiv w:val="1"/>
      <w:marLeft w:val="0"/>
      <w:marRight w:val="0"/>
      <w:marTop w:val="0"/>
      <w:marBottom w:val="0"/>
      <w:divBdr>
        <w:top w:val="none" w:sz="0" w:space="0" w:color="auto"/>
        <w:left w:val="none" w:sz="0" w:space="0" w:color="auto"/>
        <w:bottom w:val="none" w:sz="0" w:space="0" w:color="auto"/>
        <w:right w:val="none" w:sz="0" w:space="0" w:color="auto"/>
      </w:divBdr>
    </w:div>
    <w:div w:id="1193421861">
      <w:bodyDiv w:val="1"/>
      <w:marLeft w:val="0"/>
      <w:marRight w:val="0"/>
      <w:marTop w:val="0"/>
      <w:marBottom w:val="0"/>
      <w:divBdr>
        <w:top w:val="none" w:sz="0" w:space="0" w:color="auto"/>
        <w:left w:val="none" w:sz="0" w:space="0" w:color="auto"/>
        <w:bottom w:val="none" w:sz="0" w:space="0" w:color="auto"/>
        <w:right w:val="none" w:sz="0" w:space="0" w:color="auto"/>
      </w:divBdr>
    </w:div>
    <w:div w:id="1208183557">
      <w:bodyDiv w:val="1"/>
      <w:marLeft w:val="0"/>
      <w:marRight w:val="0"/>
      <w:marTop w:val="0"/>
      <w:marBottom w:val="0"/>
      <w:divBdr>
        <w:top w:val="none" w:sz="0" w:space="0" w:color="auto"/>
        <w:left w:val="none" w:sz="0" w:space="0" w:color="auto"/>
        <w:bottom w:val="none" w:sz="0" w:space="0" w:color="auto"/>
        <w:right w:val="none" w:sz="0" w:space="0" w:color="auto"/>
      </w:divBdr>
      <w:divsChild>
        <w:div w:id="347681133">
          <w:marLeft w:val="0"/>
          <w:marRight w:val="0"/>
          <w:marTop w:val="0"/>
          <w:marBottom w:val="0"/>
          <w:divBdr>
            <w:top w:val="none" w:sz="0" w:space="0" w:color="auto"/>
            <w:left w:val="none" w:sz="0" w:space="0" w:color="auto"/>
            <w:bottom w:val="none" w:sz="0" w:space="0" w:color="auto"/>
            <w:right w:val="none" w:sz="0" w:space="0" w:color="auto"/>
          </w:divBdr>
        </w:div>
        <w:div w:id="846941379">
          <w:marLeft w:val="0"/>
          <w:marRight w:val="0"/>
          <w:marTop w:val="0"/>
          <w:marBottom w:val="0"/>
          <w:divBdr>
            <w:top w:val="none" w:sz="0" w:space="0" w:color="auto"/>
            <w:left w:val="none" w:sz="0" w:space="0" w:color="auto"/>
            <w:bottom w:val="none" w:sz="0" w:space="0" w:color="auto"/>
            <w:right w:val="none" w:sz="0" w:space="0" w:color="auto"/>
          </w:divBdr>
        </w:div>
        <w:div w:id="2107189266">
          <w:marLeft w:val="0"/>
          <w:marRight w:val="0"/>
          <w:marTop w:val="0"/>
          <w:marBottom w:val="0"/>
          <w:divBdr>
            <w:top w:val="none" w:sz="0" w:space="0" w:color="auto"/>
            <w:left w:val="none" w:sz="0" w:space="0" w:color="auto"/>
            <w:bottom w:val="none" w:sz="0" w:space="0" w:color="auto"/>
            <w:right w:val="none" w:sz="0" w:space="0" w:color="auto"/>
          </w:divBdr>
        </w:div>
      </w:divsChild>
    </w:div>
    <w:div w:id="1236891781">
      <w:bodyDiv w:val="1"/>
      <w:marLeft w:val="0"/>
      <w:marRight w:val="0"/>
      <w:marTop w:val="0"/>
      <w:marBottom w:val="0"/>
      <w:divBdr>
        <w:top w:val="none" w:sz="0" w:space="0" w:color="auto"/>
        <w:left w:val="none" w:sz="0" w:space="0" w:color="auto"/>
        <w:bottom w:val="none" w:sz="0" w:space="0" w:color="auto"/>
        <w:right w:val="none" w:sz="0" w:space="0" w:color="auto"/>
      </w:divBdr>
    </w:div>
    <w:div w:id="1238250432">
      <w:bodyDiv w:val="1"/>
      <w:marLeft w:val="0"/>
      <w:marRight w:val="0"/>
      <w:marTop w:val="0"/>
      <w:marBottom w:val="0"/>
      <w:divBdr>
        <w:top w:val="none" w:sz="0" w:space="0" w:color="auto"/>
        <w:left w:val="none" w:sz="0" w:space="0" w:color="auto"/>
        <w:bottom w:val="none" w:sz="0" w:space="0" w:color="auto"/>
        <w:right w:val="none" w:sz="0" w:space="0" w:color="auto"/>
      </w:divBdr>
    </w:div>
    <w:div w:id="1243561406">
      <w:bodyDiv w:val="1"/>
      <w:marLeft w:val="0"/>
      <w:marRight w:val="0"/>
      <w:marTop w:val="0"/>
      <w:marBottom w:val="0"/>
      <w:divBdr>
        <w:top w:val="none" w:sz="0" w:space="0" w:color="auto"/>
        <w:left w:val="none" w:sz="0" w:space="0" w:color="auto"/>
        <w:bottom w:val="none" w:sz="0" w:space="0" w:color="auto"/>
        <w:right w:val="none" w:sz="0" w:space="0" w:color="auto"/>
      </w:divBdr>
    </w:div>
    <w:div w:id="1246767649">
      <w:bodyDiv w:val="1"/>
      <w:marLeft w:val="0"/>
      <w:marRight w:val="0"/>
      <w:marTop w:val="0"/>
      <w:marBottom w:val="0"/>
      <w:divBdr>
        <w:top w:val="none" w:sz="0" w:space="0" w:color="auto"/>
        <w:left w:val="none" w:sz="0" w:space="0" w:color="auto"/>
        <w:bottom w:val="none" w:sz="0" w:space="0" w:color="auto"/>
        <w:right w:val="none" w:sz="0" w:space="0" w:color="auto"/>
      </w:divBdr>
    </w:div>
    <w:div w:id="1255476347">
      <w:bodyDiv w:val="1"/>
      <w:marLeft w:val="0"/>
      <w:marRight w:val="0"/>
      <w:marTop w:val="0"/>
      <w:marBottom w:val="0"/>
      <w:divBdr>
        <w:top w:val="none" w:sz="0" w:space="0" w:color="auto"/>
        <w:left w:val="none" w:sz="0" w:space="0" w:color="auto"/>
        <w:bottom w:val="none" w:sz="0" w:space="0" w:color="auto"/>
        <w:right w:val="none" w:sz="0" w:space="0" w:color="auto"/>
      </w:divBdr>
    </w:div>
    <w:div w:id="1266497914">
      <w:bodyDiv w:val="1"/>
      <w:marLeft w:val="0"/>
      <w:marRight w:val="0"/>
      <w:marTop w:val="0"/>
      <w:marBottom w:val="0"/>
      <w:divBdr>
        <w:top w:val="none" w:sz="0" w:space="0" w:color="auto"/>
        <w:left w:val="none" w:sz="0" w:space="0" w:color="auto"/>
        <w:bottom w:val="none" w:sz="0" w:space="0" w:color="auto"/>
        <w:right w:val="none" w:sz="0" w:space="0" w:color="auto"/>
      </w:divBdr>
    </w:div>
    <w:div w:id="1269704099">
      <w:bodyDiv w:val="1"/>
      <w:marLeft w:val="0"/>
      <w:marRight w:val="0"/>
      <w:marTop w:val="0"/>
      <w:marBottom w:val="0"/>
      <w:divBdr>
        <w:top w:val="none" w:sz="0" w:space="0" w:color="auto"/>
        <w:left w:val="none" w:sz="0" w:space="0" w:color="auto"/>
        <w:bottom w:val="none" w:sz="0" w:space="0" w:color="auto"/>
        <w:right w:val="none" w:sz="0" w:space="0" w:color="auto"/>
      </w:divBdr>
    </w:div>
    <w:div w:id="1270350810">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79214698">
      <w:bodyDiv w:val="1"/>
      <w:marLeft w:val="0"/>
      <w:marRight w:val="0"/>
      <w:marTop w:val="0"/>
      <w:marBottom w:val="0"/>
      <w:divBdr>
        <w:top w:val="none" w:sz="0" w:space="0" w:color="auto"/>
        <w:left w:val="none" w:sz="0" w:space="0" w:color="auto"/>
        <w:bottom w:val="none" w:sz="0" w:space="0" w:color="auto"/>
        <w:right w:val="none" w:sz="0" w:space="0" w:color="auto"/>
      </w:divBdr>
    </w:div>
    <w:div w:id="1287737030">
      <w:bodyDiv w:val="1"/>
      <w:marLeft w:val="0"/>
      <w:marRight w:val="0"/>
      <w:marTop w:val="0"/>
      <w:marBottom w:val="0"/>
      <w:divBdr>
        <w:top w:val="none" w:sz="0" w:space="0" w:color="auto"/>
        <w:left w:val="none" w:sz="0" w:space="0" w:color="auto"/>
        <w:bottom w:val="none" w:sz="0" w:space="0" w:color="auto"/>
        <w:right w:val="none" w:sz="0" w:space="0" w:color="auto"/>
      </w:divBdr>
    </w:div>
    <w:div w:id="1291782400">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5213149">
      <w:bodyDiv w:val="1"/>
      <w:marLeft w:val="0"/>
      <w:marRight w:val="0"/>
      <w:marTop w:val="0"/>
      <w:marBottom w:val="0"/>
      <w:divBdr>
        <w:top w:val="none" w:sz="0" w:space="0" w:color="auto"/>
        <w:left w:val="none" w:sz="0" w:space="0" w:color="auto"/>
        <w:bottom w:val="none" w:sz="0" w:space="0" w:color="auto"/>
        <w:right w:val="none" w:sz="0" w:space="0" w:color="auto"/>
      </w:divBdr>
    </w:div>
    <w:div w:id="1296717892">
      <w:bodyDiv w:val="1"/>
      <w:marLeft w:val="0"/>
      <w:marRight w:val="0"/>
      <w:marTop w:val="0"/>
      <w:marBottom w:val="0"/>
      <w:divBdr>
        <w:top w:val="none" w:sz="0" w:space="0" w:color="auto"/>
        <w:left w:val="none" w:sz="0" w:space="0" w:color="auto"/>
        <w:bottom w:val="none" w:sz="0" w:space="0" w:color="auto"/>
        <w:right w:val="none" w:sz="0" w:space="0" w:color="auto"/>
      </w:divBdr>
    </w:div>
    <w:div w:id="1297373753">
      <w:bodyDiv w:val="1"/>
      <w:marLeft w:val="0"/>
      <w:marRight w:val="0"/>
      <w:marTop w:val="0"/>
      <w:marBottom w:val="0"/>
      <w:divBdr>
        <w:top w:val="none" w:sz="0" w:space="0" w:color="auto"/>
        <w:left w:val="none" w:sz="0" w:space="0" w:color="auto"/>
        <w:bottom w:val="none" w:sz="0" w:space="0" w:color="auto"/>
        <w:right w:val="none" w:sz="0" w:space="0" w:color="auto"/>
      </w:divBdr>
    </w:div>
    <w:div w:id="1304770617">
      <w:bodyDiv w:val="1"/>
      <w:marLeft w:val="0"/>
      <w:marRight w:val="0"/>
      <w:marTop w:val="0"/>
      <w:marBottom w:val="0"/>
      <w:divBdr>
        <w:top w:val="none" w:sz="0" w:space="0" w:color="auto"/>
        <w:left w:val="none" w:sz="0" w:space="0" w:color="auto"/>
        <w:bottom w:val="none" w:sz="0" w:space="0" w:color="auto"/>
        <w:right w:val="none" w:sz="0" w:space="0" w:color="auto"/>
      </w:divBdr>
    </w:div>
    <w:div w:id="1307465742">
      <w:bodyDiv w:val="1"/>
      <w:marLeft w:val="0"/>
      <w:marRight w:val="0"/>
      <w:marTop w:val="0"/>
      <w:marBottom w:val="0"/>
      <w:divBdr>
        <w:top w:val="none" w:sz="0" w:space="0" w:color="auto"/>
        <w:left w:val="none" w:sz="0" w:space="0" w:color="auto"/>
        <w:bottom w:val="none" w:sz="0" w:space="0" w:color="auto"/>
        <w:right w:val="none" w:sz="0" w:space="0" w:color="auto"/>
      </w:divBdr>
    </w:div>
    <w:div w:id="1309239789">
      <w:bodyDiv w:val="1"/>
      <w:marLeft w:val="0"/>
      <w:marRight w:val="0"/>
      <w:marTop w:val="0"/>
      <w:marBottom w:val="0"/>
      <w:divBdr>
        <w:top w:val="none" w:sz="0" w:space="0" w:color="auto"/>
        <w:left w:val="none" w:sz="0" w:space="0" w:color="auto"/>
        <w:bottom w:val="none" w:sz="0" w:space="0" w:color="auto"/>
        <w:right w:val="none" w:sz="0" w:space="0" w:color="auto"/>
      </w:divBdr>
    </w:div>
    <w:div w:id="1309477840">
      <w:bodyDiv w:val="1"/>
      <w:marLeft w:val="0"/>
      <w:marRight w:val="0"/>
      <w:marTop w:val="0"/>
      <w:marBottom w:val="0"/>
      <w:divBdr>
        <w:top w:val="none" w:sz="0" w:space="0" w:color="auto"/>
        <w:left w:val="none" w:sz="0" w:space="0" w:color="auto"/>
        <w:bottom w:val="none" w:sz="0" w:space="0" w:color="auto"/>
        <w:right w:val="none" w:sz="0" w:space="0" w:color="auto"/>
      </w:divBdr>
    </w:div>
    <w:div w:id="1312322028">
      <w:bodyDiv w:val="1"/>
      <w:marLeft w:val="0"/>
      <w:marRight w:val="0"/>
      <w:marTop w:val="0"/>
      <w:marBottom w:val="0"/>
      <w:divBdr>
        <w:top w:val="none" w:sz="0" w:space="0" w:color="auto"/>
        <w:left w:val="none" w:sz="0" w:space="0" w:color="auto"/>
        <w:bottom w:val="none" w:sz="0" w:space="0" w:color="auto"/>
        <w:right w:val="none" w:sz="0" w:space="0" w:color="auto"/>
      </w:divBdr>
    </w:div>
    <w:div w:id="1322583515">
      <w:bodyDiv w:val="1"/>
      <w:marLeft w:val="0"/>
      <w:marRight w:val="0"/>
      <w:marTop w:val="0"/>
      <w:marBottom w:val="0"/>
      <w:divBdr>
        <w:top w:val="none" w:sz="0" w:space="0" w:color="auto"/>
        <w:left w:val="none" w:sz="0" w:space="0" w:color="auto"/>
        <w:bottom w:val="none" w:sz="0" w:space="0" w:color="auto"/>
        <w:right w:val="none" w:sz="0" w:space="0" w:color="auto"/>
      </w:divBdr>
    </w:div>
    <w:div w:id="1325666328">
      <w:bodyDiv w:val="1"/>
      <w:marLeft w:val="0"/>
      <w:marRight w:val="0"/>
      <w:marTop w:val="0"/>
      <w:marBottom w:val="0"/>
      <w:divBdr>
        <w:top w:val="none" w:sz="0" w:space="0" w:color="auto"/>
        <w:left w:val="none" w:sz="0" w:space="0" w:color="auto"/>
        <w:bottom w:val="none" w:sz="0" w:space="0" w:color="auto"/>
        <w:right w:val="none" w:sz="0" w:space="0" w:color="auto"/>
      </w:divBdr>
    </w:div>
    <w:div w:id="1329865671">
      <w:bodyDiv w:val="1"/>
      <w:marLeft w:val="0"/>
      <w:marRight w:val="0"/>
      <w:marTop w:val="0"/>
      <w:marBottom w:val="0"/>
      <w:divBdr>
        <w:top w:val="none" w:sz="0" w:space="0" w:color="auto"/>
        <w:left w:val="none" w:sz="0" w:space="0" w:color="auto"/>
        <w:bottom w:val="none" w:sz="0" w:space="0" w:color="auto"/>
        <w:right w:val="none" w:sz="0" w:space="0" w:color="auto"/>
      </w:divBdr>
    </w:div>
    <w:div w:id="1338651530">
      <w:bodyDiv w:val="1"/>
      <w:marLeft w:val="0"/>
      <w:marRight w:val="0"/>
      <w:marTop w:val="0"/>
      <w:marBottom w:val="0"/>
      <w:divBdr>
        <w:top w:val="none" w:sz="0" w:space="0" w:color="auto"/>
        <w:left w:val="none" w:sz="0" w:space="0" w:color="auto"/>
        <w:bottom w:val="none" w:sz="0" w:space="0" w:color="auto"/>
        <w:right w:val="none" w:sz="0" w:space="0" w:color="auto"/>
      </w:divBdr>
    </w:div>
    <w:div w:id="1350257877">
      <w:bodyDiv w:val="1"/>
      <w:marLeft w:val="0"/>
      <w:marRight w:val="0"/>
      <w:marTop w:val="0"/>
      <w:marBottom w:val="0"/>
      <w:divBdr>
        <w:top w:val="none" w:sz="0" w:space="0" w:color="auto"/>
        <w:left w:val="none" w:sz="0" w:space="0" w:color="auto"/>
        <w:bottom w:val="none" w:sz="0" w:space="0" w:color="auto"/>
        <w:right w:val="none" w:sz="0" w:space="0" w:color="auto"/>
      </w:divBdr>
    </w:div>
    <w:div w:id="1359693871">
      <w:bodyDiv w:val="1"/>
      <w:marLeft w:val="0"/>
      <w:marRight w:val="0"/>
      <w:marTop w:val="0"/>
      <w:marBottom w:val="0"/>
      <w:divBdr>
        <w:top w:val="none" w:sz="0" w:space="0" w:color="auto"/>
        <w:left w:val="none" w:sz="0" w:space="0" w:color="auto"/>
        <w:bottom w:val="none" w:sz="0" w:space="0" w:color="auto"/>
        <w:right w:val="none" w:sz="0" w:space="0" w:color="auto"/>
      </w:divBdr>
    </w:div>
    <w:div w:id="1365982589">
      <w:bodyDiv w:val="1"/>
      <w:marLeft w:val="0"/>
      <w:marRight w:val="0"/>
      <w:marTop w:val="0"/>
      <w:marBottom w:val="0"/>
      <w:divBdr>
        <w:top w:val="none" w:sz="0" w:space="0" w:color="auto"/>
        <w:left w:val="none" w:sz="0" w:space="0" w:color="auto"/>
        <w:bottom w:val="none" w:sz="0" w:space="0" w:color="auto"/>
        <w:right w:val="none" w:sz="0" w:space="0" w:color="auto"/>
      </w:divBdr>
    </w:div>
    <w:div w:id="1368069336">
      <w:bodyDiv w:val="1"/>
      <w:marLeft w:val="0"/>
      <w:marRight w:val="0"/>
      <w:marTop w:val="0"/>
      <w:marBottom w:val="0"/>
      <w:divBdr>
        <w:top w:val="none" w:sz="0" w:space="0" w:color="auto"/>
        <w:left w:val="none" w:sz="0" w:space="0" w:color="auto"/>
        <w:bottom w:val="none" w:sz="0" w:space="0" w:color="auto"/>
        <w:right w:val="none" w:sz="0" w:space="0" w:color="auto"/>
      </w:divBdr>
    </w:div>
    <w:div w:id="1368138775">
      <w:bodyDiv w:val="1"/>
      <w:marLeft w:val="0"/>
      <w:marRight w:val="0"/>
      <w:marTop w:val="0"/>
      <w:marBottom w:val="0"/>
      <w:divBdr>
        <w:top w:val="none" w:sz="0" w:space="0" w:color="auto"/>
        <w:left w:val="none" w:sz="0" w:space="0" w:color="auto"/>
        <w:bottom w:val="none" w:sz="0" w:space="0" w:color="auto"/>
        <w:right w:val="none" w:sz="0" w:space="0" w:color="auto"/>
      </w:divBdr>
    </w:div>
    <w:div w:id="1368871642">
      <w:bodyDiv w:val="1"/>
      <w:marLeft w:val="0"/>
      <w:marRight w:val="0"/>
      <w:marTop w:val="0"/>
      <w:marBottom w:val="0"/>
      <w:divBdr>
        <w:top w:val="none" w:sz="0" w:space="0" w:color="auto"/>
        <w:left w:val="none" w:sz="0" w:space="0" w:color="auto"/>
        <w:bottom w:val="none" w:sz="0" w:space="0" w:color="auto"/>
        <w:right w:val="none" w:sz="0" w:space="0" w:color="auto"/>
      </w:divBdr>
    </w:div>
    <w:div w:id="1380738752">
      <w:bodyDiv w:val="1"/>
      <w:marLeft w:val="0"/>
      <w:marRight w:val="0"/>
      <w:marTop w:val="0"/>
      <w:marBottom w:val="0"/>
      <w:divBdr>
        <w:top w:val="none" w:sz="0" w:space="0" w:color="auto"/>
        <w:left w:val="none" w:sz="0" w:space="0" w:color="auto"/>
        <w:bottom w:val="none" w:sz="0" w:space="0" w:color="auto"/>
        <w:right w:val="none" w:sz="0" w:space="0" w:color="auto"/>
      </w:divBdr>
    </w:div>
    <w:div w:id="1402679328">
      <w:bodyDiv w:val="1"/>
      <w:marLeft w:val="0"/>
      <w:marRight w:val="0"/>
      <w:marTop w:val="0"/>
      <w:marBottom w:val="0"/>
      <w:divBdr>
        <w:top w:val="none" w:sz="0" w:space="0" w:color="auto"/>
        <w:left w:val="none" w:sz="0" w:space="0" w:color="auto"/>
        <w:bottom w:val="none" w:sz="0" w:space="0" w:color="auto"/>
        <w:right w:val="none" w:sz="0" w:space="0" w:color="auto"/>
      </w:divBdr>
    </w:div>
    <w:div w:id="1418358377">
      <w:bodyDiv w:val="1"/>
      <w:marLeft w:val="0"/>
      <w:marRight w:val="0"/>
      <w:marTop w:val="0"/>
      <w:marBottom w:val="0"/>
      <w:divBdr>
        <w:top w:val="none" w:sz="0" w:space="0" w:color="auto"/>
        <w:left w:val="none" w:sz="0" w:space="0" w:color="auto"/>
        <w:bottom w:val="none" w:sz="0" w:space="0" w:color="auto"/>
        <w:right w:val="none" w:sz="0" w:space="0" w:color="auto"/>
      </w:divBdr>
    </w:div>
    <w:div w:id="1418794496">
      <w:bodyDiv w:val="1"/>
      <w:marLeft w:val="0"/>
      <w:marRight w:val="0"/>
      <w:marTop w:val="0"/>
      <w:marBottom w:val="0"/>
      <w:divBdr>
        <w:top w:val="none" w:sz="0" w:space="0" w:color="auto"/>
        <w:left w:val="none" w:sz="0" w:space="0" w:color="auto"/>
        <w:bottom w:val="none" w:sz="0" w:space="0" w:color="auto"/>
        <w:right w:val="none" w:sz="0" w:space="0" w:color="auto"/>
      </w:divBdr>
    </w:div>
    <w:div w:id="1419712555">
      <w:bodyDiv w:val="1"/>
      <w:marLeft w:val="0"/>
      <w:marRight w:val="0"/>
      <w:marTop w:val="0"/>
      <w:marBottom w:val="0"/>
      <w:divBdr>
        <w:top w:val="none" w:sz="0" w:space="0" w:color="auto"/>
        <w:left w:val="none" w:sz="0" w:space="0" w:color="auto"/>
        <w:bottom w:val="none" w:sz="0" w:space="0" w:color="auto"/>
        <w:right w:val="none" w:sz="0" w:space="0" w:color="auto"/>
      </w:divBdr>
    </w:div>
    <w:div w:id="1420062383">
      <w:bodyDiv w:val="1"/>
      <w:marLeft w:val="0"/>
      <w:marRight w:val="0"/>
      <w:marTop w:val="0"/>
      <w:marBottom w:val="0"/>
      <w:divBdr>
        <w:top w:val="none" w:sz="0" w:space="0" w:color="auto"/>
        <w:left w:val="none" w:sz="0" w:space="0" w:color="auto"/>
        <w:bottom w:val="none" w:sz="0" w:space="0" w:color="auto"/>
        <w:right w:val="none" w:sz="0" w:space="0" w:color="auto"/>
      </w:divBdr>
    </w:div>
    <w:div w:id="1427657058">
      <w:bodyDiv w:val="1"/>
      <w:marLeft w:val="0"/>
      <w:marRight w:val="0"/>
      <w:marTop w:val="0"/>
      <w:marBottom w:val="0"/>
      <w:divBdr>
        <w:top w:val="none" w:sz="0" w:space="0" w:color="auto"/>
        <w:left w:val="none" w:sz="0" w:space="0" w:color="auto"/>
        <w:bottom w:val="none" w:sz="0" w:space="0" w:color="auto"/>
        <w:right w:val="none" w:sz="0" w:space="0" w:color="auto"/>
      </w:divBdr>
    </w:div>
    <w:div w:id="1438715394">
      <w:bodyDiv w:val="1"/>
      <w:marLeft w:val="0"/>
      <w:marRight w:val="0"/>
      <w:marTop w:val="0"/>
      <w:marBottom w:val="0"/>
      <w:divBdr>
        <w:top w:val="none" w:sz="0" w:space="0" w:color="auto"/>
        <w:left w:val="none" w:sz="0" w:space="0" w:color="auto"/>
        <w:bottom w:val="none" w:sz="0" w:space="0" w:color="auto"/>
        <w:right w:val="none" w:sz="0" w:space="0" w:color="auto"/>
      </w:divBdr>
    </w:div>
    <w:div w:id="1439717615">
      <w:bodyDiv w:val="1"/>
      <w:marLeft w:val="0"/>
      <w:marRight w:val="0"/>
      <w:marTop w:val="0"/>
      <w:marBottom w:val="0"/>
      <w:divBdr>
        <w:top w:val="none" w:sz="0" w:space="0" w:color="auto"/>
        <w:left w:val="none" w:sz="0" w:space="0" w:color="auto"/>
        <w:bottom w:val="none" w:sz="0" w:space="0" w:color="auto"/>
        <w:right w:val="none" w:sz="0" w:space="0" w:color="auto"/>
      </w:divBdr>
    </w:div>
    <w:div w:id="1440485925">
      <w:bodyDiv w:val="1"/>
      <w:marLeft w:val="0"/>
      <w:marRight w:val="0"/>
      <w:marTop w:val="0"/>
      <w:marBottom w:val="0"/>
      <w:divBdr>
        <w:top w:val="none" w:sz="0" w:space="0" w:color="auto"/>
        <w:left w:val="none" w:sz="0" w:space="0" w:color="auto"/>
        <w:bottom w:val="none" w:sz="0" w:space="0" w:color="auto"/>
        <w:right w:val="none" w:sz="0" w:space="0" w:color="auto"/>
      </w:divBdr>
    </w:div>
    <w:div w:id="1455056874">
      <w:bodyDiv w:val="1"/>
      <w:marLeft w:val="0"/>
      <w:marRight w:val="0"/>
      <w:marTop w:val="0"/>
      <w:marBottom w:val="0"/>
      <w:divBdr>
        <w:top w:val="none" w:sz="0" w:space="0" w:color="auto"/>
        <w:left w:val="none" w:sz="0" w:space="0" w:color="auto"/>
        <w:bottom w:val="none" w:sz="0" w:space="0" w:color="auto"/>
        <w:right w:val="none" w:sz="0" w:space="0" w:color="auto"/>
      </w:divBdr>
    </w:div>
    <w:div w:id="1458913439">
      <w:bodyDiv w:val="1"/>
      <w:marLeft w:val="0"/>
      <w:marRight w:val="0"/>
      <w:marTop w:val="0"/>
      <w:marBottom w:val="0"/>
      <w:divBdr>
        <w:top w:val="none" w:sz="0" w:space="0" w:color="auto"/>
        <w:left w:val="none" w:sz="0" w:space="0" w:color="auto"/>
        <w:bottom w:val="none" w:sz="0" w:space="0" w:color="auto"/>
        <w:right w:val="none" w:sz="0" w:space="0" w:color="auto"/>
      </w:divBdr>
    </w:div>
    <w:div w:id="1461534182">
      <w:bodyDiv w:val="1"/>
      <w:marLeft w:val="0"/>
      <w:marRight w:val="0"/>
      <w:marTop w:val="0"/>
      <w:marBottom w:val="0"/>
      <w:divBdr>
        <w:top w:val="none" w:sz="0" w:space="0" w:color="auto"/>
        <w:left w:val="none" w:sz="0" w:space="0" w:color="auto"/>
        <w:bottom w:val="none" w:sz="0" w:space="0" w:color="auto"/>
        <w:right w:val="none" w:sz="0" w:space="0" w:color="auto"/>
      </w:divBdr>
    </w:div>
    <w:div w:id="1463498122">
      <w:bodyDiv w:val="1"/>
      <w:marLeft w:val="0"/>
      <w:marRight w:val="0"/>
      <w:marTop w:val="0"/>
      <w:marBottom w:val="0"/>
      <w:divBdr>
        <w:top w:val="none" w:sz="0" w:space="0" w:color="auto"/>
        <w:left w:val="none" w:sz="0" w:space="0" w:color="auto"/>
        <w:bottom w:val="none" w:sz="0" w:space="0" w:color="auto"/>
        <w:right w:val="none" w:sz="0" w:space="0" w:color="auto"/>
      </w:divBdr>
    </w:div>
    <w:div w:id="1464077312">
      <w:bodyDiv w:val="1"/>
      <w:marLeft w:val="0"/>
      <w:marRight w:val="0"/>
      <w:marTop w:val="0"/>
      <w:marBottom w:val="0"/>
      <w:divBdr>
        <w:top w:val="none" w:sz="0" w:space="0" w:color="auto"/>
        <w:left w:val="none" w:sz="0" w:space="0" w:color="auto"/>
        <w:bottom w:val="none" w:sz="0" w:space="0" w:color="auto"/>
        <w:right w:val="none" w:sz="0" w:space="0" w:color="auto"/>
      </w:divBdr>
    </w:div>
    <w:div w:id="1464730802">
      <w:bodyDiv w:val="1"/>
      <w:marLeft w:val="0"/>
      <w:marRight w:val="0"/>
      <w:marTop w:val="0"/>
      <w:marBottom w:val="0"/>
      <w:divBdr>
        <w:top w:val="none" w:sz="0" w:space="0" w:color="auto"/>
        <w:left w:val="none" w:sz="0" w:space="0" w:color="auto"/>
        <w:bottom w:val="none" w:sz="0" w:space="0" w:color="auto"/>
        <w:right w:val="none" w:sz="0" w:space="0" w:color="auto"/>
      </w:divBdr>
    </w:div>
    <w:div w:id="1466315847">
      <w:bodyDiv w:val="1"/>
      <w:marLeft w:val="0"/>
      <w:marRight w:val="0"/>
      <w:marTop w:val="0"/>
      <w:marBottom w:val="0"/>
      <w:divBdr>
        <w:top w:val="none" w:sz="0" w:space="0" w:color="auto"/>
        <w:left w:val="none" w:sz="0" w:space="0" w:color="auto"/>
        <w:bottom w:val="none" w:sz="0" w:space="0" w:color="auto"/>
        <w:right w:val="none" w:sz="0" w:space="0" w:color="auto"/>
      </w:divBdr>
    </w:div>
    <w:div w:id="1467239042">
      <w:bodyDiv w:val="1"/>
      <w:marLeft w:val="0"/>
      <w:marRight w:val="0"/>
      <w:marTop w:val="0"/>
      <w:marBottom w:val="0"/>
      <w:divBdr>
        <w:top w:val="none" w:sz="0" w:space="0" w:color="auto"/>
        <w:left w:val="none" w:sz="0" w:space="0" w:color="auto"/>
        <w:bottom w:val="none" w:sz="0" w:space="0" w:color="auto"/>
        <w:right w:val="none" w:sz="0" w:space="0" w:color="auto"/>
      </w:divBdr>
    </w:div>
    <w:div w:id="1471702826">
      <w:bodyDiv w:val="1"/>
      <w:marLeft w:val="0"/>
      <w:marRight w:val="0"/>
      <w:marTop w:val="0"/>
      <w:marBottom w:val="0"/>
      <w:divBdr>
        <w:top w:val="none" w:sz="0" w:space="0" w:color="auto"/>
        <w:left w:val="none" w:sz="0" w:space="0" w:color="auto"/>
        <w:bottom w:val="none" w:sz="0" w:space="0" w:color="auto"/>
        <w:right w:val="none" w:sz="0" w:space="0" w:color="auto"/>
      </w:divBdr>
    </w:div>
    <w:div w:id="1484589976">
      <w:bodyDiv w:val="1"/>
      <w:marLeft w:val="0"/>
      <w:marRight w:val="0"/>
      <w:marTop w:val="0"/>
      <w:marBottom w:val="0"/>
      <w:divBdr>
        <w:top w:val="none" w:sz="0" w:space="0" w:color="auto"/>
        <w:left w:val="none" w:sz="0" w:space="0" w:color="auto"/>
        <w:bottom w:val="none" w:sz="0" w:space="0" w:color="auto"/>
        <w:right w:val="none" w:sz="0" w:space="0" w:color="auto"/>
      </w:divBdr>
    </w:div>
    <w:div w:id="1487822286">
      <w:bodyDiv w:val="1"/>
      <w:marLeft w:val="0"/>
      <w:marRight w:val="0"/>
      <w:marTop w:val="0"/>
      <w:marBottom w:val="0"/>
      <w:divBdr>
        <w:top w:val="none" w:sz="0" w:space="0" w:color="auto"/>
        <w:left w:val="none" w:sz="0" w:space="0" w:color="auto"/>
        <w:bottom w:val="none" w:sz="0" w:space="0" w:color="auto"/>
        <w:right w:val="none" w:sz="0" w:space="0" w:color="auto"/>
      </w:divBdr>
    </w:div>
    <w:div w:id="1490825534">
      <w:bodyDiv w:val="1"/>
      <w:marLeft w:val="0"/>
      <w:marRight w:val="0"/>
      <w:marTop w:val="0"/>
      <w:marBottom w:val="0"/>
      <w:divBdr>
        <w:top w:val="none" w:sz="0" w:space="0" w:color="auto"/>
        <w:left w:val="none" w:sz="0" w:space="0" w:color="auto"/>
        <w:bottom w:val="none" w:sz="0" w:space="0" w:color="auto"/>
        <w:right w:val="none" w:sz="0" w:space="0" w:color="auto"/>
      </w:divBdr>
    </w:div>
    <w:div w:id="1493134343">
      <w:bodyDiv w:val="1"/>
      <w:marLeft w:val="0"/>
      <w:marRight w:val="0"/>
      <w:marTop w:val="0"/>
      <w:marBottom w:val="0"/>
      <w:divBdr>
        <w:top w:val="none" w:sz="0" w:space="0" w:color="auto"/>
        <w:left w:val="none" w:sz="0" w:space="0" w:color="auto"/>
        <w:bottom w:val="none" w:sz="0" w:space="0" w:color="auto"/>
        <w:right w:val="none" w:sz="0" w:space="0" w:color="auto"/>
      </w:divBdr>
    </w:div>
    <w:div w:id="1496845547">
      <w:bodyDiv w:val="1"/>
      <w:marLeft w:val="0"/>
      <w:marRight w:val="0"/>
      <w:marTop w:val="0"/>
      <w:marBottom w:val="0"/>
      <w:divBdr>
        <w:top w:val="none" w:sz="0" w:space="0" w:color="auto"/>
        <w:left w:val="none" w:sz="0" w:space="0" w:color="auto"/>
        <w:bottom w:val="none" w:sz="0" w:space="0" w:color="auto"/>
        <w:right w:val="none" w:sz="0" w:space="0" w:color="auto"/>
      </w:divBdr>
    </w:div>
    <w:div w:id="1497377794">
      <w:bodyDiv w:val="1"/>
      <w:marLeft w:val="0"/>
      <w:marRight w:val="0"/>
      <w:marTop w:val="0"/>
      <w:marBottom w:val="0"/>
      <w:divBdr>
        <w:top w:val="none" w:sz="0" w:space="0" w:color="auto"/>
        <w:left w:val="none" w:sz="0" w:space="0" w:color="auto"/>
        <w:bottom w:val="none" w:sz="0" w:space="0" w:color="auto"/>
        <w:right w:val="none" w:sz="0" w:space="0" w:color="auto"/>
      </w:divBdr>
    </w:div>
    <w:div w:id="1510099844">
      <w:bodyDiv w:val="1"/>
      <w:marLeft w:val="0"/>
      <w:marRight w:val="0"/>
      <w:marTop w:val="0"/>
      <w:marBottom w:val="0"/>
      <w:divBdr>
        <w:top w:val="none" w:sz="0" w:space="0" w:color="auto"/>
        <w:left w:val="none" w:sz="0" w:space="0" w:color="auto"/>
        <w:bottom w:val="none" w:sz="0" w:space="0" w:color="auto"/>
        <w:right w:val="none" w:sz="0" w:space="0" w:color="auto"/>
      </w:divBdr>
    </w:div>
    <w:div w:id="1513303070">
      <w:bodyDiv w:val="1"/>
      <w:marLeft w:val="0"/>
      <w:marRight w:val="0"/>
      <w:marTop w:val="0"/>
      <w:marBottom w:val="0"/>
      <w:divBdr>
        <w:top w:val="none" w:sz="0" w:space="0" w:color="auto"/>
        <w:left w:val="none" w:sz="0" w:space="0" w:color="auto"/>
        <w:bottom w:val="none" w:sz="0" w:space="0" w:color="auto"/>
        <w:right w:val="none" w:sz="0" w:space="0" w:color="auto"/>
      </w:divBdr>
    </w:div>
    <w:div w:id="1515412205">
      <w:bodyDiv w:val="1"/>
      <w:marLeft w:val="0"/>
      <w:marRight w:val="0"/>
      <w:marTop w:val="0"/>
      <w:marBottom w:val="0"/>
      <w:divBdr>
        <w:top w:val="none" w:sz="0" w:space="0" w:color="auto"/>
        <w:left w:val="none" w:sz="0" w:space="0" w:color="auto"/>
        <w:bottom w:val="none" w:sz="0" w:space="0" w:color="auto"/>
        <w:right w:val="none" w:sz="0" w:space="0" w:color="auto"/>
      </w:divBdr>
    </w:div>
    <w:div w:id="1526360110">
      <w:bodyDiv w:val="1"/>
      <w:marLeft w:val="0"/>
      <w:marRight w:val="0"/>
      <w:marTop w:val="0"/>
      <w:marBottom w:val="0"/>
      <w:divBdr>
        <w:top w:val="none" w:sz="0" w:space="0" w:color="auto"/>
        <w:left w:val="none" w:sz="0" w:space="0" w:color="auto"/>
        <w:bottom w:val="none" w:sz="0" w:space="0" w:color="auto"/>
        <w:right w:val="none" w:sz="0" w:space="0" w:color="auto"/>
      </w:divBdr>
    </w:div>
    <w:div w:id="1529879131">
      <w:bodyDiv w:val="1"/>
      <w:marLeft w:val="0"/>
      <w:marRight w:val="0"/>
      <w:marTop w:val="0"/>
      <w:marBottom w:val="0"/>
      <w:divBdr>
        <w:top w:val="none" w:sz="0" w:space="0" w:color="auto"/>
        <w:left w:val="none" w:sz="0" w:space="0" w:color="auto"/>
        <w:bottom w:val="none" w:sz="0" w:space="0" w:color="auto"/>
        <w:right w:val="none" w:sz="0" w:space="0" w:color="auto"/>
      </w:divBdr>
    </w:div>
    <w:div w:id="1532113847">
      <w:bodyDiv w:val="1"/>
      <w:marLeft w:val="0"/>
      <w:marRight w:val="0"/>
      <w:marTop w:val="0"/>
      <w:marBottom w:val="0"/>
      <w:divBdr>
        <w:top w:val="none" w:sz="0" w:space="0" w:color="auto"/>
        <w:left w:val="none" w:sz="0" w:space="0" w:color="auto"/>
        <w:bottom w:val="none" w:sz="0" w:space="0" w:color="auto"/>
        <w:right w:val="none" w:sz="0" w:space="0" w:color="auto"/>
      </w:divBdr>
    </w:div>
    <w:div w:id="1532262068">
      <w:bodyDiv w:val="1"/>
      <w:marLeft w:val="0"/>
      <w:marRight w:val="0"/>
      <w:marTop w:val="0"/>
      <w:marBottom w:val="0"/>
      <w:divBdr>
        <w:top w:val="none" w:sz="0" w:space="0" w:color="auto"/>
        <w:left w:val="none" w:sz="0" w:space="0" w:color="auto"/>
        <w:bottom w:val="none" w:sz="0" w:space="0" w:color="auto"/>
        <w:right w:val="none" w:sz="0" w:space="0" w:color="auto"/>
      </w:divBdr>
    </w:div>
    <w:div w:id="1534154670">
      <w:bodyDiv w:val="1"/>
      <w:marLeft w:val="0"/>
      <w:marRight w:val="0"/>
      <w:marTop w:val="0"/>
      <w:marBottom w:val="0"/>
      <w:divBdr>
        <w:top w:val="none" w:sz="0" w:space="0" w:color="auto"/>
        <w:left w:val="none" w:sz="0" w:space="0" w:color="auto"/>
        <w:bottom w:val="none" w:sz="0" w:space="0" w:color="auto"/>
        <w:right w:val="none" w:sz="0" w:space="0" w:color="auto"/>
      </w:divBdr>
    </w:div>
    <w:div w:id="1547333523">
      <w:bodyDiv w:val="1"/>
      <w:marLeft w:val="0"/>
      <w:marRight w:val="0"/>
      <w:marTop w:val="0"/>
      <w:marBottom w:val="0"/>
      <w:divBdr>
        <w:top w:val="none" w:sz="0" w:space="0" w:color="auto"/>
        <w:left w:val="none" w:sz="0" w:space="0" w:color="auto"/>
        <w:bottom w:val="none" w:sz="0" w:space="0" w:color="auto"/>
        <w:right w:val="none" w:sz="0" w:space="0" w:color="auto"/>
      </w:divBdr>
    </w:div>
    <w:div w:id="1548293302">
      <w:bodyDiv w:val="1"/>
      <w:marLeft w:val="0"/>
      <w:marRight w:val="0"/>
      <w:marTop w:val="0"/>
      <w:marBottom w:val="0"/>
      <w:divBdr>
        <w:top w:val="none" w:sz="0" w:space="0" w:color="auto"/>
        <w:left w:val="none" w:sz="0" w:space="0" w:color="auto"/>
        <w:bottom w:val="none" w:sz="0" w:space="0" w:color="auto"/>
        <w:right w:val="none" w:sz="0" w:space="0" w:color="auto"/>
      </w:divBdr>
    </w:div>
    <w:div w:id="1558008472">
      <w:bodyDiv w:val="1"/>
      <w:marLeft w:val="0"/>
      <w:marRight w:val="0"/>
      <w:marTop w:val="0"/>
      <w:marBottom w:val="0"/>
      <w:divBdr>
        <w:top w:val="none" w:sz="0" w:space="0" w:color="auto"/>
        <w:left w:val="none" w:sz="0" w:space="0" w:color="auto"/>
        <w:bottom w:val="none" w:sz="0" w:space="0" w:color="auto"/>
        <w:right w:val="none" w:sz="0" w:space="0" w:color="auto"/>
      </w:divBdr>
    </w:div>
    <w:div w:id="1559317795">
      <w:bodyDiv w:val="1"/>
      <w:marLeft w:val="0"/>
      <w:marRight w:val="0"/>
      <w:marTop w:val="0"/>
      <w:marBottom w:val="0"/>
      <w:divBdr>
        <w:top w:val="none" w:sz="0" w:space="0" w:color="auto"/>
        <w:left w:val="none" w:sz="0" w:space="0" w:color="auto"/>
        <w:bottom w:val="none" w:sz="0" w:space="0" w:color="auto"/>
        <w:right w:val="none" w:sz="0" w:space="0" w:color="auto"/>
      </w:divBdr>
    </w:div>
    <w:div w:id="1560363131">
      <w:bodyDiv w:val="1"/>
      <w:marLeft w:val="0"/>
      <w:marRight w:val="0"/>
      <w:marTop w:val="0"/>
      <w:marBottom w:val="0"/>
      <w:divBdr>
        <w:top w:val="none" w:sz="0" w:space="0" w:color="auto"/>
        <w:left w:val="none" w:sz="0" w:space="0" w:color="auto"/>
        <w:bottom w:val="none" w:sz="0" w:space="0" w:color="auto"/>
        <w:right w:val="none" w:sz="0" w:space="0" w:color="auto"/>
      </w:divBdr>
    </w:div>
    <w:div w:id="1574468143">
      <w:bodyDiv w:val="1"/>
      <w:marLeft w:val="0"/>
      <w:marRight w:val="0"/>
      <w:marTop w:val="0"/>
      <w:marBottom w:val="0"/>
      <w:divBdr>
        <w:top w:val="none" w:sz="0" w:space="0" w:color="auto"/>
        <w:left w:val="none" w:sz="0" w:space="0" w:color="auto"/>
        <w:bottom w:val="none" w:sz="0" w:space="0" w:color="auto"/>
        <w:right w:val="none" w:sz="0" w:space="0" w:color="auto"/>
      </w:divBdr>
    </w:div>
    <w:div w:id="1575357106">
      <w:bodyDiv w:val="1"/>
      <w:marLeft w:val="0"/>
      <w:marRight w:val="0"/>
      <w:marTop w:val="0"/>
      <w:marBottom w:val="0"/>
      <w:divBdr>
        <w:top w:val="none" w:sz="0" w:space="0" w:color="auto"/>
        <w:left w:val="none" w:sz="0" w:space="0" w:color="auto"/>
        <w:bottom w:val="none" w:sz="0" w:space="0" w:color="auto"/>
        <w:right w:val="none" w:sz="0" w:space="0" w:color="auto"/>
      </w:divBdr>
    </w:div>
    <w:div w:id="1576669297">
      <w:bodyDiv w:val="1"/>
      <w:marLeft w:val="0"/>
      <w:marRight w:val="0"/>
      <w:marTop w:val="0"/>
      <w:marBottom w:val="0"/>
      <w:divBdr>
        <w:top w:val="none" w:sz="0" w:space="0" w:color="auto"/>
        <w:left w:val="none" w:sz="0" w:space="0" w:color="auto"/>
        <w:bottom w:val="none" w:sz="0" w:space="0" w:color="auto"/>
        <w:right w:val="none" w:sz="0" w:space="0" w:color="auto"/>
      </w:divBdr>
    </w:div>
    <w:div w:id="1590458004">
      <w:bodyDiv w:val="1"/>
      <w:marLeft w:val="0"/>
      <w:marRight w:val="0"/>
      <w:marTop w:val="0"/>
      <w:marBottom w:val="0"/>
      <w:divBdr>
        <w:top w:val="none" w:sz="0" w:space="0" w:color="auto"/>
        <w:left w:val="none" w:sz="0" w:space="0" w:color="auto"/>
        <w:bottom w:val="none" w:sz="0" w:space="0" w:color="auto"/>
        <w:right w:val="none" w:sz="0" w:space="0" w:color="auto"/>
      </w:divBdr>
    </w:div>
    <w:div w:id="1591739268">
      <w:bodyDiv w:val="1"/>
      <w:marLeft w:val="0"/>
      <w:marRight w:val="0"/>
      <w:marTop w:val="0"/>
      <w:marBottom w:val="0"/>
      <w:divBdr>
        <w:top w:val="none" w:sz="0" w:space="0" w:color="auto"/>
        <w:left w:val="none" w:sz="0" w:space="0" w:color="auto"/>
        <w:bottom w:val="none" w:sz="0" w:space="0" w:color="auto"/>
        <w:right w:val="none" w:sz="0" w:space="0" w:color="auto"/>
      </w:divBdr>
    </w:div>
    <w:div w:id="1597133987">
      <w:bodyDiv w:val="1"/>
      <w:marLeft w:val="0"/>
      <w:marRight w:val="0"/>
      <w:marTop w:val="0"/>
      <w:marBottom w:val="0"/>
      <w:divBdr>
        <w:top w:val="none" w:sz="0" w:space="0" w:color="auto"/>
        <w:left w:val="none" w:sz="0" w:space="0" w:color="auto"/>
        <w:bottom w:val="none" w:sz="0" w:space="0" w:color="auto"/>
        <w:right w:val="none" w:sz="0" w:space="0" w:color="auto"/>
      </w:divBdr>
    </w:div>
    <w:div w:id="1604339537">
      <w:bodyDiv w:val="1"/>
      <w:marLeft w:val="0"/>
      <w:marRight w:val="0"/>
      <w:marTop w:val="0"/>
      <w:marBottom w:val="0"/>
      <w:divBdr>
        <w:top w:val="none" w:sz="0" w:space="0" w:color="auto"/>
        <w:left w:val="none" w:sz="0" w:space="0" w:color="auto"/>
        <w:bottom w:val="none" w:sz="0" w:space="0" w:color="auto"/>
        <w:right w:val="none" w:sz="0" w:space="0" w:color="auto"/>
      </w:divBdr>
    </w:div>
    <w:div w:id="1610507055">
      <w:bodyDiv w:val="1"/>
      <w:marLeft w:val="0"/>
      <w:marRight w:val="0"/>
      <w:marTop w:val="0"/>
      <w:marBottom w:val="0"/>
      <w:divBdr>
        <w:top w:val="none" w:sz="0" w:space="0" w:color="auto"/>
        <w:left w:val="none" w:sz="0" w:space="0" w:color="auto"/>
        <w:bottom w:val="none" w:sz="0" w:space="0" w:color="auto"/>
        <w:right w:val="none" w:sz="0" w:space="0" w:color="auto"/>
      </w:divBdr>
    </w:div>
    <w:div w:id="1611350171">
      <w:bodyDiv w:val="1"/>
      <w:marLeft w:val="0"/>
      <w:marRight w:val="0"/>
      <w:marTop w:val="0"/>
      <w:marBottom w:val="0"/>
      <w:divBdr>
        <w:top w:val="none" w:sz="0" w:space="0" w:color="auto"/>
        <w:left w:val="none" w:sz="0" w:space="0" w:color="auto"/>
        <w:bottom w:val="none" w:sz="0" w:space="0" w:color="auto"/>
        <w:right w:val="none" w:sz="0" w:space="0" w:color="auto"/>
      </w:divBdr>
    </w:div>
    <w:div w:id="1613056205">
      <w:bodyDiv w:val="1"/>
      <w:marLeft w:val="0"/>
      <w:marRight w:val="0"/>
      <w:marTop w:val="0"/>
      <w:marBottom w:val="0"/>
      <w:divBdr>
        <w:top w:val="none" w:sz="0" w:space="0" w:color="auto"/>
        <w:left w:val="none" w:sz="0" w:space="0" w:color="auto"/>
        <w:bottom w:val="none" w:sz="0" w:space="0" w:color="auto"/>
        <w:right w:val="none" w:sz="0" w:space="0" w:color="auto"/>
      </w:divBdr>
    </w:div>
    <w:div w:id="1619601162">
      <w:bodyDiv w:val="1"/>
      <w:marLeft w:val="0"/>
      <w:marRight w:val="0"/>
      <w:marTop w:val="0"/>
      <w:marBottom w:val="0"/>
      <w:divBdr>
        <w:top w:val="none" w:sz="0" w:space="0" w:color="auto"/>
        <w:left w:val="none" w:sz="0" w:space="0" w:color="auto"/>
        <w:bottom w:val="none" w:sz="0" w:space="0" w:color="auto"/>
        <w:right w:val="none" w:sz="0" w:space="0" w:color="auto"/>
      </w:divBdr>
    </w:div>
    <w:div w:id="1622691822">
      <w:bodyDiv w:val="1"/>
      <w:marLeft w:val="0"/>
      <w:marRight w:val="0"/>
      <w:marTop w:val="0"/>
      <w:marBottom w:val="0"/>
      <w:divBdr>
        <w:top w:val="none" w:sz="0" w:space="0" w:color="auto"/>
        <w:left w:val="none" w:sz="0" w:space="0" w:color="auto"/>
        <w:bottom w:val="none" w:sz="0" w:space="0" w:color="auto"/>
        <w:right w:val="none" w:sz="0" w:space="0" w:color="auto"/>
      </w:divBdr>
    </w:div>
    <w:div w:id="1628587220">
      <w:bodyDiv w:val="1"/>
      <w:marLeft w:val="0"/>
      <w:marRight w:val="0"/>
      <w:marTop w:val="0"/>
      <w:marBottom w:val="0"/>
      <w:divBdr>
        <w:top w:val="none" w:sz="0" w:space="0" w:color="auto"/>
        <w:left w:val="none" w:sz="0" w:space="0" w:color="auto"/>
        <w:bottom w:val="none" w:sz="0" w:space="0" w:color="auto"/>
        <w:right w:val="none" w:sz="0" w:space="0" w:color="auto"/>
      </w:divBdr>
    </w:div>
    <w:div w:id="1631935369">
      <w:bodyDiv w:val="1"/>
      <w:marLeft w:val="0"/>
      <w:marRight w:val="0"/>
      <w:marTop w:val="0"/>
      <w:marBottom w:val="0"/>
      <w:divBdr>
        <w:top w:val="none" w:sz="0" w:space="0" w:color="auto"/>
        <w:left w:val="none" w:sz="0" w:space="0" w:color="auto"/>
        <w:bottom w:val="none" w:sz="0" w:space="0" w:color="auto"/>
        <w:right w:val="none" w:sz="0" w:space="0" w:color="auto"/>
      </w:divBdr>
    </w:div>
    <w:div w:id="1642954575">
      <w:bodyDiv w:val="1"/>
      <w:marLeft w:val="0"/>
      <w:marRight w:val="0"/>
      <w:marTop w:val="0"/>
      <w:marBottom w:val="0"/>
      <w:divBdr>
        <w:top w:val="none" w:sz="0" w:space="0" w:color="auto"/>
        <w:left w:val="none" w:sz="0" w:space="0" w:color="auto"/>
        <w:bottom w:val="none" w:sz="0" w:space="0" w:color="auto"/>
        <w:right w:val="none" w:sz="0" w:space="0" w:color="auto"/>
      </w:divBdr>
    </w:div>
    <w:div w:id="1645621198">
      <w:bodyDiv w:val="1"/>
      <w:marLeft w:val="0"/>
      <w:marRight w:val="0"/>
      <w:marTop w:val="0"/>
      <w:marBottom w:val="0"/>
      <w:divBdr>
        <w:top w:val="none" w:sz="0" w:space="0" w:color="auto"/>
        <w:left w:val="none" w:sz="0" w:space="0" w:color="auto"/>
        <w:bottom w:val="none" w:sz="0" w:space="0" w:color="auto"/>
        <w:right w:val="none" w:sz="0" w:space="0" w:color="auto"/>
      </w:divBdr>
    </w:div>
    <w:div w:id="1646550271">
      <w:bodyDiv w:val="1"/>
      <w:marLeft w:val="0"/>
      <w:marRight w:val="0"/>
      <w:marTop w:val="0"/>
      <w:marBottom w:val="0"/>
      <w:divBdr>
        <w:top w:val="none" w:sz="0" w:space="0" w:color="auto"/>
        <w:left w:val="none" w:sz="0" w:space="0" w:color="auto"/>
        <w:bottom w:val="none" w:sz="0" w:space="0" w:color="auto"/>
        <w:right w:val="none" w:sz="0" w:space="0" w:color="auto"/>
      </w:divBdr>
    </w:div>
    <w:div w:id="1646814537">
      <w:bodyDiv w:val="1"/>
      <w:marLeft w:val="0"/>
      <w:marRight w:val="0"/>
      <w:marTop w:val="0"/>
      <w:marBottom w:val="0"/>
      <w:divBdr>
        <w:top w:val="none" w:sz="0" w:space="0" w:color="auto"/>
        <w:left w:val="none" w:sz="0" w:space="0" w:color="auto"/>
        <w:bottom w:val="none" w:sz="0" w:space="0" w:color="auto"/>
        <w:right w:val="none" w:sz="0" w:space="0" w:color="auto"/>
      </w:divBdr>
    </w:div>
    <w:div w:id="1648440238">
      <w:bodyDiv w:val="1"/>
      <w:marLeft w:val="0"/>
      <w:marRight w:val="0"/>
      <w:marTop w:val="0"/>
      <w:marBottom w:val="0"/>
      <w:divBdr>
        <w:top w:val="none" w:sz="0" w:space="0" w:color="auto"/>
        <w:left w:val="none" w:sz="0" w:space="0" w:color="auto"/>
        <w:bottom w:val="none" w:sz="0" w:space="0" w:color="auto"/>
        <w:right w:val="none" w:sz="0" w:space="0" w:color="auto"/>
      </w:divBdr>
    </w:div>
    <w:div w:id="1656908602">
      <w:bodyDiv w:val="1"/>
      <w:marLeft w:val="0"/>
      <w:marRight w:val="0"/>
      <w:marTop w:val="0"/>
      <w:marBottom w:val="0"/>
      <w:divBdr>
        <w:top w:val="none" w:sz="0" w:space="0" w:color="auto"/>
        <w:left w:val="none" w:sz="0" w:space="0" w:color="auto"/>
        <w:bottom w:val="none" w:sz="0" w:space="0" w:color="auto"/>
        <w:right w:val="none" w:sz="0" w:space="0" w:color="auto"/>
      </w:divBdr>
    </w:div>
    <w:div w:id="1659773440">
      <w:bodyDiv w:val="1"/>
      <w:marLeft w:val="0"/>
      <w:marRight w:val="0"/>
      <w:marTop w:val="0"/>
      <w:marBottom w:val="0"/>
      <w:divBdr>
        <w:top w:val="none" w:sz="0" w:space="0" w:color="auto"/>
        <w:left w:val="none" w:sz="0" w:space="0" w:color="auto"/>
        <w:bottom w:val="none" w:sz="0" w:space="0" w:color="auto"/>
        <w:right w:val="none" w:sz="0" w:space="0" w:color="auto"/>
      </w:divBdr>
    </w:div>
    <w:div w:id="1663119522">
      <w:bodyDiv w:val="1"/>
      <w:marLeft w:val="0"/>
      <w:marRight w:val="0"/>
      <w:marTop w:val="0"/>
      <w:marBottom w:val="0"/>
      <w:divBdr>
        <w:top w:val="none" w:sz="0" w:space="0" w:color="auto"/>
        <w:left w:val="none" w:sz="0" w:space="0" w:color="auto"/>
        <w:bottom w:val="none" w:sz="0" w:space="0" w:color="auto"/>
        <w:right w:val="none" w:sz="0" w:space="0" w:color="auto"/>
      </w:divBdr>
    </w:div>
    <w:div w:id="1667586132">
      <w:bodyDiv w:val="1"/>
      <w:marLeft w:val="0"/>
      <w:marRight w:val="0"/>
      <w:marTop w:val="0"/>
      <w:marBottom w:val="0"/>
      <w:divBdr>
        <w:top w:val="none" w:sz="0" w:space="0" w:color="auto"/>
        <w:left w:val="none" w:sz="0" w:space="0" w:color="auto"/>
        <w:bottom w:val="none" w:sz="0" w:space="0" w:color="auto"/>
        <w:right w:val="none" w:sz="0" w:space="0" w:color="auto"/>
      </w:divBdr>
    </w:div>
    <w:div w:id="1669871070">
      <w:bodyDiv w:val="1"/>
      <w:marLeft w:val="0"/>
      <w:marRight w:val="0"/>
      <w:marTop w:val="0"/>
      <w:marBottom w:val="0"/>
      <w:divBdr>
        <w:top w:val="none" w:sz="0" w:space="0" w:color="auto"/>
        <w:left w:val="none" w:sz="0" w:space="0" w:color="auto"/>
        <w:bottom w:val="none" w:sz="0" w:space="0" w:color="auto"/>
        <w:right w:val="none" w:sz="0" w:space="0" w:color="auto"/>
      </w:divBdr>
    </w:div>
    <w:div w:id="1674062258">
      <w:bodyDiv w:val="1"/>
      <w:marLeft w:val="0"/>
      <w:marRight w:val="0"/>
      <w:marTop w:val="0"/>
      <w:marBottom w:val="0"/>
      <w:divBdr>
        <w:top w:val="none" w:sz="0" w:space="0" w:color="auto"/>
        <w:left w:val="none" w:sz="0" w:space="0" w:color="auto"/>
        <w:bottom w:val="none" w:sz="0" w:space="0" w:color="auto"/>
        <w:right w:val="none" w:sz="0" w:space="0" w:color="auto"/>
      </w:divBdr>
    </w:div>
    <w:div w:id="1675692268">
      <w:bodyDiv w:val="1"/>
      <w:marLeft w:val="0"/>
      <w:marRight w:val="0"/>
      <w:marTop w:val="0"/>
      <w:marBottom w:val="0"/>
      <w:divBdr>
        <w:top w:val="none" w:sz="0" w:space="0" w:color="auto"/>
        <w:left w:val="none" w:sz="0" w:space="0" w:color="auto"/>
        <w:bottom w:val="none" w:sz="0" w:space="0" w:color="auto"/>
        <w:right w:val="none" w:sz="0" w:space="0" w:color="auto"/>
      </w:divBdr>
    </w:div>
    <w:div w:id="1678268590">
      <w:bodyDiv w:val="1"/>
      <w:marLeft w:val="0"/>
      <w:marRight w:val="0"/>
      <w:marTop w:val="0"/>
      <w:marBottom w:val="0"/>
      <w:divBdr>
        <w:top w:val="none" w:sz="0" w:space="0" w:color="auto"/>
        <w:left w:val="none" w:sz="0" w:space="0" w:color="auto"/>
        <w:bottom w:val="none" w:sz="0" w:space="0" w:color="auto"/>
        <w:right w:val="none" w:sz="0" w:space="0" w:color="auto"/>
      </w:divBdr>
    </w:div>
    <w:div w:id="1678457936">
      <w:bodyDiv w:val="1"/>
      <w:marLeft w:val="0"/>
      <w:marRight w:val="0"/>
      <w:marTop w:val="0"/>
      <w:marBottom w:val="0"/>
      <w:divBdr>
        <w:top w:val="none" w:sz="0" w:space="0" w:color="auto"/>
        <w:left w:val="none" w:sz="0" w:space="0" w:color="auto"/>
        <w:bottom w:val="none" w:sz="0" w:space="0" w:color="auto"/>
        <w:right w:val="none" w:sz="0" w:space="0" w:color="auto"/>
      </w:divBdr>
    </w:div>
    <w:div w:id="1682316525">
      <w:bodyDiv w:val="1"/>
      <w:marLeft w:val="0"/>
      <w:marRight w:val="0"/>
      <w:marTop w:val="0"/>
      <w:marBottom w:val="0"/>
      <w:divBdr>
        <w:top w:val="none" w:sz="0" w:space="0" w:color="auto"/>
        <w:left w:val="none" w:sz="0" w:space="0" w:color="auto"/>
        <w:bottom w:val="none" w:sz="0" w:space="0" w:color="auto"/>
        <w:right w:val="none" w:sz="0" w:space="0" w:color="auto"/>
      </w:divBdr>
    </w:div>
    <w:div w:id="1684436590">
      <w:bodyDiv w:val="1"/>
      <w:marLeft w:val="0"/>
      <w:marRight w:val="0"/>
      <w:marTop w:val="0"/>
      <w:marBottom w:val="0"/>
      <w:divBdr>
        <w:top w:val="none" w:sz="0" w:space="0" w:color="auto"/>
        <w:left w:val="none" w:sz="0" w:space="0" w:color="auto"/>
        <w:bottom w:val="none" w:sz="0" w:space="0" w:color="auto"/>
        <w:right w:val="none" w:sz="0" w:space="0" w:color="auto"/>
      </w:divBdr>
    </w:div>
    <w:div w:id="1685132653">
      <w:bodyDiv w:val="1"/>
      <w:marLeft w:val="0"/>
      <w:marRight w:val="0"/>
      <w:marTop w:val="0"/>
      <w:marBottom w:val="0"/>
      <w:divBdr>
        <w:top w:val="none" w:sz="0" w:space="0" w:color="auto"/>
        <w:left w:val="none" w:sz="0" w:space="0" w:color="auto"/>
        <w:bottom w:val="none" w:sz="0" w:space="0" w:color="auto"/>
        <w:right w:val="none" w:sz="0" w:space="0" w:color="auto"/>
      </w:divBdr>
    </w:div>
    <w:div w:id="1685209314">
      <w:bodyDiv w:val="1"/>
      <w:marLeft w:val="0"/>
      <w:marRight w:val="0"/>
      <w:marTop w:val="0"/>
      <w:marBottom w:val="0"/>
      <w:divBdr>
        <w:top w:val="none" w:sz="0" w:space="0" w:color="auto"/>
        <w:left w:val="none" w:sz="0" w:space="0" w:color="auto"/>
        <w:bottom w:val="none" w:sz="0" w:space="0" w:color="auto"/>
        <w:right w:val="none" w:sz="0" w:space="0" w:color="auto"/>
      </w:divBdr>
    </w:div>
    <w:div w:id="1687823552">
      <w:bodyDiv w:val="1"/>
      <w:marLeft w:val="0"/>
      <w:marRight w:val="0"/>
      <w:marTop w:val="0"/>
      <w:marBottom w:val="0"/>
      <w:divBdr>
        <w:top w:val="none" w:sz="0" w:space="0" w:color="auto"/>
        <w:left w:val="none" w:sz="0" w:space="0" w:color="auto"/>
        <w:bottom w:val="none" w:sz="0" w:space="0" w:color="auto"/>
        <w:right w:val="none" w:sz="0" w:space="0" w:color="auto"/>
      </w:divBdr>
    </w:div>
    <w:div w:id="1692998106">
      <w:bodyDiv w:val="1"/>
      <w:marLeft w:val="0"/>
      <w:marRight w:val="0"/>
      <w:marTop w:val="0"/>
      <w:marBottom w:val="0"/>
      <w:divBdr>
        <w:top w:val="none" w:sz="0" w:space="0" w:color="auto"/>
        <w:left w:val="none" w:sz="0" w:space="0" w:color="auto"/>
        <w:bottom w:val="none" w:sz="0" w:space="0" w:color="auto"/>
        <w:right w:val="none" w:sz="0" w:space="0" w:color="auto"/>
      </w:divBdr>
    </w:div>
    <w:div w:id="1693456343">
      <w:bodyDiv w:val="1"/>
      <w:marLeft w:val="0"/>
      <w:marRight w:val="0"/>
      <w:marTop w:val="0"/>
      <w:marBottom w:val="0"/>
      <w:divBdr>
        <w:top w:val="none" w:sz="0" w:space="0" w:color="auto"/>
        <w:left w:val="none" w:sz="0" w:space="0" w:color="auto"/>
        <w:bottom w:val="none" w:sz="0" w:space="0" w:color="auto"/>
        <w:right w:val="none" w:sz="0" w:space="0" w:color="auto"/>
      </w:divBdr>
    </w:div>
    <w:div w:id="1699619073">
      <w:bodyDiv w:val="1"/>
      <w:marLeft w:val="0"/>
      <w:marRight w:val="0"/>
      <w:marTop w:val="0"/>
      <w:marBottom w:val="0"/>
      <w:divBdr>
        <w:top w:val="none" w:sz="0" w:space="0" w:color="auto"/>
        <w:left w:val="none" w:sz="0" w:space="0" w:color="auto"/>
        <w:bottom w:val="none" w:sz="0" w:space="0" w:color="auto"/>
        <w:right w:val="none" w:sz="0" w:space="0" w:color="auto"/>
      </w:divBdr>
    </w:div>
    <w:div w:id="1701055745">
      <w:bodyDiv w:val="1"/>
      <w:marLeft w:val="0"/>
      <w:marRight w:val="0"/>
      <w:marTop w:val="0"/>
      <w:marBottom w:val="0"/>
      <w:divBdr>
        <w:top w:val="none" w:sz="0" w:space="0" w:color="auto"/>
        <w:left w:val="none" w:sz="0" w:space="0" w:color="auto"/>
        <w:bottom w:val="none" w:sz="0" w:space="0" w:color="auto"/>
        <w:right w:val="none" w:sz="0" w:space="0" w:color="auto"/>
      </w:divBdr>
    </w:div>
    <w:div w:id="1701198509">
      <w:bodyDiv w:val="1"/>
      <w:marLeft w:val="0"/>
      <w:marRight w:val="0"/>
      <w:marTop w:val="0"/>
      <w:marBottom w:val="0"/>
      <w:divBdr>
        <w:top w:val="none" w:sz="0" w:space="0" w:color="auto"/>
        <w:left w:val="none" w:sz="0" w:space="0" w:color="auto"/>
        <w:bottom w:val="none" w:sz="0" w:space="0" w:color="auto"/>
        <w:right w:val="none" w:sz="0" w:space="0" w:color="auto"/>
      </w:divBdr>
    </w:div>
    <w:div w:id="1707949162">
      <w:bodyDiv w:val="1"/>
      <w:marLeft w:val="0"/>
      <w:marRight w:val="0"/>
      <w:marTop w:val="0"/>
      <w:marBottom w:val="0"/>
      <w:divBdr>
        <w:top w:val="none" w:sz="0" w:space="0" w:color="auto"/>
        <w:left w:val="none" w:sz="0" w:space="0" w:color="auto"/>
        <w:bottom w:val="none" w:sz="0" w:space="0" w:color="auto"/>
        <w:right w:val="none" w:sz="0" w:space="0" w:color="auto"/>
      </w:divBdr>
    </w:div>
    <w:div w:id="1709531439">
      <w:bodyDiv w:val="1"/>
      <w:marLeft w:val="0"/>
      <w:marRight w:val="0"/>
      <w:marTop w:val="0"/>
      <w:marBottom w:val="0"/>
      <w:divBdr>
        <w:top w:val="none" w:sz="0" w:space="0" w:color="auto"/>
        <w:left w:val="none" w:sz="0" w:space="0" w:color="auto"/>
        <w:bottom w:val="none" w:sz="0" w:space="0" w:color="auto"/>
        <w:right w:val="none" w:sz="0" w:space="0" w:color="auto"/>
      </w:divBdr>
    </w:div>
    <w:div w:id="1715275779">
      <w:bodyDiv w:val="1"/>
      <w:marLeft w:val="0"/>
      <w:marRight w:val="0"/>
      <w:marTop w:val="0"/>
      <w:marBottom w:val="0"/>
      <w:divBdr>
        <w:top w:val="none" w:sz="0" w:space="0" w:color="auto"/>
        <w:left w:val="none" w:sz="0" w:space="0" w:color="auto"/>
        <w:bottom w:val="none" w:sz="0" w:space="0" w:color="auto"/>
        <w:right w:val="none" w:sz="0" w:space="0" w:color="auto"/>
      </w:divBdr>
    </w:div>
    <w:div w:id="1716002739">
      <w:bodyDiv w:val="1"/>
      <w:marLeft w:val="0"/>
      <w:marRight w:val="0"/>
      <w:marTop w:val="0"/>
      <w:marBottom w:val="0"/>
      <w:divBdr>
        <w:top w:val="none" w:sz="0" w:space="0" w:color="auto"/>
        <w:left w:val="none" w:sz="0" w:space="0" w:color="auto"/>
        <w:bottom w:val="none" w:sz="0" w:space="0" w:color="auto"/>
        <w:right w:val="none" w:sz="0" w:space="0" w:color="auto"/>
      </w:divBdr>
    </w:div>
    <w:div w:id="1716388300">
      <w:bodyDiv w:val="1"/>
      <w:marLeft w:val="0"/>
      <w:marRight w:val="0"/>
      <w:marTop w:val="0"/>
      <w:marBottom w:val="0"/>
      <w:divBdr>
        <w:top w:val="none" w:sz="0" w:space="0" w:color="auto"/>
        <w:left w:val="none" w:sz="0" w:space="0" w:color="auto"/>
        <w:bottom w:val="none" w:sz="0" w:space="0" w:color="auto"/>
        <w:right w:val="none" w:sz="0" w:space="0" w:color="auto"/>
      </w:divBdr>
    </w:div>
    <w:div w:id="1722364168">
      <w:bodyDiv w:val="1"/>
      <w:marLeft w:val="0"/>
      <w:marRight w:val="0"/>
      <w:marTop w:val="0"/>
      <w:marBottom w:val="0"/>
      <w:divBdr>
        <w:top w:val="none" w:sz="0" w:space="0" w:color="auto"/>
        <w:left w:val="none" w:sz="0" w:space="0" w:color="auto"/>
        <w:bottom w:val="none" w:sz="0" w:space="0" w:color="auto"/>
        <w:right w:val="none" w:sz="0" w:space="0" w:color="auto"/>
      </w:divBdr>
    </w:div>
    <w:div w:id="1727072901">
      <w:bodyDiv w:val="1"/>
      <w:marLeft w:val="0"/>
      <w:marRight w:val="0"/>
      <w:marTop w:val="0"/>
      <w:marBottom w:val="0"/>
      <w:divBdr>
        <w:top w:val="none" w:sz="0" w:space="0" w:color="auto"/>
        <w:left w:val="none" w:sz="0" w:space="0" w:color="auto"/>
        <w:bottom w:val="none" w:sz="0" w:space="0" w:color="auto"/>
        <w:right w:val="none" w:sz="0" w:space="0" w:color="auto"/>
      </w:divBdr>
    </w:div>
    <w:div w:id="1727726356">
      <w:bodyDiv w:val="1"/>
      <w:marLeft w:val="0"/>
      <w:marRight w:val="0"/>
      <w:marTop w:val="0"/>
      <w:marBottom w:val="0"/>
      <w:divBdr>
        <w:top w:val="none" w:sz="0" w:space="0" w:color="auto"/>
        <w:left w:val="none" w:sz="0" w:space="0" w:color="auto"/>
        <w:bottom w:val="none" w:sz="0" w:space="0" w:color="auto"/>
        <w:right w:val="none" w:sz="0" w:space="0" w:color="auto"/>
      </w:divBdr>
    </w:div>
    <w:div w:id="1728649000">
      <w:bodyDiv w:val="1"/>
      <w:marLeft w:val="0"/>
      <w:marRight w:val="0"/>
      <w:marTop w:val="0"/>
      <w:marBottom w:val="0"/>
      <w:divBdr>
        <w:top w:val="none" w:sz="0" w:space="0" w:color="auto"/>
        <w:left w:val="none" w:sz="0" w:space="0" w:color="auto"/>
        <w:bottom w:val="none" w:sz="0" w:space="0" w:color="auto"/>
        <w:right w:val="none" w:sz="0" w:space="0" w:color="auto"/>
      </w:divBdr>
    </w:div>
    <w:div w:id="1729648055">
      <w:bodyDiv w:val="1"/>
      <w:marLeft w:val="0"/>
      <w:marRight w:val="0"/>
      <w:marTop w:val="0"/>
      <w:marBottom w:val="0"/>
      <w:divBdr>
        <w:top w:val="none" w:sz="0" w:space="0" w:color="auto"/>
        <w:left w:val="none" w:sz="0" w:space="0" w:color="auto"/>
        <w:bottom w:val="none" w:sz="0" w:space="0" w:color="auto"/>
        <w:right w:val="none" w:sz="0" w:space="0" w:color="auto"/>
      </w:divBdr>
    </w:div>
    <w:div w:id="1734041019">
      <w:bodyDiv w:val="1"/>
      <w:marLeft w:val="0"/>
      <w:marRight w:val="0"/>
      <w:marTop w:val="0"/>
      <w:marBottom w:val="0"/>
      <w:divBdr>
        <w:top w:val="none" w:sz="0" w:space="0" w:color="auto"/>
        <w:left w:val="none" w:sz="0" w:space="0" w:color="auto"/>
        <w:bottom w:val="none" w:sz="0" w:space="0" w:color="auto"/>
        <w:right w:val="none" w:sz="0" w:space="0" w:color="auto"/>
      </w:divBdr>
    </w:div>
    <w:div w:id="1734499184">
      <w:bodyDiv w:val="1"/>
      <w:marLeft w:val="0"/>
      <w:marRight w:val="0"/>
      <w:marTop w:val="0"/>
      <w:marBottom w:val="0"/>
      <w:divBdr>
        <w:top w:val="none" w:sz="0" w:space="0" w:color="auto"/>
        <w:left w:val="none" w:sz="0" w:space="0" w:color="auto"/>
        <w:bottom w:val="none" w:sz="0" w:space="0" w:color="auto"/>
        <w:right w:val="none" w:sz="0" w:space="0" w:color="auto"/>
      </w:divBdr>
    </w:div>
    <w:div w:id="1738358596">
      <w:bodyDiv w:val="1"/>
      <w:marLeft w:val="0"/>
      <w:marRight w:val="0"/>
      <w:marTop w:val="0"/>
      <w:marBottom w:val="0"/>
      <w:divBdr>
        <w:top w:val="none" w:sz="0" w:space="0" w:color="auto"/>
        <w:left w:val="none" w:sz="0" w:space="0" w:color="auto"/>
        <w:bottom w:val="none" w:sz="0" w:space="0" w:color="auto"/>
        <w:right w:val="none" w:sz="0" w:space="0" w:color="auto"/>
      </w:divBdr>
    </w:div>
    <w:div w:id="1761363962">
      <w:bodyDiv w:val="1"/>
      <w:marLeft w:val="0"/>
      <w:marRight w:val="0"/>
      <w:marTop w:val="0"/>
      <w:marBottom w:val="0"/>
      <w:divBdr>
        <w:top w:val="none" w:sz="0" w:space="0" w:color="auto"/>
        <w:left w:val="none" w:sz="0" w:space="0" w:color="auto"/>
        <w:bottom w:val="none" w:sz="0" w:space="0" w:color="auto"/>
        <w:right w:val="none" w:sz="0" w:space="0" w:color="auto"/>
      </w:divBdr>
    </w:div>
    <w:div w:id="1763528606">
      <w:bodyDiv w:val="1"/>
      <w:marLeft w:val="0"/>
      <w:marRight w:val="0"/>
      <w:marTop w:val="0"/>
      <w:marBottom w:val="0"/>
      <w:divBdr>
        <w:top w:val="none" w:sz="0" w:space="0" w:color="auto"/>
        <w:left w:val="none" w:sz="0" w:space="0" w:color="auto"/>
        <w:bottom w:val="none" w:sz="0" w:space="0" w:color="auto"/>
        <w:right w:val="none" w:sz="0" w:space="0" w:color="auto"/>
      </w:divBdr>
    </w:div>
    <w:div w:id="1771925200">
      <w:bodyDiv w:val="1"/>
      <w:marLeft w:val="0"/>
      <w:marRight w:val="0"/>
      <w:marTop w:val="0"/>
      <w:marBottom w:val="0"/>
      <w:divBdr>
        <w:top w:val="none" w:sz="0" w:space="0" w:color="auto"/>
        <w:left w:val="none" w:sz="0" w:space="0" w:color="auto"/>
        <w:bottom w:val="none" w:sz="0" w:space="0" w:color="auto"/>
        <w:right w:val="none" w:sz="0" w:space="0" w:color="auto"/>
      </w:divBdr>
    </w:div>
    <w:div w:id="1786849903">
      <w:bodyDiv w:val="1"/>
      <w:marLeft w:val="0"/>
      <w:marRight w:val="0"/>
      <w:marTop w:val="0"/>
      <w:marBottom w:val="0"/>
      <w:divBdr>
        <w:top w:val="none" w:sz="0" w:space="0" w:color="auto"/>
        <w:left w:val="none" w:sz="0" w:space="0" w:color="auto"/>
        <w:bottom w:val="none" w:sz="0" w:space="0" w:color="auto"/>
        <w:right w:val="none" w:sz="0" w:space="0" w:color="auto"/>
      </w:divBdr>
    </w:div>
    <w:div w:id="1801532216">
      <w:bodyDiv w:val="1"/>
      <w:marLeft w:val="0"/>
      <w:marRight w:val="0"/>
      <w:marTop w:val="0"/>
      <w:marBottom w:val="0"/>
      <w:divBdr>
        <w:top w:val="none" w:sz="0" w:space="0" w:color="auto"/>
        <w:left w:val="none" w:sz="0" w:space="0" w:color="auto"/>
        <w:bottom w:val="none" w:sz="0" w:space="0" w:color="auto"/>
        <w:right w:val="none" w:sz="0" w:space="0" w:color="auto"/>
      </w:divBdr>
    </w:div>
    <w:div w:id="1804349966">
      <w:bodyDiv w:val="1"/>
      <w:marLeft w:val="0"/>
      <w:marRight w:val="0"/>
      <w:marTop w:val="0"/>
      <w:marBottom w:val="0"/>
      <w:divBdr>
        <w:top w:val="none" w:sz="0" w:space="0" w:color="auto"/>
        <w:left w:val="none" w:sz="0" w:space="0" w:color="auto"/>
        <w:bottom w:val="none" w:sz="0" w:space="0" w:color="auto"/>
        <w:right w:val="none" w:sz="0" w:space="0" w:color="auto"/>
      </w:divBdr>
    </w:div>
    <w:div w:id="1812748778">
      <w:bodyDiv w:val="1"/>
      <w:marLeft w:val="0"/>
      <w:marRight w:val="0"/>
      <w:marTop w:val="0"/>
      <w:marBottom w:val="0"/>
      <w:divBdr>
        <w:top w:val="none" w:sz="0" w:space="0" w:color="auto"/>
        <w:left w:val="none" w:sz="0" w:space="0" w:color="auto"/>
        <w:bottom w:val="none" w:sz="0" w:space="0" w:color="auto"/>
        <w:right w:val="none" w:sz="0" w:space="0" w:color="auto"/>
      </w:divBdr>
    </w:div>
    <w:div w:id="1817605529">
      <w:bodyDiv w:val="1"/>
      <w:marLeft w:val="0"/>
      <w:marRight w:val="0"/>
      <w:marTop w:val="0"/>
      <w:marBottom w:val="0"/>
      <w:divBdr>
        <w:top w:val="none" w:sz="0" w:space="0" w:color="auto"/>
        <w:left w:val="none" w:sz="0" w:space="0" w:color="auto"/>
        <w:bottom w:val="none" w:sz="0" w:space="0" w:color="auto"/>
        <w:right w:val="none" w:sz="0" w:space="0" w:color="auto"/>
      </w:divBdr>
    </w:div>
    <w:div w:id="1819111487">
      <w:bodyDiv w:val="1"/>
      <w:marLeft w:val="0"/>
      <w:marRight w:val="0"/>
      <w:marTop w:val="0"/>
      <w:marBottom w:val="0"/>
      <w:divBdr>
        <w:top w:val="none" w:sz="0" w:space="0" w:color="auto"/>
        <w:left w:val="none" w:sz="0" w:space="0" w:color="auto"/>
        <w:bottom w:val="none" w:sz="0" w:space="0" w:color="auto"/>
        <w:right w:val="none" w:sz="0" w:space="0" w:color="auto"/>
      </w:divBdr>
    </w:div>
    <w:div w:id="1826584596">
      <w:bodyDiv w:val="1"/>
      <w:marLeft w:val="0"/>
      <w:marRight w:val="0"/>
      <w:marTop w:val="0"/>
      <w:marBottom w:val="0"/>
      <w:divBdr>
        <w:top w:val="none" w:sz="0" w:space="0" w:color="auto"/>
        <w:left w:val="none" w:sz="0" w:space="0" w:color="auto"/>
        <w:bottom w:val="none" w:sz="0" w:space="0" w:color="auto"/>
        <w:right w:val="none" w:sz="0" w:space="0" w:color="auto"/>
      </w:divBdr>
    </w:div>
    <w:div w:id="1845127938">
      <w:bodyDiv w:val="1"/>
      <w:marLeft w:val="0"/>
      <w:marRight w:val="0"/>
      <w:marTop w:val="0"/>
      <w:marBottom w:val="0"/>
      <w:divBdr>
        <w:top w:val="none" w:sz="0" w:space="0" w:color="auto"/>
        <w:left w:val="none" w:sz="0" w:space="0" w:color="auto"/>
        <w:bottom w:val="none" w:sz="0" w:space="0" w:color="auto"/>
        <w:right w:val="none" w:sz="0" w:space="0" w:color="auto"/>
      </w:divBdr>
    </w:div>
    <w:div w:id="1870414214">
      <w:bodyDiv w:val="1"/>
      <w:marLeft w:val="0"/>
      <w:marRight w:val="0"/>
      <w:marTop w:val="0"/>
      <w:marBottom w:val="0"/>
      <w:divBdr>
        <w:top w:val="none" w:sz="0" w:space="0" w:color="auto"/>
        <w:left w:val="none" w:sz="0" w:space="0" w:color="auto"/>
        <w:bottom w:val="none" w:sz="0" w:space="0" w:color="auto"/>
        <w:right w:val="none" w:sz="0" w:space="0" w:color="auto"/>
      </w:divBdr>
    </w:div>
    <w:div w:id="1872184610">
      <w:bodyDiv w:val="1"/>
      <w:marLeft w:val="0"/>
      <w:marRight w:val="0"/>
      <w:marTop w:val="0"/>
      <w:marBottom w:val="0"/>
      <w:divBdr>
        <w:top w:val="none" w:sz="0" w:space="0" w:color="auto"/>
        <w:left w:val="none" w:sz="0" w:space="0" w:color="auto"/>
        <w:bottom w:val="none" w:sz="0" w:space="0" w:color="auto"/>
        <w:right w:val="none" w:sz="0" w:space="0" w:color="auto"/>
      </w:divBdr>
    </w:div>
    <w:div w:id="1880967882">
      <w:bodyDiv w:val="1"/>
      <w:marLeft w:val="0"/>
      <w:marRight w:val="0"/>
      <w:marTop w:val="0"/>
      <w:marBottom w:val="0"/>
      <w:divBdr>
        <w:top w:val="none" w:sz="0" w:space="0" w:color="auto"/>
        <w:left w:val="none" w:sz="0" w:space="0" w:color="auto"/>
        <w:bottom w:val="none" w:sz="0" w:space="0" w:color="auto"/>
        <w:right w:val="none" w:sz="0" w:space="0" w:color="auto"/>
      </w:divBdr>
    </w:div>
    <w:div w:id="1886990464">
      <w:bodyDiv w:val="1"/>
      <w:marLeft w:val="0"/>
      <w:marRight w:val="0"/>
      <w:marTop w:val="0"/>
      <w:marBottom w:val="0"/>
      <w:divBdr>
        <w:top w:val="none" w:sz="0" w:space="0" w:color="auto"/>
        <w:left w:val="none" w:sz="0" w:space="0" w:color="auto"/>
        <w:bottom w:val="none" w:sz="0" w:space="0" w:color="auto"/>
        <w:right w:val="none" w:sz="0" w:space="0" w:color="auto"/>
      </w:divBdr>
    </w:div>
    <w:div w:id="1895044826">
      <w:bodyDiv w:val="1"/>
      <w:marLeft w:val="0"/>
      <w:marRight w:val="0"/>
      <w:marTop w:val="0"/>
      <w:marBottom w:val="0"/>
      <w:divBdr>
        <w:top w:val="none" w:sz="0" w:space="0" w:color="auto"/>
        <w:left w:val="none" w:sz="0" w:space="0" w:color="auto"/>
        <w:bottom w:val="none" w:sz="0" w:space="0" w:color="auto"/>
        <w:right w:val="none" w:sz="0" w:space="0" w:color="auto"/>
      </w:divBdr>
    </w:div>
    <w:div w:id="1902711579">
      <w:bodyDiv w:val="1"/>
      <w:marLeft w:val="0"/>
      <w:marRight w:val="0"/>
      <w:marTop w:val="0"/>
      <w:marBottom w:val="0"/>
      <w:divBdr>
        <w:top w:val="none" w:sz="0" w:space="0" w:color="auto"/>
        <w:left w:val="none" w:sz="0" w:space="0" w:color="auto"/>
        <w:bottom w:val="none" w:sz="0" w:space="0" w:color="auto"/>
        <w:right w:val="none" w:sz="0" w:space="0" w:color="auto"/>
      </w:divBdr>
    </w:div>
    <w:div w:id="1909802794">
      <w:bodyDiv w:val="1"/>
      <w:marLeft w:val="0"/>
      <w:marRight w:val="0"/>
      <w:marTop w:val="0"/>
      <w:marBottom w:val="0"/>
      <w:divBdr>
        <w:top w:val="none" w:sz="0" w:space="0" w:color="auto"/>
        <w:left w:val="none" w:sz="0" w:space="0" w:color="auto"/>
        <w:bottom w:val="none" w:sz="0" w:space="0" w:color="auto"/>
        <w:right w:val="none" w:sz="0" w:space="0" w:color="auto"/>
      </w:divBdr>
    </w:div>
    <w:div w:id="1917939963">
      <w:bodyDiv w:val="1"/>
      <w:marLeft w:val="0"/>
      <w:marRight w:val="0"/>
      <w:marTop w:val="0"/>
      <w:marBottom w:val="0"/>
      <w:divBdr>
        <w:top w:val="none" w:sz="0" w:space="0" w:color="auto"/>
        <w:left w:val="none" w:sz="0" w:space="0" w:color="auto"/>
        <w:bottom w:val="none" w:sz="0" w:space="0" w:color="auto"/>
        <w:right w:val="none" w:sz="0" w:space="0" w:color="auto"/>
      </w:divBdr>
    </w:div>
    <w:div w:id="1917977382">
      <w:bodyDiv w:val="1"/>
      <w:marLeft w:val="0"/>
      <w:marRight w:val="0"/>
      <w:marTop w:val="0"/>
      <w:marBottom w:val="0"/>
      <w:divBdr>
        <w:top w:val="none" w:sz="0" w:space="0" w:color="auto"/>
        <w:left w:val="none" w:sz="0" w:space="0" w:color="auto"/>
        <w:bottom w:val="none" w:sz="0" w:space="0" w:color="auto"/>
        <w:right w:val="none" w:sz="0" w:space="0" w:color="auto"/>
      </w:divBdr>
    </w:div>
    <w:div w:id="1933471285">
      <w:bodyDiv w:val="1"/>
      <w:marLeft w:val="0"/>
      <w:marRight w:val="0"/>
      <w:marTop w:val="0"/>
      <w:marBottom w:val="0"/>
      <w:divBdr>
        <w:top w:val="none" w:sz="0" w:space="0" w:color="auto"/>
        <w:left w:val="none" w:sz="0" w:space="0" w:color="auto"/>
        <w:bottom w:val="none" w:sz="0" w:space="0" w:color="auto"/>
        <w:right w:val="none" w:sz="0" w:space="0" w:color="auto"/>
      </w:divBdr>
    </w:div>
    <w:div w:id="1951468178">
      <w:bodyDiv w:val="1"/>
      <w:marLeft w:val="0"/>
      <w:marRight w:val="0"/>
      <w:marTop w:val="0"/>
      <w:marBottom w:val="0"/>
      <w:divBdr>
        <w:top w:val="none" w:sz="0" w:space="0" w:color="auto"/>
        <w:left w:val="none" w:sz="0" w:space="0" w:color="auto"/>
        <w:bottom w:val="none" w:sz="0" w:space="0" w:color="auto"/>
        <w:right w:val="none" w:sz="0" w:space="0" w:color="auto"/>
      </w:divBdr>
    </w:div>
    <w:div w:id="1956405764">
      <w:bodyDiv w:val="1"/>
      <w:marLeft w:val="0"/>
      <w:marRight w:val="0"/>
      <w:marTop w:val="0"/>
      <w:marBottom w:val="0"/>
      <w:divBdr>
        <w:top w:val="none" w:sz="0" w:space="0" w:color="auto"/>
        <w:left w:val="none" w:sz="0" w:space="0" w:color="auto"/>
        <w:bottom w:val="none" w:sz="0" w:space="0" w:color="auto"/>
        <w:right w:val="none" w:sz="0" w:space="0" w:color="auto"/>
      </w:divBdr>
    </w:div>
    <w:div w:id="1963532081">
      <w:bodyDiv w:val="1"/>
      <w:marLeft w:val="0"/>
      <w:marRight w:val="0"/>
      <w:marTop w:val="0"/>
      <w:marBottom w:val="0"/>
      <w:divBdr>
        <w:top w:val="none" w:sz="0" w:space="0" w:color="auto"/>
        <w:left w:val="none" w:sz="0" w:space="0" w:color="auto"/>
        <w:bottom w:val="none" w:sz="0" w:space="0" w:color="auto"/>
        <w:right w:val="none" w:sz="0" w:space="0" w:color="auto"/>
      </w:divBdr>
    </w:div>
    <w:div w:id="1964463282">
      <w:bodyDiv w:val="1"/>
      <w:marLeft w:val="0"/>
      <w:marRight w:val="0"/>
      <w:marTop w:val="0"/>
      <w:marBottom w:val="0"/>
      <w:divBdr>
        <w:top w:val="none" w:sz="0" w:space="0" w:color="auto"/>
        <w:left w:val="none" w:sz="0" w:space="0" w:color="auto"/>
        <w:bottom w:val="none" w:sz="0" w:space="0" w:color="auto"/>
        <w:right w:val="none" w:sz="0" w:space="0" w:color="auto"/>
      </w:divBdr>
    </w:div>
    <w:div w:id="1973944633">
      <w:bodyDiv w:val="1"/>
      <w:marLeft w:val="0"/>
      <w:marRight w:val="0"/>
      <w:marTop w:val="0"/>
      <w:marBottom w:val="0"/>
      <w:divBdr>
        <w:top w:val="none" w:sz="0" w:space="0" w:color="auto"/>
        <w:left w:val="none" w:sz="0" w:space="0" w:color="auto"/>
        <w:bottom w:val="none" w:sz="0" w:space="0" w:color="auto"/>
        <w:right w:val="none" w:sz="0" w:space="0" w:color="auto"/>
      </w:divBdr>
    </w:div>
    <w:div w:id="1974943342">
      <w:bodyDiv w:val="1"/>
      <w:marLeft w:val="0"/>
      <w:marRight w:val="0"/>
      <w:marTop w:val="0"/>
      <w:marBottom w:val="0"/>
      <w:divBdr>
        <w:top w:val="none" w:sz="0" w:space="0" w:color="auto"/>
        <w:left w:val="none" w:sz="0" w:space="0" w:color="auto"/>
        <w:bottom w:val="none" w:sz="0" w:space="0" w:color="auto"/>
        <w:right w:val="none" w:sz="0" w:space="0" w:color="auto"/>
      </w:divBdr>
    </w:div>
    <w:div w:id="1983844140">
      <w:bodyDiv w:val="1"/>
      <w:marLeft w:val="0"/>
      <w:marRight w:val="0"/>
      <w:marTop w:val="0"/>
      <w:marBottom w:val="0"/>
      <w:divBdr>
        <w:top w:val="none" w:sz="0" w:space="0" w:color="auto"/>
        <w:left w:val="none" w:sz="0" w:space="0" w:color="auto"/>
        <w:bottom w:val="none" w:sz="0" w:space="0" w:color="auto"/>
        <w:right w:val="none" w:sz="0" w:space="0" w:color="auto"/>
      </w:divBdr>
    </w:div>
    <w:div w:id="1988052632">
      <w:bodyDiv w:val="1"/>
      <w:marLeft w:val="0"/>
      <w:marRight w:val="0"/>
      <w:marTop w:val="0"/>
      <w:marBottom w:val="0"/>
      <w:divBdr>
        <w:top w:val="none" w:sz="0" w:space="0" w:color="auto"/>
        <w:left w:val="none" w:sz="0" w:space="0" w:color="auto"/>
        <w:bottom w:val="none" w:sz="0" w:space="0" w:color="auto"/>
        <w:right w:val="none" w:sz="0" w:space="0" w:color="auto"/>
      </w:divBdr>
    </w:div>
    <w:div w:id="1993170729">
      <w:bodyDiv w:val="1"/>
      <w:marLeft w:val="0"/>
      <w:marRight w:val="0"/>
      <w:marTop w:val="0"/>
      <w:marBottom w:val="0"/>
      <w:divBdr>
        <w:top w:val="none" w:sz="0" w:space="0" w:color="auto"/>
        <w:left w:val="none" w:sz="0" w:space="0" w:color="auto"/>
        <w:bottom w:val="none" w:sz="0" w:space="0" w:color="auto"/>
        <w:right w:val="none" w:sz="0" w:space="0" w:color="auto"/>
      </w:divBdr>
    </w:div>
    <w:div w:id="1994868358">
      <w:bodyDiv w:val="1"/>
      <w:marLeft w:val="0"/>
      <w:marRight w:val="0"/>
      <w:marTop w:val="0"/>
      <w:marBottom w:val="0"/>
      <w:divBdr>
        <w:top w:val="none" w:sz="0" w:space="0" w:color="auto"/>
        <w:left w:val="none" w:sz="0" w:space="0" w:color="auto"/>
        <w:bottom w:val="none" w:sz="0" w:space="0" w:color="auto"/>
        <w:right w:val="none" w:sz="0" w:space="0" w:color="auto"/>
      </w:divBdr>
    </w:div>
    <w:div w:id="2000690615">
      <w:bodyDiv w:val="1"/>
      <w:marLeft w:val="0"/>
      <w:marRight w:val="0"/>
      <w:marTop w:val="0"/>
      <w:marBottom w:val="0"/>
      <w:divBdr>
        <w:top w:val="none" w:sz="0" w:space="0" w:color="auto"/>
        <w:left w:val="none" w:sz="0" w:space="0" w:color="auto"/>
        <w:bottom w:val="none" w:sz="0" w:space="0" w:color="auto"/>
        <w:right w:val="none" w:sz="0" w:space="0" w:color="auto"/>
      </w:divBdr>
    </w:div>
    <w:div w:id="2006011743">
      <w:bodyDiv w:val="1"/>
      <w:marLeft w:val="0"/>
      <w:marRight w:val="0"/>
      <w:marTop w:val="0"/>
      <w:marBottom w:val="0"/>
      <w:divBdr>
        <w:top w:val="none" w:sz="0" w:space="0" w:color="auto"/>
        <w:left w:val="none" w:sz="0" w:space="0" w:color="auto"/>
        <w:bottom w:val="none" w:sz="0" w:space="0" w:color="auto"/>
        <w:right w:val="none" w:sz="0" w:space="0" w:color="auto"/>
      </w:divBdr>
    </w:div>
    <w:div w:id="2010869730">
      <w:bodyDiv w:val="1"/>
      <w:marLeft w:val="0"/>
      <w:marRight w:val="0"/>
      <w:marTop w:val="0"/>
      <w:marBottom w:val="0"/>
      <w:divBdr>
        <w:top w:val="none" w:sz="0" w:space="0" w:color="auto"/>
        <w:left w:val="none" w:sz="0" w:space="0" w:color="auto"/>
        <w:bottom w:val="none" w:sz="0" w:space="0" w:color="auto"/>
        <w:right w:val="none" w:sz="0" w:space="0" w:color="auto"/>
      </w:divBdr>
    </w:div>
    <w:div w:id="2021810118">
      <w:bodyDiv w:val="1"/>
      <w:marLeft w:val="0"/>
      <w:marRight w:val="0"/>
      <w:marTop w:val="0"/>
      <w:marBottom w:val="0"/>
      <w:divBdr>
        <w:top w:val="none" w:sz="0" w:space="0" w:color="auto"/>
        <w:left w:val="none" w:sz="0" w:space="0" w:color="auto"/>
        <w:bottom w:val="none" w:sz="0" w:space="0" w:color="auto"/>
        <w:right w:val="none" w:sz="0" w:space="0" w:color="auto"/>
      </w:divBdr>
    </w:div>
    <w:div w:id="2023120022">
      <w:bodyDiv w:val="1"/>
      <w:marLeft w:val="0"/>
      <w:marRight w:val="0"/>
      <w:marTop w:val="0"/>
      <w:marBottom w:val="0"/>
      <w:divBdr>
        <w:top w:val="none" w:sz="0" w:space="0" w:color="auto"/>
        <w:left w:val="none" w:sz="0" w:space="0" w:color="auto"/>
        <w:bottom w:val="none" w:sz="0" w:space="0" w:color="auto"/>
        <w:right w:val="none" w:sz="0" w:space="0" w:color="auto"/>
      </w:divBdr>
    </w:div>
    <w:div w:id="2023555878">
      <w:bodyDiv w:val="1"/>
      <w:marLeft w:val="0"/>
      <w:marRight w:val="0"/>
      <w:marTop w:val="0"/>
      <w:marBottom w:val="0"/>
      <w:divBdr>
        <w:top w:val="none" w:sz="0" w:space="0" w:color="auto"/>
        <w:left w:val="none" w:sz="0" w:space="0" w:color="auto"/>
        <w:bottom w:val="none" w:sz="0" w:space="0" w:color="auto"/>
        <w:right w:val="none" w:sz="0" w:space="0" w:color="auto"/>
      </w:divBdr>
    </w:div>
    <w:div w:id="2033799403">
      <w:bodyDiv w:val="1"/>
      <w:marLeft w:val="0"/>
      <w:marRight w:val="0"/>
      <w:marTop w:val="0"/>
      <w:marBottom w:val="0"/>
      <w:divBdr>
        <w:top w:val="none" w:sz="0" w:space="0" w:color="auto"/>
        <w:left w:val="none" w:sz="0" w:space="0" w:color="auto"/>
        <w:bottom w:val="none" w:sz="0" w:space="0" w:color="auto"/>
        <w:right w:val="none" w:sz="0" w:space="0" w:color="auto"/>
      </w:divBdr>
    </w:div>
    <w:div w:id="2036812261">
      <w:bodyDiv w:val="1"/>
      <w:marLeft w:val="0"/>
      <w:marRight w:val="0"/>
      <w:marTop w:val="0"/>
      <w:marBottom w:val="0"/>
      <w:divBdr>
        <w:top w:val="none" w:sz="0" w:space="0" w:color="auto"/>
        <w:left w:val="none" w:sz="0" w:space="0" w:color="auto"/>
        <w:bottom w:val="none" w:sz="0" w:space="0" w:color="auto"/>
        <w:right w:val="none" w:sz="0" w:space="0" w:color="auto"/>
      </w:divBdr>
    </w:div>
    <w:div w:id="2048404596">
      <w:bodyDiv w:val="1"/>
      <w:marLeft w:val="0"/>
      <w:marRight w:val="0"/>
      <w:marTop w:val="0"/>
      <w:marBottom w:val="0"/>
      <w:divBdr>
        <w:top w:val="none" w:sz="0" w:space="0" w:color="auto"/>
        <w:left w:val="none" w:sz="0" w:space="0" w:color="auto"/>
        <w:bottom w:val="none" w:sz="0" w:space="0" w:color="auto"/>
        <w:right w:val="none" w:sz="0" w:space="0" w:color="auto"/>
      </w:divBdr>
    </w:div>
    <w:div w:id="2050108643">
      <w:bodyDiv w:val="1"/>
      <w:marLeft w:val="0"/>
      <w:marRight w:val="0"/>
      <w:marTop w:val="0"/>
      <w:marBottom w:val="0"/>
      <w:divBdr>
        <w:top w:val="none" w:sz="0" w:space="0" w:color="auto"/>
        <w:left w:val="none" w:sz="0" w:space="0" w:color="auto"/>
        <w:bottom w:val="none" w:sz="0" w:space="0" w:color="auto"/>
        <w:right w:val="none" w:sz="0" w:space="0" w:color="auto"/>
      </w:divBdr>
    </w:div>
    <w:div w:id="2052337688">
      <w:bodyDiv w:val="1"/>
      <w:marLeft w:val="0"/>
      <w:marRight w:val="0"/>
      <w:marTop w:val="0"/>
      <w:marBottom w:val="0"/>
      <w:divBdr>
        <w:top w:val="none" w:sz="0" w:space="0" w:color="auto"/>
        <w:left w:val="none" w:sz="0" w:space="0" w:color="auto"/>
        <w:bottom w:val="none" w:sz="0" w:space="0" w:color="auto"/>
        <w:right w:val="none" w:sz="0" w:space="0" w:color="auto"/>
      </w:divBdr>
    </w:div>
    <w:div w:id="2052489106">
      <w:bodyDiv w:val="1"/>
      <w:marLeft w:val="0"/>
      <w:marRight w:val="0"/>
      <w:marTop w:val="0"/>
      <w:marBottom w:val="0"/>
      <w:divBdr>
        <w:top w:val="none" w:sz="0" w:space="0" w:color="auto"/>
        <w:left w:val="none" w:sz="0" w:space="0" w:color="auto"/>
        <w:bottom w:val="none" w:sz="0" w:space="0" w:color="auto"/>
        <w:right w:val="none" w:sz="0" w:space="0" w:color="auto"/>
      </w:divBdr>
    </w:div>
    <w:div w:id="2052729757">
      <w:bodyDiv w:val="1"/>
      <w:marLeft w:val="0"/>
      <w:marRight w:val="0"/>
      <w:marTop w:val="0"/>
      <w:marBottom w:val="0"/>
      <w:divBdr>
        <w:top w:val="none" w:sz="0" w:space="0" w:color="auto"/>
        <w:left w:val="none" w:sz="0" w:space="0" w:color="auto"/>
        <w:bottom w:val="none" w:sz="0" w:space="0" w:color="auto"/>
        <w:right w:val="none" w:sz="0" w:space="0" w:color="auto"/>
      </w:divBdr>
    </w:div>
    <w:div w:id="2052924958">
      <w:bodyDiv w:val="1"/>
      <w:marLeft w:val="0"/>
      <w:marRight w:val="0"/>
      <w:marTop w:val="0"/>
      <w:marBottom w:val="0"/>
      <w:divBdr>
        <w:top w:val="none" w:sz="0" w:space="0" w:color="auto"/>
        <w:left w:val="none" w:sz="0" w:space="0" w:color="auto"/>
        <w:bottom w:val="none" w:sz="0" w:space="0" w:color="auto"/>
        <w:right w:val="none" w:sz="0" w:space="0" w:color="auto"/>
      </w:divBdr>
    </w:div>
    <w:div w:id="2061515135">
      <w:bodyDiv w:val="1"/>
      <w:marLeft w:val="0"/>
      <w:marRight w:val="0"/>
      <w:marTop w:val="0"/>
      <w:marBottom w:val="0"/>
      <w:divBdr>
        <w:top w:val="none" w:sz="0" w:space="0" w:color="auto"/>
        <w:left w:val="none" w:sz="0" w:space="0" w:color="auto"/>
        <w:bottom w:val="none" w:sz="0" w:space="0" w:color="auto"/>
        <w:right w:val="none" w:sz="0" w:space="0" w:color="auto"/>
      </w:divBdr>
    </w:div>
    <w:div w:id="2064984977">
      <w:bodyDiv w:val="1"/>
      <w:marLeft w:val="0"/>
      <w:marRight w:val="0"/>
      <w:marTop w:val="0"/>
      <w:marBottom w:val="0"/>
      <w:divBdr>
        <w:top w:val="none" w:sz="0" w:space="0" w:color="auto"/>
        <w:left w:val="none" w:sz="0" w:space="0" w:color="auto"/>
        <w:bottom w:val="none" w:sz="0" w:space="0" w:color="auto"/>
        <w:right w:val="none" w:sz="0" w:space="0" w:color="auto"/>
      </w:divBdr>
    </w:div>
    <w:div w:id="2066026659">
      <w:bodyDiv w:val="1"/>
      <w:marLeft w:val="0"/>
      <w:marRight w:val="0"/>
      <w:marTop w:val="0"/>
      <w:marBottom w:val="0"/>
      <w:divBdr>
        <w:top w:val="none" w:sz="0" w:space="0" w:color="auto"/>
        <w:left w:val="none" w:sz="0" w:space="0" w:color="auto"/>
        <w:bottom w:val="none" w:sz="0" w:space="0" w:color="auto"/>
        <w:right w:val="none" w:sz="0" w:space="0" w:color="auto"/>
      </w:divBdr>
    </w:div>
    <w:div w:id="2077314460">
      <w:bodyDiv w:val="1"/>
      <w:marLeft w:val="0"/>
      <w:marRight w:val="0"/>
      <w:marTop w:val="0"/>
      <w:marBottom w:val="0"/>
      <w:divBdr>
        <w:top w:val="none" w:sz="0" w:space="0" w:color="auto"/>
        <w:left w:val="none" w:sz="0" w:space="0" w:color="auto"/>
        <w:bottom w:val="none" w:sz="0" w:space="0" w:color="auto"/>
        <w:right w:val="none" w:sz="0" w:space="0" w:color="auto"/>
      </w:divBdr>
    </w:div>
    <w:div w:id="2089227115">
      <w:bodyDiv w:val="1"/>
      <w:marLeft w:val="0"/>
      <w:marRight w:val="0"/>
      <w:marTop w:val="0"/>
      <w:marBottom w:val="0"/>
      <w:divBdr>
        <w:top w:val="none" w:sz="0" w:space="0" w:color="auto"/>
        <w:left w:val="none" w:sz="0" w:space="0" w:color="auto"/>
        <w:bottom w:val="none" w:sz="0" w:space="0" w:color="auto"/>
        <w:right w:val="none" w:sz="0" w:space="0" w:color="auto"/>
      </w:divBdr>
    </w:div>
    <w:div w:id="2091849211">
      <w:bodyDiv w:val="1"/>
      <w:marLeft w:val="0"/>
      <w:marRight w:val="0"/>
      <w:marTop w:val="0"/>
      <w:marBottom w:val="0"/>
      <w:divBdr>
        <w:top w:val="none" w:sz="0" w:space="0" w:color="auto"/>
        <w:left w:val="none" w:sz="0" w:space="0" w:color="auto"/>
        <w:bottom w:val="none" w:sz="0" w:space="0" w:color="auto"/>
        <w:right w:val="none" w:sz="0" w:space="0" w:color="auto"/>
      </w:divBdr>
    </w:div>
    <w:div w:id="2095393716">
      <w:bodyDiv w:val="1"/>
      <w:marLeft w:val="0"/>
      <w:marRight w:val="0"/>
      <w:marTop w:val="0"/>
      <w:marBottom w:val="0"/>
      <w:divBdr>
        <w:top w:val="none" w:sz="0" w:space="0" w:color="auto"/>
        <w:left w:val="none" w:sz="0" w:space="0" w:color="auto"/>
        <w:bottom w:val="none" w:sz="0" w:space="0" w:color="auto"/>
        <w:right w:val="none" w:sz="0" w:space="0" w:color="auto"/>
      </w:divBdr>
    </w:div>
    <w:div w:id="2098402329">
      <w:bodyDiv w:val="1"/>
      <w:marLeft w:val="0"/>
      <w:marRight w:val="0"/>
      <w:marTop w:val="0"/>
      <w:marBottom w:val="0"/>
      <w:divBdr>
        <w:top w:val="none" w:sz="0" w:space="0" w:color="auto"/>
        <w:left w:val="none" w:sz="0" w:space="0" w:color="auto"/>
        <w:bottom w:val="none" w:sz="0" w:space="0" w:color="auto"/>
        <w:right w:val="none" w:sz="0" w:space="0" w:color="auto"/>
      </w:divBdr>
    </w:div>
    <w:div w:id="2101489005">
      <w:bodyDiv w:val="1"/>
      <w:marLeft w:val="0"/>
      <w:marRight w:val="0"/>
      <w:marTop w:val="0"/>
      <w:marBottom w:val="0"/>
      <w:divBdr>
        <w:top w:val="none" w:sz="0" w:space="0" w:color="auto"/>
        <w:left w:val="none" w:sz="0" w:space="0" w:color="auto"/>
        <w:bottom w:val="none" w:sz="0" w:space="0" w:color="auto"/>
        <w:right w:val="none" w:sz="0" w:space="0" w:color="auto"/>
      </w:divBdr>
    </w:div>
    <w:div w:id="2110226072">
      <w:bodyDiv w:val="1"/>
      <w:marLeft w:val="0"/>
      <w:marRight w:val="0"/>
      <w:marTop w:val="0"/>
      <w:marBottom w:val="0"/>
      <w:divBdr>
        <w:top w:val="none" w:sz="0" w:space="0" w:color="auto"/>
        <w:left w:val="none" w:sz="0" w:space="0" w:color="auto"/>
        <w:bottom w:val="none" w:sz="0" w:space="0" w:color="auto"/>
        <w:right w:val="none" w:sz="0" w:space="0" w:color="auto"/>
      </w:divBdr>
    </w:div>
    <w:div w:id="2116361052">
      <w:bodyDiv w:val="1"/>
      <w:marLeft w:val="0"/>
      <w:marRight w:val="0"/>
      <w:marTop w:val="0"/>
      <w:marBottom w:val="0"/>
      <w:divBdr>
        <w:top w:val="none" w:sz="0" w:space="0" w:color="auto"/>
        <w:left w:val="none" w:sz="0" w:space="0" w:color="auto"/>
        <w:bottom w:val="none" w:sz="0" w:space="0" w:color="auto"/>
        <w:right w:val="none" w:sz="0" w:space="0" w:color="auto"/>
      </w:divBdr>
    </w:div>
    <w:div w:id="2118481352">
      <w:bodyDiv w:val="1"/>
      <w:marLeft w:val="0"/>
      <w:marRight w:val="0"/>
      <w:marTop w:val="0"/>
      <w:marBottom w:val="0"/>
      <w:divBdr>
        <w:top w:val="none" w:sz="0" w:space="0" w:color="auto"/>
        <w:left w:val="none" w:sz="0" w:space="0" w:color="auto"/>
        <w:bottom w:val="none" w:sz="0" w:space="0" w:color="auto"/>
        <w:right w:val="none" w:sz="0" w:space="0" w:color="auto"/>
      </w:divBdr>
    </w:div>
    <w:div w:id="2119450016">
      <w:bodyDiv w:val="1"/>
      <w:marLeft w:val="0"/>
      <w:marRight w:val="0"/>
      <w:marTop w:val="0"/>
      <w:marBottom w:val="0"/>
      <w:divBdr>
        <w:top w:val="none" w:sz="0" w:space="0" w:color="auto"/>
        <w:left w:val="none" w:sz="0" w:space="0" w:color="auto"/>
        <w:bottom w:val="none" w:sz="0" w:space="0" w:color="auto"/>
        <w:right w:val="none" w:sz="0" w:space="0" w:color="auto"/>
      </w:divBdr>
    </w:div>
    <w:div w:id="2137605733">
      <w:bodyDiv w:val="1"/>
      <w:marLeft w:val="0"/>
      <w:marRight w:val="0"/>
      <w:marTop w:val="0"/>
      <w:marBottom w:val="0"/>
      <w:divBdr>
        <w:top w:val="none" w:sz="0" w:space="0" w:color="auto"/>
        <w:left w:val="none" w:sz="0" w:space="0" w:color="auto"/>
        <w:bottom w:val="none" w:sz="0" w:space="0" w:color="auto"/>
        <w:right w:val="none" w:sz="0" w:space="0" w:color="auto"/>
      </w:divBdr>
    </w:div>
    <w:div w:id="214600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yperlink" Target="mailto:P@1" TargetMode="External"/><Relationship Id="rId39"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hyperlink" Target="mailto:P@3" TargetMode="External"/><Relationship Id="rId34" Type="http://schemas.openxmlformats.org/officeDocument/2006/relationships/chart" Target="charts/chart11.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mailto:P@15" TargetMode="External"/><Relationship Id="rId33" Type="http://schemas.openxmlformats.org/officeDocument/2006/relationships/chart" Target="charts/chart10.xml"/><Relationship Id="rId38"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hyperlink" Target="mailto:P@2" TargetMode="External"/><Relationship Id="rId29" Type="http://schemas.openxmlformats.org/officeDocument/2006/relationships/hyperlink" Target="mailto:P@4"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mailto:P@10" TargetMode="External"/><Relationship Id="rId32" Type="http://schemas.openxmlformats.org/officeDocument/2006/relationships/hyperlink" Target="mailto:P@15" TargetMode="External"/><Relationship Id="rId37" Type="http://schemas.openxmlformats.org/officeDocument/2006/relationships/chart" Target="charts/chart1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hyperlink" Target="mailto:P@5" TargetMode="External"/><Relationship Id="rId28" Type="http://schemas.openxmlformats.org/officeDocument/2006/relationships/hyperlink" Target="mailto:P@3" TargetMode="External"/><Relationship Id="rId36" Type="http://schemas.openxmlformats.org/officeDocument/2006/relationships/chart" Target="charts/chart13.xml"/><Relationship Id="rId10" Type="http://schemas.openxmlformats.org/officeDocument/2006/relationships/chart" Target="charts/chart1.xml"/><Relationship Id="rId19" Type="http://schemas.openxmlformats.org/officeDocument/2006/relationships/hyperlink" Target="mailto:P@1" TargetMode="External"/><Relationship Id="rId31" Type="http://schemas.openxmlformats.org/officeDocument/2006/relationships/hyperlink" Target="mailto:P@1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5.xml"/><Relationship Id="rId22" Type="http://schemas.openxmlformats.org/officeDocument/2006/relationships/hyperlink" Target="mailto:P@4" TargetMode="External"/><Relationship Id="rId27" Type="http://schemas.openxmlformats.org/officeDocument/2006/relationships/hyperlink" Target="mailto:P@2" TargetMode="External"/><Relationship Id="rId30" Type="http://schemas.openxmlformats.org/officeDocument/2006/relationships/hyperlink" Target="mailto:P@5" TargetMode="External"/><Relationship Id="rId35" Type="http://schemas.openxmlformats.org/officeDocument/2006/relationships/chart" Target="charts/chart12.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NULL"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NULL" TargetMode="External"/></Relationships>
</file>

<file path=word/charts/_rels/chart13.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oleObject" Target="NULL" TargetMode="External"/></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oleObject" Target="NULL" TargetMode="External"/></Relationships>
</file>

<file path=word/charts/_rels/chart15.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15.xml"/><Relationship Id="rId1" Type="http://schemas.microsoft.com/office/2011/relationships/chartStyle" Target="style15.xml"/><Relationship Id="rId4" Type="http://schemas.openxmlformats.org/officeDocument/2006/relationships/oleObject" Target="NULL" TargetMode="Externa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NULL"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NULL"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G:\workspace_DP2\results_grid\RESULTS_ALEF\alef_results_GEN_03_12_2016\report\summary_results_ALEF_GEN_03_1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Najlepšie konfigurácie - metrika </a:t>
            </a:r>
            <a:r>
              <a:rPr lang="sk-SK" i="1"/>
              <a:t>presnosť</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'!$N$23</c:f>
              <c:strCache>
                <c:ptCount val="1"/>
                <c:pt idx="0">
                  <c:v>1</c:v>
                </c:pt>
              </c:strCache>
            </c:strRef>
          </c:tx>
          <c:spPr>
            <a:solidFill>
              <a:schemeClr val="accent1"/>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'!$P$23:$V$23</c:f>
              <c:numCache>
                <c:formatCode>General</c:formatCode>
                <c:ptCount val="7"/>
                <c:pt idx="0">
                  <c:v>0.48028548028548002</c:v>
                </c:pt>
                <c:pt idx="1">
                  <c:v>0.48166162744840202</c:v>
                </c:pt>
                <c:pt idx="2">
                  <c:v>0.47997269558009298</c:v>
                </c:pt>
                <c:pt idx="3">
                  <c:v>0.47856219186939303</c:v>
                </c:pt>
                <c:pt idx="4">
                  <c:v>0.47465002229157099</c:v>
                </c:pt>
                <c:pt idx="5">
                  <c:v>0.46489361702127602</c:v>
                </c:pt>
                <c:pt idx="6">
                  <c:v>0.44324047390329702</c:v>
                </c:pt>
              </c:numCache>
            </c:numRef>
          </c:val>
          <c:extLst>
            <c:ext xmlns:c16="http://schemas.microsoft.com/office/drawing/2014/chart" uri="{C3380CC4-5D6E-409C-BE32-E72D297353CC}">
              <c16:uniqueId val="{00000000-B470-4EAD-BFDB-C738E895754F}"/>
            </c:ext>
          </c:extLst>
        </c:ser>
        <c:ser>
          <c:idx val="1"/>
          <c:order val="1"/>
          <c:tx>
            <c:strRef>
              <c:f>'TOP RESULTS '!$N$24</c:f>
              <c:strCache>
                <c:ptCount val="1"/>
                <c:pt idx="0">
                  <c:v>2</c:v>
                </c:pt>
              </c:strCache>
            </c:strRef>
          </c:tx>
          <c:spPr>
            <a:solidFill>
              <a:schemeClr val="accent2"/>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'!$P$24:$V$24</c:f>
              <c:numCache>
                <c:formatCode>General</c:formatCode>
                <c:ptCount val="7"/>
                <c:pt idx="0">
                  <c:v>0.47718497718497699</c:v>
                </c:pt>
                <c:pt idx="1">
                  <c:v>0.48761009596424298</c:v>
                </c:pt>
                <c:pt idx="2">
                  <c:v>0.48545795850703</c:v>
                </c:pt>
                <c:pt idx="3">
                  <c:v>0.48288612300977901</c:v>
                </c:pt>
                <c:pt idx="4">
                  <c:v>0.481676326348637</c:v>
                </c:pt>
                <c:pt idx="5">
                  <c:v>0.47252895232965197</c:v>
                </c:pt>
                <c:pt idx="6">
                  <c:v>0.45756003842459098</c:v>
                </c:pt>
              </c:numCache>
            </c:numRef>
          </c:val>
          <c:extLst>
            <c:ext xmlns:c16="http://schemas.microsoft.com/office/drawing/2014/chart" uri="{C3380CC4-5D6E-409C-BE32-E72D297353CC}">
              <c16:uniqueId val="{00000001-B470-4EAD-BFDB-C738E895754F}"/>
            </c:ext>
          </c:extLst>
        </c:ser>
        <c:ser>
          <c:idx val="2"/>
          <c:order val="2"/>
          <c:tx>
            <c:strRef>
              <c:f>'TOP RESULTS '!$N$25</c:f>
              <c:strCache>
                <c:ptCount val="1"/>
                <c:pt idx="0">
                  <c:v>3</c:v>
                </c:pt>
              </c:strCache>
            </c:strRef>
          </c:tx>
          <c:spPr>
            <a:solidFill>
              <a:schemeClr val="accent3"/>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'!$P$25:$V$25</c:f>
              <c:numCache>
                <c:formatCode>General</c:formatCode>
                <c:ptCount val="7"/>
                <c:pt idx="0">
                  <c:v>0.47934947934947902</c:v>
                </c:pt>
                <c:pt idx="1">
                  <c:v>0.483370579729196</c:v>
                </c:pt>
                <c:pt idx="2">
                  <c:v>0.48033837977522198</c:v>
                </c:pt>
                <c:pt idx="3">
                  <c:v>0.478158086155338</c:v>
                </c:pt>
                <c:pt idx="4">
                  <c:v>0.47686134641105299</c:v>
                </c:pt>
                <c:pt idx="5">
                  <c:v>0.46820630218152398</c:v>
                </c:pt>
                <c:pt idx="6">
                  <c:v>0.45266730707652703</c:v>
                </c:pt>
              </c:numCache>
            </c:numRef>
          </c:val>
          <c:extLst>
            <c:ext xmlns:c16="http://schemas.microsoft.com/office/drawing/2014/chart" uri="{C3380CC4-5D6E-409C-BE32-E72D297353CC}">
              <c16:uniqueId val="{00000002-B470-4EAD-BFDB-C738E895754F}"/>
            </c:ext>
          </c:extLst>
        </c:ser>
        <c:ser>
          <c:idx val="3"/>
          <c:order val="3"/>
          <c:tx>
            <c:strRef>
              <c:f>'TOP RESULTS '!$N$26</c:f>
              <c:strCache>
                <c:ptCount val="1"/>
                <c:pt idx="0">
                  <c:v>4</c:v>
                </c:pt>
              </c:strCache>
            </c:strRef>
          </c:tx>
          <c:spPr>
            <a:solidFill>
              <a:schemeClr val="accent4"/>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'!$P$26:$V$26</c:f>
              <c:numCache>
                <c:formatCode>General</c:formatCode>
                <c:ptCount val="7"/>
                <c:pt idx="0">
                  <c:v>0.47888147888147797</c:v>
                </c:pt>
                <c:pt idx="1">
                  <c:v>0.48734718022873602</c:v>
                </c:pt>
                <c:pt idx="2">
                  <c:v>0.48440966381432699</c:v>
                </c:pt>
                <c:pt idx="3">
                  <c:v>0.48292653358118398</c:v>
                </c:pt>
                <c:pt idx="4">
                  <c:v>0.48071333036112002</c:v>
                </c:pt>
                <c:pt idx="5">
                  <c:v>0.47073794775114303</c:v>
                </c:pt>
                <c:pt idx="6">
                  <c:v>0.45686839577329502</c:v>
                </c:pt>
              </c:numCache>
            </c:numRef>
          </c:val>
          <c:extLst>
            <c:ext xmlns:c16="http://schemas.microsoft.com/office/drawing/2014/chart" uri="{C3380CC4-5D6E-409C-BE32-E72D297353CC}">
              <c16:uniqueId val="{00000003-B470-4EAD-BFDB-C738E895754F}"/>
            </c:ext>
          </c:extLst>
        </c:ser>
        <c:ser>
          <c:idx val="4"/>
          <c:order val="4"/>
          <c:tx>
            <c:strRef>
              <c:f>'TOP RESULTS '!$N$27</c:f>
              <c:strCache>
                <c:ptCount val="1"/>
                <c:pt idx="0">
                  <c:v>5</c:v>
                </c:pt>
              </c:strCache>
            </c:strRef>
          </c:tx>
          <c:spPr>
            <a:solidFill>
              <a:schemeClr val="accent5"/>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'!$P$27:$V$27</c:f>
              <c:numCache>
                <c:formatCode>General</c:formatCode>
                <c:ptCount val="7"/>
                <c:pt idx="0">
                  <c:v>0.47759447759447698</c:v>
                </c:pt>
                <c:pt idx="1">
                  <c:v>0.48307479952675098</c:v>
                </c:pt>
                <c:pt idx="2">
                  <c:v>0.48450717959969603</c:v>
                </c:pt>
                <c:pt idx="3">
                  <c:v>0.48167380586761499</c:v>
                </c:pt>
                <c:pt idx="4">
                  <c:v>0.481676326348636</c:v>
                </c:pt>
                <c:pt idx="5">
                  <c:v>0.47076488015082102</c:v>
                </c:pt>
                <c:pt idx="6">
                  <c:v>0.45560038424591698</c:v>
                </c:pt>
              </c:numCache>
            </c:numRef>
          </c:val>
          <c:extLst>
            <c:ext xmlns:c16="http://schemas.microsoft.com/office/drawing/2014/chart" uri="{C3380CC4-5D6E-409C-BE32-E72D297353CC}">
              <c16:uniqueId val="{00000004-B470-4EAD-BFDB-C738E895754F}"/>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a:t>
                </a:r>
                <a:r>
                  <a:rPr lang="sk-SK" baseline="0"/>
                  <a: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35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baseline="0"/>
              <a:t>Najlepšie konfigurácie - </a:t>
            </a:r>
            <a:r>
              <a:rPr lang="sk-SK"/>
              <a:t>metrika </a:t>
            </a:r>
            <a:r>
              <a:rPr lang="sk-SK" i="1"/>
              <a:t>presnosť, ews</a:t>
            </a:r>
            <a:r>
              <a:rPr lang="sk-SK" i="1" baseline="0"/>
              <a:t> = 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'!$N$59</c:f>
              <c:strCache>
                <c:ptCount val="1"/>
                <c:pt idx="0">
                  <c:v>1</c:v>
                </c:pt>
              </c:strCache>
            </c:strRef>
          </c:tx>
          <c:spPr>
            <a:solidFill>
              <a:schemeClr val="accent1"/>
            </a:solidFill>
            <a:ln>
              <a:noFill/>
            </a:ln>
            <a:effectLst/>
          </c:spPr>
          <c:invertIfNegative val="0"/>
          <c:cat>
            <c:numRef>
              <c:f>'TOP RESULTS '!$O$58:$U$58</c:f>
              <c:numCache>
                <c:formatCode>General</c:formatCode>
                <c:ptCount val="7"/>
                <c:pt idx="0">
                  <c:v>1</c:v>
                </c:pt>
                <c:pt idx="1">
                  <c:v>2</c:v>
                </c:pt>
                <c:pt idx="2">
                  <c:v>3</c:v>
                </c:pt>
                <c:pt idx="3">
                  <c:v>4</c:v>
                </c:pt>
                <c:pt idx="4">
                  <c:v>5</c:v>
                </c:pt>
                <c:pt idx="5">
                  <c:v>10</c:v>
                </c:pt>
                <c:pt idx="6">
                  <c:v>15</c:v>
                </c:pt>
              </c:numCache>
            </c:numRef>
          </c:cat>
          <c:val>
            <c:numRef>
              <c:f>'TOP RESULTS '!$O$59:$U$59</c:f>
              <c:numCache>
                <c:formatCode>General</c:formatCode>
                <c:ptCount val="7"/>
                <c:pt idx="0">
                  <c:v>0.50907059287498302</c:v>
                </c:pt>
                <c:pt idx="1">
                  <c:v>0.50969063117091995</c:v>
                </c:pt>
                <c:pt idx="2">
                  <c:v>0.50777229990031703</c:v>
                </c:pt>
                <c:pt idx="3">
                  <c:v>0.50695497102095399</c:v>
                </c:pt>
                <c:pt idx="4">
                  <c:v>0.50856583455702098</c:v>
                </c:pt>
                <c:pt idx="5">
                  <c:v>0.50381889194271601</c:v>
                </c:pt>
                <c:pt idx="6">
                  <c:v>0.49412890438110701</c:v>
                </c:pt>
              </c:numCache>
            </c:numRef>
          </c:val>
          <c:extLst>
            <c:ext xmlns:c16="http://schemas.microsoft.com/office/drawing/2014/chart" uri="{C3380CC4-5D6E-409C-BE32-E72D297353CC}">
              <c16:uniqueId val="{00000000-D373-4DD2-AF5E-6681BB937AB4}"/>
            </c:ext>
          </c:extLst>
        </c:ser>
        <c:ser>
          <c:idx val="1"/>
          <c:order val="1"/>
          <c:tx>
            <c:strRef>
              <c:f>'TOP RESULTS '!$N$60</c:f>
              <c:strCache>
                <c:ptCount val="1"/>
                <c:pt idx="0">
                  <c:v>2</c:v>
                </c:pt>
              </c:strCache>
            </c:strRef>
          </c:tx>
          <c:spPr>
            <a:solidFill>
              <a:schemeClr val="accent2"/>
            </a:solidFill>
            <a:ln>
              <a:noFill/>
            </a:ln>
            <a:effectLst/>
          </c:spPr>
          <c:invertIfNegative val="0"/>
          <c:cat>
            <c:numRef>
              <c:f>'TOP RESULTS '!$O$58:$U$58</c:f>
              <c:numCache>
                <c:formatCode>General</c:formatCode>
                <c:ptCount val="7"/>
                <c:pt idx="0">
                  <c:v>1</c:v>
                </c:pt>
                <c:pt idx="1">
                  <c:v>2</c:v>
                </c:pt>
                <c:pt idx="2">
                  <c:v>3</c:v>
                </c:pt>
                <c:pt idx="3">
                  <c:v>4</c:v>
                </c:pt>
                <c:pt idx="4">
                  <c:v>5</c:v>
                </c:pt>
                <c:pt idx="5">
                  <c:v>10</c:v>
                </c:pt>
                <c:pt idx="6">
                  <c:v>15</c:v>
                </c:pt>
              </c:numCache>
            </c:numRef>
          </c:cat>
          <c:val>
            <c:numRef>
              <c:f>'TOP RESULTS '!$O$60:$U$60</c:f>
              <c:numCache>
                <c:formatCode>General</c:formatCode>
                <c:ptCount val="7"/>
                <c:pt idx="0">
                  <c:v>0.50400946496647803</c:v>
                </c:pt>
                <c:pt idx="1">
                  <c:v>0.50793534703430099</c:v>
                </c:pt>
                <c:pt idx="2">
                  <c:v>0.509846709232464</c:v>
                </c:pt>
                <c:pt idx="3">
                  <c:v>0.50945162728488602</c:v>
                </c:pt>
                <c:pt idx="4">
                  <c:v>0.51026921194321695</c:v>
                </c:pt>
                <c:pt idx="5">
                  <c:v>0.50886735136699002</c:v>
                </c:pt>
                <c:pt idx="6">
                  <c:v>0.50142847378852995</c:v>
                </c:pt>
              </c:numCache>
            </c:numRef>
          </c:val>
          <c:extLst>
            <c:ext xmlns:c16="http://schemas.microsoft.com/office/drawing/2014/chart" uri="{C3380CC4-5D6E-409C-BE32-E72D297353CC}">
              <c16:uniqueId val="{00000001-D373-4DD2-AF5E-6681BB937AB4}"/>
            </c:ext>
          </c:extLst>
        </c:ser>
        <c:ser>
          <c:idx val="2"/>
          <c:order val="2"/>
          <c:tx>
            <c:strRef>
              <c:f>'TOP RESULTS '!$N$61</c:f>
              <c:strCache>
                <c:ptCount val="1"/>
                <c:pt idx="0">
                  <c:v>3</c:v>
                </c:pt>
              </c:strCache>
            </c:strRef>
          </c:tx>
          <c:spPr>
            <a:solidFill>
              <a:schemeClr val="accent3"/>
            </a:solidFill>
            <a:ln>
              <a:noFill/>
            </a:ln>
            <a:effectLst/>
          </c:spPr>
          <c:invertIfNegative val="0"/>
          <c:cat>
            <c:numRef>
              <c:f>'TOP RESULTS '!$O$58:$U$58</c:f>
              <c:numCache>
                <c:formatCode>General</c:formatCode>
                <c:ptCount val="7"/>
                <c:pt idx="0">
                  <c:v>1</c:v>
                </c:pt>
                <c:pt idx="1">
                  <c:v>2</c:v>
                </c:pt>
                <c:pt idx="2">
                  <c:v>3</c:v>
                </c:pt>
                <c:pt idx="3">
                  <c:v>4</c:v>
                </c:pt>
                <c:pt idx="4">
                  <c:v>5</c:v>
                </c:pt>
                <c:pt idx="5">
                  <c:v>10</c:v>
                </c:pt>
                <c:pt idx="6">
                  <c:v>15</c:v>
                </c:pt>
              </c:numCache>
            </c:numRef>
          </c:cat>
          <c:val>
            <c:numRef>
              <c:f>'TOP RESULTS '!$O$61:$U$61</c:f>
              <c:numCache>
                <c:formatCode>General</c:formatCode>
                <c:ptCount val="7"/>
                <c:pt idx="0">
                  <c:v>0.50519258577625803</c:v>
                </c:pt>
                <c:pt idx="1">
                  <c:v>0.50921524171725296</c:v>
                </c:pt>
                <c:pt idx="2">
                  <c:v>0.50836498828093102</c:v>
                </c:pt>
                <c:pt idx="3">
                  <c:v>0.50844850646455597</c:v>
                </c:pt>
                <c:pt idx="4">
                  <c:v>0.51107195301027297</c:v>
                </c:pt>
                <c:pt idx="5">
                  <c:v>0.50831766237523601</c:v>
                </c:pt>
                <c:pt idx="6">
                  <c:v>0.50167452668990298</c:v>
                </c:pt>
              </c:numCache>
            </c:numRef>
          </c:val>
          <c:extLst>
            <c:ext xmlns:c16="http://schemas.microsoft.com/office/drawing/2014/chart" uri="{C3380CC4-5D6E-409C-BE32-E72D297353CC}">
              <c16:uniqueId val="{00000002-D373-4DD2-AF5E-6681BB937AB4}"/>
            </c:ext>
          </c:extLst>
        </c:ser>
        <c:ser>
          <c:idx val="3"/>
          <c:order val="3"/>
          <c:tx>
            <c:strRef>
              <c:f>'TOP RESULTS '!$N$62</c:f>
              <c:strCache>
                <c:ptCount val="1"/>
                <c:pt idx="0">
                  <c:v>4</c:v>
                </c:pt>
              </c:strCache>
            </c:strRef>
          </c:tx>
          <c:spPr>
            <a:solidFill>
              <a:schemeClr val="accent4"/>
            </a:solidFill>
            <a:ln>
              <a:noFill/>
            </a:ln>
            <a:effectLst/>
          </c:spPr>
          <c:invertIfNegative val="0"/>
          <c:cat>
            <c:numRef>
              <c:f>'TOP RESULTS '!$O$58:$U$58</c:f>
              <c:numCache>
                <c:formatCode>General</c:formatCode>
                <c:ptCount val="7"/>
                <c:pt idx="0">
                  <c:v>1</c:v>
                </c:pt>
                <c:pt idx="1">
                  <c:v>2</c:v>
                </c:pt>
                <c:pt idx="2">
                  <c:v>3</c:v>
                </c:pt>
                <c:pt idx="3">
                  <c:v>4</c:v>
                </c:pt>
                <c:pt idx="4">
                  <c:v>5</c:v>
                </c:pt>
                <c:pt idx="5">
                  <c:v>10</c:v>
                </c:pt>
                <c:pt idx="6">
                  <c:v>15</c:v>
                </c:pt>
              </c:numCache>
            </c:numRef>
          </c:cat>
          <c:val>
            <c:numRef>
              <c:f>'TOP RESULTS '!$O$62:$U$62</c:f>
              <c:numCache>
                <c:formatCode>General</c:formatCode>
                <c:ptCount val="7"/>
                <c:pt idx="0">
                  <c:v>0.50032864466938298</c:v>
                </c:pt>
                <c:pt idx="1">
                  <c:v>0.50705770496599101</c:v>
                </c:pt>
                <c:pt idx="2">
                  <c:v>0.50938872275653502</c:v>
                </c:pt>
                <c:pt idx="3">
                  <c:v>0.50798038341506901</c:v>
                </c:pt>
                <c:pt idx="4">
                  <c:v>0.51044542339696097</c:v>
                </c:pt>
                <c:pt idx="5">
                  <c:v>0.50954722985679102</c:v>
                </c:pt>
                <c:pt idx="6">
                  <c:v>0.50319185291504098</c:v>
                </c:pt>
              </c:numCache>
            </c:numRef>
          </c:val>
          <c:extLst>
            <c:ext xmlns:c16="http://schemas.microsoft.com/office/drawing/2014/chart" uri="{C3380CC4-5D6E-409C-BE32-E72D297353CC}">
              <c16:uniqueId val="{00000003-D373-4DD2-AF5E-6681BB937AB4}"/>
            </c:ext>
          </c:extLst>
        </c:ser>
        <c:ser>
          <c:idx val="4"/>
          <c:order val="4"/>
          <c:tx>
            <c:strRef>
              <c:f>'TOP RESULTS '!$N$63</c:f>
              <c:strCache>
                <c:ptCount val="1"/>
                <c:pt idx="0">
                  <c:v>5</c:v>
                </c:pt>
              </c:strCache>
            </c:strRef>
          </c:tx>
          <c:spPr>
            <a:solidFill>
              <a:schemeClr val="accent5"/>
            </a:solidFill>
            <a:ln>
              <a:noFill/>
            </a:ln>
            <a:effectLst/>
          </c:spPr>
          <c:invertIfNegative val="0"/>
          <c:cat>
            <c:numRef>
              <c:f>'TOP RESULTS '!$O$58:$U$58</c:f>
              <c:numCache>
                <c:formatCode>General</c:formatCode>
                <c:ptCount val="7"/>
                <c:pt idx="0">
                  <c:v>1</c:v>
                </c:pt>
                <c:pt idx="1">
                  <c:v>2</c:v>
                </c:pt>
                <c:pt idx="2">
                  <c:v>3</c:v>
                </c:pt>
                <c:pt idx="3">
                  <c:v>4</c:v>
                </c:pt>
                <c:pt idx="4">
                  <c:v>5</c:v>
                </c:pt>
                <c:pt idx="5">
                  <c:v>10</c:v>
                </c:pt>
                <c:pt idx="6">
                  <c:v>15</c:v>
                </c:pt>
              </c:numCache>
            </c:numRef>
          </c:cat>
          <c:val>
            <c:numRef>
              <c:f>'TOP RESULTS '!$O$63:$U$63</c:f>
              <c:numCache>
                <c:formatCode>General</c:formatCode>
                <c:ptCount val="7"/>
                <c:pt idx="0">
                  <c:v>0.49947416852898602</c:v>
                </c:pt>
                <c:pt idx="1">
                  <c:v>0.50460762085862598</c:v>
                </c:pt>
                <c:pt idx="2">
                  <c:v>0.50612893666316205</c:v>
                </c:pt>
                <c:pt idx="3">
                  <c:v>0.50706642888987896</c:v>
                </c:pt>
                <c:pt idx="4">
                  <c:v>0.51005384238863805</c:v>
                </c:pt>
                <c:pt idx="5">
                  <c:v>0.50730507739042496</c:v>
                </c:pt>
                <c:pt idx="6">
                  <c:v>0.50048527099993001</c:v>
                </c:pt>
              </c:numCache>
            </c:numRef>
          </c:val>
          <c:extLst>
            <c:ext xmlns:c16="http://schemas.microsoft.com/office/drawing/2014/chart" uri="{C3380CC4-5D6E-409C-BE32-E72D297353CC}">
              <c16:uniqueId val="{00000004-D373-4DD2-AF5E-6681BB937AB4}"/>
            </c:ext>
          </c:extLst>
        </c:ser>
        <c:ser>
          <c:idx val="5"/>
          <c:order val="5"/>
          <c:tx>
            <c:strRef>
              <c:f>'TOP RESULTS '!$N$64</c:f>
              <c:strCache>
                <c:ptCount val="1"/>
                <c:pt idx="0">
                  <c:v>6</c:v>
                </c:pt>
              </c:strCache>
            </c:strRef>
          </c:tx>
          <c:spPr>
            <a:solidFill>
              <a:schemeClr val="accent6"/>
            </a:solidFill>
            <a:ln>
              <a:noFill/>
            </a:ln>
            <a:effectLst/>
          </c:spPr>
          <c:invertIfNegative val="0"/>
          <c:cat>
            <c:numRef>
              <c:f>'TOP RESULTS '!$O$58:$U$58</c:f>
              <c:numCache>
                <c:formatCode>General</c:formatCode>
                <c:ptCount val="7"/>
                <c:pt idx="0">
                  <c:v>1</c:v>
                </c:pt>
                <c:pt idx="1">
                  <c:v>2</c:v>
                </c:pt>
                <c:pt idx="2">
                  <c:v>3</c:v>
                </c:pt>
                <c:pt idx="3">
                  <c:v>4</c:v>
                </c:pt>
                <c:pt idx="4">
                  <c:v>5</c:v>
                </c:pt>
                <c:pt idx="5">
                  <c:v>10</c:v>
                </c:pt>
                <c:pt idx="6">
                  <c:v>15</c:v>
                </c:pt>
              </c:numCache>
            </c:numRef>
          </c:cat>
          <c:val>
            <c:numRef>
              <c:f>'TOP RESULTS '!$O$64:$U$64</c:f>
              <c:numCache>
                <c:formatCode>General</c:formatCode>
                <c:ptCount val="7"/>
                <c:pt idx="0">
                  <c:v>0.50144603654528697</c:v>
                </c:pt>
                <c:pt idx="1">
                  <c:v>0.50639947341475899</c:v>
                </c:pt>
                <c:pt idx="2">
                  <c:v>0.50715267113876605</c:v>
                </c:pt>
                <c:pt idx="3">
                  <c:v>0.50597414177440903</c:v>
                </c:pt>
                <c:pt idx="4">
                  <c:v>0.50864415075868397</c:v>
                </c:pt>
                <c:pt idx="5">
                  <c:v>0.50730507739042396</c:v>
                </c:pt>
                <c:pt idx="6">
                  <c:v>0.50033490533797897</c:v>
                </c:pt>
              </c:numCache>
            </c:numRef>
          </c:val>
          <c:extLst>
            <c:ext xmlns:c16="http://schemas.microsoft.com/office/drawing/2014/chart" uri="{C3380CC4-5D6E-409C-BE32-E72D297353CC}">
              <c16:uniqueId val="{00000005-D373-4DD2-AF5E-6681BB937AB4}"/>
            </c:ext>
          </c:extLst>
        </c:ser>
        <c:ser>
          <c:idx val="6"/>
          <c:order val="6"/>
          <c:tx>
            <c:strRef>
              <c:f>'TOP RESULTS '!$N$65</c:f>
              <c:strCache>
                <c:ptCount val="1"/>
                <c:pt idx="0">
                  <c:v>7</c:v>
                </c:pt>
              </c:strCache>
            </c:strRef>
          </c:tx>
          <c:spPr>
            <a:solidFill>
              <a:schemeClr val="accent1">
                <a:lumMod val="60000"/>
              </a:schemeClr>
            </a:solidFill>
            <a:ln>
              <a:noFill/>
            </a:ln>
            <a:effectLst/>
          </c:spPr>
          <c:invertIfNegative val="0"/>
          <c:cat>
            <c:numRef>
              <c:f>'TOP RESULTS '!$O$58:$U$58</c:f>
              <c:numCache>
                <c:formatCode>General</c:formatCode>
                <c:ptCount val="7"/>
                <c:pt idx="0">
                  <c:v>1</c:v>
                </c:pt>
                <c:pt idx="1">
                  <c:v>2</c:v>
                </c:pt>
                <c:pt idx="2">
                  <c:v>3</c:v>
                </c:pt>
                <c:pt idx="3">
                  <c:v>4</c:v>
                </c:pt>
                <c:pt idx="4">
                  <c:v>5</c:v>
                </c:pt>
                <c:pt idx="5">
                  <c:v>10</c:v>
                </c:pt>
                <c:pt idx="6">
                  <c:v>15</c:v>
                </c:pt>
              </c:numCache>
            </c:numRef>
          </c:cat>
          <c:val>
            <c:numRef>
              <c:f>'TOP RESULTS '!$O$65:$U$65</c:f>
              <c:numCache>
                <c:formatCode>General</c:formatCode>
                <c:ptCount val="7"/>
                <c:pt idx="0">
                  <c:v>0.49868542132246602</c:v>
                </c:pt>
                <c:pt idx="1">
                  <c:v>0.508593578585533</c:v>
                </c:pt>
                <c:pt idx="2">
                  <c:v>0.50898461704247899</c:v>
                </c:pt>
                <c:pt idx="3">
                  <c:v>0.50728934462773001</c:v>
                </c:pt>
                <c:pt idx="4">
                  <c:v>0.50791972589328804</c:v>
                </c:pt>
                <c:pt idx="5">
                  <c:v>0.50604657890930205</c:v>
                </c:pt>
                <c:pt idx="6">
                  <c:v>0.50010252204223704</c:v>
                </c:pt>
              </c:numCache>
            </c:numRef>
          </c:val>
          <c:extLst>
            <c:ext xmlns:c16="http://schemas.microsoft.com/office/drawing/2014/chart" uri="{C3380CC4-5D6E-409C-BE32-E72D297353CC}">
              <c16:uniqueId val="{00000006-D373-4DD2-AF5E-6681BB937AB4}"/>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a:t>
                </a:r>
                <a:r>
                  <a:rPr lang="sk-SK" baseline="0"/>
                  <a: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90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Výsledky najlepších konfigurácií - metrika presnosť, veľkosť ews =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'!$N$70</c:f>
              <c:strCache>
                <c:ptCount val="1"/>
                <c:pt idx="0">
                  <c:v>1</c:v>
                </c:pt>
              </c:strCache>
            </c:strRef>
          </c:tx>
          <c:spPr>
            <a:solidFill>
              <a:schemeClr val="accent1"/>
            </a:solidFill>
            <a:ln>
              <a:noFill/>
            </a:ln>
            <a:effectLst/>
          </c:spPr>
          <c:invertIfNegative val="0"/>
          <c:cat>
            <c:numRef>
              <c:f>'TOP RESULTS '!$O$69:$U$69</c:f>
              <c:numCache>
                <c:formatCode>General</c:formatCode>
                <c:ptCount val="7"/>
                <c:pt idx="0">
                  <c:v>1</c:v>
                </c:pt>
                <c:pt idx="1">
                  <c:v>2</c:v>
                </c:pt>
                <c:pt idx="2">
                  <c:v>3</c:v>
                </c:pt>
                <c:pt idx="3">
                  <c:v>4</c:v>
                </c:pt>
                <c:pt idx="4">
                  <c:v>5</c:v>
                </c:pt>
                <c:pt idx="5">
                  <c:v>10</c:v>
                </c:pt>
                <c:pt idx="6">
                  <c:v>15</c:v>
                </c:pt>
              </c:numCache>
            </c:numRef>
          </c:cat>
          <c:val>
            <c:numRef>
              <c:f>'TOP RESULTS '!$O$70:$U$70</c:f>
              <c:numCache>
                <c:formatCode>General</c:formatCode>
                <c:ptCount val="7"/>
                <c:pt idx="0">
                  <c:v>0.50808162071235197</c:v>
                </c:pt>
                <c:pt idx="1">
                  <c:v>0.51281015113553696</c:v>
                </c:pt>
                <c:pt idx="2">
                  <c:v>0.514281468271655</c:v>
                </c:pt>
                <c:pt idx="3">
                  <c:v>0.51443954968184002</c:v>
                </c:pt>
                <c:pt idx="4">
                  <c:v>0.515515216230643</c:v>
                </c:pt>
                <c:pt idx="5">
                  <c:v>0.51700140121438398</c:v>
                </c:pt>
                <c:pt idx="6">
                  <c:v>0.51034031413612202</c:v>
                </c:pt>
              </c:numCache>
            </c:numRef>
          </c:val>
          <c:extLst>
            <c:ext xmlns:c16="http://schemas.microsoft.com/office/drawing/2014/chart" uri="{C3380CC4-5D6E-409C-BE32-E72D297353CC}">
              <c16:uniqueId val="{00000000-D373-4DD2-AF5E-6681BB937AB4}"/>
            </c:ext>
          </c:extLst>
        </c:ser>
        <c:ser>
          <c:idx val="1"/>
          <c:order val="1"/>
          <c:tx>
            <c:strRef>
              <c:f>'TOP RESULTS '!$N$71</c:f>
              <c:strCache>
                <c:ptCount val="1"/>
                <c:pt idx="0">
                  <c:v>2</c:v>
                </c:pt>
              </c:strCache>
            </c:strRef>
          </c:tx>
          <c:spPr>
            <a:solidFill>
              <a:schemeClr val="accent2"/>
            </a:solidFill>
            <a:ln>
              <a:noFill/>
            </a:ln>
            <a:effectLst/>
          </c:spPr>
          <c:invertIfNegative val="0"/>
          <c:cat>
            <c:numRef>
              <c:f>'TOP RESULTS '!$O$69:$U$69</c:f>
              <c:numCache>
                <c:formatCode>General</c:formatCode>
                <c:ptCount val="7"/>
                <c:pt idx="0">
                  <c:v>1</c:v>
                </c:pt>
                <c:pt idx="1">
                  <c:v>2</c:v>
                </c:pt>
                <c:pt idx="2">
                  <c:v>3</c:v>
                </c:pt>
                <c:pt idx="3">
                  <c:v>4</c:v>
                </c:pt>
                <c:pt idx="4">
                  <c:v>5</c:v>
                </c:pt>
                <c:pt idx="5">
                  <c:v>10</c:v>
                </c:pt>
                <c:pt idx="6">
                  <c:v>15</c:v>
                </c:pt>
              </c:numCache>
            </c:numRef>
          </c:cat>
          <c:val>
            <c:numRef>
              <c:f>'TOP RESULTS '!$O$71:$U$71</c:f>
              <c:numCache>
                <c:formatCode>General</c:formatCode>
                <c:ptCount val="7"/>
                <c:pt idx="0">
                  <c:v>0.49733050537555701</c:v>
                </c:pt>
                <c:pt idx="1">
                  <c:v>0.50788006142406805</c:v>
                </c:pt>
                <c:pt idx="2">
                  <c:v>0.51240897607370495</c:v>
                </c:pt>
                <c:pt idx="3">
                  <c:v>0.51407244248653905</c:v>
                </c:pt>
                <c:pt idx="4">
                  <c:v>0.51500266951414597</c:v>
                </c:pt>
                <c:pt idx="5">
                  <c:v>0.517312782189009</c:v>
                </c:pt>
                <c:pt idx="6">
                  <c:v>0.51185282140779398</c:v>
                </c:pt>
              </c:numCache>
            </c:numRef>
          </c:val>
          <c:extLst>
            <c:ext xmlns:c16="http://schemas.microsoft.com/office/drawing/2014/chart" uri="{C3380CC4-5D6E-409C-BE32-E72D297353CC}">
              <c16:uniqueId val="{00000001-D373-4DD2-AF5E-6681BB937AB4}"/>
            </c:ext>
          </c:extLst>
        </c:ser>
        <c:ser>
          <c:idx val="2"/>
          <c:order val="2"/>
          <c:tx>
            <c:strRef>
              <c:f>'TOP RESULTS '!$N$72</c:f>
              <c:strCache>
                <c:ptCount val="1"/>
                <c:pt idx="0">
                  <c:v>3</c:v>
                </c:pt>
              </c:strCache>
            </c:strRef>
          </c:tx>
          <c:spPr>
            <a:solidFill>
              <a:schemeClr val="accent3"/>
            </a:solidFill>
            <a:ln>
              <a:noFill/>
            </a:ln>
            <a:effectLst/>
          </c:spPr>
          <c:invertIfNegative val="0"/>
          <c:cat>
            <c:numRef>
              <c:f>'TOP RESULTS '!$O$69:$U$69</c:f>
              <c:numCache>
                <c:formatCode>General</c:formatCode>
                <c:ptCount val="7"/>
                <c:pt idx="0">
                  <c:v>1</c:v>
                </c:pt>
                <c:pt idx="1">
                  <c:v>2</c:v>
                </c:pt>
                <c:pt idx="2">
                  <c:v>3</c:v>
                </c:pt>
                <c:pt idx="3">
                  <c:v>4</c:v>
                </c:pt>
                <c:pt idx="4">
                  <c:v>5</c:v>
                </c:pt>
                <c:pt idx="5">
                  <c:v>10</c:v>
                </c:pt>
                <c:pt idx="6">
                  <c:v>15</c:v>
                </c:pt>
              </c:numCache>
            </c:numRef>
          </c:cat>
          <c:val>
            <c:numRef>
              <c:f>'TOP RESULTS '!$O$72:$U$72</c:f>
              <c:numCache>
                <c:formatCode>General</c:formatCode>
                <c:ptCount val="7"/>
                <c:pt idx="0">
                  <c:v>0.50098734732684802</c:v>
                </c:pt>
                <c:pt idx="1">
                  <c:v>0.508162935423906</c:v>
                </c:pt>
                <c:pt idx="2">
                  <c:v>0.509704265121114</c:v>
                </c:pt>
                <c:pt idx="3">
                  <c:v>0.511918746940773</c:v>
                </c:pt>
                <c:pt idx="4">
                  <c:v>0.51493860117458301</c:v>
                </c:pt>
                <c:pt idx="5">
                  <c:v>0.51745290362759</c:v>
                </c:pt>
                <c:pt idx="6">
                  <c:v>0.51285631180919</c:v>
                </c:pt>
              </c:numCache>
            </c:numRef>
          </c:val>
          <c:extLst>
            <c:ext xmlns:c16="http://schemas.microsoft.com/office/drawing/2014/chart" uri="{C3380CC4-5D6E-409C-BE32-E72D297353CC}">
              <c16:uniqueId val="{00000002-D373-4DD2-AF5E-6681BB937AB4}"/>
            </c:ext>
          </c:extLst>
        </c:ser>
        <c:ser>
          <c:idx val="3"/>
          <c:order val="3"/>
          <c:tx>
            <c:strRef>
              <c:f>'TOP RESULTS '!$N$73</c:f>
              <c:strCache>
                <c:ptCount val="1"/>
                <c:pt idx="0">
                  <c:v>4</c:v>
                </c:pt>
              </c:strCache>
            </c:strRef>
          </c:tx>
          <c:spPr>
            <a:solidFill>
              <a:schemeClr val="accent4"/>
            </a:solidFill>
            <a:ln>
              <a:noFill/>
            </a:ln>
            <a:effectLst/>
          </c:spPr>
          <c:invertIfNegative val="0"/>
          <c:cat>
            <c:numRef>
              <c:f>'TOP RESULTS '!$O$69:$U$69</c:f>
              <c:numCache>
                <c:formatCode>General</c:formatCode>
                <c:ptCount val="7"/>
                <c:pt idx="0">
                  <c:v>1</c:v>
                </c:pt>
                <c:pt idx="1">
                  <c:v>2</c:v>
                </c:pt>
                <c:pt idx="2">
                  <c:v>3</c:v>
                </c:pt>
                <c:pt idx="3">
                  <c:v>4</c:v>
                </c:pt>
                <c:pt idx="4">
                  <c:v>5</c:v>
                </c:pt>
                <c:pt idx="5">
                  <c:v>10</c:v>
                </c:pt>
                <c:pt idx="6">
                  <c:v>15</c:v>
                </c:pt>
              </c:numCache>
            </c:numRef>
          </c:cat>
          <c:val>
            <c:numRef>
              <c:f>'TOP RESULTS '!$O$73:$U$73</c:f>
              <c:numCache>
                <c:formatCode>General</c:formatCode>
                <c:ptCount val="7"/>
                <c:pt idx="0">
                  <c:v>0.50157244203905504</c:v>
                </c:pt>
                <c:pt idx="1">
                  <c:v>0.50994100056574798</c:v>
                </c:pt>
                <c:pt idx="2">
                  <c:v>0.51481646604249898</c:v>
                </c:pt>
                <c:pt idx="3">
                  <c:v>0.51578560939794404</c:v>
                </c:pt>
                <c:pt idx="4">
                  <c:v>0.51805659369994295</c:v>
                </c:pt>
                <c:pt idx="5">
                  <c:v>0.52089366339716803</c:v>
                </c:pt>
                <c:pt idx="6">
                  <c:v>0.516070389761486</c:v>
                </c:pt>
              </c:numCache>
            </c:numRef>
          </c:val>
          <c:extLst>
            <c:ext xmlns:c16="http://schemas.microsoft.com/office/drawing/2014/chart" uri="{C3380CC4-5D6E-409C-BE32-E72D297353CC}">
              <c16:uniqueId val="{00000003-D373-4DD2-AF5E-6681BB937AB4}"/>
            </c:ext>
          </c:extLst>
        </c:ser>
        <c:ser>
          <c:idx val="4"/>
          <c:order val="4"/>
          <c:tx>
            <c:strRef>
              <c:f>'TOP RESULTS '!$N$74</c:f>
              <c:strCache>
                <c:ptCount val="1"/>
                <c:pt idx="0">
                  <c:v>5</c:v>
                </c:pt>
              </c:strCache>
            </c:strRef>
          </c:tx>
          <c:spPr>
            <a:solidFill>
              <a:schemeClr val="accent5"/>
            </a:solidFill>
            <a:ln>
              <a:noFill/>
            </a:ln>
            <a:effectLst/>
          </c:spPr>
          <c:invertIfNegative val="0"/>
          <c:cat>
            <c:numRef>
              <c:f>'TOP RESULTS '!$O$69:$U$69</c:f>
              <c:numCache>
                <c:formatCode>General</c:formatCode>
                <c:ptCount val="7"/>
                <c:pt idx="0">
                  <c:v>1</c:v>
                </c:pt>
                <c:pt idx="1">
                  <c:v>2</c:v>
                </c:pt>
                <c:pt idx="2">
                  <c:v>3</c:v>
                </c:pt>
                <c:pt idx="3">
                  <c:v>4</c:v>
                </c:pt>
                <c:pt idx="4">
                  <c:v>5</c:v>
                </c:pt>
                <c:pt idx="5">
                  <c:v>10</c:v>
                </c:pt>
                <c:pt idx="6">
                  <c:v>15</c:v>
                </c:pt>
              </c:numCache>
            </c:numRef>
          </c:cat>
          <c:val>
            <c:numRef>
              <c:f>'TOP RESULTS '!$O$74:$U$74</c:f>
              <c:numCache>
                <c:formatCode>General</c:formatCode>
                <c:ptCount val="7"/>
                <c:pt idx="0">
                  <c:v>0.50479046295619101</c:v>
                </c:pt>
                <c:pt idx="1">
                  <c:v>0.51010264285136997</c:v>
                </c:pt>
                <c:pt idx="2">
                  <c:v>0.51487591023925905</c:v>
                </c:pt>
                <c:pt idx="3">
                  <c:v>0.51713166911404795</c:v>
                </c:pt>
                <c:pt idx="4">
                  <c:v>0.51903897490656203</c:v>
                </c:pt>
                <c:pt idx="5">
                  <c:v>0.51983496808344998</c:v>
                </c:pt>
                <c:pt idx="6">
                  <c:v>0.51483420593368201</c:v>
                </c:pt>
              </c:numCache>
            </c:numRef>
          </c:val>
          <c:extLst>
            <c:ext xmlns:c16="http://schemas.microsoft.com/office/drawing/2014/chart" uri="{C3380CC4-5D6E-409C-BE32-E72D297353CC}">
              <c16:uniqueId val="{00000004-D373-4DD2-AF5E-6681BB937AB4}"/>
            </c:ext>
          </c:extLst>
        </c:ser>
        <c:ser>
          <c:idx val="5"/>
          <c:order val="5"/>
          <c:tx>
            <c:strRef>
              <c:f>'TOP RESULTS '!$N$75</c:f>
              <c:strCache>
                <c:ptCount val="1"/>
                <c:pt idx="0">
                  <c:v>6</c:v>
                </c:pt>
              </c:strCache>
            </c:strRef>
          </c:tx>
          <c:spPr>
            <a:solidFill>
              <a:schemeClr val="accent6"/>
            </a:solidFill>
            <a:ln>
              <a:noFill/>
            </a:ln>
            <a:effectLst/>
          </c:spPr>
          <c:invertIfNegative val="0"/>
          <c:cat>
            <c:numRef>
              <c:f>'TOP RESULTS '!$O$69:$U$69</c:f>
              <c:numCache>
                <c:formatCode>General</c:formatCode>
                <c:ptCount val="7"/>
                <c:pt idx="0">
                  <c:v>1</c:v>
                </c:pt>
                <c:pt idx="1">
                  <c:v>2</c:v>
                </c:pt>
                <c:pt idx="2">
                  <c:v>3</c:v>
                </c:pt>
                <c:pt idx="3">
                  <c:v>4</c:v>
                </c:pt>
                <c:pt idx="4">
                  <c:v>5</c:v>
                </c:pt>
                <c:pt idx="5">
                  <c:v>10</c:v>
                </c:pt>
                <c:pt idx="6">
                  <c:v>15</c:v>
                </c:pt>
              </c:numCache>
            </c:numRef>
          </c:cat>
          <c:val>
            <c:numRef>
              <c:f>'TOP RESULTS '!$O$75:$U$75</c:f>
              <c:numCache>
                <c:formatCode>General</c:formatCode>
                <c:ptCount val="7"/>
                <c:pt idx="0">
                  <c:v>0.49828128428289298</c:v>
                </c:pt>
                <c:pt idx="1">
                  <c:v>0.50456639456881902</c:v>
                </c:pt>
                <c:pt idx="2">
                  <c:v>0.50801010551344405</c:v>
                </c:pt>
                <c:pt idx="3">
                  <c:v>0.51079295154185</c:v>
                </c:pt>
                <c:pt idx="4">
                  <c:v>0.51393486385477505</c:v>
                </c:pt>
                <c:pt idx="5">
                  <c:v>0.517452903627589</c:v>
                </c:pt>
                <c:pt idx="6">
                  <c:v>0.51275450843513404</c:v>
                </c:pt>
              </c:numCache>
            </c:numRef>
          </c:val>
          <c:extLst>
            <c:ext xmlns:c16="http://schemas.microsoft.com/office/drawing/2014/chart" uri="{C3380CC4-5D6E-409C-BE32-E72D297353CC}">
              <c16:uniqueId val="{00000005-D373-4DD2-AF5E-6681BB937AB4}"/>
            </c:ext>
          </c:extLst>
        </c:ser>
        <c:ser>
          <c:idx val="6"/>
          <c:order val="6"/>
          <c:tx>
            <c:strRef>
              <c:f>'TOP RESULTS '!$N$76</c:f>
              <c:strCache>
                <c:ptCount val="1"/>
                <c:pt idx="0">
                  <c:v>7</c:v>
                </c:pt>
              </c:strCache>
            </c:strRef>
          </c:tx>
          <c:spPr>
            <a:solidFill>
              <a:schemeClr val="accent1">
                <a:lumMod val="60000"/>
              </a:schemeClr>
            </a:solidFill>
            <a:ln>
              <a:noFill/>
            </a:ln>
            <a:effectLst/>
          </c:spPr>
          <c:invertIfNegative val="0"/>
          <c:cat>
            <c:numRef>
              <c:f>'TOP RESULTS '!$O$69:$U$69</c:f>
              <c:numCache>
                <c:formatCode>General</c:formatCode>
                <c:ptCount val="7"/>
                <c:pt idx="0">
                  <c:v>1</c:v>
                </c:pt>
                <c:pt idx="1">
                  <c:v>2</c:v>
                </c:pt>
                <c:pt idx="2">
                  <c:v>3</c:v>
                </c:pt>
                <c:pt idx="3">
                  <c:v>4</c:v>
                </c:pt>
                <c:pt idx="4">
                  <c:v>5</c:v>
                </c:pt>
                <c:pt idx="5">
                  <c:v>10</c:v>
                </c:pt>
                <c:pt idx="6">
                  <c:v>15</c:v>
                </c:pt>
              </c:numCache>
            </c:numRef>
          </c:cat>
          <c:val>
            <c:numRef>
              <c:f>'TOP RESULTS '!$O$76:$U$76</c:f>
              <c:numCache>
                <c:formatCode>General</c:formatCode>
                <c:ptCount val="7"/>
                <c:pt idx="0">
                  <c:v>0.50274263146346798</c:v>
                </c:pt>
                <c:pt idx="1">
                  <c:v>0.50905196799482699</c:v>
                </c:pt>
                <c:pt idx="2">
                  <c:v>0.51371674840243398</c:v>
                </c:pt>
                <c:pt idx="3">
                  <c:v>0.51441507586881996</c:v>
                </c:pt>
                <c:pt idx="4">
                  <c:v>0.51472504004270803</c:v>
                </c:pt>
                <c:pt idx="5">
                  <c:v>0.517032539311849</c:v>
                </c:pt>
                <c:pt idx="6">
                  <c:v>0.51141652123327397</c:v>
                </c:pt>
              </c:numCache>
            </c:numRef>
          </c:val>
          <c:extLst>
            <c:ext xmlns:c16="http://schemas.microsoft.com/office/drawing/2014/chart" uri="{C3380CC4-5D6E-409C-BE32-E72D297353CC}">
              <c16:uniqueId val="{00000006-D373-4DD2-AF5E-6681BB937AB4}"/>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a:t>
                </a:r>
                <a:r>
                  <a:rPr lang="sk-SK" baseline="0"/>
                  <a: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90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Výsledky najlepších konfigurácií - metrika presnosť, veľkosť ews =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'!$N$81</c:f>
              <c:strCache>
                <c:ptCount val="1"/>
                <c:pt idx="0">
                  <c:v>1</c:v>
                </c:pt>
              </c:strCache>
            </c:strRef>
          </c:tx>
          <c:spPr>
            <a:solidFill>
              <a:schemeClr val="accent1"/>
            </a:solidFill>
            <a:ln>
              <a:noFill/>
            </a:ln>
            <a:effectLst/>
          </c:spPr>
          <c:invertIfNegative val="0"/>
          <c:cat>
            <c:numRef>
              <c:f>'TOP RESULTS '!$O$80:$U$80</c:f>
              <c:numCache>
                <c:formatCode>General</c:formatCode>
                <c:ptCount val="7"/>
                <c:pt idx="0">
                  <c:v>1</c:v>
                </c:pt>
                <c:pt idx="1">
                  <c:v>2</c:v>
                </c:pt>
                <c:pt idx="2">
                  <c:v>3</c:v>
                </c:pt>
                <c:pt idx="3">
                  <c:v>4</c:v>
                </c:pt>
                <c:pt idx="4">
                  <c:v>5</c:v>
                </c:pt>
                <c:pt idx="5">
                  <c:v>10</c:v>
                </c:pt>
                <c:pt idx="6">
                  <c:v>15</c:v>
                </c:pt>
              </c:numCache>
            </c:numRef>
          </c:cat>
          <c:val>
            <c:numRef>
              <c:f>'TOP RESULTS '!$O$81:$U$81</c:f>
              <c:numCache>
                <c:formatCode>General</c:formatCode>
                <c:ptCount val="7"/>
                <c:pt idx="0">
                  <c:v>0.50804170370969004</c:v>
                </c:pt>
                <c:pt idx="1">
                  <c:v>0.50873829692376205</c:v>
                </c:pt>
                <c:pt idx="2">
                  <c:v>0.51156795562081603</c:v>
                </c:pt>
                <c:pt idx="3">
                  <c:v>0.51174586225306995</c:v>
                </c:pt>
                <c:pt idx="4">
                  <c:v>0.51407733271590506</c:v>
                </c:pt>
                <c:pt idx="5">
                  <c:v>0.52176450967311605</c:v>
                </c:pt>
                <c:pt idx="6">
                  <c:v>0.51596834264431801</c:v>
                </c:pt>
              </c:numCache>
            </c:numRef>
          </c:val>
          <c:extLst>
            <c:ext xmlns:c16="http://schemas.microsoft.com/office/drawing/2014/chart" uri="{C3380CC4-5D6E-409C-BE32-E72D297353CC}">
              <c16:uniqueId val="{00000000-D373-4DD2-AF5E-6681BB937AB4}"/>
            </c:ext>
          </c:extLst>
        </c:ser>
        <c:ser>
          <c:idx val="1"/>
          <c:order val="1"/>
          <c:tx>
            <c:strRef>
              <c:f>'TOP RESULTS '!$N$82</c:f>
              <c:strCache>
                <c:ptCount val="1"/>
                <c:pt idx="0">
                  <c:v>2</c:v>
                </c:pt>
              </c:strCache>
            </c:strRef>
          </c:tx>
          <c:spPr>
            <a:solidFill>
              <a:schemeClr val="accent2"/>
            </a:solidFill>
            <a:ln>
              <a:noFill/>
            </a:ln>
            <a:effectLst/>
          </c:spPr>
          <c:invertIfNegative val="0"/>
          <c:cat>
            <c:numRef>
              <c:f>'TOP RESULTS '!$O$80:$U$80</c:f>
              <c:numCache>
                <c:formatCode>General</c:formatCode>
                <c:ptCount val="7"/>
                <c:pt idx="0">
                  <c:v>1</c:v>
                </c:pt>
                <c:pt idx="1">
                  <c:v>2</c:v>
                </c:pt>
                <c:pt idx="2">
                  <c:v>3</c:v>
                </c:pt>
                <c:pt idx="3">
                  <c:v>4</c:v>
                </c:pt>
                <c:pt idx="4">
                  <c:v>5</c:v>
                </c:pt>
                <c:pt idx="5">
                  <c:v>10</c:v>
                </c:pt>
                <c:pt idx="6">
                  <c:v>15</c:v>
                </c:pt>
              </c:numCache>
            </c:numRef>
          </c:cat>
          <c:val>
            <c:numRef>
              <c:f>'TOP RESULTS '!$O$82:$U$82</c:f>
              <c:numCache>
                <c:formatCode>General</c:formatCode>
                <c:ptCount val="7"/>
                <c:pt idx="0">
                  <c:v>0.49721167057302101</c:v>
                </c:pt>
                <c:pt idx="1">
                  <c:v>0.50325456977262595</c:v>
                </c:pt>
                <c:pt idx="2">
                  <c:v>0.51029531734377198</c:v>
                </c:pt>
                <c:pt idx="3">
                  <c:v>0.51131873998932198</c:v>
                </c:pt>
                <c:pt idx="4">
                  <c:v>0.51421625376244395</c:v>
                </c:pt>
                <c:pt idx="5">
                  <c:v>0.52156437625083696</c:v>
                </c:pt>
                <c:pt idx="6">
                  <c:v>0.51843575418994403</c:v>
                </c:pt>
              </c:numCache>
            </c:numRef>
          </c:val>
          <c:extLst>
            <c:ext xmlns:c16="http://schemas.microsoft.com/office/drawing/2014/chart" uri="{C3380CC4-5D6E-409C-BE32-E72D297353CC}">
              <c16:uniqueId val="{00000001-D373-4DD2-AF5E-6681BB937AB4}"/>
            </c:ext>
          </c:extLst>
        </c:ser>
        <c:ser>
          <c:idx val="2"/>
          <c:order val="2"/>
          <c:tx>
            <c:strRef>
              <c:f>'TOP RESULTS '!$N$83</c:f>
              <c:strCache>
                <c:ptCount val="1"/>
                <c:pt idx="0">
                  <c:v>3</c:v>
                </c:pt>
              </c:strCache>
            </c:strRef>
          </c:tx>
          <c:spPr>
            <a:solidFill>
              <a:schemeClr val="accent3"/>
            </a:solidFill>
            <a:ln>
              <a:noFill/>
            </a:ln>
            <a:effectLst/>
          </c:spPr>
          <c:invertIfNegative val="0"/>
          <c:cat>
            <c:numRef>
              <c:f>'TOP RESULTS '!$O$80:$U$80</c:f>
              <c:numCache>
                <c:formatCode>General</c:formatCode>
                <c:ptCount val="7"/>
                <c:pt idx="0">
                  <c:v>1</c:v>
                </c:pt>
                <c:pt idx="1">
                  <c:v>2</c:v>
                </c:pt>
                <c:pt idx="2">
                  <c:v>3</c:v>
                </c:pt>
                <c:pt idx="3">
                  <c:v>4</c:v>
                </c:pt>
                <c:pt idx="4">
                  <c:v>5</c:v>
                </c:pt>
                <c:pt idx="5">
                  <c:v>10</c:v>
                </c:pt>
                <c:pt idx="6">
                  <c:v>15</c:v>
                </c:pt>
              </c:numCache>
            </c:numRef>
          </c:cat>
          <c:val>
            <c:numRef>
              <c:f>'TOP RESULTS '!$O$83:$U$83</c:f>
              <c:numCache>
                <c:formatCode>General</c:formatCode>
                <c:ptCount val="7"/>
                <c:pt idx="0">
                  <c:v>0.49834316657237498</c:v>
                </c:pt>
                <c:pt idx="1">
                  <c:v>0.50365581810075699</c:v>
                </c:pt>
                <c:pt idx="2">
                  <c:v>0.51085005710556097</c:v>
                </c:pt>
                <c:pt idx="3">
                  <c:v>0.51286705819540801</c:v>
                </c:pt>
                <c:pt idx="4">
                  <c:v>0.51458670988654798</c:v>
                </c:pt>
                <c:pt idx="5">
                  <c:v>0.52279853235490503</c:v>
                </c:pt>
                <c:pt idx="6">
                  <c:v>0.51949099937926702</c:v>
                </c:pt>
              </c:numCache>
            </c:numRef>
          </c:val>
          <c:extLst>
            <c:ext xmlns:c16="http://schemas.microsoft.com/office/drawing/2014/chart" uri="{C3380CC4-5D6E-409C-BE32-E72D297353CC}">
              <c16:uniqueId val="{00000002-D373-4DD2-AF5E-6681BB937AB4}"/>
            </c:ext>
          </c:extLst>
        </c:ser>
        <c:ser>
          <c:idx val="3"/>
          <c:order val="3"/>
          <c:tx>
            <c:strRef>
              <c:f>'TOP RESULTS '!$N$84</c:f>
              <c:strCache>
                <c:ptCount val="1"/>
                <c:pt idx="0">
                  <c:v>4</c:v>
                </c:pt>
              </c:strCache>
            </c:strRef>
          </c:tx>
          <c:spPr>
            <a:solidFill>
              <a:schemeClr val="accent4"/>
            </a:solidFill>
            <a:ln>
              <a:noFill/>
            </a:ln>
            <a:effectLst/>
          </c:spPr>
          <c:invertIfNegative val="0"/>
          <c:cat>
            <c:numRef>
              <c:f>'TOP RESULTS '!$O$80:$U$80</c:f>
              <c:numCache>
                <c:formatCode>General</c:formatCode>
                <c:ptCount val="7"/>
                <c:pt idx="0">
                  <c:v>1</c:v>
                </c:pt>
                <c:pt idx="1">
                  <c:v>2</c:v>
                </c:pt>
                <c:pt idx="2">
                  <c:v>3</c:v>
                </c:pt>
                <c:pt idx="3">
                  <c:v>4</c:v>
                </c:pt>
                <c:pt idx="4">
                  <c:v>5</c:v>
                </c:pt>
                <c:pt idx="5">
                  <c:v>10</c:v>
                </c:pt>
                <c:pt idx="6">
                  <c:v>15</c:v>
                </c:pt>
              </c:numCache>
            </c:numRef>
          </c:cat>
          <c:val>
            <c:numRef>
              <c:f>'TOP RESULTS '!$O$84:$U$84</c:f>
              <c:numCache>
                <c:formatCode>General</c:formatCode>
                <c:ptCount val="7"/>
                <c:pt idx="0">
                  <c:v>0.49656510143053401</c:v>
                </c:pt>
                <c:pt idx="1">
                  <c:v>0.50160499331252695</c:v>
                </c:pt>
                <c:pt idx="2">
                  <c:v>0.509479523576436</c:v>
                </c:pt>
                <c:pt idx="3">
                  <c:v>0.51348104644954595</c:v>
                </c:pt>
                <c:pt idx="4">
                  <c:v>0.51597592035193196</c:v>
                </c:pt>
                <c:pt idx="5">
                  <c:v>0.52459973315543995</c:v>
                </c:pt>
                <c:pt idx="6">
                  <c:v>0.52037554314090595</c:v>
                </c:pt>
              </c:numCache>
            </c:numRef>
          </c:val>
          <c:extLst>
            <c:ext xmlns:c16="http://schemas.microsoft.com/office/drawing/2014/chart" uri="{C3380CC4-5D6E-409C-BE32-E72D297353CC}">
              <c16:uniqueId val="{00000003-D373-4DD2-AF5E-6681BB937AB4}"/>
            </c:ext>
          </c:extLst>
        </c:ser>
        <c:ser>
          <c:idx val="4"/>
          <c:order val="4"/>
          <c:tx>
            <c:strRef>
              <c:f>'TOP RESULTS '!$N$85</c:f>
              <c:strCache>
                <c:ptCount val="1"/>
                <c:pt idx="0">
                  <c:v>5</c:v>
                </c:pt>
              </c:strCache>
            </c:strRef>
          </c:tx>
          <c:spPr>
            <a:solidFill>
              <a:schemeClr val="accent5"/>
            </a:solidFill>
            <a:ln>
              <a:noFill/>
            </a:ln>
            <a:effectLst/>
          </c:spPr>
          <c:invertIfNegative val="0"/>
          <c:cat>
            <c:numRef>
              <c:f>'TOP RESULTS '!$O$80:$U$80</c:f>
              <c:numCache>
                <c:formatCode>General</c:formatCode>
                <c:ptCount val="7"/>
                <c:pt idx="0">
                  <c:v>1</c:v>
                </c:pt>
                <c:pt idx="1">
                  <c:v>2</c:v>
                </c:pt>
                <c:pt idx="2">
                  <c:v>3</c:v>
                </c:pt>
                <c:pt idx="3">
                  <c:v>4</c:v>
                </c:pt>
                <c:pt idx="4">
                  <c:v>5</c:v>
                </c:pt>
                <c:pt idx="5">
                  <c:v>10</c:v>
                </c:pt>
                <c:pt idx="6">
                  <c:v>15</c:v>
                </c:pt>
              </c:numCache>
            </c:numRef>
          </c:cat>
          <c:val>
            <c:numRef>
              <c:f>'TOP RESULTS '!$O$85:$U$85</c:f>
              <c:numCache>
                <c:formatCode>General</c:formatCode>
                <c:ptCount val="7"/>
                <c:pt idx="0">
                  <c:v>0.49915137800048398</c:v>
                </c:pt>
                <c:pt idx="1">
                  <c:v>0.50673205528310294</c:v>
                </c:pt>
                <c:pt idx="2">
                  <c:v>0.51355849241311302</c:v>
                </c:pt>
                <c:pt idx="3">
                  <c:v>0.51444207154297905</c:v>
                </c:pt>
                <c:pt idx="4">
                  <c:v>0.51634637647603499</c:v>
                </c:pt>
                <c:pt idx="5">
                  <c:v>0.52274849899933296</c:v>
                </c:pt>
                <c:pt idx="6">
                  <c:v>0.51902545003103595</c:v>
                </c:pt>
              </c:numCache>
            </c:numRef>
          </c:val>
          <c:extLst>
            <c:ext xmlns:c16="http://schemas.microsoft.com/office/drawing/2014/chart" uri="{C3380CC4-5D6E-409C-BE32-E72D297353CC}">
              <c16:uniqueId val="{00000004-D373-4DD2-AF5E-6681BB937AB4}"/>
            </c:ext>
          </c:extLst>
        </c:ser>
        <c:ser>
          <c:idx val="5"/>
          <c:order val="5"/>
          <c:tx>
            <c:strRef>
              <c:f>'TOP RESULTS '!$N$86</c:f>
              <c:strCache>
                <c:ptCount val="1"/>
                <c:pt idx="0">
                  <c:v>6</c:v>
                </c:pt>
              </c:strCache>
            </c:strRef>
          </c:tx>
          <c:spPr>
            <a:solidFill>
              <a:schemeClr val="accent6"/>
            </a:solidFill>
            <a:ln>
              <a:noFill/>
            </a:ln>
            <a:effectLst/>
          </c:spPr>
          <c:invertIfNegative val="0"/>
          <c:cat>
            <c:numRef>
              <c:f>'TOP RESULTS '!$O$80:$U$80</c:f>
              <c:numCache>
                <c:formatCode>General</c:formatCode>
                <c:ptCount val="7"/>
                <c:pt idx="0">
                  <c:v>1</c:v>
                </c:pt>
                <c:pt idx="1">
                  <c:v>2</c:v>
                </c:pt>
                <c:pt idx="2">
                  <c:v>3</c:v>
                </c:pt>
                <c:pt idx="3">
                  <c:v>4</c:v>
                </c:pt>
                <c:pt idx="4">
                  <c:v>5</c:v>
                </c:pt>
                <c:pt idx="5">
                  <c:v>10</c:v>
                </c:pt>
                <c:pt idx="6">
                  <c:v>15</c:v>
                </c:pt>
              </c:numCache>
            </c:numRef>
          </c:cat>
          <c:val>
            <c:numRef>
              <c:f>'TOP RESULTS '!$O$86:$U$86</c:f>
              <c:numCache>
                <c:formatCode>General</c:formatCode>
                <c:ptCount val="7"/>
                <c:pt idx="0">
                  <c:v>0.493655540289339</c:v>
                </c:pt>
                <c:pt idx="1">
                  <c:v>0.50477039679001301</c:v>
                </c:pt>
                <c:pt idx="2">
                  <c:v>0.50931636482296805</c:v>
                </c:pt>
                <c:pt idx="3">
                  <c:v>0.51171916711158505</c:v>
                </c:pt>
                <c:pt idx="4">
                  <c:v>0.514864551979624</c:v>
                </c:pt>
                <c:pt idx="5">
                  <c:v>0.52343228819212995</c:v>
                </c:pt>
                <c:pt idx="6">
                  <c:v>0.52056176288019695</c:v>
                </c:pt>
              </c:numCache>
            </c:numRef>
          </c:val>
          <c:extLst>
            <c:ext xmlns:c16="http://schemas.microsoft.com/office/drawing/2014/chart" uri="{C3380CC4-5D6E-409C-BE32-E72D297353CC}">
              <c16:uniqueId val="{00000005-D373-4DD2-AF5E-6681BB937AB4}"/>
            </c:ext>
          </c:extLst>
        </c:ser>
        <c:ser>
          <c:idx val="6"/>
          <c:order val="6"/>
          <c:tx>
            <c:strRef>
              <c:f>'TOP RESULTS '!$N$87</c:f>
              <c:strCache>
                <c:ptCount val="1"/>
                <c:pt idx="0">
                  <c:v>7</c:v>
                </c:pt>
              </c:strCache>
            </c:strRef>
          </c:tx>
          <c:spPr>
            <a:solidFill>
              <a:schemeClr val="accent1">
                <a:lumMod val="60000"/>
              </a:schemeClr>
            </a:solidFill>
            <a:ln>
              <a:noFill/>
            </a:ln>
            <a:effectLst/>
          </c:spPr>
          <c:invertIfNegative val="0"/>
          <c:cat>
            <c:numRef>
              <c:f>'TOP RESULTS '!$O$80:$U$80</c:f>
              <c:numCache>
                <c:formatCode>General</c:formatCode>
                <c:ptCount val="7"/>
                <c:pt idx="0">
                  <c:v>1</c:v>
                </c:pt>
                <c:pt idx="1">
                  <c:v>2</c:v>
                </c:pt>
                <c:pt idx="2">
                  <c:v>3</c:v>
                </c:pt>
                <c:pt idx="3">
                  <c:v>4</c:v>
                </c:pt>
                <c:pt idx="4">
                  <c:v>5</c:v>
                </c:pt>
                <c:pt idx="5">
                  <c:v>10</c:v>
                </c:pt>
                <c:pt idx="6">
                  <c:v>15</c:v>
                </c:pt>
              </c:numCache>
            </c:numRef>
          </c:cat>
          <c:val>
            <c:numRef>
              <c:f>'TOP RESULTS '!$O$87:$U$87</c:f>
              <c:numCache>
                <c:formatCode>General</c:formatCode>
                <c:ptCount val="7"/>
                <c:pt idx="0">
                  <c:v>0.498828093429241</c:v>
                </c:pt>
                <c:pt idx="1">
                  <c:v>0.50624164065983002</c:v>
                </c:pt>
                <c:pt idx="2">
                  <c:v>0.51169848262358897</c:v>
                </c:pt>
                <c:pt idx="3">
                  <c:v>0.51569674319273895</c:v>
                </c:pt>
                <c:pt idx="4">
                  <c:v>0.518152350081036</c:v>
                </c:pt>
                <c:pt idx="5">
                  <c:v>0.52264843228819402</c:v>
                </c:pt>
                <c:pt idx="6">
                  <c:v>0.51831160769708196</c:v>
                </c:pt>
              </c:numCache>
            </c:numRef>
          </c:val>
          <c:extLst>
            <c:ext xmlns:c16="http://schemas.microsoft.com/office/drawing/2014/chart" uri="{C3380CC4-5D6E-409C-BE32-E72D297353CC}">
              <c16:uniqueId val="{00000006-D373-4DD2-AF5E-6681BB937AB4}"/>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90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Výsledky najlepších konfigurácií - metrika ndcg, veľkosť ews =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'!$C$59</c:f>
              <c:strCache>
                <c:ptCount val="1"/>
                <c:pt idx="0">
                  <c:v>1</c:v>
                </c:pt>
              </c:strCache>
            </c:strRef>
          </c:tx>
          <c:spPr>
            <a:solidFill>
              <a:schemeClr val="accent1"/>
            </a:solidFill>
            <a:ln>
              <a:noFill/>
            </a:ln>
            <a:effectLst/>
          </c:spPr>
          <c:invertIfNegative val="0"/>
          <c:cat>
            <c:numRef>
              <c:f>'TOP RESULTS '!$D$58:$J$58</c:f>
              <c:numCache>
                <c:formatCode>General</c:formatCode>
                <c:ptCount val="7"/>
                <c:pt idx="0">
                  <c:v>1</c:v>
                </c:pt>
                <c:pt idx="1">
                  <c:v>2</c:v>
                </c:pt>
                <c:pt idx="2">
                  <c:v>3</c:v>
                </c:pt>
                <c:pt idx="3">
                  <c:v>4</c:v>
                </c:pt>
                <c:pt idx="4">
                  <c:v>5</c:v>
                </c:pt>
                <c:pt idx="5">
                  <c:v>10</c:v>
                </c:pt>
                <c:pt idx="6">
                  <c:v>15</c:v>
                </c:pt>
              </c:numCache>
            </c:numRef>
          </c:cat>
          <c:val>
            <c:numRef>
              <c:f>'TOP RESULTS '!$D$59:$J$59</c:f>
              <c:numCache>
                <c:formatCode>General</c:formatCode>
                <c:ptCount val="7"/>
                <c:pt idx="0">
                  <c:v>0.50907059287498302</c:v>
                </c:pt>
                <c:pt idx="1">
                  <c:v>0.50346089793017301</c:v>
                </c:pt>
                <c:pt idx="2">
                  <c:v>0.50880172350570696</c:v>
                </c:pt>
                <c:pt idx="3">
                  <c:v>0.51444199361278797</c:v>
                </c:pt>
                <c:pt idx="4">
                  <c:v>0.52102277021953003</c:v>
                </c:pt>
                <c:pt idx="5">
                  <c:v>0.53289799289458994</c:v>
                </c:pt>
                <c:pt idx="6">
                  <c:v>0.53244903348481099</c:v>
                </c:pt>
              </c:numCache>
            </c:numRef>
          </c:val>
          <c:extLst>
            <c:ext xmlns:c16="http://schemas.microsoft.com/office/drawing/2014/chart" uri="{C3380CC4-5D6E-409C-BE32-E72D297353CC}">
              <c16:uniqueId val="{00000000-D373-4DD2-AF5E-6681BB937AB4}"/>
            </c:ext>
          </c:extLst>
        </c:ser>
        <c:ser>
          <c:idx val="1"/>
          <c:order val="1"/>
          <c:tx>
            <c:strRef>
              <c:f>'TOP RESULTS '!$C$60</c:f>
              <c:strCache>
                <c:ptCount val="1"/>
                <c:pt idx="0">
                  <c:v>2</c:v>
                </c:pt>
              </c:strCache>
            </c:strRef>
          </c:tx>
          <c:spPr>
            <a:solidFill>
              <a:schemeClr val="accent2"/>
            </a:solidFill>
            <a:ln>
              <a:noFill/>
            </a:ln>
            <a:effectLst/>
          </c:spPr>
          <c:invertIfNegative val="0"/>
          <c:cat>
            <c:numRef>
              <c:f>'TOP RESULTS '!$D$58:$J$58</c:f>
              <c:numCache>
                <c:formatCode>General</c:formatCode>
                <c:ptCount val="7"/>
                <c:pt idx="0">
                  <c:v>1</c:v>
                </c:pt>
                <c:pt idx="1">
                  <c:v>2</c:v>
                </c:pt>
                <c:pt idx="2">
                  <c:v>3</c:v>
                </c:pt>
                <c:pt idx="3">
                  <c:v>4</c:v>
                </c:pt>
                <c:pt idx="4">
                  <c:v>5</c:v>
                </c:pt>
                <c:pt idx="5">
                  <c:v>10</c:v>
                </c:pt>
                <c:pt idx="6">
                  <c:v>15</c:v>
                </c:pt>
              </c:numCache>
            </c:numRef>
          </c:cat>
          <c:val>
            <c:numRef>
              <c:f>'TOP RESULTS '!$D$60:$J$60</c:f>
              <c:numCache>
                <c:formatCode>General</c:formatCode>
                <c:ptCount val="7"/>
                <c:pt idx="0">
                  <c:v>0.50400946496647803</c:v>
                </c:pt>
                <c:pt idx="1">
                  <c:v>0.50177188755143198</c:v>
                </c:pt>
                <c:pt idx="2">
                  <c:v>0.50980228667376903</c:v>
                </c:pt>
                <c:pt idx="3">
                  <c:v>0.516180359902085</c:v>
                </c:pt>
                <c:pt idx="4">
                  <c:v>0.52239382532348</c:v>
                </c:pt>
                <c:pt idx="5">
                  <c:v>0.53780057012413596</c:v>
                </c:pt>
                <c:pt idx="6">
                  <c:v>0.53923726976849595</c:v>
                </c:pt>
              </c:numCache>
            </c:numRef>
          </c:val>
          <c:extLst>
            <c:ext xmlns:c16="http://schemas.microsoft.com/office/drawing/2014/chart" uri="{C3380CC4-5D6E-409C-BE32-E72D297353CC}">
              <c16:uniqueId val="{00000001-D373-4DD2-AF5E-6681BB937AB4}"/>
            </c:ext>
          </c:extLst>
        </c:ser>
        <c:ser>
          <c:idx val="2"/>
          <c:order val="2"/>
          <c:tx>
            <c:strRef>
              <c:f>'TOP RESULTS '!$C$61</c:f>
              <c:strCache>
                <c:ptCount val="1"/>
                <c:pt idx="0">
                  <c:v>3</c:v>
                </c:pt>
              </c:strCache>
            </c:strRef>
          </c:tx>
          <c:spPr>
            <a:solidFill>
              <a:schemeClr val="accent3"/>
            </a:solidFill>
            <a:ln>
              <a:noFill/>
            </a:ln>
            <a:effectLst/>
          </c:spPr>
          <c:invertIfNegative val="0"/>
          <c:cat>
            <c:numRef>
              <c:f>'TOP RESULTS '!$D$58:$J$58</c:f>
              <c:numCache>
                <c:formatCode>General</c:formatCode>
                <c:ptCount val="7"/>
                <c:pt idx="0">
                  <c:v>1</c:v>
                </c:pt>
                <c:pt idx="1">
                  <c:v>2</c:v>
                </c:pt>
                <c:pt idx="2">
                  <c:v>3</c:v>
                </c:pt>
                <c:pt idx="3">
                  <c:v>4</c:v>
                </c:pt>
                <c:pt idx="4">
                  <c:v>5</c:v>
                </c:pt>
                <c:pt idx="5">
                  <c:v>10</c:v>
                </c:pt>
                <c:pt idx="6">
                  <c:v>15</c:v>
                </c:pt>
              </c:numCache>
            </c:numRef>
          </c:cat>
          <c:val>
            <c:numRef>
              <c:f>'TOP RESULTS '!$D$61:$J$61</c:f>
              <c:numCache>
                <c:formatCode>General</c:formatCode>
                <c:ptCount val="7"/>
                <c:pt idx="0">
                  <c:v>0.50519258577625803</c:v>
                </c:pt>
                <c:pt idx="1">
                  <c:v>0.50324397613223804</c:v>
                </c:pt>
                <c:pt idx="2">
                  <c:v>0.50909362685120396</c:v>
                </c:pt>
                <c:pt idx="3">
                  <c:v>0.51559264089963797</c:v>
                </c:pt>
                <c:pt idx="4">
                  <c:v>0.52300293108129203</c:v>
                </c:pt>
                <c:pt idx="5">
                  <c:v>0.53795778201383404</c:v>
                </c:pt>
                <c:pt idx="6">
                  <c:v>0.54046161933773695</c:v>
                </c:pt>
              </c:numCache>
            </c:numRef>
          </c:val>
          <c:extLst>
            <c:ext xmlns:c16="http://schemas.microsoft.com/office/drawing/2014/chart" uri="{C3380CC4-5D6E-409C-BE32-E72D297353CC}">
              <c16:uniqueId val="{00000002-D373-4DD2-AF5E-6681BB937AB4}"/>
            </c:ext>
          </c:extLst>
        </c:ser>
        <c:ser>
          <c:idx val="3"/>
          <c:order val="3"/>
          <c:tx>
            <c:strRef>
              <c:f>'TOP RESULTS '!$C$62</c:f>
              <c:strCache>
                <c:ptCount val="1"/>
                <c:pt idx="0">
                  <c:v>4</c:v>
                </c:pt>
              </c:strCache>
            </c:strRef>
          </c:tx>
          <c:spPr>
            <a:solidFill>
              <a:schemeClr val="accent4"/>
            </a:solidFill>
            <a:ln>
              <a:noFill/>
            </a:ln>
            <a:effectLst/>
          </c:spPr>
          <c:invertIfNegative val="0"/>
          <c:cat>
            <c:numRef>
              <c:f>'TOP RESULTS '!$D$58:$J$58</c:f>
              <c:numCache>
                <c:formatCode>General</c:formatCode>
                <c:ptCount val="7"/>
                <c:pt idx="0">
                  <c:v>1</c:v>
                </c:pt>
                <c:pt idx="1">
                  <c:v>2</c:v>
                </c:pt>
                <c:pt idx="2">
                  <c:v>3</c:v>
                </c:pt>
                <c:pt idx="3">
                  <c:v>4</c:v>
                </c:pt>
                <c:pt idx="4">
                  <c:v>5</c:v>
                </c:pt>
                <c:pt idx="5">
                  <c:v>10</c:v>
                </c:pt>
                <c:pt idx="6">
                  <c:v>15</c:v>
                </c:pt>
              </c:numCache>
            </c:numRef>
          </c:cat>
          <c:val>
            <c:numRef>
              <c:f>'TOP RESULTS '!$D$62:$J$62</c:f>
              <c:numCache>
                <c:formatCode>General</c:formatCode>
                <c:ptCount val="7"/>
                <c:pt idx="0">
                  <c:v>0.50032864466938298</c:v>
                </c:pt>
                <c:pt idx="1">
                  <c:v>0.50176905908714298</c:v>
                </c:pt>
                <c:pt idx="2">
                  <c:v>0.51014409936689997</c:v>
                </c:pt>
                <c:pt idx="3">
                  <c:v>0.51577819248257595</c:v>
                </c:pt>
                <c:pt idx="4">
                  <c:v>0.52302276101152301</c:v>
                </c:pt>
                <c:pt idx="5">
                  <c:v>0.53887392639268095</c:v>
                </c:pt>
                <c:pt idx="6">
                  <c:v>0.54147515372783805</c:v>
                </c:pt>
              </c:numCache>
            </c:numRef>
          </c:val>
          <c:extLst>
            <c:ext xmlns:c16="http://schemas.microsoft.com/office/drawing/2014/chart" uri="{C3380CC4-5D6E-409C-BE32-E72D297353CC}">
              <c16:uniqueId val="{00000003-D373-4DD2-AF5E-6681BB937AB4}"/>
            </c:ext>
          </c:extLst>
        </c:ser>
        <c:ser>
          <c:idx val="4"/>
          <c:order val="4"/>
          <c:tx>
            <c:strRef>
              <c:f>'TOP RESULTS '!$C$63</c:f>
              <c:strCache>
                <c:ptCount val="1"/>
                <c:pt idx="0">
                  <c:v>5</c:v>
                </c:pt>
              </c:strCache>
            </c:strRef>
          </c:tx>
          <c:spPr>
            <a:solidFill>
              <a:schemeClr val="accent5"/>
            </a:solidFill>
            <a:ln>
              <a:noFill/>
            </a:ln>
            <a:effectLst/>
          </c:spPr>
          <c:invertIfNegative val="0"/>
          <c:cat>
            <c:numRef>
              <c:f>'TOP RESULTS '!$D$58:$J$58</c:f>
              <c:numCache>
                <c:formatCode>General</c:formatCode>
                <c:ptCount val="7"/>
                <c:pt idx="0">
                  <c:v>1</c:v>
                </c:pt>
                <c:pt idx="1">
                  <c:v>2</c:v>
                </c:pt>
                <c:pt idx="2">
                  <c:v>3</c:v>
                </c:pt>
                <c:pt idx="3">
                  <c:v>4</c:v>
                </c:pt>
                <c:pt idx="4">
                  <c:v>5</c:v>
                </c:pt>
                <c:pt idx="5">
                  <c:v>10</c:v>
                </c:pt>
                <c:pt idx="6">
                  <c:v>15</c:v>
                </c:pt>
              </c:numCache>
            </c:numRef>
          </c:cat>
          <c:val>
            <c:numRef>
              <c:f>'TOP RESULTS '!$D$63:$J$63</c:f>
              <c:numCache>
                <c:formatCode>General</c:formatCode>
                <c:ptCount val="7"/>
                <c:pt idx="0">
                  <c:v>0.49947416852898602</c:v>
                </c:pt>
                <c:pt idx="1">
                  <c:v>0.49875564803779598</c:v>
                </c:pt>
                <c:pt idx="2">
                  <c:v>0.50658245946825997</c:v>
                </c:pt>
                <c:pt idx="3">
                  <c:v>0.51394910209651301</c:v>
                </c:pt>
                <c:pt idx="4">
                  <c:v>0.522006434221574</c:v>
                </c:pt>
                <c:pt idx="5">
                  <c:v>0.536686250599124</c:v>
                </c:pt>
                <c:pt idx="6">
                  <c:v>0.53901237116401801</c:v>
                </c:pt>
              </c:numCache>
            </c:numRef>
          </c:val>
          <c:extLst>
            <c:ext xmlns:c16="http://schemas.microsoft.com/office/drawing/2014/chart" uri="{C3380CC4-5D6E-409C-BE32-E72D297353CC}">
              <c16:uniqueId val="{00000004-D373-4DD2-AF5E-6681BB937AB4}"/>
            </c:ext>
          </c:extLst>
        </c:ser>
        <c:ser>
          <c:idx val="5"/>
          <c:order val="5"/>
          <c:tx>
            <c:strRef>
              <c:f>'TOP RESULTS '!$C$64</c:f>
              <c:strCache>
                <c:ptCount val="1"/>
                <c:pt idx="0">
                  <c:v>6</c:v>
                </c:pt>
              </c:strCache>
            </c:strRef>
          </c:tx>
          <c:spPr>
            <a:solidFill>
              <a:schemeClr val="accent6"/>
            </a:solidFill>
            <a:ln>
              <a:noFill/>
            </a:ln>
            <a:effectLst/>
          </c:spPr>
          <c:invertIfNegative val="0"/>
          <c:cat>
            <c:numRef>
              <c:f>'TOP RESULTS '!$D$58:$J$58</c:f>
              <c:numCache>
                <c:formatCode>General</c:formatCode>
                <c:ptCount val="7"/>
                <c:pt idx="0">
                  <c:v>1</c:v>
                </c:pt>
                <c:pt idx="1">
                  <c:v>2</c:v>
                </c:pt>
                <c:pt idx="2">
                  <c:v>3</c:v>
                </c:pt>
                <c:pt idx="3">
                  <c:v>4</c:v>
                </c:pt>
                <c:pt idx="4">
                  <c:v>5</c:v>
                </c:pt>
                <c:pt idx="5">
                  <c:v>10</c:v>
                </c:pt>
                <c:pt idx="6">
                  <c:v>15</c:v>
                </c:pt>
              </c:numCache>
            </c:numRef>
          </c:cat>
          <c:val>
            <c:numRef>
              <c:f>'TOP RESULTS '!$D$64:$J$64</c:f>
              <c:numCache>
                <c:formatCode>General</c:formatCode>
                <c:ptCount val="7"/>
                <c:pt idx="0">
                  <c:v>0.50144603654528697</c:v>
                </c:pt>
                <c:pt idx="1">
                  <c:v>0.50068667548547696</c:v>
                </c:pt>
                <c:pt idx="2">
                  <c:v>0.50787452426452195</c:v>
                </c:pt>
                <c:pt idx="3">
                  <c:v>0.51334243350480202</c:v>
                </c:pt>
                <c:pt idx="4">
                  <c:v>0.52063736879795597</c:v>
                </c:pt>
                <c:pt idx="5">
                  <c:v>0.53572782692591203</c:v>
                </c:pt>
                <c:pt idx="6">
                  <c:v>0.53776106024393699</c:v>
                </c:pt>
              </c:numCache>
            </c:numRef>
          </c:val>
          <c:extLst>
            <c:ext xmlns:c16="http://schemas.microsoft.com/office/drawing/2014/chart" uri="{C3380CC4-5D6E-409C-BE32-E72D297353CC}">
              <c16:uniqueId val="{00000005-D373-4DD2-AF5E-6681BB937AB4}"/>
            </c:ext>
          </c:extLst>
        </c:ser>
        <c:ser>
          <c:idx val="6"/>
          <c:order val="6"/>
          <c:tx>
            <c:strRef>
              <c:f>'TOP RESULTS '!$C$65</c:f>
              <c:strCache>
                <c:ptCount val="1"/>
                <c:pt idx="0">
                  <c:v>7</c:v>
                </c:pt>
              </c:strCache>
            </c:strRef>
          </c:tx>
          <c:spPr>
            <a:solidFill>
              <a:schemeClr val="accent1">
                <a:lumMod val="60000"/>
              </a:schemeClr>
            </a:solidFill>
            <a:ln>
              <a:noFill/>
            </a:ln>
            <a:effectLst/>
          </c:spPr>
          <c:invertIfNegative val="0"/>
          <c:cat>
            <c:numRef>
              <c:f>'TOP RESULTS '!$D$58:$J$58</c:f>
              <c:numCache>
                <c:formatCode>General</c:formatCode>
                <c:ptCount val="7"/>
                <c:pt idx="0">
                  <c:v>1</c:v>
                </c:pt>
                <c:pt idx="1">
                  <c:v>2</c:v>
                </c:pt>
                <c:pt idx="2">
                  <c:v>3</c:v>
                </c:pt>
                <c:pt idx="3">
                  <c:v>4</c:v>
                </c:pt>
                <c:pt idx="4">
                  <c:v>5</c:v>
                </c:pt>
                <c:pt idx="5">
                  <c:v>10</c:v>
                </c:pt>
                <c:pt idx="6">
                  <c:v>15</c:v>
                </c:pt>
              </c:numCache>
            </c:numRef>
          </c:cat>
          <c:val>
            <c:numRef>
              <c:f>'TOP RESULTS '!$D$65:$J$65</c:f>
              <c:numCache>
                <c:formatCode>General</c:formatCode>
                <c:ptCount val="7"/>
                <c:pt idx="0">
                  <c:v>0.49868542132246602</c:v>
                </c:pt>
                <c:pt idx="1">
                  <c:v>0.50366281099924004</c:v>
                </c:pt>
                <c:pt idx="2">
                  <c:v>0.51025770634694201</c:v>
                </c:pt>
                <c:pt idx="3">
                  <c:v>0.51531720454090302</c:v>
                </c:pt>
                <c:pt idx="4">
                  <c:v>0.52130643558393197</c:v>
                </c:pt>
                <c:pt idx="5">
                  <c:v>0.53598059768908601</c:v>
                </c:pt>
                <c:pt idx="6">
                  <c:v>0.53887080671339305</c:v>
                </c:pt>
              </c:numCache>
            </c:numRef>
          </c:val>
          <c:extLst>
            <c:ext xmlns:c16="http://schemas.microsoft.com/office/drawing/2014/chart" uri="{C3380CC4-5D6E-409C-BE32-E72D297353CC}">
              <c16:uniqueId val="{00000006-D373-4DD2-AF5E-6681BB937AB4}"/>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90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NDCG</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Výsledky najlepších konfigurácií - metrika ndcg, veľkosť ews =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'!$C$70</c:f>
              <c:strCache>
                <c:ptCount val="1"/>
                <c:pt idx="0">
                  <c:v>1</c:v>
                </c:pt>
              </c:strCache>
            </c:strRef>
          </c:tx>
          <c:spPr>
            <a:solidFill>
              <a:schemeClr val="accent1"/>
            </a:solidFill>
            <a:ln>
              <a:noFill/>
            </a:ln>
            <a:effectLst/>
          </c:spPr>
          <c:invertIfNegative val="0"/>
          <c:cat>
            <c:numRef>
              <c:f>'TOP RESULTS '!$D$69:$J$69</c:f>
              <c:numCache>
                <c:formatCode>General</c:formatCode>
                <c:ptCount val="7"/>
                <c:pt idx="0">
                  <c:v>1</c:v>
                </c:pt>
                <c:pt idx="1">
                  <c:v>2</c:v>
                </c:pt>
                <c:pt idx="2">
                  <c:v>3</c:v>
                </c:pt>
                <c:pt idx="3">
                  <c:v>4</c:v>
                </c:pt>
                <c:pt idx="4">
                  <c:v>5</c:v>
                </c:pt>
                <c:pt idx="5">
                  <c:v>10</c:v>
                </c:pt>
                <c:pt idx="6">
                  <c:v>15</c:v>
                </c:pt>
              </c:numCache>
            </c:numRef>
          </c:cat>
          <c:val>
            <c:numRef>
              <c:f>'TOP RESULTS '!$D$70:$J$70</c:f>
              <c:numCache>
                <c:formatCode>General</c:formatCode>
                <c:ptCount val="7"/>
                <c:pt idx="0">
                  <c:v>0.50808162071235197</c:v>
                </c:pt>
                <c:pt idx="1">
                  <c:v>0.50721484624663404</c:v>
                </c:pt>
                <c:pt idx="2">
                  <c:v>0.51503894260198801</c:v>
                </c:pt>
                <c:pt idx="3">
                  <c:v>0.5217207710067</c:v>
                </c:pt>
                <c:pt idx="4">
                  <c:v>0.52746739246519303</c:v>
                </c:pt>
                <c:pt idx="5">
                  <c:v>0.545641821989436</c:v>
                </c:pt>
                <c:pt idx="6">
                  <c:v>0.54819043824105695</c:v>
                </c:pt>
              </c:numCache>
            </c:numRef>
          </c:val>
          <c:extLst>
            <c:ext xmlns:c16="http://schemas.microsoft.com/office/drawing/2014/chart" uri="{C3380CC4-5D6E-409C-BE32-E72D297353CC}">
              <c16:uniqueId val="{00000000-D373-4DD2-AF5E-6681BB937AB4}"/>
            </c:ext>
          </c:extLst>
        </c:ser>
        <c:ser>
          <c:idx val="1"/>
          <c:order val="1"/>
          <c:tx>
            <c:strRef>
              <c:f>'TOP RESULTS '!$C$71</c:f>
              <c:strCache>
                <c:ptCount val="1"/>
                <c:pt idx="0">
                  <c:v>2</c:v>
                </c:pt>
              </c:strCache>
            </c:strRef>
          </c:tx>
          <c:spPr>
            <a:solidFill>
              <a:schemeClr val="accent2"/>
            </a:solidFill>
            <a:ln>
              <a:noFill/>
            </a:ln>
            <a:effectLst/>
          </c:spPr>
          <c:invertIfNegative val="0"/>
          <c:cat>
            <c:numRef>
              <c:f>'TOP RESULTS '!$D$69:$J$69</c:f>
              <c:numCache>
                <c:formatCode>General</c:formatCode>
                <c:ptCount val="7"/>
                <c:pt idx="0">
                  <c:v>1</c:v>
                </c:pt>
                <c:pt idx="1">
                  <c:v>2</c:v>
                </c:pt>
                <c:pt idx="2">
                  <c:v>3</c:v>
                </c:pt>
                <c:pt idx="3">
                  <c:v>4</c:v>
                </c:pt>
                <c:pt idx="4">
                  <c:v>5</c:v>
                </c:pt>
                <c:pt idx="5">
                  <c:v>10</c:v>
                </c:pt>
                <c:pt idx="6">
                  <c:v>15</c:v>
                </c:pt>
              </c:numCache>
            </c:numRef>
          </c:cat>
          <c:val>
            <c:numRef>
              <c:f>'TOP RESULTS '!$D$71:$J$71</c:f>
              <c:numCache>
                <c:formatCode>General</c:formatCode>
                <c:ptCount val="7"/>
                <c:pt idx="0">
                  <c:v>0.49733050537555701</c:v>
                </c:pt>
                <c:pt idx="1">
                  <c:v>0.50329542678996697</c:v>
                </c:pt>
                <c:pt idx="2">
                  <c:v>0.513246585741018</c:v>
                </c:pt>
                <c:pt idx="3">
                  <c:v>0.52128017009008698</c:v>
                </c:pt>
                <c:pt idx="4">
                  <c:v>0.52723710968662996</c:v>
                </c:pt>
                <c:pt idx="5">
                  <c:v>0.54621233751532605</c:v>
                </c:pt>
                <c:pt idx="6">
                  <c:v>0.55042602352694603</c:v>
                </c:pt>
              </c:numCache>
            </c:numRef>
          </c:val>
          <c:extLst>
            <c:ext xmlns:c16="http://schemas.microsoft.com/office/drawing/2014/chart" uri="{C3380CC4-5D6E-409C-BE32-E72D297353CC}">
              <c16:uniqueId val="{00000001-D373-4DD2-AF5E-6681BB937AB4}"/>
            </c:ext>
          </c:extLst>
        </c:ser>
        <c:ser>
          <c:idx val="2"/>
          <c:order val="2"/>
          <c:tx>
            <c:strRef>
              <c:f>'TOP RESULTS '!$C$72</c:f>
              <c:strCache>
                <c:ptCount val="1"/>
                <c:pt idx="0">
                  <c:v>3</c:v>
                </c:pt>
              </c:strCache>
            </c:strRef>
          </c:tx>
          <c:spPr>
            <a:solidFill>
              <a:schemeClr val="accent3"/>
            </a:solidFill>
            <a:ln>
              <a:noFill/>
            </a:ln>
            <a:effectLst/>
          </c:spPr>
          <c:invertIfNegative val="0"/>
          <c:cat>
            <c:numRef>
              <c:f>'TOP RESULTS '!$D$69:$J$69</c:f>
              <c:numCache>
                <c:formatCode>General</c:formatCode>
                <c:ptCount val="7"/>
                <c:pt idx="0">
                  <c:v>1</c:v>
                </c:pt>
                <c:pt idx="1">
                  <c:v>2</c:v>
                </c:pt>
                <c:pt idx="2">
                  <c:v>3</c:v>
                </c:pt>
                <c:pt idx="3">
                  <c:v>4</c:v>
                </c:pt>
                <c:pt idx="4">
                  <c:v>5</c:v>
                </c:pt>
                <c:pt idx="5">
                  <c:v>10</c:v>
                </c:pt>
                <c:pt idx="6">
                  <c:v>15</c:v>
                </c:pt>
              </c:numCache>
            </c:numRef>
          </c:cat>
          <c:val>
            <c:numRef>
              <c:f>'TOP RESULTS '!$D$72:$J$72</c:f>
              <c:numCache>
                <c:formatCode>General</c:formatCode>
                <c:ptCount val="7"/>
                <c:pt idx="0">
                  <c:v>0.50098734732684802</c:v>
                </c:pt>
                <c:pt idx="1">
                  <c:v>0.50280931255245598</c:v>
                </c:pt>
                <c:pt idx="2">
                  <c:v>0.51062301365923202</c:v>
                </c:pt>
                <c:pt idx="3">
                  <c:v>0.51893502971855299</c:v>
                </c:pt>
                <c:pt idx="4">
                  <c:v>0.52650923324910104</c:v>
                </c:pt>
                <c:pt idx="5">
                  <c:v>0.54633285999564396</c:v>
                </c:pt>
                <c:pt idx="6">
                  <c:v>0.55126033928054996</c:v>
                </c:pt>
              </c:numCache>
            </c:numRef>
          </c:val>
          <c:extLst>
            <c:ext xmlns:c16="http://schemas.microsoft.com/office/drawing/2014/chart" uri="{C3380CC4-5D6E-409C-BE32-E72D297353CC}">
              <c16:uniqueId val="{00000002-D373-4DD2-AF5E-6681BB937AB4}"/>
            </c:ext>
          </c:extLst>
        </c:ser>
        <c:ser>
          <c:idx val="3"/>
          <c:order val="3"/>
          <c:tx>
            <c:strRef>
              <c:f>'TOP RESULTS '!$C$73</c:f>
              <c:strCache>
                <c:ptCount val="1"/>
                <c:pt idx="0">
                  <c:v>4</c:v>
                </c:pt>
              </c:strCache>
            </c:strRef>
          </c:tx>
          <c:spPr>
            <a:solidFill>
              <a:schemeClr val="accent4"/>
            </a:solidFill>
            <a:ln>
              <a:noFill/>
            </a:ln>
            <a:effectLst/>
          </c:spPr>
          <c:invertIfNegative val="0"/>
          <c:cat>
            <c:numRef>
              <c:f>'TOP RESULTS '!$D$69:$J$69</c:f>
              <c:numCache>
                <c:formatCode>General</c:formatCode>
                <c:ptCount val="7"/>
                <c:pt idx="0">
                  <c:v>1</c:v>
                </c:pt>
                <c:pt idx="1">
                  <c:v>2</c:v>
                </c:pt>
                <c:pt idx="2">
                  <c:v>3</c:v>
                </c:pt>
                <c:pt idx="3">
                  <c:v>4</c:v>
                </c:pt>
                <c:pt idx="4">
                  <c:v>5</c:v>
                </c:pt>
                <c:pt idx="5">
                  <c:v>10</c:v>
                </c:pt>
                <c:pt idx="6">
                  <c:v>15</c:v>
                </c:pt>
              </c:numCache>
            </c:numRef>
          </c:cat>
          <c:val>
            <c:numRef>
              <c:f>'TOP RESULTS '!$D$73:$J$73</c:f>
              <c:numCache>
                <c:formatCode>General</c:formatCode>
                <c:ptCount val="7"/>
                <c:pt idx="0">
                  <c:v>0.50157244203905504</c:v>
                </c:pt>
                <c:pt idx="1">
                  <c:v>0.50490962038423504</c:v>
                </c:pt>
                <c:pt idx="2">
                  <c:v>0.51519016179520005</c:v>
                </c:pt>
                <c:pt idx="3">
                  <c:v>0.52273718800032798</c:v>
                </c:pt>
                <c:pt idx="4">
                  <c:v>0.52983123407593402</c:v>
                </c:pt>
                <c:pt idx="5">
                  <c:v>0.549781274264869</c:v>
                </c:pt>
                <c:pt idx="6">
                  <c:v>0.55438466839728395</c:v>
                </c:pt>
              </c:numCache>
            </c:numRef>
          </c:val>
          <c:extLst>
            <c:ext xmlns:c16="http://schemas.microsoft.com/office/drawing/2014/chart" uri="{C3380CC4-5D6E-409C-BE32-E72D297353CC}">
              <c16:uniqueId val="{00000003-D373-4DD2-AF5E-6681BB937AB4}"/>
            </c:ext>
          </c:extLst>
        </c:ser>
        <c:ser>
          <c:idx val="4"/>
          <c:order val="4"/>
          <c:tx>
            <c:strRef>
              <c:f>'TOP RESULTS '!$C$74</c:f>
              <c:strCache>
                <c:ptCount val="1"/>
                <c:pt idx="0">
                  <c:v>5</c:v>
                </c:pt>
              </c:strCache>
            </c:strRef>
          </c:tx>
          <c:spPr>
            <a:solidFill>
              <a:schemeClr val="accent5"/>
            </a:solidFill>
            <a:ln>
              <a:noFill/>
            </a:ln>
            <a:effectLst/>
          </c:spPr>
          <c:invertIfNegative val="0"/>
          <c:cat>
            <c:numRef>
              <c:f>'TOP RESULTS '!$D$69:$J$69</c:f>
              <c:numCache>
                <c:formatCode>General</c:formatCode>
                <c:ptCount val="7"/>
                <c:pt idx="0">
                  <c:v>1</c:v>
                </c:pt>
                <c:pt idx="1">
                  <c:v>2</c:v>
                </c:pt>
                <c:pt idx="2">
                  <c:v>3</c:v>
                </c:pt>
                <c:pt idx="3">
                  <c:v>4</c:v>
                </c:pt>
                <c:pt idx="4">
                  <c:v>5</c:v>
                </c:pt>
                <c:pt idx="5">
                  <c:v>10</c:v>
                </c:pt>
                <c:pt idx="6">
                  <c:v>15</c:v>
                </c:pt>
              </c:numCache>
            </c:numRef>
          </c:cat>
          <c:val>
            <c:numRef>
              <c:f>'TOP RESULTS '!$D$74:$J$74</c:f>
              <c:numCache>
                <c:formatCode>General</c:formatCode>
                <c:ptCount val="7"/>
                <c:pt idx="0">
                  <c:v>0.50479046295619101</c:v>
                </c:pt>
                <c:pt idx="1">
                  <c:v>0.504456072079977</c:v>
                </c:pt>
                <c:pt idx="2">
                  <c:v>0.51489955011268396</c:v>
                </c:pt>
                <c:pt idx="3">
                  <c:v>0.52349520307758901</c:v>
                </c:pt>
                <c:pt idx="4">
                  <c:v>0.53036216840296002</c:v>
                </c:pt>
                <c:pt idx="5">
                  <c:v>0.54908269535669196</c:v>
                </c:pt>
                <c:pt idx="6">
                  <c:v>0.55316343458333095</c:v>
                </c:pt>
              </c:numCache>
            </c:numRef>
          </c:val>
          <c:extLst>
            <c:ext xmlns:c16="http://schemas.microsoft.com/office/drawing/2014/chart" uri="{C3380CC4-5D6E-409C-BE32-E72D297353CC}">
              <c16:uniqueId val="{00000004-D373-4DD2-AF5E-6681BB937AB4}"/>
            </c:ext>
          </c:extLst>
        </c:ser>
        <c:ser>
          <c:idx val="5"/>
          <c:order val="5"/>
          <c:tx>
            <c:strRef>
              <c:f>'TOP RESULTS '!$C$75</c:f>
              <c:strCache>
                <c:ptCount val="1"/>
                <c:pt idx="0">
                  <c:v>6</c:v>
                </c:pt>
              </c:strCache>
            </c:strRef>
          </c:tx>
          <c:spPr>
            <a:solidFill>
              <a:schemeClr val="accent6"/>
            </a:solidFill>
            <a:ln>
              <a:noFill/>
            </a:ln>
            <a:effectLst/>
          </c:spPr>
          <c:invertIfNegative val="0"/>
          <c:cat>
            <c:numRef>
              <c:f>'TOP RESULTS '!$D$69:$J$69</c:f>
              <c:numCache>
                <c:formatCode>General</c:formatCode>
                <c:ptCount val="7"/>
                <c:pt idx="0">
                  <c:v>1</c:v>
                </c:pt>
                <c:pt idx="1">
                  <c:v>2</c:v>
                </c:pt>
                <c:pt idx="2">
                  <c:v>3</c:v>
                </c:pt>
                <c:pt idx="3">
                  <c:v>4</c:v>
                </c:pt>
                <c:pt idx="4">
                  <c:v>5</c:v>
                </c:pt>
                <c:pt idx="5">
                  <c:v>10</c:v>
                </c:pt>
                <c:pt idx="6">
                  <c:v>15</c:v>
                </c:pt>
              </c:numCache>
            </c:numRef>
          </c:cat>
          <c:val>
            <c:numRef>
              <c:f>'TOP RESULTS '!$D$75:$J$75</c:f>
              <c:numCache>
                <c:formatCode>General</c:formatCode>
                <c:ptCount val="7"/>
                <c:pt idx="0">
                  <c:v>0.49828128428289298</c:v>
                </c:pt>
                <c:pt idx="1">
                  <c:v>0.49920544799987099</c:v>
                </c:pt>
                <c:pt idx="2">
                  <c:v>0.50838503016454395</c:v>
                </c:pt>
                <c:pt idx="3">
                  <c:v>0.51723908909940197</c:v>
                </c:pt>
                <c:pt idx="4">
                  <c:v>0.52503709295857104</c:v>
                </c:pt>
                <c:pt idx="5">
                  <c:v>0.54508915032935001</c:v>
                </c:pt>
                <c:pt idx="6">
                  <c:v>0.54971967400208299</c:v>
                </c:pt>
              </c:numCache>
            </c:numRef>
          </c:val>
          <c:extLst>
            <c:ext xmlns:c16="http://schemas.microsoft.com/office/drawing/2014/chart" uri="{C3380CC4-5D6E-409C-BE32-E72D297353CC}">
              <c16:uniqueId val="{00000005-D373-4DD2-AF5E-6681BB937AB4}"/>
            </c:ext>
          </c:extLst>
        </c:ser>
        <c:ser>
          <c:idx val="6"/>
          <c:order val="6"/>
          <c:tx>
            <c:strRef>
              <c:f>'TOP RESULTS '!$C$76</c:f>
              <c:strCache>
                <c:ptCount val="1"/>
                <c:pt idx="0">
                  <c:v>7</c:v>
                </c:pt>
              </c:strCache>
            </c:strRef>
          </c:tx>
          <c:spPr>
            <a:solidFill>
              <a:schemeClr val="accent1">
                <a:lumMod val="60000"/>
              </a:schemeClr>
            </a:solidFill>
            <a:ln>
              <a:noFill/>
            </a:ln>
            <a:effectLst/>
          </c:spPr>
          <c:invertIfNegative val="0"/>
          <c:cat>
            <c:numRef>
              <c:f>'TOP RESULTS '!$D$69:$J$69</c:f>
              <c:numCache>
                <c:formatCode>General</c:formatCode>
                <c:ptCount val="7"/>
                <c:pt idx="0">
                  <c:v>1</c:v>
                </c:pt>
                <c:pt idx="1">
                  <c:v>2</c:v>
                </c:pt>
                <c:pt idx="2">
                  <c:v>3</c:v>
                </c:pt>
                <c:pt idx="3">
                  <c:v>4</c:v>
                </c:pt>
                <c:pt idx="4">
                  <c:v>5</c:v>
                </c:pt>
                <c:pt idx="5">
                  <c:v>10</c:v>
                </c:pt>
                <c:pt idx="6">
                  <c:v>15</c:v>
                </c:pt>
              </c:numCache>
            </c:numRef>
          </c:cat>
          <c:val>
            <c:numRef>
              <c:f>'TOP RESULTS '!$D$76:$J$76</c:f>
              <c:numCache>
                <c:formatCode>General</c:formatCode>
                <c:ptCount val="7"/>
                <c:pt idx="0">
                  <c:v>0.50274263146346798</c:v>
                </c:pt>
                <c:pt idx="1">
                  <c:v>0.50356651856840295</c:v>
                </c:pt>
                <c:pt idx="2">
                  <c:v>0.51394991190157002</c:v>
                </c:pt>
                <c:pt idx="3">
                  <c:v>0.52120457225735095</c:v>
                </c:pt>
                <c:pt idx="4">
                  <c:v>0.52691189815333594</c:v>
                </c:pt>
                <c:pt idx="5">
                  <c:v>0.54631941243974103</c:v>
                </c:pt>
                <c:pt idx="6">
                  <c:v>0.55032560627451499</c:v>
                </c:pt>
              </c:numCache>
            </c:numRef>
          </c:val>
          <c:extLst>
            <c:ext xmlns:c16="http://schemas.microsoft.com/office/drawing/2014/chart" uri="{C3380CC4-5D6E-409C-BE32-E72D297353CC}">
              <c16:uniqueId val="{00000006-D373-4DD2-AF5E-6681BB937AB4}"/>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a:t>
                </a:r>
                <a:r>
                  <a:rPr lang="sk-SK" baseline="0"/>
                  <a: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90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NDCG</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Výsledky najlepších konfigurácií - metrika ndcg, veľkosť ews =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'!$C$81</c:f>
              <c:strCache>
                <c:ptCount val="1"/>
                <c:pt idx="0">
                  <c:v>1</c:v>
                </c:pt>
              </c:strCache>
            </c:strRef>
          </c:tx>
          <c:spPr>
            <a:solidFill>
              <a:schemeClr val="accent1"/>
            </a:solidFill>
            <a:ln>
              <a:noFill/>
            </a:ln>
            <a:effectLst/>
          </c:spPr>
          <c:invertIfNegative val="0"/>
          <c:cat>
            <c:numRef>
              <c:f>'TOP RESULTS '!$D$80:$J$80</c:f>
              <c:numCache>
                <c:formatCode>General</c:formatCode>
                <c:ptCount val="7"/>
                <c:pt idx="0">
                  <c:v>1</c:v>
                </c:pt>
                <c:pt idx="1">
                  <c:v>2</c:v>
                </c:pt>
                <c:pt idx="2">
                  <c:v>3</c:v>
                </c:pt>
                <c:pt idx="3">
                  <c:v>4</c:v>
                </c:pt>
                <c:pt idx="4">
                  <c:v>5</c:v>
                </c:pt>
                <c:pt idx="5">
                  <c:v>10</c:v>
                </c:pt>
                <c:pt idx="6">
                  <c:v>15</c:v>
                </c:pt>
              </c:numCache>
            </c:numRef>
          </c:cat>
          <c:val>
            <c:numRef>
              <c:f>'TOP RESULTS '!$D$81:$J$81</c:f>
              <c:numCache>
                <c:formatCode>General</c:formatCode>
                <c:ptCount val="7"/>
                <c:pt idx="0">
                  <c:v>0.50804170370969004</c:v>
                </c:pt>
                <c:pt idx="1">
                  <c:v>0.50218549580736405</c:v>
                </c:pt>
                <c:pt idx="2">
                  <c:v>0.51110908227625396</c:v>
                </c:pt>
                <c:pt idx="3">
                  <c:v>0.51751905219918604</c:v>
                </c:pt>
                <c:pt idx="4">
                  <c:v>0.52464457572448298</c:v>
                </c:pt>
                <c:pt idx="5">
                  <c:v>0.54893878865745005</c:v>
                </c:pt>
                <c:pt idx="6">
                  <c:v>0.55325493473054299</c:v>
                </c:pt>
              </c:numCache>
            </c:numRef>
          </c:val>
          <c:extLst>
            <c:ext xmlns:c16="http://schemas.microsoft.com/office/drawing/2014/chart" uri="{C3380CC4-5D6E-409C-BE32-E72D297353CC}">
              <c16:uniqueId val="{00000000-D373-4DD2-AF5E-6681BB937AB4}"/>
            </c:ext>
          </c:extLst>
        </c:ser>
        <c:ser>
          <c:idx val="1"/>
          <c:order val="1"/>
          <c:tx>
            <c:strRef>
              <c:f>'TOP RESULTS '!$C$82</c:f>
              <c:strCache>
                <c:ptCount val="1"/>
                <c:pt idx="0">
                  <c:v>2</c:v>
                </c:pt>
              </c:strCache>
            </c:strRef>
          </c:tx>
          <c:spPr>
            <a:solidFill>
              <a:schemeClr val="accent2"/>
            </a:solidFill>
            <a:ln>
              <a:noFill/>
            </a:ln>
            <a:effectLst/>
          </c:spPr>
          <c:invertIfNegative val="0"/>
          <c:cat>
            <c:numRef>
              <c:f>'TOP RESULTS '!$D$80:$J$80</c:f>
              <c:numCache>
                <c:formatCode>General</c:formatCode>
                <c:ptCount val="7"/>
                <c:pt idx="0">
                  <c:v>1</c:v>
                </c:pt>
                <c:pt idx="1">
                  <c:v>2</c:v>
                </c:pt>
                <c:pt idx="2">
                  <c:v>3</c:v>
                </c:pt>
                <c:pt idx="3">
                  <c:v>4</c:v>
                </c:pt>
                <c:pt idx="4">
                  <c:v>5</c:v>
                </c:pt>
                <c:pt idx="5">
                  <c:v>10</c:v>
                </c:pt>
                <c:pt idx="6">
                  <c:v>15</c:v>
                </c:pt>
              </c:numCache>
            </c:numRef>
          </c:cat>
          <c:val>
            <c:numRef>
              <c:f>'TOP RESULTS '!$D$82:$J$82</c:f>
              <c:numCache>
                <c:formatCode>General</c:formatCode>
                <c:ptCount val="7"/>
                <c:pt idx="0">
                  <c:v>0.49721167057302101</c:v>
                </c:pt>
                <c:pt idx="1">
                  <c:v>0.49764711727597699</c:v>
                </c:pt>
                <c:pt idx="2">
                  <c:v>0.50998887243794899</c:v>
                </c:pt>
                <c:pt idx="3">
                  <c:v>0.51701356880953597</c:v>
                </c:pt>
                <c:pt idx="4">
                  <c:v>0.52458023567494905</c:v>
                </c:pt>
                <c:pt idx="5">
                  <c:v>0.54907775370787404</c:v>
                </c:pt>
                <c:pt idx="6">
                  <c:v>0.55615426752038699</c:v>
                </c:pt>
              </c:numCache>
            </c:numRef>
          </c:val>
          <c:extLst>
            <c:ext xmlns:c16="http://schemas.microsoft.com/office/drawing/2014/chart" uri="{C3380CC4-5D6E-409C-BE32-E72D297353CC}">
              <c16:uniqueId val="{00000001-D373-4DD2-AF5E-6681BB937AB4}"/>
            </c:ext>
          </c:extLst>
        </c:ser>
        <c:ser>
          <c:idx val="2"/>
          <c:order val="2"/>
          <c:tx>
            <c:strRef>
              <c:f>'TOP RESULTS '!$C$83</c:f>
              <c:strCache>
                <c:ptCount val="1"/>
                <c:pt idx="0">
                  <c:v>3</c:v>
                </c:pt>
              </c:strCache>
            </c:strRef>
          </c:tx>
          <c:spPr>
            <a:solidFill>
              <a:schemeClr val="accent3"/>
            </a:solidFill>
            <a:ln>
              <a:noFill/>
            </a:ln>
            <a:effectLst/>
          </c:spPr>
          <c:invertIfNegative val="0"/>
          <c:cat>
            <c:numRef>
              <c:f>'TOP RESULTS '!$D$80:$J$80</c:f>
              <c:numCache>
                <c:formatCode>General</c:formatCode>
                <c:ptCount val="7"/>
                <c:pt idx="0">
                  <c:v>1</c:v>
                </c:pt>
                <c:pt idx="1">
                  <c:v>2</c:v>
                </c:pt>
                <c:pt idx="2">
                  <c:v>3</c:v>
                </c:pt>
                <c:pt idx="3">
                  <c:v>4</c:v>
                </c:pt>
                <c:pt idx="4">
                  <c:v>5</c:v>
                </c:pt>
                <c:pt idx="5">
                  <c:v>10</c:v>
                </c:pt>
                <c:pt idx="6">
                  <c:v>15</c:v>
                </c:pt>
              </c:numCache>
            </c:numRef>
          </c:cat>
          <c:val>
            <c:numRef>
              <c:f>'TOP RESULTS '!$D$83:$J$83</c:f>
              <c:numCache>
                <c:formatCode>General</c:formatCode>
                <c:ptCount val="7"/>
                <c:pt idx="0">
                  <c:v>0.49834316657237498</c:v>
                </c:pt>
                <c:pt idx="1">
                  <c:v>0.497878687646719</c:v>
                </c:pt>
                <c:pt idx="2">
                  <c:v>0.51040171274792301</c:v>
                </c:pt>
                <c:pt idx="3">
                  <c:v>0.51839433152967096</c:v>
                </c:pt>
                <c:pt idx="4">
                  <c:v>0.52532311935617404</c:v>
                </c:pt>
                <c:pt idx="5">
                  <c:v>0.55074074103766502</c:v>
                </c:pt>
                <c:pt idx="6">
                  <c:v>0.55719420033882605</c:v>
                </c:pt>
              </c:numCache>
            </c:numRef>
          </c:val>
          <c:extLst>
            <c:ext xmlns:c16="http://schemas.microsoft.com/office/drawing/2014/chart" uri="{C3380CC4-5D6E-409C-BE32-E72D297353CC}">
              <c16:uniqueId val="{00000002-D373-4DD2-AF5E-6681BB937AB4}"/>
            </c:ext>
          </c:extLst>
        </c:ser>
        <c:ser>
          <c:idx val="3"/>
          <c:order val="3"/>
          <c:tx>
            <c:strRef>
              <c:f>'TOP RESULTS '!$C$84</c:f>
              <c:strCache>
                <c:ptCount val="1"/>
                <c:pt idx="0">
                  <c:v>4</c:v>
                </c:pt>
              </c:strCache>
            </c:strRef>
          </c:tx>
          <c:spPr>
            <a:solidFill>
              <a:schemeClr val="accent4"/>
            </a:solidFill>
            <a:ln>
              <a:noFill/>
            </a:ln>
            <a:effectLst/>
          </c:spPr>
          <c:invertIfNegative val="0"/>
          <c:cat>
            <c:numRef>
              <c:f>'TOP RESULTS '!$D$80:$J$80</c:f>
              <c:numCache>
                <c:formatCode>General</c:formatCode>
                <c:ptCount val="7"/>
                <c:pt idx="0">
                  <c:v>1</c:v>
                </c:pt>
                <c:pt idx="1">
                  <c:v>2</c:v>
                </c:pt>
                <c:pt idx="2">
                  <c:v>3</c:v>
                </c:pt>
                <c:pt idx="3">
                  <c:v>4</c:v>
                </c:pt>
                <c:pt idx="4">
                  <c:v>5</c:v>
                </c:pt>
                <c:pt idx="5">
                  <c:v>10</c:v>
                </c:pt>
                <c:pt idx="6">
                  <c:v>15</c:v>
                </c:pt>
              </c:numCache>
            </c:numRef>
          </c:cat>
          <c:val>
            <c:numRef>
              <c:f>'TOP RESULTS '!$D$84:$J$84</c:f>
              <c:numCache>
                <c:formatCode>General</c:formatCode>
                <c:ptCount val="7"/>
                <c:pt idx="0">
                  <c:v>0.49656510143053401</c:v>
                </c:pt>
                <c:pt idx="1">
                  <c:v>0.49582786285848901</c:v>
                </c:pt>
                <c:pt idx="2">
                  <c:v>0.50896113279781097</c:v>
                </c:pt>
                <c:pt idx="3">
                  <c:v>0.51824443768365103</c:v>
                </c:pt>
                <c:pt idx="4">
                  <c:v>0.52556448535959699</c:v>
                </c:pt>
                <c:pt idx="5">
                  <c:v>0.55128132002892405</c:v>
                </c:pt>
                <c:pt idx="6">
                  <c:v>0.55744183790669299</c:v>
                </c:pt>
              </c:numCache>
            </c:numRef>
          </c:val>
          <c:extLst>
            <c:ext xmlns:c16="http://schemas.microsoft.com/office/drawing/2014/chart" uri="{C3380CC4-5D6E-409C-BE32-E72D297353CC}">
              <c16:uniqueId val="{00000003-D373-4DD2-AF5E-6681BB937AB4}"/>
            </c:ext>
          </c:extLst>
        </c:ser>
        <c:ser>
          <c:idx val="4"/>
          <c:order val="4"/>
          <c:tx>
            <c:strRef>
              <c:f>'TOP RESULTS '!$C$85</c:f>
              <c:strCache>
                <c:ptCount val="1"/>
                <c:pt idx="0">
                  <c:v>5</c:v>
                </c:pt>
              </c:strCache>
            </c:strRef>
          </c:tx>
          <c:spPr>
            <a:solidFill>
              <a:schemeClr val="accent5"/>
            </a:solidFill>
            <a:ln>
              <a:noFill/>
            </a:ln>
            <a:effectLst/>
          </c:spPr>
          <c:invertIfNegative val="0"/>
          <c:cat>
            <c:numRef>
              <c:f>'TOP RESULTS '!$D$80:$J$80</c:f>
              <c:numCache>
                <c:formatCode>General</c:formatCode>
                <c:ptCount val="7"/>
                <c:pt idx="0">
                  <c:v>1</c:v>
                </c:pt>
                <c:pt idx="1">
                  <c:v>2</c:v>
                </c:pt>
                <c:pt idx="2">
                  <c:v>3</c:v>
                </c:pt>
                <c:pt idx="3">
                  <c:v>4</c:v>
                </c:pt>
                <c:pt idx="4">
                  <c:v>5</c:v>
                </c:pt>
                <c:pt idx="5">
                  <c:v>10</c:v>
                </c:pt>
                <c:pt idx="6">
                  <c:v>15</c:v>
                </c:pt>
              </c:numCache>
            </c:numRef>
          </c:cat>
          <c:val>
            <c:numRef>
              <c:f>'TOP RESULTS '!$D$85:$J$85</c:f>
              <c:numCache>
                <c:formatCode>General</c:formatCode>
                <c:ptCount val="7"/>
                <c:pt idx="0">
                  <c:v>0.49915137800048398</c:v>
                </c:pt>
                <c:pt idx="1">
                  <c:v>0.50127004103564798</c:v>
                </c:pt>
                <c:pt idx="2">
                  <c:v>0.51361052155852605</c:v>
                </c:pt>
                <c:pt idx="3">
                  <c:v>0.52076021002366502</c:v>
                </c:pt>
                <c:pt idx="4">
                  <c:v>0.52760001862348704</c:v>
                </c:pt>
                <c:pt idx="5">
                  <c:v>0.55133416637677302</c:v>
                </c:pt>
                <c:pt idx="6">
                  <c:v>0.557061748835741</c:v>
                </c:pt>
              </c:numCache>
            </c:numRef>
          </c:val>
          <c:extLst>
            <c:ext xmlns:c16="http://schemas.microsoft.com/office/drawing/2014/chart" uri="{C3380CC4-5D6E-409C-BE32-E72D297353CC}">
              <c16:uniqueId val="{00000004-D373-4DD2-AF5E-6681BB937AB4}"/>
            </c:ext>
          </c:extLst>
        </c:ser>
        <c:ser>
          <c:idx val="5"/>
          <c:order val="5"/>
          <c:tx>
            <c:strRef>
              <c:f>'TOP RESULTS '!$C$86</c:f>
              <c:strCache>
                <c:ptCount val="1"/>
                <c:pt idx="0">
                  <c:v>6</c:v>
                </c:pt>
              </c:strCache>
            </c:strRef>
          </c:tx>
          <c:spPr>
            <a:solidFill>
              <a:schemeClr val="accent6"/>
            </a:solidFill>
            <a:ln>
              <a:noFill/>
            </a:ln>
            <a:effectLst/>
          </c:spPr>
          <c:invertIfNegative val="0"/>
          <c:cat>
            <c:numRef>
              <c:f>'TOP RESULTS '!$D$80:$J$80</c:f>
              <c:numCache>
                <c:formatCode>General</c:formatCode>
                <c:ptCount val="7"/>
                <c:pt idx="0">
                  <c:v>1</c:v>
                </c:pt>
                <c:pt idx="1">
                  <c:v>2</c:v>
                </c:pt>
                <c:pt idx="2">
                  <c:v>3</c:v>
                </c:pt>
                <c:pt idx="3">
                  <c:v>4</c:v>
                </c:pt>
                <c:pt idx="4">
                  <c:v>5</c:v>
                </c:pt>
                <c:pt idx="5">
                  <c:v>10</c:v>
                </c:pt>
                <c:pt idx="6">
                  <c:v>15</c:v>
                </c:pt>
              </c:numCache>
            </c:numRef>
          </c:cat>
          <c:val>
            <c:numRef>
              <c:f>'TOP RESULTS '!$D$86:$J$86</c:f>
              <c:numCache>
                <c:formatCode>General</c:formatCode>
                <c:ptCount val="7"/>
                <c:pt idx="0">
                  <c:v>0.493655540289339</c:v>
                </c:pt>
                <c:pt idx="1">
                  <c:v>0.50013253262131596</c:v>
                </c:pt>
                <c:pt idx="2">
                  <c:v>0.51041550008615899</c:v>
                </c:pt>
                <c:pt idx="3">
                  <c:v>0.51815688383839698</c:v>
                </c:pt>
                <c:pt idx="4">
                  <c:v>0.52552700865522795</c:v>
                </c:pt>
                <c:pt idx="5">
                  <c:v>0.55047642687274101</c:v>
                </c:pt>
                <c:pt idx="6">
                  <c:v>0.55685900103979802</c:v>
                </c:pt>
              </c:numCache>
            </c:numRef>
          </c:val>
          <c:extLst>
            <c:ext xmlns:c16="http://schemas.microsoft.com/office/drawing/2014/chart" uri="{C3380CC4-5D6E-409C-BE32-E72D297353CC}">
              <c16:uniqueId val="{00000005-D373-4DD2-AF5E-6681BB937AB4}"/>
            </c:ext>
          </c:extLst>
        </c:ser>
        <c:ser>
          <c:idx val="6"/>
          <c:order val="6"/>
          <c:tx>
            <c:strRef>
              <c:f>'TOP RESULTS '!$C$87</c:f>
              <c:strCache>
                <c:ptCount val="1"/>
                <c:pt idx="0">
                  <c:v>7</c:v>
                </c:pt>
              </c:strCache>
            </c:strRef>
          </c:tx>
          <c:spPr>
            <a:solidFill>
              <a:schemeClr val="accent1">
                <a:lumMod val="60000"/>
              </a:schemeClr>
            </a:solidFill>
            <a:ln>
              <a:noFill/>
            </a:ln>
            <a:effectLst/>
          </c:spPr>
          <c:invertIfNegative val="0"/>
          <c:cat>
            <c:numRef>
              <c:f>'TOP RESULTS '!$D$80:$J$80</c:f>
              <c:numCache>
                <c:formatCode>General</c:formatCode>
                <c:ptCount val="7"/>
                <c:pt idx="0">
                  <c:v>1</c:v>
                </c:pt>
                <c:pt idx="1">
                  <c:v>2</c:v>
                </c:pt>
                <c:pt idx="2">
                  <c:v>3</c:v>
                </c:pt>
                <c:pt idx="3">
                  <c:v>4</c:v>
                </c:pt>
                <c:pt idx="4">
                  <c:v>5</c:v>
                </c:pt>
                <c:pt idx="5">
                  <c:v>10</c:v>
                </c:pt>
                <c:pt idx="6">
                  <c:v>15</c:v>
                </c:pt>
              </c:numCache>
            </c:numRef>
          </c:cat>
          <c:val>
            <c:numRef>
              <c:f>'TOP RESULTS '!$D$87:$J$87</c:f>
              <c:numCache>
                <c:formatCode>General</c:formatCode>
                <c:ptCount val="7"/>
                <c:pt idx="0">
                  <c:v>0.498828093429241</c:v>
                </c:pt>
                <c:pt idx="1">
                  <c:v>0.50080386612057404</c:v>
                </c:pt>
                <c:pt idx="2">
                  <c:v>0.51206161120162097</c:v>
                </c:pt>
                <c:pt idx="3">
                  <c:v>0.52123295232043498</c:v>
                </c:pt>
                <c:pt idx="4">
                  <c:v>0.52847727667188205</c:v>
                </c:pt>
                <c:pt idx="5">
                  <c:v>0.55083053621473699</c:v>
                </c:pt>
                <c:pt idx="6">
                  <c:v>0.55665119196964497</c:v>
                </c:pt>
              </c:numCache>
            </c:numRef>
          </c:val>
          <c:extLst>
            <c:ext xmlns:c16="http://schemas.microsoft.com/office/drawing/2014/chart" uri="{C3380CC4-5D6E-409C-BE32-E72D297353CC}">
              <c16:uniqueId val="{00000006-D373-4DD2-AF5E-6681BB937AB4}"/>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a:t>
                </a:r>
                <a:r>
                  <a:rPr lang="sk-SK" baseline="0"/>
                  <a: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90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NDCG</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Priemerná rýchlosť spracovania transakcií</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'!$Y$58</c:f>
              <c:strCache>
                <c:ptCount val="1"/>
                <c:pt idx="0">
                  <c:v>SPEED</c:v>
                </c:pt>
              </c:strCache>
            </c:strRef>
          </c:tx>
          <c:spPr>
            <a:solidFill>
              <a:schemeClr val="accent1"/>
            </a:solidFill>
            <a:ln>
              <a:noFill/>
            </a:ln>
            <a:effectLst/>
          </c:spPr>
          <c:invertIfNegative val="0"/>
          <c:val>
            <c:numRef>
              <c:f>'TOP RESULTS '!$Y$59:$Y$65</c:f>
              <c:numCache>
                <c:formatCode>General</c:formatCode>
                <c:ptCount val="7"/>
                <c:pt idx="0">
                  <c:v>49.800652090833097</c:v>
                </c:pt>
                <c:pt idx="1">
                  <c:v>15.3656410141036</c:v>
                </c:pt>
                <c:pt idx="2">
                  <c:v>15.4374609844341</c:v>
                </c:pt>
                <c:pt idx="3">
                  <c:v>15.5402979870486</c:v>
                </c:pt>
                <c:pt idx="4">
                  <c:v>15.3288690855059</c:v>
                </c:pt>
                <c:pt idx="5">
                  <c:v>15.496377655980099</c:v>
                </c:pt>
                <c:pt idx="6">
                  <c:v>15.3889697172635</c:v>
                </c:pt>
              </c:numCache>
            </c:numRef>
          </c:val>
          <c:extLst>
            <c:ext xmlns:c16="http://schemas.microsoft.com/office/drawing/2014/chart" uri="{C3380CC4-5D6E-409C-BE32-E72D297353CC}">
              <c16:uniqueId val="{00000000-0C7E-4796-9C3F-F21E2FEE4F10}"/>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Id</a:t>
                </a:r>
                <a:r>
                  <a:rPr lang="sk-SK" baseline="0"/>
                  <a:t> konfigurácie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90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Priemerná</a:t>
                </a:r>
                <a:r>
                  <a:rPr lang="sk-SK" baseline="0"/>
                  <a:t> rýchlosť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Najlepšie konfigurácie </a:t>
            </a:r>
            <a:r>
              <a:rPr lang="sk-SK" baseline="0"/>
              <a:t>- metrika </a:t>
            </a:r>
            <a:r>
              <a:rPr lang="en-GB" i="1"/>
              <a:t>NDCG</a:t>
            </a:r>
            <a:r>
              <a:rPr lang="en-GB"/>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'!$N$23</c:f>
              <c:strCache>
                <c:ptCount val="1"/>
                <c:pt idx="0">
                  <c:v>1</c:v>
                </c:pt>
              </c:strCache>
            </c:strRef>
          </c:tx>
          <c:spPr>
            <a:solidFill>
              <a:schemeClr val="accent1"/>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'!$G$23:$M$23</c:f>
              <c:numCache>
                <c:formatCode>General</c:formatCode>
                <c:ptCount val="7"/>
                <c:pt idx="0">
                  <c:v>0.48028548028548002</c:v>
                </c:pt>
                <c:pt idx="1">
                  <c:v>0.475622141798486</c:v>
                </c:pt>
                <c:pt idx="2">
                  <c:v>0.48050793110161499</c:v>
                </c:pt>
                <c:pt idx="3">
                  <c:v>0.48537642011460003</c:v>
                </c:pt>
                <c:pt idx="4">
                  <c:v>0.48737843422475302</c:v>
                </c:pt>
                <c:pt idx="5">
                  <c:v>0.49442950894001098</c:v>
                </c:pt>
                <c:pt idx="6">
                  <c:v>0.48364797039045798</c:v>
                </c:pt>
              </c:numCache>
            </c:numRef>
          </c:val>
          <c:extLst>
            <c:ext xmlns:c16="http://schemas.microsoft.com/office/drawing/2014/chart" uri="{C3380CC4-5D6E-409C-BE32-E72D297353CC}">
              <c16:uniqueId val="{00000000-E6D8-4002-81CD-277A7AB74C89}"/>
            </c:ext>
          </c:extLst>
        </c:ser>
        <c:ser>
          <c:idx val="1"/>
          <c:order val="1"/>
          <c:tx>
            <c:strRef>
              <c:f>'TOP RESULTS '!$N$24</c:f>
              <c:strCache>
                <c:ptCount val="1"/>
                <c:pt idx="0">
                  <c:v>2</c:v>
                </c:pt>
              </c:strCache>
            </c:strRef>
          </c:tx>
          <c:spPr>
            <a:solidFill>
              <a:schemeClr val="accent2"/>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'!$G$24:$M$24</c:f>
              <c:numCache>
                <c:formatCode>General</c:formatCode>
                <c:ptCount val="7"/>
                <c:pt idx="0">
                  <c:v>0.47718497718497699</c:v>
                </c:pt>
                <c:pt idx="1">
                  <c:v>0.48310132807766798</c:v>
                </c:pt>
                <c:pt idx="2">
                  <c:v>0.48742679192681299</c:v>
                </c:pt>
                <c:pt idx="3">
                  <c:v>0.49139597652449502</c:v>
                </c:pt>
                <c:pt idx="4">
                  <c:v>0.49529695136716601</c:v>
                </c:pt>
                <c:pt idx="5">
                  <c:v>0.50345905833084204</c:v>
                </c:pt>
                <c:pt idx="6">
                  <c:v>0.49827024711491702</c:v>
                </c:pt>
              </c:numCache>
            </c:numRef>
          </c:val>
          <c:extLst>
            <c:ext xmlns:c16="http://schemas.microsoft.com/office/drawing/2014/chart" uri="{C3380CC4-5D6E-409C-BE32-E72D297353CC}">
              <c16:uniqueId val="{00000001-E6D8-4002-81CD-277A7AB74C89}"/>
            </c:ext>
          </c:extLst>
        </c:ser>
        <c:ser>
          <c:idx val="2"/>
          <c:order val="2"/>
          <c:tx>
            <c:strRef>
              <c:f>'TOP RESULTS '!$N$25</c:f>
              <c:strCache>
                <c:ptCount val="1"/>
                <c:pt idx="0">
                  <c:v>3</c:v>
                </c:pt>
              </c:strCache>
            </c:strRef>
          </c:tx>
          <c:spPr>
            <a:solidFill>
              <a:schemeClr val="accent3"/>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'!$G$25:$M$25</c:f>
              <c:numCache>
                <c:formatCode>General</c:formatCode>
                <c:ptCount val="7"/>
                <c:pt idx="0">
                  <c:v>0.47934947934947902</c:v>
                </c:pt>
                <c:pt idx="1">
                  <c:v>0.47752168928716598</c:v>
                </c:pt>
                <c:pt idx="2">
                  <c:v>0.48117794594955698</c:v>
                </c:pt>
                <c:pt idx="3">
                  <c:v>0.48544708025925498</c:v>
                </c:pt>
                <c:pt idx="4">
                  <c:v>0.48928250408587798</c:v>
                </c:pt>
                <c:pt idx="5">
                  <c:v>0.497648803402579</c:v>
                </c:pt>
                <c:pt idx="6">
                  <c:v>0.49217335268951201</c:v>
                </c:pt>
              </c:numCache>
            </c:numRef>
          </c:val>
          <c:extLst>
            <c:ext xmlns:c16="http://schemas.microsoft.com/office/drawing/2014/chart" uri="{C3380CC4-5D6E-409C-BE32-E72D297353CC}">
              <c16:uniqueId val="{00000002-E6D8-4002-81CD-277A7AB74C89}"/>
            </c:ext>
          </c:extLst>
        </c:ser>
        <c:ser>
          <c:idx val="3"/>
          <c:order val="3"/>
          <c:tx>
            <c:strRef>
              <c:f>'TOP RESULTS '!$N$26</c:f>
              <c:strCache>
                <c:ptCount val="1"/>
                <c:pt idx="0">
                  <c:v>4</c:v>
                </c:pt>
              </c:strCache>
            </c:strRef>
          </c:tx>
          <c:spPr>
            <a:solidFill>
              <a:schemeClr val="accent4"/>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'!$G$26:$M$26</c:f>
              <c:numCache>
                <c:formatCode>General</c:formatCode>
                <c:ptCount val="7"/>
                <c:pt idx="0">
                  <c:v>0.47888147888147797</c:v>
                </c:pt>
                <c:pt idx="1">
                  <c:v>0.482492958527866</c:v>
                </c:pt>
                <c:pt idx="2">
                  <c:v>0.48627550911053102</c:v>
                </c:pt>
                <c:pt idx="3">
                  <c:v>0.49100303898712899</c:v>
                </c:pt>
                <c:pt idx="4">
                  <c:v>0.494048458973111</c:v>
                </c:pt>
                <c:pt idx="5">
                  <c:v>0.50178557205878205</c:v>
                </c:pt>
                <c:pt idx="6">
                  <c:v>0.49701103683724901</c:v>
                </c:pt>
              </c:numCache>
            </c:numRef>
          </c:val>
          <c:extLst>
            <c:ext xmlns:c16="http://schemas.microsoft.com/office/drawing/2014/chart" uri="{C3380CC4-5D6E-409C-BE32-E72D297353CC}">
              <c16:uniqueId val="{00000003-E6D8-4002-81CD-277A7AB74C89}"/>
            </c:ext>
          </c:extLst>
        </c:ser>
        <c:ser>
          <c:idx val="4"/>
          <c:order val="4"/>
          <c:tx>
            <c:strRef>
              <c:f>'TOP RESULTS '!$N$27</c:f>
              <c:strCache>
                <c:ptCount val="1"/>
                <c:pt idx="0">
                  <c:v>5</c:v>
                </c:pt>
              </c:strCache>
            </c:strRef>
          </c:tx>
          <c:spPr>
            <a:solidFill>
              <a:schemeClr val="accent5"/>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'!$G$27:$M$27</c:f>
              <c:numCache>
                <c:formatCode>General</c:formatCode>
                <c:ptCount val="7"/>
                <c:pt idx="0">
                  <c:v>0.47759447759447698</c:v>
                </c:pt>
                <c:pt idx="1">
                  <c:v>0.47767261660320698</c:v>
                </c:pt>
                <c:pt idx="2">
                  <c:v>0.48523367786142702</c:v>
                </c:pt>
                <c:pt idx="3">
                  <c:v>0.48928046479721599</c:v>
                </c:pt>
                <c:pt idx="4">
                  <c:v>0.49438751839301798</c:v>
                </c:pt>
                <c:pt idx="5">
                  <c:v>0.50213751126830197</c:v>
                </c:pt>
                <c:pt idx="6">
                  <c:v>0.496755206216766</c:v>
                </c:pt>
              </c:numCache>
            </c:numRef>
          </c:val>
          <c:extLst>
            <c:ext xmlns:c16="http://schemas.microsoft.com/office/drawing/2014/chart" uri="{C3380CC4-5D6E-409C-BE32-E72D297353CC}">
              <c16:uniqueId val="{00000004-E6D8-4002-81CD-277A7AB74C89}"/>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NDCG</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Priemerná rýchlosť spracovania transakcií</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'!$Y$22</c:f>
              <c:strCache>
                <c:ptCount val="1"/>
                <c:pt idx="0">
                  <c:v>SPEED</c:v>
                </c:pt>
              </c:strCache>
            </c:strRef>
          </c:tx>
          <c:spPr>
            <a:solidFill>
              <a:schemeClr val="accent1"/>
            </a:solidFill>
            <a:ln>
              <a:noFill/>
            </a:ln>
            <a:effectLst/>
          </c:spPr>
          <c:invertIfNegative val="0"/>
          <c:cat>
            <c:numRef>
              <c:f>'TOP RESULTS '!$N$23:$N$27</c:f>
              <c:numCache>
                <c:formatCode>General</c:formatCode>
                <c:ptCount val="5"/>
                <c:pt idx="0">
                  <c:v>1</c:v>
                </c:pt>
                <c:pt idx="1">
                  <c:v>2</c:v>
                </c:pt>
                <c:pt idx="2">
                  <c:v>3</c:v>
                </c:pt>
                <c:pt idx="3">
                  <c:v>4</c:v>
                </c:pt>
                <c:pt idx="4">
                  <c:v>5</c:v>
                </c:pt>
              </c:numCache>
            </c:numRef>
          </c:cat>
          <c:val>
            <c:numRef>
              <c:f>'TOP RESULTS '!$Y$23:$Y$27</c:f>
              <c:numCache>
                <c:formatCode>General</c:formatCode>
                <c:ptCount val="5"/>
                <c:pt idx="0">
                  <c:v>61.450265845895402</c:v>
                </c:pt>
                <c:pt idx="1">
                  <c:v>15.3568277387725</c:v>
                </c:pt>
                <c:pt idx="2">
                  <c:v>15.5463408677382</c:v>
                </c:pt>
                <c:pt idx="3">
                  <c:v>15.3723721635681</c:v>
                </c:pt>
                <c:pt idx="4">
                  <c:v>15.5485738388934</c:v>
                </c:pt>
              </c:numCache>
            </c:numRef>
          </c:val>
          <c:extLst>
            <c:ext xmlns:c16="http://schemas.microsoft.com/office/drawing/2014/chart" uri="{C3380CC4-5D6E-409C-BE32-E72D297353CC}">
              <c16:uniqueId val="{00000000-D373-4DD2-AF5E-6681BB937AB4}"/>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konfigurácia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90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transakcie/s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Najlepšie konfigurácie - metrika </a:t>
            </a:r>
            <a:r>
              <a:rPr lang="sk-SK" i="1"/>
              <a:t>presnosť</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'!$N$23</c:f>
              <c:strCache>
                <c:ptCount val="1"/>
                <c:pt idx="0">
                  <c:v>1</c:v>
                </c:pt>
              </c:strCache>
            </c:strRef>
          </c:tx>
          <c:spPr>
            <a:solidFill>
              <a:schemeClr val="accent1"/>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'!$P$23:$V$23</c:f>
              <c:numCache>
                <c:formatCode>General</c:formatCode>
                <c:ptCount val="7"/>
                <c:pt idx="0">
                  <c:v>0.487773487773487</c:v>
                </c:pt>
                <c:pt idx="1">
                  <c:v>0.48784014723281099</c:v>
                </c:pt>
                <c:pt idx="2">
                  <c:v>0.48599429532655197</c:v>
                </c:pt>
                <c:pt idx="3">
                  <c:v>0.48157277943910098</c:v>
                </c:pt>
                <c:pt idx="4">
                  <c:v>0.47935800267498802</c:v>
                </c:pt>
                <c:pt idx="5">
                  <c:v>0.46962025316455502</c:v>
                </c:pt>
                <c:pt idx="6">
                  <c:v>0.45137367915465698</c:v>
                </c:pt>
              </c:numCache>
            </c:numRef>
          </c:val>
          <c:extLst>
            <c:ext xmlns:c16="http://schemas.microsoft.com/office/drawing/2014/chart" uri="{C3380CC4-5D6E-409C-BE32-E72D297353CC}">
              <c16:uniqueId val="{00000000-08E0-4119-BCB0-EA83490CA1C6}"/>
            </c:ext>
          </c:extLst>
        </c:ser>
        <c:ser>
          <c:idx val="1"/>
          <c:order val="1"/>
          <c:tx>
            <c:strRef>
              <c:f>'TOP RESULTS '!$N$24</c:f>
              <c:strCache>
                <c:ptCount val="1"/>
                <c:pt idx="0">
                  <c:v>2</c:v>
                </c:pt>
              </c:strCache>
            </c:strRef>
          </c:tx>
          <c:spPr>
            <a:solidFill>
              <a:schemeClr val="accent2"/>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'!$P$24:$V$24</c:f>
              <c:numCache>
                <c:formatCode>General</c:formatCode>
                <c:ptCount val="7"/>
                <c:pt idx="0">
                  <c:v>0.48695448695448601</c:v>
                </c:pt>
                <c:pt idx="1">
                  <c:v>0.48652556855527801</c:v>
                </c:pt>
                <c:pt idx="2">
                  <c:v>0.48589677954118399</c:v>
                </c:pt>
                <c:pt idx="3">
                  <c:v>0.48367412915218599</c:v>
                </c:pt>
                <c:pt idx="4">
                  <c:v>0.480481497993757</c:v>
                </c:pt>
                <c:pt idx="5">
                  <c:v>0.46850255857796702</c:v>
                </c:pt>
                <c:pt idx="6">
                  <c:v>0.44890169708613298</c:v>
                </c:pt>
              </c:numCache>
            </c:numRef>
          </c:val>
          <c:extLst>
            <c:ext xmlns:c16="http://schemas.microsoft.com/office/drawing/2014/chart" uri="{C3380CC4-5D6E-409C-BE32-E72D297353CC}">
              <c16:uniqueId val="{00000001-08E0-4119-BCB0-EA83490CA1C6}"/>
            </c:ext>
          </c:extLst>
        </c:ser>
        <c:ser>
          <c:idx val="2"/>
          <c:order val="2"/>
          <c:tx>
            <c:strRef>
              <c:f>'TOP RESULTS '!$N$25</c:f>
              <c:strCache>
                <c:ptCount val="1"/>
                <c:pt idx="0">
                  <c:v>3</c:v>
                </c:pt>
              </c:strCache>
            </c:strRef>
          </c:tx>
          <c:spPr>
            <a:solidFill>
              <a:schemeClr val="accent3"/>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'!$P$25:$V$25</c:f>
              <c:numCache>
                <c:formatCode>General</c:formatCode>
                <c:ptCount val="7"/>
                <c:pt idx="0">
                  <c:v>0.48420498420498398</c:v>
                </c:pt>
                <c:pt idx="1">
                  <c:v>0.48655843302221602</c:v>
                </c:pt>
                <c:pt idx="2">
                  <c:v>0.48399522172651299</c:v>
                </c:pt>
                <c:pt idx="3">
                  <c:v>0.48001697243998998</c:v>
                </c:pt>
                <c:pt idx="4">
                  <c:v>0.47793134195274001</c:v>
                </c:pt>
                <c:pt idx="5">
                  <c:v>0.467209803393482</c:v>
                </c:pt>
                <c:pt idx="6">
                  <c:v>0.44767211015049402</c:v>
                </c:pt>
              </c:numCache>
            </c:numRef>
          </c:val>
          <c:extLst>
            <c:ext xmlns:c16="http://schemas.microsoft.com/office/drawing/2014/chart" uri="{C3380CC4-5D6E-409C-BE32-E72D297353CC}">
              <c16:uniqueId val="{00000002-08E0-4119-BCB0-EA83490CA1C6}"/>
            </c:ext>
          </c:extLst>
        </c:ser>
        <c:ser>
          <c:idx val="3"/>
          <c:order val="3"/>
          <c:tx>
            <c:strRef>
              <c:f>'TOP RESULTS '!$N$26</c:f>
              <c:strCache>
                <c:ptCount val="1"/>
                <c:pt idx="0">
                  <c:v>4</c:v>
                </c:pt>
              </c:strCache>
            </c:strRef>
          </c:tx>
          <c:spPr>
            <a:solidFill>
              <a:schemeClr val="accent4"/>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'!$P$26:$V$26</c:f>
              <c:numCache>
                <c:formatCode>General</c:formatCode>
                <c:ptCount val="7"/>
                <c:pt idx="0">
                  <c:v>0.48572598572598502</c:v>
                </c:pt>
                <c:pt idx="1">
                  <c:v>0.485309583278559</c:v>
                </c:pt>
                <c:pt idx="2">
                  <c:v>0.48265437967770503</c:v>
                </c:pt>
                <c:pt idx="3">
                  <c:v>0.47991594601147602</c:v>
                </c:pt>
                <c:pt idx="4">
                  <c:v>0.47773517610343202</c:v>
                </c:pt>
                <c:pt idx="5">
                  <c:v>0.46590358200915499</c:v>
                </c:pt>
                <c:pt idx="6">
                  <c:v>0.446083893691961</c:v>
                </c:pt>
              </c:numCache>
            </c:numRef>
          </c:val>
          <c:extLst>
            <c:ext xmlns:c16="http://schemas.microsoft.com/office/drawing/2014/chart" uri="{C3380CC4-5D6E-409C-BE32-E72D297353CC}">
              <c16:uniqueId val="{00000003-08E0-4119-BCB0-EA83490CA1C6}"/>
            </c:ext>
          </c:extLst>
        </c:ser>
        <c:ser>
          <c:idx val="4"/>
          <c:order val="4"/>
          <c:tx>
            <c:strRef>
              <c:f>'TOP RESULTS '!$N$27</c:f>
              <c:strCache>
                <c:ptCount val="1"/>
                <c:pt idx="0">
                  <c:v>5</c:v>
                </c:pt>
              </c:strCache>
            </c:strRef>
          </c:tx>
          <c:spPr>
            <a:solidFill>
              <a:schemeClr val="accent5"/>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'!$P$27:$V$27</c:f>
              <c:numCache>
                <c:formatCode>General</c:formatCode>
                <c:ptCount val="7"/>
                <c:pt idx="0">
                  <c:v>0.48566748566748502</c:v>
                </c:pt>
                <c:pt idx="1">
                  <c:v>0.485703956881819</c:v>
                </c:pt>
                <c:pt idx="2">
                  <c:v>0.48292254808746898</c:v>
                </c:pt>
                <c:pt idx="3">
                  <c:v>0.48189606401034502</c:v>
                </c:pt>
                <c:pt idx="4">
                  <c:v>0.47823450735621897</c:v>
                </c:pt>
                <c:pt idx="5">
                  <c:v>0.46761378938863501</c:v>
                </c:pt>
                <c:pt idx="6">
                  <c:v>0.44783861671469499</c:v>
                </c:pt>
              </c:numCache>
            </c:numRef>
          </c:val>
          <c:extLst>
            <c:ext xmlns:c16="http://schemas.microsoft.com/office/drawing/2014/chart" uri="{C3380CC4-5D6E-409C-BE32-E72D297353CC}">
              <c16:uniqueId val="{00000004-08E0-4119-BCB0-EA83490CA1C6}"/>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a:t>
                </a:r>
                <a:r>
                  <a:rPr lang="sk-SK" baseline="0"/>
                  <a: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35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Najlepšie konfigurácie </a:t>
            </a:r>
            <a:r>
              <a:rPr lang="sk-SK" baseline="0"/>
              <a:t>- metrika </a:t>
            </a:r>
            <a:r>
              <a:rPr lang="en-GB" i="1"/>
              <a:t>NDCG</a:t>
            </a:r>
            <a:r>
              <a:rPr lang="en-GB"/>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'!$N$23</c:f>
              <c:strCache>
                <c:ptCount val="1"/>
                <c:pt idx="0">
                  <c:v>1</c:v>
                </c:pt>
              </c:strCache>
            </c:strRef>
          </c:tx>
          <c:spPr>
            <a:solidFill>
              <a:schemeClr val="accent1"/>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'!$G$23:$M$23</c:f>
              <c:numCache>
                <c:formatCode>General</c:formatCode>
                <c:ptCount val="7"/>
                <c:pt idx="0">
                  <c:v>0.487773487773487</c:v>
                </c:pt>
                <c:pt idx="1">
                  <c:v>0.48128843696169898</c:v>
                </c:pt>
                <c:pt idx="2">
                  <c:v>0.48613510089656597</c:v>
                </c:pt>
                <c:pt idx="3">
                  <c:v>0.48927344579536503</c:v>
                </c:pt>
                <c:pt idx="4">
                  <c:v>0.49250562047516</c:v>
                </c:pt>
                <c:pt idx="5">
                  <c:v>0.49923485680670798</c:v>
                </c:pt>
                <c:pt idx="6">
                  <c:v>0.49132950030494199</c:v>
                </c:pt>
              </c:numCache>
            </c:numRef>
          </c:val>
          <c:extLst>
            <c:ext xmlns:c16="http://schemas.microsoft.com/office/drawing/2014/chart" uri="{C3380CC4-5D6E-409C-BE32-E72D297353CC}">
              <c16:uniqueId val="{00000000-FD5F-4B6B-AE03-4F48846515D7}"/>
            </c:ext>
          </c:extLst>
        </c:ser>
        <c:ser>
          <c:idx val="1"/>
          <c:order val="1"/>
          <c:tx>
            <c:strRef>
              <c:f>'TOP RESULTS '!$N$24</c:f>
              <c:strCache>
                <c:ptCount val="1"/>
                <c:pt idx="0">
                  <c:v>2</c:v>
                </c:pt>
              </c:strCache>
            </c:strRef>
          </c:tx>
          <c:spPr>
            <a:solidFill>
              <a:schemeClr val="accent2"/>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'!$G$24:$M$24</c:f>
              <c:numCache>
                <c:formatCode>General</c:formatCode>
                <c:ptCount val="7"/>
                <c:pt idx="0">
                  <c:v>0.48695448695448601</c:v>
                </c:pt>
                <c:pt idx="1">
                  <c:v>0.48014062909106597</c:v>
                </c:pt>
                <c:pt idx="2">
                  <c:v>0.48596588308369598</c:v>
                </c:pt>
                <c:pt idx="3">
                  <c:v>0.490613316110322</c:v>
                </c:pt>
                <c:pt idx="4">
                  <c:v>0.49316529292509798</c:v>
                </c:pt>
                <c:pt idx="5">
                  <c:v>0.49827647371050199</c:v>
                </c:pt>
                <c:pt idx="6">
                  <c:v>0.48977935090059899</c:v>
                </c:pt>
              </c:numCache>
            </c:numRef>
          </c:val>
          <c:extLst>
            <c:ext xmlns:c16="http://schemas.microsoft.com/office/drawing/2014/chart" uri="{C3380CC4-5D6E-409C-BE32-E72D297353CC}">
              <c16:uniqueId val="{00000001-FD5F-4B6B-AE03-4F48846515D7}"/>
            </c:ext>
          </c:extLst>
        </c:ser>
        <c:ser>
          <c:idx val="2"/>
          <c:order val="2"/>
          <c:tx>
            <c:strRef>
              <c:f>'TOP RESULTS '!$N$25</c:f>
              <c:strCache>
                <c:ptCount val="1"/>
                <c:pt idx="0">
                  <c:v>3</c:v>
                </c:pt>
              </c:strCache>
            </c:strRef>
          </c:tx>
          <c:spPr>
            <a:solidFill>
              <a:schemeClr val="accent3"/>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'!$G$25:$M$25</c:f>
              <c:numCache>
                <c:formatCode>General</c:formatCode>
                <c:ptCount val="7"/>
                <c:pt idx="0">
                  <c:v>0.48420498420498398</c:v>
                </c:pt>
                <c:pt idx="1">
                  <c:v>0.48048916687106702</c:v>
                </c:pt>
                <c:pt idx="2">
                  <c:v>0.484482441687208</c:v>
                </c:pt>
                <c:pt idx="3">
                  <c:v>0.48754325746089</c:v>
                </c:pt>
                <c:pt idx="4">
                  <c:v>0.49070327675748698</c:v>
                </c:pt>
                <c:pt idx="5">
                  <c:v>0.49713915573343898</c:v>
                </c:pt>
                <c:pt idx="6">
                  <c:v>0.48835332566157802</c:v>
                </c:pt>
              </c:numCache>
            </c:numRef>
          </c:val>
          <c:extLst>
            <c:ext xmlns:c16="http://schemas.microsoft.com/office/drawing/2014/chart" uri="{C3380CC4-5D6E-409C-BE32-E72D297353CC}">
              <c16:uniqueId val="{00000002-FD5F-4B6B-AE03-4F48846515D7}"/>
            </c:ext>
          </c:extLst>
        </c:ser>
        <c:ser>
          <c:idx val="3"/>
          <c:order val="3"/>
          <c:tx>
            <c:strRef>
              <c:f>'TOP RESULTS '!$N$26</c:f>
              <c:strCache>
                <c:ptCount val="1"/>
                <c:pt idx="0">
                  <c:v>4</c:v>
                </c:pt>
              </c:strCache>
            </c:strRef>
          </c:tx>
          <c:spPr>
            <a:solidFill>
              <a:schemeClr val="accent4"/>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'!$G$26:$M$26</c:f>
              <c:numCache>
                <c:formatCode>General</c:formatCode>
                <c:ptCount val="7"/>
                <c:pt idx="0">
                  <c:v>0.48572598572598502</c:v>
                </c:pt>
                <c:pt idx="1">
                  <c:v>0.478906775513608</c:v>
                </c:pt>
                <c:pt idx="2">
                  <c:v>0.482931991227183</c:v>
                </c:pt>
                <c:pt idx="3">
                  <c:v>0.48705347653662001</c:v>
                </c:pt>
                <c:pt idx="4">
                  <c:v>0.49006786480345199</c:v>
                </c:pt>
                <c:pt idx="5">
                  <c:v>0.49611123183325601</c:v>
                </c:pt>
                <c:pt idx="6">
                  <c:v>0.48687848597761502</c:v>
                </c:pt>
              </c:numCache>
            </c:numRef>
          </c:val>
          <c:extLst>
            <c:ext xmlns:c16="http://schemas.microsoft.com/office/drawing/2014/chart" uri="{C3380CC4-5D6E-409C-BE32-E72D297353CC}">
              <c16:uniqueId val="{00000003-FD5F-4B6B-AE03-4F48846515D7}"/>
            </c:ext>
          </c:extLst>
        </c:ser>
        <c:ser>
          <c:idx val="4"/>
          <c:order val="4"/>
          <c:tx>
            <c:strRef>
              <c:f>'TOP RESULTS '!$N$27</c:f>
              <c:strCache>
                <c:ptCount val="1"/>
                <c:pt idx="0">
                  <c:v>5</c:v>
                </c:pt>
              </c:strCache>
            </c:strRef>
          </c:tx>
          <c:spPr>
            <a:solidFill>
              <a:schemeClr val="accent5"/>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'!$G$27:$M$27</c:f>
              <c:numCache>
                <c:formatCode>General</c:formatCode>
                <c:ptCount val="7"/>
                <c:pt idx="0">
                  <c:v>0.48566748566748502</c:v>
                </c:pt>
                <c:pt idx="1">
                  <c:v>0.47942027112179703</c:v>
                </c:pt>
                <c:pt idx="2">
                  <c:v>0.48334561404987603</c:v>
                </c:pt>
                <c:pt idx="3">
                  <c:v>0.48881015074856898</c:v>
                </c:pt>
                <c:pt idx="4">
                  <c:v>0.49093475965866101</c:v>
                </c:pt>
                <c:pt idx="5">
                  <c:v>0.49733951658138698</c:v>
                </c:pt>
                <c:pt idx="6">
                  <c:v>0.48846903092760402</c:v>
                </c:pt>
              </c:numCache>
            </c:numRef>
          </c:val>
          <c:extLst>
            <c:ext xmlns:c16="http://schemas.microsoft.com/office/drawing/2014/chart" uri="{C3380CC4-5D6E-409C-BE32-E72D297353CC}">
              <c16:uniqueId val="{00000004-FD5F-4B6B-AE03-4F48846515D7}"/>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NDCG</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Priemerná</a:t>
            </a:r>
            <a:r>
              <a:rPr lang="sk-SK" baseline="0"/>
              <a:t> rýchlosť spracovania transakcií</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'!$Y$22</c:f>
              <c:strCache>
                <c:ptCount val="1"/>
                <c:pt idx="0">
                  <c:v>SPEED</c:v>
                </c:pt>
              </c:strCache>
            </c:strRef>
          </c:tx>
          <c:spPr>
            <a:solidFill>
              <a:schemeClr val="accent1"/>
            </a:solidFill>
            <a:ln>
              <a:noFill/>
            </a:ln>
            <a:effectLst/>
          </c:spPr>
          <c:invertIfNegative val="0"/>
          <c:cat>
            <c:numRef>
              <c:f>'TOP RESULTS '!$N$23:$N$27</c:f>
              <c:numCache>
                <c:formatCode>General</c:formatCode>
                <c:ptCount val="5"/>
                <c:pt idx="0">
                  <c:v>1</c:v>
                </c:pt>
                <c:pt idx="1">
                  <c:v>2</c:v>
                </c:pt>
                <c:pt idx="2">
                  <c:v>3</c:v>
                </c:pt>
                <c:pt idx="3">
                  <c:v>4</c:v>
                </c:pt>
                <c:pt idx="4">
                  <c:v>5</c:v>
                </c:pt>
              </c:numCache>
            </c:numRef>
          </c:cat>
          <c:val>
            <c:numRef>
              <c:f>'TOP RESULTS '!$Y$23:$Y$27</c:f>
              <c:numCache>
                <c:formatCode>General</c:formatCode>
                <c:ptCount val="5"/>
                <c:pt idx="0">
                  <c:v>50.745855350963197</c:v>
                </c:pt>
                <c:pt idx="1">
                  <c:v>52.727260393723803</c:v>
                </c:pt>
                <c:pt idx="2">
                  <c:v>58.407894448042697</c:v>
                </c:pt>
                <c:pt idx="3">
                  <c:v>47.471244947145102</c:v>
                </c:pt>
                <c:pt idx="4">
                  <c:v>53.984770311010202</c:v>
                </c:pt>
              </c:numCache>
            </c:numRef>
          </c:val>
          <c:extLst>
            <c:ext xmlns:c16="http://schemas.microsoft.com/office/drawing/2014/chart" uri="{C3380CC4-5D6E-409C-BE32-E72D297353CC}">
              <c16:uniqueId val="{00000000-31B3-44CE-A359-C2045E71F8CD}"/>
            </c:ext>
          </c:extLst>
        </c:ser>
        <c:dLbls>
          <c:showLegendKey val="0"/>
          <c:showVal val="0"/>
          <c:showCatName val="0"/>
          <c:showSerName val="0"/>
          <c:showPercent val="0"/>
          <c:showBubbleSize val="0"/>
        </c:dLbls>
        <c:gapWidth val="150"/>
        <c:axId val="370803112"/>
        <c:axId val="370790976"/>
      </c:barChart>
      <c:catAx>
        <c:axId val="370803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Konfigurácia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790976"/>
        <c:crosses val="autoZero"/>
        <c:auto val="1"/>
        <c:lblAlgn val="ctr"/>
        <c:lblOffset val="100"/>
        <c:noMultiLvlLbl val="0"/>
      </c:catAx>
      <c:valAx>
        <c:axId val="370790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spracovaných transakcií za</a:t>
                </a:r>
                <a:r>
                  <a:rPr lang="sk-SK" baseline="0"/>
                  <a:t> sekundu</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803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a:t>
            </a:r>
            <a:r>
              <a:rPr lang="sk-SK"/>
              <a:t>ýsledky</a:t>
            </a:r>
            <a:r>
              <a:rPr lang="sk-SK" baseline="0"/>
              <a:t> pre rôzne veľkosti vyhodnocovacieho okna </a:t>
            </a:r>
            <a:r>
              <a:rPr lang="sk-SK"/>
              <a:t>- metrika </a:t>
            </a:r>
            <a:r>
              <a:rPr lang="sk-SK" i="1"/>
              <a:t>presnosť</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ews = 1</c:v>
          </c:tx>
          <c:spPr>
            <a:solidFill>
              <a:schemeClr val="accent1"/>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'!$P$23:$V$23</c:f>
              <c:numCache>
                <c:formatCode>General</c:formatCode>
                <c:ptCount val="7"/>
                <c:pt idx="0">
                  <c:v>0.487773487773487</c:v>
                </c:pt>
                <c:pt idx="1">
                  <c:v>0.48784014723281099</c:v>
                </c:pt>
                <c:pt idx="2">
                  <c:v>0.48599429532655197</c:v>
                </c:pt>
                <c:pt idx="3">
                  <c:v>0.48157277943910098</c:v>
                </c:pt>
                <c:pt idx="4">
                  <c:v>0.47935800267498802</c:v>
                </c:pt>
                <c:pt idx="5">
                  <c:v>0.46962025316455502</c:v>
                </c:pt>
                <c:pt idx="6">
                  <c:v>0.45137367915465698</c:v>
                </c:pt>
              </c:numCache>
            </c:numRef>
          </c:val>
          <c:extLst>
            <c:ext xmlns:c16="http://schemas.microsoft.com/office/drawing/2014/chart" uri="{C3380CC4-5D6E-409C-BE32-E72D297353CC}">
              <c16:uniqueId val="{00000000-FF32-433B-B2E2-E71722B0818E}"/>
            </c:ext>
          </c:extLst>
        </c:ser>
        <c:ser>
          <c:idx val="1"/>
          <c:order val="1"/>
          <c:tx>
            <c:v>ews = 2</c:v>
          </c:tx>
          <c:spPr>
            <a:solidFill>
              <a:schemeClr val="accent2"/>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'!$P$24:$V$24</c:f>
              <c:numCache>
                <c:formatCode>General</c:formatCode>
                <c:ptCount val="7"/>
                <c:pt idx="0">
                  <c:v>0.50907059287498302</c:v>
                </c:pt>
                <c:pt idx="1">
                  <c:v>0.50969063117091995</c:v>
                </c:pt>
                <c:pt idx="2">
                  <c:v>0.50777229990031703</c:v>
                </c:pt>
                <c:pt idx="3">
                  <c:v>0.50695497102095399</c:v>
                </c:pt>
                <c:pt idx="4">
                  <c:v>0.50856583455702098</c:v>
                </c:pt>
                <c:pt idx="5">
                  <c:v>0.50381889194271601</c:v>
                </c:pt>
                <c:pt idx="6">
                  <c:v>0.49412890438110701</c:v>
                </c:pt>
              </c:numCache>
            </c:numRef>
          </c:val>
          <c:extLst>
            <c:ext xmlns:c16="http://schemas.microsoft.com/office/drawing/2014/chart" uri="{C3380CC4-5D6E-409C-BE32-E72D297353CC}">
              <c16:uniqueId val="{00000001-FF32-433B-B2E2-E71722B0818E}"/>
            </c:ext>
          </c:extLst>
        </c:ser>
        <c:ser>
          <c:idx val="2"/>
          <c:order val="2"/>
          <c:tx>
            <c:v>ews = 3</c:v>
          </c:tx>
          <c:spPr>
            <a:solidFill>
              <a:schemeClr val="accent3"/>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'!$P$25:$V$25</c:f>
              <c:numCache>
                <c:formatCode>General</c:formatCode>
                <c:ptCount val="7"/>
                <c:pt idx="0">
                  <c:v>0.50808162071235197</c:v>
                </c:pt>
                <c:pt idx="1">
                  <c:v>0.51281015113553696</c:v>
                </c:pt>
                <c:pt idx="2">
                  <c:v>0.514281468271655</c:v>
                </c:pt>
                <c:pt idx="3">
                  <c:v>0.51443954968184002</c:v>
                </c:pt>
                <c:pt idx="4">
                  <c:v>0.515515216230643</c:v>
                </c:pt>
                <c:pt idx="5">
                  <c:v>0.51700140121438398</c:v>
                </c:pt>
                <c:pt idx="6">
                  <c:v>0.51034031413612202</c:v>
                </c:pt>
              </c:numCache>
            </c:numRef>
          </c:val>
          <c:extLst>
            <c:ext xmlns:c16="http://schemas.microsoft.com/office/drawing/2014/chart" uri="{C3380CC4-5D6E-409C-BE32-E72D297353CC}">
              <c16:uniqueId val="{00000002-FF32-433B-B2E2-E71722B0818E}"/>
            </c:ext>
          </c:extLst>
        </c:ser>
        <c:ser>
          <c:idx val="3"/>
          <c:order val="3"/>
          <c:tx>
            <c:v>ews = 4</c:v>
          </c:tx>
          <c:spPr>
            <a:solidFill>
              <a:schemeClr val="accent4"/>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'!$P$26:$V$26</c:f>
              <c:numCache>
                <c:formatCode>General</c:formatCode>
                <c:ptCount val="7"/>
                <c:pt idx="0">
                  <c:v>0.50804170370969004</c:v>
                </c:pt>
                <c:pt idx="1">
                  <c:v>0.50873829692376205</c:v>
                </c:pt>
                <c:pt idx="2">
                  <c:v>0.51156795562081603</c:v>
                </c:pt>
                <c:pt idx="3">
                  <c:v>0.51174586225306995</c:v>
                </c:pt>
                <c:pt idx="4">
                  <c:v>0.51407733271590506</c:v>
                </c:pt>
                <c:pt idx="5">
                  <c:v>0.52176450967311605</c:v>
                </c:pt>
                <c:pt idx="6">
                  <c:v>0.51596834264431801</c:v>
                </c:pt>
              </c:numCache>
            </c:numRef>
          </c:val>
          <c:extLst>
            <c:ext xmlns:c16="http://schemas.microsoft.com/office/drawing/2014/chart" uri="{C3380CC4-5D6E-409C-BE32-E72D297353CC}">
              <c16:uniqueId val="{00000003-FF32-433B-B2E2-E71722B0818E}"/>
            </c:ext>
          </c:extLst>
        </c:ser>
        <c:ser>
          <c:idx val="4"/>
          <c:order val="4"/>
          <c:tx>
            <c:v>ews = 5</c:v>
          </c:tx>
          <c:spPr>
            <a:solidFill>
              <a:schemeClr val="accent5"/>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'!$P$27:$V$27</c:f>
              <c:numCache>
                <c:formatCode>General</c:formatCode>
                <c:ptCount val="7"/>
                <c:pt idx="0">
                  <c:v>0.50352206865804705</c:v>
                </c:pt>
                <c:pt idx="1">
                  <c:v>0.50562897699461495</c:v>
                </c:pt>
                <c:pt idx="2">
                  <c:v>0.50720768820074602</c:v>
                </c:pt>
                <c:pt idx="3">
                  <c:v>0.50839314656170398</c:v>
                </c:pt>
                <c:pt idx="4">
                  <c:v>0.51211627615586797</c:v>
                </c:pt>
                <c:pt idx="5">
                  <c:v>0.51866404715127501</c:v>
                </c:pt>
                <c:pt idx="6">
                  <c:v>0.51792079207920705</c:v>
                </c:pt>
              </c:numCache>
            </c:numRef>
          </c:val>
          <c:extLst>
            <c:ext xmlns:c16="http://schemas.microsoft.com/office/drawing/2014/chart" uri="{C3380CC4-5D6E-409C-BE32-E72D297353CC}">
              <c16:uniqueId val="{00000004-FF32-433B-B2E2-E71722B0818E}"/>
            </c:ext>
          </c:extLst>
        </c:ser>
        <c:ser>
          <c:idx val="5"/>
          <c:order val="5"/>
          <c:tx>
            <c:v>ews = 6</c:v>
          </c:tx>
          <c:spPr>
            <a:solidFill>
              <a:schemeClr val="accent6"/>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'!$P$28:$V$28</c:f>
              <c:numCache>
                <c:formatCode>General</c:formatCode>
                <c:ptCount val="7"/>
                <c:pt idx="0">
                  <c:v>0.50122369065100303</c:v>
                </c:pt>
                <c:pt idx="1">
                  <c:v>0.49717031500266901</c:v>
                </c:pt>
                <c:pt idx="2">
                  <c:v>0.50023153507756402</c:v>
                </c:pt>
                <c:pt idx="3">
                  <c:v>0.50206741009898503</c:v>
                </c:pt>
                <c:pt idx="4">
                  <c:v>0.50447077834634901</c:v>
                </c:pt>
                <c:pt idx="5">
                  <c:v>0.51396733909702197</c:v>
                </c:pt>
                <c:pt idx="6">
                  <c:v>0.51405348715259502</c:v>
                </c:pt>
              </c:numCache>
            </c:numRef>
          </c:val>
          <c:extLst>
            <c:ext xmlns:c16="http://schemas.microsoft.com/office/drawing/2014/chart" uri="{C3380CC4-5D6E-409C-BE32-E72D297353CC}">
              <c16:uniqueId val="{00000005-FF32-433B-B2E2-E71722B0818E}"/>
            </c:ext>
          </c:extLst>
        </c:ser>
        <c:ser>
          <c:idx val="6"/>
          <c:order val="6"/>
          <c:tx>
            <c:v>ews = 7</c:v>
          </c:tx>
          <c:spPr>
            <a:solidFill>
              <a:schemeClr val="accent1">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'!$P$29:$V$29</c:f>
              <c:numCache>
                <c:formatCode>General</c:formatCode>
                <c:ptCount val="7"/>
                <c:pt idx="0">
                  <c:v>0.491724506139882</c:v>
                </c:pt>
                <c:pt idx="1">
                  <c:v>0.487091919425793</c:v>
                </c:pt>
                <c:pt idx="2">
                  <c:v>0.49099945704381198</c:v>
                </c:pt>
                <c:pt idx="3">
                  <c:v>0.49303124158362499</c:v>
                </c:pt>
                <c:pt idx="4">
                  <c:v>0.49616664255749798</c:v>
                </c:pt>
                <c:pt idx="5">
                  <c:v>0.50805823251999305</c:v>
                </c:pt>
                <c:pt idx="6">
                  <c:v>0.51342979039139203</c:v>
                </c:pt>
              </c:numCache>
            </c:numRef>
          </c:val>
          <c:extLst>
            <c:ext xmlns:c16="http://schemas.microsoft.com/office/drawing/2014/chart" uri="{C3380CC4-5D6E-409C-BE32-E72D297353CC}">
              <c16:uniqueId val="{00000006-FF32-433B-B2E2-E71722B0818E}"/>
            </c:ext>
          </c:extLst>
        </c:ser>
        <c:ser>
          <c:idx val="7"/>
          <c:order val="7"/>
          <c:tx>
            <c:v>ews = 8</c:v>
          </c:tx>
          <c:spPr>
            <a:solidFill>
              <a:schemeClr val="accent2">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'!$P$30:$V$30</c:f>
              <c:numCache>
                <c:formatCode>General</c:formatCode>
                <c:ptCount val="7"/>
                <c:pt idx="0">
                  <c:v>0.48205603148877002</c:v>
                </c:pt>
                <c:pt idx="1">
                  <c:v>0.47920060142839199</c:v>
                </c:pt>
                <c:pt idx="2">
                  <c:v>0.483661010862736</c:v>
                </c:pt>
                <c:pt idx="3">
                  <c:v>0.48437726023434102</c:v>
                </c:pt>
                <c:pt idx="4">
                  <c:v>0.48762260625875498</c:v>
                </c:pt>
                <c:pt idx="5">
                  <c:v>0.50176701570680704</c:v>
                </c:pt>
                <c:pt idx="6">
                  <c:v>0.50676470588235301</c:v>
                </c:pt>
              </c:numCache>
            </c:numRef>
          </c:val>
          <c:extLst>
            <c:ext xmlns:c16="http://schemas.microsoft.com/office/drawing/2014/chart" uri="{C3380CC4-5D6E-409C-BE32-E72D297353CC}">
              <c16:uniqueId val="{00000007-FF32-433B-B2E2-E71722B0818E}"/>
            </c:ext>
          </c:extLst>
        </c:ser>
        <c:ser>
          <c:idx val="8"/>
          <c:order val="8"/>
          <c:tx>
            <c:v>ews = 9</c:v>
          </c:tx>
          <c:spPr>
            <a:solidFill>
              <a:schemeClr val="accent3">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'!$P$31:$V$31</c:f>
              <c:numCache>
                <c:formatCode>General</c:formatCode>
                <c:ptCount val="7"/>
                <c:pt idx="0">
                  <c:v>0.47512843002130001</c:v>
                </c:pt>
                <c:pt idx="1">
                  <c:v>0.47300026932399603</c:v>
                </c:pt>
                <c:pt idx="2">
                  <c:v>0.47538454120256701</c:v>
                </c:pt>
                <c:pt idx="3">
                  <c:v>0.47874824848201702</c:v>
                </c:pt>
                <c:pt idx="4">
                  <c:v>0.483455637091392</c:v>
                </c:pt>
                <c:pt idx="5">
                  <c:v>0.49795158286778501</c:v>
                </c:pt>
                <c:pt idx="6">
                  <c:v>0.50125064599483204</c:v>
                </c:pt>
              </c:numCache>
            </c:numRef>
          </c:val>
          <c:extLst>
            <c:ext xmlns:c16="http://schemas.microsoft.com/office/drawing/2014/chart" uri="{C3380CC4-5D6E-409C-BE32-E72D297353CC}">
              <c16:uniqueId val="{00000008-FF32-433B-B2E2-E71722B0818E}"/>
            </c:ext>
          </c:extLst>
        </c:ser>
        <c:ser>
          <c:idx val="9"/>
          <c:order val="9"/>
          <c:tx>
            <c:v>ews = 10</c:v>
          </c:tx>
          <c:spPr>
            <a:solidFill>
              <a:schemeClr val="accent4">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'!$P$32:$V$32</c:f>
              <c:numCache>
                <c:formatCode>General</c:formatCode>
                <c:ptCount val="7"/>
                <c:pt idx="0">
                  <c:v>0.46754645838944198</c:v>
                </c:pt>
                <c:pt idx="1">
                  <c:v>0.46745262548820998</c:v>
                </c:pt>
                <c:pt idx="2">
                  <c:v>0.47018527167990198</c:v>
                </c:pt>
                <c:pt idx="3">
                  <c:v>0.47494162775183402</c:v>
                </c:pt>
                <c:pt idx="4">
                  <c:v>0.475763529201642</c:v>
                </c:pt>
                <c:pt idx="5">
                  <c:v>0.49158415841584202</c:v>
                </c:pt>
                <c:pt idx="6">
                  <c:v>0.49893605352637999</c:v>
                </c:pt>
              </c:numCache>
            </c:numRef>
          </c:val>
          <c:extLst>
            <c:ext xmlns:c16="http://schemas.microsoft.com/office/drawing/2014/chart" uri="{C3380CC4-5D6E-409C-BE32-E72D297353CC}">
              <c16:uniqueId val="{00000009-FF32-433B-B2E2-E71722B0818E}"/>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a:t>
                </a:r>
                <a:r>
                  <a:rPr lang="sk-SK" baseline="0"/>
                  <a: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35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layout>
        <c:manualLayout>
          <c:xMode val="edge"/>
          <c:yMode val="edge"/>
          <c:x val="0.87543741251976681"/>
          <c:y val="7.52731105462211E-2"/>
          <c:w val="0.11072016044135906"/>
          <c:h val="0.89239341145348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Výsledky</a:t>
            </a:r>
            <a:r>
              <a:rPr lang="sk-SK" baseline="0"/>
              <a:t> pre rôzne veľkosti vyhodnocovacieho okna</a:t>
            </a:r>
            <a:r>
              <a:rPr lang="sk-SK"/>
              <a:t> </a:t>
            </a:r>
            <a:r>
              <a:rPr lang="sk-SK" baseline="0"/>
              <a:t>- metrika </a:t>
            </a:r>
            <a:r>
              <a:rPr lang="en-GB" i="1"/>
              <a:t>NDCG</a:t>
            </a:r>
            <a:r>
              <a:rPr lang="en-GB"/>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ews = 1</c:v>
          </c:tx>
          <c:spPr>
            <a:solidFill>
              <a:schemeClr val="accent1"/>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'!$G$23:$M$23</c:f>
              <c:numCache>
                <c:formatCode>General</c:formatCode>
                <c:ptCount val="7"/>
                <c:pt idx="0">
                  <c:v>0.487773487773487</c:v>
                </c:pt>
                <c:pt idx="1">
                  <c:v>0.48128843696169898</c:v>
                </c:pt>
                <c:pt idx="2">
                  <c:v>0.48613510089656597</c:v>
                </c:pt>
                <c:pt idx="3">
                  <c:v>0.48927344579536503</c:v>
                </c:pt>
                <c:pt idx="4">
                  <c:v>0.49250562047516</c:v>
                </c:pt>
                <c:pt idx="5">
                  <c:v>0.49923485680670798</c:v>
                </c:pt>
                <c:pt idx="6">
                  <c:v>0.49132950030494199</c:v>
                </c:pt>
              </c:numCache>
            </c:numRef>
          </c:val>
          <c:extLst>
            <c:ext xmlns:c16="http://schemas.microsoft.com/office/drawing/2014/chart" uri="{C3380CC4-5D6E-409C-BE32-E72D297353CC}">
              <c16:uniqueId val="{00000000-B438-4CAD-8597-3A954DC8D911}"/>
            </c:ext>
          </c:extLst>
        </c:ser>
        <c:ser>
          <c:idx val="1"/>
          <c:order val="1"/>
          <c:tx>
            <c:v>ews = 2</c:v>
          </c:tx>
          <c:spPr>
            <a:solidFill>
              <a:schemeClr val="accent2"/>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'!$G$24:$M$24</c:f>
              <c:numCache>
                <c:formatCode>General</c:formatCode>
                <c:ptCount val="7"/>
                <c:pt idx="0">
                  <c:v>0.50907059287498302</c:v>
                </c:pt>
                <c:pt idx="1">
                  <c:v>0.50346089793017301</c:v>
                </c:pt>
                <c:pt idx="2">
                  <c:v>0.50880172350570696</c:v>
                </c:pt>
                <c:pt idx="3">
                  <c:v>0.51444199361278797</c:v>
                </c:pt>
                <c:pt idx="4">
                  <c:v>0.52102277021953003</c:v>
                </c:pt>
                <c:pt idx="5">
                  <c:v>0.53289799289458994</c:v>
                </c:pt>
                <c:pt idx="6">
                  <c:v>0.53244903348481099</c:v>
                </c:pt>
              </c:numCache>
            </c:numRef>
          </c:val>
          <c:extLst>
            <c:ext xmlns:c16="http://schemas.microsoft.com/office/drawing/2014/chart" uri="{C3380CC4-5D6E-409C-BE32-E72D297353CC}">
              <c16:uniqueId val="{00000001-B438-4CAD-8597-3A954DC8D911}"/>
            </c:ext>
          </c:extLst>
        </c:ser>
        <c:ser>
          <c:idx val="2"/>
          <c:order val="2"/>
          <c:tx>
            <c:v>ews = 3</c:v>
          </c:tx>
          <c:spPr>
            <a:solidFill>
              <a:schemeClr val="accent3"/>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'!$G$25:$M$25</c:f>
              <c:numCache>
                <c:formatCode>General</c:formatCode>
                <c:ptCount val="7"/>
                <c:pt idx="0">
                  <c:v>0.50808162071235197</c:v>
                </c:pt>
                <c:pt idx="1">
                  <c:v>0.50721484624663404</c:v>
                </c:pt>
                <c:pt idx="2">
                  <c:v>0.51503894260198801</c:v>
                </c:pt>
                <c:pt idx="3">
                  <c:v>0.5217207710067</c:v>
                </c:pt>
                <c:pt idx="4">
                  <c:v>0.52746739246519303</c:v>
                </c:pt>
                <c:pt idx="5">
                  <c:v>0.545641821989436</c:v>
                </c:pt>
                <c:pt idx="6">
                  <c:v>0.54819043824105695</c:v>
                </c:pt>
              </c:numCache>
            </c:numRef>
          </c:val>
          <c:extLst>
            <c:ext xmlns:c16="http://schemas.microsoft.com/office/drawing/2014/chart" uri="{C3380CC4-5D6E-409C-BE32-E72D297353CC}">
              <c16:uniqueId val="{00000002-B438-4CAD-8597-3A954DC8D911}"/>
            </c:ext>
          </c:extLst>
        </c:ser>
        <c:ser>
          <c:idx val="3"/>
          <c:order val="3"/>
          <c:tx>
            <c:v>ews = 4</c:v>
          </c:tx>
          <c:spPr>
            <a:solidFill>
              <a:schemeClr val="accent4"/>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'!$G$26:$M$26</c:f>
              <c:numCache>
                <c:formatCode>General</c:formatCode>
                <c:ptCount val="7"/>
                <c:pt idx="0">
                  <c:v>0.50804170370969004</c:v>
                </c:pt>
                <c:pt idx="1">
                  <c:v>0.50218549580736405</c:v>
                </c:pt>
                <c:pt idx="2">
                  <c:v>0.51110908227625396</c:v>
                </c:pt>
                <c:pt idx="3">
                  <c:v>0.51751905219918604</c:v>
                </c:pt>
                <c:pt idx="4">
                  <c:v>0.52464457572448298</c:v>
                </c:pt>
                <c:pt idx="5">
                  <c:v>0.54893878865745005</c:v>
                </c:pt>
                <c:pt idx="6">
                  <c:v>0.55325493473054299</c:v>
                </c:pt>
              </c:numCache>
            </c:numRef>
          </c:val>
          <c:extLst>
            <c:ext xmlns:c16="http://schemas.microsoft.com/office/drawing/2014/chart" uri="{C3380CC4-5D6E-409C-BE32-E72D297353CC}">
              <c16:uniqueId val="{00000003-B438-4CAD-8597-3A954DC8D911}"/>
            </c:ext>
          </c:extLst>
        </c:ser>
        <c:ser>
          <c:idx val="4"/>
          <c:order val="4"/>
          <c:tx>
            <c:v>ews = 5</c:v>
          </c:tx>
          <c:spPr>
            <a:solidFill>
              <a:schemeClr val="accent5"/>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'!$G$27:$M$27</c:f>
              <c:numCache>
                <c:formatCode>General</c:formatCode>
                <c:ptCount val="7"/>
                <c:pt idx="0">
                  <c:v>0.50352206865804705</c:v>
                </c:pt>
                <c:pt idx="1">
                  <c:v>0.49964999925923598</c:v>
                </c:pt>
                <c:pt idx="2">
                  <c:v>0.50707544244029801</c:v>
                </c:pt>
                <c:pt idx="3">
                  <c:v>0.51404634885437195</c:v>
                </c:pt>
                <c:pt idx="4">
                  <c:v>0.52246998291013302</c:v>
                </c:pt>
                <c:pt idx="5">
                  <c:v>0.54486037879486104</c:v>
                </c:pt>
                <c:pt idx="6">
                  <c:v>0.55432696708200502</c:v>
                </c:pt>
              </c:numCache>
            </c:numRef>
          </c:val>
          <c:extLst>
            <c:ext xmlns:c16="http://schemas.microsoft.com/office/drawing/2014/chart" uri="{C3380CC4-5D6E-409C-BE32-E72D297353CC}">
              <c16:uniqueId val="{00000004-B438-4CAD-8597-3A954DC8D911}"/>
            </c:ext>
          </c:extLst>
        </c:ser>
        <c:ser>
          <c:idx val="5"/>
          <c:order val="5"/>
          <c:tx>
            <c:v>ews = 6</c:v>
          </c:tx>
          <c:spPr>
            <a:solidFill>
              <a:schemeClr val="accent6"/>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'!$G$28:$M$28</c:f>
              <c:numCache>
                <c:formatCode>General</c:formatCode>
                <c:ptCount val="7"/>
                <c:pt idx="0">
                  <c:v>0.50122369065100303</c:v>
                </c:pt>
                <c:pt idx="1">
                  <c:v>0.49078412898677998</c:v>
                </c:pt>
                <c:pt idx="2">
                  <c:v>0.49936702053350601</c:v>
                </c:pt>
                <c:pt idx="3">
                  <c:v>0.50730373607477997</c:v>
                </c:pt>
                <c:pt idx="4">
                  <c:v>0.51475702362411602</c:v>
                </c:pt>
                <c:pt idx="5">
                  <c:v>0.53982725084792704</c:v>
                </c:pt>
                <c:pt idx="6">
                  <c:v>0.55080768422036097</c:v>
                </c:pt>
              </c:numCache>
            </c:numRef>
          </c:val>
          <c:extLst>
            <c:ext xmlns:c16="http://schemas.microsoft.com/office/drawing/2014/chart" uri="{C3380CC4-5D6E-409C-BE32-E72D297353CC}">
              <c16:uniqueId val="{00000005-B438-4CAD-8597-3A954DC8D911}"/>
            </c:ext>
          </c:extLst>
        </c:ser>
        <c:ser>
          <c:idx val="6"/>
          <c:order val="6"/>
          <c:tx>
            <c:v>ews = 7</c:v>
          </c:tx>
          <c:spPr>
            <a:solidFill>
              <a:schemeClr val="accent1">
                <a:lumMod val="60000"/>
              </a:schemeClr>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'!$G$29:$M$29</c:f>
              <c:numCache>
                <c:formatCode>General</c:formatCode>
                <c:ptCount val="7"/>
                <c:pt idx="0">
                  <c:v>0.491724506139882</c:v>
                </c:pt>
                <c:pt idx="1">
                  <c:v>0.480703263432256</c:v>
                </c:pt>
                <c:pt idx="2">
                  <c:v>0.48977413298378603</c:v>
                </c:pt>
                <c:pt idx="3">
                  <c:v>0.49733919749704603</c:v>
                </c:pt>
                <c:pt idx="4">
                  <c:v>0.50463146792835401</c:v>
                </c:pt>
                <c:pt idx="5">
                  <c:v>0.53207904806017503</c:v>
                </c:pt>
                <c:pt idx="6">
                  <c:v>0.54830072564423704</c:v>
                </c:pt>
              </c:numCache>
            </c:numRef>
          </c:val>
          <c:extLst>
            <c:ext xmlns:c16="http://schemas.microsoft.com/office/drawing/2014/chart" uri="{C3380CC4-5D6E-409C-BE32-E72D297353CC}">
              <c16:uniqueId val="{00000006-B438-4CAD-8597-3A954DC8D911}"/>
            </c:ext>
          </c:extLst>
        </c:ser>
        <c:ser>
          <c:idx val="7"/>
          <c:order val="7"/>
          <c:tx>
            <c:v>ews = 8</c:v>
          </c:tx>
          <c:spPr>
            <a:solidFill>
              <a:schemeClr val="accent2">
                <a:lumMod val="60000"/>
              </a:schemeClr>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'!$G$30:$M$30</c:f>
              <c:numCache>
                <c:formatCode>General</c:formatCode>
                <c:ptCount val="7"/>
                <c:pt idx="0">
                  <c:v>0.48205603148877002</c:v>
                </c:pt>
                <c:pt idx="1">
                  <c:v>0.47344413390065199</c:v>
                </c:pt>
                <c:pt idx="2">
                  <c:v>0.48263981517208498</c:v>
                </c:pt>
                <c:pt idx="3">
                  <c:v>0.48871779224634299</c:v>
                </c:pt>
                <c:pt idx="4">
                  <c:v>0.49636117389616002</c:v>
                </c:pt>
                <c:pt idx="5">
                  <c:v>0.52530750087022504</c:v>
                </c:pt>
                <c:pt idx="6">
                  <c:v>0.54157442725568194</c:v>
                </c:pt>
              </c:numCache>
            </c:numRef>
          </c:val>
          <c:extLst>
            <c:ext xmlns:c16="http://schemas.microsoft.com/office/drawing/2014/chart" uri="{C3380CC4-5D6E-409C-BE32-E72D297353CC}">
              <c16:uniqueId val="{00000007-B438-4CAD-8597-3A954DC8D911}"/>
            </c:ext>
          </c:extLst>
        </c:ser>
        <c:ser>
          <c:idx val="8"/>
          <c:order val="8"/>
          <c:tx>
            <c:v>ews = 9</c:v>
          </c:tx>
          <c:spPr>
            <a:solidFill>
              <a:schemeClr val="accent3">
                <a:lumMod val="60000"/>
              </a:schemeClr>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'!$G$31:$M$31</c:f>
              <c:numCache>
                <c:formatCode>General</c:formatCode>
                <c:ptCount val="7"/>
                <c:pt idx="0">
                  <c:v>0.47512843002130001</c:v>
                </c:pt>
                <c:pt idx="1">
                  <c:v>0.46815585842547403</c:v>
                </c:pt>
                <c:pt idx="2">
                  <c:v>0.47514435488229501</c:v>
                </c:pt>
                <c:pt idx="3">
                  <c:v>0.48300871159334302</c:v>
                </c:pt>
                <c:pt idx="4">
                  <c:v>0.49175792992860101</c:v>
                </c:pt>
                <c:pt idx="5">
                  <c:v>0.52084503140649097</c:v>
                </c:pt>
                <c:pt idx="6">
                  <c:v>0.53609609958514803</c:v>
                </c:pt>
              </c:numCache>
            </c:numRef>
          </c:val>
          <c:extLst>
            <c:ext xmlns:c16="http://schemas.microsoft.com/office/drawing/2014/chart" uri="{C3380CC4-5D6E-409C-BE32-E72D297353CC}">
              <c16:uniqueId val="{00000008-B438-4CAD-8597-3A954DC8D911}"/>
            </c:ext>
          </c:extLst>
        </c:ser>
        <c:ser>
          <c:idx val="9"/>
          <c:order val="9"/>
          <c:tx>
            <c:v>ews = 10</c:v>
          </c:tx>
          <c:spPr>
            <a:solidFill>
              <a:schemeClr val="accent4">
                <a:lumMod val="60000"/>
              </a:schemeClr>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'!$G$32:$M$32</c:f>
              <c:numCache>
                <c:formatCode>General</c:formatCode>
                <c:ptCount val="7"/>
                <c:pt idx="0">
                  <c:v>0.46754645838944198</c:v>
                </c:pt>
                <c:pt idx="1">
                  <c:v>0.46316628559352602</c:v>
                </c:pt>
                <c:pt idx="2">
                  <c:v>0.47030138432886298</c:v>
                </c:pt>
                <c:pt idx="3">
                  <c:v>0.479478602715604</c:v>
                </c:pt>
                <c:pt idx="4">
                  <c:v>0.484342229926637</c:v>
                </c:pt>
                <c:pt idx="5">
                  <c:v>0.51437455876666704</c:v>
                </c:pt>
                <c:pt idx="6">
                  <c:v>0.53351851521048099</c:v>
                </c:pt>
              </c:numCache>
            </c:numRef>
          </c:val>
          <c:extLst>
            <c:ext xmlns:c16="http://schemas.microsoft.com/office/drawing/2014/chart" uri="{C3380CC4-5D6E-409C-BE32-E72D297353CC}">
              <c16:uniqueId val="{00000009-B438-4CAD-8597-3A954DC8D911}"/>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NDCG</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layout>
        <c:manualLayout>
          <c:xMode val="edge"/>
          <c:yMode val="edge"/>
          <c:x val="0.89099088706886609"/>
          <c:y val="0.32193526448313209"/>
          <c:w val="0.10460169869468819"/>
          <c:h val="0.483608451821220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a:t>
            </a:r>
            <a:r>
              <a:rPr lang="sk-SK"/>
              <a:t>ýsledky</a:t>
            </a:r>
            <a:r>
              <a:rPr lang="sk-SK" baseline="0"/>
              <a:t> pre rôzne veľkosti </a:t>
            </a:r>
            <a:r>
              <a:rPr lang="sk-SK" i="1" baseline="0"/>
              <a:t>t</a:t>
            </a:r>
            <a:r>
              <a:rPr lang="en-GB" i="1" baseline="0"/>
              <a:t>cdiff</a:t>
            </a:r>
            <a:r>
              <a:rPr lang="sk-SK"/>
              <a:t>- metrika </a:t>
            </a:r>
            <a:r>
              <a:rPr lang="sk-SK" i="1"/>
              <a:t>presnosť</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tcdiff = 1</c:v>
          </c:tx>
          <c:spPr>
            <a:solidFill>
              <a:schemeClr val="accent1"/>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'!$P$23:$V$23</c:f>
              <c:numCache>
                <c:formatCode>General</c:formatCode>
                <c:ptCount val="7"/>
                <c:pt idx="0">
                  <c:v>0.50446956750361505</c:v>
                </c:pt>
                <c:pt idx="1">
                  <c:v>0.50694799970745197</c:v>
                </c:pt>
                <c:pt idx="2">
                  <c:v>0.50437781190225695</c:v>
                </c:pt>
                <c:pt idx="3">
                  <c:v>0.50452518947837699</c:v>
                </c:pt>
                <c:pt idx="4">
                  <c:v>0.50521781693587797</c:v>
                </c:pt>
                <c:pt idx="5">
                  <c:v>0.49749746853753901</c:v>
                </c:pt>
                <c:pt idx="6">
                  <c:v>0.48704804866379398</c:v>
                </c:pt>
              </c:numCache>
            </c:numRef>
          </c:val>
          <c:extLst>
            <c:ext xmlns:c16="http://schemas.microsoft.com/office/drawing/2014/chart" uri="{C3380CC4-5D6E-409C-BE32-E72D297353CC}">
              <c16:uniqueId val="{00000000-23EB-49C9-A0E9-2D9842090B21}"/>
            </c:ext>
          </c:extLst>
        </c:ser>
        <c:ser>
          <c:idx val="1"/>
          <c:order val="1"/>
          <c:tx>
            <c:v>tcdiff = 2</c:v>
          </c:tx>
          <c:spPr>
            <a:solidFill>
              <a:schemeClr val="accent2"/>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'!$P$24:$V$24</c:f>
              <c:numCache>
                <c:formatCode>General</c:formatCode>
                <c:ptCount val="7"/>
                <c:pt idx="0">
                  <c:v>0.50368082029709405</c:v>
                </c:pt>
                <c:pt idx="1">
                  <c:v>0.50683829444891304</c:v>
                </c:pt>
                <c:pt idx="2">
                  <c:v>0.50588647323472702</c:v>
                </c:pt>
                <c:pt idx="3">
                  <c:v>0.507556843513152</c:v>
                </c:pt>
                <c:pt idx="4">
                  <c:v>0.50864415075868596</c:v>
                </c:pt>
                <c:pt idx="5">
                  <c:v>0.50153334297700003</c:v>
                </c:pt>
                <c:pt idx="6">
                  <c:v>0.49164103615610499</c:v>
                </c:pt>
              </c:numCache>
            </c:numRef>
          </c:val>
          <c:extLst>
            <c:ext xmlns:c16="http://schemas.microsoft.com/office/drawing/2014/chart" uri="{C3380CC4-5D6E-409C-BE32-E72D297353CC}">
              <c16:uniqueId val="{00000001-23EB-49C9-A0E9-2D9842090B21}"/>
            </c:ext>
          </c:extLst>
        </c:ser>
        <c:ser>
          <c:idx val="2"/>
          <c:order val="2"/>
          <c:tx>
            <c:v>tcdiff = 3</c:v>
          </c:tx>
          <c:spPr>
            <a:solidFill>
              <a:schemeClr val="accent3"/>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'!$P$25:$V$25</c:f>
              <c:numCache>
                <c:formatCode>General</c:formatCode>
                <c:ptCount val="7"/>
                <c:pt idx="0">
                  <c:v>0.50788747206520302</c:v>
                </c:pt>
                <c:pt idx="1">
                  <c:v>0.50735025232209396</c:v>
                </c:pt>
                <c:pt idx="2">
                  <c:v>0.50553624828254695</c:v>
                </c:pt>
                <c:pt idx="3">
                  <c:v>0.50653143111903698</c:v>
                </c:pt>
                <c:pt idx="4">
                  <c:v>0.50772393538913096</c:v>
                </c:pt>
                <c:pt idx="5">
                  <c:v>0.50247360046289602</c:v>
                </c:pt>
                <c:pt idx="6">
                  <c:v>0.492707265395392</c:v>
                </c:pt>
              </c:numCache>
            </c:numRef>
          </c:val>
          <c:extLst>
            <c:ext xmlns:c16="http://schemas.microsoft.com/office/drawing/2014/chart" uri="{C3380CC4-5D6E-409C-BE32-E72D297353CC}">
              <c16:uniqueId val="{00000002-23EB-49C9-A0E9-2D9842090B21}"/>
            </c:ext>
          </c:extLst>
        </c:ser>
        <c:ser>
          <c:idx val="3"/>
          <c:order val="3"/>
          <c:tx>
            <c:v>tcdiff = 4</c:v>
          </c:tx>
          <c:spPr>
            <a:solidFill>
              <a:schemeClr val="accent4"/>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'!$P$26:$V$26</c:f>
              <c:numCache>
                <c:formatCode>General</c:formatCode>
                <c:ptCount val="7"/>
                <c:pt idx="0">
                  <c:v>0.50696726699092898</c:v>
                </c:pt>
                <c:pt idx="1">
                  <c:v>0.50804505229283903</c:v>
                </c:pt>
                <c:pt idx="2">
                  <c:v>0.50604811552035001</c:v>
                </c:pt>
                <c:pt idx="3">
                  <c:v>0.50695497102095399</c:v>
                </c:pt>
                <c:pt idx="4">
                  <c:v>0.50813509544786895</c:v>
                </c:pt>
                <c:pt idx="5">
                  <c:v>0.50302328945465002</c:v>
                </c:pt>
                <c:pt idx="6">
                  <c:v>0.49214681156448498</c:v>
                </c:pt>
              </c:numCache>
            </c:numRef>
          </c:val>
          <c:extLst>
            <c:ext xmlns:c16="http://schemas.microsoft.com/office/drawing/2014/chart" uri="{C3380CC4-5D6E-409C-BE32-E72D297353CC}">
              <c16:uniqueId val="{00000003-23EB-49C9-A0E9-2D9842090B21}"/>
            </c:ext>
          </c:extLst>
        </c:ser>
        <c:ser>
          <c:idx val="4"/>
          <c:order val="4"/>
          <c:tx>
            <c:v>tcdiff = 5</c:v>
          </c:tx>
          <c:spPr>
            <a:solidFill>
              <a:schemeClr val="accent5"/>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'!$P$27:$V$27</c:f>
              <c:numCache>
                <c:formatCode>General</c:formatCode>
                <c:ptCount val="7"/>
                <c:pt idx="0">
                  <c:v>0.50907059287498302</c:v>
                </c:pt>
                <c:pt idx="1">
                  <c:v>0.50969063117091995</c:v>
                </c:pt>
                <c:pt idx="2">
                  <c:v>0.50777229990031703</c:v>
                </c:pt>
                <c:pt idx="3">
                  <c:v>0.50695497102095399</c:v>
                </c:pt>
                <c:pt idx="4">
                  <c:v>0.50856583455702098</c:v>
                </c:pt>
                <c:pt idx="5">
                  <c:v>0.50381889194271601</c:v>
                </c:pt>
                <c:pt idx="6">
                  <c:v>0.49412890438110701</c:v>
                </c:pt>
              </c:numCache>
            </c:numRef>
          </c:val>
          <c:extLst>
            <c:ext xmlns:c16="http://schemas.microsoft.com/office/drawing/2014/chart" uri="{C3380CC4-5D6E-409C-BE32-E72D297353CC}">
              <c16:uniqueId val="{00000004-23EB-49C9-A0E9-2D9842090B21}"/>
            </c:ext>
          </c:extLst>
        </c:ser>
        <c:ser>
          <c:idx val="5"/>
          <c:order val="5"/>
          <c:tx>
            <c:v>tcdiff = 6</c:v>
          </c:tx>
          <c:spPr>
            <a:solidFill>
              <a:schemeClr val="accent6"/>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'!$P$28:$V$28</c:f>
              <c:numCache>
                <c:formatCode>General</c:formatCode>
                <c:ptCount val="7"/>
                <c:pt idx="0">
                  <c:v>0.50657289338766898</c:v>
                </c:pt>
                <c:pt idx="1">
                  <c:v>0.50654574709280997</c:v>
                </c:pt>
                <c:pt idx="2">
                  <c:v>0.50540154637786106</c:v>
                </c:pt>
                <c:pt idx="3">
                  <c:v>0.50637539010254096</c:v>
                </c:pt>
                <c:pt idx="4">
                  <c:v>0.50729319627997704</c:v>
                </c:pt>
                <c:pt idx="5">
                  <c:v>0.50332706495009505</c:v>
                </c:pt>
                <c:pt idx="6">
                  <c:v>0.493336067254458</c:v>
                </c:pt>
              </c:numCache>
            </c:numRef>
          </c:val>
          <c:extLst>
            <c:ext xmlns:c16="http://schemas.microsoft.com/office/drawing/2014/chart" uri="{C3380CC4-5D6E-409C-BE32-E72D297353CC}">
              <c16:uniqueId val="{00000005-23EB-49C9-A0E9-2D9842090B21}"/>
            </c:ext>
          </c:extLst>
        </c:ser>
        <c:ser>
          <c:idx val="6"/>
          <c:order val="6"/>
          <c:tx>
            <c:v>tcdiff = 7</c:v>
          </c:tx>
          <c:spPr>
            <a:solidFill>
              <a:schemeClr val="accent1">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'!$P$29:$V$29</c:f>
              <c:numCache>
                <c:formatCode>General</c:formatCode>
                <c:ptCount val="7"/>
                <c:pt idx="0">
                  <c:v>0.50893913500722998</c:v>
                </c:pt>
                <c:pt idx="1">
                  <c:v>0.50771593651722302</c:v>
                </c:pt>
                <c:pt idx="2">
                  <c:v>0.50658692313908904</c:v>
                </c:pt>
                <c:pt idx="3">
                  <c:v>0.50726705305394504</c:v>
                </c:pt>
                <c:pt idx="4">
                  <c:v>0.50833088595202802</c:v>
                </c:pt>
                <c:pt idx="5">
                  <c:v>0.50332706495009405</c:v>
                </c:pt>
                <c:pt idx="6">
                  <c:v>0.492488551705281</c:v>
                </c:pt>
              </c:numCache>
            </c:numRef>
          </c:val>
          <c:extLst>
            <c:ext xmlns:c16="http://schemas.microsoft.com/office/drawing/2014/chart" uri="{C3380CC4-5D6E-409C-BE32-E72D297353CC}">
              <c16:uniqueId val="{00000006-23EB-49C9-A0E9-2D9842090B21}"/>
            </c:ext>
          </c:extLst>
        </c:ser>
        <c:ser>
          <c:idx val="7"/>
          <c:order val="7"/>
          <c:tx>
            <c:v>tcdiff = 8</c:v>
          </c:tx>
          <c:spPr>
            <a:solidFill>
              <a:schemeClr val="accent2">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'!$P$30:$V$30</c:f>
              <c:numCache>
                <c:formatCode>General</c:formatCode>
                <c:ptCount val="7"/>
                <c:pt idx="0">
                  <c:v>0.50795320099907904</c:v>
                </c:pt>
                <c:pt idx="1">
                  <c:v>0.50826446280991699</c:v>
                </c:pt>
                <c:pt idx="2">
                  <c:v>0.50701796923408005</c:v>
                </c:pt>
                <c:pt idx="3">
                  <c:v>0.50760142666072205</c:v>
                </c:pt>
                <c:pt idx="4">
                  <c:v>0.508742046010766</c:v>
                </c:pt>
                <c:pt idx="5">
                  <c:v>0.50311008245334898</c:v>
                </c:pt>
                <c:pt idx="6">
                  <c:v>0.49254323012780798</c:v>
                </c:pt>
              </c:numCache>
            </c:numRef>
          </c:val>
          <c:extLst>
            <c:ext xmlns:c16="http://schemas.microsoft.com/office/drawing/2014/chart" uri="{C3380CC4-5D6E-409C-BE32-E72D297353CC}">
              <c16:uniqueId val="{00000007-23EB-49C9-A0E9-2D9842090B21}"/>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a:t>
                </a:r>
                <a:r>
                  <a:rPr lang="sk-SK" baseline="0"/>
                  <a: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ax val="0.51"/>
          <c:min val="0.490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Kos00</b:Tag>
    <b:SourceType>JournalArticle</b:SourceType>
    <b:Guid>{AE9429AC-E541-463B-A6A5-DFFC3010316C}</b:Guid>
    <b:Author>
      <b:Author>
        <b:NameList>
          <b:Person>
            <b:Last>Kosala</b:Last>
            <b:First>Raymond</b:First>
            <b:Middle>and Blockeel, Hendrik</b:Middle>
          </b:Person>
        </b:NameList>
      </b:Author>
    </b:Author>
    <b:Title>Web Mining Research: A Survey</b:Title>
    <b:JournalName>ACM SIGKDD Explorations Newsletter</b:JournalName>
    <b:Year>2000</b:Year>
    <b:Pages>1-15</b:Pages>
    <b:RefOrder>1</b:RefOrder>
  </b:Source>
  <b:Source>
    <b:Tag>Sis12</b:Tag>
    <b:SourceType>JournalArticle</b:SourceType>
    <b:Guid>{264FC827-436E-41B1-9154-BAB66E1D78D1}</b:Guid>
    <b:Title>Web usage pattern analysis through web logs: A review</b:Title>
    <b:JournalName>JCSSE 2012 - 9th International Joint Conference on Computer Science and Software Engineering</b:JournalName>
    <b:Year>2012</b:Year>
    <b:Pages>49-53</b:Pages>
    <b:Author>
      <b:Author>
        <b:NameList>
          <b:Person>
            <b:Last>Sisodia</b:Last>
            <b:First>Dilip</b:First>
            <b:Middle>Singh</b:Middle>
          </b:Person>
          <b:Person>
            <b:Last>Verma</b:Last>
            <b:First>Shrish</b:First>
          </b:Person>
        </b:NameList>
      </b:Author>
    </b:Author>
    <b:RefOrder>2</b:RefOrder>
  </b:Source>
  <b:Source>
    <b:Tag>Mob00</b:Tag>
    <b:SourceType>JournalArticle</b:SourceType>
    <b:Guid>{DBE05F42-5C59-4974-B222-102E61BD1C39}</b:Guid>
    <b:Author>
      <b:Author>
        <b:NameList>
          <b:Person>
            <b:Last>Mobasher</b:Last>
            <b:First>Bamshad</b:First>
          </b:Person>
          <b:Person>
            <b:Last>Dai</b:Last>
            <b:First>Honghua</b:First>
          </b:Person>
          <b:Person>
            <b:Last>Luo</b:Last>
            <b:First>Tao</b:First>
          </b:Person>
          <b:Person>
            <b:Last>Sun</b:Last>
            <b:First>Yuqing</b:First>
          </b:Person>
          <b:Person>
            <b:Last>Zhu</b:Last>
            <b:First>Jiang</b:First>
          </b:Person>
        </b:NameList>
      </b:Author>
    </b:Author>
    <b:Title>Integrating Web Usage and Content Mining for More Efective Personalization</b:Title>
    <b:Year>2000</b:Year>
    <b:Pages>165-176</b:Pages>
    <b:RefOrder>3</b:RefOrder>
  </b:Source>
  <b:Source>
    <b:Tag>Spi03</b:Tag>
    <b:SourceType>JournalArticle</b:SourceType>
    <b:Guid>{EEC48A24-DB71-4338-BD02-F78B7D0CDFBB}</b:Guid>
    <b:Author>
      <b:Author>
        <b:NameList>
          <b:Person>
            <b:Last>Spiliopoulou</b:Last>
            <b:First>Myra</b:First>
            <b:Middle>and Mobasher, Bamshad and Berendt, Bettina and Nakagawa, Miki</b:Middle>
          </b:Person>
        </b:NameList>
      </b:Author>
    </b:Author>
    <b:Title>A Framework for the Evaluation of Session Reconstruction Heuristics in Web-Usage Analysis</b:Title>
    <b:JournalName>INFORMS J. on Computing</b:JournalName>
    <b:Year>2003</b:Year>
    <b:Pages>171--190</b:Pages>
    <b:RefOrder>4</b:RefOrder>
  </b:Source>
  <b:Source>
    <b:Tag>Hun08</b:Tag>
    <b:SourceType>JournalArticle</b:SourceType>
    <b:Guid>{3F4D9735-44C4-4B85-AAD6-1F3094815FCA}</b:Guid>
    <b:Author>
      <b:Author>
        <b:NameList>
          <b:Person>
            <b:Last>Huntington</b:Last>
            <b:First>Paul</b:First>
          </b:Person>
          <b:Person>
            <b:Last>Nicholas</b:Last>
            <b:First>David</b:First>
          </b:Person>
          <b:Person>
            <b:Last>Jamali</b:Last>
            <b:First>Hamid</b:First>
            <b:Middle>R.</b:Middle>
          </b:Person>
        </b:NameList>
      </b:Author>
    </b:Author>
    <b:Title>Website usage metrics: A re-assessment of session data</b:Title>
    <b:JournalName>Information Processing and Management</b:JournalName>
    <b:Year>2008</b:Year>
    <b:Pages>358-372</b:Pages>
    <b:Volume>44</b:Volume>
    <b:Issue>1</b:Issue>
    <b:RefOrder>5</b:RefOrder>
  </b:Source>
  <b:Source>
    <b:Tag>Chi06</b:Tag>
    <b:SourceType>JournalArticle</b:SourceType>
    <b:Guid>{AFFEA365-2520-4470-BBF6-6E2D8B542C58}</b:Guid>
    <b:Author>
      <b:Author>
        <b:NameList>
          <b:Person>
            <b:Last>Chi</b:Last>
            <b:First>Yun</b:First>
            <b:Middle>and Wang, Haixun and Yu, Philip S. and Muntz, Richard R.</b:Middle>
          </b:Person>
        </b:NameList>
      </b:Author>
    </b:Author>
    <b:Title>Catch the moment: Maintaining closed frequent itemsets over a data stream sliding window</b:Title>
    <b:Year>2006</b:Year>
    <b:JournalName>Knowledge and Information Systems</b:JournalName>
    <b:Pages>265-294</b:Pages>
    <b:RefOrder>12</b:RefOrder>
  </b:Source>
  <b:Source>
    <b:Tag>Agr94</b:Tag>
    <b:SourceType>JournalArticle</b:SourceType>
    <b:Guid>{4F1134E3-572E-4E9C-8087-4821A91E8275}</b:Guid>
    <b:Author>
      <b:Author>
        <b:NameList>
          <b:Person>
            <b:Last>Agrawal</b:Last>
            <b:First>Rakesh</b:First>
          </b:Person>
          <b:Person>
            <b:Last>Srikant</b:Last>
            <b:First>Ramakrishnan</b:First>
          </b:Person>
        </b:NameList>
      </b:Author>
    </b:Author>
    <b:Title>Fast algorithms for mining association rules</b:Title>
    <b:JournalName>Proceeding VLDB '94 Proceedings of the 20th International Conference on Very Large Data Bases</b:JournalName>
    <b:Year>1994</b:Year>
    <b:Pages>487-499</b:Pages>
    <b:RefOrder>15</b:RefOrder>
  </b:Source>
  <b:Source>
    <b:Tag>Han00</b:Tag>
    <b:SourceType>JournalArticle</b:SourceType>
    <b:Guid>{9AEBC122-CE9B-486B-96BC-A7E433B68F7F}</b:Guid>
    <b:Author>
      <b:Author>
        <b:NameList>
          <b:Person>
            <b:Last>Han</b:Last>
            <b:First>Jiawei</b:First>
          </b:Person>
          <b:Person>
            <b:Last>Pei</b:Last>
            <b:First>Jian</b:First>
          </b:Person>
          <b:Person>
            <b:Last>Yin</b:Last>
            <b:First>Yiwen</b:First>
          </b:Person>
        </b:NameList>
      </b:Author>
    </b:Author>
    <b:Title>Mining Frequent Patterns Without Candidate Generation</b:Title>
    <b:JournalName>SIGMOD Rec.</b:JournalName>
    <b:Year>2000</b:Year>
    <b:Pages>1-12</b:Pages>
    <b:RefOrder>16</b:RefOrder>
  </b:Source>
  <b:Source>
    <b:Tag>Agr95</b:Tag>
    <b:SourceType>JournalArticle</b:SourceType>
    <b:Guid>{204E5CEE-D098-4A46-9F73-9F5774835546}</b:Guid>
    <b:Author>
      <b:Author>
        <b:NameList>
          <b:Person>
            <b:Last>Agrawal</b:Last>
            <b:First>Rakesh</b:First>
          </b:Person>
          <b:Person>
            <b:Last>Srikant</b:Last>
            <b:First>Ramakrishnan</b:First>
          </b:Person>
        </b:NameList>
      </b:Author>
    </b:Author>
    <b:Title>Mining sequential patterns</b:Title>
    <b:JournalName>Int'l. Conf. Data Engineering (ICDE 95)</b:JournalName>
    <b:Year>1995</b:Year>
    <b:Pages>3–14</b:Pages>
    <b:RefOrder>18</b:RefOrder>
  </b:Source>
  <b:Source>
    <b:Tag>YuX15</b:Tag>
    <b:SourceType>JournalArticle</b:SourceType>
    <b:Guid>{5BE3C8B1-C92C-4CDA-A150-3CBF993565C4}</b:Guid>
    <b:Author>
      <b:Author>
        <b:NameList>
          <b:Person>
            <b:Last>Yu</b:Last>
            <b:First>Xinran</b:First>
            <b:Middle>and Korkmaz, Turgay</b:Middle>
          </b:Person>
        </b:NameList>
      </b:Author>
    </b:Author>
    <b:Title>Heavy path based super-sequence frequent pattern mining on web log dataset</b:Title>
    <b:JournalName>Artif. Intell. Research</b:JournalName>
    <b:Year>2015</b:Year>
    <b:Pages>1–12</b:Pages>
    <b:RefOrder>23</b:RefOrder>
  </b:Source>
  <b:Source>
    <b:Tag>Che08</b:Tag>
    <b:SourceType>JournalArticle</b:SourceType>
    <b:Guid>{E26B8564-A1D3-4BD5-B86D-1C4FB78046F2}</b:Guid>
    <b:Author>
      <b:Author>
        <b:NameList>
          <b:Person>
            <b:Last>Cheng</b:Last>
            <b:First>James</b:First>
          </b:Person>
          <b:Person>
            <b:Last>Ke</b:Last>
            <b:First>Yiping</b:First>
          </b:Person>
          <b:Person>
            <b:Last>Ng</b:Last>
            <b:First>Wilfred</b:First>
          </b:Person>
        </b:NameList>
      </b:Author>
    </b:Author>
    <b:Title>Maintaining frequent closed itemsets over a sliding window</b:Title>
    <b:JournalName>Journal of Intelligent Information Systems</b:JournalName>
    <b:Year>2008</b:Year>
    <b:Pages>191-215</b:Pages>
    <b:RefOrder>31</b:RefOrder>
  </b:Source>
  <b:Source>
    <b:Tag>Cha03</b:Tag>
    <b:SourceType>JournalArticle</b:SourceType>
    <b:Guid>{CFACF416-0DDA-4A07-BDD0-3BAE9C4990A2}</b:Guid>
    <b:Author>
      <b:Author>
        <b:NameList>
          <b:Person>
            <b:Last>Chang</b:Last>
            <b:First>Joong</b:First>
            <b:Middle>Hyuk</b:Middle>
          </b:Person>
          <b:Person>
            <b:Last>Lee</b:Last>
            <b:First>Won</b:First>
            <b:Middle>Suk</b:Middle>
          </b:Person>
        </b:NameList>
      </b:Author>
    </b:Author>
    <b:Title>Finding recent frequent itemsets adaptively over online data streams</b:Title>
    <b:JournalName>KDD '03 - Proceedings of the ninth ACM SIGKDD international conference on Knowledge discovery and data mining</b:JournalName>
    <b:Year>2003</b:Year>
    <b:Pages>487 - 492</b:Pages>
    <b:RefOrder>32</b:RefOrder>
  </b:Source>
  <b:Source>
    <b:Tag>Jal</b:Tag>
    <b:SourceType>JournalArticle</b:SourceType>
    <b:Guid>{EF1B9557-417B-486C-964B-0B9396A0B3D8}</b:Guid>
    <b:Author>
      <b:Author>
        <b:NameList>
          <b:Person>
            <b:Last>Jalali</b:Last>
            <b:First>Mehrdad</b:First>
          </b:Person>
          <b:Person>
            <b:Last>Mustapha</b:Last>
            <b:First>Norwati</b:First>
          </b:Person>
          <b:Person>
            <b:Last>Nasir Sulaiman</b:Last>
            <b:First>Md</b:First>
          </b:Person>
          <b:Person>
            <b:Last>Mamat</b:Last>
            <b:First>Ali</b:First>
          </b:Person>
        </b:NameList>
      </b:Author>
    </b:Author>
    <b:Title>WebPUM: A Web-based recommendation system to predict user future movements</b:Title>
    <b:JournalName>Expert Systems With Applications</b:JournalName>
    <b:Pages>6201-6212</b:Pages>
    <b:Volume>37</b:Volume>
    <b:Year>2010</b:Year>
    <b:RefOrder>7</b:RefOrder>
  </b:Source>
  <b:Source>
    <b:Tag>Ham79</b:Tag>
    <b:SourceType>BookSection</b:SourceType>
    <b:Guid>{DF3F08E3-787C-4FD8-A6F7-C00FF35A30FF}</b:Guid>
    <b:Title>The Construction of Stereotypes within Social Psychology: From Social Cognition to Ideology</b:Title>
    <b:Year>1979</b:Year>
    <b:Pages>53-81</b:Pages>
    <b:Author>
      <b:Author>
        <b:NameList>
          <b:Person>
            <b:Last>Hamilton</b:Last>
            <b:First>David</b:First>
            <b:Middle>L</b:Middle>
          </b:Person>
        </b:NameList>
      </b:Author>
    </b:Author>
    <b:BookTitle>Advances in ExperimentaL PsychoLogy</b:BookTitle>
    <b:City>California</b:City>
    <b:Publisher>Academic Press</b:Publisher>
    <b:RefOrder>41</b:RefOrder>
  </b:Source>
  <b:Source>
    <b:Tag>Ric79</b:Tag>
    <b:SourceType>JournalArticle</b:SourceType>
    <b:Guid>{D2B00FBF-C5C1-477D-A0AE-911F8C0225D1}</b:Guid>
    <b:Title>User Modelling via Stereotypes</b:Title>
    <b:Year>1979</b:Year>
    <b:Pages>329-354</b:Pages>
    <b:Author>
      <b:Author>
        <b:NameList>
          <b:Person>
            <b:Last>Rich</b:Last>
            <b:First>E</b:First>
          </b:Person>
        </b:NameList>
      </b:Author>
    </b:Author>
    <b:JournalName>Cognitive Science</b:JournalName>
    <b:Volume>3</b:Volume>
    <b:RefOrder>42</b:RefOrder>
  </b:Source>
  <b:Source>
    <b:Tag>Bil07</b:Tag>
    <b:SourceType>JournalArticle</b:SourceType>
    <b:Guid>{0B79084F-63CD-40C8-B637-D3669FCC8D8C}</b:Guid>
    <b:Author>
      <b:Author>
        <b:NameList>
          <b:Person>
            <b:Last>Billsus</b:Last>
            <b:First>Daniel</b:First>
          </b:Person>
          <b:Person>
            <b:Last>Pazzani</b:Last>
            <b:First>Mj</b:First>
          </b:Person>
        </b:NameList>
      </b:Author>
    </b:Author>
    <b:Title>Adaptive news access</b:Title>
    <b:JournalName>The adaptive web</b:JournalName>
    <b:Year>2007</b:Year>
    <b:Pages>550-570</b:Pages>
    <b:RefOrder>43</b:RefOrder>
  </b:Source>
  <b:Source>
    <b:Tag>Bur07</b:Tag>
    <b:SourceType>JournalArticle</b:SourceType>
    <b:Guid>{EA23A28A-842C-40C8-B42C-8313748F45FE}</b:Guid>
    <b:Author>
      <b:Author>
        <b:NameList>
          <b:Person>
            <b:Last>Burke</b:Last>
            <b:First>Robin</b:First>
          </b:Person>
        </b:NameList>
      </b:Author>
    </b:Author>
    <b:Title>Hybrid web recommender systems</b:Title>
    <b:JournalName>The adaptive web</b:JournalName>
    <b:Year>2007</b:Year>
    <b:Pages>377-408</b:Pages>
    <b:RefOrder>44</b:RefOrder>
  </b:Source>
  <b:Source>
    <b:Tag>Paz99</b:Tag>
    <b:SourceType>JournalArticle</b:SourceType>
    <b:Guid>{771B1072-FEFD-4414-B196-7F13E10EA3BC}</b:Guid>
    <b:Author>
      <b:Author>
        <b:NameList>
          <b:Person>
            <b:Last>Pazzani</b:Last>
            <b:First>Michael</b:First>
            <b:Middle>J</b:Middle>
          </b:Person>
        </b:NameList>
      </b:Author>
    </b:Author>
    <b:Title>A framework for collaborative, content-based and demographic filtering</b:Title>
    <b:JournalName>Artificial Intelligence Review</b:JournalName>
    <b:Year>1999</b:Year>
    <b:Pages>393-408</b:Pages>
    <b:RefOrder>45</b:RefOrder>
  </b:Source>
  <b:Source>
    <b:Tag>Fel06</b:Tag>
    <b:SourceType>ConferenceProceedings</b:SourceType>
    <b:Guid>{E7513B33-E21D-450B-AE51-8C3109E1E925}</b:Guid>
    <b:Title>Consumer Behavior in the Interaction with Knowledge-based Recommender Applications</b:Title>
    <b:Year>2006</b:Year>
    <b:Pages>37-37</b:Pages>
    <b:Author>
      <b:Author>
        <b:NameList>
          <b:Person>
            <b:Last>Felfernig</b:Last>
            <b:First>A</b:First>
          </b:Person>
          <b:Person>
            <b:Last>Gula</b:Last>
            <b:First>B</b:First>
          </b:Person>
        </b:NameList>
      </b:Author>
    </b:Author>
    <b:ConferenceName>E-Commerce Technology, 2006. The 8th IEEE International Conference on and Enterprise Computing, E-Commerce, and E-Services, The 3rd IEEE International Conference on</b:ConferenceName>
    <b:RefOrder>46</b:RefOrder>
  </b:Source>
  <b:Source>
    <b:Tag>Per97</b:Tag>
    <b:SourceType>JournalArticle</b:SourceType>
    <b:Guid>{2E45895C-D069-4C33-9FC4-E67D3E66BF62}</b:Guid>
    <b:Author>
      <b:Author>
        <b:NameList>
          <b:Person>
            <b:Last>Perkowitz</b:Last>
            <b:First>Mike</b:First>
          </b:Person>
          <b:Person>
            <b:Last>Etzioni</b:Last>
            <b:First>Oren</b:First>
          </b:Person>
        </b:NameList>
      </b:Author>
    </b:Author>
    <b:Title>Adaptive web sites: An AI challenge</b:Title>
    <b:JournalName>IJCAI International Joint Conference on Artificial Intelligence</b:JournalName>
    <b:Year>1997</b:Year>
    <b:Pages>16-21</b:Pages>
    <b:RefOrder>47</b:RefOrder>
  </b:Source>
  <b:Source>
    <b:Tag>Hua12</b:Tag>
    <b:SourceType>JournalArticle</b:SourceType>
    <b:Guid>{9FAF4FEC-6467-4CCC-B4CA-B81A0A59AC16}</b:Guid>
    <b:Author>
      <b:Author>
        <b:NameList>
          <b:Person>
            <b:Last>Huang</b:Last>
            <b:First>Ho-Chuan</b:First>
          </b:Person>
          <b:Person>
            <b:Last>Wang</b:Last>
            <b:First>Tsui-Ying</b:First>
          </b:Person>
          <b:Person>
            <b:Last>Hsieh</b:Last>
            <b:First>Fu-Ming</b:First>
          </b:Person>
        </b:NameList>
      </b:Author>
    </b:Author>
    <b:Title>Constructing an Adaptive Mobile Learning System for the Support of Personalized Learning and Device Adaptation</b:Title>
    <b:JournalName>Procedia -Social and Behavioral Sciences</b:JournalName>
    <b:Year>2012</b:Year>
    <b:Pages>332-341</b:Pages>
    <b:RefOrder>48</b:RefOrder>
  </b:Source>
  <b:Source>
    <b:Tag>Pie12</b:Tag>
    <b:SourceType>JournalArticle</b:SourceType>
    <b:Guid>{3939486D-87D4-4226-8834-A1F85CC1C7A8}</b:Guid>
    <b:Author>
      <b:Author>
        <b:NameList>
          <b:Person>
            <b:Last>Pierrakos</b:Last>
            <b:First>Dimitrios</b:First>
          </b:Person>
          <b:Person>
            <b:Last>Paliouras</b:Last>
            <b:First>Georgios</b:First>
          </b:Person>
          <b:Person>
            <b:Last>Ioannidis</b:Last>
            <b:First>Yannis</b:First>
          </b:Person>
        </b:NameList>
      </b:Author>
    </b:Author>
    <b:Title>OurDMOZ : A System for Personalizing the Web .</b:Title>
    <b:JournalName>6th International Workshop on Personalized Access, Profile Management, and Context Awareness in Databases</b:JournalName>
    <b:Year>2012</b:Year>
    <b:RefOrder>49</b:RefOrder>
  </b:Source>
  <b:Source>
    <b:Tag>Bud01</b:Tag>
    <b:SourceType>JournalArticle</b:SourceType>
    <b:Guid>{F57C5BFE-4F44-4023-961A-1EBB9D689343}</b:Guid>
    <b:Author>
      <b:Author>
        <b:NameList>
          <b:Person>
            <b:Last>Budzik</b:Last>
            <b:First>Jay</b:First>
          </b:Person>
          <b:Person>
            <b:Last>Hammond</b:Last>
            <b:First>Kristian</b:First>
            <b:Middle>J.</b:Middle>
          </b:Person>
          <b:Person>
            <b:Last>Birnbaum</b:Last>
            <b:First>Larry</b:First>
          </b:Person>
        </b:NameList>
      </b:Author>
    </b:Author>
    <b:Title>Information access in context</b:Title>
    <b:JournalName>Knowledge-Based Systems</b:JournalName>
    <b:Year>2001</b:Year>
    <b:Pages>37-53</b:Pages>
    <b:RefOrder>50</b:RefOrder>
  </b:Source>
  <b:Source>
    <b:Tag>Ado08</b:Tag>
    <b:SourceType>JournalArticle</b:SourceType>
    <b:Guid>{AC795D97-E774-476C-AD57-D909822C2A79}</b:Guid>
    <b:Author>
      <b:Author>
        <b:NameList>
          <b:Person>
            <b:Last>Adomavicius</b:Last>
            <b:First>Gediminas</b:First>
          </b:Person>
          <b:Person>
            <b:Last>Tuzhilin</b:Last>
            <b:First>Alexander</b:First>
          </b:Person>
        </b:NameList>
      </b:Author>
    </b:Author>
    <b:Title>Context-aware recommender systems</b:Title>
    <b:JournalName>Proceedings of the 2008 ACM conference on Recommender systems - RecSys '08</b:JournalName>
    <b:Year>2008</b:Year>
    <b:Pages>335</b:Pages>
    <b:RefOrder>51</b:RefOrder>
  </b:Source>
  <b:Source>
    <b:Tag>Agg03</b:Tag>
    <b:SourceType>JournalArticle</b:SourceType>
    <b:Guid>{A33DB120-A8E9-473C-9CD4-3BE98DBFDE13}</b:Guid>
    <b:Author>
      <b:Author>
        <b:NameList>
          <b:Person>
            <b:Last>Aggarwal</b:Last>
            <b:First>Charu</b:First>
            <b:Middle>C.</b:Middle>
          </b:Person>
          <b:Person>
            <b:Last>Watson</b:Last>
            <b:First>T.</b:First>
            <b:Middle>J.</b:Middle>
          </b:Person>
          <b:Person>
            <b:Last>Ctr</b:Last>
            <b:First>Resch</b:First>
          </b:Person>
          <b:Person>
            <b:Last>Han</b:Last>
            <b:First>Jiawei</b:First>
          </b:Person>
          <b:Person>
            <b:Last>Wang</b:Last>
            <b:First>Jianyong</b:First>
          </b:Person>
          <b:Person>
            <b:Last>Yu</b:Last>
            <b:First>Philip</b:First>
            <b:Middle>S.</b:Middle>
          </b:Person>
        </b:NameList>
      </b:Author>
    </b:Author>
    <b:Title>A Framework for Clustering Evolving Data Streams</b:Title>
    <b:JournalName>Proceedings of the 29th international conference on Very large data bases</b:JournalName>
    <b:Year>2003</b:Year>
    <b:Pages>81-92</b:Pages>
    <b:RefOrder>34</b:RefOrder>
  </b:Source>
  <b:Source>
    <b:Tag>Ond16</b:Tag>
    <b:SourceType>JournalArticle</b:SourceType>
    <b:Guid>{555B404D-E248-4624-9238-E77375B8217C}</b:Guid>
    <b:Author>
      <b:Author>
        <b:NameList>
          <b:Person>
            <b:Last>Kassak</b:Last>
            <b:First>Ondrej</b:First>
          </b:Person>
          <b:Person>
            <b:Last>Kompan</b:Last>
            <b:First>Michal</b:First>
          </b:Person>
          <b:Person>
            <b:Last>Bielikova</b:Last>
            <b:First>Maria</b:First>
          </b:Person>
        </b:NameList>
      </b:Author>
    </b:Author>
    <b:Title>Student behavior in a web-based educational system: Exit intent prediction</b:Title>
    <b:JournalName>Engineering Applications of Artificial Intelligence</b:JournalName>
    <b:Year>2016</b:Year>
    <b:Pages>136 - 149</b:Pages>
    <b:RefOrder>52</b:RefOrder>
  </b:Source>
  <b:Source>
    <b:Tag>Kre14</b:Tag>
    <b:SourceType>JournalArticle</b:SourceType>
    <b:Guid>{D27CA86B-2B44-4DBA-86AF-DECBFD8092DF}</b:Guid>
    <b:Author>
      <b:Author>
        <b:NameList>
          <b:Person>
            <b:Last>Krempl</b:Last>
            <b:First>Georg</b:First>
          </b:Person>
          <b:Person>
            <b:Last>Spiliopoulou</b:Last>
            <b:First>Myra</b:First>
          </b:Person>
          <b:Person>
            <b:Last>Stefanowski</b:Last>
            <b:First>Jerzy</b:First>
          </b:Person>
          <b:Person>
            <b:Last>Žliobaite</b:Last>
            <b:First>Indre</b:First>
          </b:Person>
          <b:Person>
            <b:Last>Brzeziński</b:Last>
            <b:First>Dariusz</b:First>
          </b:Person>
          <b:Person>
            <b:Last>Hüllermeier</b:Last>
            <b:First>Eyke</b:First>
          </b:Person>
          <b:Person>
            <b:Last>Last</b:Last>
            <b:First>Mark</b:First>
          </b:Person>
          <b:Person>
            <b:Last>Lemaire</b:Last>
            <b:First>Vincent</b:First>
          </b:Person>
          <b:Person>
            <b:Last>Noack</b:Last>
            <b:First>Tino</b:First>
          </b:Person>
          <b:Person>
            <b:Last>Shaker</b:Last>
            <b:First>Ammar</b:First>
          </b:Person>
          <b:Person>
            <b:Last>Sievi</b:Last>
            <b:First>Sonja</b:First>
          </b:Person>
        </b:NameList>
      </b:Author>
    </b:Author>
    <b:Title>Open Challenges for Data Stream Mining Research</b:Title>
    <b:JournalName>ACM SIGKDD Explorations Newsletter</b:JournalName>
    <b:Year>2014</b:Year>
    <b:Pages>1-10</b:Pages>
    <b:RefOrder>26</b:RefOrder>
  </b:Source>
  <b:Source>
    <b:Tag>Tsy04</b:Tag>
    <b:SourceType>Report</b:SourceType>
    <b:Guid>{5257D866-ADE6-472E-BD3B-5D6168A2048D}</b:Guid>
    <b:Author>
      <b:Author>
        <b:NameList>
          <b:Person>
            <b:Last>Tsymbal</b:Last>
            <b:First>Alexey</b:First>
          </b:Person>
        </b:NameList>
      </b:Author>
    </b:Author>
    <b:Title>The Problem of Concept Drift: Definitions and Related Work</b:Title>
    <b:Year>2004</b:Year>
    <b:RefOrder>27</b:RefOrder>
  </b:Source>
  <b:Source>
    <b:Tag>Bif10</b:Tag>
    <b:SourceType>JournalArticle</b:SourceType>
    <b:Guid>{538CBD88-0D62-4DE1-9D11-A346BDFBDDA9}</b:Guid>
    <b:Author>
      <b:Author>
        <b:NameList>
          <b:Person>
            <b:Last>Bifet</b:Last>
            <b:First>Albert</b:First>
          </b:Person>
          <b:Person>
            <b:Last>Holmes</b:Last>
            <b:First>Geoff</b:First>
          </b:Person>
          <b:Person>
            <b:Last>Kirkby</b:Last>
            <b:First>Richard</b:First>
          </b:Person>
          <b:Person>
            <b:Last>Pfahringer</b:Last>
            <b:First>Bernhard</b:First>
          </b:Person>
        </b:NameList>
      </b:Author>
    </b:Author>
    <b:Title>MOA: Massive Online Analysis</b:Title>
    <b:Year>2010</b:Year>
    <b:JournalName>The Journal of Machine Learning Research</b:JournalName>
    <b:Pages>1601-1604</b:Pages>
    <b:RefOrder>36</b:RefOrder>
  </b:Source>
  <b:Source>
    <b:Tag>Bur02</b:Tag>
    <b:SourceType>JournalArticle</b:SourceType>
    <b:Guid>{F6A1575C-A50E-4D4E-85F8-8E16DC0A146A}</b:Guid>
    <b:Title>Hybrid Recommender Systems: Survey and Experiments</b:Title>
    <b:Year>2002</b:Year>
    <b:Author>
      <b:Author>
        <b:NameList>
          <b:Person>
            <b:Last>Burke</b:Last>
            <b:First>Robin</b:First>
          </b:Person>
        </b:NameList>
      </b:Author>
    </b:Author>
    <b:JournalName>User Modeling and User-Adapted Interaction</b:JournalName>
    <b:Pages>331--370</b:Pages>
    <b:RefOrder>53</b:RefOrder>
  </b:Source>
  <b:Source>
    <b:Tag>Bar03</b:Tag>
    <b:SourceType>JournalArticle</b:SourceType>
    <b:Guid>{75565214-C1BB-4AA9-A0F6-797E1E2A4A0F}</b:Guid>
    <b:Title>Requirements for Clustering Data Streams</b:Title>
    <b:Year>2003</b:Year>
    <b:Author>
      <b:Author>
        <b:NameList>
          <b:Person>
            <b:Last>Barbará</b:Last>
            <b:First>Daniel</b:First>
          </b:Person>
        </b:NameList>
      </b:Author>
    </b:Author>
    <b:JournalName>ACM SIGKDD Explorations Newsletter</b:JournalName>
    <b:Pages>23-27</b:Pages>
    <b:RefOrder>33</b:RefOrder>
  </b:Source>
  <b:Source>
    <b:Tag>Ana14</b:Tag>
    <b:SourceType>JournalArticle</b:SourceType>
    <b:Guid>{75610021-8B42-4DD4-95E6-2D3C5F3A9FC2}</b:Guid>
    <b:Author>
      <b:Author>
        <b:NameList>
          <b:Person>
            <b:Last>Anandhi</b:Last>
            <b:First>D</b:First>
          </b:Person>
          <b:Person>
            <b:Last>Irfan Ahmed</b:Last>
            <b:First>M.</b:First>
            <b:Middle>S.</b:Middle>
          </b:Person>
        </b:NameList>
      </b:Author>
    </b:Author>
    <b:Title>An improved web log mining and online navigational pattern prediction</b:Title>
    <b:JournalName>Research Journal of Applied Sciences, Engineering and Technology</b:JournalName>
    <b:Year>2014</b:Year>
    <b:Pages>1472-1479</b:Pages>
    <b:RefOrder>10</b:RefOrder>
  </b:Source>
  <b:Source>
    <b:Tag>Fac00</b:Tag>
    <b:SourceType>JournalArticle</b:SourceType>
    <b:Guid>{BEED5974-FB55-4939-9A10-E09AC1D91BC6}</b:Guid>
    <b:Author>
      <b:Author>
        <b:NameList>
          <b:Person>
            <b:Last>Facca</b:Last>
            <b:First>Federico</b:First>
            <b:Middle>Michele</b:Middle>
          </b:Person>
          <b:Person>
            <b:Last>Lanzi</b:Last>
            <b:First>Pier</b:First>
            <b:Middle>Luca</b:Middle>
          </b:Person>
        </b:NameList>
      </b:Author>
    </b:Author>
    <b:Title>Recent Developments in Web Usage Mining Research</b:Title>
    <b:Year>2000</b:Year>
    <b:Pages>140-150</b:Pages>
    <b:RefOrder>6</b:RefOrder>
  </b:Source>
  <b:Source>
    <b:Tag>Per971</b:Tag>
    <b:SourceType>JournalArticle</b:SourceType>
    <b:Guid>{3AECC386-700F-4B9F-AF8D-386E248675FE}</b:Guid>
    <b:Author>
      <b:Author>
        <b:NameList>
          <b:Person>
            <b:Last>Perkowitz</b:Last>
            <b:First>Mike</b:First>
          </b:Person>
          <b:Person>
            <b:Last>Etzioni</b:Last>
            <b:First>Oren</b:First>
          </b:Person>
        </b:NameList>
      </b:Author>
    </b:Author>
    <b:Title>Adaptive web sites: An AI challenge</b:Title>
    <b:JournalName>IJCAI International Joint Conference on Artificial Intelligence</b:JournalName>
    <b:Year>1997</b:Year>
    <b:Pages>16-21</b:Pages>
    <b:RefOrder>9</b:RefOrder>
  </b:Source>
  <b:Source>
    <b:Tag>FuY02</b:Tag>
    <b:SourceType>JournalArticle</b:SourceType>
    <b:Guid>{6A986551-0847-4B3D-BA5C-E0942F27BDA6}</b:Guid>
    <b:Author>
      <b:Author>
        <b:NameList>
          <b:Person>
            <b:Last>Fu</b:Last>
            <b:First>Yongjian</b:First>
          </b:Person>
          <b:Person>
            <b:Last>Shih</b:Last>
            <b:First>Ming-Yi</b:First>
          </b:Person>
          <b:Person>
            <b:Last>Creado</b:Last>
            <b:First>Mario</b:First>
          </b:Person>
          <b:Person>
            <b:Last>Ju</b:Last>
            <b:First>Chunhua</b:First>
          </b:Person>
        </b:NameList>
      </b:Author>
    </b:Author>
    <b:Title>Reorganizing web sites based on user access patterns</b:Title>
    <b:JournalName>International Journal of Intelligent Systems in Accounting, Finance &amp; Management</b:JournalName>
    <b:Year>2002</b:Year>
    <b:Pages>39-53</b:Pages>
    <b:RefOrder>54</b:RefOrder>
  </b:Source>
  <b:Source>
    <b:Tag>Mor15</b:Tag>
    <b:SourceType>JournalArticle</b:SourceType>
    <b:Guid>{F2A5B0AA-150E-4111-BD6B-99C6B01891BC}</b:Guid>
    <b:Author>
      <b:Author>
        <b:NameList>
          <b:Person>
            <b:Last>Morales</b:Last>
            <b:First>Gianmarco</b:First>
            <b:Middle>De Francisci</b:Middle>
          </b:Person>
          <b:Person>
            <b:Last>Bifet</b:Last>
            <b:First>Albert</b:First>
          </b:Person>
        </b:NameList>
      </b:Author>
    </b:Author>
    <b:Title>SAMOA: Scalable Advanced Massive Online Analysis</b:Title>
    <b:JournalName>Journal of Machine Learning Research</b:JournalName>
    <b:Year>2015</b:Year>
    <b:Pages>149-153</b:Pages>
    <b:RefOrder>37</b:RefOrder>
  </b:Source>
  <b:Source>
    <b:Tag>Ten05</b:Tag>
    <b:SourceType>JournalArticle</b:SourceType>
    <b:Guid>{1B097CE7-6E4A-426E-AF27-C5132FB6E811}</b:Guid>
    <b:Author>
      <b:Author>
        <b:NameList>
          <b:Person>
            <b:Last>Teng</b:Last>
            <b:First>Wei</b:First>
            <b:Middle>Guang</b:Middle>
          </b:Person>
          <b:Person>
            <b:Last>Chang</b:Last>
            <b:First>Cheng</b:First>
            <b:Middle>Yue</b:Middle>
          </b:Person>
          <b:Person>
            <b:Last>Chen</b:Last>
            <b:First>Ming</b:First>
            <b:Middle>Syan</b:Middle>
          </b:Person>
        </b:NameList>
      </b:Author>
    </b:Author>
    <b:Title>Integrating web caching and web prefetching in client-side proxies</b:Title>
    <b:JournalName>IEEE Transactions on Parallel and Distributed Systems</b:JournalName>
    <b:Year>2005</b:Year>
    <b:Pages>444-455</b:Pages>
    <b:RefOrder>8</b:RefOrder>
  </b:Source>
  <b:Source>
    <b:Tag>Lir15</b:Tag>
    <b:SourceType>JournalArticle</b:SourceType>
    <b:Guid>{C137B74F-F8BB-4B94-A376-EDC1A9C0ACF3}</b:Guid>
    <b:Author>
      <b:Author>
        <b:NameList>
          <b:Person>
            <b:Last>Liraki</b:Last>
            <b:First>Zeynab</b:First>
          </b:Person>
          <b:Person>
            <b:Last>Harounabadi</b:Last>
            <b:First>Ali</b:First>
          </b:Person>
        </b:NameList>
      </b:Author>
    </b:Author>
    <b:Title>Predicting the Users ’ Navigation Patterns in Web , using Weighted Association Rules and Users ’ Navigation Information</b:Title>
    <b:Year>2015</b:Year>
    <b:Pages>16-21</b:Pages>
    <b:RefOrder>55</b:RefOrder>
  </b:Source>
  <b:Source>
    <b:Tag>Boc12</b:Tag>
    <b:SourceType>JournalArticle</b:SourceType>
    <b:Guid>{BFC24363-2B16-47EE-89CE-70CCC684DBC3}</b:Guid>
    <b:Author>
      <b:Author>
        <b:NameList>
          <b:Person>
            <b:Last>Bockermann</b:Last>
            <b:First>Christian</b:First>
          </b:Person>
          <b:Person>
            <b:Last>Blom</b:Last>
            <b:First>Hendrik</b:First>
          </b:Person>
        </b:NameList>
      </b:Author>
    </b:Author>
    <b:Title>Processing Data Streams with the RapidMiner Streams Plugin</b:Title>
    <b:JournalName>Proceedings of the 3rd RapidMiner Community Meeting and Conference</b:JournalName>
    <b:Year>2012</b:Year>
    <b:RefOrder>35</b:RefOrder>
  </b:Source>
  <b:Source>
    <b:Tag>Han11</b:Tag>
    <b:SourceType>Book</b:SourceType>
    <b:Guid>{E22AA1D8-FABE-4A01-A415-021362448A75}</b:Guid>
    <b:Title>Data mining: concepts and techniques</b:Title>
    <b:Year>2011</b:Year>
    <b:Author>
      <b:Author>
        <b:NameList>
          <b:Person>
            <b:Last>Han</b:Last>
            <b:First>Jiawei</b:First>
          </b:Person>
          <b:Person>
            <b:Last>Kamber</b:Last>
            <b:First>Micheline</b:First>
          </b:Person>
          <b:Person>
            <b:Last>Pei</b:Last>
            <b:First>Jian</b:First>
          </b:Person>
        </b:NameList>
      </b:Author>
    </b:Author>
    <b:Publisher>Elsevier</b:Publisher>
    <b:RefOrder>11</b:RefOrder>
  </b:Source>
  <b:Source>
    <b:Tag>Zak00</b:Tag>
    <b:SourceType>JournalArticle</b:SourceType>
    <b:Guid>{96C63C48-B137-4A3D-A7BE-551678B35FDE}</b:Guid>
    <b:Author>
      <b:Author>
        <b:NameList>
          <b:Person>
            <b:Last>Zaki</b:Last>
            <b:First>Mohammed</b:First>
            <b:Middle>J.</b:Middle>
          </b:Person>
        </b:NameList>
      </b:Author>
    </b:Author>
    <b:Title>Scalable Algorithms for Association Mining</b:Title>
    <b:JournalName>IEEE Trans. on Knowl. and Data Eng.</b:JournalName>
    <b:Year>2000</b:Year>
    <b:Pages>372-390</b:Pages>
    <b:RefOrder>17</b:RefOrder>
  </b:Source>
  <b:Source>
    <b:Tag>Cal14</b:Tag>
    <b:SourceType>JournalArticle</b:SourceType>
    <b:Guid>{16FDB14F-8E1A-438E-988A-E452328C1ED1}</b:Guid>
    <b:Author>
      <b:Author>
        <b:NameList>
          <b:Person>
            <b:Last>Calders</b:Last>
            <b:First>Toon</b:First>
          </b:Person>
          <b:Person>
            <b:Last>Dexters</b:Last>
            <b:First>Nele</b:First>
          </b:Person>
          <b:Person>
            <b:Last>Gillis</b:Last>
            <b:First>Joris</b:First>
            <b:Middle>J M</b:Middle>
          </b:Person>
          <b:Person>
            <b:Last>Goethals</b:Last>
            <b:First>Bart</b:First>
          </b:Person>
        </b:NameList>
      </b:Author>
    </b:Author>
    <b:Title>Mining frequent itemsets in a stream</b:Title>
    <b:JournalName>Information Systems</b:JournalName>
    <b:Year>2014</b:Year>
    <b:Pages>233-255</b:Pages>
    <b:RefOrder>29</b:RefOrder>
  </b:Source>
  <b:Source>
    <b:Tag>Qua15</b:Tag>
    <b:SourceType>JournalArticle</b:SourceType>
    <b:Guid>{0D893157-BA72-4324-A6F1-7742DEC21816}</b:Guid>
    <b:Author>
      <b:Author>
        <b:NameList>
          <b:Person>
            <b:Last>Quadrana</b:Last>
            <b:First>Massimo</b:First>
          </b:Person>
          <b:Person>
            <b:Last>Bifet</b:Last>
            <b:First>Albert</b:First>
          </b:Person>
          <b:Person>
            <b:Last>Gavaldà</b:Last>
            <b:First>Ricard</b:First>
          </b:Person>
        </b:NameList>
      </b:Author>
    </b:Author>
    <b:Title>An Efficient Closed Frequent Itemset Miner for the MOA Stream Mining System</b:Title>
    <b:JournalName>Ai Communications</b:JournalName>
    <b:Year>2015</b:Year>
    <b:Pages>143-158</b:Pages>
    <b:RefOrder>30</b:RefOrder>
  </b:Source>
  <b:Source>
    <b:Tag>Wei14</b:Tag>
    <b:SourceType>BookSection</b:SourceType>
    <b:Guid>{D9012411-12DD-4EF7-969B-CD4B62895962}</b:Guid>
    <b:Title>Sequential Pattern Mining</b:Title>
    <b:Year>2014</b:Year>
    <b:Pages>261-281</b:Pages>
    <b:Author>
      <b:Author>
        <b:NameList>
          <b:Person>
            <b:Last>Shen</b:Last>
            <b:First>Wei</b:First>
          </b:Person>
          <b:Person>
            <b:Last>Wang</b:Last>
            <b:First>Jianyong</b:First>
          </b:Person>
          <b:Person>
            <b:Last>Han</b:Last>
            <b:First>Jiawei</b:First>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RefOrder>19</b:RefOrder>
  </b:Source>
  <b:Source>
    <b:Tag>Sri96</b:Tag>
    <b:SourceType>ConferenceProceedings</b:SourceType>
    <b:Guid>{4AFFCBEB-E9F6-4B47-9250-24D5915AB831}</b:Guid>
    <b:Title>Mining Sequential Patterns: Generalization and Performance Improvements</b:Title>
    <b:Year>1996</b:Year>
    <b:Pages>3-17</b:Pages>
    <b:Author>
      <b:Author>
        <b:NameList>
          <b:Person>
            <b:Last>Srikant</b:Last>
            <b:First>R</b:First>
          </b:Person>
          <b:Person>
            <b:Last>Agrawal</b:Last>
            <b:First>E</b:First>
          </b:Person>
        </b:NameList>
      </b:Author>
    </b:Author>
    <b:ConferenceName>5th International Conference on Extending Database Technology (EDBT '96)</b:ConferenceName>
    <b:RefOrder>20</b:RefOrder>
  </b:Source>
  <b:Source>
    <b:Tag>Zak01</b:Tag>
    <b:SourceType>JournalArticle</b:SourceType>
    <b:Guid>{F06F8C83-D515-4E7C-BAFF-BFB2419B5EA4}</b:Guid>
    <b:Author>
      <b:Author>
        <b:NameList>
          <b:Person>
            <b:Last>Zaki</b:Last>
            <b:First>Mohammed</b:First>
            <b:Middle>J.</b:Middle>
          </b:Person>
        </b:NameList>
      </b:Author>
    </b:Author>
    <b:Title>SPADE: An Efficient Algorithm for Mining Frequent Sequences</b:Title>
    <b:Pages>31-60</b:Pages>
    <b:Year>2001</b:Year>
    <b:JournalName>Machine Learning</b:JournalName>
    <b:RefOrder>21</b:RefOrder>
  </b:Source>
  <b:Source>
    <b:Tag>Ayr02</b:Tag>
    <b:SourceType>ConferenceProceedings</b:SourceType>
    <b:Guid>{500EE322-BAE5-4952-AE4F-2093AC8468EB}</b:Guid>
    <b:Title>Sequential PAttern Mining Using a Bitmap Representation</b:Title>
    <b:Year>2002</b:Year>
    <b:Pages>429-435</b:Pages>
    <b:Author>
      <b:Author>
        <b:NameList>
          <b:Person>
            <b:Last>Ayres</b:Last>
            <b:First>Jay</b:First>
          </b:Person>
          <b:Person>
            <b:Last>Flannick</b:Last>
            <b:First>Jason</b:First>
          </b:Person>
          <b:Person>
            <b:Last>Gehrke</b:Last>
            <b:First>Johannes</b:First>
          </b:Person>
          <b:Person>
            <b:Last>Yiu</b:Last>
            <b:First>Tomi</b:First>
          </b:Person>
        </b:NameList>
      </b:Author>
    </b:Author>
    <b:ConferenceName>Proceedings of the Eighth ACM SIGKDD International Conference on Knowledge Discovery and Data Mining</b:ConferenceName>
    <b:City>Edmonton, Alberta, Canada</b:City>
    <b:Publisher>ACM</b:Publisher>
    <b:RefOrder>22</b:RefOrder>
  </b:Source>
  <b:Source>
    <b:Tag>Cha14</b:Tag>
    <b:SourceType>BookSection</b:SourceType>
    <b:Guid>{D200D621-3ECD-4733-B300-0362FC10C9E7}</b:Guid>
    <b:Title>Frequent Pattern Mining Algorithms:A Survey</b:Title>
    <b:Pages>19-61</b:Pages>
    <b:Year>2014</b:Year>
    <b:Author>
      <b:Author>
        <b:NameList>
          <b:Person>
            <b:Last>Aggarwal</b:Last>
            <b:First>Charu</b:First>
            <b:Middle>C.</b:Middle>
          </b:Person>
          <b:Person>
            <b:Last>Bhuiyan</b:Last>
            <b:First>Mansurul</b:First>
            <b:Middle>A.</b:Middle>
          </b:Person>
          <b:Person>
            <b:Last>Hasan</b:Last>
            <b:First>Mohammad</b:First>
            <b:Middle>Al</b:Middle>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RefOrder>13</b:RefOrder>
  </b:Source>
  <b:Source>
    <b:Tag>Zak03</b:Tag>
    <b:SourceType>ConferenceProceedings</b:SourceType>
    <b:Guid>{0371F1AB-40F6-47D9-9D30-69FAA860FFB5}</b:Guid>
    <b:Author>
      <b:Author>
        <b:NameList>
          <b:Person>
            <b:Last>Zaki</b:Last>
            <b:First>Mohammed</b:First>
            <b:Middle>J</b:Middle>
          </b:Person>
          <b:Person>
            <b:Last>Gouda</b:Last>
            <b:First>Karam</b:First>
          </b:Person>
        </b:NameList>
      </b:Author>
    </b:Author>
    <b:Title>Fast vertical mining using diffsets</b:Title>
    <b:BookTitle>Proceedings of the ninth ACM SIGKDD international conference on Knowledge discovery and data mining</b:BookTitle>
    <b:Year>2003</b:Year>
    <b:Pages>326--335</b:Pages>
    <b:Publisher>ACM</b:Publisher>
    <b:ConferenceName>Proceedings of the ninth ACM SIGKDD international conference on Knowledge discovery and data mining</b:ConferenceName>
    <b:RefOrder>14</b:RefOrder>
  </b:Source>
  <b:Source>
    <b:Tag>Vel15</b:Tag>
    <b:SourceType>JournalArticle</b:SourceType>
    <b:Guid>{18D190BC-99F7-464D-86F5-AE2D31FB9421}</b:Guid>
    <b:Author>
      <b:Author>
        <b:NameList>
          <b:Person>
            <b:Last>Vellingiri</b:Last>
            <b:First>J.</b:First>
          </b:Person>
          <b:Person>
            <b:Last>Kaliraj</b:Last>
            <b:First>S.</b:First>
          </b:Person>
          <b:Person>
            <b:Last>Satheeshkumar</b:Last>
            <b:First>S.</b:First>
          </b:Person>
          <b:Person>
            <b:Last>Parthiban</b:Last>
            <b:First>T.</b:First>
          </b:Person>
        </b:NameList>
      </b:Author>
    </b:Author>
    <b:Title>A Novel Approach for User Navigation Pattern Discovery and Analysis for Web Usage Mining</b:Title>
    <b:JournalName>Journal of Computer Science</b:JournalName>
    <b:Year>2015</b:Year>
    <b:Pages>372-382</b:Pages>
    <b:RefOrder>24</b:RefOrder>
  </b:Source>
  <b:Source>
    <b:Tag>Etm09</b:Tag>
    <b:SourceType>JournalArticle</b:SourceType>
    <b:Guid>{ACB6BB48-00BA-4883-81A9-C0DB08986D97}</b:Guid>
    <b:Author>
      <b:Author>
        <b:NameList>
          <b:Person>
            <b:Last>Etminani</b:Last>
            <b:First>Kobra</b:First>
          </b:Person>
          <b:Person>
            <b:Last>Delui</b:Last>
            <b:First>Amin</b:First>
            <b:Middle>Rezaeian</b:Middle>
          </b:Person>
          <b:Person>
            <b:Last>Yenehsari</b:Last>
            <b:First>Noorali</b:First>
            <b:Middle>Raeeji</b:Middle>
          </b:Person>
          <b:Person>
            <b:Last>Rouhani</b:Last>
            <b:First>Modjtaba</b:First>
          </b:Person>
        </b:NameList>
      </b:Author>
    </b:Author>
    <b:Title>Web Usage Mining: Discovery of the user's navagational patterns using SOM</b:Title>
    <b:JournalName>IEEE</b:JournalName>
    <b:Year>2009</b:Year>
    <b:Pages>244-249</b:Pages>
    <b:RefOrder>25</b:RefOrder>
  </b:Source>
  <b:Source>
    <b:Tag>Vic14</b:Tag>
    <b:SourceType>BookSection</b:SourceType>
    <b:Guid>{0AE0E4AC-81CB-4185-A5C0-E1FE0CC76FC0}</b:Guid>
    <b:Title>Frequent Pattern Mining in Data Streams</b:Title>
    <b:Year>2014</b:Year>
    <b:Pages>199-220</b:Pages>
    <b:Author>
      <b:Author>
        <b:NameList>
          <b:Person>
            <b:Last>Lee</b:Last>
            <b:First>Victor</b:First>
            <b:Middle>E.</b:Middle>
          </b:Person>
          <b:Person>
            <b:Last>Jin</b:Last>
            <b:First>Ruoming</b:First>
          </b:Person>
          <b:Person>
            <b:Last>Agrawal</b:Last>
            <b:First>Gagan</b:First>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RefOrder>28</b:RefOrder>
  </b:Source>
  <b:Source>
    <b:Tag>Phi16</b:Tag>
    <b:SourceType>DocumentFromInternetSite</b:SourceType>
    <b:Guid>{26BFD9A1-D2E0-4C0D-8B33-BF38603A8228}</b:Guid>
    <b:Year>2016</b:Year>
    <b:Month>11</b:Month>
    <b:Day>07</b:Day>
    <b:Author>
      <b:Author>
        <b:NameList>
          <b:Person>
            <b:Last>Fournier-Viger</b:Last>
            <b:First>Philippe</b:First>
          </b:Person>
        </b:NameList>
      </b:Author>
    </b:Author>
    <b:InternetSiteTitle>SPMF: An Open-Source Data Mining Library</b:InternetSiteTitle>
    <b:URL>http://www.philippe-fournier-viger.com/spmf/index.php</b:URL>
    <b:RefOrder>38</b:RefOrder>
  </b:Source>
  <b:Source>
    <b:Tag>Has16</b:Tag>
    <b:SourceType>JournalArticle</b:SourceType>
    <b:Guid>{2F39C569-9000-4906-92F0-AD3982EB2E84}</b:Guid>
    <b:Author>
      <b:Author>
        <b:NameList>
          <b:Person>
            <b:Last>Hassani</b:Last>
            <b:First>Marwan</b:First>
          </b:Person>
          <b:Person>
            <b:Last>Seidl</b:Last>
            <b:First>Thomas</b:First>
          </b:Person>
        </b:NameList>
      </b:Author>
    </b:Author>
    <b:Title>Using internal evaluation measures to validate the quality of diverse stream clustering algorithms</b:Title>
    <b:Year>2016</b:Year>
    <b:JournalName>Vietnam Journal of Computer Science</b:JournalName>
    <b:Pages>1--13</b:Pages>
    <b:RefOrder>39</b:RefOrder>
  </b:Source>
  <b:Source>
    <b:Tag>Bie14</b:Tag>
    <b:SourceType>BookSection</b:SourceType>
    <b:Guid>{45C2BA5D-3C5C-4C17-8865-2AE06E8171CD}</b:Guid>
    <b:Title>ALEF: From Application to Platform for Adaptive Collaborative Learning</b:Title>
    <b:Year>2014</b:Year>
    <b:Pages>195--225</b:Pages>
    <b:Author>
      <b:Author>
        <b:NameList>
          <b:Person>
            <b:Last>Bieliková</b:Last>
            <b:First>Mária</b:First>
          </b:Person>
          <b:Person>
            <b:Last>Šimko</b:Last>
            <b:First>Marián</b:First>
          </b:Person>
          <b:Person>
            <b:Last>Barla</b:Last>
            <b:First>Michal</b:First>
          </b:Person>
          <b:Person>
            <b:Last>Tvarožek</b:Last>
            <b:First>Jozef</b:First>
          </b:Person>
          <b:Person>
            <b:Last>Labaj</b:Last>
            <b:First>Martin</b:First>
          </b:Person>
          <b:Person>
            <b:Last>Móro</b:Last>
            <b:First>Róbert</b:First>
          </b:Person>
          <b:Person>
            <b:Last>Srba</b:Last>
            <b:First>Ivan</b:First>
          </b:Person>
          <b:Person>
            <b:Last>Ševcech</b:Last>
            <b:First>Jakub</b:First>
          </b:Person>
        </b:NameList>
      </b:Author>
    </b:Author>
    <b:BookTitle>Recommender Systems for Technology Enhanced Learning: Research Trends and Applications</b:BookTitle>
    <b:City>New York, NY</b:City>
    <b:Publisher>Springer New York</b:Publisher>
    <b:URL>http://dx.doi.org/10.1007/978-1-4939-0530-0_10</b:URL>
    <b:DOI>10.1007/978-1-4939-0530-0_10</b:DOI>
    <b:RefOrder>40</b:RefOrder>
  </b:Source>
</b:Sources>
</file>

<file path=customXml/itemProps1.xml><?xml version="1.0" encoding="utf-8"?>
<ds:datastoreItem xmlns:ds="http://schemas.openxmlformats.org/officeDocument/2006/customXml" ds:itemID="{1CEC1D02-C483-49E5-8FA7-B760698E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32423</TotalTime>
  <Pages>15</Pages>
  <Words>3041</Words>
  <Characters>17338</Characters>
  <Application>Microsoft Office Word</Application>
  <DocSecurity>0</DocSecurity>
  <Lines>144</Lines>
  <Paragraphs>40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dc:creator>
  <cp:keywords/>
  <dc:description/>
  <cp:lastModifiedBy>Tomas Chovanak</cp:lastModifiedBy>
  <cp:revision>1819</cp:revision>
  <cp:lastPrinted>2016-05-09T14:52:00Z</cp:lastPrinted>
  <dcterms:created xsi:type="dcterms:W3CDTF">2016-10-17T15:33:00Z</dcterms:created>
  <dcterms:modified xsi:type="dcterms:W3CDTF">2016-12-16T16:04:00Z</dcterms:modified>
</cp:coreProperties>
</file>