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F545F" w14:textId="77777777" w:rsidR="00E64DB7" w:rsidRPr="00C55206" w:rsidRDefault="00BE4EB1" w:rsidP="00BE4EB1">
      <w:pPr>
        <w:pStyle w:val="Titledocument"/>
      </w:pPr>
      <w:r w:rsidRPr="00C55206">
        <w:t>Fast recognition and ap</w:t>
      </w:r>
      <w:r w:rsidR="00A063E8" w:rsidRPr="00C55206">
        <w:t>plication of Web users</w:t>
      </w:r>
      <w:r w:rsidR="00407A36" w:rsidRPr="00C55206">
        <w:t>’</w:t>
      </w:r>
      <w:r w:rsidR="00A063E8" w:rsidRPr="00C55206">
        <w:t xml:space="preserve"> behavio</w:t>
      </w:r>
      <w:r w:rsidRPr="00C55206">
        <w:t>ral patterns*</w:t>
      </w:r>
    </w:p>
    <w:tbl>
      <w:tblPr>
        <w:tblW w:w="10838" w:type="dxa"/>
        <w:tblInd w:w="108" w:type="dxa"/>
        <w:tblLayout w:type="fixed"/>
        <w:tblLook w:val="0000" w:firstRow="0" w:lastRow="0" w:firstColumn="0" w:lastColumn="0" w:noHBand="0" w:noVBand="0"/>
        <w:tblPrChange w:id="0" w:author="Ondrej Kassak" w:date="2017-01-16T10:41:00Z">
          <w:tblPr>
            <w:tblW w:w="10296" w:type="dxa"/>
            <w:tblInd w:w="108" w:type="dxa"/>
            <w:tblLayout w:type="fixed"/>
            <w:tblLook w:val="0000" w:firstRow="0" w:lastRow="0" w:firstColumn="0" w:lastColumn="0" w:noHBand="0" w:noVBand="0"/>
          </w:tblPr>
        </w:tblPrChange>
      </w:tblPr>
      <w:tblGrid>
        <w:gridCol w:w="1720"/>
        <w:gridCol w:w="866"/>
        <w:gridCol w:w="4820"/>
        <w:gridCol w:w="3432"/>
        <w:tblGridChange w:id="1">
          <w:tblGrid>
            <w:gridCol w:w="1720"/>
            <w:gridCol w:w="1712"/>
            <w:gridCol w:w="3432"/>
            <w:gridCol w:w="3432"/>
          </w:tblGrid>
        </w:tblGridChange>
      </w:tblGrid>
      <w:tr w:rsidR="00742DB2" w:rsidRPr="00C55206" w14:paraId="38FE763C" w14:textId="77777777" w:rsidTr="0093037C">
        <w:tc>
          <w:tcPr>
            <w:tcW w:w="2586" w:type="dxa"/>
            <w:gridSpan w:val="2"/>
            <w:tcPrChange w:id="2" w:author="Ondrej Kassak" w:date="2017-01-16T10:41:00Z">
              <w:tcPr>
                <w:tcW w:w="3432" w:type="dxa"/>
                <w:gridSpan w:val="2"/>
              </w:tcPr>
            </w:tcPrChange>
          </w:tcPr>
          <w:p w14:paraId="62E496FA" w14:textId="77777777" w:rsidR="00742DB2" w:rsidRPr="00C55206" w:rsidRDefault="00742DB2" w:rsidP="0093037C">
            <w:pPr>
              <w:pStyle w:val="Authors"/>
              <w:jc w:val="center"/>
            </w:pPr>
            <w:bookmarkStart w:id="3" w:name="AU1"/>
            <w:del w:id="4" w:author="Ondrej Kassak" w:date="2017-01-16T10:41:00Z">
              <w:r w:rsidRPr="00C55206" w:rsidDel="0093037C">
                <w:rPr>
                  <w:rStyle w:val="FirstName"/>
                  <w:rFonts w:cs="Linux Libertine"/>
                </w:rPr>
                <w:delText>T.</w:delText>
              </w:r>
              <w:r w:rsidRPr="00C55206" w:rsidDel="0093037C">
                <w:rPr>
                  <w:rFonts w:cs="Linux Libertine"/>
                </w:rPr>
                <w:delText xml:space="preserve"> </w:delText>
              </w:r>
              <w:bookmarkEnd w:id="3"/>
              <w:r w:rsidRPr="00C55206" w:rsidDel="0093037C">
                <w:rPr>
                  <w:rStyle w:val="Surname"/>
                </w:rPr>
                <w:delText>Chovaňák</w:delText>
              </w:r>
              <w:r w:rsidRPr="00C55206" w:rsidDel="0093037C">
                <w:br/>
              </w:r>
            </w:del>
            <w:del w:id="5" w:author="Ondrej Kassak" w:date="2017-01-16T10:38:00Z">
              <w:r w:rsidRPr="00C55206" w:rsidDel="0093037C">
                <w:rPr>
                  <w:rStyle w:val="OrgDiv"/>
                  <w:rFonts w:cs="Linux Libertine"/>
                  <w:color w:val="auto"/>
                  <w:sz w:val="20"/>
                  <w:szCs w:val="18"/>
                </w:rPr>
                <w:delText>Istituto Officina dei Materiali</w:delText>
              </w:r>
            </w:del>
            <w:del w:id="6" w:author="Ondrej Kassak" w:date="2017-01-16T10:41:00Z">
              <w:r w:rsidRPr="00C55206" w:rsidDel="0093037C">
                <w:br/>
              </w:r>
            </w:del>
            <w:del w:id="7" w:author="Ondrej Kassak" w:date="2017-01-16T10:39:00Z">
              <w:r w:rsidRPr="00C55206" w:rsidDel="0093037C">
                <w:rPr>
                  <w:rStyle w:val="PinCode"/>
                  <w:rFonts w:eastAsia="PMingLiU" w:cs="Linux Libertine"/>
                  <w:color w:val="auto"/>
                  <w:sz w:val="20"/>
                </w:rPr>
                <w:delText xml:space="preserve">P.O. </w:delText>
              </w:r>
            </w:del>
            <w:ins w:id="8" w:author="Tomas Chovanak" w:date="2017-01-08T11:58:00Z">
              <w:del w:id="9" w:author="Ondrej Kassak" w:date="2017-01-16T10:39:00Z">
                <w:r w:rsidR="005949BA" w:rsidRPr="00C55206" w:rsidDel="0093037C">
                  <w:rPr>
                    <w:rStyle w:val="PinCode"/>
                    <w:rFonts w:eastAsia="PMingLiU" w:cs="Linux Libertine"/>
                    <w:color w:val="auto"/>
                    <w:sz w:val="20"/>
                    <w:highlight w:val="darkYellow"/>
                    <w:rPrChange w:id="10" w:author="Tomas Chovanak" w:date="2017-01-08T11:59:00Z">
                      <w:rPr>
                        <w:rStyle w:val="PinCode"/>
                        <w:rFonts w:eastAsia="PMingLiU" w:cs="Linux Libertine"/>
                        <w:color w:val="FF00FF"/>
                        <w:sz w:val="20"/>
                      </w:rPr>
                    </w:rPrChange>
                  </w:rPr>
                  <w:delText>Box 1212</w:delText>
                </w:r>
              </w:del>
            </w:ins>
            <w:del w:id="11" w:author="Ondrej Kassak" w:date="2017-01-16T10:39:00Z">
              <w:r w:rsidRPr="00C55206" w:rsidDel="0093037C">
                <w:rPr>
                  <w:rStyle w:val="PinCode"/>
                  <w:rFonts w:eastAsia="PMingLiU" w:cs="Linux Libertine"/>
                  <w:color w:val="auto"/>
                  <w:sz w:val="20"/>
                  <w:highlight w:val="darkYellow"/>
                  <w:rPrChange w:id="12" w:author="Tomas Chovanak" w:date="2017-01-08T11:59:00Z">
                    <w:rPr>
                      <w:rStyle w:val="PinCode"/>
                      <w:rFonts w:eastAsia="PMingLiU" w:cs="Linux Libertine"/>
                      <w:color w:val="FF00FF"/>
                      <w:sz w:val="20"/>
                    </w:rPr>
                  </w:rPrChange>
                </w:rPr>
                <w:delText>Box 1212</w:delText>
              </w:r>
            </w:del>
            <w:del w:id="13" w:author="Ondrej Kassak" w:date="2017-01-16T10:41:00Z">
              <w:r w:rsidRPr="00C55206" w:rsidDel="0093037C">
                <w:rPr>
                  <w:highlight w:val="darkYellow"/>
                  <w:rPrChange w:id="14" w:author="Tomas Chovanak" w:date="2017-01-08T11:59:00Z">
                    <w:rPr/>
                  </w:rPrChange>
                </w:rPr>
                <w:br/>
              </w:r>
            </w:del>
            <w:del w:id="15" w:author="Ondrej Kassak" w:date="2017-01-16T10:39:00Z">
              <w:r w:rsidRPr="00C55206" w:rsidDel="0093037C">
                <w:rPr>
                  <w:rStyle w:val="Country"/>
                  <w:rFonts w:cs="Linux Libertine"/>
                  <w:sz w:val="20"/>
                </w:rPr>
                <w:delText>Italy</w:delText>
              </w:r>
            </w:del>
            <w:del w:id="16" w:author="Ondrej Kassak" w:date="2017-01-16T10:41:00Z">
              <w:r w:rsidRPr="00C55206" w:rsidDel="0093037C">
                <w:br/>
              </w:r>
              <w:r w:rsidRPr="00C55206" w:rsidDel="0093037C">
                <w:rPr>
                  <w:rStyle w:val="Email"/>
                  <w:rFonts w:eastAsia="PMingLiU" w:cs="Linux Libertine"/>
                  <w:color w:val="auto"/>
                  <w:sz w:val="20"/>
                </w:rPr>
                <w:delText>gubbiotti@corporation.com</w:delText>
              </w:r>
            </w:del>
          </w:p>
        </w:tc>
        <w:tc>
          <w:tcPr>
            <w:tcW w:w="4820" w:type="dxa"/>
            <w:tcPrChange w:id="17" w:author="Ondrej Kassak" w:date="2017-01-16T10:41:00Z">
              <w:tcPr>
                <w:tcW w:w="3432" w:type="dxa"/>
              </w:tcPr>
            </w:tcPrChange>
          </w:tcPr>
          <w:p w14:paraId="7680E62F" w14:textId="77777777" w:rsidR="00742DB2" w:rsidRPr="00C55206" w:rsidRDefault="0093037C" w:rsidP="0093037C">
            <w:pPr>
              <w:pStyle w:val="Authors"/>
              <w:jc w:val="center"/>
            </w:pPr>
            <w:bookmarkStart w:id="18" w:name="AU2"/>
            <w:ins w:id="19" w:author="Ondrej Kassak" w:date="2017-01-16T10:40:00Z">
              <w:r w:rsidRPr="00C55206">
                <w:rPr>
                  <w:rStyle w:val="FirstName"/>
                  <w:rFonts w:cs="Linux Libertine"/>
                </w:rPr>
                <w:t>Tomas Chovanak, Ondrej Kassak, Maria Bielikova</w:t>
              </w:r>
            </w:ins>
            <w:del w:id="20" w:author="Ondrej Kassak" w:date="2017-01-16T10:41:00Z">
              <w:r w:rsidR="00742DB2" w:rsidRPr="00C55206" w:rsidDel="0093037C">
                <w:rPr>
                  <w:rStyle w:val="FirstName"/>
                  <w:rFonts w:cs="Linux Libertine"/>
                </w:rPr>
                <w:delText>O.</w:delText>
              </w:r>
              <w:r w:rsidR="00742DB2" w:rsidRPr="00C55206" w:rsidDel="0093037C">
                <w:rPr>
                  <w:rFonts w:cs="Linux Libertine"/>
                </w:rPr>
                <w:delText xml:space="preserve"> </w:delText>
              </w:r>
              <w:bookmarkEnd w:id="18"/>
              <w:r w:rsidR="00742DB2" w:rsidRPr="00C55206" w:rsidDel="0093037C">
                <w:rPr>
                  <w:rStyle w:val="Surname"/>
                  <w:rFonts w:cs="Linux Libertine"/>
                </w:rPr>
                <w:delText>Kašsák</w:delText>
              </w:r>
            </w:del>
            <w:r w:rsidR="00742DB2" w:rsidRPr="00C55206">
              <w:br/>
            </w:r>
            <w:ins w:id="21" w:author="Ondrej Kassak" w:date="2017-01-16T10:39:00Z">
              <w:r w:rsidRPr="00C55206">
                <w:rPr>
                  <w:rStyle w:val="OrgDiv"/>
                  <w:rFonts w:cs="Linux Libertine"/>
                  <w:color w:val="auto"/>
                  <w:sz w:val="20"/>
                  <w:szCs w:val="18"/>
                </w:rPr>
                <w:t>Slovak University of Technology in Bratislava</w:t>
              </w:r>
              <w:r w:rsidRPr="00C55206">
                <w:rPr>
                  <w:rStyle w:val="OrgDiv"/>
                  <w:rFonts w:cs="Linux Libertine"/>
                  <w:color w:val="auto"/>
                  <w:sz w:val="20"/>
                  <w:szCs w:val="18"/>
                </w:rPr>
                <w:br/>
                <w:t>Faculty of Informatics and Information Technologies</w:t>
              </w:r>
            </w:ins>
            <w:del w:id="22" w:author="Ondrej Kassak" w:date="2017-01-16T10:39:00Z">
              <w:r w:rsidR="00742DB2" w:rsidRPr="00C55206" w:rsidDel="0093037C">
                <w:rPr>
                  <w:rStyle w:val="OrgDiv"/>
                  <w:rFonts w:cs="Linux Libertine"/>
                  <w:color w:val="auto"/>
                  <w:sz w:val="20"/>
                </w:rPr>
                <w:delText>Dipartimento di Fisica e Geologia</w:delText>
              </w:r>
            </w:del>
            <w:r w:rsidR="00742DB2" w:rsidRPr="00C55206">
              <w:br/>
            </w:r>
            <w:ins w:id="23" w:author="Ondrej Kassak" w:date="2017-01-16T10:39:00Z">
              <w:r w:rsidRPr="00C55206">
                <w:rPr>
                  <w:rStyle w:val="PinCode"/>
                  <w:rFonts w:eastAsia="PMingLiU" w:cs="Linux Libertine"/>
                  <w:color w:val="auto"/>
                  <w:sz w:val="20"/>
                </w:rPr>
                <w:t>Ilkovicova 2, 842 16 Bratislava</w:t>
              </w:r>
            </w:ins>
            <w:ins w:id="24" w:author="Ondrej Kassak" w:date="2017-01-16T10:41:00Z">
              <w:r w:rsidRPr="00C55206">
                <w:rPr>
                  <w:rStyle w:val="PinCode"/>
                  <w:rFonts w:eastAsia="PMingLiU" w:cs="Linux Libertine"/>
                  <w:color w:val="auto"/>
                  <w:sz w:val="20"/>
                </w:rPr>
                <w:t>,</w:t>
              </w:r>
            </w:ins>
            <w:del w:id="25" w:author="Ondrej Kassak" w:date="2017-01-16T10:39:00Z">
              <w:r w:rsidR="00742DB2" w:rsidRPr="00C55206" w:rsidDel="0093037C">
                <w:rPr>
                  <w:rStyle w:val="PinCode"/>
                  <w:rFonts w:eastAsia="PMingLiU" w:cs="Linux Libertine"/>
                  <w:color w:val="auto"/>
                  <w:sz w:val="20"/>
                </w:rPr>
                <w:delText xml:space="preserve">P.O. </w:delText>
              </w:r>
            </w:del>
            <w:ins w:id="26" w:author="Tomas Chovanak" w:date="2017-01-08T11:58:00Z">
              <w:del w:id="27" w:author="Ondrej Kassak" w:date="2017-01-16T10:39:00Z">
                <w:r w:rsidR="005949BA" w:rsidRPr="00C55206" w:rsidDel="0093037C">
                  <w:rPr>
                    <w:rStyle w:val="PinCode"/>
                    <w:rFonts w:eastAsia="PMingLiU" w:cs="Linux Libertine"/>
                    <w:color w:val="auto"/>
                    <w:sz w:val="20"/>
                    <w:highlight w:val="darkYellow"/>
                    <w:rPrChange w:id="28" w:author="Tomas Chovanak" w:date="2017-01-08T11:59:00Z">
                      <w:rPr>
                        <w:rStyle w:val="PinCode"/>
                        <w:rFonts w:eastAsia="PMingLiU" w:cs="Linux Libertine"/>
                        <w:color w:val="FF00FF"/>
                        <w:sz w:val="20"/>
                      </w:rPr>
                    </w:rPrChange>
                  </w:rPr>
                  <w:delText>Box 6221</w:delText>
                </w:r>
              </w:del>
            </w:ins>
            <w:del w:id="29" w:author="Ondrej Kassak" w:date="2017-01-16T10:39:00Z">
              <w:r w:rsidR="00742DB2" w:rsidRPr="00C55206" w:rsidDel="0093037C">
                <w:rPr>
                  <w:rStyle w:val="PinCode"/>
                  <w:rFonts w:eastAsia="PMingLiU" w:cs="Linux Libertine"/>
                  <w:color w:val="auto"/>
                  <w:sz w:val="20"/>
                  <w:highlight w:val="darkYellow"/>
                  <w:rPrChange w:id="30" w:author="Tomas Chovanak" w:date="2017-01-08T11:59:00Z">
                    <w:rPr>
                      <w:rStyle w:val="PinCode"/>
                      <w:rFonts w:eastAsia="PMingLiU" w:cs="Linux Libertine"/>
                      <w:color w:val="FF00FF"/>
                      <w:sz w:val="20"/>
                    </w:rPr>
                  </w:rPrChange>
                </w:rPr>
                <w:delText>Box 6221</w:delText>
              </w:r>
            </w:del>
            <w:del w:id="31" w:author="Ondrej Kassak" w:date="2017-01-16T10:41:00Z">
              <w:r w:rsidR="00742DB2" w:rsidRPr="00C55206" w:rsidDel="0093037C">
                <w:rPr>
                  <w:highlight w:val="darkYellow"/>
                  <w:rPrChange w:id="32" w:author="Tomas Chovanak" w:date="2017-01-08T11:59:00Z">
                    <w:rPr/>
                  </w:rPrChange>
                </w:rPr>
                <w:br/>
              </w:r>
            </w:del>
            <w:ins w:id="33" w:author="Ondrej Kassak" w:date="2017-01-16T10:41:00Z">
              <w:r w:rsidRPr="00C55206">
                <w:rPr>
                  <w:rStyle w:val="PinCode"/>
                  <w:rFonts w:eastAsia="PMingLiU" w:cs="Linux Libertine"/>
                  <w:color w:val="auto"/>
                  <w:sz w:val="20"/>
                </w:rPr>
                <w:t xml:space="preserve"> </w:t>
              </w:r>
            </w:ins>
            <w:ins w:id="34" w:author="Ondrej Kassak" w:date="2017-01-16T10:40:00Z">
              <w:r w:rsidRPr="00C55206">
                <w:rPr>
                  <w:rStyle w:val="PinCode"/>
                  <w:rFonts w:eastAsia="PMingLiU" w:cs="Linux Libertine"/>
                  <w:color w:val="auto"/>
                  <w:sz w:val="20"/>
                </w:rPr>
                <w:t>Slovakia</w:t>
              </w:r>
            </w:ins>
            <w:del w:id="35" w:author="Ondrej Kassak" w:date="2017-01-16T10:40:00Z">
              <w:r w:rsidR="00742DB2" w:rsidRPr="00C55206" w:rsidDel="0093037C">
                <w:rPr>
                  <w:rStyle w:val="Country"/>
                  <w:rFonts w:cs="Linux Libertine"/>
                  <w:sz w:val="20"/>
                  <w:szCs w:val="18"/>
                </w:rPr>
                <w:delText>Ita</w:delText>
              </w:r>
              <w:r w:rsidR="00742DB2" w:rsidRPr="00C55206" w:rsidDel="0093037C">
                <w:rPr>
                  <w:rStyle w:val="Country"/>
                  <w:rFonts w:cs="Linux Libertine"/>
                  <w:sz w:val="20"/>
                </w:rPr>
                <w:delText>ly</w:delText>
              </w:r>
            </w:del>
            <w:r w:rsidR="00742DB2" w:rsidRPr="00C55206">
              <w:br/>
            </w:r>
            <w:ins w:id="36" w:author="Ondrej Kassak" w:date="2017-01-16T10:40:00Z">
              <w:r w:rsidRPr="00C55206">
                <w:rPr>
                  <w:rStyle w:val="Email"/>
                  <w:rFonts w:eastAsia="PMingLiU" w:cs="Linux Libertine"/>
                  <w:color w:val="auto"/>
                  <w:sz w:val="20"/>
                </w:rPr>
                <w:t>{name.surname}</w:t>
              </w:r>
              <w:r w:rsidRPr="00C55206" w:rsidDel="0093037C">
                <w:rPr>
                  <w:rStyle w:val="Email"/>
                  <w:rFonts w:eastAsia="PMingLiU" w:cs="Linux Libertine"/>
                  <w:color w:val="auto"/>
                  <w:sz w:val="20"/>
                </w:rPr>
                <w:t xml:space="preserve"> </w:t>
              </w:r>
            </w:ins>
            <w:del w:id="37" w:author="Ondrej Kassak" w:date="2017-01-16T10:40:00Z">
              <w:r w:rsidR="00742DB2" w:rsidRPr="00C55206" w:rsidDel="0093037C">
                <w:rPr>
                  <w:rStyle w:val="Email"/>
                  <w:rFonts w:eastAsia="PMingLiU" w:cs="Linux Libertine"/>
                  <w:color w:val="auto"/>
                  <w:sz w:val="20"/>
                </w:rPr>
                <w:delText>malago</w:delText>
              </w:r>
            </w:del>
            <w:r w:rsidR="00742DB2" w:rsidRPr="00C55206">
              <w:rPr>
                <w:rStyle w:val="Email"/>
                <w:rFonts w:cs="Linux Libertine"/>
                <w:color w:val="auto"/>
                <w:sz w:val="20"/>
                <w:lang w:eastAsia="it-IT"/>
              </w:rPr>
              <w:t>@</w:t>
            </w:r>
            <w:ins w:id="38" w:author="Ondrej Kassak" w:date="2017-01-16T10:40:00Z">
              <w:r w:rsidRPr="00C55206">
                <w:rPr>
                  <w:rStyle w:val="Email"/>
                  <w:rFonts w:cs="Linux Libertine"/>
                  <w:color w:val="auto"/>
                  <w:sz w:val="20"/>
                  <w:lang w:eastAsia="it-IT"/>
                </w:rPr>
                <w:t>stuba.sk</w:t>
              </w:r>
            </w:ins>
            <w:del w:id="39" w:author="Ondrej Kassak" w:date="2017-01-16T10:40:00Z">
              <w:r w:rsidR="00742DB2" w:rsidRPr="00C55206" w:rsidDel="0093037C">
                <w:rPr>
                  <w:rStyle w:val="Email"/>
                  <w:rFonts w:cs="Linux Libertine"/>
                  <w:color w:val="auto"/>
                  <w:sz w:val="20"/>
                  <w:lang w:eastAsia="it-IT"/>
                </w:rPr>
                <w:delText>affiliation.org</w:delText>
              </w:r>
            </w:del>
          </w:p>
        </w:tc>
        <w:tc>
          <w:tcPr>
            <w:tcW w:w="3432" w:type="dxa"/>
            <w:tcPrChange w:id="40" w:author="Ondrej Kassak" w:date="2017-01-16T10:41:00Z">
              <w:tcPr>
                <w:tcW w:w="3432" w:type="dxa"/>
              </w:tcPr>
            </w:tcPrChange>
          </w:tcPr>
          <w:p w14:paraId="4A0B9275" w14:textId="77777777" w:rsidR="00742DB2" w:rsidRPr="00C55206" w:rsidRDefault="00742DB2" w:rsidP="00C15FED">
            <w:pPr>
              <w:pStyle w:val="Authors"/>
              <w:jc w:val="center"/>
            </w:pPr>
            <w:bookmarkStart w:id="41" w:name="AU3"/>
            <w:del w:id="42" w:author="Ondrej Kassak" w:date="2017-01-16T10:41:00Z">
              <w:r w:rsidRPr="00C55206" w:rsidDel="0093037C">
                <w:rPr>
                  <w:rStyle w:val="FirstName"/>
                  <w:rFonts w:cs="Linux Libertine"/>
                </w:rPr>
                <w:delText>M.Bieliková</w:delText>
              </w:r>
              <w:r w:rsidRPr="00C55206" w:rsidDel="0093037C">
                <w:rPr>
                  <w:rFonts w:cs="Linux Libertine"/>
                </w:rPr>
                <w:delText xml:space="preserve"> </w:delText>
              </w:r>
              <w:bookmarkEnd w:id="41"/>
              <w:r w:rsidRPr="00C55206" w:rsidDel="0093037C">
                <w:br/>
              </w:r>
              <w:r w:rsidRPr="00C55206" w:rsidDel="0093037C">
                <w:rPr>
                  <w:rStyle w:val="OrgDiv"/>
                  <w:rFonts w:cs="Linux Libertine"/>
                  <w:color w:val="auto"/>
                  <w:sz w:val="20"/>
                </w:rPr>
                <w:delText>Dipartimento di Fisica e Scienze</w:delText>
              </w:r>
              <w:r w:rsidRPr="00C55206" w:rsidDel="0093037C">
                <w:br/>
              </w:r>
              <w:r w:rsidRPr="00C55206" w:rsidDel="0093037C">
                <w:rPr>
                  <w:rStyle w:val="PinCode"/>
                  <w:rFonts w:eastAsia="PMingLiU" w:cs="Linux Libertine"/>
                  <w:color w:val="auto"/>
                  <w:sz w:val="20"/>
                </w:rPr>
                <w:delText xml:space="preserve">P.O. </w:delText>
              </w:r>
            </w:del>
            <w:ins w:id="43" w:author="Tomas Chovanak" w:date="2017-01-08T11:58:00Z">
              <w:del w:id="44" w:author="Ondrej Kassak" w:date="2017-01-16T10:41:00Z">
                <w:r w:rsidR="005949BA" w:rsidRPr="00C55206" w:rsidDel="0093037C">
                  <w:rPr>
                    <w:rStyle w:val="PinCode"/>
                    <w:rFonts w:eastAsia="PMingLiU" w:cs="Linux Libertine"/>
                    <w:color w:val="auto"/>
                    <w:sz w:val="20"/>
                    <w:highlight w:val="darkYellow"/>
                    <w:rPrChange w:id="45" w:author="Tomas Chovanak" w:date="2017-01-08T11:59:00Z">
                      <w:rPr>
                        <w:rStyle w:val="PinCode"/>
                        <w:rFonts w:eastAsia="PMingLiU" w:cs="Linux Libertine"/>
                        <w:color w:val="FF00FF"/>
                        <w:sz w:val="20"/>
                      </w:rPr>
                    </w:rPrChange>
                  </w:rPr>
                  <w:delText>Box 5000</w:delText>
                </w:r>
              </w:del>
            </w:ins>
            <w:del w:id="46" w:author="Ondrej Kassak" w:date="2017-01-16T10:41:00Z">
              <w:r w:rsidRPr="00C55206" w:rsidDel="0093037C">
                <w:rPr>
                  <w:rStyle w:val="PinCode"/>
                  <w:rFonts w:eastAsia="PMingLiU" w:cs="Linux Libertine"/>
                  <w:color w:val="auto"/>
                  <w:sz w:val="20"/>
                  <w:highlight w:val="darkYellow"/>
                  <w:rPrChange w:id="47" w:author="Tomas Chovanak" w:date="2017-01-08T11:59:00Z">
                    <w:rPr>
                      <w:rStyle w:val="PinCode"/>
                      <w:rFonts w:eastAsia="PMingLiU" w:cs="Linux Libertine"/>
                      <w:color w:val="FF00FF"/>
                      <w:sz w:val="20"/>
                    </w:rPr>
                  </w:rPrChange>
                </w:rPr>
                <w:delText>Box 5000</w:delText>
              </w:r>
              <w:r w:rsidRPr="00C55206" w:rsidDel="0093037C">
                <w:rPr>
                  <w:highlight w:val="darkYellow"/>
                  <w:rPrChange w:id="48" w:author="Tomas Chovanak" w:date="2017-01-08T11:59:00Z">
                    <w:rPr/>
                  </w:rPrChange>
                </w:rPr>
                <w:br/>
              </w:r>
              <w:r w:rsidRPr="00C55206" w:rsidDel="0093037C">
                <w:rPr>
                  <w:rStyle w:val="Country"/>
                  <w:rFonts w:cs="Linux Libertine"/>
                  <w:sz w:val="20"/>
                </w:rPr>
                <w:delText>Italy</w:delText>
              </w:r>
              <w:r w:rsidRPr="00C55206" w:rsidDel="0093037C">
                <w:br/>
              </w:r>
              <w:r w:rsidRPr="00C55206" w:rsidDel="0093037C">
                <w:rPr>
                  <w:rStyle w:val="Email"/>
                  <w:rFonts w:eastAsia="PMingLiU" w:cs="Linux Libertine"/>
                  <w:color w:val="auto"/>
                  <w:sz w:val="20"/>
                </w:rPr>
                <w:delText>fin@affiliation.org</w:delText>
              </w:r>
            </w:del>
          </w:p>
        </w:tc>
      </w:tr>
      <w:tr w:rsidR="00742DB2" w:rsidRPr="00C55206" w14:paraId="558B2F89" w14:textId="77777777" w:rsidTr="0093037C">
        <w:trPr>
          <w:gridAfter w:val="3"/>
          <w:wAfter w:w="9118" w:type="dxa"/>
          <w:trPrChange w:id="49" w:author="Ondrej Kassak" w:date="2017-01-16T10:41:00Z">
            <w:trPr>
              <w:gridAfter w:val="3"/>
              <w:wAfter w:w="8576" w:type="dxa"/>
            </w:trPr>
          </w:trPrChange>
        </w:trPr>
        <w:tc>
          <w:tcPr>
            <w:tcW w:w="1720" w:type="dxa"/>
            <w:tcPrChange w:id="50" w:author="Ondrej Kassak" w:date="2017-01-16T10:41:00Z">
              <w:tcPr>
                <w:tcW w:w="1720" w:type="dxa"/>
              </w:tcPr>
            </w:tcPrChange>
          </w:tcPr>
          <w:p w14:paraId="150AAC93" w14:textId="77777777" w:rsidR="00742DB2" w:rsidRPr="00C55206" w:rsidRDefault="00742DB2" w:rsidP="00C15FED">
            <w:pPr>
              <w:pStyle w:val="Authors"/>
              <w:spacing w:after="100"/>
            </w:pPr>
          </w:p>
        </w:tc>
      </w:tr>
    </w:tbl>
    <w:p w14:paraId="57AB7415" w14:textId="77777777" w:rsidR="00DA041E" w:rsidRPr="00C55206" w:rsidRDefault="00DA041E" w:rsidP="00E64DB7">
      <w:pPr>
        <w:pStyle w:val="AbsHead"/>
        <w:rPr>
          <w:bCs/>
          <w:lang w:val="en-US" w:eastAsia="ja-JP"/>
        </w:rPr>
        <w:sectPr w:rsidR="00DA041E" w:rsidRPr="00C55206"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791373F" w14:textId="77777777" w:rsidR="00E64DB7" w:rsidRPr="00C55206" w:rsidRDefault="00E64DB7" w:rsidP="0093037C">
      <w:pPr>
        <w:pStyle w:val="AbsHead"/>
        <w:jc w:val="both"/>
        <w:rPr>
          <w:bCs/>
          <w:lang w:val="en-US" w:eastAsia="ja-JP"/>
        </w:rPr>
      </w:pPr>
      <w:r w:rsidRPr="00C55206">
        <w:rPr>
          <w:bCs/>
          <w:lang w:val="en-US" w:eastAsia="ja-JP"/>
        </w:rPr>
        <w:t>ABSTRACT</w:t>
      </w:r>
    </w:p>
    <w:p w14:paraId="49016220" w14:textId="77777777" w:rsidR="00BE4EB1" w:rsidRPr="00C55206" w:rsidRDefault="00A063E8">
      <w:pPr>
        <w:pStyle w:val="Abstract"/>
        <w:rPr>
          <w:lang w:eastAsia="ja-JP"/>
        </w:rPr>
      </w:pPr>
      <w:r w:rsidRPr="00C55206">
        <w:rPr>
          <w:lang w:eastAsia="ja-JP"/>
        </w:rPr>
        <w:t>Behavio</w:t>
      </w:r>
      <w:r w:rsidR="00BE4EB1" w:rsidRPr="00C55206">
        <w:rPr>
          <w:lang w:eastAsia="ja-JP"/>
        </w:rPr>
        <w:t>ral patterns can be understood as typical and repea</w:t>
      </w:r>
      <w:r w:rsidRPr="00C55206">
        <w:rPr>
          <w:lang w:eastAsia="ja-JP"/>
        </w:rPr>
        <w:t>ting features of user's behavio</w:t>
      </w:r>
      <w:r w:rsidR="00BE4EB1" w:rsidRPr="00C55206">
        <w:rPr>
          <w:lang w:eastAsia="ja-JP"/>
        </w:rPr>
        <w:t>r during their visit of website. In</w:t>
      </w:r>
      <w:r w:rsidR="004700A2" w:rsidRPr="00C55206">
        <w:rPr>
          <w:lang w:eastAsia="ja-JP"/>
        </w:rPr>
        <w:t xml:space="preserve"> this work we represent behavio</w:t>
      </w:r>
      <w:r w:rsidR="00BE4EB1" w:rsidRPr="00C55206">
        <w:rPr>
          <w:lang w:eastAsia="ja-JP"/>
        </w:rPr>
        <w:t>ral patterns as frequent itemsets of actions frequently taken by user's in thei</w:t>
      </w:r>
      <w:r w:rsidR="00B2446E" w:rsidRPr="00C55206">
        <w:rPr>
          <w:lang w:eastAsia="ja-JP"/>
        </w:rPr>
        <w:t>r</w:t>
      </w:r>
      <w:r w:rsidR="00BE4EB1" w:rsidRPr="00C55206">
        <w:rPr>
          <w:lang w:eastAsia="ja-JP"/>
        </w:rPr>
        <w:t xml:space="preserve"> sessions. Frequent source of</w:t>
      </w:r>
      <w:r w:rsidR="009A2AC6" w:rsidRPr="00C55206">
        <w:rPr>
          <w:lang w:eastAsia="ja-JP"/>
        </w:rPr>
        <w:t xml:space="preserve"> knowledge about</w:t>
      </w:r>
      <w:r w:rsidR="00704DEA" w:rsidRPr="00C55206">
        <w:rPr>
          <w:lang w:eastAsia="ja-JP"/>
        </w:rPr>
        <w:t xml:space="preserve"> behavio</w:t>
      </w:r>
      <w:r w:rsidR="00BE4EB1" w:rsidRPr="00C55206">
        <w:rPr>
          <w:lang w:eastAsia="ja-JP"/>
        </w:rPr>
        <w:t>r</w:t>
      </w:r>
      <w:r w:rsidR="009A2AC6" w:rsidRPr="00C55206">
        <w:rPr>
          <w:lang w:eastAsia="ja-JP"/>
        </w:rPr>
        <w:t xml:space="preserve"> of users</w:t>
      </w:r>
      <w:r w:rsidR="00BE4EB1" w:rsidRPr="00C55206">
        <w:rPr>
          <w:lang w:eastAsia="ja-JP"/>
        </w:rPr>
        <w:t xml:space="preserve"> are web</w:t>
      </w:r>
      <w:r w:rsidR="00AC0B12" w:rsidRPr="00C55206">
        <w:rPr>
          <w:lang w:eastAsia="ja-JP"/>
        </w:rPr>
        <w:t xml:space="preserve"> logs and</w:t>
      </w:r>
      <w:r w:rsidR="005F2E95" w:rsidRPr="00C55206">
        <w:rPr>
          <w:lang w:eastAsia="ja-JP"/>
        </w:rPr>
        <w:t xml:space="preserve"> </w:t>
      </w:r>
      <w:r w:rsidR="003F1C67" w:rsidRPr="00C55206">
        <w:rPr>
          <w:lang w:eastAsia="ja-JP"/>
        </w:rPr>
        <w:t>actions taken</w:t>
      </w:r>
      <w:r w:rsidR="00BE4EB1" w:rsidRPr="00C55206">
        <w:rPr>
          <w:lang w:eastAsia="ja-JP"/>
        </w:rPr>
        <w:t xml:space="preserve"> during their visits to website</w:t>
      </w:r>
      <w:r w:rsidR="002F102A" w:rsidRPr="00C55206">
        <w:rPr>
          <w:lang w:eastAsia="ja-JP"/>
        </w:rPr>
        <w:t xml:space="preserve"> aggregated to sessions</w:t>
      </w:r>
      <w:r w:rsidR="00BE4EB1" w:rsidRPr="00C55206">
        <w:rPr>
          <w:lang w:eastAsia="ja-JP"/>
        </w:rPr>
        <w:t>. Whole process of proce</w:t>
      </w:r>
      <w:r w:rsidR="00876B6D" w:rsidRPr="00C55206">
        <w:rPr>
          <w:lang w:eastAsia="ja-JP"/>
        </w:rPr>
        <w:t>ssing web logs, finding behavio</w:t>
      </w:r>
      <w:r w:rsidR="00BE4EB1" w:rsidRPr="00C55206">
        <w:rPr>
          <w:lang w:eastAsia="ja-JP"/>
        </w:rPr>
        <w:t>ral patterns and their analysis is also known as Web Us</w:t>
      </w:r>
      <w:r w:rsidR="00CE5136" w:rsidRPr="00C55206">
        <w:rPr>
          <w:lang w:eastAsia="ja-JP"/>
        </w:rPr>
        <w:t>age Mining. Found behavio</w:t>
      </w:r>
      <w:r w:rsidR="00BE4EB1" w:rsidRPr="00C55206">
        <w:rPr>
          <w:lang w:eastAsia="ja-JP"/>
        </w:rPr>
        <w:t xml:space="preserve">ral patterns </w:t>
      </w:r>
      <w:r w:rsidR="006336CE" w:rsidRPr="00C55206">
        <w:rPr>
          <w:lang w:eastAsia="ja-JP"/>
        </w:rPr>
        <w:t>may be</w:t>
      </w:r>
      <w:r w:rsidR="00BE4EB1" w:rsidRPr="00C55206">
        <w:rPr>
          <w:lang w:eastAsia="ja-JP"/>
        </w:rPr>
        <w:t xml:space="preserve"> used to creat</w:t>
      </w:r>
      <w:r w:rsidR="000050E2" w:rsidRPr="00C55206">
        <w:rPr>
          <w:lang w:eastAsia="ja-JP"/>
        </w:rPr>
        <w:t>e recommendations, predict user’</w:t>
      </w:r>
      <w:r w:rsidR="00BE4EB1" w:rsidRPr="00C55206">
        <w:rPr>
          <w:lang w:eastAsia="ja-JP"/>
        </w:rPr>
        <w:t>s intentions (which can be used to cache predicted pages), as support for website design change or comple</w:t>
      </w:r>
      <w:r w:rsidR="00F873CB" w:rsidRPr="00C55206">
        <w:rPr>
          <w:lang w:eastAsia="ja-JP"/>
        </w:rPr>
        <w:t xml:space="preserve">x understanding of website </w:t>
      </w:r>
      <w:r w:rsidR="005E0915" w:rsidRPr="00C55206">
        <w:rPr>
          <w:lang w:eastAsia="ja-JP"/>
        </w:rPr>
        <w:t>users</w:t>
      </w:r>
      <w:r w:rsidR="0013317A" w:rsidRPr="00C55206">
        <w:rPr>
          <w:lang w:eastAsia="ja-JP"/>
        </w:rPr>
        <w:t>’</w:t>
      </w:r>
      <w:r w:rsidR="005E0915" w:rsidRPr="00C55206">
        <w:rPr>
          <w:lang w:eastAsia="ja-JP"/>
        </w:rPr>
        <w:t xml:space="preserve"> behavio</w:t>
      </w:r>
      <w:r w:rsidR="00FD4D0B" w:rsidRPr="00C55206">
        <w:rPr>
          <w:lang w:eastAsia="ja-JP"/>
        </w:rPr>
        <w:t xml:space="preserve">r. </w:t>
      </w:r>
      <w:r w:rsidR="00BE4EB1" w:rsidRPr="00C55206">
        <w:rPr>
          <w:lang w:eastAsia="ja-JP"/>
        </w:rPr>
        <w:t xml:space="preserve"> </w:t>
      </w:r>
      <w:r w:rsidR="00FD4D0B" w:rsidRPr="00C55206">
        <w:rPr>
          <w:lang w:eastAsia="ja-JP"/>
        </w:rPr>
        <w:t>E</w:t>
      </w:r>
      <w:r w:rsidR="00BE4EB1" w:rsidRPr="00C55206">
        <w:rPr>
          <w:lang w:eastAsia="ja-JP"/>
        </w:rPr>
        <w:t xml:space="preserve">xisting methods of Web Usage Mining </w:t>
      </w:r>
      <w:r w:rsidR="00FD4D0B" w:rsidRPr="00C55206">
        <w:rPr>
          <w:lang w:eastAsia="ja-JP"/>
        </w:rPr>
        <w:t xml:space="preserve">usually </w:t>
      </w:r>
      <w:r w:rsidR="002C1B9E" w:rsidRPr="00C55206">
        <w:rPr>
          <w:lang w:eastAsia="ja-JP"/>
        </w:rPr>
        <w:t>search for behavio</w:t>
      </w:r>
      <w:r w:rsidR="00BE4EB1" w:rsidRPr="00C55206">
        <w:rPr>
          <w:lang w:eastAsia="ja-JP"/>
        </w:rPr>
        <w:t>ral patterns common for whole set of web site users in static web logs. This work</w:t>
      </w:r>
      <w:r w:rsidR="009E7876" w:rsidRPr="00C55206">
        <w:rPr>
          <w:lang w:eastAsia="ja-JP"/>
        </w:rPr>
        <w:t xml:space="preserve"> </w:t>
      </w:r>
      <w:r w:rsidR="00242042" w:rsidRPr="00C55206">
        <w:rPr>
          <w:lang w:eastAsia="ja-JP"/>
        </w:rPr>
        <w:t xml:space="preserve">responds to actual trend of Web </w:t>
      </w:r>
      <w:r w:rsidR="00BE4EB1" w:rsidRPr="00C55206">
        <w:rPr>
          <w:lang w:eastAsia="ja-JP"/>
        </w:rPr>
        <w:t>personalization and focusing on needs</w:t>
      </w:r>
      <w:r w:rsidR="00B42B07" w:rsidRPr="00C55206">
        <w:rPr>
          <w:lang w:eastAsia="ja-JP"/>
        </w:rPr>
        <w:t xml:space="preserve"> of individual users and </w:t>
      </w:r>
      <w:r w:rsidR="006B5613" w:rsidRPr="00C55206">
        <w:rPr>
          <w:lang w:eastAsia="ja-JP"/>
        </w:rPr>
        <w:t xml:space="preserve">also </w:t>
      </w:r>
      <w:r w:rsidR="00BE4EB1" w:rsidRPr="00C55206">
        <w:rPr>
          <w:lang w:eastAsia="ja-JP"/>
        </w:rPr>
        <w:t>cha</w:t>
      </w:r>
      <w:r w:rsidR="007A0A15" w:rsidRPr="00C55206">
        <w:rPr>
          <w:lang w:eastAsia="ja-JP"/>
        </w:rPr>
        <w:t xml:space="preserve">llenge to </w:t>
      </w:r>
      <w:r w:rsidR="00BE4EB1" w:rsidRPr="00C55206">
        <w:rPr>
          <w:lang w:eastAsia="ja-JP"/>
        </w:rPr>
        <w:t>mine knowledge from fast streaming data. We propose solution that is able to process data about user sessio</w:t>
      </w:r>
      <w:r w:rsidR="006D4730" w:rsidRPr="00C55206">
        <w:rPr>
          <w:lang w:eastAsia="ja-JP"/>
        </w:rPr>
        <w:t xml:space="preserve">ns as streaming data and search </w:t>
      </w:r>
      <w:r w:rsidR="00BE4EB1" w:rsidRPr="00C55206">
        <w:rPr>
          <w:lang w:eastAsia="ja-JP"/>
        </w:rPr>
        <w:t>for beh</w:t>
      </w:r>
      <w:r w:rsidR="00291606" w:rsidRPr="00C55206">
        <w:rPr>
          <w:lang w:eastAsia="ja-JP"/>
        </w:rPr>
        <w:t>avioral patterns telling us not only about behavio</w:t>
      </w:r>
      <w:r w:rsidR="00BE4EB1" w:rsidRPr="00C55206">
        <w:rPr>
          <w:lang w:eastAsia="ja-JP"/>
        </w:rPr>
        <w:t>r of global community of users, but also about a</w:t>
      </w:r>
      <w:r w:rsidR="0032588F" w:rsidRPr="00C55206">
        <w:rPr>
          <w:lang w:eastAsia="ja-JP"/>
        </w:rPr>
        <w:t>ctual behavio</w:t>
      </w:r>
      <w:r w:rsidR="004332C5" w:rsidRPr="00C55206">
        <w:rPr>
          <w:lang w:eastAsia="ja-JP"/>
        </w:rPr>
        <w:t>r and changes in behavio</w:t>
      </w:r>
      <w:r w:rsidR="00BE4EB1" w:rsidRPr="00C55206">
        <w:rPr>
          <w:lang w:eastAsia="ja-JP"/>
        </w:rPr>
        <w:t>r of smaller</w:t>
      </w:r>
      <w:r w:rsidR="002D58FA" w:rsidRPr="00C55206">
        <w:rPr>
          <w:lang w:eastAsia="ja-JP"/>
        </w:rPr>
        <w:t xml:space="preserve"> user</w:t>
      </w:r>
      <w:r w:rsidR="00BE4EB1" w:rsidRPr="00C55206">
        <w:rPr>
          <w:lang w:eastAsia="ja-JP"/>
        </w:rPr>
        <w:t xml:space="preserve"> communities. We evaluate contribution of comb</w:t>
      </w:r>
      <w:r w:rsidR="004F1F4B" w:rsidRPr="00C55206">
        <w:rPr>
          <w:lang w:eastAsia="ja-JP"/>
        </w:rPr>
        <w:t>ining global and group behavior</w:t>
      </w:r>
      <w:r w:rsidR="008B1832" w:rsidRPr="00C55206">
        <w:rPr>
          <w:lang w:eastAsia="ja-JP"/>
        </w:rPr>
        <w:t>al patterns in</w:t>
      </w:r>
      <w:r w:rsidR="00BE4EB1" w:rsidRPr="00C55206">
        <w:rPr>
          <w:lang w:eastAsia="ja-JP"/>
        </w:rPr>
        <w:t xml:space="preserve"> their application </w:t>
      </w:r>
      <w:r w:rsidR="009A01A9" w:rsidRPr="00C55206">
        <w:rPr>
          <w:lang w:eastAsia="ja-JP"/>
        </w:rPr>
        <w:t>in</w:t>
      </w:r>
      <w:r w:rsidR="00BE4EB1" w:rsidRPr="00C55206">
        <w:rPr>
          <w:lang w:eastAsia="ja-JP"/>
        </w:rPr>
        <w:t xml:space="preserve"> recommendation task. We also observe way this method is able to detect unique beha</w:t>
      </w:r>
      <w:r w:rsidR="000C7591" w:rsidRPr="00C55206">
        <w:rPr>
          <w:lang w:eastAsia="ja-JP"/>
        </w:rPr>
        <w:t>vio</w:t>
      </w:r>
      <w:r w:rsidR="008B1832" w:rsidRPr="00C55206">
        <w:rPr>
          <w:lang w:eastAsia="ja-JP"/>
        </w:rPr>
        <w:t xml:space="preserve">r of specific </w:t>
      </w:r>
      <w:r w:rsidR="00BE4EB1" w:rsidRPr="00C55206">
        <w:rPr>
          <w:lang w:eastAsia="ja-JP"/>
        </w:rPr>
        <w:t>groups</w:t>
      </w:r>
      <w:r w:rsidR="008B1832" w:rsidRPr="00C55206">
        <w:rPr>
          <w:lang w:eastAsia="ja-JP"/>
        </w:rPr>
        <w:t xml:space="preserve"> of users</w:t>
      </w:r>
      <w:r w:rsidR="00BE4EB1" w:rsidRPr="00C55206">
        <w:rPr>
          <w:lang w:eastAsia="ja-JP"/>
        </w:rPr>
        <w:t xml:space="preserve"> in domain of e-learning system</w:t>
      </w:r>
      <w:r w:rsidR="00A52227" w:rsidRPr="00C55206">
        <w:rPr>
          <w:lang w:eastAsia="ja-JP"/>
        </w:rPr>
        <w:t xml:space="preserve"> and </w:t>
      </w:r>
      <w:r w:rsidR="00714FB2" w:rsidRPr="00C55206">
        <w:rPr>
          <w:lang w:eastAsia="ja-JP"/>
        </w:rPr>
        <w:t xml:space="preserve">newspapers </w:t>
      </w:r>
      <w:r w:rsidR="0037046A" w:rsidRPr="00C55206">
        <w:rPr>
          <w:lang w:eastAsia="ja-JP"/>
        </w:rPr>
        <w:t xml:space="preserve">web </w:t>
      </w:r>
      <w:r w:rsidR="00714FB2" w:rsidRPr="00C55206">
        <w:rPr>
          <w:lang w:eastAsia="ja-JP"/>
        </w:rPr>
        <w:t>portal</w:t>
      </w:r>
      <w:r w:rsidR="00BE4EB1" w:rsidRPr="00C55206">
        <w:rPr>
          <w:lang w:eastAsia="ja-JP"/>
        </w:rPr>
        <w:t>.</w:t>
      </w:r>
    </w:p>
    <w:p w14:paraId="551E313A" w14:textId="77777777" w:rsidR="00BB6D68" w:rsidRPr="00C55206" w:rsidRDefault="00BB6D68" w:rsidP="0093037C">
      <w:pPr>
        <w:pStyle w:val="CCSHead"/>
        <w:jc w:val="both"/>
        <w:rPr>
          <w:lang w:eastAsia="it-IT"/>
        </w:rPr>
      </w:pPr>
      <w:r w:rsidRPr="00C55206">
        <w:rPr>
          <w:lang w:eastAsia="it-IT"/>
        </w:rPr>
        <w:t>CCS CONCEPTS</w:t>
      </w:r>
    </w:p>
    <w:p w14:paraId="0253627A" w14:textId="552779A7" w:rsidR="00BB6D68" w:rsidRPr="00C55206" w:rsidRDefault="00BB6D68">
      <w:pPr>
        <w:pStyle w:val="CCSDescription"/>
        <w:rPr>
          <w:lang w:eastAsia="it-IT"/>
        </w:rPr>
      </w:pPr>
      <w:r w:rsidRPr="00C55206">
        <w:rPr>
          <w:lang w:eastAsia="it-IT"/>
        </w:rPr>
        <w:t>•</w:t>
      </w:r>
      <w:r w:rsidR="000A5D1A" w:rsidRPr="00C55206">
        <w:rPr>
          <w:lang w:eastAsia="it-IT"/>
        </w:rPr>
        <w:t xml:space="preserve"> </w:t>
      </w:r>
      <w:ins w:id="51" w:author="Tomas Chovanak" w:date="2017-01-20T14:07:00Z">
        <w:r w:rsidR="00A50CCA">
          <w:rPr>
            <w:b/>
            <w:bCs/>
            <w:szCs w:val="18"/>
          </w:rPr>
          <w:t xml:space="preserve">Information systems </w:t>
        </w:r>
        <w:r w:rsidR="00A50CCA">
          <w:rPr>
            <w:rFonts w:ascii="MS Gothic" w:eastAsia="MS Gothic" w:cs="MS Gothic" w:hint="eastAsia"/>
            <w:sz w:val="16"/>
            <w:szCs w:val="16"/>
          </w:rPr>
          <w:t>➝</w:t>
        </w:r>
        <w:r w:rsidR="00A50CCA">
          <w:rPr>
            <w:rFonts w:ascii="MS Gothic" w:eastAsia="MS Gothic" w:cs="MS Gothic"/>
            <w:sz w:val="16"/>
            <w:szCs w:val="16"/>
          </w:rPr>
          <w:t xml:space="preserve"> </w:t>
        </w:r>
        <w:r w:rsidR="00A50CCA">
          <w:rPr>
            <w:rFonts w:eastAsia="MS Gothic"/>
            <w:b/>
            <w:bCs/>
            <w:szCs w:val="18"/>
          </w:rPr>
          <w:t xml:space="preserve">World Wide Web </w:t>
        </w:r>
        <w:r w:rsidR="00A50CCA">
          <w:rPr>
            <w:rFonts w:ascii="MS Gothic" w:eastAsia="MS Gothic" w:cs="MS Gothic" w:hint="eastAsia"/>
            <w:sz w:val="16"/>
            <w:szCs w:val="16"/>
          </w:rPr>
          <w:t>➝</w:t>
        </w:r>
        <w:r w:rsidR="00A50CCA">
          <w:rPr>
            <w:rFonts w:ascii="MS Gothic" w:eastAsia="MS Gothic" w:cs="MS Gothic"/>
            <w:sz w:val="16"/>
            <w:szCs w:val="16"/>
          </w:rPr>
          <w:t xml:space="preserve"> </w:t>
        </w:r>
        <w:r w:rsidR="00A50CCA">
          <w:rPr>
            <w:rFonts w:eastAsia="MS Gothic"/>
            <w:b/>
            <w:bCs/>
            <w:szCs w:val="18"/>
          </w:rPr>
          <w:t xml:space="preserve">Web mining </w:t>
        </w:r>
        <w:r w:rsidR="00A50CCA">
          <w:rPr>
            <w:rFonts w:eastAsia="MS Gothic"/>
            <w:szCs w:val="18"/>
          </w:rPr>
          <w:t xml:space="preserve">• </w:t>
        </w:r>
        <w:r w:rsidR="00A50CCA">
          <w:rPr>
            <w:rFonts w:eastAsia="MS Gothic"/>
            <w:b/>
            <w:bCs/>
            <w:szCs w:val="18"/>
          </w:rPr>
          <w:t xml:space="preserve">Computing methodologies </w:t>
        </w:r>
        <w:r w:rsidR="00A50CCA">
          <w:rPr>
            <w:rFonts w:ascii="MS Gothic" w:eastAsia="MS Gothic" w:cs="MS Gothic" w:hint="eastAsia"/>
            <w:sz w:val="16"/>
            <w:szCs w:val="16"/>
          </w:rPr>
          <w:t>➝</w:t>
        </w:r>
        <w:r w:rsidR="00A50CCA">
          <w:rPr>
            <w:rFonts w:ascii="MS Gothic" w:eastAsia="MS Gothic" w:cs="MS Gothic"/>
            <w:sz w:val="16"/>
            <w:szCs w:val="16"/>
          </w:rPr>
          <w:t xml:space="preserve"> </w:t>
        </w:r>
        <w:r w:rsidR="00A50CCA">
          <w:rPr>
            <w:rFonts w:eastAsia="MS Gothic"/>
            <w:b/>
            <w:bCs/>
            <w:szCs w:val="18"/>
          </w:rPr>
          <w:t xml:space="preserve">Machine learning </w:t>
        </w:r>
        <w:r w:rsidR="00A50CCA">
          <w:rPr>
            <w:rFonts w:ascii="MS Gothic" w:eastAsia="MS Gothic" w:cs="MS Gothic" w:hint="eastAsia"/>
            <w:sz w:val="16"/>
            <w:szCs w:val="16"/>
          </w:rPr>
          <w:t>➝</w:t>
        </w:r>
        <w:r w:rsidR="00A50CCA">
          <w:rPr>
            <w:rFonts w:ascii="MS Gothic" w:eastAsia="MS Gothic" w:cs="MS Gothic"/>
            <w:sz w:val="16"/>
            <w:szCs w:val="16"/>
          </w:rPr>
          <w:t xml:space="preserve"> </w:t>
        </w:r>
        <w:r w:rsidR="00A50CCA">
          <w:rPr>
            <w:rFonts w:eastAsia="MS Gothic"/>
            <w:b/>
            <w:bCs/>
            <w:szCs w:val="18"/>
          </w:rPr>
          <w:t xml:space="preserve">Learning paradigms </w:t>
        </w:r>
        <w:r w:rsidR="00A50CCA">
          <w:rPr>
            <w:rFonts w:ascii="MS Gothic" w:eastAsia="MS Gothic" w:cs="MS Gothic" w:hint="eastAsia"/>
            <w:sz w:val="16"/>
            <w:szCs w:val="16"/>
          </w:rPr>
          <w:t>➝</w:t>
        </w:r>
        <w:r w:rsidR="00A50CCA">
          <w:rPr>
            <w:rFonts w:ascii="MS Gothic" w:eastAsia="MS Gothic" w:cs="MS Gothic"/>
            <w:sz w:val="16"/>
            <w:szCs w:val="16"/>
          </w:rPr>
          <w:t xml:space="preserve"> </w:t>
        </w:r>
        <w:r w:rsidR="00A50CCA">
          <w:rPr>
            <w:rFonts w:eastAsia="MS Gothic"/>
            <w:b/>
            <w:bCs/>
            <w:szCs w:val="18"/>
          </w:rPr>
          <w:t>Supervised learning</w:t>
        </w:r>
        <w:r w:rsidR="00A50CCA" w:rsidRPr="00C55206" w:rsidDel="00A50CCA">
          <w:rPr>
            <w:b/>
            <w:lang w:eastAsia="it-IT"/>
          </w:rPr>
          <w:t xml:space="preserve"> </w:t>
        </w:r>
      </w:ins>
      <w:commentRangeStart w:id="52"/>
      <w:del w:id="53" w:author="Tomas Chovanak" w:date="2017-01-20T14:07:00Z">
        <w:r w:rsidRPr="00C55206" w:rsidDel="00A50CCA">
          <w:rPr>
            <w:b/>
            <w:lang w:eastAsia="it-IT"/>
          </w:rPr>
          <w:delText>Computer systems organization</w:delText>
        </w:r>
        <w:r w:rsidRPr="00C55206" w:rsidDel="00A50CCA">
          <w:rPr>
            <w:lang w:eastAsia="it-IT"/>
          </w:rPr>
          <w:delText xml:space="preserve"> </w:delText>
        </w:r>
        <w:r w:rsidR="001F4541" w:rsidRPr="00C55206" w:rsidDel="00A50CCA">
          <w:rPr>
            <w:lang w:eastAsia="it-IT"/>
          </w:rPr>
          <w:delText>→</w:delText>
        </w:r>
        <w:r w:rsidRPr="00C55206" w:rsidDel="00A50CCA">
          <w:rPr>
            <w:lang w:eastAsia="it-IT"/>
          </w:rPr>
          <w:delText xml:space="preserve"> </w:delText>
        </w:r>
        <w:r w:rsidRPr="00C55206" w:rsidDel="00A50CCA">
          <w:rPr>
            <w:b/>
            <w:lang w:eastAsia="it-IT"/>
          </w:rPr>
          <w:delText>Embedded systems</w:delText>
        </w:r>
        <w:r w:rsidRPr="00C55206" w:rsidDel="00A50CCA">
          <w:rPr>
            <w:lang w:eastAsia="it-IT"/>
          </w:rPr>
          <w:delText xml:space="preserve">; </w:delText>
        </w:r>
        <w:r w:rsidRPr="00C55206" w:rsidDel="00A50CCA">
          <w:rPr>
            <w:i/>
            <w:lang w:eastAsia="it-IT"/>
          </w:rPr>
          <w:delText>Redundancy</w:delText>
        </w:r>
        <w:r w:rsidRPr="00C55206" w:rsidDel="00A50CCA">
          <w:rPr>
            <w:lang w:eastAsia="it-IT"/>
          </w:rPr>
          <w:delText>; Robotics •</w:delText>
        </w:r>
        <w:r w:rsidR="000A5D1A" w:rsidRPr="00C55206" w:rsidDel="00A50CCA">
          <w:rPr>
            <w:lang w:eastAsia="it-IT"/>
          </w:rPr>
          <w:delText xml:space="preserve"> </w:delText>
        </w:r>
        <w:r w:rsidRPr="00C55206" w:rsidDel="00A50CCA">
          <w:rPr>
            <w:b/>
            <w:lang w:eastAsia="it-IT"/>
          </w:rPr>
          <w:delText>Networks</w:delText>
        </w:r>
        <w:r w:rsidR="001F4541" w:rsidRPr="00C55206" w:rsidDel="00A50CCA">
          <w:rPr>
            <w:lang w:eastAsia="it-IT"/>
          </w:rPr>
          <w:delText xml:space="preserve"> → </w:delText>
        </w:r>
        <w:r w:rsidRPr="00C55206" w:rsidDel="00A50CCA">
          <w:rPr>
            <w:lang w:eastAsia="it-IT"/>
          </w:rPr>
          <w:delText>Network reliability</w:delText>
        </w:r>
        <w:commentRangeEnd w:id="52"/>
        <w:r w:rsidR="00C55206" w:rsidDel="00A50CCA">
          <w:rPr>
            <w:rStyle w:val="CommentReference"/>
          </w:rPr>
          <w:commentReference w:id="52"/>
        </w:r>
      </w:del>
    </w:p>
    <w:p w14:paraId="53F5A515" w14:textId="77777777" w:rsidR="00BB6D68" w:rsidRPr="00C55206" w:rsidRDefault="00BB6D68" w:rsidP="0093037C">
      <w:pPr>
        <w:pStyle w:val="KeyWordHead"/>
        <w:jc w:val="both"/>
        <w:rPr>
          <w:lang w:eastAsia="it-IT"/>
        </w:rPr>
      </w:pPr>
      <w:r w:rsidRPr="00C55206">
        <w:rPr>
          <w:lang w:eastAsia="it-IT"/>
        </w:rPr>
        <w:t>KEYWORDS</w:t>
      </w:r>
    </w:p>
    <w:p w14:paraId="11CAEA67" w14:textId="69C68401" w:rsidR="00ED5F35" w:rsidRPr="00C55206" w:rsidRDefault="00BB6D68">
      <w:pPr>
        <w:pStyle w:val="KeyWords"/>
        <w:rPr>
          <w:lang w:eastAsia="it-IT"/>
        </w:rPr>
      </w:pPr>
      <w:del w:id="54" w:author="Tomas Chovanak" w:date="2017-01-20T14:07:00Z">
        <w:r w:rsidRPr="00C55206" w:rsidDel="00A50CCA">
          <w:rPr>
            <w:lang w:eastAsia="it-IT"/>
          </w:rPr>
          <w:delText>ACM proceedings</w:delText>
        </w:r>
      </w:del>
      <w:ins w:id="55" w:author="Tomas Chovanak" w:date="2017-01-20T14:09:00Z">
        <w:r w:rsidR="00A50CCA" w:rsidRPr="00A50CCA">
          <w:rPr>
            <w:lang w:eastAsia="it-IT"/>
          </w:rPr>
          <w:t xml:space="preserve">Data Streams; Data </w:t>
        </w:r>
      </w:ins>
      <w:ins w:id="56" w:author="Tomas Chovanak" w:date="2017-01-20T14:13:00Z">
        <w:r w:rsidR="00A50CCA">
          <w:rPr>
            <w:lang w:eastAsia="it-IT"/>
          </w:rPr>
          <w:t>mining</w:t>
        </w:r>
        <w:r w:rsidR="00A50CCA">
          <w:rPr>
            <w:lang w:val="en-GB" w:eastAsia="it-IT"/>
          </w:rPr>
          <w:t xml:space="preserve">; </w:t>
        </w:r>
        <w:r w:rsidR="00A50CCA">
          <w:rPr>
            <w:lang w:eastAsia="it-IT"/>
          </w:rPr>
          <w:t>Web Usage Mining</w:t>
        </w:r>
      </w:ins>
      <w:ins w:id="57" w:author="Tomas Chovanak" w:date="2017-01-20T14:14:00Z">
        <w:r w:rsidR="00A50CCA">
          <w:rPr>
            <w:lang w:eastAsia="it-IT"/>
          </w:rPr>
          <w:t xml:space="preserve">; Behavioral Patterns; </w:t>
        </w:r>
        <w:r w:rsidR="00A50CCA" w:rsidRPr="00A50CCA">
          <w:rPr>
            <w:lang w:eastAsia="it-IT"/>
          </w:rPr>
          <w:t>Frequent itemset</w:t>
        </w:r>
        <w:bookmarkStart w:id="58" w:name="_GoBack"/>
        <w:bookmarkEnd w:id="58"/>
        <w:r w:rsidR="00A50CCA" w:rsidRPr="00A50CCA">
          <w:rPr>
            <w:lang w:eastAsia="it-IT"/>
          </w:rPr>
          <w:t>s;</w:t>
        </w:r>
      </w:ins>
      <w:del w:id="59" w:author="Tomas Chovanak" w:date="2017-01-20T14:09:00Z">
        <w:r w:rsidRPr="00C55206" w:rsidDel="00A50CCA">
          <w:rPr>
            <w:lang w:eastAsia="it-IT"/>
          </w:rPr>
          <w:delText>,</w:delText>
        </w:r>
      </w:del>
      <w:del w:id="60" w:author="Tomas Chovanak" w:date="2017-01-20T14:07:00Z">
        <w:r w:rsidRPr="00C55206" w:rsidDel="00A50CCA">
          <w:rPr>
            <w:lang w:eastAsia="it-IT"/>
          </w:rPr>
          <w:delText xml:space="preserve"> text tagging</w:delText>
        </w:r>
      </w:del>
    </w:p>
    <w:p w14:paraId="308F3EBF" w14:textId="77777777" w:rsidR="00040AE8" w:rsidRPr="00C55206" w:rsidRDefault="00614A8A" w:rsidP="0093037C">
      <w:pPr>
        <w:pStyle w:val="Head1"/>
        <w:spacing w:before="380"/>
        <w:jc w:val="both"/>
      </w:pPr>
      <w:r w:rsidRPr="00C55206">
        <w:t>1</w:t>
      </w:r>
      <w:r w:rsidR="00FF1AC1" w:rsidRPr="00C55206">
        <w:rPr>
          <w:szCs w:val="22"/>
        </w:rPr>
        <w:t> </w:t>
      </w:r>
      <w:r w:rsidR="00DF2AA0" w:rsidRPr="00C55206">
        <w:t>INTRODUCTION</w:t>
      </w:r>
    </w:p>
    <w:p w14:paraId="0266EA40" w14:textId="77777777" w:rsidR="00E41CFC" w:rsidRPr="00C55206" w:rsidRDefault="00860B83" w:rsidP="0093037C">
      <w:pPr>
        <w:pStyle w:val="ParaContinue"/>
        <w:jc w:val="both"/>
      </w:pPr>
      <w:r w:rsidRPr="00C55206">
        <w:t xml:space="preserve">Understanding website users’ behavior precisely is crucial for better personalization and adaptation of website content and structure. Every user is less or more different from others but often </w:t>
      </w:r>
      <w:r w:rsidRPr="00C55206">
        <w:t>there are groups of users with similar behavior in some specific situations and time.  Detecting groups of users with similar behavior and their behavioral patterns may lead to better understanding of users’ intentions.</w:t>
      </w:r>
    </w:p>
    <w:p w14:paraId="413549F4" w14:textId="77777777" w:rsidR="00E41CFC" w:rsidRPr="00C55206" w:rsidRDefault="008F0BF4" w:rsidP="0093037C">
      <w:pPr>
        <w:pStyle w:val="Para"/>
        <w:jc w:val="both"/>
      </w:pPr>
      <w:r w:rsidRPr="00C55206">
        <w:t>Web logs and user</w:t>
      </w:r>
      <w:r w:rsidR="00D523A4" w:rsidRPr="00C55206">
        <w:t>s</w:t>
      </w:r>
      <w:r w:rsidRPr="00C55206">
        <w:t>’</w:t>
      </w:r>
      <w:r w:rsidR="00D523A4" w:rsidRPr="00C55206">
        <w:t xml:space="preserve"> action</w:t>
      </w:r>
      <w:r w:rsidRPr="00C55206">
        <w:t>s</w:t>
      </w:r>
      <w:r w:rsidR="00D523A4" w:rsidRPr="00C55206">
        <w:t xml:space="preserve"> stored there are often source of </w:t>
      </w:r>
      <w:r w:rsidR="00FA5E3A" w:rsidRPr="00C55206">
        <w:t>implicit information about user</w:t>
      </w:r>
      <w:r w:rsidR="00D523A4" w:rsidRPr="00C55206">
        <w:t>s</w:t>
      </w:r>
      <w:r w:rsidR="00FA5E3A" w:rsidRPr="00C55206">
        <w:t>’ behavio</w:t>
      </w:r>
      <w:r w:rsidR="00D523A4" w:rsidRPr="00C55206">
        <w:t>r. Whole process of proce</w:t>
      </w:r>
      <w:r w:rsidR="004D4E4B" w:rsidRPr="00C55206">
        <w:t>ssing web logs, finding behavio</w:t>
      </w:r>
      <w:r w:rsidR="00D523A4" w:rsidRPr="00C55206">
        <w:t>ral patterns and their analysis is known as Web Usage Mining (WUM). WUM is process consisting of 5 phases:</w:t>
      </w:r>
    </w:p>
    <w:p w14:paraId="3462F208" w14:textId="77777777" w:rsidR="00E41CFC" w:rsidRPr="00C55206" w:rsidRDefault="003F4ABA" w:rsidP="0093037C">
      <w:pPr>
        <w:pStyle w:val="Para"/>
        <w:jc w:val="both"/>
      </w:pPr>
      <w:r w:rsidRPr="00C55206">
        <w:t>1.</w:t>
      </w:r>
      <w:r w:rsidRPr="00C55206">
        <w:tab/>
        <w:t>Collecting data from data sources</w:t>
      </w:r>
    </w:p>
    <w:p w14:paraId="52EBE5F6" w14:textId="77777777" w:rsidR="00E41CFC" w:rsidRPr="00C55206" w:rsidRDefault="00E41CFC" w:rsidP="0093037C">
      <w:pPr>
        <w:pStyle w:val="Para"/>
        <w:jc w:val="both"/>
      </w:pPr>
      <w:r w:rsidRPr="00C55206">
        <w:t>2.</w:t>
      </w:r>
      <w:r w:rsidRPr="00C55206">
        <w:tab/>
        <w:t xml:space="preserve">Preprocessing data </w:t>
      </w:r>
    </w:p>
    <w:p w14:paraId="3EE1EC07" w14:textId="77777777" w:rsidR="00E41CFC" w:rsidRPr="00C55206" w:rsidRDefault="00E41CFC" w:rsidP="0093037C">
      <w:pPr>
        <w:pStyle w:val="Para"/>
        <w:jc w:val="both"/>
      </w:pPr>
      <w:r w:rsidRPr="00C55206">
        <w:t>3.</w:t>
      </w:r>
      <w:r w:rsidRPr="00C55206">
        <w:tab/>
        <w:t>Patterns discovery</w:t>
      </w:r>
    </w:p>
    <w:p w14:paraId="7C28A454" w14:textId="77777777" w:rsidR="003F4ABA" w:rsidRPr="00C55206" w:rsidRDefault="00E41CFC" w:rsidP="0093037C">
      <w:pPr>
        <w:pStyle w:val="Para"/>
        <w:jc w:val="both"/>
      </w:pPr>
      <w:r w:rsidRPr="00C55206">
        <w:t>4.</w:t>
      </w:r>
      <w:r w:rsidRPr="00C55206">
        <w:tab/>
        <w:t>Analysis, validation and use of discovered patterns</w:t>
      </w:r>
    </w:p>
    <w:p w14:paraId="3E3517E9" w14:textId="77777777" w:rsidR="003F4ABA" w:rsidRPr="00C55206" w:rsidRDefault="00326E8A" w:rsidP="0093037C">
      <w:pPr>
        <w:pStyle w:val="Para"/>
        <w:jc w:val="both"/>
      </w:pPr>
      <w:r w:rsidRPr="00C55206">
        <w:t>One of main advantages of using</w:t>
      </w:r>
      <w:r w:rsidR="003F4ABA" w:rsidRPr="00C55206">
        <w:t xml:space="preserve"> WU</w:t>
      </w:r>
      <w:r w:rsidRPr="00C55206">
        <w:t>M process to search for behavio</w:t>
      </w:r>
      <w:r w:rsidR="003F4ABA" w:rsidRPr="00C55206">
        <w:t xml:space="preserve">ral patterns is that data inputs consists </w:t>
      </w:r>
      <w:r w:rsidR="00A07226" w:rsidRPr="00C55206">
        <w:t>of objective user feedback -</w:t>
      </w:r>
      <w:r w:rsidR="003F4ABA" w:rsidRPr="00C55206">
        <w:t xml:space="preserve"> actions taken by users.</w:t>
      </w:r>
      <w:r w:rsidR="00F606BE" w:rsidRPr="00C55206">
        <w:t xml:space="preserve"> </w:t>
      </w:r>
      <w:r w:rsidR="003F4ABA" w:rsidRPr="00C55206">
        <w:t>We can represent user session as set of actions tak</w:t>
      </w:r>
      <w:r w:rsidR="00BB46A2" w:rsidRPr="00C55206">
        <w:t>en by user (items) and behavior</w:t>
      </w:r>
      <w:r w:rsidR="003F4ABA" w:rsidRPr="00C55206">
        <w:t xml:space="preserve">al patterns as frequent itemsets </w:t>
      </w:r>
      <w:r w:rsidR="00824053" w:rsidRPr="00C55206">
        <w:t xml:space="preserve">of actions </w:t>
      </w:r>
      <w:r w:rsidR="003F4ABA" w:rsidRPr="00C55206">
        <w:t>gathered from preprocessed logs.</w:t>
      </w:r>
    </w:p>
    <w:p w14:paraId="15E326FB" w14:textId="77777777" w:rsidR="0023359A" w:rsidRPr="00C55206" w:rsidRDefault="003F4ABA" w:rsidP="0093037C">
      <w:pPr>
        <w:pStyle w:val="Para"/>
        <w:jc w:val="both"/>
      </w:pPr>
      <w:r w:rsidRPr="00C55206">
        <w:t>One of important challenges nowadays is fast in-memory processing of data generated as po</w:t>
      </w:r>
      <w:r w:rsidR="00DA6B61" w:rsidRPr="00C55206">
        <w:t xml:space="preserve">tentially infinite stream. </w:t>
      </w:r>
      <w:r w:rsidR="007778DF" w:rsidRPr="00C55206">
        <w:t>Data streaming algorithms</w:t>
      </w:r>
      <w:r w:rsidRPr="00C55206">
        <w:t xml:space="preserve"> are built upon models that are incrementally updated with incoming data instances. Traditional data mining</w:t>
      </w:r>
      <w:r w:rsidR="0040392D" w:rsidRPr="00C55206">
        <w:t xml:space="preserve"> alg</w:t>
      </w:r>
      <w:r w:rsidRPr="00C55206">
        <w:t>orit</w:t>
      </w:r>
      <w:r w:rsidR="0040392D" w:rsidRPr="00C55206">
        <w:t>h</w:t>
      </w:r>
      <w:r w:rsidR="00EB579C" w:rsidRPr="00C55206">
        <w:t>ms usually require</w:t>
      </w:r>
      <w:r w:rsidRPr="00C55206">
        <w:t xml:space="preserve"> more than one scan of all instances in database. In streaming data every instance should be processed only once.</w:t>
      </w:r>
      <w:r w:rsidR="00FA3AF4" w:rsidRPr="00C55206">
        <w:t xml:space="preserve"> With data stream evolution conceptual drift can appear. Conceptual drift is important problem when performing data mining </w:t>
      </w:r>
      <w:r w:rsidR="008906CB" w:rsidRPr="00C55206">
        <w:t>with</w:t>
      </w:r>
      <w:r w:rsidR="00FA3AF4" w:rsidRPr="00C55206">
        <w:t xml:space="preserve"> streaming data. It is derived from changes in real e</w:t>
      </w:r>
      <w:r w:rsidR="00D068AA" w:rsidRPr="00C55206">
        <w:t>n</w:t>
      </w:r>
      <w:r w:rsidR="00FA3AF4" w:rsidRPr="00C55206">
        <w:t>vironment where streaming data instances are created. Factors activating such changes are usually hidden and unknown. Conceptual drift is problem mainly with models created from old data before the drift happened which are consequently improper.</w:t>
      </w:r>
      <w:r w:rsidR="0023359A" w:rsidRPr="00C55206">
        <w:t xml:space="preserve"> </w:t>
      </w:r>
    </w:p>
    <w:p w14:paraId="465B1CC9" w14:textId="77777777" w:rsidR="003F4ABA" w:rsidRPr="00C55206" w:rsidRDefault="0023359A" w:rsidP="0093037C">
      <w:pPr>
        <w:pStyle w:val="Para"/>
        <w:jc w:val="both"/>
      </w:pPr>
      <w:r w:rsidRPr="00C55206">
        <w:t>Goal of this work is to respond to current trends of Web personalization and focusing on needs of individu</w:t>
      </w:r>
      <w:r w:rsidR="00810DFD" w:rsidRPr="00C55206">
        <w:t>al users by discovering behavio</w:t>
      </w:r>
      <w:r w:rsidRPr="00C55206">
        <w:t>ral patterns not only from global community od website users but also from smaller communities of users. We propose process with regard to requirements of data streaming algorit</w:t>
      </w:r>
      <w:r w:rsidR="00A01F37" w:rsidRPr="00C55206">
        <w:t>h</w:t>
      </w:r>
      <w:r w:rsidRPr="00C55206">
        <w:t xml:space="preserve">ms, that is </w:t>
      </w:r>
      <w:r w:rsidR="00904025" w:rsidRPr="00C55206">
        <w:t>integrating</w:t>
      </w:r>
      <w:r w:rsidRPr="00C55206">
        <w:t xml:space="preserve"> </w:t>
      </w:r>
      <w:r w:rsidR="00CF6E54" w:rsidRPr="00C55206">
        <w:t xml:space="preserve">data stream </w:t>
      </w:r>
      <w:r w:rsidRPr="00C55206">
        <w:t>cl</w:t>
      </w:r>
      <w:r w:rsidR="00407A80" w:rsidRPr="00C55206">
        <w:t>ustering alg</w:t>
      </w:r>
      <w:r w:rsidRPr="00C55206">
        <w:t>orit</w:t>
      </w:r>
      <w:r w:rsidR="00407A80" w:rsidRPr="00C55206">
        <w:t>h</w:t>
      </w:r>
      <w:r w:rsidRPr="00C55206">
        <w:t>m used for segmenting active users to groups</w:t>
      </w:r>
      <w:r w:rsidR="00CF6E54" w:rsidRPr="00C55206">
        <w:t xml:space="preserve"> according their actual behavio</w:t>
      </w:r>
      <w:r w:rsidRPr="00C55206">
        <w:t>r with</w:t>
      </w:r>
      <w:r w:rsidR="00C219E5" w:rsidRPr="00C55206">
        <w:t xml:space="preserve"> algorithm mining</w:t>
      </w:r>
      <w:r w:rsidRPr="00C55206">
        <w:t xml:space="preserve"> frequent closed itemsets </w:t>
      </w:r>
      <w:r w:rsidR="00C219E5" w:rsidRPr="00C55206">
        <w:t>over data stream</w:t>
      </w:r>
      <w:r w:rsidR="00CF6E54" w:rsidRPr="00C55206">
        <w:t xml:space="preserve"> that is able to respond quickly</w:t>
      </w:r>
      <w:r w:rsidR="00C219E5" w:rsidRPr="00C55206">
        <w:t xml:space="preserve"> to conceptual drifts and is </w:t>
      </w:r>
      <w:r w:rsidRPr="00C55206">
        <w:t xml:space="preserve">used </w:t>
      </w:r>
      <w:r w:rsidR="00E461CB" w:rsidRPr="00C55206">
        <w:t>to</w:t>
      </w:r>
      <w:r w:rsidRPr="00C55206">
        <w:t xml:space="preserve"> discover actual b</w:t>
      </w:r>
      <w:r w:rsidR="00C64AD7" w:rsidRPr="00C55206">
        <w:t>ehavio</w:t>
      </w:r>
      <w:r w:rsidRPr="00C55206">
        <w:t>ral patterns represented as frequent closed itemsets from global community of users and from detected groups of users. Proposed method i</w:t>
      </w:r>
      <w:r w:rsidR="00E461CB" w:rsidRPr="00C55206">
        <w:t xml:space="preserve">s able to detect </w:t>
      </w:r>
      <w:r w:rsidR="00DA572E" w:rsidRPr="00C55206">
        <w:t>recent</w:t>
      </w:r>
      <w:r w:rsidR="00E461CB" w:rsidRPr="00C55206">
        <w:t xml:space="preserve"> behavio</w:t>
      </w:r>
      <w:r w:rsidRPr="00C55206">
        <w:t xml:space="preserve">r </w:t>
      </w:r>
      <w:r w:rsidRPr="00C55206">
        <w:lastRenderedPageBreak/>
        <w:t>of global community and smaller communities an</w:t>
      </w:r>
      <w:r w:rsidR="0013711F" w:rsidRPr="00C55206">
        <w:t>d also changes of their behavio</w:t>
      </w:r>
      <w:r w:rsidRPr="00C55206">
        <w:t>r in time.</w:t>
      </w:r>
    </w:p>
    <w:p w14:paraId="306C2E4D" w14:textId="77777777" w:rsidR="003410E1" w:rsidRPr="00C55206" w:rsidRDefault="003410E1" w:rsidP="0093037C">
      <w:pPr>
        <w:pStyle w:val="Para"/>
        <w:jc w:val="both"/>
      </w:pPr>
      <w:r w:rsidRPr="00C55206">
        <w:t>There are many applications of</w:t>
      </w:r>
      <w:r w:rsidR="002A0259" w:rsidRPr="00C55206">
        <w:t xml:space="preserve"> such</w:t>
      </w:r>
      <w:r w:rsidRPr="00C55206">
        <w:t xml:space="preserve"> discovered knowledge. For Web personali</w:t>
      </w:r>
      <w:r w:rsidR="00380701" w:rsidRPr="00C55206">
        <w:t>zation as such,</w:t>
      </w:r>
      <w:r w:rsidR="002640B6" w:rsidRPr="00C55206">
        <w:t xml:space="preserve"> for</w:t>
      </w:r>
      <w:r w:rsidR="00380701" w:rsidRPr="00C55206">
        <w:t xml:space="preserve"> predicting user</w:t>
      </w:r>
      <w:r w:rsidRPr="00C55206">
        <w:t>s</w:t>
      </w:r>
      <w:r w:rsidR="00380701" w:rsidRPr="00C55206">
        <w:t>’ behavio</w:t>
      </w:r>
      <w:r w:rsidRPr="00C55206">
        <w:t xml:space="preserve">r, </w:t>
      </w:r>
      <w:r w:rsidR="002640B6" w:rsidRPr="00C55206">
        <w:t xml:space="preserve">for </w:t>
      </w:r>
      <w:r w:rsidRPr="00C55206">
        <w:t>caching web pages to memory</w:t>
      </w:r>
      <w:r w:rsidR="00897F73" w:rsidRPr="00C55206">
        <w:t>,</w:t>
      </w:r>
      <w:r w:rsidRPr="00C55206">
        <w:t xml:space="preserve"> as important input when changing design of website or making some business decisions such</w:t>
      </w:r>
      <w:r w:rsidR="003C0DAB" w:rsidRPr="00C55206">
        <w:t xml:space="preserve"> e.g</w:t>
      </w:r>
      <w:r w:rsidR="00561891" w:rsidRPr="00C55206">
        <w:t>.</w:t>
      </w:r>
      <w:r w:rsidRPr="00C55206">
        <w:t xml:space="preserve"> about market segmentation.</w:t>
      </w:r>
    </w:p>
    <w:p w14:paraId="41390D4D" w14:textId="77777777" w:rsidR="00BD0271" w:rsidRPr="00C55206" w:rsidRDefault="00E9102E" w:rsidP="0093037C">
      <w:pPr>
        <w:pStyle w:val="Para"/>
        <w:jc w:val="both"/>
      </w:pPr>
      <w:r w:rsidRPr="00C55206">
        <w:t xml:space="preserve">We apply </w:t>
      </w:r>
      <w:r w:rsidR="00F04F9C" w:rsidRPr="00C55206">
        <w:t>discovered knowledge about user</w:t>
      </w:r>
      <w:r w:rsidRPr="00C55206">
        <w:t>s</w:t>
      </w:r>
      <w:r w:rsidR="00F04F9C" w:rsidRPr="00C55206">
        <w:t>’ behavio</w:t>
      </w:r>
      <w:r w:rsidRPr="00C55206">
        <w:t xml:space="preserve">r </w:t>
      </w:r>
      <w:r w:rsidR="00465315" w:rsidRPr="00C55206">
        <w:t>in</w:t>
      </w:r>
      <w:r w:rsidRPr="00C55206">
        <w:t xml:space="preserve"> recommendation </w:t>
      </w:r>
      <w:r w:rsidR="00C46608" w:rsidRPr="00C55206">
        <w:t xml:space="preserve">task </w:t>
      </w:r>
      <w:r w:rsidRPr="00C55206">
        <w:t>and evaluate gain</w:t>
      </w:r>
      <w:r w:rsidR="00ED0473" w:rsidRPr="00C55206">
        <w:t xml:space="preserve"> </w:t>
      </w:r>
      <w:r w:rsidRPr="00C55206">
        <w:t>f</w:t>
      </w:r>
      <w:r w:rsidR="00DC310D" w:rsidRPr="00C55206">
        <w:t>rom combination of behavio</w:t>
      </w:r>
      <w:r w:rsidRPr="00C55206">
        <w:t>ral patterns for global community with patterns discovered for smaller communities against approach where we use only patterns</w:t>
      </w:r>
      <w:r w:rsidR="00F901AC" w:rsidRPr="00C55206">
        <w:t xml:space="preserve"> discovered for global community</w:t>
      </w:r>
      <w:r w:rsidRPr="00C55206">
        <w:t xml:space="preserve"> </w:t>
      </w:r>
      <w:r w:rsidR="00ED0473" w:rsidRPr="00C55206">
        <w:t>in this specific task.</w:t>
      </w:r>
    </w:p>
    <w:p w14:paraId="44C007D5" w14:textId="77777777" w:rsidR="00E9102E" w:rsidRPr="00C55206" w:rsidRDefault="00BD0271" w:rsidP="0093037C">
      <w:pPr>
        <w:pStyle w:val="Para"/>
        <w:jc w:val="both"/>
      </w:pPr>
      <w:r w:rsidRPr="00C55206">
        <w:t xml:space="preserve">The paper is organized as follows. In §2, we review three related </w:t>
      </w:r>
      <w:r w:rsidR="008F22A6" w:rsidRPr="00C55206">
        <w:t xml:space="preserve">research directions. In §3, we describe method for mining global and group behavioral patterns over data stream and use them in recommendation task. In </w:t>
      </w:r>
      <w:r w:rsidRPr="00C55206">
        <w:t xml:space="preserve">§4, </w:t>
      </w:r>
      <w:r w:rsidR="008F22A6" w:rsidRPr="00C55206">
        <w:t xml:space="preserve">we describe methodology of experiments and data we used to evaluate proposed method and simultaneously results we observed. </w:t>
      </w:r>
      <w:r w:rsidRPr="00C55206">
        <w:t xml:space="preserve">We conclude </w:t>
      </w:r>
      <w:r w:rsidR="008F22A6" w:rsidRPr="00C55206">
        <w:t>the paper in §5</w:t>
      </w:r>
      <w:r w:rsidRPr="00C55206">
        <w:t>.</w:t>
      </w:r>
      <w:r w:rsidR="00ED0473" w:rsidRPr="00C55206">
        <w:t xml:space="preserve"> </w:t>
      </w:r>
    </w:p>
    <w:p w14:paraId="15F94D73" w14:textId="77777777" w:rsidR="0051798B" w:rsidRPr="00C55206" w:rsidRDefault="00FC5E30" w:rsidP="0093037C">
      <w:pPr>
        <w:pStyle w:val="Head1"/>
        <w:jc w:val="both"/>
      </w:pPr>
      <w:r w:rsidRPr="00C55206">
        <w:rPr>
          <w:rStyle w:val="Label"/>
        </w:rPr>
        <w:t>2</w:t>
      </w:r>
      <w:r w:rsidRPr="00C55206">
        <w:rPr>
          <w:rStyle w:val="Label"/>
        </w:rPr>
        <w:t> </w:t>
      </w:r>
      <w:r w:rsidRPr="00C55206">
        <w:t xml:space="preserve"> Related Work</w:t>
      </w:r>
    </w:p>
    <w:p w14:paraId="181CEACE" w14:textId="77777777" w:rsidR="002C472E" w:rsidRPr="00C55206" w:rsidRDefault="002C472E" w:rsidP="0093037C">
      <w:pPr>
        <w:pStyle w:val="Para"/>
        <w:jc w:val="both"/>
      </w:pPr>
      <w:r w:rsidRPr="00C55206">
        <w:t>In this section we review few related rese</w:t>
      </w:r>
      <w:r w:rsidR="00E62D96" w:rsidRPr="00C55206">
        <w:t>arch works. Our proposed proces</w:t>
      </w:r>
      <w:r w:rsidR="004A3B74" w:rsidRPr="00C55206">
        <w:t>s</w:t>
      </w:r>
      <w:r w:rsidRPr="00C55206">
        <w:t xml:space="preserve"> </w:t>
      </w:r>
      <w:r w:rsidR="003C58B8" w:rsidRPr="00C55206">
        <w:t>is</w:t>
      </w:r>
      <w:r w:rsidR="005474FB" w:rsidRPr="00C55206">
        <w:t xml:space="preserve"> </w:t>
      </w:r>
      <w:r w:rsidR="003C58B8" w:rsidRPr="00C55206">
        <w:t>combination of</w:t>
      </w:r>
      <w:r w:rsidRPr="00C55206">
        <w:t xml:space="preserve"> </w:t>
      </w:r>
      <w:r w:rsidR="003B7C9C" w:rsidRPr="00C55206">
        <w:t>existing stream data mining alg</w:t>
      </w:r>
      <w:r w:rsidRPr="00C55206">
        <w:t>orit</w:t>
      </w:r>
      <w:r w:rsidR="003B7C9C" w:rsidRPr="00C55206">
        <w:t>h</w:t>
      </w:r>
      <w:r w:rsidRPr="00C55206">
        <w:t xml:space="preserve">ms </w:t>
      </w:r>
      <w:r w:rsidR="003B7C9C" w:rsidRPr="00C55206">
        <w:t xml:space="preserve">from </w:t>
      </w:r>
      <w:r w:rsidR="00053943" w:rsidRPr="00C55206">
        <w:t>which every</w:t>
      </w:r>
      <w:r w:rsidR="00A972E8" w:rsidRPr="00C55206">
        <w:t xml:space="preserve"> has it</w:t>
      </w:r>
      <w:r w:rsidRPr="00C55206">
        <w:t xml:space="preserve">s own research area. It's new application of WUM process </w:t>
      </w:r>
      <w:r w:rsidR="005563FD" w:rsidRPr="00C55206">
        <w:t xml:space="preserve">that is </w:t>
      </w:r>
      <w:r w:rsidRPr="00C55206">
        <w:t>able to run as whole in online environment. We apply extracted knowledge to recommend items to users, but there are other possible applications to it.</w:t>
      </w:r>
    </w:p>
    <w:p w14:paraId="286892E4" w14:textId="77777777" w:rsidR="00040AE8" w:rsidRPr="00C55206" w:rsidRDefault="00A7129D" w:rsidP="0093037C">
      <w:pPr>
        <w:pStyle w:val="Head2"/>
        <w:jc w:val="both"/>
      </w:pPr>
      <w:r w:rsidRPr="00C55206">
        <w:t>2.1</w:t>
      </w:r>
      <w:r w:rsidRPr="00C55206">
        <w:rPr>
          <w:szCs w:val="22"/>
        </w:rPr>
        <w:t> </w:t>
      </w:r>
      <w:r w:rsidRPr="00C55206">
        <w:t>Existing applications o</w:t>
      </w:r>
      <w:r w:rsidR="00823EA3" w:rsidRPr="00C55206">
        <w:t>f WUM to predict user</w:t>
      </w:r>
      <w:r w:rsidR="004768A6" w:rsidRPr="00C55206">
        <w:t>s</w:t>
      </w:r>
      <w:r w:rsidR="00823EA3" w:rsidRPr="00C55206">
        <w:t>’</w:t>
      </w:r>
      <w:r w:rsidR="004768A6" w:rsidRPr="00C55206">
        <w:t xml:space="preserve"> behavio</w:t>
      </w:r>
      <w:r w:rsidRPr="00C55206">
        <w:t>r and recommend items</w:t>
      </w:r>
    </w:p>
    <w:p w14:paraId="4ED7F531" w14:textId="77777777" w:rsidR="00BF05F6" w:rsidRPr="00C55206" w:rsidRDefault="00041A36" w:rsidP="0093037C">
      <w:pPr>
        <w:pStyle w:val="Para"/>
        <w:jc w:val="both"/>
      </w:pPr>
      <w:r w:rsidRPr="00C55206">
        <w:t>Found knowledge about user</w:t>
      </w:r>
      <w:r w:rsidR="00BF05F6" w:rsidRPr="00C55206">
        <w:t>s</w:t>
      </w:r>
      <w:r w:rsidRPr="00C55206">
        <w:t>’</w:t>
      </w:r>
      <w:r w:rsidR="004F37F1" w:rsidRPr="00C55206">
        <w:t xml:space="preserve"> behavio</w:t>
      </w:r>
      <w:r w:rsidR="00055236" w:rsidRPr="00C55206">
        <w:t>r with</w:t>
      </w:r>
      <w:r w:rsidR="005B1BD1" w:rsidRPr="00C55206">
        <w:t xml:space="preserve"> some</w:t>
      </w:r>
      <w:r w:rsidR="00F517BA" w:rsidRPr="00C55206">
        <w:t xml:space="preserve"> of different</w:t>
      </w:r>
      <w:r w:rsidR="005B1BD1" w:rsidRPr="00C55206">
        <w:t xml:space="preserve"> representation</w:t>
      </w:r>
      <w:r w:rsidR="00B13E52" w:rsidRPr="00C55206">
        <w:t>s</w:t>
      </w:r>
      <w:r w:rsidR="005B1BD1" w:rsidRPr="00C55206">
        <w:t xml:space="preserve"> of behavio</w:t>
      </w:r>
      <w:r w:rsidR="00BF05F6" w:rsidRPr="00C55206">
        <w:t>ral patterns can be applied to predict next steps of user or recommend items or products.</w:t>
      </w:r>
    </w:p>
    <w:p w14:paraId="4DE633C3" w14:textId="77777777" w:rsidR="00BF05F6" w:rsidRPr="00C55206" w:rsidRDefault="00BF05F6" w:rsidP="0093037C">
      <w:pPr>
        <w:pStyle w:val="Para"/>
        <w:jc w:val="both"/>
      </w:pPr>
      <w:r w:rsidRPr="00C55206">
        <w:t xml:space="preserve">In </w:t>
      </w:r>
      <w:r w:rsidR="00A93991" w:rsidRPr="00C55206">
        <w:t xml:space="preserve">[1] </w:t>
      </w:r>
      <w:r w:rsidRPr="00C55206">
        <w:t>WebPUM method was proposed which represents behavioral patterns as partitions resulting from graph partitioning algorit</w:t>
      </w:r>
      <w:r w:rsidR="00B730E8" w:rsidRPr="00C55206">
        <w:t>h</w:t>
      </w:r>
      <w:r w:rsidRPr="00C55206">
        <w:t>m applied on user navigation graph</w:t>
      </w:r>
      <w:r w:rsidR="00977E41" w:rsidRPr="00C55206">
        <w:t xml:space="preserve">, </w:t>
      </w:r>
      <w:r w:rsidRPr="00C55206">
        <w:t>where nodes are web pages, connection</w:t>
      </w:r>
      <w:r w:rsidR="00977E41" w:rsidRPr="00C55206">
        <w:t>s</w:t>
      </w:r>
      <w:r w:rsidRPr="00C55206">
        <w:t xml:space="preserve"> between them </w:t>
      </w:r>
      <w:r w:rsidR="00977E41" w:rsidRPr="00C55206">
        <w:t>have</w:t>
      </w:r>
      <w:r w:rsidRPr="00C55206">
        <w:t xml:space="preserve"> weight computed from time and frequency information </w:t>
      </w:r>
      <w:r w:rsidR="00A44646" w:rsidRPr="00C55206">
        <w:t>of</w:t>
      </w:r>
      <w:r w:rsidRPr="00C55206">
        <w:t xml:space="preserve"> users</w:t>
      </w:r>
      <w:r w:rsidR="005533B8" w:rsidRPr="00C55206">
        <w:t>’</w:t>
      </w:r>
      <w:r w:rsidRPr="00C55206">
        <w:t xml:space="preserve"> sessions. Weight of connection rises a</w:t>
      </w:r>
      <w:r w:rsidR="00D80D16" w:rsidRPr="00C55206">
        <w:t xml:space="preserve">s </w:t>
      </w:r>
      <w:r w:rsidRPr="00C55206">
        <w:t>more frequently two pages appear</w:t>
      </w:r>
      <w:r w:rsidR="00C228EB" w:rsidRPr="00C55206">
        <w:t xml:space="preserve"> in sessions together</w:t>
      </w:r>
      <w:r w:rsidR="00A44646" w:rsidRPr="00C55206">
        <w:t xml:space="preserve"> and</w:t>
      </w:r>
      <w:r w:rsidRPr="00C55206">
        <w:t xml:space="preserve"> </w:t>
      </w:r>
      <w:r w:rsidR="00A44646" w:rsidRPr="00C55206">
        <w:t>smaller</w:t>
      </w:r>
      <w:r w:rsidRPr="00C55206">
        <w:t xml:space="preserve"> time</w:t>
      </w:r>
      <w:r w:rsidR="00EC62B6" w:rsidRPr="00C55206">
        <w:t xml:space="preserve"> </w:t>
      </w:r>
      <w:r w:rsidRPr="00C55206">
        <w:t>gap between them and more time users</w:t>
      </w:r>
      <w:r w:rsidR="004D6FE4" w:rsidRPr="00C55206">
        <w:t>’</w:t>
      </w:r>
      <w:r w:rsidRPr="00C55206">
        <w:t xml:space="preserve"> spent on pages.</w:t>
      </w:r>
      <w:r w:rsidR="00A93991" w:rsidRPr="00C55206">
        <w:t xml:space="preserve"> </w:t>
      </w:r>
      <w:r w:rsidRPr="00C55206">
        <w:t>They use gained patterns to recommend pages to user</w:t>
      </w:r>
      <w:r w:rsidR="00A44646" w:rsidRPr="00C55206">
        <w:t>s</w:t>
      </w:r>
      <w:r w:rsidRPr="00C55206">
        <w:t xml:space="preserve"> according their actual behavior.</w:t>
      </w:r>
    </w:p>
    <w:p w14:paraId="135CAD50" w14:textId="77777777" w:rsidR="00BF05F6" w:rsidRPr="00C55206" w:rsidRDefault="00BF05F6" w:rsidP="0093037C">
      <w:pPr>
        <w:pStyle w:val="Para"/>
        <w:jc w:val="both"/>
      </w:pPr>
      <w:r w:rsidRPr="00C55206">
        <w:t xml:space="preserve"> Next interesting method predicting users</w:t>
      </w:r>
      <w:r w:rsidR="002529C6" w:rsidRPr="00C55206">
        <w:t>’</w:t>
      </w:r>
      <w:r w:rsidRPr="00C55206">
        <w:t xml:space="preserve"> next steps was proposed in</w:t>
      </w:r>
      <w:r w:rsidR="00EB0A22" w:rsidRPr="00C55206">
        <w:t xml:space="preserve"> [2]. </w:t>
      </w:r>
      <w:r w:rsidRPr="00C55206">
        <w:t>It is so</w:t>
      </w:r>
      <w:r w:rsidR="00801C20" w:rsidRPr="00C55206">
        <w:t>ph</w:t>
      </w:r>
      <w:r w:rsidRPr="00C55206">
        <w:t xml:space="preserve">isticated system using fuzzy c-means clustering to find behavioral patterns represented as association rules. </w:t>
      </w:r>
    </w:p>
    <w:p w14:paraId="657197FF" w14:textId="77777777" w:rsidR="00040AE8" w:rsidRPr="00C55206" w:rsidRDefault="00BF05F6" w:rsidP="0093037C">
      <w:pPr>
        <w:pStyle w:val="Para"/>
        <w:jc w:val="both"/>
      </w:pPr>
      <w:r w:rsidRPr="00C55206">
        <w:t xml:space="preserve">In </w:t>
      </w:r>
      <w:r w:rsidR="00A50303" w:rsidRPr="00C55206">
        <w:t xml:space="preserve">[3] </w:t>
      </w:r>
      <w:r w:rsidRPr="00C55206">
        <w:t>3 new contributions to enhance WUM process</w:t>
      </w:r>
      <w:r w:rsidR="009E2D66" w:rsidRPr="00C55206">
        <w:t xml:space="preserve"> were proposed</w:t>
      </w:r>
      <w:r w:rsidRPr="00C55206">
        <w:t xml:space="preserve">. First </w:t>
      </w:r>
      <w:r w:rsidR="008035C4" w:rsidRPr="00C55206">
        <w:t>is</w:t>
      </w:r>
      <w:r w:rsidRPr="00C55206">
        <w:t xml:space="preserve"> heuristic to identify users</w:t>
      </w:r>
      <w:r w:rsidR="008035C4" w:rsidRPr="00C55206">
        <w:t>’</w:t>
      </w:r>
      <w:r w:rsidRPr="00C55206">
        <w:t xml:space="preserve"> sessions. Second </w:t>
      </w:r>
      <w:r w:rsidR="00B52F43" w:rsidRPr="00C55206">
        <w:t>is</w:t>
      </w:r>
      <w:r w:rsidRPr="00C55206">
        <w:t xml:space="preserve"> us</w:t>
      </w:r>
      <w:r w:rsidR="00B52F43" w:rsidRPr="00C55206">
        <w:t>age of</w:t>
      </w:r>
      <w:r w:rsidRPr="00C55206">
        <w:t xml:space="preserve"> DBScan </w:t>
      </w:r>
      <w:r w:rsidR="00B52F43" w:rsidRPr="00C55206">
        <w:t xml:space="preserve">algorithm </w:t>
      </w:r>
      <w:r w:rsidRPr="00C55206">
        <w:t>to cluster users</w:t>
      </w:r>
      <w:r w:rsidR="00B52F43" w:rsidRPr="00C55206">
        <w:t>’</w:t>
      </w:r>
      <w:r w:rsidRPr="00C55206">
        <w:t xml:space="preserve"> sessions. DBScan is able to reveal otherwise ignored patterns because of their low support but high confidence when represented as association rules.</w:t>
      </w:r>
      <w:r w:rsidR="009A4E0F" w:rsidRPr="00C55206">
        <w:t xml:space="preserve"> </w:t>
      </w:r>
      <w:r w:rsidRPr="00C55206">
        <w:t>Their last proposed contribution is using inverted index to effectively predict users</w:t>
      </w:r>
      <w:r w:rsidR="00646E56" w:rsidRPr="00C55206">
        <w:t>’</w:t>
      </w:r>
      <w:r w:rsidRPr="00C55206">
        <w:t xml:space="preserve"> behavior online.</w:t>
      </w:r>
    </w:p>
    <w:p w14:paraId="51E10BD8" w14:textId="77777777" w:rsidR="00040AE8" w:rsidRPr="00C55206" w:rsidRDefault="00374507" w:rsidP="0093037C">
      <w:pPr>
        <w:pStyle w:val="Head2"/>
        <w:jc w:val="both"/>
      </w:pPr>
      <w:r w:rsidRPr="00C55206">
        <w:t>2.2</w:t>
      </w:r>
      <w:r w:rsidRPr="00C55206">
        <w:rPr>
          <w:szCs w:val="22"/>
        </w:rPr>
        <w:t> </w:t>
      </w:r>
      <w:r w:rsidR="008B2EEB" w:rsidRPr="00C55206">
        <w:t>Alg</w:t>
      </w:r>
      <w:r w:rsidRPr="00C55206">
        <w:t>orit</w:t>
      </w:r>
      <w:r w:rsidR="008B2EEB" w:rsidRPr="00C55206">
        <w:t>h</w:t>
      </w:r>
      <w:r w:rsidRPr="00C55206">
        <w:t>ms for mining frequent closed itemsets over data stream</w:t>
      </w:r>
    </w:p>
    <w:p w14:paraId="41904120" w14:textId="77777777" w:rsidR="00A17533" w:rsidRPr="00C55206" w:rsidRDefault="00B74A04" w:rsidP="0093037C">
      <w:pPr>
        <w:pStyle w:val="Para"/>
        <w:jc w:val="both"/>
        <w:rPr>
          <w:rFonts w:ascii="Times New Roman" w:hAnsi="Times New Roman" w:cs="Times New Roman"/>
          <w:sz w:val="24"/>
          <w:szCs w:val="24"/>
          <w:lang w:eastAsia="en-GB"/>
        </w:rPr>
      </w:pPr>
      <w:r w:rsidRPr="00C55206">
        <w:t xml:space="preserve"> </w:t>
      </w:r>
      <w:r w:rsidR="009966FB" w:rsidRPr="00C55206">
        <w:t>Our method represents behavio</w:t>
      </w:r>
      <w:r w:rsidRPr="00C55206">
        <w:t>ral patterns as closed frequent itemsets extracted from fast stream</w:t>
      </w:r>
      <w:r w:rsidR="002027E1" w:rsidRPr="00C55206">
        <w:t xml:space="preserve">ing data. </w:t>
      </w:r>
      <w:r w:rsidR="008D044C" w:rsidRPr="00C55206">
        <w:t>S</w:t>
      </w:r>
      <w:r w:rsidR="002027E1" w:rsidRPr="00C55206">
        <w:t>everal alg</w:t>
      </w:r>
      <w:r w:rsidRPr="00C55206">
        <w:t>orit</w:t>
      </w:r>
      <w:r w:rsidR="00C45AD5" w:rsidRPr="00C55206">
        <w:t>h</w:t>
      </w:r>
      <w:r w:rsidRPr="00C55206">
        <w:t xml:space="preserve">ms </w:t>
      </w:r>
      <w:r w:rsidR="008D044C" w:rsidRPr="00C55206">
        <w:t xml:space="preserve">were </w:t>
      </w:r>
      <w:r w:rsidRPr="00C55206">
        <w:t xml:space="preserve">proposed for this task. We </w:t>
      </w:r>
      <w:r w:rsidR="008105EF" w:rsidRPr="00C55206">
        <w:t>focused on alg</w:t>
      </w:r>
      <w:r w:rsidRPr="00C55206">
        <w:t>orit</w:t>
      </w:r>
      <w:r w:rsidR="008105EF" w:rsidRPr="00C55206">
        <w:t>h</w:t>
      </w:r>
      <w:r w:rsidR="00E4306B" w:rsidRPr="00C55206">
        <w:t xml:space="preserve">ms mining only frequent closed </w:t>
      </w:r>
      <w:r w:rsidRPr="00C55206">
        <w:t xml:space="preserve">itemsets which are complete and not redundant representation of all frequent </w:t>
      </w:r>
      <w:r w:rsidR="00FD64B4" w:rsidRPr="00C55206">
        <w:t>itemsets. Th</w:t>
      </w:r>
      <w:r w:rsidRPr="00C55206">
        <w:t>at significantly reduces size of search space.</w:t>
      </w:r>
    </w:p>
    <w:p w14:paraId="561F326E" w14:textId="77777777" w:rsidR="00040AE8" w:rsidRPr="00C55206" w:rsidRDefault="003E2221" w:rsidP="0093037C">
      <w:pPr>
        <w:pStyle w:val="Para"/>
        <w:jc w:val="both"/>
      </w:pPr>
      <w:r w:rsidRPr="00C55206">
        <w:t>Existing alg</w:t>
      </w:r>
      <w:r w:rsidR="00A17533" w:rsidRPr="00C55206">
        <w:t>orit</w:t>
      </w:r>
      <w:r w:rsidRPr="00C55206">
        <w:t>h</w:t>
      </w:r>
      <w:r w:rsidR="00A17533" w:rsidRPr="00C55206">
        <w:t xml:space="preserve">ms can be classified according </w:t>
      </w:r>
      <w:r w:rsidR="00810E96" w:rsidRPr="00C55206">
        <w:t xml:space="preserve">to </w:t>
      </w:r>
      <w:r w:rsidR="00A17533" w:rsidRPr="00C55206">
        <w:t xml:space="preserve">window model they use. </w:t>
      </w:r>
      <w:r w:rsidR="00B64DDE" w:rsidRPr="00C55206">
        <w:t>It</w:t>
      </w:r>
      <w:r w:rsidR="00A17533" w:rsidRPr="00C55206">
        <w:t xml:space="preserve"> could be landmark window containing all</w:t>
      </w:r>
      <w:r w:rsidR="00DA1E02" w:rsidRPr="00C55206">
        <w:t xml:space="preserve"> items from start of the stream</w:t>
      </w:r>
      <w:r w:rsidR="00A17533" w:rsidRPr="00C55206">
        <w:t xml:space="preserve"> or sliding window containing only most re</w:t>
      </w:r>
      <w:r w:rsidR="00E96A1A" w:rsidRPr="00C55206">
        <w:t>cent elements. Alg</w:t>
      </w:r>
      <w:r w:rsidR="00A17533" w:rsidRPr="00C55206">
        <w:t>orit</w:t>
      </w:r>
      <w:r w:rsidR="00E96A1A" w:rsidRPr="00C55206">
        <w:t>h</w:t>
      </w:r>
      <w:r w:rsidR="00A17533" w:rsidRPr="00C55206">
        <w:t xml:space="preserve">ms could be mining exact set of frequent itemsets or approximate set of frequent itemsets. Approximate mining can be much more effective </w:t>
      </w:r>
      <w:r w:rsidR="00723D98" w:rsidRPr="00C55206">
        <w:t>be</w:t>
      </w:r>
      <w:r w:rsidR="00A17533" w:rsidRPr="00C55206">
        <w:t>cause it doesn't have to track all itemsets (frequent and not frequent) in history and is able to respond to conceptual drift well.</w:t>
      </w:r>
    </w:p>
    <w:p w14:paraId="05DE7C95" w14:textId="77777777" w:rsidR="00A17533" w:rsidRPr="00C55206" w:rsidRDefault="00C113E9" w:rsidP="0093037C">
      <w:pPr>
        <w:pStyle w:val="Para"/>
        <w:jc w:val="both"/>
      </w:pPr>
      <w:r w:rsidRPr="00C55206">
        <w:t>First alg</w:t>
      </w:r>
      <w:r w:rsidR="00A17533" w:rsidRPr="00C55206">
        <w:t>orit</w:t>
      </w:r>
      <w:r w:rsidRPr="00C55206">
        <w:t>h</w:t>
      </w:r>
      <w:r w:rsidR="00A17533" w:rsidRPr="00C55206">
        <w:t xml:space="preserve">m for incremental mining of closed frequent itemsets over a data </w:t>
      </w:r>
      <w:r w:rsidR="002E4EDE" w:rsidRPr="00C55206">
        <w:t>stream was MOMENT, proposed in [4]</w:t>
      </w:r>
      <w:r w:rsidR="003E0EE3" w:rsidRPr="00C55206">
        <w:t>. It mines</w:t>
      </w:r>
      <w:r w:rsidR="00A17533" w:rsidRPr="00C55206">
        <w:t xml:space="preserve"> exact frequent itemsets using sliding window approach. It</w:t>
      </w:r>
      <w:r w:rsidR="00E677F4" w:rsidRPr="00C55206">
        <w:t xml:space="preserve"> has become a reference for</w:t>
      </w:r>
      <w:r w:rsidR="00A17533" w:rsidRPr="00C55206">
        <w:t xml:space="preserve"> solutions proposed later. They propose in-memory prefix-tree-based data structure called closed enumeration tree which effectively stores information about infrequent itemsets, nodes that are likely to become frequent, and closed itemsets.</w:t>
      </w:r>
    </w:p>
    <w:p w14:paraId="435E12B5" w14:textId="77777777" w:rsidR="00A17533" w:rsidRPr="00C55206" w:rsidRDefault="00936A9A" w:rsidP="0093037C">
      <w:pPr>
        <w:pStyle w:val="Para"/>
        <w:jc w:val="both"/>
      </w:pPr>
      <w:r w:rsidRPr="00C55206">
        <w:t>Alg</w:t>
      </w:r>
      <w:r w:rsidR="00A17533" w:rsidRPr="00C55206">
        <w:t>orit</w:t>
      </w:r>
      <w:r w:rsidRPr="00C55206">
        <w:t>h</w:t>
      </w:r>
      <w:r w:rsidR="00A17533" w:rsidRPr="00C55206">
        <w:t>m NEWMOMENT proposed in</w:t>
      </w:r>
      <w:r w:rsidR="00022EBD" w:rsidRPr="00C55206">
        <w:t xml:space="preserve"> [5]</w:t>
      </w:r>
      <w:r w:rsidR="00A17533" w:rsidRPr="00C55206">
        <w:t xml:space="preserve"> makes MOMENT more efficient. It represents itemsets and window as bitsets. This representation allows usage of efficient bitwise operations for example to count support of itemsets or perform sliding of window with bitwise shift.</w:t>
      </w:r>
    </w:p>
    <w:p w14:paraId="0B007489" w14:textId="77777777" w:rsidR="004A24FB" w:rsidRPr="00C55206" w:rsidRDefault="00B74A04" w:rsidP="0093037C">
      <w:pPr>
        <w:pStyle w:val="Para"/>
        <w:jc w:val="both"/>
      </w:pPr>
      <w:r w:rsidRPr="00C55206">
        <w:t xml:space="preserve">CLOSTREAM proposed in </w:t>
      </w:r>
      <w:r w:rsidR="00CD072D" w:rsidRPr="00C55206">
        <w:t xml:space="preserve">[6] </w:t>
      </w:r>
      <w:r w:rsidRPr="00C55206">
        <w:t>uses different data structures and approach to mine exact closed frequent itemsets ov</w:t>
      </w:r>
      <w:r w:rsidR="00B35942" w:rsidRPr="00C55206">
        <w:t xml:space="preserve">er sliding window than MOMENT. </w:t>
      </w:r>
    </w:p>
    <w:p w14:paraId="2B8369E3" w14:textId="77777777" w:rsidR="00B74A04" w:rsidRPr="00C55206" w:rsidRDefault="00B74A04" w:rsidP="0093037C">
      <w:pPr>
        <w:pStyle w:val="Para"/>
        <w:jc w:val="both"/>
      </w:pPr>
      <w:r w:rsidRPr="00C55206">
        <w:t>Abandoning requirement to mine exact frequent it</w:t>
      </w:r>
      <w:r w:rsidR="004A24FB" w:rsidRPr="00C55206">
        <w:t>emsets helps to design fast alg</w:t>
      </w:r>
      <w:r w:rsidRPr="00C55206">
        <w:t>orit</w:t>
      </w:r>
      <w:r w:rsidR="004A24FB" w:rsidRPr="00C55206">
        <w:t>h</w:t>
      </w:r>
      <w:r w:rsidRPr="00C55206">
        <w:t xml:space="preserve">m for mining approximation of frequent closed itemsets </w:t>
      </w:r>
      <w:r w:rsidR="00D163A6" w:rsidRPr="00C55206">
        <w:t>like that proposed in</w:t>
      </w:r>
      <w:r w:rsidR="00AC2BEE" w:rsidRPr="00C55206">
        <w:t xml:space="preserve"> </w:t>
      </w:r>
      <w:r w:rsidR="005F547D" w:rsidRPr="00C55206">
        <w:t>[7]</w:t>
      </w:r>
      <w:r w:rsidR="00D163A6" w:rsidRPr="00C55206">
        <w:t xml:space="preserve"> </w:t>
      </w:r>
      <w:r w:rsidRPr="00C55206">
        <w:t>called IncMine. They use relaxed mi</w:t>
      </w:r>
      <w:r w:rsidR="004D75DC" w:rsidRPr="00C55206">
        <w:t>nimal support threshold to keep</w:t>
      </w:r>
      <w:r w:rsidRPr="00C55206">
        <w:t xml:space="preserve"> infrequent itemsets that are promising to become frequent later. They use update per batch policy tha</w:t>
      </w:r>
      <w:r w:rsidR="004D75DC" w:rsidRPr="00C55206">
        <w:t>t is different to all other alg</w:t>
      </w:r>
      <w:r w:rsidRPr="00C55206">
        <w:t>orit</w:t>
      </w:r>
      <w:r w:rsidR="004D75DC" w:rsidRPr="00C55206">
        <w:t>h</w:t>
      </w:r>
      <w:r w:rsidRPr="00C55206">
        <w:t>ms we described here. It results in better time-per-transaction at risk of temporarily loosing accuracy of the maintained set while</w:t>
      </w:r>
      <w:r w:rsidR="002A0E46" w:rsidRPr="00C55206">
        <w:t xml:space="preserve"> each batch is being collected [8]. </w:t>
      </w:r>
      <w:r w:rsidR="006E2DA7" w:rsidRPr="00C55206">
        <w:t xml:space="preserve">In [8] </w:t>
      </w:r>
      <w:r w:rsidRPr="00C55206">
        <w:t>They use inverted index to efficiently ad</w:t>
      </w:r>
      <w:r w:rsidR="006E2DA7" w:rsidRPr="00C55206">
        <w:t>d</w:t>
      </w:r>
      <w:r w:rsidRPr="00C55206">
        <w:t>ress stored itemsets</w:t>
      </w:r>
      <w:r w:rsidR="005B0BCC" w:rsidRPr="00C55206">
        <w:t xml:space="preserve"> </w:t>
      </w:r>
      <w:r w:rsidR="006B29C9" w:rsidRPr="00C55206">
        <w:t>with</w:t>
      </w:r>
      <w:r w:rsidR="005B0BCC" w:rsidRPr="00C55206">
        <w:t xml:space="preserve"> IncMine</w:t>
      </w:r>
      <w:r w:rsidR="006B29C9" w:rsidRPr="00C55206">
        <w:t xml:space="preserve"> algorithm</w:t>
      </w:r>
      <w:r w:rsidRPr="00C55206">
        <w:t>.</w:t>
      </w:r>
    </w:p>
    <w:p w14:paraId="6B81F331" w14:textId="77777777" w:rsidR="00B74A04" w:rsidRPr="00C55206" w:rsidRDefault="00A846A6" w:rsidP="0093037C">
      <w:pPr>
        <w:pStyle w:val="Para"/>
        <w:jc w:val="both"/>
      </w:pPr>
      <w:r w:rsidRPr="00C55206">
        <w:t>Next alg</w:t>
      </w:r>
      <w:r w:rsidR="00B74A04" w:rsidRPr="00C55206">
        <w:t>orit</w:t>
      </w:r>
      <w:r w:rsidRPr="00C55206">
        <w:t>h</w:t>
      </w:r>
      <w:r w:rsidR="00B74A04" w:rsidRPr="00C55206">
        <w:t>m named CLAIM for approximate frequent closed ite</w:t>
      </w:r>
      <w:r w:rsidR="00BE0747" w:rsidRPr="00C55206">
        <w:t>msets mining was proposed in [9].</w:t>
      </w:r>
      <w:r w:rsidR="002207EE" w:rsidRPr="00C55206">
        <w:t xml:space="preserve"> This alg</w:t>
      </w:r>
      <w:r w:rsidR="00B74A04" w:rsidRPr="00C55206">
        <w:t>orit</w:t>
      </w:r>
      <w:r w:rsidR="002207EE" w:rsidRPr="00C55206">
        <w:t>h</w:t>
      </w:r>
      <w:r w:rsidR="00B74A04" w:rsidRPr="00C55206">
        <w:t>m is trying to solve problem when conceptual drift</w:t>
      </w:r>
      <w:r w:rsidR="007C7920" w:rsidRPr="00C55206">
        <w:t>s appear</w:t>
      </w:r>
      <w:r w:rsidR="004F449F" w:rsidRPr="00C55206">
        <w:t xml:space="preserve"> frequently and slows down alg</w:t>
      </w:r>
      <w:r w:rsidR="00B74A04" w:rsidRPr="00C55206">
        <w:t>orit</w:t>
      </w:r>
      <w:r w:rsidR="004F449F" w:rsidRPr="00C55206">
        <w:t xml:space="preserve">hm by redefining frequent </w:t>
      </w:r>
      <w:r w:rsidR="00B74A04" w:rsidRPr="00C55206">
        <w:t>itemset definition and proposing usage of support value intervals considered</w:t>
      </w:r>
      <w:r w:rsidR="00681918" w:rsidRPr="00C55206">
        <w:t xml:space="preserve"> as</w:t>
      </w:r>
      <w:r w:rsidR="00B74A04" w:rsidRPr="00C55206">
        <w:t xml:space="preserve"> same value.</w:t>
      </w:r>
    </w:p>
    <w:p w14:paraId="735B94CF" w14:textId="77777777" w:rsidR="00040AE8" w:rsidRPr="00C55206" w:rsidRDefault="008E533C" w:rsidP="0093037C">
      <w:pPr>
        <w:pStyle w:val="Head2"/>
        <w:jc w:val="both"/>
      </w:pPr>
      <w:r w:rsidRPr="00C55206">
        <w:t>2.</w:t>
      </w:r>
      <w:r w:rsidR="00B1718D" w:rsidRPr="00C55206">
        <w:t>3</w:t>
      </w:r>
      <w:r w:rsidR="00FF1AC1" w:rsidRPr="00C55206">
        <w:rPr>
          <w:szCs w:val="22"/>
        </w:rPr>
        <w:t> </w:t>
      </w:r>
      <w:r w:rsidR="003B404A" w:rsidRPr="00C55206">
        <w:t>Algorithms for clustering over data stream</w:t>
      </w:r>
    </w:p>
    <w:p w14:paraId="1B68CCB3" w14:textId="77777777" w:rsidR="00F00F82" w:rsidRPr="00C55206" w:rsidRDefault="00086F5A" w:rsidP="0093037C">
      <w:pPr>
        <w:pStyle w:val="Para"/>
        <w:jc w:val="both"/>
      </w:pPr>
      <w:r w:rsidRPr="00C55206">
        <w:t xml:space="preserve">Our method clusters user models into groups </w:t>
      </w:r>
      <w:r w:rsidR="006E1D63" w:rsidRPr="00C55206">
        <w:t>according their similar behavio</w:t>
      </w:r>
      <w:r w:rsidRPr="00C55206">
        <w:t>r. We adapt approach</w:t>
      </w:r>
      <w:r w:rsidR="00E56D11" w:rsidRPr="00C55206">
        <w:t xml:space="preserve"> proposed</w:t>
      </w:r>
      <w:r w:rsidR="002B39B1" w:rsidRPr="00C55206">
        <w:t xml:space="preserve"> in </w:t>
      </w:r>
      <w:r w:rsidR="001516C0" w:rsidRPr="00C55206">
        <w:t>[10]</w:t>
      </w:r>
      <w:r w:rsidRPr="00C55206">
        <w:t xml:space="preserve"> </w:t>
      </w:r>
      <w:r w:rsidR="001F7610" w:rsidRPr="00C55206">
        <w:t>where a</w:t>
      </w:r>
      <w:r w:rsidR="00351E61" w:rsidRPr="00C55206">
        <w:t xml:space="preserve">uthors </w:t>
      </w:r>
      <w:r w:rsidR="00BB48B6" w:rsidRPr="00C55206">
        <w:t>introduced</w:t>
      </w:r>
      <w:r w:rsidR="00351E61" w:rsidRPr="00C55206">
        <w:t xml:space="preserve"> Clust</w:t>
      </w:r>
      <w:r w:rsidRPr="00C55206">
        <w:t xml:space="preserve">ream framework for clustering over data stream. It is based on online microclustering component performing fast transformation of incoming data instances into </w:t>
      </w:r>
      <w:r w:rsidRPr="00C55206">
        <w:lastRenderedPageBreak/>
        <w:t>compact approximate statistical representation and offline component using this</w:t>
      </w:r>
      <w:r w:rsidR="008060AF" w:rsidRPr="00C55206">
        <w:t xml:space="preserve"> representation</w:t>
      </w:r>
      <w:r w:rsidRPr="00C55206">
        <w:t xml:space="preserve"> to perform macroclustering and get results of clustering on demand. </w:t>
      </w:r>
    </w:p>
    <w:p w14:paraId="1E81C07A" w14:textId="77777777" w:rsidR="00F00F82" w:rsidRPr="00C55206" w:rsidRDefault="00F00F82">
      <w:pPr>
        <w:pStyle w:val="Head1"/>
        <w:jc w:val="both"/>
      </w:pPr>
      <w:r w:rsidRPr="00C55206">
        <w:t>3</w:t>
      </w:r>
      <w:r w:rsidRPr="00C55206">
        <w:rPr>
          <w:szCs w:val="22"/>
        </w:rPr>
        <w:t> </w:t>
      </w:r>
      <w:r w:rsidRPr="00C55206">
        <w:t xml:space="preserve"> Method for mining personalized behavioral patterns over data stream</w:t>
      </w:r>
    </w:p>
    <w:p w14:paraId="72C1CCCD" w14:textId="77777777" w:rsidR="001E492B" w:rsidRPr="00C55206" w:rsidRDefault="001E492B" w:rsidP="0093037C">
      <w:pPr>
        <w:pStyle w:val="Para"/>
        <w:jc w:val="both"/>
      </w:pPr>
      <w:r w:rsidRPr="00C55206">
        <w:t>In this section, we describe method</w:t>
      </w:r>
      <w:r w:rsidR="00183646" w:rsidRPr="00C55206">
        <w:t xml:space="preserve"> for </w:t>
      </w:r>
      <w:r w:rsidR="002A2F4C" w:rsidRPr="00C55206">
        <w:t>mining</w:t>
      </w:r>
      <w:r w:rsidR="00183646" w:rsidRPr="00C55206">
        <w:t xml:space="preserve"> behavio</w:t>
      </w:r>
      <w:r w:rsidRPr="00C55206">
        <w:t xml:space="preserve">ral patterns common to global community of users </w:t>
      </w:r>
      <w:r w:rsidR="00931F7F" w:rsidRPr="00C55206">
        <w:t xml:space="preserve">and </w:t>
      </w:r>
      <w:r w:rsidR="00AB4E2E" w:rsidRPr="00C55206">
        <w:t>behavio</w:t>
      </w:r>
      <w:r w:rsidRPr="00C55206">
        <w:t xml:space="preserve">ral patterns common to </w:t>
      </w:r>
      <w:r w:rsidR="006F1EBC" w:rsidRPr="00C55206">
        <w:t xml:space="preserve">dynamically </w:t>
      </w:r>
      <w:r w:rsidRPr="00C55206">
        <w:t>identified groups of users</w:t>
      </w:r>
      <w:r w:rsidR="00A70EB3" w:rsidRPr="00C55206">
        <w:t xml:space="preserve"> over data stream and their application </w:t>
      </w:r>
      <w:r w:rsidR="00D55964" w:rsidRPr="00C55206">
        <w:t>in</w:t>
      </w:r>
      <w:r w:rsidR="00A70EB3" w:rsidRPr="00C55206">
        <w:t xml:space="preserve"> recommendation task.</w:t>
      </w:r>
    </w:p>
    <w:p w14:paraId="0FDAD56D" w14:textId="77777777" w:rsidR="00040AE8" w:rsidRPr="00C55206" w:rsidRDefault="000366AA" w:rsidP="0093037C">
      <w:pPr>
        <w:pStyle w:val="Head2"/>
        <w:jc w:val="both"/>
      </w:pPr>
      <w:r w:rsidRPr="00C55206">
        <w:t>3</w:t>
      </w:r>
      <w:r w:rsidR="008E533C" w:rsidRPr="00C55206">
        <w:t>.</w:t>
      </w:r>
      <w:r w:rsidRPr="00C55206">
        <w:t>1</w:t>
      </w:r>
      <w:r w:rsidR="00FF1AC1" w:rsidRPr="00C55206">
        <w:rPr>
          <w:szCs w:val="22"/>
        </w:rPr>
        <w:t> </w:t>
      </w:r>
      <w:r w:rsidRPr="00C55206">
        <w:t xml:space="preserve"> Input data format</w:t>
      </w:r>
      <w:r w:rsidRPr="00C55206" w:rsidDel="000366AA">
        <w:t xml:space="preserve"> </w:t>
      </w:r>
    </w:p>
    <w:p w14:paraId="593A814D" w14:textId="77777777" w:rsidR="000366AA" w:rsidRPr="00C55206" w:rsidRDefault="000366AA" w:rsidP="0093037C">
      <w:pPr>
        <w:pStyle w:val="Para"/>
        <w:jc w:val="both"/>
      </w:pPr>
      <w:bookmarkStart w:id="61" w:name="sec1"/>
      <w:r w:rsidRPr="00C55206">
        <w:t>We consider one data instance in data stream as one user</w:t>
      </w:r>
      <w:r w:rsidR="00D57858" w:rsidRPr="00C55206">
        <w:t>’s</w:t>
      </w:r>
      <w:r w:rsidRPr="00C55206">
        <w:t xml:space="preserve"> session represented as set of actions user made identified by unique identifiers. Actions could be diverse like etc. visits of webpages, b</w:t>
      </w:r>
      <w:r w:rsidR="00E00136" w:rsidRPr="00C55206">
        <w:t>uying</w:t>
      </w:r>
      <w:r w:rsidR="0086074F" w:rsidRPr="00C55206">
        <w:t xml:space="preserve"> of products, adding or </w:t>
      </w:r>
      <w:r w:rsidR="00452C34" w:rsidRPr="00C55206">
        <w:t>removing items to or</w:t>
      </w:r>
      <w:r w:rsidR="008D33DC" w:rsidRPr="00C55206">
        <w:t xml:space="preserve"> </w:t>
      </w:r>
      <w:r w:rsidRPr="00C55206">
        <w:t>from shopping basket in e</w:t>
      </w:r>
      <w:r w:rsidR="008D33DC" w:rsidRPr="00C55206">
        <w:t>-</w:t>
      </w:r>
      <w:r w:rsidRPr="00C55206">
        <w:t>shop.</w:t>
      </w:r>
    </w:p>
    <w:p w14:paraId="347F447C" w14:textId="77777777" w:rsidR="000366AA" w:rsidRPr="00C55206" w:rsidRDefault="00C22576" w:rsidP="0093037C">
      <w:pPr>
        <w:pStyle w:val="Head2"/>
        <w:jc w:val="both"/>
      </w:pPr>
      <w:r w:rsidRPr="00C55206">
        <w:t>3.2</w:t>
      </w:r>
      <w:r w:rsidRPr="00C55206">
        <w:rPr>
          <w:szCs w:val="22"/>
        </w:rPr>
        <w:t> </w:t>
      </w:r>
      <w:r w:rsidRPr="00C55206">
        <w:rPr>
          <w:szCs w:val="22"/>
        </w:rPr>
        <w:t xml:space="preserve"> </w:t>
      </w:r>
      <w:r w:rsidRPr="00C55206">
        <w:t>User model representation</w:t>
      </w:r>
    </w:p>
    <w:p w14:paraId="117316E7" w14:textId="77777777" w:rsidR="00332D1F" w:rsidRPr="00C55206" w:rsidRDefault="00332D1F" w:rsidP="0093037C">
      <w:pPr>
        <w:pStyle w:val="Para"/>
        <w:jc w:val="both"/>
      </w:pPr>
      <w:r w:rsidRPr="00C55206">
        <w:t xml:space="preserve">Important part of designed process is clustering of users to groups according their similar recent behavior. As data stream could be potentially infinite we need to prevent </w:t>
      </w:r>
      <w:r w:rsidR="00252EAE" w:rsidRPr="00C55206">
        <w:t xml:space="preserve">possible </w:t>
      </w:r>
      <w:r w:rsidRPr="00C55206">
        <w:t xml:space="preserve">memory leak caused by adding new user models to memory and not </w:t>
      </w:r>
      <w:r w:rsidR="003B7346" w:rsidRPr="00C55206">
        <w:t>deleting old. We represent user</w:t>
      </w:r>
      <w:r w:rsidRPr="00C55206">
        <w:t>s</w:t>
      </w:r>
      <w:r w:rsidR="003B7346" w:rsidRPr="00C55206">
        <w:t>’ behavio</w:t>
      </w:r>
      <w:r w:rsidRPr="00C55206">
        <w:t>r simply as different frequency spectrums of their recent actions. We use queue with limited capacity to store this actions. Capacity of this queue is one of input p</w:t>
      </w:r>
      <w:r w:rsidR="00C141D6" w:rsidRPr="00C55206">
        <w:t>arameters. As we said we use Clus</w:t>
      </w:r>
      <w:r w:rsidRPr="00C55206">
        <w:t>tream framework</w:t>
      </w:r>
      <w:r w:rsidR="0073357E" w:rsidRPr="00C55206">
        <w:t xml:space="preserve"> for clustering user models consisting</w:t>
      </w:r>
      <w:r w:rsidRPr="00C55206">
        <w:t xml:space="preserve"> of fast update of microclusters </w:t>
      </w:r>
      <w:r w:rsidR="0073357E" w:rsidRPr="00C55206">
        <w:t xml:space="preserve">part </w:t>
      </w:r>
      <w:r w:rsidRPr="00C55206">
        <w:t>and macroclustering part where k-means or o</w:t>
      </w:r>
      <w:r w:rsidR="00154C4B" w:rsidRPr="00C55206">
        <w:t>ther traditional clustering alg</w:t>
      </w:r>
      <w:r w:rsidRPr="00C55206">
        <w:t>orit</w:t>
      </w:r>
      <w:r w:rsidR="00154C4B" w:rsidRPr="00C55206">
        <w:t>h</w:t>
      </w:r>
      <w:r w:rsidRPr="00C55206">
        <w:t>m can be applied to</w:t>
      </w:r>
      <w:r w:rsidR="008B50CD" w:rsidRPr="00C55206">
        <w:t xml:space="preserve"> found </w:t>
      </w:r>
      <w:r w:rsidR="00F70851" w:rsidRPr="00C55206">
        <w:t xml:space="preserve">final </w:t>
      </w:r>
      <w:r w:rsidRPr="00C55206">
        <w:t>clusters. Macroclustering is performed on regular basi</w:t>
      </w:r>
      <w:r w:rsidR="006A4809" w:rsidRPr="00C55206">
        <w:t>s. Every macroclustering has it</w:t>
      </w:r>
      <w:r w:rsidRPr="00C55206">
        <w:t>s id number assigned.</w:t>
      </w:r>
    </w:p>
    <w:p w14:paraId="074244D5" w14:textId="77777777" w:rsidR="00046C0D" w:rsidRPr="00C55206" w:rsidRDefault="00046C0D" w:rsidP="0093037C">
      <w:pPr>
        <w:pStyle w:val="Para"/>
        <w:jc w:val="both"/>
      </w:pPr>
      <w:r w:rsidRPr="00C55206">
        <w:t xml:space="preserve">User model </w:t>
      </w:r>
      <w:r w:rsidRPr="00C55206">
        <w:rPr>
          <w:i/>
        </w:rPr>
        <w:t xml:space="preserve">u </w:t>
      </w:r>
      <w:r w:rsidRPr="00C55206">
        <w:t>consists of this fields:</w:t>
      </w:r>
    </w:p>
    <w:p w14:paraId="1457599A" w14:textId="77777777" w:rsidR="00046C0D" w:rsidRPr="00C55206" w:rsidRDefault="00046C0D" w:rsidP="0093037C">
      <w:pPr>
        <w:pStyle w:val="Para"/>
        <w:numPr>
          <w:ilvl w:val="0"/>
          <w:numId w:val="51"/>
        </w:numPr>
        <w:jc w:val="both"/>
      </w:pPr>
      <w:r w:rsidRPr="00C55206">
        <w:rPr>
          <w:i/>
        </w:rPr>
        <w:t>uid</w:t>
      </w:r>
      <w:r w:rsidRPr="00C55206">
        <w:t xml:space="preserve"> : user identifier,</w:t>
      </w:r>
    </w:p>
    <w:p w14:paraId="76152197" w14:textId="77777777" w:rsidR="00046C0D" w:rsidRPr="00C55206" w:rsidRDefault="00046C0D" w:rsidP="0093037C">
      <w:pPr>
        <w:pStyle w:val="Para"/>
        <w:numPr>
          <w:ilvl w:val="0"/>
          <w:numId w:val="51"/>
        </w:numPr>
        <w:jc w:val="both"/>
      </w:pPr>
      <w:r w:rsidRPr="00C55206">
        <w:rPr>
          <w:i/>
        </w:rPr>
        <w:t>aq</w:t>
      </w:r>
      <w:r w:rsidRPr="00C55206">
        <w:t>: actions queue. Queue with limited capacity to store actions user took in recent history.</w:t>
      </w:r>
    </w:p>
    <w:p w14:paraId="23B683FC" w14:textId="77777777" w:rsidR="00046C0D" w:rsidRPr="00C55206" w:rsidRDefault="00046C0D" w:rsidP="0093037C">
      <w:pPr>
        <w:pStyle w:val="Para"/>
        <w:numPr>
          <w:ilvl w:val="0"/>
          <w:numId w:val="51"/>
        </w:numPr>
        <w:jc w:val="both"/>
      </w:pPr>
      <w:r w:rsidRPr="00C55206">
        <w:rPr>
          <w:i/>
        </w:rPr>
        <w:t>gid</w:t>
      </w:r>
      <w:r w:rsidRPr="00C55206">
        <w:t>: group identifier. Id of group where user was classified to in last macroclustering.</w:t>
      </w:r>
    </w:p>
    <w:p w14:paraId="2BF22434" w14:textId="77777777" w:rsidR="00046C0D" w:rsidRPr="00C55206" w:rsidRDefault="00046C0D" w:rsidP="0093037C">
      <w:pPr>
        <w:pStyle w:val="Para"/>
        <w:numPr>
          <w:ilvl w:val="0"/>
          <w:numId w:val="51"/>
        </w:numPr>
        <w:jc w:val="both"/>
      </w:pPr>
      <w:r w:rsidRPr="00C55206">
        <w:rPr>
          <w:i/>
        </w:rPr>
        <w:t>nsc</w:t>
      </w:r>
      <w:r w:rsidRPr="00C55206">
        <w:t xml:space="preserve">: new sessions count. Number of new sessions of this user </w:t>
      </w:r>
      <w:r w:rsidR="00712E79" w:rsidRPr="00C55206">
        <w:t xml:space="preserve">since </w:t>
      </w:r>
      <w:r w:rsidRPr="00C55206">
        <w:t>last macroclustering.</w:t>
      </w:r>
    </w:p>
    <w:p w14:paraId="0363A793" w14:textId="77777777" w:rsidR="00046C0D" w:rsidRPr="00C55206" w:rsidRDefault="00046C0D" w:rsidP="0093037C">
      <w:pPr>
        <w:pStyle w:val="Para"/>
        <w:numPr>
          <w:ilvl w:val="0"/>
          <w:numId w:val="51"/>
        </w:numPr>
        <w:jc w:val="both"/>
      </w:pPr>
      <w:r w:rsidRPr="00C55206">
        <w:rPr>
          <w:i/>
        </w:rPr>
        <w:t>lmid</w:t>
      </w:r>
      <w:r w:rsidRPr="00C55206">
        <w:t>: last macroclustering id. Identifier of last macroclustering user model when this user model was active.</w:t>
      </w:r>
    </w:p>
    <w:p w14:paraId="21206D39" w14:textId="77777777" w:rsidR="00D552AD" w:rsidRPr="00C55206" w:rsidRDefault="00D552AD" w:rsidP="0093037C">
      <w:pPr>
        <w:pStyle w:val="Para"/>
        <w:jc w:val="both"/>
      </w:pPr>
      <w:r w:rsidRPr="00C55206">
        <w:t xml:space="preserve">Let current macroclustering id be </w:t>
      </w:r>
      <w:r w:rsidRPr="00C55206">
        <w:rPr>
          <w:i/>
        </w:rPr>
        <w:t>lmid</w:t>
      </w:r>
      <w:r w:rsidRPr="00C55206">
        <w:t xml:space="preserve"> (last macroclustering id). User</w:t>
      </w:r>
      <w:r w:rsidR="0023773E" w:rsidRPr="00C55206">
        <w:t xml:space="preserve"> </w:t>
      </w:r>
      <w:r w:rsidR="0023773E" w:rsidRPr="00C55206">
        <w:rPr>
          <w:i/>
        </w:rPr>
        <w:t>u</w:t>
      </w:r>
      <w:r w:rsidRPr="00C55206">
        <w:t xml:space="preserve"> is assigned new group identifier</w:t>
      </w:r>
      <w:r w:rsidR="003B04FD" w:rsidRPr="00C55206">
        <w:t xml:space="preserve"> on his first session</w:t>
      </w:r>
      <w:r w:rsidRPr="00C55206">
        <w:t xml:space="preserve"> after new macroclustering</w:t>
      </w:r>
      <w:r w:rsidR="003B04FD" w:rsidRPr="00C55206">
        <w:t xml:space="preserve"> was performed</w:t>
      </w:r>
      <w:r w:rsidR="00A62BB6" w:rsidRPr="00C55206">
        <w:t xml:space="preserve">. So only if his </w:t>
      </w:r>
      <w:r w:rsidR="0023773E" w:rsidRPr="00C55206">
        <w:rPr>
          <w:i/>
        </w:rPr>
        <w:t>u.</w:t>
      </w:r>
      <w:r w:rsidR="00A62BB6" w:rsidRPr="00C55206">
        <w:rPr>
          <w:i/>
        </w:rPr>
        <w:t>lm</w:t>
      </w:r>
      <w:r w:rsidRPr="00C55206">
        <w:rPr>
          <w:i/>
        </w:rPr>
        <w:t>id</w:t>
      </w:r>
      <w:r w:rsidRPr="00C55206">
        <w:t xml:space="preserve"> is other than </w:t>
      </w:r>
      <w:r w:rsidR="00A62BB6" w:rsidRPr="00C55206">
        <w:rPr>
          <w:i/>
        </w:rPr>
        <w:t>lmid</w:t>
      </w:r>
      <w:r w:rsidRPr="00C55206">
        <w:t>.</w:t>
      </w:r>
      <w:r w:rsidR="00955B07" w:rsidRPr="00C55206">
        <w:t xml:space="preserve"> </w:t>
      </w:r>
      <w:r w:rsidRPr="00C55206">
        <w:t>Always after</w:t>
      </w:r>
      <w:r w:rsidR="00E00D18" w:rsidRPr="00C55206">
        <w:t xml:space="preserve"> new</w:t>
      </w:r>
      <w:r w:rsidRPr="00C55206">
        <w:t xml:space="preserve"> macroclu</w:t>
      </w:r>
      <w:r w:rsidR="00EB68E5" w:rsidRPr="00C55206">
        <w:t xml:space="preserve">stering is performed every user model </w:t>
      </w:r>
      <w:r w:rsidR="00EB68E5" w:rsidRPr="00C55206">
        <w:rPr>
          <w:i/>
        </w:rPr>
        <w:t>u</w:t>
      </w:r>
      <w:r w:rsidRPr="00C55206">
        <w:t xml:space="preserve"> </w:t>
      </w:r>
      <w:r w:rsidR="00EB68E5" w:rsidRPr="00C55206">
        <w:t xml:space="preserve">where </w:t>
      </w:r>
      <w:r w:rsidR="00EB68E5" w:rsidRPr="00C55206">
        <w:rPr>
          <w:i/>
        </w:rPr>
        <w:t>lmid</w:t>
      </w:r>
      <w:r w:rsidR="00EB68E5" w:rsidRPr="00C55206">
        <w:t xml:space="preserve"> - </w:t>
      </w:r>
      <w:r w:rsidR="00EB68E5" w:rsidRPr="00C55206">
        <w:rPr>
          <w:i/>
        </w:rPr>
        <w:t>u.lmid</w:t>
      </w:r>
      <w:r w:rsidRPr="00C55206">
        <w:t xml:space="preserve"> &gt; </w:t>
      </w:r>
      <w:r w:rsidR="00EB68E5" w:rsidRPr="00C55206">
        <w:rPr>
          <w:i/>
        </w:rPr>
        <w:t>tcdiff</w:t>
      </w:r>
      <w:r w:rsidRPr="00C55206">
        <w:t xml:space="preserve">, where </w:t>
      </w:r>
      <w:r w:rsidRPr="00C55206">
        <w:rPr>
          <w:i/>
        </w:rPr>
        <w:t>tcdiff</w:t>
      </w:r>
      <w:r w:rsidR="00E073D0" w:rsidRPr="00C55206">
        <w:t xml:space="preserve"> (threshold of clustering id</w:t>
      </w:r>
      <w:r w:rsidR="004852AA" w:rsidRPr="00C55206">
        <w:t>entifier</w:t>
      </w:r>
      <w:r w:rsidRPr="00C55206">
        <w:t>s difference) is input parameter, are deleted to prevent memory leak.</w:t>
      </w:r>
    </w:p>
    <w:p w14:paraId="740AEDBC" w14:textId="77777777" w:rsidR="00D62A8C" w:rsidRPr="00C55206" w:rsidRDefault="00D62A8C" w:rsidP="0093037C">
      <w:pPr>
        <w:pStyle w:val="Head2"/>
        <w:jc w:val="both"/>
      </w:pPr>
      <w:r w:rsidRPr="00C55206">
        <w:t>3.3</w:t>
      </w:r>
      <w:r w:rsidRPr="00C55206">
        <w:rPr>
          <w:szCs w:val="22"/>
        </w:rPr>
        <w:t> </w:t>
      </w:r>
      <w:r w:rsidRPr="00C55206">
        <w:t xml:space="preserve"> </w:t>
      </w:r>
      <w:r w:rsidR="00A05C4B" w:rsidRPr="00C55206">
        <w:t>Behavio</w:t>
      </w:r>
      <w:r w:rsidRPr="00C55206">
        <w:t>ral pattern representation</w:t>
      </w:r>
    </w:p>
    <w:p w14:paraId="624F30D1" w14:textId="77777777" w:rsidR="005D6CF6" w:rsidRPr="00C55206" w:rsidRDefault="00A6382D" w:rsidP="0093037C">
      <w:pPr>
        <w:pStyle w:val="Para"/>
        <w:jc w:val="both"/>
      </w:pPr>
      <w:r w:rsidRPr="00C55206">
        <w:t xml:space="preserve">We represent behavioral patterns as frequent closed itemsets with </w:t>
      </w:r>
      <w:r w:rsidR="00B7395D" w:rsidRPr="00C55206">
        <w:t xml:space="preserve">computed </w:t>
      </w:r>
      <w:r w:rsidRPr="00C55206">
        <w:t>support value. We discriminate betw</w:t>
      </w:r>
      <w:r w:rsidR="00556398" w:rsidRPr="00C55206">
        <w:t xml:space="preserve">een global and </w:t>
      </w:r>
      <w:r w:rsidR="00556398" w:rsidRPr="00C55206">
        <w:t>group behavio</w:t>
      </w:r>
      <w:r w:rsidR="00230971" w:rsidRPr="00C55206">
        <w:t>ral patterns. Global behavio</w:t>
      </w:r>
      <w:r w:rsidRPr="00C55206">
        <w:t xml:space="preserve">ral patterns are </w:t>
      </w:r>
      <w:r w:rsidR="00373901" w:rsidRPr="00C55206">
        <w:t>mined from behavio</w:t>
      </w:r>
      <w:r w:rsidRPr="00C55206">
        <w:t>r of whole co</w:t>
      </w:r>
      <w:r w:rsidR="00C47449" w:rsidRPr="00C55206">
        <w:t>mmunity of users. Group behavio</w:t>
      </w:r>
      <w:r w:rsidRPr="00C55206">
        <w:t xml:space="preserve">ral patterns </w:t>
      </w:r>
      <w:r w:rsidR="003140D6" w:rsidRPr="00C55206">
        <w:t>are patterns mined from behavio</w:t>
      </w:r>
      <w:r w:rsidRPr="00C55206">
        <w:t>r of concrete segment of community of users identified with clustering part of designed process.</w:t>
      </w:r>
    </w:p>
    <w:p w14:paraId="1310B4F2" w14:textId="77777777" w:rsidR="000038A4" w:rsidRPr="00C55206" w:rsidRDefault="000038A4" w:rsidP="0093037C">
      <w:pPr>
        <w:pStyle w:val="Head2"/>
        <w:jc w:val="both"/>
      </w:pPr>
      <w:r w:rsidRPr="00C55206">
        <w:t>3.4</w:t>
      </w:r>
      <w:r w:rsidRPr="00C55206">
        <w:rPr>
          <w:szCs w:val="22"/>
        </w:rPr>
        <w:t> </w:t>
      </w:r>
      <w:r w:rsidRPr="00C55206">
        <w:t xml:space="preserve"> </w:t>
      </w:r>
      <w:r w:rsidR="00EF082F" w:rsidRPr="00C55206">
        <w:t>Application of behavio</w:t>
      </w:r>
      <w:r w:rsidRPr="00C55206">
        <w:t>ral patterns</w:t>
      </w:r>
    </w:p>
    <w:p w14:paraId="02FA546D" w14:textId="77777777" w:rsidR="00EF620E" w:rsidRPr="00C55206" w:rsidRDefault="006F74C4" w:rsidP="0093037C">
      <w:pPr>
        <w:pStyle w:val="Para"/>
        <w:jc w:val="both"/>
      </w:pPr>
      <w:r w:rsidRPr="00C55206">
        <w:t>As we said found behavio</w:t>
      </w:r>
      <w:r w:rsidR="00E72BA6" w:rsidRPr="00C55206">
        <w:t>ral</w:t>
      </w:r>
      <w:r w:rsidRPr="00C55206">
        <w:t xml:space="preserve"> patterns could be applied a</w:t>
      </w:r>
      <w:r w:rsidR="00EB6F1C" w:rsidRPr="00C55206">
        <w:t xml:space="preserve">s input to diverse other tasks. </w:t>
      </w:r>
      <w:r w:rsidR="005D0E9B" w:rsidRPr="00C55206">
        <w:t>We apply found behavio</w:t>
      </w:r>
      <w:r w:rsidRPr="00C55206">
        <w:t xml:space="preserve">ral patterns to </w:t>
      </w:r>
      <w:r w:rsidR="00CF3446" w:rsidRPr="00C55206">
        <w:t>recommend</w:t>
      </w:r>
      <w:r w:rsidRPr="00C55206">
        <w:t xml:space="preserve"> </w:t>
      </w:r>
      <w:r w:rsidR="00A17EFC" w:rsidRPr="00C55206">
        <w:t>pages</w:t>
      </w:r>
      <w:r w:rsidR="00565A8E" w:rsidRPr="00C55206">
        <w:t xml:space="preserve"> to </w:t>
      </w:r>
      <w:r w:rsidRPr="00C55206">
        <w:t xml:space="preserve">users in session. Let actual session be represented as vector of user actions </w: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C55206">
        <w:t xml:space="preserve">. Found behavioural patterns are </w: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C55206">
        <w:t>.</w:t>
      </w:r>
      <w:r w:rsidR="0026783B" w:rsidRPr="00C55206">
        <w:t xml:space="preserve"> </w:t>
      </w:r>
      <w:r w:rsidRPr="00C55206">
        <w:t xml:space="preserve">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C55206">
        <w:t xml:space="preserve"> is represented as 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0026783B" w:rsidRPr="00C55206">
        <w:t xml:space="preserve">. </w:t>
      </w:r>
      <w:r w:rsidRPr="00C55206">
        <w:t xml:space="preserve">Let </w:t>
      </w:r>
      <w:r w:rsidRPr="00C55206">
        <w:rPr>
          <w:i/>
        </w:rPr>
        <w:t>ews</w:t>
      </w:r>
      <w:r w:rsidRPr="00C55206">
        <w:t xml:space="preserve"> be size of eval</w:t>
      </w:r>
      <w:r w:rsidR="00AC7C74" w:rsidRPr="00C55206">
        <w:t xml:space="preserve">uation window part of session. </w:t>
      </w:r>
      <w:r w:rsidRPr="00C55206">
        <w:t xml:space="preserve">Condition </w:t>
      </w:r>
      <m:oMath>
        <m:r>
          <w:rPr>
            <w:rFonts w:ascii="Cambria Math" w:hAnsi="Cambria Math"/>
          </w:rPr>
          <m:t>ews &gt; 0 ⋀ ews &lt;|S|</m:t>
        </m:r>
      </m:oMath>
      <w:r w:rsidRPr="00C55206">
        <w:t xml:space="preserve"> must be true to use actual session for evaluation of recommendation</w:t>
      </w:r>
      <w:r w:rsidR="0026783B" w:rsidRPr="00C55206">
        <w:t xml:space="preserve">. </w:t>
      </w:r>
      <w:r w:rsidRPr="00C55206">
        <w:t xml:space="preserve">Let first </w:t>
      </w:r>
      <w:r w:rsidRPr="00C55206">
        <w:rPr>
          <w:i/>
        </w:rPr>
        <w:t>k</w:t>
      </w:r>
      <w:r w:rsidRPr="00C55206">
        <w:t xml:space="preserve"> actions of </w:t>
      </w:r>
      <w:r w:rsidRPr="00C55206">
        <w:rPr>
          <w:i/>
        </w:rPr>
        <w:t>S</w:t>
      </w:r>
      <w:r w:rsidRPr="00C55206">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00B45FE2" w:rsidRPr="00C55206">
        <w:t xml:space="preserve"> and all</w:t>
      </w:r>
      <w:r w:rsidRPr="00C55206">
        <w:t xml:space="preserve"> other actions from </w:t>
      </w:r>
      <w:r w:rsidRPr="00C55206">
        <w:rPr>
          <w:i/>
        </w:rPr>
        <w:t>S</w:t>
      </w:r>
      <w:r w:rsidR="00B45FE2" w:rsidRPr="00C55206">
        <w:t xml:space="preserve"> as</w:t>
      </w:r>
      <w:r w:rsidRPr="00C55206">
        <w:t xml:space="preserve">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BB4392" w:rsidRPr="00C55206">
        <w:rPr>
          <w:rFonts w:eastAsiaTheme="minorEastAsia"/>
        </w:rPr>
        <w:t>.</w:t>
      </w:r>
      <w:r w:rsidR="0026783B" w:rsidRPr="00C55206">
        <w:rPr>
          <w:rFonts w:eastAsiaTheme="minorEastAsia"/>
        </w:rPr>
        <w:t xml:space="preserve"> </w:t>
      </w:r>
      <w:r w:rsidRPr="00C55206">
        <w:t xml:space="preserve">Let </w:t>
      </w:r>
      <w:r w:rsidRPr="00C55206">
        <w:rPr>
          <w:i/>
        </w:rPr>
        <w:t>r</w:t>
      </w:r>
      <w:r w:rsidRPr="00C55206">
        <w:t xml:space="preserve"> be number of recommended items. If condition </w:t>
      </w:r>
      <m:oMath>
        <m:r>
          <w:rPr>
            <w:rFonts w:ascii="Cambria Math" w:hAnsi="Cambria Math"/>
          </w:rPr>
          <m:t>n &gt;= (ews + r)</m:t>
        </m:r>
      </m:oMath>
      <w:r w:rsidRPr="00C55206">
        <w:t xml:space="preserve"> is not met</w:t>
      </w:r>
      <w:r w:rsidR="00B1048D" w:rsidRPr="00C55206">
        <w:t>,</w:t>
      </w:r>
      <w:r w:rsidRPr="00C55206">
        <w:t xml:space="preserve"> </w:t>
      </w:r>
      <w:r w:rsidR="00B1048D" w:rsidRPr="00C55206">
        <w:t xml:space="preserve">then </w:t>
      </w:r>
      <w:r w:rsidRPr="00C55206">
        <w:rPr>
          <w:i/>
        </w:rPr>
        <w:t>S</w:t>
      </w:r>
      <w:r w:rsidR="009166E7" w:rsidRPr="00C55206">
        <w:t xml:space="preserve"> is ignored for evaluation. </w:t>
      </w:r>
      <w:r w:rsidR="002A7447" w:rsidRPr="00C55206">
        <w:t xml:space="preserve">We use following </w:t>
      </w:r>
      <w:r w:rsidR="00BC0AD9" w:rsidRPr="00C55206">
        <w:t xml:space="preserve">strategy </w:t>
      </w:r>
      <w:r w:rsidR="002A7447" w:rsidRPr="00C55206">
        <w:t xml:space="preserve">to choose </w:t>
      </w:r>
      <w:r w:rsidR="00BC0AD9" w:rsidRPr="00C55206">
        <w:t>b</w:t>
      </w:r>
      <w:r w:rsidR="009166E7" w:rsidRPr="00C55206">
        <w:t>ehavio</w:t>
      </w:r>
      <w:r w:rsidRPr="00C55206">
        <w:t>ral patterns according to</w:t>
      </w:r>
      <w:r w:rsidR="002A7447" w:rsidRPr="00C55206">
        <w:t xml:space="preserve"> actual</w:t>
      </w:r>
      <w:r w:rsidR="00432826" w:rsidRPr="00C55206">
        <w:t xml:space="preserve"> evaluation window:</w:t>
      </w:r>
    </w:p>
    <w:p w14:paraId="58858907" w14:textId="77777777" w:rsidR="00EF620E" w:rsidRPr="00C55206" w:rsidRDefault="004C6023" w:rsidP="0093037C">
      <w:pPr>
        <w:pStyle w:val="Para"/>
        <w:numPr>
          <w:ilvl w:val="0"/>
          <w:numId w:val="52"/>
        </w:numPr>
        <w:jc w:val="both"/>
      </w:pPr>
      <w:r w:rsidRPr="00C55206">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C55206">
        <w:t xml:space="preserve"> in </w:t>
      </w:r>
      <m:oMath>
        <m:r>
          <w:rPr>
            <w:rFonts w:ascii="Cambria Math" w:hAnsi="Cambria Math"/>
          </w:rPr>
          <m:t>P</m:t>
        </m:r>
      </m:oMath>
      <w:r w:rsidRPr="00C55206">
        <w:t xml:space="preserve"> approximate support value is computed. Let mark it as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C55206">
        <w:t xml:space="preserve">.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C55206">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C55206">
        <w:t xml:space="preserve"> is found with </w:t>
      </w:r>
      <w:r w:rsidRPr="00C55206">
        <w:rPr>
          <w:i/>
        </w:rPr>
        <w:t>LCS</w:t>
      </w:r>
      <w:r w:rsidR="00015905" w:rsidRPr="00C55206">
        <w:t xml:space="preserve"> alg</w:t>
      </w:r>
      <w:r w:rsidRPr="00C55206">
        <w:t>orit</w:t>
      </w:r>
      <w:r w:rsidR="00015905" w:rsidRPr="00C55206">
        <w:t>h</w:t>
      </w:r>
      <w:r w:rsidRPr="00C55206">
        <w:t>m (Least common subset). Let</w:t>
      </w:r>
      <w:r w:rsidR="001978C1" w:rsidRPr="00C55206">
        <w:t>’s</w:t>
      </w:r>
      <w:r w:rsidRPr="00C55206">
        <w:t xml:space="preserve"> mark it as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C55206">
        <w:t>.</w:t>
      </w:r>
    </w:p>
    <w:p w14:paraId="15E6AA90" w14:textId="77777777" w:rsidR="00255E37" w:rsidRPr="00C55206" w:rsidRDefault="001D34D6" w:rsidP="0093037C">
      <w:pPr>
        <w:pStyle w:val="Para"/>
        <w:numPr>
          <w:ilvl w:val="0"/>
          <w:numId w:val="52"/>
        </w:numPr>
        <w:jc w:val="both"/>
      </w:pPr>
      <w:r w:rsidRPr="00C55206">
        <w:t>All patterns (global and group) are sorted. First by size of intersection with We descending. Second by support value descending.</w:t>
      </w:r>
    </w:p>
    <w:p w14:paraId="4D2A18B3" w14:textId="77777777" w:rsidR="005C635D" w:rsidRPr="00C55206" w:rsidRDefault="005C635D" w:rsidP="0093037C">
      <w:pPr>
        <w:pStyle w:val="Para"/>
        <w:numPr>
          <w:ilvl w:val="0"/>
          <w:numId w:val="52"/>
        </w:numPr>
        <w:jc w:val="both"/>
      </w:pPr>
      <w:r w:rsidRPr="00C55206">
        <w:t xml:space="preserve">Let </w:t>
      </w:r>
      <w:r w:rsidRPr="00C55206">
        <w:rPr>
          <w:i/>
        </w:rPr>
        <w:t>M</w:t>
      </w:r>
      <w:r w:rsidR="00FF11B8" w:rsidRPr="00C55206">
        <w:rPr>
          <w:i/>
        </w:rPr>
        <w:t>,</w:t>
      </w:r>
      <w:r w:rsidRPr="00C55206">
        <w:t xml:space="preserve"> be map of items and their </w:t>
      </w:r>
      <w:r w:rsidRPr="00C55206">
        <w:rPr>
          <w:i/>
        </w:rPr>
        <w:t>"votes"</w:t>
      </w:r>
      <w:r w:rsidRPr="00C55206">
        <w:t xml:space="preserve">. By iterating over all patterns votes values of items are updated. Votes value of item </w:t>
      </w:r>
      <w:r w:rsidRPr="00C55206">
        <w:rPr>
          <w:i/>
        </w:rPr>
        <w:t>i</w:t>
      </w:r>
      <w:r w:rsidRPr="00C55206">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C55206">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C55206">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C55206">
        <w:t xml:space="preserve"> both normalized to </w:t>
      </w:r>
      <w:r w:rsidRPr="00C55206">
        <w:rPr>
          <w:i/>
        </w:rPr>
        <w:t>&lt;0,1&gt;</w:t>
      </w:r>
      <w:r w:rsidRPr="00C55206">
        <w:t xml:space="preserve"> interval.</w:t>
      </w:r>
    </w:p>
    <w:p w14:paraId="63026251" w14:textId="77777777" w:rsidR="00FF11B8" w:rsidRPr="00C55206" w:rsidRDefault="0024574C" w:rsidP="0093037C">
      <w:pPr>
        <w:pStyle w:val="Para"/>
        <w:numPr>
          <w:ilvl w:val="0"/>
          <w:numId w:val="52"/>
        </w:numPr>
        <w:jc w:val="both"/>
      </w:pPr>
      <w:r w:rsidRPr="00C55206">
        <w:t>Finally</w:t>
      </w:r>
      <w:r w:rsidR="00FF11B8" w:rsidRPr="00C55206">
        <w:t>,</w:t>
      </w:r>
      <w:r w:rsidRPr="00C55206">
        <w:t xml:space="preserve"> </w:t>
      </w:r>
      <w:r w:rsidRPr="00C55206">
        <w:rPr>
          <w:i/>
        </w:rPr>
        <w:t>M</w:t>
      </w:r>
      <w:r w:rsidRPr="00C55206">
        <w:t xml:space="preserve"> is sorted descending by votes values and best </w:t>
      </w:r>
      <w:r w:rsidRPr="00C55206">
        <w:rPr>
          <w:i/>
        </w:rPr>
        <w:t>r</w:t>
      </w:r>
      <w:r w:rsidRPr="00C55206">
        <w:t xml:space="preserve"> items are picked to be recommended to user.</w:t>
      </w:r>
    </w:p>
    <w:p w14:paraId="6D82AEB7" w14:textId="77777777" w:rsidR="00C14686" w:rsidRPr="00C55206" w:rsidRDefault="00C14686" w:rsidP="0093037C">
      <w:pPr>
        <w:pStyle w:val="Head2"/>
        <w:jc w:val="both"/>
      </w:pPr>
      <w:r w:rsidRPr="00C55206">
        <w:t>3.4</w:t>
      </w:r>
      <w:r w:rsidRPr="00C55206">
        <w:rPr>
          <w:szCs w:val="22"/>
        </w:rPr>
        <w:t> </w:t>
      </w:r>
      <w:r w:rsidRPr="00C55206">
        <w:t xml:space="preserve"> User session processing</w:t>
      </w:r>
    </w:p>
    <w:p w14:paraId="497594E5" w14:textId="77777777" w:rsidR="003D7185" w:rsidRPr="00C55206" w:rsidRDefault="00C14686" w:rsidP="0093037C">
      <w:pPr>
        <w:pStyle w:val="Para"/>
        <w:jc w:val="both"/>
      </w:pPr>
      <w:r w:rsidRPr="00C55206">
        <w:t>In this section we describe how every user session is processed.</w:t>
      </w:r>
      <w:r w:rsidR="00506063" w:rsidRPr="00C55206">
        <w:t xml:space="preserve"> On </w:t>
      </w:r>
      <w:r w:rsidR="005949BA" w:rsidRPr="00C55206">
        <w:rPr>
          <w:highlight w:val="darkYellow"/>
        </w:rPr>
        <w:t>Figure 1</w:t>
      </w:r>
      <w:r w:rsidR="005949BA" w:rsidRPr="00C55206">
        <w:t xml:space="preserve"> </w:t>
      </w:r>
      <w:r w:rsidR="00506063" w:rsidRPr="00C55206">
        <w:t>is activity diagram for this process.</w:t>
      </w:r>
      <w:r w:rsidRPr="00C55206">
        <w:t xml:space="preserve"> This process is designed with regards to evaluation and experiments we perform on it. It is framework where individual components can be changed (etc. different clustering or frequent closed itemsets mining algorithm).</w:t>
      </w:r>
      <w:r w:rsidR="00FF3C76" w:rsidRPr="00C55206">
        <w:t xml:space="preserve"> </w:t>
      </w:r>
      <w:r w:rsidRPr="00C55206">
        <w:t xml:space="preserve">User session represented as set of actions is loaded into process from data stream. First it is used </w:t>
      </w:r>
      <w:r w:rsidR="0045358D" w:rsidRPr="00C55206">
        <w:t>in</w:t>
      </w:r>
      <w:r w:rsidRPr="00C55206">
        <w:t xml:space="preserve"> recommendation</w:t>
      </w:r>
      <w:r w:rsidR="0045358D" w:rsidRPr="00C55206">
        <w:t xml:space="preserve"> task</w:t>
      </w:r>
      <w:r w:rsidRPr="00C55206">
        <w:t xml:space="preserve"> as we proposed in previous section and other evaluation purposes as we describe them later.</w:t>
      </w:r>
      <w:r w:rsidR="003D7185" w:rsidRPr="00C55206">
        <w:t xml:space="preserve"> Next user model </w:t>
      </w:r>
      <w:r w:rsidR="003D7185" w:rsidRPr="00C55206">
        <w:rPr>
          <w:i/>
        </w:rPr>
        <w:t>u</w:t>
      </w:r>
      <w:r w:rsidR="003D7185" w:rsidRPr="00C55206">
        <w:t xml:space="preserve"> is updated. Actions from current session are added to queue in user model and </w:t>
      </w:r>
      <w:r w:rsidR="003D7185" w:rsidRPr="00C55206">
        <w:rPr>
          <w:i/>
        </w:rPr>
        <w:t>u.nsc</w:t>
      </w:r>
      <w:r w:rsidR="003D7185" w:rsidRPr="00C55206">
        <w:t xml:space="preserve"> (new sessions count) counter is incremented. If </w:t>
      </w:r>
      <w:r w:rsidR="00907655" w:rsidRPr="00C55206">
        <w:rPr>
          <w:i/>
        </w:rPr>
        <w:t>u.nsc</w:t>
      </w:r>
      <w:r w:rsidR="003D7185" w:rsidRPr="00C55206">
        <w:t xml:space="preserve"> is greater than input parameter </w:t>
      </w:r>
      <w:r w:rsidR="003D7185" w:rsidRPr="00C55206">
        <w:rPr>
          <w:i/>
        </w:rPr>
        <w:t>tcu</w:t>
      </w:r>
      <w:r w:rsidR="003D7185" w:rsidRPr="00C55206">
        <w:t xml:space="preserve"> (threshold number of changes in user model) then </w:t>
      </w:r>
      <w:r w:rsidR="008811B1" w:rsidRPr="00C55206">
        <w:rPr>
          <w:i/>
        </w:rPr>
        <w:t>u.nsc</w:t>
      </w:r>
      <w:r w:rsidR="003D7185" w:rsidRPr="00C55206">
        <w:t xml:space="preserve"> is nulled and microclusters are updated with ins</w:t>
      </w:r>
      <w:r w:rsidR="00C15FED" w:rsidRPr="00C55206">
        <w:t xml:space="preserve">tance generated from </w:t>
      </w:r>
      <w:r w:rsidR="008567E5" w:rsidRPr="00C55206">
        <w:rPr>
          <w:i/>
        </w:rPr>
        <w:t>u.aq</w:t>
      </w:r>
      <w:r w:rsidR="008567E5" w:rsidRPr="00C55206">
        <w:t xml:space="preserve"> (</w:t>
      </w:r>
      <w:r w:rsidR="00C15FED" w:rsidRPr="00C55206">
        <w:t>user model’</w:t>
      </w:r>
      <w:r w:rsidR="003D7185" w:rsidRPr="00C55206">
        <w:t xml:space="preserve">s </w:t>
      </w:r>
      <w:r w:rsidR="008567E5" w:rsidRPr="00C55206">
        <w:t>actions</w:t>
      </w:r>
      <w:r w:rsidR="003D7185" w:rsidRPr="00C55206">
        <w:t xml:space="preserve"> queue</w:t>
      </w:r>
      <w:r w:rsidR="008567E5" w:rsidRPr="00C55206">
        <w:t>)</w:t>
      </w:r>
      <w:r w:rsidR="003D7185" w:rsidRPr="00C55206">
        <w:t xml:space="preserve"> and </w:t>
      </w:r>
      <w:r w:rsidR="00BC4924" w:rsidRPr="00C55206">
        <w:rPr>
          <w:i/>
        </w:rPr>
        <w:t>u.muc</w:t>
      </w:r>
      <w:r w:rsidR="003D7185" w:rsidRPr="00C55206">
        <w:t xml:space="preserve"> </w:t>
      </w:r>
      <w:r w:rsidR="007255D9" w:rsidRPr="00C55206">
        <w:t>(microclusters updates counter)</w:t>
      </w:r>
      <w:r w:rsidR="003D7185" w:rsidRPr="00C55206">
        <w:t xml:space="preserve"> is incremented by 1.  If number of up</w:t>
      </w:r>
      <w:r w:rsidR="007F6695" w:rsidRPr="00C55206">
        <w:t>dates in microclusters (</w:t>
      </w:r>
      <w:r w:rsidR="007F6695" w:rsidRPr="00C55206">
        <w:rPr>
          <w:i/>
        </w:rPr>
        <w:t>muc</w:t>
      </w:r>
      <w:r w:rsidR="00AF621A" w:rsidRPr="00C55206">
        <w:t>) is</w:t>
      </w:r>
      <w:r w:rsidR="003D7185" w:rsidRPr="00C55206">
        <w:t xml:space="preserve"> greater than given threshold </w:t>
      </w:r>
      <w:r w:rsidR="003D7185" w:rsidRPr="00C55206">
        <w:rPr>
          <w:i/>
        </w:rPr>
        <w:t>tcm</w:t>
      </w:r>
      <w:r w:rsidR="003D7185" w:rsidRPr="00C55206">
        <w:t xml:space="preserve"> (threshold number of changes</w:t>
      </w:r>
      <w:r w:rsidR="00F81CD2" w:rsidRPr="00C55206">
        <w:t xml:space="preserve"> in microclusters) then </w:t>
      </w:r>
      <w:r w:rsidR="00F81CD2" w:rsidRPr="00C55206">
        <w:rPr>
          <w:i/>
        </w:rPr>
        <w:t>muc</w:t>
      </w:r>
      <w:r w:rsidR="003D7185" w:rsidRPr="00C55206">
        <w:t xml:space="preserve"> is nulled and macroclustering is performed. With macroclustering, </w:t>
      </w:r>
      <w:r w:rsidR="003513C4" w:rsidRPr="00C55206">
        <w:rPr>
          <w:i/>
        </w:rPr>
        <w:t>lmid</w:t>
      </w:r>
      <w:r w:rsidR="003D7185" w:rsidRPr="00C55206">
        <w:t xml:space="preserve"> (last </w:t>
      </w:r>
      <w:r w:rsidR="003D7185" w:rsidRPr="00C55206">
        <w:lastRenderedPageBreak/>
        <w:t xml:space="preserve">macroclustering id) is incremented and every old user model </w:t>
      </w:r>
      <w:r w:rsidR="003513C4" w:rsidRPr="00C55206">
        <w:rPr>
          <w:i/>
        </w:rPr>
        <w:t>u</w:t>
      </w:r>
      <w:r w:rsidR="003D7185" w:rsidRPr="00C55206">
        <w:t xml:space="preserve">, meeting condition that </w:t>
      </w:r>
      <m:oMath>
        <m:r>
          <w:rPr>
            <w:rFonts w:ascii="Cambria Math" w:hAnsi="Cambria Math"/>
          </w:rPr>
          <m:t>lmid - u.lmid &gt; tcdiff</m:t>
        </m:r>
      </m:oMath>
      <w:r w:rsidR="00B23500" w:rsidRPr="00C55206">
        <w:t xml:space="preserve">, </w:t>
      </w:r>
      <w:r w:rsidR="00946441" w:rsidRPr="00C55206">
        <w:t xml:space="preserve">(where </w:t>
      </w:r>
      <w:r w:rsidR="00946441" w:rsidRPr="00C55206">
        <w:rPr>
          <w:i/>
        </w:rPr>
        <w:t>tcdiff</w:t>
      </w:r>
      <w:r w:rsidR="00946441" w:rsidRPr="00C55206">
        <w:t xml:space="preserve"> parameter is threshold of clustering identifiers difference)</w:t>
      </w:r>
      <w:r w:rsidR="003513C4" w:rsidRPr="00C55206">
        <w:t xml:space="preserve"> </w:t>
      </w:r>
      <w:r w:rsidR="00943E2D" w:rsidRPr="00C55206">
        <w:t xml:space="preserve">is deleted from memory. </w:t>
      </w:r>
      <w:r w:rsidR="00FB5C97" w:rsidRPr="00C55206">
        <w:t xml:space="preserve">Next if </w:t>
      </w:r>
      <w:r w:rsidR="003C42D2" w:rsidRPr="00C55206">
        <w:t>user model</w:t>
      </w:r>
      <w:r w:rsidR="003C42D2" w:rsidRPr="00C55206">
        <w:rPr>
          <w:i/>
        </w:rPr>
        <w:t xml:space="preserve"> u </w:t>
      </w:r>
      <w:r w:rsidR="003C42D2" w:rsidRPr="00C55206">
        <w:t xml:space="preserve">has </w:t>
      </w:r>
      <w:r w:rsidR="003C42D2" w:rsidRPr="00C55206">
        <w:rPr>
          <w:i/>
        </w:rPr>
        <w:t>u.</w:t>
      </w:r>
      <w:r w:rsidR="00FB5C97" w:rsidRPr="00C55206">
        <w:rPr>
          <w:i/>
        </w:rPr>
        <w:t>lm</w:t>
      </w:r>
      <w:r w:rsidR="003D7185" w:rsidRPr="00C55206">
        <w:rPr>
          <w:i/>
        </w:rPr>
        <w:t>id</w:t>
      </w:r>
      <w:r w:rsidR="003D7185" w:rsidRPr="00C55206">
        <w:t xml:space="preserve"> </w:t>
      </w:r>
      <w:r w:rsidR="003C42D2" w:rsidRPr="00C55206">
        <w:t xml:space="preserve">attribute value </w:t>
      </w:r>
      <w:r w:rsidR="00FB5C97" w:rsidRPr="00C55206">
        <w:t xml:space="preserve">other than current </w:t>
      </w:r>
      <w:r w:rsidR="003C42D2" w:rsidRPr="00C55206">
        <w:t xml:space="preserve">global </w:t>
      </w:r>
      <w:r w:rsidR="00FB5C97" w:rsidRPr="00C55206">
        <w:rPr>
          <w:i/>
        </w:rPr>
        <w:t>lm</w:t>
      </w:r>
      <w:r w:rsidR="003D7185" w:rsidRPr="00C55206">
        <w:rPr>
          <w:i/>
        </w:rPr>
        <w:t>id</w:t>
      </w:r>
      <w:r w:rsidR="00A9147F" w:rsidRPr="00C55206">
        <w:t xml:space="preserve"> then</w:t>
      </w:r>
      <w:r w:rsidR="009A07AD" w:rsidRPr="00C55206">
        <w:t xml:space="preserve"> </w:t>
      </w:r>
      <w:r w:rsidR="009A07AD" w:rsidRPr="00C55206">
        <w:rPr>
          <w:i/>
        </w:rPr>
        <w:t>u.gid</w:t>
      </w:r>
      <w:r w:rsidR="009A07AD" w:rsidRPr="00C55206">
        <w:t xml:space="preserve"> is assigned identifier</w:t>
      </w:r>
      <w:r w:rsidR="003D7185" w:rsidRPr="00C55206">
        <w:t xml:space="preserve"> of group he belongs to according </w:t>
      </w:r>
      <w:r w:rsidR="008501DF" w:rsidRPr="00C55206">
        <w:t xml:space="preserve">to </w:t>
      </w:r>
      <w:r w:rsidR="003D7185" w:rsidRPr="00C55206">
        <w:t>last macroclustering</w:t>
      </w:r>
      <w:r w:rsidR="006F6FD2" w:rsidRPr="00C55206">
        <w:t xml:space="preserve"> performed</w:t>
      </w:r>
      <w:r w:rsidR="003D7185" w:rsidRPr="00C55206">
        <w:t>. Lastly user session with</w:t>
      </w:r>
      <w:r w:rsidR="00195744" w:rsidRPr="00C55206">
        <w:t xml:space="preserve"> appended</w:t>
      </w:r>
      <w:r w:rsidR="003D7185" w:rsidRPr="00C55206">
        <w:t xml:space="preserve"> id of group user belongs to is input to algorit</w:t>
      </w:r>
      <w:r w:rsidR="00937AE8" w:rsidRPr="00C55206">
        <w:t>h</w:t>
      </w:r>
      <w:r w:rsidR="003D7185" w:rsidRPr="00C55206">
        <w:t xml:space="preserve">m for mining frequent closed itemsets </w:t>
      </w:r>
      <w:r w:rsidR="00826A34" w:rsidRPr="00C55206">
        <w:t>for</w:t>
      </w:r>
      <w:r w:rsidR="00FB2421" w:rsidRPr="00C55206">
        <w:t xml:space="preserve"> specific</w:t>
      </w:r>
      <w:r w:rsidR="003D7185" w:rsidRPr="00C55206">
        <w:t xml:space="preserve"> group and same user session al</w:t>
      </w:r>
      <w:r w:rsidR="00B317E1" w:rsidRPr="00C55206">
        <w:t>one is input to same alg</w:t>
      </w:r>
      <w:r w:rsidR="003D7185" w:rsidRPr="00C55206">
        <w:t>orit</w:t>
      </w:r>
      <w:r w:rsidR="00B317E1" w:rsidRPr="00C55206">
        <w:t>h</w:t>
      </w:r>
      <w:r w:rsidR="003D7185" w:rsidRPr="00C55206">
        <w:t>m but performed for all users.</w:t>
      </w:r>
    </w:p>
    <w:p w14:paraId="3EDDFD1E" w14:textId="77777777" w:rsidR="006D4A60" w:rsidRPr="00C55206" w:rsidRDefault="00501FDA" w:rsidP="0093037C">
      <w:pPr>
        <w:pStyle w:val="FigureCaption"/>
        <w:jc w:val="both"/>
      </w:pPr>
      <w:r w:rsidRPr="00C55206">
        <w:rPr>
          <w:noProof/>
          <w:lang w:val="en-GB" w:eastAsia="en-GB"/>
        </w:rPr>
        <w:drawing>
          <wp:inline distT="0" distB="0" distL="0" distR="0" wp14:anchorId="7E8C7FF2" wp14:editId="6F156F35">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5">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p>
    <w:p w14:paraId="65443F43" w14:textId="77777777" w:rsidR="006D4A60" w:rsidRPr="00C55206" w:rsidRDefault="005949BA">
      <w:pPr>
        <w:pStyle w:val="FigureCaption"/>
        <w:jc w:val="both"/>
        <w:rPr>
          <w:b w:val="0"/>
        </w:rPr>
      </w:pPr>
      <w:r w:rsidRPr="00C55206">
        <w:rPr>
          <w:rStyle w:val="Label"/>
          <w:color w:val="auto"/>
          <w:highlight w:val="darkYellow"/>
        </w:rPr>
        <w:t>Figure 1</w:t>
      </w:r>
      <w:r w:rsidR="006D4A60" w:rsidRPr="00C55206">
        <w:rPr>
          <w:rStyle w:val="Label"/>
        </w:rPr>
        <w:t>:</w:t>
      </w:r>
      <w:r w:rsidR="006D4A60" w:rsidRPr="00C55206">
        <w:rPr>
          <w:color w:val="000000"/>
        </w:rPr>
        <w:t xml:space="preserve"> </w:t>
      </w:r>
      <w:r w:rsidR="0002232E" w:rsidRPr="00C55206">
        <w:rPr>
          <w:color w:val="000000"/>
        </w:rPr>
        <w:t>Activity diagram displaying p</w:t>
      </w:r>
      <w:r w:rsidR="0002243D" w:rsidRPr="00C55206">
        <w:t>rocessing of user sessions.</w:t>
      </w:r>
      <w:r w:rsidR="00224A61" w:rsidRPr="00C55206">
        <w:t xml:space="preserve"> Prefix A means action, prefix O means data object, prefix D means data source.</w:t>
      </w:r>
    </w:p>
    <w:p w14:paraId="063BE59B" w14:textId="77777777" w:rsidR="00C14686" w:rsidRPr="00C55206" w:rsidRDefault="00CF4487" w:rsidP="0093037C">
      <w:pPr>
        <w:pStyle w:val="Para"/>
        <w:ind w:firstLine="0"/>
        <w:jc w:val="both"/>
      </w:pPr>
      <w:r w:rsidRPr="00C55206">
        <w:t xml:space="preserve">Some parts of designed process could be parallelized. Data stream </w:t>
      </w:r>
      <w:r w:rsidR="00923DC8" w:rsidRPr="00C55206">
        <w:t xml:space="preserve">could </w:t>
      </w:r>
      <w:r w:rsidR="00E45A3E" w:rsidRPr="00C55206">
        <w:t xml:space="preserve">be </w:t>
      </w:r>
      <w:r w:rsidRPr="00C55206">
        <w:t>copied to 3 separate branches. One branch performing clustering part of process, second branch per</w:t>
      </w:r>
      <w:r w:rsidR="002705DC" w:rsidRPr="00C55206">
        <w:t>forming mining of group behavio</w:t>
      </w:r>
      <w:r w:rsidRPr="00C55206">
        <w:t xml:space="preserve">ral patterns and third branch performing mining of </w:t>
      </w:r>
      <w:r w:rsidRPr="00C55206">
        <w:t xml:space="preserve">global behavioral patterns. For our evaluation purposes sequential process was used. But in real application parallelization could be easily adapted to perform </w:t>
      </w:r>
      <w:r w:rsidR="0024321A" w:rsidRPr="00C55206">
        <w:t xml:space="preserve">processing </w:t>
      </w:r>
      <w:r w:rsidRPr="00C55206">
        <w:t>even faster.</w:t>
      </w:r>
    </w:p>
    <w:p w14:paraId="42E40CE0" w14:textId="77777777" w:rsidR="00907FEF" w:rsidRPr="00C55206" w:rsidRDefault="00907FEF" w:rsidP="00907FEF">
      <w:pPr>
        <w:pStyle w:val="Head2"/>
        <w:jc w:val="both"/>
      </w:pPr>
      <w:r w:rsidRPr="00C55206">
        <w:t>3.4</w:t>
      </w:r>
      <w:r w:rsidRPr="00C55206">
        <w:rPr>
          <w:szCs w:val="22"/>
        </w:rPr>
        <w:t> </w:t>
      </w:r>
      <w:r w:rsidRPr="00C55206">
        <w:t xml:space="preserve"> Speed regulation</w:t>
      </w:r>
    </w:p>
    <w:p w14:paraId="41CED59A" w14:textId="77777777" w:rsidR="00DB2B6E" w:rsidRPr="00C55206" w:rsidRDefault="004626E2" w:rsidP="0093037C">
      <w:pPr>
        <w:pStyle w:val="Para"/>
        <w:jc w:val="both"/>
      </w:pPr>
      <w:r w:rsidRPr="00C55206">
        <w:t xml:space="preserve">As mentioned in </w:t>
      </w:r>
      <w:r w:rsidR="00377046" w:rsidRPr="00C55206">
        <w:t xml:space="preserve">[11] </w:t>
      </w:r>
      <w:r w:rsidRPr="00C55206">
        <w:t>task of mining frequent itemsets requires balancing requirements for accuracy and effectivity. Higher speed means worse accuracy and better accuracy means lower speed. User should ha</w:t>
      </w:r>
      <w:r w:rsidR="004D73BA" w:rsidRPr="00C55206">
        <w:t>ve</w:t>
      </w:r>
      <w:r w:rsidR="00EE2058" w:rsidRPr="00C55206">
        <w:t xml:space="preserve"> </w:t>
      </w:r>
      <w:r w:rsidRPr="00C55206">
        <w:t>option to set this balance according to</w:t>
      </w:r>
      <w:r w:rsidR="00030690" w:rsidRPr="00C55206">
        <w:t xml:space="preserve"> his</w:t>
      </w:r>
      <w:r w:rsidRPr="00C55206">
        <w:t xml:space="preserve"> actual needs. In our method we give </w:t>
      </w:r>
      <w:r w:rsidR="00030690" w:rsidRPr="00C55206">
        <w:t xml:space="preserve">to </w:t>
      </w:r>
      <w:r w:rsidRPr="00C55206">
        <w:t xml:space="preserve">user option to set minimal required speed as input parameter </w:t>
      </w:r>
      <w:r w:rsidR="00030690" w:rsidRPr="00C55206">
        <w:rPr>
          <w:i/>
        </w:rPr>
        <w:t>mts</w:t>
      </w:r>
      <w:r w:rsidRPr="00C55206">
        <w:t xml:space="preserve"> (minimal transactions per second). As we mentioned</w:t>
      </w:r>
      <w:r w:rsidR="00267378" w:rsidRPr="00C55206">
        <w:t>,</w:t>
      </w:r>
      <w:r w:rsidRPr="00C55206">
        <w:t xml:space="preserve"> </w:t>
      </w:r>
      <w:r w:rsidRPr="00C55206">
        <w:rPr>
          <w:i/>
        </w:rPr>
        <w:t>IncMine</w:t>
      </w:r>
      <w:r w:rsidR="00267378" w:rsidRPr="00C55206">
        <w:t xml:space="preserve"> alg</w:t>
      </w:r>
      <w:r w:rsidRPr="00C55206">
        <w:t>orit</w:t>
      </w:r>
      <w:r w:rsidR="00267378" w:rsidRPr="00C55206">
        <w:t>h</w:t>
      </w:r>
      <w:r w:rsidRPr="00C55206">
        <w:t>m process</w:t>
      </w:r>
      <w:r w:rsidR="00267378" w:rsidRPr="00C55206">
        <w:t>es</w:t>
      </w:r>
      <w:r w:rsidRPr="00C55206">
        <w:t xml:space="preserve"> transactions in batches. Every update of batch (segment) is critical part</w:t>
      </w:r>
      <w:r w:rsidR="00606BEA" w:rsidRPr="00C55206">
        <w:t xml:space="preserve">. Let </w:t>
      </w:r>
      <w:r w:rsidR="00606BEA" w:rsidRPr="00C55206">
        <w:rPr>
          <w:i/>
        </w:rPr>
        <w:t>actspeed</w:t>
      </w:r>
      <w:r w:rsidRPr="00C55206">
        <w:t xml:space="preserve"> be actual average speed of processing in transactions per second. Let </w:t>
      </w:r>
      <w:r w:rsidRPr="00C55206">
        <w:rPr>
          <w:i/>
        </w:rPr>
        <w:t>ctrans</w:t>
      </w:r>
      <w:r w:rsidRPr="00C55206">
        <w:t xml:space="preserve"> be actual number of processed transactions from start of measuring. Then:</w:t>
      </w:r>
    </w:p>
    <w:tbl>
      <w:tblPr>
        <w:tblW w:w="5000" w:type="pct"/>
        <w:tblLook w:val="0000" w:firstRow="0" w:lastRow="0" w:firstColumn="0" w:lastColumn="0" w:noHBand="0" w:noVBand="0"/>
      </w:tblPr>
      <w:tblGrid>
        <w:gridCol w:w="4374"/>
        <w:gridCol w:w="426"/>
      </w:tblGrid>
      <w:tr w:rsidR="00DB2B6E" w:rsidRPr="00C55206" w14:paraId="6A6B3E9A" w14:textId="77777777" w:rsidTr="001C0020">
        <w:tc>
          <w:tcPr>
            <w:tcW w:w="4695" w:type="pct"/>
            <w:shd w:val="clear" w:color="auto" w:fill="auto"/>
            <w:vAlign w:val="center"/>
          </w:tcPr>
          <w:p w14:paraId="36E541D3" w14:textId="77777777" w:rsidR="00DB2B6E" w:rsidRPr="00C55206" w:rsidRDefault="00DB2B6E">
            <w:pPr>
              <w:pStyle w:val="DisplayFormula"/>
              <w:jc w:val="both"/>
            </w:pPr>
            <m:oMathPara>
              <m:oMath>
                <m:r>
                  <w:rPr>
                    <w:rFonts w:ascii="Cambria Math" w:hAnsi="Cambria Math"/>
                  </w:rPr>
                  <m:t>actspeed</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ctrans</m:t>
                    </m:r>
                  </m:num>
                  <m:den>
                    <m:r>
                      <w:rPr>
                        <w:rFonts w:ascii="Cambria Math" w:eastAsia="Cambria Math" w:hAnsi="Cambria Math" w:cs="Cambria Math"/>
                      </w:rPr>
                      <m:t>mts</m:t>
                    </m:r>
                  </m:den>
                </m:f>
              </m:oMath>
            </m:oMathPara>
          </w:p>
        </w:tc>
        <w:tc>
          <w:tcPr>
            <w:tcW w:w="305" w:type="pct"/>
            <w:shd w:val="clear" w:color="auto" w:fill="auto"/>
            <w:vAlign w:val="center"/>
          </w:tcPr>
          <w:p w14:paraId="141AFD11" w14:textId="77777777" w:rsidR="00DB2B6E" w:rsidRPr="00C55206" w:rsidRDefault="00DB2B6E" w:rsidP="001C0020">
            <w:pPr>
              <w:pStyle w:val="DisplayFormula"/>
              <w:jc w:val="both"/>
            </w:pPr>
            <w:r w:rsidRPr="00C55206">
              <w:t>(1)</w:t>
            </w:r>
          </w:p>
        </w:tc>
      </w:tr>
    </w:tbl>
    <w:p w14:paraId="2F4D9A73" w14:textId="77777777" w:rsidR="00DB2B6E" w:rsidRPr="00C55206" w:rsidRDefault="00DB2B6E" w:rsidP="0093037C">
      <w:pPr>
        <w:pStyle w:val="Para"/>
        <w:jc w:val="both"/>
      </w:pPr>
    </w:p>
    <w:p w14:paraId="4F2AF4F5" w14:textId="77777777" w:rsidR="00DB2B6E" w:rsidRPr="00C55206" w:rsidRDefault="00DB2B6E" w:rsidP="0093037C">
      <w:pPr>
        <w:pStyle w:val="Para"/>
        <w:ind w:firstLine="0"/>
        <w:jc w:val="both"/>
      </w:pPr>
      <w:r w:rsidRPr="00C55206">
        <w:t xml:space="preserve">Let </w:t>
      </w:r>
      <w:r w:rsidRPr="00C55206">
        <w:rPr>
          <w:i/>
        </w:rPr>
        <w:t>tstart</w:t>
      </w:r>
      <w:r w:rsidRPr="00C55206">
        <w:t xml:space="preserve"> be time when</w:t>
      </w:r>
      <w:r w:rsidR="00D203FA" w:rsidRPr="00C55206">
        <w:t xml:space="preserve"> measuring started. Let </w:t>
      </w:r>
      <w:r w:rsidRPr="00C55206">
        <w:rPr>
          <w:i/>
        </w:rPr>
        <w:t>tsupdate</w:t>
      </w:r>
      <w:r w:rsidRPr="00C55206">
        <w:t xml:space="preserve"> </w:t>
      </w:r>
      <w:r w:rsidR="00D203FA" w:rsidRPr="00C55206">
        <w:t>be</w:t>
      </w:r>
      <w:r w:rsidRPr="00C55206">
        <w:t xml:space="preserve"> time when update of batch started. We compute maximal allowed time of update </w:t>
      </w:r>
      <w:r w:rsidRPr="00C55206">
        <w:rPr>
          <w:i/>
        </w:rPr>
        <w:t>tmax</w:t>
      </w:r>
      <w:r w:rsidRPr="00C55206">
        <w:t xml:space="preserve"> before each update as:</w:t>
      </w:r>
    </w:p>
    <w:p w14:paraId="3E044A46" w14:textId="77777777" w:rsidR="0053712E" w:rsidRPr="00C55206" w:rsidRDefault="0053712E" w:rsidP="00DB2B6E">
      <w:pPr>
        <w:pStyle w:val="Para"/>
        <w:ind w:firstLine="0"/>
        <w:jc w:val="both"/>
      </w:pPr>
      <w:r w:rsidRPr="00C55206">
        <w:tab/>
      </w:r>
    </w:p>
    <w:tbl>
      <w:tblPr>
        <w:tblW w:w="5000" w:type="pct"/>
        <w:tblLook w:val="0000" w:firstRow="0" w:lastRow="0" w:firstColumn="0" w:lastColumn="0" w:noHBand="0" w:noVBand="0"/>
      </w:tblPr>
      <w:tblGrid>
        <w:gridCol w:w="4374"/>
        <w:gridCol w:w="426"/>
      </w:tblGrid>
      <w:tr w:rsidR="0053712E" w:rsidRPr="00C55206" w14:paraId="32D49DD0" w14:textId="77777777" w:rsidTr="00BF3093">
        <w:tc>
          <w:tcPr>
            <w:tcW w:w="4556" w:type="pct"/>
            <w:shd w:val="clear" w:color="auto" w:fill="auto"/>
            <w:vAlign w:val="center"/>
          </w:tcPr>
          <w:p w14:paraId="45A22F27" w14:textId="77777777" w:rsidR="0053712E" w:rsidRPr="00C55206" w:rsidRDefault="0053712E">
            <w:pPr>
              <w:pStyle w:val="DisplayFormula"/>
              <w:jc w:val="both"/>
            </w:pPr>
            <m:oMathPara>
              <m:oMath>
                <m:r>
                  <w:rPr>
                    <w:rFonts w:ascii="Cambria Math" w:hAnsi="Cambria Math"/>
                  </w:rPr>
                  <m:t>tmax</m:t>
                </m:r>
                <m:r>
                  <w:rPr>
                    <w:rFonts w:ascii="Cambria Math" w:eastAsia="Cambria Math" w:hAnsi="Cambria Math" w:cs="Cambria Math"/>
                  </w:rPr>
                  <m:t>=actspeed-tsupdate+tstart</m:t>
                </m:r>
              </m:oMath>
            </m:oMathPara>
          </w:p>
        </w:tc>
        <w:tc>
          <w:tcPr>
            <w:tcW w:w="444" w:type="pct"/>
            <w:shd w:val="clear" w:color="auto" w:fill="auto"/>
            <w:vAlign w:val="center"/>
          </w:tcPr>
          <w:p w14:paraId="79F7CF32" w14:textId="77777777" w:rsidR="0053712E" w:rsidRPr="00C55206" w:rsidRDefault="0053712E" w:rsidP="001C0020">
            <w:pPr>
              <w:pStyle w:val="DisplayFormula"/>
              <w:jc w:val="both"/>
            </w:pPr>
            <w:r w:rsidRPr="00C55206">
              <w:t>(</w:t>
            </w:r>
            <w:r w:rsidR="003E4210" w:rsidRPr="00C55206">
              <w:t>2</w:t>
            </w:r>
            <w:r w:rsidRPr="00C55206">
              <w:t>)</w:t>
            </w:r>
          </w:p>
        </w:tc>
      </w:tr>
    </w:tbl>
    <w:p w14:paraId="21B6F6BA" w14:textId="77777777" w:rsidR="0053712E" w:rsidRPr="00C55206" w:rsidRDefault="00A7208B" w:rsidP="0093037C">
      <w:pPr>
        <w:pStyle w:val="Para"/>
        <w:ind w:firstLine="0"/>
        <w:jc w:val="both"/>
      </w:pPr>
      <w:r w:rsidRPr="00C55206">
        <w:t>When</w:t>
      </w:r>
      <w:r w:rsidR="00BF3093" w:rsidRPr="00C55206">
        <w:t xml:space="preserve"> frequent itemsets</w:t>
      </w:r>
      <w:r w:rsidRPr="00C55206">
        <w:t xml:space="preserve"> update in current batch</w:t>
      </w:r>
      <w:r w:rsidR="00BF3093" w:rsidRPr="00C55206">
        <w:t xml:space="preserve"> takes more than </w:t>
      </w:r>
      <w:r w:rsidR="00BF3093" w:rsidRPr="00C55206">
        <w:rPr>
          <w:i/>
        </w:rPr>
        <w:t>tmax</w:t>
      </w:r>
      <w:r w:rsidR="00BF3093" w:rsidRPr="00C55206">
        <w:t xml:space="preserve"> it is</w:t>
      </w:r>
      <w:r w:rsidRPr="00C55206">
        <w:t xml:space="preserve"> simply</w:t>
      </w:r>
      <w:r w:rsidR="00BF3093" w:rsidRPr="00C55206">
        <w:t xml:space="preserve"> stopped. It means some frequent closed itemsets won't be discovered. In next section we evaluate what effect does it have on accuracy when changing </w:t>
      </w:r>
      <w:r w:rsidR="00BF3093" w:rsidRPr="00C55206">
        <w:rPr>
          <w:i/>
        </w:rPr>
        <w:t>mts</w:t>
      </w:r>
      <w:r w:rsidR="00BF3093" w:rsidRPr="00C55206">
        <w:t xml:space="preserve"> parameter value. Interesting solution to this p</w:t>
      </w:r>
      <w:r w:rsidR="00051D62" w:rsidRPr="00C55206">
        <w:t>roblem would be using other alg</w:t>
      </w:r>
      <w:r w:rsidR="00BF3093" w:rsidRPr="00C55206">
        <w:t>orit</w:t>
      </w:r>
      <w:r w:rsidR="007C37D4" w:rsidRPr="00C55206">
        <w:t>h</w:t>
      </w:r>
      <w:r w:rsidR="00BF3093" w:rsidRPr="00C55206">
        <w:t xml:space="preserve">m for mining frequent closed itemsets from batch of transactions with approach of mining </w:t>
      </w:r>
      <w:r w:rsidR="00BF3093" w:rsidRPr="00C55206">
        <w:rPr>
          <w:i/>
        </w:rPr>
        <w:t>k</w:t>
      </w:r>
      <w:r w:rsidR="007C37D4" w:rsidRPr="00C55206">
        <w:t xml:space="preserve"> most frequent itemsets because there</w:t>
      </w:r>
      <w:r w:rsidR="00BF3093" w:rsidRPr="00C55206">
        <w:t xml:space="preserve"> is no need </w:t>
      </w:r>
      <w:r w:rsidR="007C37D4" w:rsidRPr="00C55206">
        <w:t>to</w:t>
      </w:r>
      <w:r w:rsidR="00BF3093" w:rsidRPr="00C55206">
        <w:t xml:space="preserve"> set minimal support thr</w:t>
      </w:r>
      <w:r w:rsidR="00A40DFE" w:rsidRPr="00C55206">
        <w:t>eshold like one proposed in [12]</w:t>
      </w:r>
      <w:r w:rsidR="00BF3093" w:rsidRPr="00C55206">
        <w:t xml:space="preserve"> and best patterns are discovered</w:t>
      </w:r>
      <w:r w:rsidR="009F6919" w:rsidRPr="00C55206">
        <w:t xml:space="preserve"> first</w:t>
      </w:r>
      <w:r w:rsidR="00BF3093" w:rsidRPr="00C55206">
        <w:t>. Implementing and evaluating this kind of solution is actually outside of scope. As we see in evaluation part high dimensionality is problem that</w:t>
      </w:r>
      <w:r w:rsidR="00944C7E" w:rsidRPr="00C55206">
        <w:t xml:space="preserve"> primarily</w:t>
      </w:r>
      <w:r w:rsidR="00BF3093" w:rsidRPr="00C55206">
        <w:t xml:space="preserve"> causes speed deceleration. But with moderate number of differe</w:t>
      </w:r>
      <w:r w:rsidR="00366B10" w:rsidRPr="00C55206">
        <w:t>nt possible</w:t>
      </w:r>
      <w:r w:rsidR="00BF3093" w:rsidRPr="00C55206">
        <w:t xml:space="preserve"> user actions logged solution is very fast.</w:t>
      </w:r>
    </w:p>
    <w:p w14:paraId="0323FFF6" w14:textId="77777777" w:rsidR="00087AA6" w:rsidRPr="00C55206" w:rsidRDefault="00087AA6" w:rsidP="00087AA6">
      <w:pPr>
        <w:pStyle w:val="Head2"/>
        <w:jc w:val="both"/>
      </w:pPr>
      <w:r w:rsidRPr="00C55206">
        <w:t>3.4</w:t>
      </w:r>
      <w:r w:rsidRPr="00C55206">
        <w:rPr>
          <w:szCs w:val="22"/>
        </w:rPr>
        <w:t> </w:t>
      </w:r>
      <w:r w:rsidRPr="00C55206">
        <w:t xml:space="preserve"> S</w:t>
      </w:r>
      <w:r w:rsidR="001C1358" w:rsidRPr="00C55206">
        <w:t>ummary of parameters used</w:t>
      </w:r>
    </w:p>
    <w:p w14:paraId="171F314C" w14:textId="77777777" w:rsidR="007B40AE" w:rsidRPr="00C55206" w:rsidRDefault="000B71EF" w:rsidP="0093037C">
      <w:pPr>
        <w:pStyle w:val="Para"/>
        <w:jc w:val="both"/>
      </w:pPr>
      <w:r w:rsidRPr="00C55206">
        <w:t>One of critical parts of designed process is number of input parameters. There are input parameters for clustering algorithm and for mining frequent closed itemsets algorithm and some parameters required by process itself. We divided</w:t>
      </w:r>
      <w:r w:rsidR="00316131" w:rsidRPr="00C55206">
        <w:t xml:space="preserve"> these</w:t>
      </w:r>
      <w:r w:rsidRPr="00C55206">
        <w:t xml:space="preserve"> parameters into four categories according their purpose. Summary of param</w:t>
      </w:r>
      <w:r w:rsidR="00316131" w:rsidRPr="00C55206">
        <w:t>eters and categories is in Table 1</w:t>
      </w:r>
      <w:r w:rsidRPr="00C55206">
        <w:t xml:space="preserve">. We use </w:t>
      </w:r>
      <w:r w:rsidRPr="00C55206">
        <w:rPr>
          <w:i/>
        </w:rPr>
        <w:t>IncMine</w:t>
      </w:r>
      <w:r w:rsidRPr="00C55206">
        <w:t xml:space="preserve"> a</w:t>
      </w:r>
      <w:r w:rsidR="00316AA1" w:rsidRPr="00C55206">
        <w:t>lg</w:t>
      </w:r>
      <w:r w:rsidR="00316131" w:rsidRPr="00C55206">
        <w:t>orit</w:t>
      </w:r>
      <w:r w:rsidR="00316AA1" w:rsidRPr="00C55206">
        <w:t>h</w:t>
      </w:r>
      <w:r w:rsidR="00316131" w:rsidRPr="00C55206">
        <w:t>m as implemented in</w:t>
      </w:r>
      <w:r w:rsidR="00316AA1" w:rsidRPr="00C55206">
        <w:t xml:space="preserve"> </w:t>
      </w:r>
      <w:r w:rsidR="00B13079" w:rsidRPr="00C55206">
        <w:t xml:space="preserve">[13] </w:t>
      </w:r>
      <w:r w:rsidR="00316AA1" w:rsidRPr="00C55206">
        <w:t>for mining frequent closed itemsets over data stream.</w:t>
      </w:r>
      <w:r w:rsidR="00316131" w:rsidRPr="00C55206">
        <w:t xml:space="preserve"> </w:t>
      </w:r>
      <w:r w:rsidR="00316AA1" w:rsidRPr="00C55206">
        <w:t>It has it</w:t>
      </w:r>
      <w:r w:rsidRPr="00C55206">
        <w:t>s own parameters. Minimal su</w:t>
      </w:r>
      <w:r w:rsidR="008F29A2" w:rsidRPr="00C55206">
        <w:t xml:space="preserve">pport is value corresponding to </w:t>
      </w:r>
      <m:oMath>
        <m:r>
          <w:rPr>
            <w:rFonts w:ascii="Cambria Math" w:hAnsi="Cambria Math"/>
          </w:rPr>
          <m:t xml:space="preserve">σ </m:t>
        </m:r>
      </m:oMath>
      <w:r w:rsidR="008F29A2" w:rsidRPr="00C55206">
        <w:t xml:space="preserve"> </w:t>
      </w:r>
      <w:r w:rsidRPr="00C55206">
        <w:t xml:space="preserve">parameter in </w:t>
      </w:r>
      <w:r w:rsidRPr="00C55206">
        <w:rPr>
          <w:i/>
        </w:rPr>
        <w:t>IncMine</w:t>
      </w:r>
      <w:r w:rsidR="00731431" w:rsidRPr="00C55206">
        <w:t xml:space="preserve"> alg</w:t>
      </w:r>
      <w:r w:rsidRPr="00C55206">
        <w:t>orit</w:t>
      </w:r>
      <w:r w:rsidR="00731431" w:rsidRPr="00C55206">
        <w:t>h</w:t>
      </w:r>
      <w:r w:rsidRPr="00C55206">
        <w:t xml:space="preserve">m that is used to compute progressive </w:t>
      </w:r>
      <w:r w:rsidR="00265399" w:rsidRPr="00C55206">
        <w:t>function of minimal support (</w:t>
      </w:r>
      <w:r w:rsidR="0087095F" w:rsidRPr="00C55206">
        <w:t>MST</w:t>
      </w:r>
      <w:r w:rsidRPr="00C55206">
        <w:t xml:space="preserve">) for different segments of actual window. Relaxation </w:t>
      </w:r>
      <w:r w:rsidR="00265399" w:rsidRPr="00C55206">
        <w:t xml:space="preserve">rate is value corresponding to </w:t>
      </w:r>
      <w:r w:rsidRPr="00C55206">
        <w:rPr>
          <w:i/>
        </w:rPr>
        <w:t>r</w:t>
      </w:r>
      <w:r w:rsidRPr="00C55206">
        <w:t xml:space="preserve"> parameter in </w:t>
      </w:r>
      <w:r w:rsidRPr="00C55206">
        <w:rPr>
          <w:i/>
        </w:rPr>
        <w:t>IncMine</w:t>
      </w:r>
      <w:r w:rsidR="00F7708A" w:rsidRPr="00C55206">
        <w:t xml:space="preserve"> alg</w:t>
      </w:r>
      <w:r w:rsidRPr="00C55206">
        <w:t>orit</w:t>
      </w:r>
      <w:r w:rsidR="00F7708A" w:rsidRPr="00C55206">
        <w:t>h</w:t>
      </w:r>
      <w:r w:rsidRPr="00C55206">
        <w:t>m that is used to compute relaxed MST which prevents from deleting potentially frequent itemsets. Segment length is number of transaction</w:t>
      </w:r>
      <w:r w:rsidR="003F02EA" w:rsidRPr="00C55206">
        <w:t>s</w:t>
      </w:r>
      <w:r w:rsidRPr="00C55206">
        <w:t xml:space="preserve"> in one batch update. Window size </w:t>
      </w:r>
      <w:r w:rsidRPr="00C55206">
        <w:lastRenderedPageBreak/>
        <w:t xml:space="preserve">is number of segments sliding window consists of. We use </w:t>
      </w:r>
      <w:r w:rsidR="00520425" w:rsidRPr="00C55206">
        <w:rPr>
          <w:i/>
        </w:rPr>
        <w:t>Clus</w:t>
      </w:r>
      <w:r w:rsidRPr="00C55206">
        <w:rPr>
          <w:i/>
        </w:rPr>
        <w:t>tream</w:t>
      </w:r>
      <w:r w:rsidRPr="00C55206">
        <w:t xml:space="preserve"> framework as implemented in MOA framework.</w:t>
      </w:r>
      <w:r w:rsidR="0022253F" w:rsidRPr="00C55206">
        <w:t xml:space="preserve"> I</w:t>
      </w:r>
      <w:r w:rsidRPr="00C55206">
        <w:t xml:space="preserve">mportant </w:t>
      </w:r>
      <w:r w:rsidR="0022253F" w:rsidRPr="00C55206">
        <w:t xml:space="preserve">input </w:t>
      </w:r>
      <w:r w:rsidRPr="00C55206">
        <w:t>parameter is desired number of clusters. For clustering also other threshold parameters are important we already mentioned in process description (</w:t>
      </w:r>
      <w:r w:rsidR="002964A4" w:rsidRPr="00C55206">
        <w:rPr>
          <w:i/>
        </w:rPr>
        <w:t>tcu</w:t>
      </w:r>
      <w:r w:rsidRPr="00C55206">
        <w:t xml:space="preserve">, </w:t>
      </w:r>
      <w:r w:rsidRPr="00C55206">
        <w:rPr>
          <w:i/>
        </w:rPr>
        <w:t>tcm</w:t>
      </w:r>
      <w:r w:rsidRPr="00C55206">
        <w:t>).</w:t>
      </w:r>
    </w:p>
    <w:p w14:paraId="22B2FB8B" w14:textId="77777777" w:rsidR="007B40AE" w:rsidRPr="00C55206" w:rsidRDefault="007B40AE" w:rsidP="007B40AE">
      <w:pPr>
        <w:pStyle w:val="TableCaption"/>
        <w:jc w:val="both"/>
        <w:rPr>
          <w:b w:val="0"/>
        </w:rPr>
      </w:pPr>
      <w:r w:rsidRPr="00C55206">
        <w:rPr>
          <w:rStyle w:val="Label"/>
          <w:color w:val="0000FF"/>
        </w:rPr>
        <w:t>Table 1:</w:t>
      </w:r>
      <w:r w:rsidRPr="00C55206">
        <w:t xml:space="preserve"> </w:t>
      </w:r>
      <w:r w:rsidR="00EC53F8" w:rsidRPr="00C55206">
        <w:t>Summary of parameters.</w:t>
      </w:r>
    </w:p>
    <w:tbl>
      <w:tblPr>
        <w:tblStyle w:val="TableGrid"/>
        <w:tblW w:w="4815" w:type="dxa"/>
        <w:tblLayout w:type="fixed"/>
        <w:tblLook w:val="0000" w:firstRow="0" w:lastRow="0" w:firstColumn="0" w:lastColumn="0" w:noHBand="0" w:noVBand="0"/>
      </w:tblPr>
      <w:tblGrid>
        <w:gridCol w:w="704"/>
        <w:gridCol w:w="2552"/>
        <w:gridCol w:w="1559"/>
      </w:tblGrid>
      <w:tr w:rsidR="00CA4E4A" w:rsidRPr="00C55206" w14:paraId="1B10DF68" w14:textId="77777777" w:rsidTr="0093037C">
        <w:trPr>
          <w:trHeight w:val="113"/>
        </w:trPr>
        <w:tc>
          <w:tcPr>
            <w:tcW w:w="704" w:type="dxa"/>
          </w:tcPr>
          <w:p w14:paraId="4768C030" w14:textId="77777777" w:rsidR="007B40AE" w:rsidRPr="00C55206" w:rsidRDefault="00CA4E4A">
            <w:pPr>
              <w:spacing w:line="240" w:lineRule="auto"/>
              <w:rPr>
                <w:rFonts w:cs="Linux Libertine"/>
                <w:b/>
              </w:rPr>
            </w:pPr>
            <w:r w:rsidRPr="00C55206">
              <w:rPr>
                <w:b/>
              </w:rPr>
              <w:t>abbr.</w:t>
            </w:r>
          </w:p>
        </w:tc>
        <w:tc>
          <w:tcPr>
            <w:tcW w:w="2552" w:type="dxa"/>
          </w:tcPr>
          <w:p w14:paraId="18A1D039" w14:textId="77777777" w:rsidR="007B40AE" w:rsidRPr="00C55206" w:rsidRDefault="007B40AE" w:rsidP="00D37B32">
            <w:pPr>
              <w:spacing w:line="240" w:lineRule="auto"/>
              <w:rPr>
                <w:rFonts w:cs="Linux Libertine"/>
                <w:b/>
              </w:rPr>
            </w:pPr>
            <w:r w:rsidRPr="00C55206">
              <w:rPr>
                <w:b/>
              </w:rPr>
              <w:t>full name</w:t>
            </w:r>
          </w:p>
        </w:tc>
        <w:tc>
          <w:tcPr>
            <w:tcW w:w="1559" w:type="dxa"/>
          </w:tcPr>
          <w:p w14:paraId="12BDEBEF" w14:textId="77777777" w:rsidR="007B40AE" w:rsidRPr="00C55206" w:rsidRDefault="007B40AE" w:rsidP="00D37B32">
            <w:pPr>
              <w:spacing w:line="240" w:lineRule="auto"/>
              <w:rPr>
                <w:rFonts w:cs="Linux Libertine"/>
                <w:b/>
              </w:rPr>
            </w:pPr>
            <w:r w:rsidRPr="00C55206">
              <w:rPr>
                <w:b/>
              </w:rPr>
              <w:t>category</w:t>
            </w:r>
          </w:p>
        </w:tc>
      </w:tr>
      <w:tr w:rsidR="00CA4E4A" w:rsidRPr="00C55206" w14:paraId="7408FC3E" w14:textId="77777777" w:rsidTr="0093037C">
        <w:trPr>
          <w:trHeight w:val="113"/>
        </w:trPr>
        <w:tc>
          <w:tcPr>
            <w:tcW w:w="704" w:type="dxa"/>
          </w:tcPr>
          <w:p w14:paraId="7157595E" w14:textId="77777777" w:rsidR="007B40AE" w:rsidRPr="00C55206" w:rsidRDefault="007B40AE" w:rsidP="00D37B32">
            <w:pPr>
              <w:spacing w:line="240" w:lineRule="auto"/>
              <w:rPr>
                <w:rFonts w:cs="Linux Libertine"/>
                <w:i/>
              </w:rPr>
            </w:pPr>
            <w:r w:rsidRPr="00C55206">
              <w:rPr>
                <w:i/>
              </w:rPr>
              <w:t>ms</w:t>
            </w:r>
          </w:p>
        </w:tc>
        <w:tc>
          <w:tcPr>
            <w:tcW w:w="2552" w:type="dxa"/>
          </w:tcPr>
          <w:p w14:paraId="3F0C5B04" w14:textId="77777777" w:rsidR="007B40AE" w:rsidRPr="00C55206" w:rsidRDefault="007B40AE" w:rsidP="00D37B32">
            <w:pPr>
              <w:spacing w:line="240" w:lineRule="auto"/>
              <w:rPr>
                <w:rFonts w:cs="Linux Libertine"/>
              </w:rPr>
            </w:pPr>
            <w:r w:rsidRPr="00C55206">
              <w:t>minimal support</w:t>
            </w:r>
          </w:p>
        </w:tc>
        <w:tc>
          <w:tcPr>
            <w:tcW w:w="1559" w:type="dxa"/>
          </w:tcPr>
          <w:p w14:paraId="580C89A2" w14:textId="77777777" w:rsidR="007B40AE" w:rsidRPr="00C55206" w:rsidRDefault="007B40AE" w:rsidP="00D37B32">
            <w:pPr>
              <w:spacing w:line="240" w:lineRule="auto"/>
              <w:rPr>
                <w:rFonts w:cs="Linux Libertine"/>
              </w:rPr>
            </w:pPr>
            <w:r w:rsidRPr="00C55206">
              <w:t>IncMine</w:t>
            </w:r>
          </w:p>
        </w:tc>
      </w:tr>
      <w:tr w:rsidR="00CA4E4A" w:rsidRPr="00C55206" w14:paraId="5005AF4F" w14:textId="77777777" w:rsidTr="0093037C">
        <w:trPr>
          <w:trHeight w:val="113"/>
        </w:trPr>
        <w:tc>
          <w:tcPr>
            <w:tcW w:w="704" w:type="dxa"/>
          </w:tcPr>
          <w:p w14:paraId="17C1C20C" w14:textId="77777777" w:rsidR="007B40AE" w:rsidRPr="00C55206" w:rsidRDefault="007B40AE" w:rsidP="00D37B32">
            <w:pPr>
              <w:spacing w:line="240" w:lineRule="auto"/>
              <w:rPr>
                <w:rFonts w:cs="Linux Libertine"/>
                <w:i/>
              </w:rPr>
            </w:pPr>
            <w:r w:rsidRPr="00C55206">
              <w:rPr>
                <w:i/>
              </w:rPr>
              <w:t>rr</w:t>
            </w:r>
          </w:p>
        </w:tc>
        <w:tc>
          <w:tcPr>
            <w:tcW w:w="2552" w:type="dxa"/>
          </w:tcPr>
          <w:p w14:paraId="7F3E1302" w14:textId="77777777" w:rsidR="007B40AE" w:rsidRPr="00C55206" w:rsidRDefault="007B40AE" w:rsidP="00D37B32">
            <w:pPr>
              <w:spacing w:line="240" w:lineRule="auto"/>
              <w:rPr>
                <w:rFonts w:cs="Linux Libertine"/>
              </w:rPr>
            </w:pPr>
            <w:r w:rsidRPr="00C55206">
              <w:t>relaxation rate</w:t>
            </w:r>
          </w:p>
        </w:tc>
        <w:tc>
          <w:tcPr>
            <w:tcW w:w="1559" w:type="dxa"/>
          </w:tcPr>
          <w:p w14:paraId="0B6C2CF7" w14:textId="77777777" w:rsidR="007B40AE" w:rsidRPr="00C55206" w:rsidRDefault="007B40AE" w:rsidP="00D37B32">
            <w:pPr>
              <w:spacing w:line="240" w:lineRule="auto"/>
              <w:rPr>
                <w:rFonts w:cs="Linux Libertine"/>
              </w:rPr>
            </w:pPr>
            <w:r w:rsidRPr="00C55206">
              <w:t>IncMine</w:t>
            </w:r>
          </w:p>
        </w:tc>
      </w:tr>
      <w:tr w:rsidR="00B04D70" w:rsidRPr="00C55206" w14:paraId="608A30C7" w14:textId="77777777" w:rsidTr="0093037C">
        <w:trPr>
          <w:trHeight w:val="113"/>
        </w:trPr>
        <w:tc>
          <w:tcPr>
            <w:tcW w:w="704" w:type="dxa"/>
            <w:shd w:val="clear" w:color="000000" w:fill="auto"/>
          </w:tcPr>
          <w:p w14:paraId="052350A8" w14:textId="77777777" w:rsidR="00B04D70" w:rsidRPr="00C55206" w:rsidRDefault="00B04D70" w:rsidP="00D37B32">
            <w:pPr>
              <w:spacing w:line="240" w:lineRule="auto"/>
              <w:rPr>
                <w:i/>
              </w:rPr>
            </w:pPr>
            <w:r w:rsidRPr="00C55206">
              <w:rPr>
                <w:i/>
              </w:rPr>
              <w:t>sl</w:t>
            </w:r>
          </w:p>
        </w:tc>
        <w:tc>
          <w:tcPr>
            <w:tcW w:w="2552" w:type="dxa"/>
            <w:shd w:val="clear" w:color="000000" w:fill="auto"/>
          </w:tcPr>
          <w:p w14:paraId="36D9E02C" w14:textId="77777777" w:rsidR="00B04D70" w:rsidRPr="00C55206" w:rsidRDefault="00B04D70" w:rsidP="00D37B32">
            <w:pPr>
              <w:spacing w:line="240" w:lineRule="auto"/>
            </w:pPr>
            <w:r w:rsidRPr="00C55206">
              <w:t>segment length</w:t>
            </w:r>
          </w:p>
        </w:tc>
        <w:tc>
          <w:tcPr>
            <w:tcW w:w="1559" w:type="dxa"/>
            <w:shd w:val="clear" w:color="000000" w:fill="auto"/>
          </w:tcPr>
          <w:p w14:paraId="5F79D917" w14:textId="77777777" w:rsidR="00B04D70" w:rsidRPr="00C55206" w:rsidRDefault="00B04D70" w:rsidP="00D37B32">
            <w:pPr>
              <w:spacing w:line="240" w:lineRule="auto"/>
            </w:pPr>
            <w:r w:rsidRPr="00C55206">
              <w:t>IncMine</w:t>
            </w:r>
          </w:p>
        </w:tc>
      </w:tr>
      <w:tr w:rsidR="00B04D70" w:rsidRPr="00C55206" w14:paraId="56638345" w14:textId="77777777" w:rsidTr="0093037C">
        <w:trPr>
          <w:trHeight w:val="113"/>
        </w:trPr>
        <w:tc>
          <w:tcPr>
            <w:tcW w:w="704" w:type="dxa"/>
            <w:shd w:val="clear" w:color="000000" w:fill="auto"/>
          </w:tcPr>
          <w:p w14:paraId="307E31F0" w14:textId="77777777" w:rsidR="00B04D70" w:rsidRPr="00C55206" w:rsidRDefault="00B04D70" w:rsidP="00D37B32">
            <w:pPr>
              <w:spacing w:line="240" w:lineRule="auto"/>
              <w:rPr>
                <w:i/>
              </w:rPr>
            </w:pPr>
            <w:r w:rsidRPr="00C55206">
              <w:rPr>
                <w:i/>
              </w:rPr>
              <w:t>ws</w:t>
            </w:r>
          </w:p>
        </w:tc>
        <w:tc>
          <w:tcPr>
            <w:tcW w:w="2552" w:type="dxa"/>
            <w:shd w:val="clear" w:color="000000" w:fill="auto"/>
          </w:tcPr>
          <w:p w14:paraId="744E9063" w14:textId="77777777" w:rsidR="00B04D70" w:rsidRPr="00C55206" w:rsidRDefault="00B04D70" w:rsidP="00D37B32">
            <w:pPr>
              <w:spacing w:line="240" w:lineRule="auto"/>
            </w:pPr>
            <w:r w:rsidRPr="00C55206">
              <w:t>window size</w:t>
            </w:r>
          </w:p>
        </w:tc>
        <w:tc>
          <w:tcPr>
            <w:tcW w:w="1559" w:type="dxa"/>
            <w:shd w:val="clear" w:color="000000" w:fill="auto"/>
          </w:tcPr>
          <w:p w14:paraId="05061BC2" w14:textId="77777777" w:rsidR="00B04D70" w:rsidRPr="00C55206" w:rsidRDefault="00B04D70" w:rsidP="00D37B32">
            <w:pPr>
              <w:spacing w:line="240" w:lineRule="auto"/>
            </w:pPr>
            <w:r w:rsidRPr="00C55206">
              <w:t>IncMine</w:t>
            </w:r>
          </w:p>
        </w:tc>
      </w:tr>
      <w:tr w:rsidR="00B04D70" w:rsidRPr="00C55206" w14:paraId="14C88AD2" w14:textId="77777777" w:rsidTr="0093037C">
        <w:trPr>
          <w:trHeight w:val="113"/>
        </w:trPr>
        <w:tc>
          <w:tcPr>
            <w:tcW w:w="704" w:type="dxa"/>
            <w:shd w:val="clear" w:color="000000" w:fill="auto"/>
          </w:tcPr>
          <w:p w14:paraId="42AFC4D5" w14:textId="77777777" w:rsidR="00B04D70" w:rsidRPr="00C55206" w:rsidRDefault="00B04D70" w:rsidP="00D37B32">
            <w:pPr>
              <w:spacing w:line="240" w:lineRule="auto"/>
              <w:rPr>
                <w:i/>
              </w:rPr>
            </w:pPr>
            <w:r w:rsidRPr="00C55206">
              <w:rPr>
                <w:i/>
              </w:rPr>
              <w:t>gc</w:t>
            </w:r>
          </w:p>
        </w:tc>
        <w:tc>
          <w:tcPr>
            <w:tcW w:w="2552" w:type="dxa"/>
            <w:shd w:val="clear" w:color="000000" w:fill="auto"/>
          </w:tcPr>
          <w:p w14:paraId="6C1F0641" w14:textId="77777777" w:rsidR="00B04D70" w:rsidRPr="00C55206" w:rsidRDefault="00B04D70" w:rsidP="00D37B32">
            <w:pPr>
              <w:spacing w:line="240" w:lineRule="auto"/>
            </w:pPr>
            <w:r w:rsidRPr="00C55206">
              <w:t>groups count</w:t>
            </w:r>
          </w:p>
        </w:tc>
        <w:tc>
          <w:tcPr>
            <w:tcW w:w="1559" w:type="dxa"/>
            <w:shd w:val="clear" w:color="000000" w:fill="auto"/>
          </w:tcPr>
          <w:p w14:paraId="7D3FD482" w14:textId="77777777" w:rsidR="00B04D70" w:rsidRPr="00C55206" w:rsidRDefault="00B04D70" w:rsidP="00D37B32">
            <w:pPr>
              <w:spacing w:line="240" w:lineRule="auto"/>
            </w:pPr>
            <w:r w:rsidRPr="00C55206">
              <w:t>clustering</w:t>
            </w:r>
          </w:p>
        </w:tc>
      </w:tr>
      <w:tr w:rsidR="00B04D70" w:rsidRPr="00C55206" w14:paraId="2ADB8989" w14:textId="77777777" w:rsidTr="0093037C">
        <w:trPr>
          <w:trHeight w:val="113"/>
        </w:trPr>
        <w:tc>
          <w:tcPr>
            <w:tcW w:w="704" w:type="dxa"/>
            <w:shd w:val="clear" w:color="000000" w:fill="auto"/>
          </w:tcPr>
          <w:p w14:paraId="6C825D0C" w14:textId="77777777" w:rsidR="00B04D70" w:rsidRPr="00C55206" w:rsidRDefault="00B04D70" w:rsidP="00D37B32">
            <w:pPr>
              <w:spacing w:line="240" w:lineRule="auto"/>
              <w:rPr>
                <w:i/>
              </w:rPr>
            </w:pPr>
            <w:r w:rsidRPr="00C55206">
              <w:rPr>
                <w:i/>
              </w:rPr>
              <w:t>tcu</w:t>
            </w:r>
          </w:p>
        </w:tc>
        <w:tc>
          <w:tcPr>
            <w:tcW w:w="2552" w:type="dxa"/>
            <w:shd w:val="clear" w:color="000000" w:fill="auto"/>
          </w:tcPr>
          <w:p w14:paraId="60388F7E" w14:textId="77777777" w:rsidR="00B04D70" w:rsidRPr="00C55206" w:rsidRDefault="00B04D70" w:rsidP="00D37B32">
            <w:pPr>
              <w:spacing w:line="240" w:lineRule="auto"/>
            </w:pPr>
            <w:r w:rsidRPr="00C55206">
              <w:t>threshold number of changes in usermodel</w:t>
            </w:r>
          </w:p>
        </w:tc>
        <w:tc>
          <w:tcPr>
            <w:tcW w:w="1559" w:type="dxa"/>
            <w:shd w:val="clear" w:color="000000" w:fill="auto"/>
          </w:tcPr>
          <w:p w14:paraId="74E5B19B" w14:textId="77777777" w:rsidR="00B04D70" w:rsidRPr="00C55206" w:rsidRDefault="00B04D70" w:rsidP="00D37B32">
            <w:pPr>
              <w:spacing w:line="240" w:lineRule="auto"/>
            </w:pPr>
            <w:r w:rsidRPr="00C55206">
              <w:t>clustering</w:t>
            </w:r>
          </w:p>
        </w:tc>
      </w:tr>
      <w:tr w:rsidR="00CA4E4A" w:rsidRPr="00C55206" w14:paraId="2482FD04" w14:textId="77777777" w:rsidTr="0093037C">
        <w:trPr>
          <w:trHeight w:val="113"/>
        </w:trPr>
        <w:tc>
          <w:tcPr>
            <w:tcW w:w="704" w:type="dxa"/>
          </w:tcPr>
          <w:p w14:paraId="43381AEB" w14:textId="77777777" w:rsidR="00CA4E4A" w:rsidRPr="00C55206" w:rsidRDefault="00CA4E4A" w:rsidP="00D37B32">
            <w:pPr>
              <w:spacing w:line="240" w:lineRule="auto"/>
              <w:rPr>
                <w:i/>
              </w:rPr>
            </w:pPr>
            <w:r w:rsidRPr="00C55206">
              <w:rPr>
                <w:i/>
              </w:rPr>
              <w:t>tcm</w:t>
            </w:r>
          </w:p>
        </w:tc>
        <w:tc>
          <w:tcPr>
            <w:tcW w:w="2552" w:type="dxa"/>
          </w:tcPr>
          <w:p w14:paraId="5A6D9484" w14:textId="77777777" w:rsidR="00CA4E4A" w:rsidRPr="00C55206" w:rsidRDefault="00CA4E4A" w:rsidP="00D37B32">
            <w:pPr>
              <w:spacing w:line="240" w:lineRule="auto"/>
            </w:pPr>
            <w:r w:rsidRPr="00C55206">
              <w:t>threshold number of changes in microclusters</w:t>
            </w:r>
          </w:p>
        </w:tc>
        <w:tc>
          <w:tcPr>
            <w:tcW w:w="1559" w:type="dxa"/>
          </w:tcPr>
          <w:p w14:paraId="38E7826A" w14:textId="77777777" w:rsidR="00CA4E4A" w:rsidRPr="00C55206" w:rsidRDefault="00CA4E4A" w:rsidP="00D37B32">
            <w:pPr>
              <w:spacing w:line="240" w:lineRule="auto"/>
            </w:pPr>
            <w:r w:rsidRPr="00C55206">
              <w:t>clustering</w:t>
            </w:r>
          </w:p>
        </w:tc>
      </w:tr>
      <w:tr w:rsidR="00CA4E4A" w:rsidRPr="00C55206" w14:paraId="3DE81C33" w14:textId="77777777" w:rsidTr="0093037C">
        <w:trPr>
          <w:trHeight w:val="113"/>
        </w:trPr>
        <w:tc>
          <w:tcPr>
            <w:tcW w:w="704" w:type="dxa"/>
          </w:tcPr>
          <w:p w14:paraId="50315A7E" w14:textId="77777777" w:rsidR="00CA4E4A" w:rsidRPr="00C55206" w:rsidRDefault="00CA4E4A" w:rsidP="00D37B32">
            <w:pPr>
              <w:spacing w:line="240" w:lineRule="auto"/>
              <w:rPr>
                <w:i/>
              </w:rPr>
            </w:pPr>
            <w:r w:rsidRPr="00C55206">
              <w:rPr>
                <w:i/>
              </w:rPr>
              <w:t>mmc</w:t>
            </w:r>
          </w:p>
        </w:tc>
        <w:tc>
          <w:tcPr>
            <w:tcW w:w="2552" w:type="dxa"/>
          </w:tcPr>
          <w:p w14:paraId="10697E06" w14:textId="77777777" w:rsidR="00CA4E4A" w:rsidRPr="00C55206" w:rsidRDefault="00CA4E4A" w:rsidP="00D37B32">
            <w:pPr>
              <w:spacing w:line="240" w:lineRule="auto"/>
            </w:pPr>
            <w:r w:rsidRPr="00C55206">
              <w:t>maximal microclusters count</w:t>
            </w:r>
          </w:p>
        </w:tc>
        <w:tc>
          <w:tcPr>
            <w:tcW w:w="1559" w:type="dxa"/>
          </w:tcPr>
          <w:p w14:paraId="3A147563" w14:textId="77777777" w:rsidR="00CA4E4A" w:rsidRPr="00C55206" w:rsidRDefault="00CA4E4A" w:rsidP="00D37B32">
            <w:pPr>
              <w:spacing w:line="240" w:lineRule="auto"/>
            </w:pPr>
            <w:r w:rsidRPr="00C55206">
              <w:t>clustering</w:t>
            </w:r>
          </w:p>
        </w:tc>
      </w:tr>
      <w:tr w:rsidR="00CA4E4A" w:rsidRPr="00C55206" w14:paraId="487FAE67" w14:textId="77777777" w:rsidTr="0093037C">
        <w:trPr>
          <w:trHeight w:val="113"/>
        </w:trPr>
        <w:tc>
          <w:tcPr>
            <w:tcW w:w="704" w:type="dxa"/>
          </w:tcPr>
          <w:p w14:paraId="0C8EA413" w14:textId="77777777" w:rsidR="00CA4E4A" w:rsidRPr="00C55206" w:rsidRDefault="00CA4E4A" w:rsidP="00D37B32">
            <w:pPr>
              <w:spacing w:line="240" w:lineRule="auto"/>
              <w:rPr>
                <w:i/>
              </w:rPr>
            </w:pPr>
            <w:r w:rsidRPr="00C55206">
              <w:rPr>
                <w:i/>
              </w:rPr>
              <w:t>ews</w:t>
            </w:r>
          </w:p>
        </w:tc>
        <w:tc>
          <w:tcPr>
            <w:tcW w:w="2552" w:type="dxa"/>
          </w:tcPr>
          <w:p w14:paraId="573934AF" w14:textId="77777777" w:rsidR="00CA4E4A" w:rsidRPr="00C55206" w:rsidRDefault="00CA4E4A" w:rsidP="00D37B32">
            <w:pPr>
              <w:spacing w:line="240" w:lineRule="auto"/>
            </w:pPr>
            <w:r w:rsidRPr="00C55206">
              <w:t>evaluation window size</w:t>
            </w:r>
          </w:p>
        </w:tc>
        <w:tc>
          <w:tcPr>
            <w:tcW w:w="1559" w:type="dxa"/>
          </w:tcPr>
          <w:p w14:paraId="48A6F7DD" w14:textId="77777777" w:rsidR="00CA4E4A" w:rsidRPr="00C55206" w:rsidRDefault="00CA4E4A" w:rsidP="00D37B32">
            <w:pPr>
              <w:spacing w:line="240" w:lineRule="auto"/>
            </w:pPr>
            <w:r w:rsidRPr="00C55206">
              <w:t>recommendation</w:t>
            </w:r>
          </w:p>
        </w:tc>
      </w:tr>
      <w:tr w:rsidR="00CA4E4A" w:rsidRPr="00C55206" w14:paraId="04126B94" w14:textId="77777777" w:rsidTr="0093037C">
        <w:trPr>
          <w:trHeight w:val="113"/>
        </w:trPr>
        <w:tc>
          <w:tcPr>
            <w:tcW w:w="704" w:type="dxa"/>
          </w:tcPr>
          <w:p w14:paraId="65528C71" w14:textId="77777777" w:rsidR="00CA4E4A" w:rsidRPr="00C55206" w:rsidRDefault="00CA4E4A" w:rsidP="00D37B32">
            <w:pPr>
              <w:spacing w:line="240" w:lineRule="auto"/>
              <w:rPr>
                <w:i/>
              </w:rPr>
            </w:pPr>
            <w:r w:rsidRPr="00C55206">
              <w:rPr>
                <w:i/>
              </w:rPr>
              <w:t>rc</w:t>
            </w:r>
          </w:p>
        </w:tc>
        <w:tc>
          <w:tcPr>
            <w:tcW w:w="2552" w:type="dxa"/>
          </w:tcPr>
          <w:p w14:paraId="2AE2C1E3" w14:textId="77777777" w:rsidR="00CA4E4A" w:rsidRPr="00C55206" w:rsidRDefault="00CA4E4A" w:rsidP="00D37B32">
            <w:pPr>
              <w:spacing w:line="240" w:lineRule="auto"/>
            </w:pPr>
            <w:r w:rsidRPr="00C55206">
              <w:t>recommendations count</w:t>
            </w:r>
          </w:p>
        </w:tc>
        <w:tc>
          <w:tcPr>
            <w:tcW w:w="1559" w:type="dxa"/>
          </w:tcPr>
          <w:p w14:paraId="5834FE73" w14:textId="77777777" w:rsidR="00CA4E4A" w:rsidRPr="00C55206" w:rsidRDefault="00CA4E4A" w:rsidP="00D37B32">
            <w:pPr>
              <w:spacing w:line="240" w:lineRule="auto"/>
            </w:pPr>
            <w:r w:rsidRPr="00C55206">
              <w:t>recommendation</w:t>
            </w:r>
          </w:p>
        </w:tc>
      </w:tr>
      <w:tr w:rsidR="00CA4E4A" w:rsidRPr="00C55206" w14:paraId="6CC0DE49" w14:textId="77777777" w:rsidTr="0093037C">
        <w:trPr>
          <w:trHeight w:val="113"/>
        </w:trPr>
        <w:tc>
          <w:tcPr>
            <w:tcW w:w="704" w:type="dxa"/>
          </w:tcPr>
          <w:p w14:paraId="51B5D286" w14:textId="77777777" w:rsidR="00CA4E4A" w:rsidRPr="00C55206" w:rsidRDefault="00CA4E4A" w:rsidP="00D37B32">
            <w:pPr>
              <w:spacing w:line="240" w:lineRule="auto"/>
              <w:rPr>
                <w:i/>
              </w:rPr>
            </w:pPr>
            <w:r w:rsidRPr="00C55206">
              <w:rPr>
                <w:i/>
              </w:rPr>
              <w:t>mts</w:t>
            </w:r>
          </w:p>
        </w:tc>
        <w:tc>
          <w:tcPr>
            <w:tcW w:w="2552" w:type="dxa"/>
          </w:tcPr>
          <w:p w14:paraId="475A3CA4" w14:textId="77777777" w:rsidR="00CA4E4A" w:rsidRPr="00C55206" w:rsidRDefault="00CA4E4A" w:rsidP="00D37B32">
            <w:pPr>
              <w:spacing w:line="240" w:lineRule="auto"/>
            </w:pPr>
            <w:r w:rsidRPr="00C55206">
              <w:t>minimal transactions per second</w:t>
            </w:r>
          </w:p>
        </w:tc>
        <w:tc>
          <w:tcPr>
            <w:tcW w:w="1559" w:type="dxa"/>
          </w:tcPr>
          <w:p w14:paraId="6BD530DF" w14:textId="77777777" w:rsidR="00CA4E4A" w:rsidRPr="00C55206" w:rsidRDefault="00CA4E4A" w:rsidP="00D37B32">
            <w:pPr>
              <w:spacing w:line="240" w:lineRule="auto"/>
            </w:pPr>
            <w:r w:rsidRPr="00C55206">
              <w:t>general</w:t>
            </w:r>
          </w:p>
        </w:tc>
      </w:tr>
      <w:tr w:rsidR="00CA4E4A" w:rsidRPr="00C55206" w14:paraId="2A634F9F" w14:textId="77777777" w:rsidTr="0093037C">
        <w:trPr>
          <w:trHeight w:val="113"/>
        </w:trPr>
        <w:tc>
          <w:tcPr>
            <w:tcW w:w="704" w:type="dxa"/>
          </w:tcPr>
          <w:p w14:paraId="3E1C795A" w14:textId="77777777" w:rsidR="00CA4E4A" w:rsidRPr="00C55206" w:rsidRDefault="00CA4E4A" w:rsidP="00D37B32">
            <w:pPr>
              <w:spacing w:line="240" w:lineRule="auto"/>
              <w:rPr>
                <w:i/>
              </w:rPr>
            </w:pPr>
            <w:r w:rsidRPr="00C55206">
              <w:rPr>
                <w:i/>
              </w:rPr>
              <w:t>tcdiff</w:t>
            </w:r>
          </w:p>
        </w:tc>
        <w:tc>
          <w:tcPr>
            <w:tcW w:w="2552" w:type="dxa"/>
          </w:tcPr>
          <w:p w14:paraId="65683BA6" w14:textId="77777777" w:rsidR="00CA4E4A" w:rsidRPr="00C55206" w:rsidRDefault="00CA4E4A" w:rsidP="00D37B32">
            <w:pPr>
              <w:spacing w:line="240" w:lineRule="auto"/>
            </w:pPr>
            <w:r w:rsidRPr="00C55206">
              <w:t>threshold of clustering ids difference</w:t>
            </w:r>
          </w:p>
        </w:tc>
        <w:tc>
          <w:tcPr>
            <w:tcW w:w="1559" w:type="dxa"/>
          </w:tcPr>
          <w:p w14:paraId="6AC533DB" w14:textId="77777777" w:rsidR="00CA4E4A" w:rsidRPr="00C55206" w:rsidRDefault="00CA4E4A" w:rsidP="00D37B32">
            <w:pPr>
              <w:spacing w:line="240" w:lineRule="auto"/>
            </w:pPr>
            <w:r w:rsidRPr="00C55206">
              <w:t>general</w:t>
            </w:r>
          </w:p>
        </w:tc>
      </w:tr>
    </w:tbl>
    <w:p w14:paraId="3EF2525D" w14:textId="77777777" w:rsidR="007B40AE" w:rsidRPr="00C55206" w:rsidRDefault="007B40AE" w:rsidP="0093037C">
      <w:pPr>
        <w:pStyle w:val="Para"/>
        <w:jc w:val="both"/>
      </w:pPr>
    </w:p>
    <w:p w14:paraId="714E9E30" w14:textId="77777777" w:rsidR="00077B60" w:rsidRPr="00C55206" w:rsidRDefault="0004108F" w:rsidP="00077B60">
      <w:pPr>
        <w:pStyle w:val="Head1"/>
        <w:jc w:val="both"/>
      </w:pPr>
      <w:r w:rsidRPr="00C55206">
        <w:t>4</w:t>
      </w:r>
      <w:r w:rsidR="00077B60" w:rsidRPr="00C55206">
        <w:rPr>
          <w:szCs w:val="22"/>
        </w:rPr>
        <w:t> </w:t>
      </w:r>
      <w:r w:rsidR="00077B60" w:rsidRPr="00C55206">
        <w:t xml:space="preserve"> </w:t>
      </w:r>
      <w:r w:rsidR="00AC03FB" w:rsidRPr="00C55206">
        <w:t>Evaluation</w:t>
      </w:r>
    </w:p>
    <w:p w14:paraId="7017808F" w14:textId="77777777" w:rsidR="0004108F" w:rsidRPr="00C55206" w:rsidRDefault="00DB7CB9" w:rsidP="0093037C">
      <w:pPr>
        <w:pStyle w:val="Para"/>
        <w:jc w:val="both"/>
      </w:pPr>
      <w:r w:rsidRPr="00C55206">
        <w:t>In this section we investigate how combining of global patterns with group patterns</w:t>
      </w:r>
      <w:r w:rsidR="00ED4AA4" w:rsidRPr="00C55206">
        <w:t xml:space="preserve"> using our method</w:t>
      </w:r>
      <w:r w:rsidRPr="00C55206">
        <w:t xml:space="preserve"> is useful specifically when applied to recommend items to users in domain of education system ALEF and in domain of newspaper portal.</w:t>
      </w:r>
    </w:p>
    <w:p w14:paraId="50ABE828" w14:textId="77777777" w:rsidR="00215E12" w:rsidRPr="00C55206" w:rsidRDefault="00215E12" w:rsidP="00215E12">
      <w:pPr>
        <w:pStyle w:val="Head2"/>
        <w:jc w:val="both"/>
      </w:pPr>
      <w:r w:rsidRPr="00C55206">
        <w:t>4.1</w:t>
      </w:r>
      <w:r w:rsidRPr="00C55206">
        <w:rPr>
          <w:szCs w:val="22"/>
        </w:rPr>
        <w:t> </w:t>
      </w:r>
      <w:r w:rsidRPr="00C55206">
        <w:t xml:space="preserve"> Datasets</w:t>
      </w:r>
    </w:p>
    <w:p w14:paraId="6DF62A42" w14:textId="77777777" w:rsidR="00ED4AA4" w:rsidRPr="00C55206" w:rsidRDefault="003A153D" w:rsidP="0093037C">
      <w:pPr>
        <w:pStyle w:val="Para"/>
        <w:jc w:val="both"/>
      </w:pPr>
      <w:r w:rsidRPr="00C55206">
        <w:t>First d</w:t>
      </w:r>
      <w:r w:rsidR="00130A9E" w:rsidRPr="00C55206">
        <w:t xml:space="preserve">ataset we use is from weblog of education system </w:t>
      </w:r>
      <w:r w:rsidRPr="00C55206">
        <w:t>ALEF</w:t>
      </w:r>
      <w:r w:rsidR="00130A9E" w:rsidRPr="00C55206">
        <w:t xml:space="preserve"> (Adaptive Learning Framework) [14]</w:t>
      </w:r>
      <w:r w:rsidRPr="00C55206">
        <w:t>. Preprocessing mainly consis</w:t>
      </w:r>
      <w:r w:rsidR="004422F9" w:rsidRPr="00C55206">
        <w:t>ted of user</w:t>
      </w:r>
      <w:r w:rsidRPr="00C55206">
        <w:t>s</w:t>
      </w:r>
      <w:r w:rsidR="004422F9" w:rsidRPr="00C55206">
        <w:t>’</w:t>
      </w:r>
      <w:r w:rsidRPr="00C55206">
        <w:t xml:space="preserve"> session</w:t>
      </w:r>
      <w:r w:rsidR="004422F9" w:rsidRPr="00C55206">
        <w:t>s</w:t>
      </w:r>
      <w:r w:rsidR="00971C3D" w:rsidRPr="00C55206">
        <w:t xml:space="preserve"> identification</w:t>
      </w:r>
      <w:r w:rsidRPr="00C55206">
        <w:t xml:space="preserve"> cleaning and removing too short sessions (1 action). Dataset consists of 24594 user sessions of 870 users and their action</w:t>
      </w:r>
      <w:r w:rsidR="00257E0C" w:rsidRPr="00C55206">
        <w:t>s from 26/10/2010 to 30/04/2013 (917 days but only 737 active). It is average 33</w:t>
      </w:r>
      <w:r w:rsidRPr="00C55206">
        <w:t>.</w:t>
      </w:r>
      <w:r w:rsidR="00257E0C" w:rsidRPr="00C55206">
        <w:t>37</w:t>
      </w:r>
      <w:r w:rsidRPr="00C55206">
        <w:t xml:space="preserve"> sessions per</w:t>
      </w:r>
      <w:r w:rsidR="00257E0C" w:rsidRPr="00C55206">
        <w:t xml:space="preserve"> active</w:t>
      </w:r>
      <w:r w:rsidRPr="00C55206">
        <w:t xml:space="preserve"> day. There are </w:t>
      </w:r>
      <w:r w:rsidR="009F0877" w:rsidRPr="00C55206">
        <w:t xml:space="preserve">2072 different </w:t>
      </w:r>
      <w:r w:rsidR="00B2586D" w:rsidRPr="00C55206">
        <w:t>learning objects</w:t>
      </w:r>
      <w:r w:rsidR="009F0877" w:rsidRPr="00C55206">
        <w:t xml:space="preserve"> user</w:t>
      </w:r>
      <w:r w:rsidRPr="00C55206">
        <w:t>s could visi</w:t>
      </w:r>
      <w:r w:rsidR="00B2586D" w:rsidRPr="00C55206">
        <w:t xml:space="preserve">t. We represent actions as </w:t>
      </w:r>
      <w:r w:rsidRPr="00C55206">
        <w:t>visit</w:t>
      </w:r>
      <w:r w:rsidR="00B2586D" w:rsidRPr="00C55206">
        <w:t>s to these objects</w:t>
      </w:r>
      <w:r w:rsidRPr="00C55206">
        <w:t>. Average session length is 15. Second dataset is f</w:t>
      </w:r>
      <w:r w:rsidR="009A4864" w:rsidRPr="00C55206">
        <w:t>rom anonymous news portal</w:t>
      </w:r>
      <w:r w:rsidR="009C0C04" w:rsidRPr="00C55206">
        <w:t xml:space="preserve"> (we will refer to it as NP from now on)</w:t>
      </w:r>
      <w:r w:rsidR="009A4864" w:rsidRPr="00C55206">
        <w:t>. User</w:t>
      </w:r>
      <w:r w:rsidRPr="00C55206">
        <w:t>s</w:t>
      </w:r>
      <w:r w:rsidR="009A4864" w:rsidRPr="00C55206">
        <w:t>’ sessions</w:t>
      </w:r>
      <w:r w:rsidRPr="00C55206">
        <w:t xml:space="preserve"> there are much shorter. For simplicity of evaluation we removed all sessions wit</w:t>
      </w:r>
      <w:r w:rsidR="00F767E2" w:rsidRPr="00C55206">
        <w:t>h length less than 3. Data was</w:t>
      </w:r>
      <w:r w:rsidRPr="00C55206">
        <w:t xml:space="preserve"> collected </w:t>
      </w:r>
      <w:r w:rsidR="00F767E2" w:rsidRPr="00C55206">
        <w:t>f</w:t>
      </w:r>
      <w:r w:rsidRPr="00C55206">
        <w:t xml:space="preserve">rom 01/03/2015 to </w:t>
      </w:r>
      <w:r w:rsidR="00F767E2" w:rsidRPr="00C55206">
        <w:t>01/07/</w:t>
      </w:r>
      <w:r w:rsidRPr="00C55206">
        <w:t>2015</w:t>
      </w:r>
      <w:r w:rsidR="00F767E2" w:rsidRPr="00C55206">
        <w:t xml:space="preserve"> (122 active days)</w:t>
      </w:r>
      <w:r w:rsidRPr="00C55206">
        <w:t xml:space="preserve">. There are 334 257 sessions of 199 196 users. It is average 2739.8 sessions per day. There are 85 categories of pages. We represent actions as visits to these categories. </w:t>
      </w:r>
      <w:r w:rsidR="00B6712B" w:rsidRPr="00C55206">
        <w:t>ALEF</w:t>
      </w:r>
      <w:r w:rsidRPr="00C55206">
        <w:t xml:space="preserve"> dat</w:t>
      </w:r>
      <w:r w:rsidR="00B6712B" w:rsidRPr="00C55206">
        <w:t>aset has</w:t>
      </w:r>
      <w:r w:rsidRPr="00C55206">
        <w:t xml:space="preserve"> much higher dimensionality which</w:t>
      </w:r>
      <w:r w:rsidR="004F71AB" w:rsidRPr="00C55206">
        <w:t>, as</w:t>
      </w:r>
      <w:r w:rsidRPr="00C55206">
        <w:t xml:space="preserve"> we will </w:t>
      </w:r>
      <w:r w:rsidR="00B6712B" w:rsidRPr="00C55206">
        <w:t>see</w:t>
      </w:r>
      <w:r w:rsidR="004F71AB" w:rsidRPr="00C55206">
        <w:t>,</w:t>
      </w:r>
      <w:r w:rsidR="00B6712B" w:rsidRPr="00C55206">
        <w:t xml:space="preserve"> causes significant speed de</w:t>
      </w:r>
      <w:r w:rsidRPr="00C55206">
        <w:t>celeration.</w:t>
      </w:r>
    </w:p>
    <w:p w14:paraId="17C01D1E" w14:textId="77777777" w:rsidR="00DD4CA0" w:rsidRPr="00C55206" w:rsidRDefault="00DD4CA0" w:rsidP="00DD4CA0">
      <w:pPr>
        <w:pStyle w:val="Head2"/>
        <w:jc w:val="both"/>
      </w:pPr>
      <w:r w:rsidRPr="00C55206">
        <w:t>4.2</w:t>
      </w:r>
      <w:r w:rsidRPr="00C55206">
        <w:rPr>
          <w:szCs w:val="22"/>
        </w:rPr>
        <w:t> </w:t>
      </w:r>
      <w:r w:rsidRPr="00C55206">
        <w:t xml:space="preserve"> Methodology</w:t>
      </w:r>
    </w:p>
    <w:p w14:paraId="4029B42E" w14:textId="77777777" w:rsidR="000F4C70" w:rsidRPr="00C55206" w:rsidRDefault="00F43413" w:rsidP="0093037C">
      <w:pPr>
        <w:pStyle w:val="Para"/>
        <w:jc w:val="both"/>
      </w:pPr>
      <w:r w:rsidRPr="00C55206">
        <w:t xml:space="preserve">We evaluate recommendation with </w:t>
      </w:r>
      <w:r w:rsidRPr="00C55206">
        <w:rPr>
          <w:i/>
        </w:rPr>
        <w:t>precision</w:t>
      </w:r>
      <w:r w:rsidR="00437EB1" w:rsidRPr="00C55206">
        <w:rPr>
          <w:i/>
        </w:rPr>
        <w:t xml:space="preserve"> </w:t>
      </w:r>
      <w:r w:rsidR="00437EB1" w:rsidRPr="00C55206">
        <w:t>metric</w:t>
      </w:r>
      <w:r w:rsidRPr="00C55206">
        <w:t xml:space="preserve">. Evaluation always starts from transaction number computed as </w:t>
      </w:r>
      <m:oMath>
        <m:r>
          <w:rPr>
            <w:rFonts w:ascii="Cambria Math" w:hAnsi="Cambria Math"/>
          </w:rPr>
          <m:t>max(ws)*max(sl)</m:t>
        </m:r>
      </m:oMath>
      <w:r w:rsidRPr="00C55206">
        <w:t xml:space="preserve">  from all </w:t>
      </w:r>
      <w:r w:rsidR="001814F2" w:rsidRPr="00C55206">
        <w:t>used</w:t>
      </w:r>
      <w:r w:rsidRPr="00C55206">
        <w:t xml:space="preserve"> configurations of </w:t>
      </w:r>
      <w:r w:rsidR="001814F2" w:rsidRPr="00C55206">
        <w:rPr>
          <w:i/>
        </w:rPr>
        <w:t>ws</w:t>
      </w:r>
      <w:r w:rsidR="001814F2" w:rsidRPr="00C55206">
        <w:t xml:space="preserve"> and </w:t>
      </w:r>
      <w:r w:rsidR="001814F2" w:rsidRPr="00C55206">
        <w:rPr>
          <w:i/>
        </w:rPr>
        <w:t>sl</w:t>
      </w:r>
      <w:r w:rsidR="001814F2" w:rsidRPr="00C55206">
        <w:t xml:space="preserve"> </w:t>
      </w:r>
      <w:r w:rsidRPr="00C55206">
        <w:t>parameters</w:t>
      </w:r>
      <w:r w:rsidR="001814F2" w:rsidRPr="00C55206">
        <w:t xml:space="preserve"> </w:t>
      </w:r>
      <w:r w:rsidR="001814F2" w:rsidRPr="00C55206">
        <w:t>values</w:t>
      </w:r>
      <w:r w:rsidRPr="00C55206">
        <w:t xml:space="preserve">, because some configuration with shorter windows and segments are able to recommend sooner than configurations with longer </w:t>
      </w:r>
      <w:r w:rsidRPr="00C55206">
        <w:rPr>
          <w:i/>
        </w:rPr>
        <w:t>ws</w:t>
      </w:r>
      <w:r w:rsidRPr="00C55206">
        <w:t xml:space="preserve"> and </w:t>
      </w:r>
      <w:r w:rsidRPr="00C55206">
        <w:rPr>
          <w:i/>
        </w:rPr>
        <w:t>ls</w:t>
      </w:r>
      <w:r w:rsidRPr="00C55206">
        <w:t xml:space="preserve">. We evaluate every session </w:t>
      </w:r>
      <w:r w:rsidRPr="00C55206">
        <w:rPr>
          <w:i/>
        </w:rPr>
        <w:t>S</w:t>
      </w:r>
      <w:r w:rsidRPr="00C55206">
        <w:t xml:space="preserve">. It is separated to evaluation window </w:t>
      </w:r>
      <w:r w:rsidRPr="00C55206">
        <w:rPr>
          <w:i/>
        </w:rPr>
        <w:t>A</w:t>
      </w:r>
      <w:r w:rsidRPr="00C55206">
        <w:t xml:space="preserve"> and testing set </w:t>
      </w:r>
      <w:r w:rsidRPr="00C55206">
        <w:rPr>
          <w:i/>
        </w:rPr>
        <w:t>B</w:t>
      </w:r>
      <w:r w:rsidR="00E611AE" w:rsidRPr="00C55206">
        <w:t xml:space="preserve">. </w:t>
      </w:r>
      <w:r w:rsidRPr="00C55206">
        <w:t xml:space="preserve">Let number of recommended items be </w:t>
      </w:r>
      <w:r w:rsidRPr="00C55206">
        <w:rPr>
          <w:i/>
        </w:rPr>
        <w:t>N</w:t>
      </w:r>
      <w:r w:rsidRPr="00C55206">
        <w:t xml:space="preserve">, and set of recommended items </w:t>
      </w:r>
      <w:r w:rsidRPr="00C55206">
        <w:rPr>
          <w:i/>
        </w:rPr>
        <w:t>R</w:t>
      </w:r>
      <w:r w:rsidRPr="00C55206">
        <w:t xml:space="preserve">. Let </w:t>
      </w:r>
      <w:r w:rsidRPr="00C55206">
        <w:rPr>
          <w:i/>
        </w:rPr>
        <w:t>H</w:t>
      </w:r>
      <w:r w:rsidRPr="00C55206">
        <w:t xml:space="preserve"> be bitwise vector of length </w:t>
      </w:r>
      <w:r w:rsidRPr="00C55206">
        <w:rPr>
          <w:i/>
        </w:rPr>
        <w:t>N</w:t>
      </w:r>
      <w:r w:rsidRPr="00C55206">
        <w:t xml:space="preserve">, where value 1 on </w:t>
      </w:r>
      <w:r w:rsidRPr="00C55206">
        <w:rPr>
          <w:i/>
        </w:rPr>
        <w:t>i-th</w:t>
      </w:r>
      <w:r w:rsidRPr="00C55206">
        <w:t xml:space="preserve"> position means that </w:t>
      </w:r>
      <w:r w:rsidRPr="00C55206">
        <w:rPr>
          <w:i/>
        </w:rPr>
        <w:t>i-th</w:t>
      </w:r>
      <w:r w:rsidRPr="00C55206">
        <w:t xml:space="preserve"> recommended item belongs to </w:t>
      </w:r>
      <m:oMath>
        <m:r>
          <w:rPr>
            <w:rFonts w:ascii="Cambria Math" w:hAnsi="Cambria Math"/>
          </w:rPr>
          <m:t>R∩B</m:t>
        </m:r>
      </m:oMath>
      <w:r w:rsidR="00FC4859" w:rsidRPr="00C55206">
        <w:rPr>
          <w:rFonts w:eastAsiaTheme="minorEastAsia"/>
        </w:rPr>
        <w:t>.</w:t>
      </w:r>
      <w:r w:rsidR="00FC4859" w:rsidRPr="00C55206">
        <w:t xml:space="preserve"> </w:t>
      </w:r>
      <w:r w:rsidRPr="00C55206">
        <w:t xml:space="preserve">We compute </w:t>
      </w:r>
      <w:r w:rsidRPr="00C55206">
        <w:rPr>
          <w:i/>
        </w:rPr>
        <w:t>precision</w:t>
      </w:r>
      <w:r w:rsidRPr="00C55206">
        <w:t xml:space="preserve"> as</w:t>
      </w:r>
    </w:p>
    <w:tbl>
      <w:tblPr>
        <w:tblW w:w="5000" w:type="pct"/>
        <w:tblLook w:val="0000" w:firstRow="0" w:lastRow="0" w:firstColumn="0" w:lastColumn="0" w:noHBand="0" w:noVBand="0"/>
      </w:tblPr>
      <w:tblGrid>
        <w:gridCol w:w="4374"/>
        <w:gridCol w:w="426"/>
      </w:tblGrid>
      <w:tr w:rsidR="000F4C70" w:rsidRPr="00C55206" w14:paraId="64E2D102" w14:textId="77777777" w:rsidTr="00437EB1">
        <w:tc>
          <w:tcPr>
            <w:tcW w:w="4556" w:type="pct"/>
            <w:shd w:val="clear" w:color="auto" w:fill="auto"/>
            <w:vAlign w:val="center"/>
          </w:tcPr>
          <w:p w14:paraId="1AF22FF7" w14:textId="77777777" w:rsidR="000F4C70" w:rsidRPr="00C55206" w:rsidRDefault="00437EB1">
            <w:pPr>
              <w:pStyle w:val="DisplayFormula"/>
              <w:jc w:val="both"/>
            </w:pPr>
            <m:oMathPara>
              <m:oMath>
                <m:r>
                  <w:rPr>
                    <w:rFonts w:ascii="Cambria Math" w:hAnsi="Cambria Math"/>
                  </w:rPr>
                  <m:t xml:space="preserve">precision=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N</m:t>
                    </m:r>
                  </m:den>
                </m:f>
              </m:oMath>
            </m:oMathPara>
          </w:p>
        </w:tc>
        <w:tc>
          <w:tcPr>
            <w:tcW w:w="444" w:type="pct"/>
            <w:shd w:val="clear" w:color="auto" w:fill="auto"/>
            <w:vAlign w:val="center"/>
          </w:tcPr>
          <w:p w14:paraId="5826D5BE" w14:textId="77777777" w:rsidR="000F4C70" w:rsidRPr="00C55206" w:rsidRDefault="000F4C70" w:rsidP="00D37B32">
            <w:pPr>
              <w:pStyle w:val="DisplayFormula"/>
              <w:jc w:val="both"/>
            </w:pPr>
            <w:r w:rsidRPr="00C55206">
              <w:t>(3)</w:t>
            </w:r>
          </w:p>
        </w:tc>
      </w:tr>
    </w:tbl>
    <w:p w14:paraId="6C7924A6" w14:textId="77777777" w:rsidR="000F4C70" w:rsidRPr="00C55206" w:rsidRDefault="00437EB1" w:rsidP="0093037C">
      <w:pPr>
        <w:pStyle w:val="Para"/>
        <w:ind w:firstLine="0"/>
        <w:jc w:val="both"/>
      </w:pPr>
      <w:r w:rsidRPr="00C55206">
        <w:t>For each user session we evaluate separately results of recommendation using only global behavioral patterns, only group behavioral patterns and using both of them in the way we proposed. This results in three different sets of successful recommendations. We keep track of all intersections of</w:t>
      </w:r>
      <w:r w:rsidR="00BD61C2" w:rsidRPr="00C55206">
        <w:t xml:space="preserve"> this sets as you can see in Figure 2</w:t>
      </w:r>
      <w:r w:rsidR="008E66AB" w:rsidRPr="00C55206">
        <w:t xml:space="preserve">. </w:t>
      </w:r>
      <w:r w:rsidRPr="00C55206">
        <w:t>This gives us few interesting results we describe later.</w:t>
      </w:r>
    </w:p>
    <w:p w14:paraId="7E7FD5DC" w14:textId="77777777" w:rsidR="000933D1" w:rsidRPr="00C55206" w:rsidRDefault="000933D1" w:rsidP="000933D1">
      <w:pPr>
        <w:spacing w:before="240"/>
        <w:jc w:val="center"/>
      </w:pPr>
      <w:r w:rsidRPr="00C55206">
        <w:rPr>
          <w:noProof/>
          <w:lang w:val="en-GB" w:eastAsia="en-GB"/>
        </w:rPr>
        <w:drawing>
          <wp:inline distT="0" distB="0" distL="0" distR="0" wp14:anchorId="24582DAE" wp14:editId="65DD3590">
            <wp:extent cx="2648103" cy="281360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n.jpg"/>
                    <pic:cNvPicPr/>
                  </pic:nvPicPr>
                  <pic:blipFill>
                    <a:blip r:embed="rId16">
                      <a:extLst>
                        <a:ext uri="{28A0092B-C50C-407E-A947-70E740481C1C}">
                          <a14:useLocalDpi xmlns:a14="http://schemas.microsoft.com/office/drawing/2010/main" val="0"/>
                        </a:ext>
                      </a:extLst>
                    </a:blip>
                    <a:stretch>
                      <a:fillRect/>
                    </a:stretch>
                  </pic:blipFill>
                  <pic:spPr>
                    <a:xfrm>
                      <a:off x="0" y="0"/>
                      <a:ext cx="2660152" cy="2826412"/>
                    </a:xfrm>
                    <a:prstGeom prst="rect">
                      <a:avLst/>
                    </a:prstGeom>
                  </pic:spPr>
                </pic:pic>
              </a:graphicData>
            </a:graphic>
          </wp:inline>
        </w:drawing>
      </w:r>
    </w:p>
    <w:p w14:paraId="093C45F2" w14:textId="77777777" w:rsidR="000933D1" w:rsidRPr="00C55206" w:rsidRDefault="000933D1" w:rsidP="000933D1">
      <w:pPr>
        <w:pStyle w:val="FigureCaption"/>
        <w:jc w:val="both"/>
        <w:rPr>
          <w:b w:val="0"/>
        </w:rPr>
      </w:pPr>
      <w:r w:rsidRPr="00C55206">
        <w:rPr>
          <w:rStyle w:val="Label"/>
        </w:rPr>
        <w:t>Figure 2:</w:t>
      </w:r>
      <w:r w:rsidRPr="00C55206">
        <w:rPr>
          <w:color w:val="000000"/>
        </w:rPr>
        <w:t xml:space="preserve"> </w:t>
      </w:r>
      <w:r w:rsidRPr="00C55206">
        <w:t xml:space="preserve">Venn diagram displaying sets of </w:t>
      </w:r>
      <w:r w:rsidR="00C85D22" w:rsidRPr="00C55206">
        <w:t>successful</w:t>
      </w:r>
      <w:r w:rsidRPr="00C55206">
        <w:t xml:space="preserve"> recommendations gained by different methods and marking</w:t>
      </w:r>
      <w:r w:rsidR="00553E66" w:rsidRPr="00C55206">
        <w:t xml:space="preserve"> of</w:t>
      </w:r>
      <w:r w:rsidRPr="00C55206">
        <w:t xml:space="preserve"> their intersections.</w:t>
      </w:r>
    </w:p>
    <w:p w14:paraId="6854137A" w14:textId="77777777" w:rsidR="000933D1" w:rsidRPr="00C55206" w:rsidRDefault="00D477F9" w:rsidP="0093037C">
      <w:pPr>
        <w:pStyle w:val="Para"/>
        <w:ind w:firstLine="0"/>
        <w:jc w:val="both"/>
      </w:pPr>
      <w:r w:rsidRPr="00C55206">
        <w:t>Considering number of input parameters our method takes</w:t>
      </w:r>
      <w:r w:rsidR="0049107E" w:rsidRPr="00C55206">
        <w:t>,</w:t>
      </w:r>
      <w:r w:rsidRPr="00C55206">
        <w:t xml:space="preserve"> we decided to use grid search approach to find most promising configurations of parameters and observe correlations between different parameters values and results of recomme</w:t>
      </w:r>
      <w:r w:rsidR="00120C7A" w:rsidRPr="00C55206">
        <w:t xml:space="preserve">ndation. To reduce search </w:t>
      </w:r>
      <w:r w:rsidR="009C7ABD" w:rsidRPr="00C55206">
        <w:t>space</w:t>
      </w:r>
      <w:r w:rsidR="00120C7A" w:rsidRPr="00C55206">
        <w:t>,</w:t>
      </w:r>
      <w:r w:rsidR="009C7ABD" w:rsidRPr="00C55206">
        <w:t xml:space="preserve"> </w:t>
      </w:r>
      <w:r w:rsidRPr="00C55206">
        <w:t xml:space="preserve">we divided parameters into four </w:t>
      </w:r>
      <w:r w:rsidR="00CA53C3" w:rsidRPr="00C55206">
        <w:t>categories</w:t>
      </w:r>
      <w:r w:rsidR="00D50058" w:rsidRPr="00C55206">
        <w:t xml:space="preserve"> (see Table 1)</w:t>
      </w:r>
      <w:r w:rsidRPr="00C55206">
        <w:t xml:space="preserve"> and performed search for most promising configurations separately for this </w:t>
      </w:r>
      <w:r w:rsidR="00CA53C3" w:rsidRPr="00C55206">
        <w:t>categorie</w:t>
      </w:r>
      <w:r w:rsidRPr="00C55206">
        <w:t xml:space="preserve">s and finally for combinations of best </w:t>
      </w:r>
      <w:r w:rsidR="00CA53C3" w:rsidRPr="00C55206">
        <w:t>configurations from them</w:t>
      </w:r>
      <w:r w:rsidRPr="00C55206">
        <w:t>.</w:t>
      </w:r>
    </w:p>
    <w:p w14:paraId="7C7C22DB" w14:textId="77777777" w:rsidR="000933D1" w:rsidRPr="00C55206" w:rsidRDefault="001B2FC3" w:rsidP="0093037C">
      <w:pPr>
        <w:pStyle w:val="Head2"/>
        <w:jc w:val="both"/>
      </w:pPr>
      <w:r w:rsidRPr="00C55206">
        <w:t>4.2</w:t>
      </w:r>
      <w:r w:rsidRPr="00C55206">
        <w:rPr>
          <w:szCs w:val="22"/>
        </w:rPr>
        <w:t> </w:t>
      </w:r>
      <w:r w:rsidRPr="00C55206">
        <w:t xml:space="preserve"> Searching for best configurations</w:t>
      </w:r>
    </w:p>
    <w:p w14:paraId="41522F35" w14:textId="77777777" w:rsidR="00760515" w:rsidRPr="00C55206" w:rsidRDefault="001B2FC3" w:rsidP="0093037C">
      <w:pPr>
        <w:pStyle w:val="Para"/>
        <w:jc w:val="both"/>
      </w:pPr>
      <w:r w:rsidRPr="00C55206">
        <w:t xml:space="preserve">In this section we describe our observations from evaluations of individual </w:t>
      </w:r>
      <w:r w:rsidR="00557F3B" w:rsidRPr="00C55206">
        <w:t>parameter categories</w:t>
      </w:r>
      <w:r w:rsidRPr="00C55206">
        <w:t xml:space="preserve"> and after that we show results of evaluating best configuration from different </w:t>
      </w:r>
      <w:r w:rsidR="004E50C6" w:rsidRPr="00C55206">
        <w:t>aspects</w:t>
      </w:r>
      <w:r w:rsidRPr="00C55206">
        <w:t xml:space="preserve">. Results from </w:t>
      </w:r>
      <w:r w:rsidRPr="00C55206">
        <w:lastRenderedPageBreak/>
        <w:t xml:space="preserve">ALEF domain are </w:t>
      </w:r>
      <w:r w:rsidR="00DB4A5C" w:rsidRPr="00C55206">
        <w:t>affected</w:t>
      </w:r>
      <w:r w:rsidRPr="00C55206">
        <w:t xml:space="preserve"> </w:t>
      </w:r>
      <w:r w:rsidR="00DB4A5C" w:rsidRPr="00C55206">
        <w:t>by</w:t>
      </w:r>
      <w:r w:rsidRPr="00C55206">
        <w:t xml:space="preserve"> minimal speed requirements we set</w:t>
      </w:r>
      <w:r w:rsidR="00DB4A5C" w:rsidRPr="00C55206">
        <w:t xml:space="preserve"> to 15 transactions per second</w:t>
      </w:r>
      <w:r w:rsidRPr="00C55206">
        <w:t>. Patterns for ALEF are discovered in high dimensional space which significantly slows down the processing. Many configurations are so slow that minimal requirements are met</w:t>
      </w:r>
      <w:r w:rsidR="00DB4A5C" w:rsidRPr="00C55206">
        <w:t xml:space="preserve"> </w:t>
      </w:r>
      <w:r w:rsidRPr="00C55206">
        <w:t>which results in worse</w:t>
      </w:r>
      <w:r w:rsidR="00C9136B" w:rsidRPr="00C55206">
        <w:t xml:space="preserve"> precision</w:t>
      </w:r>
      <w:r w:rsidRPr="00C55206">
        <w:t xml:space="preserve"> than gained without using this threshold. Results from newspapers domain are not affected by </w:t>
      </w:r>
      <w:r w:rsidR="000F360C" w:rsidRPr="00C55206">
        <w:t xml:space="preserve">our speed </w:t>
      </w:r>
      <w:r w:rsidRPr="00C55206">
        <w:t>restriction.</w:t>
      </w:r>
      <w:r w:rsidR="00790747" w:rsidRPr="00C55206">
        <w:t xml:space="preserve"> In Table 2 are all values we searched best configuration for.</w:t>
      </w:r>
    </w:p>
    <w:p w14:paraId="08E9E3A4" w14:textId="77777777" w:rsidR="00F274A0" w:rsidRPr="00C55206" w:rsidRDefault="00EC2617" w:rsidP="00F274A0">
      <w:pPr>
        <w:pStyle w:val="TableCaption"/>
        <w:jc w:val="both"/>
        <w:rPr>
          <w:b w:val="0"/>
        </w:rPr>
      </w:pPr>
      <w:r w:rsidRPr="00C55206">
        <w:rPr>
          <w:rStyle w:val="Label"/>
          <w:color w:val="0000FF"/>
        </w:rPr>
        <w:t>Table 2</w:t>
      </w:r>
      <w:r w:rsidR="00F274A0" w:rsidRPr="00C55206">
        <w:rPr>
          <w:rStyle w:val="Label"/>
          <w:color w:val="0000FF"/>
        </w:rPr>
        <w:t>:</w:t>
      </w:r>
      <w:r w:rsidR="00F274A0" w:rsidRPr="00C55206">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7751C0" w:rsidRPr="00C55206" w14:paraId="5A188113" w14:textId="77777777" w:rsidTr="0093037C">
        <w:trPr>
          <w:trHeight w:val="113"/>
          <w:jc w:val="center"/>
        </w:trPr>
        <w:tc>
          <w:tcPr>
            <w:tcW w:w="704" w:type="dxa"/>
          </w:tcPr>
          <w:p w14:paraId="0FCEC6D3" w14:textId="77777777" w:rsidR="007751C0" w:rsidRPr="00C55206" w:rsidRDefault="007751C0" w:rsidP="00AC03FB">
            <w:pPr>
              <w:spacing w:line="240" w:lineRule="auto"/>
              <w:rPr>
                <w:rFonts w:cs="Linux Libertine"/>
                <w:b/>
              </w:rPr>
            </w:pPr>
            <w:r w:rsidRPr="00C55206">
              <w:rPr>
                <w:b/>
              </w:rPr>
              <w:t>abbr.</w:t>
            </w:r>
          </w:p>
        </w:tc>
        <w:tc>
          <w:tcPr>
            <w:tcW w:w="3119" w:type="dxa"/>
          </w:tcPr>
          <w:p w14:paraId="0AAE41A1" w14:textId="77777777" w:rsidR="007751C0" w:rsidRPr="00C55206" w:rsidRDefault="007751C0" w:rsidP="00AC03FB">
            <w:pPr>
              <w:spacing w:line="240" w:lineRule="auto"/>
              <w:rPr>
                <w:rFonts w:cs="Linux Libertine"/>
                <w:b/>
              </w:rPr>
            </w:pPr>
            <w:r w:rsidRPr="00C55206">
              <w:rPr>
                <w:b/>
              </w:rPr>
              <w:t>values</w:t>
            </w:r>
          </w:p>
        </w:tc>
      </w:tr>
      <w:tr w:rsidR="007751C0" w:rsidRPr="00C55206" w14:paraId="2594C405" w14:textId="77777777" w:rsidTr="0093037C">
        <w:trPr>
          <w:trHeight w:val="113"/>
          <w:jc w:val="center"/>
        </w:trPr>
        <w:tc>
          <w:tcPr>
            <w:tcW w:w="704" w:type="dxa"/>
          </w:tcPr>
          <w:p w14:paraId="791C8998" w14:textId="77777777" w:rsidR="007751C0" w:rsidRPr="00C55206" w:rsidRDefault="007751C0" w:rsidP="00AC03FB">
            <w:pPr>
              <w:spacing w:line="240" w:lineRule="auto"/>
              <w:rPr>
                <w:rFonts w:cs="Linux Libertine"/>
                <w:i/>
              </w:rPr>
            </w:pPr>
            <w:r w:rsidRPr="00C55206">
              <w:rPr>
                <w:i/>
              </w:rPr>
              <w:t>ms</w:t>
            </w:r>
          </w:p>
        </w:tc>
        <w:tc>
          <w:tcPr>
            <w:tcW w:w="3119" w:type="dxa"/>
          </w:tcPr>
          <w:p w14:paraId="56D7884D" w14:textId="77777777" w:rsidR="007751C0" w:rsidRPr="00C55206" w:rsidRDefault="007751C0" w:rsidP="00AC03FB">
            <w:pPr>
              <w:spacing w:line="240" w:lineRule="auto"/>
              <w:rPr>
                <w:rFonts w:cs="Linux Libertine"/>
              </w:rPr>
            </w:pPr>
            <w:r w:rsidRPr="00C55206">
              <w:t>0.005, 0.01, 0.02, 0.03, 0.04, 0.05, 0.1</w:t>
            </w:r>
          </w:p>
        </w:tc>
      </w:tr>
      <w:tr w:rsidR="007751C0" w:rsidRPr="00C55206" w14:paraId="36BF2193" w14:textId="77777777" w:rsidTr="0093037C">
        <w:trPr>
          <w:trHeight w:val="113"/>
          <w:jc w:val="center"/>
        </w:trPr>
        <w:tc>
          <w:tcPr>
            <w:tcW w:w="704" w:type="dxa"/>
          </w:tcPr>
          <w:p w14:paraId="5730C9AF" w14:textId="77777777" w:rsidR="007751C0" w:rsidRPr="00C55206" w:rsidRDefault="007751C0" w:rsidP="00AC03FB">
            <w:pPr>
              <w:spacing w:line="240" w:lineRule="auto"/>
              <w:rPr>
                <w:rFonts w:cs="Linux Libertine"/>
                <w:i/>
              </w:rPr>
            </w:pPr>
            <w:r w:rsidRPr="00C55206">
              <w:rPr>
                <w:i/>
              </w:rPr>
              <w:t>rr</w:t>
            </w:r>
          </w:p>
        </w:tc>
        <w:tc>
          <w:tcPr>
            <w:tcW w:w="3119" w:type="dxa"/>
          </w:tcPr>
          <w:p w14:paraId="05B61E90" w14:textId="77777777" w:rsidR="007751C0" w:rsidRPr="00C55206" w:rsidRDefault="007751C0" w:rsidP="00AC03FB">
            <w:pPr>
              <w:spacing w:line="240" w:lineRule="auto"/>
              <w:rPr>
                <w:rFonts w:cs="Linux Libertine"/>
              </w:rPr>
            </w:pPr>
            <w:r w:rsidRPr="00C55206">
              <w:t>0.1, 0.5, 0.9</w:t>
            </w:r>
          </w:p>
        </w:tc>
      </w:tr>
      <w:tr w:rsidR="007751C0" w:rsidRPr="00C55206" w14:paraId="5F95DF7E" w14:textId="77777777" w:rsidTr="0093037C">
        <w:trPr>
          <w:trHeight w:val="113"/>
          <w:jc w:val="center"/>
        </w:trPr>
        <w:tc>
          <w:tcPr>
            <w:tcW w:w="704" w:type="dxa"/>
            <w:shd w:val="clear" w:color="000000" w:fill="auto"/>
          </w:tcPr>
          <w:p w14:paraId="5D77E522" w14:textId="77777777" w:rsidR="007751C0" w:rsidRPr="00C55206" w:rsidRDefault="007751C0" w:rsidP="00AC03FB">
            <w:pPr>
              <w:spacing w:line="240" w:lineRule="auto"/>
              <w:rPr>
                <w:i/>
              </w:rPr>
            </w:pPr>
            <w:r w:rsidRPr="00C55206">
              <w:rPr>
                <w:i/>
              </w:rPr>
              <w:t>sl</w:t>
            </w:r>
          </w:p>
        </w:tc>
        <w:tc>
          <w:tcPr>
            <w:tcW w:w="3119" w:type="dxa"/>
            <w:shd w:val="clear" w:color="000000" w:fill="auto"/>
          </w:tcPr>
          <w:p w14:paraId="5B9E364C" w14:textId="77777777" w:rsidR="007751C0" w:rsidRPr="00C55206" w:rsidRDefault="007751C0" w:rsidP="00AC03FB">
            <w:pPr>
              <w:spacing w:line="240" w:lineRule="auto"/>
            </w:pPr>
            <w:r w:rsidRPr="00C55206">
              <w:t>25, 50, 100, 150, 200, 500</w:t>
            </w:r>
          </w:p>
        </w:tc>
      </w:tr>
      <w:tr w:rsidR="007751C0" w:rsidRPr="00C55206" w14:paraId="3D6E47CC" w14:textId="77777777" w:rsidTr="0093037C">
        <w:trPr>
          <w:trHeight w:val="113"/>
          <w:jc w:val="center"/>
        </w:trPr>
        <w:tc>
          <w:tcPr>
            <w:tcW w:w="704" w:type="dxa"/>
            <w:shd w:val="clear" w:color="000000" w:fill="auto"/>
          </w:tcPr>
          <w:p w14:paraId="13ABD578" w14:textId="77777777" w:rsidR="007751C0" w:rsidRPr="00C55206" w:rsidRDefault="007751C0" w:rsidP="00AC03FB">
            <w:pPr>
              <w:spacing w:line="240" w:lineRule="auto"/>
              <w:rPr>
                <w:i/>
              </w:rPr>
            </w:pPr>
            <w:r w:rsidRPr="00C55206">
              <w:rPr>
                <w:i/>
              </w:rPr>
              <w:t>ws</w:t>
            </w:r>
          </w:p>
        </w:tc>
        <w:tc>
          <w:tcPr>
            <w:tcW w:w="3119" w:type="dxa"/>
            <w:shd w:val="clear" w:color="000000" w:fill="auto"/>
          </w:tcPr>
          <w:p w14:paraId="42291743" w14:textId="77777777" w:rsidR="007751C0" w:rsidRPr="00C55206" w:rsidRDefault="007751C0" w:rsidP="00AC03FB">
            <w:pPr>
              <w:spacing w:line="240" w:lineRule="auto"/>
            </w:pPr>
            <w:r w:rsidRPr="00C55206">
              <w:t>5,10,15</w:t>
            </w:r>
          </w:p>
        </w:tc>
      </w:tr>
      <w:tr w:rsidR="007751C0" w:rsidRPr="00C55206" w14:paraId="60E26ED1" w14:textId="77777777" w:rsidTr="0093037C">
        <w:trPr>
          <w:trHeight w:val="113"/>
          <w:jc w:val="center"/>
        </w:trPr>
        <w:tc>
          <w:tcPr>
            <w:tcW w:w="704" w:type="dxa"/>
            <w:shd w:val="clear" w:color="000000" w:fill="auto"/>
          </w:tcPr>
          <w:p w14:paraId="4AC52A83" w14:textId="77777777" w:rsidR="007751C0" w:rsidRPr="00C55206" w:rsidRDefault="007751C0" w:rsidP="00AC03FB">
            <w:pPr>
              <w:spacing w:line="240" w:lineRule="auto"/>
              <w:rPr>
                <w:i/>
              </w:rPr>
            </w:pPr>
            <w:r w:rsidRPr="00C55206">
              <w:rPr>
                <w:i/>
              </w:rPr>
              <w:t>gc</w:t>
            </w:r>
          </w:p>
        </w:tc>
        <w:tc>
          <w:tcPr>
            <w:tcW w:w="3119" w:type="dxa"/>
            <w:shd w:val="clear" w:color="000000" w:fill="auto"/>
          </w:tcPr>
          <w:p w14:paraId="08FCAF6C" w14:textId="77777777" w:rsidR="007751C0" w:rsidRPr="00C55206" w:rsidRDefault="007751C0" w:rsidP="00AC03FB">
            <w:pPr>
              <w:spacing w:line="240" w:lineRule="auto"/>
            </w:pPr>
            <w:r w:rsidRPr="00C55206">
              <w:t>2, 4, 6, 8</w:t>
            </w:r>
          </w:p>
        </w:tc>
      </w:tr>
      <w:tr w:rsidR="007751C0" w:rsidRPr="00C55206" w14:paraId="0424E581" w14:textId="77777777" w:rsidTr="0093037C">
        <w:trPr>
          <w:trHeight w:val="113"/>
          <w:jc w:val="center"/>
        </w:trPr>
        <w:tc>
          <w:tcPr>
            <w:tcW w:w="704" w:type="dxa"/>
            <w:shd w:val="clear" w:color="000000" w:fill="auto"/>
          </w:tcPr>
          <w:p w14:paraId="69C224AF" w14:textId="77777777" w:rsidR="007751C0" w:rsidRPr="00C55206" w:rsidRDefault="007751C0" w:rsidP="00AC03FB">
            <w:pPr>
              <w:spacing w:line="240" w:lineRule="auto"/>
              <w:rPr>
                <w:i/>
              </w:rPr>
            </w:pPr>
            <w:r w:rsidRPr="00C55206">
              <w:rPr>
                <w:i/>
              </w:rPr>
              <w:t>tcu</w:t>
            </w:r>
          </w:p>
        </w:tc>
        <w:tc>
          <w:tcPr>
            <w:tcW w:w="3119" w:type="dxa"/>
            <w:shd w:val="clear" w:color="000000" w:fill="auto"/>
          </w:tcPr>
          <w:p w14:paraId="580648D5" w14:textId="77777777" w:rsidR="007751C0" w:rsidRPr="00C55206" w:rsidRDefault="007751C0" w:rsidP="00AC03FB">
            <w:pPr>
              <w:spacing w:line="240" w:lineRule="auto"/>
            </w:pPr>
            <w:r w:rsidRPr="00C55206">
              <w:t>5,10,15</w:t>
            </w:r>
          </w:p>
        </w:tc>
      </w:tr>
      <w:tr w:rsidR="007751C0" w:rsidRPr="00C55206" w14:paraId="15AD58D0" w14:textId="77777777" w:rsidTr="0093037C">
        <w:trPr>
          <w:trHeight w:val="113"/>
          <w:jc w:val="center"/>
        </w:trPr>
        <w:tc>
          <w:tcPr>
            <w:tcW w:w="704" w:type="dxa"/>
          </w:tcPr>
          <w:p w14:paraId="16853C57" w14:textId="77777777" w:rsidR="007751C0" w:rsidRPr="00C55206" w:rsidRDefault="007751C0" w:rsidP="00AC03FB">
            <w:pPr>
              <w:spacing w:line="240" w:lineRule="auto"/>
              <w:rPr>
                <w:i/>
              </w:rPr>
            </w:pPr>
            <w:r w:rsidRPr="00C55206">
              <w:rPr>
                <w:i/>
              </w:rPr>
              <w:t>tcm</w:t>
            </w:r>
          </w:p>
        </w:tc>
        <w:tc>
          <w:tcPr>
            <w:tcW w:w="3119" w:type="dxa"/>
          </w:tcPr>
          <w:p w14:paraId="10688B1C" w14:textId="77777777" w:rsidR="007751C0" w:rsidRPr="00C55206" w:rsidRDefault="007751C0" w:rsidP="00AC03FB">
            <w:pPr>
              <w:spacing w:line="240" w:lineRule="auto"/>
            </w:pPr>
            <w:r w:rsidRPr="00C55206">
              <w:t>50, 100, 200, 400, 800</w:t>
            </w:r>
          </w:p>
        </w:tc>
      </w:tr>
      <w:tr w:rsidR="007751C0" w:rsidRPr="00C55206" w14:paraId="6CEA62CE" w14:textId="77777777" w:rsidTr="0093037C">
        <w:trPr>
          <w:trHeight w:val="113"/>
          <w:jc w:val="center"/>
        </w:trPr>
        <w:tc>
          <w:tcPr>
            <w:tcW w:w="704" w:type="dxa"/>
          </w:tcPr>
          <w:p w14:paraId="3634DA69" w14:textId="77777777" w:rsidR="007751C0" w:rsidRPr="00C55206" w:rsidRDefault="007751C0" w:rsidP="00AC03FB">
            <w:pPr>
              <w:spacing w:line="240" w:lineRule="auto"/>
              <w:rPr>
                <w:i/>
              </w:rPr>
            </w:pPr>
            <w:r w:rsidRPr="00C55206">
              <w:rPr>
                <w:i/>
              </w:rPr>
              <w:t>mmc</w:t>
            </w:r>
          </w:p>
        </w:tc>
        <w:tc>
          <w:tcPr>
            <w:tcW w:w="3119" w:type="dxa"/>
          </w:tcPr>
          <w:p w14:paraId="24ABC67D" w14:textId="77777777" w:rsidR="007751C0" w:rsidRPr="00C55206" w:rsidRDefault="007751C0" w:rsidP="00AC03FB">
            <w:pPr>
              <w:spacing w:line="240" w:lineRule="auto"/>
            </w:pPr>
            <w:r w:rsidRPr="00C55206">
              <w:t>100,1000</w:t>
            </w:r>
          </w:p>
        </w:tc>
      </w:tr>
      <w:tr w:rsidR="007751C0" w:rsidRPr="00C55206" w14:paraId="46FB03FF" w14:textId="77777777" w:rsidTr="0093037C">
        <w:trPr>
          <w:trHeight w:val="113"/>
          <w:jc w:val="center"/>
        </w:trPr>
        <w:tc>
          <w:tcPr>
            <w:tcW w:w="704" w:type="dxa"/>
          </w:tcPr>
          <w:p w14:paraId="76DD57EB" w14:textId="77777777" w:rsidR="007751C0" w:rsidRPr="00C55206" w:rsidRDefault="007751C0" w:rsidP="00AC03FB">
            <w:pPr>
              <w:spacing w:line="240" w:lineRule="auto"/>
              <w:rPr>
                <w:i/>
              </w:rPr>
            </w:pPr>
            <w:r w:rsidRPr="00C55206">
              <w:rPr>
                <w:i/>
              </w:rPr>
              <w:t>ews</w:t>
            </w:r>
          </w:p>
        </w:tc>
        <w:tc>
          <w:tcPr>
            <w:tcW w:w="3119" w:type="dxa"/>
          </w:tcPr>
          <w:p w14:paraId="2482BF8B" w14:textId="77777777" w:rsidR="007751C0" w:rsidRPr="00C55206" w:rsidRDefault="007751C0" w:rsidP="00AC03FB">
            <w:pPr>
              <w:spacing w:line="240" w:lineRule="auto"/>
            </w:pPr>
            <w:r w:rsidRPr="00C55206">
              <w:t>1,2,3,4,5,6,7, 8, 9, 10</w:t>
            </w:r>
          </w:p>
        </w:tc>
      </w:tr>
      <w:tr w:rsidR="007751C0" w:rsidRPr="00C55206" w14:paraId="6571FE2F" w14:textId="77777777" w:rsidTr="0093037C">
        <w:trPr>
          <w:trHeight w:val="113"/>
          <w:jc w:val="center"/>
        </w:trPr>
        <w:tc>
          <w:tcPr>
            <w:tcW w:w="704" w:type="dxa"/>
          </w:tcPr>
          <w:p w14:paraId="26D538F0" w14:textId="77777777" w:rsidR="007751C0" w:rsidRPr="00C55206" w:rsidRDefault="007751C0" w:rsidP="00AC03FB">
            <w:pPr>
              <w:spacing w:line="240" w:lineRule="auto"/>
              <w:rPr>
                <w:i/>
              </w:rPr>
            </w:pPr>
            <w:r w:rsidRPr="00C55206">
              <w:rPr>
                <w:i/>
              </w:rPr>
              <w:t>rc</w:t>
            </w:r>
          </w:p>
        </w:tc>
        <w:tc>
          <w:tcPr>
            <w:tcW w:w="3119" w:type="dxa"/>
          </w:tcPr>
          <w:p w14:paraId="5CF606DC" w14:textId="77777777" w:rsidR="007751C0" w:rsidRPr="00C55206" w:rsidRDefault="007751C0" w:rsidP="00AC03FB">
            <w:pPr>
              <w:spacing w:line="240" w:lineRule="auto"/>
            </w:pPr>
            <w:r w:rsidRPr="00C55206">
              <w:t>1,2,3,4,5,10,15</w:t>
            </w:r>
          </w:p>
        </w:tc>
      </w:tr>
      <w:tr w:rsidR="007751C0" w:rsidRPr="00C55206" w14:paraId="0DADFE27" w14:textId="77777777" w:rsidTr="0093037C">
        <w:trPr>
          <w:trHeight w:val="113"/>
          <w:jc w:val="center"/>
        </w:trPr>
        <w:tc>
          <w:tcPr>
            <w:tcW w:w="704" w:type="dxa"/>
          </w:tcPr>
          <w:p w14:paraId="6131503A" w14:textId="77777777" w:rsidR="007751C0" w:rsidRPr="00C55206" w:rsidRDefault="007751C0" w:rsidP="00AC03FB">
            <w:pPr>
              <w:spacing w:line="240" w:lineRule="auto"/>
              <w:rPr>
                <w:i/>
              </w:rPr>
            </w:pPr>
            <w:r w:rsidRPr="00C55206">
              <w:rPr>
                <w:i/>
              </w:rPr>
              <w:t>mts</w:t>
            </w:r>
          </w:p>
        </w:tc>
        <w:tc>
          <w:tcPr>
            <w:tcW w:w="3119" w:type="dxa"/>
          </w:tcPr>
          <w:p w14:paraId="3BDFA447" w14:textId="77777777" w:rsidR="007751C0" w:rsidRPr="00C55206" w:rsidRDefault="007751C0" w:rsidP="00AC03FB">
            <w:pPr>
              <w:spacing w:line="240" w:lineRule="auto"/>
            </w:pPr>
            <w:r w:rsidRPr="00C55206">
              <w:t>15</w:t>
            </w:r>
          </w:p>
        </w:tc>
      </w:tr>
      <w:tr w:rsidR="007751C0" w:rsidRPr="00C55206" w14:paraId="5F5EAF0B" w14:textId="77777777" w:rsidTr="0093037C">
        <w:trPr>
          <w:trHeight w:val="113"/>
          <w:jc w:val="center"/>
        </w:trPr>
        <w:tc>
          <w:tcPr>
            <w:tcW w:w="704" w:type="dxa"/>
          </w:tcPr>
          <w:p w14:paraId="66FBE725" w14:textId="77777777" w:rsidR="007751C0" w:rsidRPr="00C55206" w:rsidRDefault="007751C0" w:rsidP="00AC03FB">
            <w:pPr>
              <w:spacing w:line="240" w:lineRule="auto"/>
              <w:rPr>
                <w:i/>
              </w:rPr>
            </w:pPr>
            <w:r w:rsidRPr="00C55206">
              <w:rPr>
                <w:i/>
              </w:rPr>
              <w:t>tcdiff</w:t>
            </w:r>
          </w:p>
        </w:tc>
        <w:tc>
          <w:tcPr>
            <w:tcW w:w="3119" w:type="dxa"/>
          </w:tcPr>
          <w:p w14:paraId="68DF737F" w14:textId="77777777" w:rsidR="007751C0" w:rsidRPr="00C55206" w:rsidRDefault="007751C0" w:rsidP="00AC03FB">
            <w:pPr>
              <w:spacing w:line="240" w:lineRule="auto"/>
            </w:pPr>
            <w:r w:rsidRPr="00C55206">
              <w:t>1,2,3,4, 5,6,7,8,9,10</w:t>
            </w:r>
          </w:p>
        </w:tc>
      </w:tr>
    </w:tbl>
    <w:p w14:paraId="4E6E2604" w14:textId="77777777" w:rsidR="00F274A0" w:rsidRPr="00C55206" w:rsidRDefault="00F274A0" w:rsidP="0093037C">
      <w:pPr>
        <w:pStyle w:val="Para"/>
        <w:jc w:val="both"/>
      </w:pPr>
    </w:p>
    <w:p w14:paraId="72B54C4E" w14:textId="77777777" w:rsidR="00F8674E" w:rsidRPr="00C55206" w:rsidRDefault="00F134A5" w:rsidP="0093037C">
      <w:pPr>
        <w:pStyle w:val="Para"/>
        <w:jc w:val="both"/>
      </w:pPr>
      <w:r w:rsidRPr="00C55206">
        <w:t xml:space="preserve">For first parameters category for </w:t>
      </w:r>
      <w:r w:rsidRPr="00C55206">
        <w:rPr>
          <w:i/>
        </w:rPr>
        <w:t>IncMine</w:t>
      </w:r>
      <w:r w:rsidRPr="00C55206">
        <w:t xml:space="preserve"> algorithm we evaluated 270 different configurations. </w:t>
      </w:r>
      <w:r w:rsidR="001B2FC3" w:rsidRPr="00C55206">
        <w:t>In both domains we observed that configurations with longer window size (</w:t>
      </w:r>
      <w:r w:rsidR="001B2FC3" w:rsidRPr="00C55206">
        <w:rPr>
          <w:i/>
        </w:rPr>
        <w:t>ws</w:t>
      </w:r>
      <w:r w:rsidR="001B2FC3" w:rsidRPr="00C55206">
        <w:t xml:space="preserve"> = 15) and shorter segment length (</w:t>
      </w:r>
      <w:r w:rsidR="001B2FC3" w:rsidRPr="00C55206">
        <w:rPr>
          <w:i/>
        </w:rPr>
        <w:t>sl</w:t>
      </w:r>
      <w:r w:rsidR="001B2FC3" w:rsidRPr="00C55206">
        <w:t xml:space="preserve"> = 25) are better in precision. It means remaining history of 375 sessions in memory. With average number of sessions per</w:t>
      </w:r>
      <w:r w:rsidR="004E5F25" w:rsidRPr="00C55206">
        <w:t xml:space="preserve"> active</w:t>
      </w:r>
      <w:r w:rsidR="001B2FC3" w:rsidRPr="00C55206">
        <w:t xml:space="preserve"> day this is something more than 3 hours in newspapers domain and about 14 days in ALEF. In newspapers domain content is changing very fast which may cause frequent change of patterns compared to ALEF users progressing in their studies usually on w</w:t>
      </w:r>
      <w:r w:rsidR="004E5F25" w:rsidRPr="00C55206">
        <w:t xml:space="preserve">eek by week basis (or longer). </w:t>
      </w:r>
      <w:r w:rsidR="001B2FC3" w:rsidRPr="00C55206">
        <w:t xml:space="preserve">Next we observed that too small </w:t>
      </w:r>
      <w:r w:rsidR="001B2FC3" w:rsidRPr="00C55206">
        <w:rPr>
          <w:i/>
        </w:rPr>
        <w:t>ms</w:t>
      </w:r>
      <w:r w:rsidR="001B2FC3" w:rsidRPr="00C55206">
        <w:t xml:space="preserve"> value causes generating too many patterns, that causes slowing down method under minimal speed requirement in ALEF domain where we search for high dimensional patterns which slows down method significantly.</w:t>
      </w:r>
      <w:r w:rsidR="00064BC2" w:rsidRPr="00C55206">
        <w:t xml:space="preserve"> But</w:t>
      </w:r>
      <w:r w:rsidR="001B2FC3" w:rsidRPr="00C55206">
        <w:t xml:space="preserve"> </w:t>
      </w:r>
      <w:r w:rsidR="00064BC2" w:rsidRPr="00C55206">
        <w:t>t</w:t>
      </w:r>
      <w:r w:rsidR="001B2FC3" w:rsidRPr="00C55206">
        <w:t xml:space="preserve">oo high </w:t>
      </w:r>
      <w:r w:rsidR="001B2FC3" w:rsidRPr="00C55206">
        <w:rPr>
          <w:i/>
        </w:rPr>
        <w:t>ms</w:t>
      </w:r>
      <w:r w:rsidR="001B2FC3" w:rsidRPr="00C55206">
        <w:t xml:space="preserve"> value causes generating only few patterns missing some potentially important patterns. </w:t>
      </w:r>
    </w:p>
    <w:p w14:paraId="303D38E9" w14:textId="77777777" w:rsidR="00F8674E" w:rsidRPr="00C55206" w:rsidRDefault="009E057E" w:rsidP="0093037C">
      <w:pPr>
        <w:pStyle w:val="Para"/>
        <w:jc w:val="both"/>
      </w:pPr>
      <w:r w:rsidRPr="00C55206">
        <w:t xml:space="preserve">For second parameters category for clustering we evaluated 120 different configurations. We observed that segmenting to small </w:t>
      </w:r>
      <w:r w:rsidR="000C1564" w:rsidRPr="00C55206">
        <w:t>number of groups (&lt;4) was slightly less successful</w:t>
      </w:r>
      <w:r w:rsidRPr="00C55206">
        <w:t>, probably because some important groups were wrongly interleaved together in that case.</w:t>
      </w:r>
      <w:r w:rsidR="00871061" w:rsidRPr="00C55206">
        <w:t xml:space="preserve"> </w:t>
      </w:r>
      <w:r w:rsidR="005805DF" w:rsidRPr="00C55206">
        <w:t xml:space="preserve">In both domains we observed best results when using smaller </w:t>
      </w:r>
      <w:r w:rsidR="005805DF" w:rsidRPr="00C55206">
        <w:rPr>
          <w:i/>
        </w:rPr>
        <w:t>tuc</w:t>
      </w:r>
      <w:r w:rsidR="00871061" w:rsidRPr="00C55206">
        <w:t xml:space="preserve"> (threshold of user model updates)</w:t>
      </w:r>
      <w:r w:rsidR="005805DF" w:rsidRPr="00C55206">
        <w:t xml:space="preserve"> in combination with higher </w:t>
      </w:r>
      <w:r w:rsidR="005805DF" w:rsidRPr="00C55206">
        <w:rPr>
          <w:i/>
        </w:rPr>
        <w:t>tcm</w:t>
      </w:r>
      <w:r w:rsidR="005805DF" w:rsidRPr="00C55206">
        <w:t xml:space="preserve"> (threshold of microclusters updates). It means microclusters are updated</w:t>
      </w:r>
      <w:r w:rsidR="00871061" w:rsidRPr="00C55206">
        <w:t xml:space="preserve"> more often</w:t>
      </w:r>
      <w:r w:rsidR="00D10EE5" w:rsidRPr="00C55206">
        <w:t xml:space="preserve"> with more actual user</w:t>
      </w:r>
      <w:r w:rsidR="005805DF" w:rsidRPr="00C55206">
        <w:t>s</w:t>
      </w:r>
      <w:r w:rsidR="00D10EE5" w:rsidRPr="00C55206">
        <w:t>’</w:t>
      </w:r>
      <w:r w:rsidR="005805DF" w:rsidRPr="00C55206">
        <w:t xml:space="preserve"> </w:t>
      </w:r>
      <w:r w:rsidR="00D10EE5" w:rsidRPr="00C55206">
        <w:t>behavio</w:t>
      </w:r>
      <w:r w:rsidR="005805DF" w:rsidRPr="00C55206">
        <w:t xml:space="preserve">r and </w:t>
      </w:r>
      <w:r w:rsidR="00664A99" w:rsidRPr="00C55206">
        <w:t xml:space="preserve">number of </w:t>
      </w:r>
      <w:r w:rsidR="005805DF" w:rsidRPr="00C55206">
        <w:t xml:space="preserve">microclusters updates required to perform macroclustering </w:t>
      </w:r>
      <w:r w:rsidR="001A6262" w:rsidRPr="00C55206">
        <w:t xml:space="preserve">is </w:t>
      </w:r>
      <w:r w:rsidR="005805DF" w:rsidRPr="00C55206">
        <w:t>reasonably higher to capture enough information to be able to segment users correctly.</w:t>
      </w:r>
    </w:p>
    <w:p w14:paraId="37BCFDC4" w14:textId="77777777" w:rsidR="005805DF" w:rsidRPr="00C55206" w:rsidRDefault="00B05F59" w:rsidP="0093037C">
      <w:pPr>
        <w:pStyle w:val="Para"/>
        <w:jc w:val="both"/>
      </w:pPr>
      <w:r w:rsidRPr="00C55206">
        <w:t xml:space="preserve">For third </w:t>
      </w:r>
      <w:r w:rsidR="00A37420" w:rsidRPr="00C55206">
        <w:t>category</w:t>
      </w:r>
      <w:r w:rsidRPr="00C55206">
        <w:t xml:space="preserve"> of parameters for recommendation we evaluated only values of parameter </w:t>
      </w:r>
      <w:r w:rsidRPr="00C55206">
        <w:rPr>
          <w:i/>
        </w:rPr>
        <w:t>ews</w:t>
      </w:r>
      <w:r w:rsidR="00A37420" w:rsidRPr="00C55206">
        <w:rPr>
          <w:i/>
        </w:rPr>
        <w:t xml:space="preserve"> </w:t>
      </w:r>
      <w:r w:rsidR="00A37420" w:rsidRPr="00C55206">
        <w:t>(evaluation window size)</w:t>
      </w:r>
      <w:r w:rsidRPr="00C55206">
        <w:t>. Different values of</w:t>
      </w:r>
      <w:r w:rsidR="0034159C" w:rsidRPr="00C55206">
        <w:t xml:space="preserve"> other parameter from this category (</w:t>
      </w:r>
      <w:r w:rsidR="0034159C" w:rsidRPr="00C55206">
        <w:rPr>
          <w:i/>
        </w:rPr>
        <w:t>rc</w:t>
      </w:r>
      <w:r w:rsidR="0034159C" w:rsidRPr="00C55206">
        <w:t>)</w:t>
      </w:r>
      <w:r w:rsidRPr="00C55206">
        <w:t xml:space="preserve"> were evaluated implicitly for every configuration. Changing </w:t>
      </w:r>
      <w:r w:rsidRPr="00C55206">
        <w:rPr>
          <w:i/>
        </w:rPr>
        <w:t>ews</w:t>
      </w:r>
      <w:r w:rsidRPr="00C55206">
        <w:t xml:space="preserve"> and </w:t>
      </w:r>
      <w:r w:rsidRPr="00C55206">
        <w:rPr>
          <w:i/>
        </w:rPr>
        <w:t>rc</w:t>
      </w:r>
      <w:r w:rsidRPr="00C55206">
        <w:t xml:space="preserve"> </w:t>
      </w:r>
      <w:r w:rsidRPr="00C55206">
        <w:t>caused change in number of valid sessions to evaluate. It means we cannot compare these correctly on same evaluation set. Although we obser</w:t>
      </w:r>
      <w:r w:rsidR="0034159C" w:rsidRPr="00C55206">
        <w:t>ved that best results were accom</w:t>
      </w:r>
      <w:r w:rsidRPr="00C55206">
        <w:t xml:space="preserve">plished for </w:t>
      </w:r>
      <w:r w:rsidRPr="00C55206">
        <w:rPr>
          <w:i/>
        </w:rPr>
        <w:t>ews</w:t>
      </w:r>
      <w:r w:rsidRPr="00C55206">
        <w:t xml:space="preserve"> &gt; 2 and </w:t>
      </w:r>
      <w:r w:rsidRPr="00C55206">
        <w:rPr>
          <w:i/>
        </w:rPr>
        <w:t>ews</w:t>
      </w:r>
      <w:r w:rsidRPr="00C55206">
        <w:t xml:space="preserve"> &lt; 6 in ALEF.</w:t>
      </w:r>
      <w:r w:rsidR="0088236B" w:rsidRPr="00C55206">
        <w:t xml:space="preserve"> </w:t>
      </w:r>
      <w:r w:rsidR="00280816" w:rsidRPr="00C55206">
        <w:t>In newspapers domain</w:t>
      </w:r>
      <w:r w:rsidR="00D3560A" w:rsidRPr="00C55206">
        <w:t>,</w:t>
      </w:r>
      <w:r w:rsidR="00280816" w:rsidRPr="00C55206">
        <w:t xml:space="preserve"> where</w:t>
      </w:r>
      <w:r w:rsidR="00D3560A" w:rsidRPr="00C55206">
        <w:t xml:space="preserve"> there</w:t>
      </w:r>
      <w:r w:rsidR="00280816" w:rsidRPr="00C55206">
        <w:t xml:space="preserve"> are many very short sessions </w:t>
      </w:r>
      <w:r w:rsidR="0088236B" w:rsidRPr="00C55206">
        <w:rPr>
          <w:i/>
        </w:rPr>
        <w:t>ews=</w:t>
      </w:r>
      <w:r w:rsidR="00280816" w:rsidRPr="00C55206">
        <w:rPr>
          <w:i/>
        </w:rPr>
        <w:t>1</w:t>
      </w:r>
      <w:r w:rsidR="00280816" w:rsidRPr="00C55206">
        <w:t xml:space="preserve"> performed much better for recommending one item exclusively. But higher ews v</w:t>
      </w:r>
      <w:r w:rsidR="00C93075" w:rsidRPr="00C55206">
        <w:t xml:space="preserve">alues performed better with </w:t>
      </w:r>
      <w:r w:rsidR="00280816" w:rsidRPr="00C55206">
        <w:t>rare long</w:t>
      </w:r>
      <w:r w:rsidR="009956E1" w:rsidRPr="00C55206">
        <w:t>er</w:t>
      </w:r>
      <w:r w:rsidR="00280816" w:rsidRPr="00C55206">
        <w:t xml:space="preserve"> sessions. This is interesting knowledge as we could for example use </w:t>
      </w:r>
      <w:r w:rsidR="00280816" w:rsidRPr="00C55206">
        <w:rPr>
          <w:i/>
        </w:rPr>
        <w:t>ews</w:t>
      </w:r>
      <w:r w:rsidR="00280816" w:rsidRPr="00C55206">
        <w:t xml:space="preserve"> of size 1 to predict e</w:t>
      </w:r>
      <w:r w:rsidR="0031366E" w:rsidRPr="00C55206">
        <w:t>x</w:t>
      </w:r>
      <w:r w:rsidR="00280816" w:rsidRPr="00C55206">
        <w:t xml:space="preserve">clusively next action after first visited item and later use </w:t>
      </w:r>
      <w:r w:rsidR="00280816" w:rsidRPr="00C55206">
        <w:rPr>
          <w:i/>
        </w:rPr>
        <w:t>ews</w:t>
      </w:r>
      <w:r w:rsidR="00280816" w:rsidRPr="00C55206">
        <w:t xml:space="preserve"> of greater sizes to predict more actions.</w:t>
      </w:r>
    </w:p>
    <w:p w14:paraId="686007BD" w14:textId="77777777" w:rsidR="0087294C" w:rsidRPr="00C55206" w:rsidRDefault="0087294C" w:rsidP="0093037C">
      <w:pPr>
        <w:pStyle w:val="Para"/>
        <w:jc w:val="both"/>
      </w:pPr>
      <w:r w:rsidRPr="00C55206">
        <w:t>For last category of parameter</w:t>
      </w:r>
      <w:r w:rsidR="00FC7260" w:rsidRPr="00C55206">
        <w:t>s</w:t>
      </w:r>
      <w:r w:rsidR="001B3DE4" w:rsidRPr="00C55206">
        <w:t>,</w:t>
      </w:r>
      <w:r w:rsidRPr="00C55206">
        <w:t xml:space="preserve"> we observed that deleting old user</w:t>
      </w:r>
      <w:r w:rsidR="00FC7260" w:rsidRPr="00C55206">
        <w:t xml:space="preserve"> </w:t>
      </w:r>
      <w:r w:rsidRPr="00C55206">
        <w:t xml:space="preserve">models too soon after new macroclustering is performed can cause worse results. In both domains we observed trend of ascending precision with moving </w:t>
      </w:r>
      <w:r w:rsidRPr="00C55206">
        <w:rPr>
          <w:i/>
        </w:rPr>
        <w:t>tcdiff</w:t>
      </w:r>
      <w:r w:rsidRPr="00C55206">
        <w:t xml:space="preserve"> threshold</w:t>
      </w:r>
      <w:r w:rsidR="00871863" w:rsidRPr="00C55206">
        <w:t xml:space="preserve"> higher</w:t>
      </w:r>
      <w:r w:rsidRPr="00C55206">
        <w:t>. Old user models should be removed after some time to prevent possible m</w:t>
      </w:r>
      <w:r w:rsidR="00310348" w:rsidRPr="00C55206">
        <w:t>emory leak. Also retaini</w:t>
      </w:r>
      <w:r w:rsidRPr="00C55206">
        <w:t>ng many user</w:t>
      </w:r>
      <w:r w:rsidR="00310348" w:rsidRPr="00C55206">
        <w:t xml:space="preserve"> </w:t>
      </w:r>
      <w:r w:rsidRPr="00C55206">
        <w:t xml:space="preserve">models in memory implicates slowing down of method. In ALEF ascending trend seems to end with </w:t>
      </w:r>
      <w:r w:rsidRPr="00C55206">
        <w:rPr>
          <w:i/>
        </w:rPr>
        <w:t>tcdiff = 5</w:t>
      </w:r>
      <w:r w:rsidRPr="00C55206">
        <w:t xml:space="preserve"> value</w:t>
      </w:r>
      <w:r w:rsidR="00E95644" w:rsidRPr="00C55206">
        <w:t>,</w:t>
      </w:r>
      <w:r w:rsidRPr="00C55206">
        <w:t xml:space="preserve"> but this trend could be better understood having larger dataset. In ALEF students change their study subjects and old user model representing user who studied something and finished his study of subject should be removed because they are not actual. In newspapers domain, situation is different because readers prob</w:t>
      </w:r>
      <w:r w:rsidR="00FE53C3" w:rsidRPr="00C55206">
        <w:t>ably don't change their behavio</w:t>
      </w:r>
      <w:r w:rsidRPr="00C55206">
        <w:t>r so regularly so it's better to remove old user models as late as given memory requirements permit.</w:t>
      </w:r>
    </w:p>
    <w:p w14:paraId="4715DF10" w14:textId="77777777" w:rsidR="008D5C05" w:rsidRPr="00C55206" w:rsidRDefault="008D5C05" w:rsidP="008D5C05">
      <w:pPr>
        <w:pStyle w:val="TableCaption"/>
        <w:jc w:val="both"/>
        <w:rPr>
          <w:b w:val="0"/>
        </w:rPr>
      </w:pPr>
      <w:r w:rsidRPr="00C55206">
        <w:rPr>
          <w:rStyle w:val="Label"/>
          <w:color w:val="0000FF"/>
        </w:rPr>
        <w:t>Table 3:</w:t>
      </w:r>
      <w:r w:rsidRPr="00C55206">
        <w:t xml:space="preserve"> Differences in precision of methods for best configuration in ALEF and NP. GGC marks method using global and group patterns combination. GO marks method using only global patterns. DIFF marks difference. Precision is averaged for different values of ews.</w:t>
      </w:r>
    </w:p>
    <w:tbl>
      <w:tblPr>
        <w:tblStyle w:val="TableGrid"/>
        <w:tblW w:w="4822" w:type="dxa"/>
        <w:jc w:val="center"/>
        <w:tblLayout w:type="fixed"/>
        <w:tblLook w:val="0000" w:firstRow="0" w:lastRow="0" w:firstColumn="0" w:lastColumn="0" w:noHBand="0" w:noVBand="0"/>
      </w:tblPr>
      <w:tblGrid>
        <w:gridCol w:w="562"/>
        <w:gridCol w:w="709"/>
        <w:gridCol w:w="719"/>
        <w:gridCol w:w="708"/>
        <w:gridCol w:w="708"/>
        <w:gridCol w:w="708"/>
        <w:gridCol w:w="708"/>
      </w:tblGrid>
      <w:tr w:rsidR="008D5C05" w:rsidRPr="00C55206" w14:paraId="00A1212F" w14:textId="77777777" w:rsidTr="0093037C">
        <w:trPr>
          <w:trHeight w:val="113"/>
          <w:jc w:val="center"/>
        </w:trPr>
        <w:tc>
          <w:tcPr>
            <w:tcW w:w="562" w:type="dxa"/>
          </w:tcPr>
          <w:p w14:paraId="2D1B36E4" w14:textId="77777777" w:rsidR="008D5C05" w:rsidRPr="00C55206" w:rsidRDefault="008D5C05" w:rsidP="00AC03FB">
            <w:pPr>
              <w:spacing w:line="240" w:lineRule="auto"/>
              <w:rPr>
                <w:rFonts w:cs="Linux Libertine"/>
                <w:b/>
                <w:sz w:val="16"/>
                <w:szCs w:val="16"/>
              </w:rPr>
            </w:pPr>
          </w:p>
        </w:tc>
        <w:tc>
          <w:tcPr>
            <w:tcW w:w="709" w:type="dxa"/>
          </w:tcPr>
          <w:p w14:paraId="081586A6"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P@1</w:t>
            </w:r>
          </w:p>
        </w:tc>
        <w:tc>
          <w:tcPr>
            <w:tcW w:w="719" w:type="dxa"/>
          </w:tcPr>
          <w:p w14:paraId="3CDB3C29"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P@2</w:t>
            </w:r>
          </w:p>
        </w:tc>
        <w:tc>
          <w:tcPr>
            <w:tcW w:w="708" w:type="dxa"/>
          </w:tcPr>
          <w:p w14:paraId="419FD107"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P@3</w:t>
            </w:r>
          </w:p>
        </w:tc>
        <w:tc>
          <w:tcPr>
            <w:tcW w:w="708" w:type="dxa"/>
          </w:tcPr>
          <w:p w14:paraId="2B22D51B"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P@4</w:t>
            </w:r>
          </w:p>
        </w:tc>
        <w:tc>
          <w:tcPr>
            <w:tcW w:w="708" w:type="dxa"/>
          </w:tcPr>
          <w:p w14:paraId="7256454C"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P@5</w:t>
            </w:r>
          </w:p>
        </w:tc>
        <w:tc>
          <w:tcPr>
            <w:tcW w:w="708" w:type="dxa"/>
          </w:tcPr>
          <w:p w14:paraId="72AD624D"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P@10</w:t>
            </w:r>
          </w:p>
        </w:tc>
      </w:tr>
      <w:tr w:rsidR="008D5C05" w:rsidRPr="00C55206" w14:paraId="6FA48173" w14:textId="77777777" w:rsidTr="0093037C">
        <w:trPr>
          <w:trHeight w:val="113"/>
          <w:jc w:val="center"/>
        </w:trPr>
        <w:tc>
          <w:tcPr>
            <w:tcW w:w="4822" w:type="dxa"/>
            <w:gridSpan w:val="7"/>
          </w:tcPr>
          <w:p w14:paraId="4082A945" w14:textId="77777777" w:rsidR="008D5C05" w:rsidRPr="00C55206" w:rsidRDefault="008D5C05" w:rsidP="00AC03FB">
            <w:pPr>
              <w:spacing w:line="240" w:lineRule="auto"/>
              <w:jc w:val="center"/>
              <w:rPr>
                <w:rFonts w:cs="Linux Libertine"/>
                <w:b/>
                <w:sz w:val="16"/>
                <w:szCs w:val="16"/>
              </w:rPr>
            </w:pPr>
            <w:r w:rsidRPr="00C55206">
              <w:rPr>
                <w:rFonts w:cs="Linux Libertine"/>
                <w:b/>
                <w:sz w:val="16"/>
                <w:szCs w:val="16"/>
              </w:rPr>
              <w:t>ALEF</w:t>
            </w:r>
          </w:p>
        </w:tc>
      </w:tr>
      <w:tr w:rsidR="008D5C05" w:rsidRPr="00C55206" w14:paraId="1373E646" w14:textId="77777777" w:rsidTr="0093037C">
        <w:trPr>
          <w:trHeight w:val="113"/>
          <w:jc w:val="center"/>
        </w:trPr>
        <w:tc>
          <w:tcPr>
            <w:tcW w:w="562" w:type="dxa"/>
          </w:tcPr>
          <w:p w14:paraId="150705BA" w14:textId="77777777" w:rsidR="008D5C05" w:rsidRPr="00C55206" w:rsidRDefault="008D5C05" w:rsidP="00AC03FB">
            <w:pPr>
              <w:spacing w:line="240" w:lineRule="auto"/>
              <w:rPr>
                <w:rFonts w:cs="Linux Libertine"/>
                <w:b/>
                <w:i/>
                <w:sz w:val="16"/>
                <w:szCs w:val="16"/>
              </w:rPr>
            </w:pPr>
            <w:r w:rsidRPr="00C55206">
              <w:rPr>
                <w:rFonts w:cs="Linux Libertine"/>
                <w:b/>
                <w:i/>
                <w:sz w:val="16"/>
                <w:szCs w:val="16"/>
              </w:rPr>
              <w:t xml:space="preserve">GGC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73683E"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50.73%</w:t>
            </w:r>
          </w:p>
        </w:tc>
        <w:tc>
          <w:tcPr>
            <w:tcW w:w="719" w:type="dxa"/>
            <w:tcBorders>
              <w:top w:val="single" w:sz="4" w:space="0" w:color="auto"/>
              <w:left w:val="nil"/>
              <w:bottom w:val="single" w:sz="4" w:space="0" w:color="auto"/>
              <w:right w:val="single" w:sz="4" w:space="0" w:color="auto"/>
            </w:tcBorders>
            <w:shd w:val="clear" w:color="auto" w:fill="auto"/>
            <w:vAlign w:val="center"/>
          </w:tcPr>
          <w:p w14:paraId="6B72EAC9"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50.98%</w:t>
            </w:r>
          </w:p>
        </w:tc>
        <w:tc>
          <w:tcPr>
            <w:tcW w:w="708" w:type="dxa"/>
            <w:tcBorders>
              <w:top w:val="single" w:sz="4" w:space="0" w:color="auto"/>
              <w:left w:val="nil"/>
              <w:bottom w:val="single" w:sz="4" w:space="0" w:color="auto"/>
              <w:right w:val="single" w:sz="4" w:space="0" w:color="auto"/>
            </w:tcBorders>
            <w:shd w:val="clear" w:color="auto" w:fill="auto"/>
            <w:vAlign w:val="center"/>
          </w:tcPr>
          <w:p w14:paraId="32A6202D"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51.09%</w:t>
            </w:r>
          </w:p>
        </w:tc>
        <w:tc>
          <w:tcPr>
            <w:tcW w:w="708" w:type="dxa"/>
            <w:tcBorders>
              <w:top w:val="single" w:sz="4" w:space="0" w:color="auto"/>
              <w:left w:val="nil"/>
              <w:bottom w:val="single" w:sz="4" w:space="0" w:color="auto"/>
              <w:right w:val="single" w:sz="4" w:space="0" w:color="auto"/>
            </w:tcBorders>
            <w:shd w:val="clear" w:color="auto" w:fill="auto"/>
            <w:vAlign w:val="center"/>
          </w:tcPr>
          <w:p w14:paraId="2A2D1B44"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51.12%</w:t>
            </w:r>
          </w:p>
        </w:tc>
        <w:tc>
          <w:tcPr>
            <w:tcW w:w="708" w:type="dxa"/>
            <w:tcBorders>
              <w:top w:val="single" w:sz="4" w:space="0" w:color="auto"/>
              <w:left w:val="nil"/>
              <w:bottom w:val="single" w:sz="4" w:space="0" w:color="auto"/>
              <w:right w:val="single" w:sz="4" w:space="0" w:color="auto"/>
            </w:tcBorders>
            <w:shd w:val="clear" w:color="auto" w:fill="auto"/>
            <w:vAlign w:val="center"/>
          </w:tcPr>
          <w:p w14:paraId="1F7BCD08"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51.34%</w:t>
            </w:r>
          </w:p>
        </w:tc>
        <w:tc>
          <w:tcPr>
            <w:tcW w:w="708" w:type="dxa"/>
            <w:tcBorders>
              <w:top w:val="single" w:sz="4" w:space="0" w:color="auto"/>
              <w:left w:val="nil"/>
              <w:bottom w:val="single" w:sz="4" w:space="0" w:color="auto"/>
              <w:right w:val="single" w:sz="4" w:space="0" w:color="auto"/>
            </w:tcBorders>
            <w:shd w:val="clear" w:color="auto" w:fill="auto"/>
            <w:vAlign w:val="center"/>
          </w:tcPr>
          <w:p w14:paraId="6B7570C3"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51.56%</w:t>
            </w:r>
          </w:p>
        </w:tc>
      </w:tr>
      <w:tr w:rsidR="008D5C05" w:rsidRPr="00C55206" w14:paraId="6116BFAB" w14:textId="77777777" w:rsidTr="0093037C">
        <w:trPr>
          <w:trHeight w:val="113"/>
          <w:jc w:val="center"/>
        </w:trPr>
        <w:tc>
          <w:tcPr>
            <w:tcW w:w="562" w:type="dxa"/>
          </w:tcPr>
          <w:p w14:paraId="6055C19A" w14:textId="77777777" w:rsidR="008D5C05" w:rsidRPr="00C55206" w:rsidRDefault="008D5C05" w:rsidP="00AC03FB">
            <w:pPr>
              <w:spacing w:line="240" w:lineRule="auto"/>
              <w:rPr>
                <w:rFonts w:cs="Linux Libertine"/>
                <w:b/>
                <w:i/>
                <w:sz w:val="16"/>
                <w:szCs w:val="16"/>
              </w:rPr>
            </w:pPr>
            <w:r w:rsidRPr="00C55206">
              <w:rPr>
                <w:rFonts w:cs="Linux Libertine"/>
                <w:b/>
                <w:i/>
                <w:sz w:val="16"/>
                <w:szCs w:val="16"/>
              </w:rPr>
              <w:t>GO</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F1174C"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49.07%</w:t>
            </w:r>
          </w:p>
        </w:tc>
        <w:tc>
          <w:tcPr>
            <w:tcW w:w="719" w:type="dxa"/>
            <w:tcBorders>
              <w:top w:val="single" w:sz="4" w:space="0" w:color="auto"/>
              <w:left w:val="nil"/>
              <w:bottom w:val="single" w:sz="4" w:space="0" w:color="auto"/>
              <w:right w:val="single" w:sz="4" w:space="0" w:color="auto"/>
            </w:tcBorders>
            <w:shd w:val="clear" w:color="auto" w:fill="auto"/>
            <w:vAlign w:val="center"/>
          </w:tcPr>
          <w:p w14:paraId="40179D18"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49.51%</w:t>
            </w:r>
          </w:p>
        </w:tc>
        <w:tc>
          <w:tcPr>
            <w:tcW w:w="708" w:type="dxa"/>
            <w:tcBorders>
              <w:top w:val="single" w:sz="4" w:space="0" w:color="auto"/>
              <w:left w:val="nil"/>
              <w:bottom w:val="single" w:sz="4" w:space="0" w:color="auto"/>
              <w:right w:val="single" w:sz="4" w:space="0" w:color="auto"/>
            </w:tcBorders>
            <w:shd w:val="clear" w:color="auto" w:fill="auto"/>
            <w:vAlign w:val="center"/>
          </w:tcPr>
          <w:p w14:paraId="64F27D6E"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49.46%</w:t>
            </w:r>
          </w:p>
        </w:tc>
        <w:tc>
          <w:tcPr>
            <w:tcW w:w="708" w:type="dxa"/>
            <w:tcBorders>
              <w:top w:val="single" w:sz="4" w:space="0" w:color="auto"/>
              <w:left w:val="nil"/>
              <w:bottom w:val="single" w:sz="4" w:space="0" w:color="auto"/>
              <w:right w:val="single" w:sz="4" w:space="0" w:color="auto"/>
            </w:tcBorders>
            <w:shd w:val="clear" w:color="auto" w:fill="auto"/>
            <w:vAlign w:val="center"/>
          </w:tcPr>
          <w:p w14:paraId="45C2CB63"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49.52%</w:t>
            </w:r>
          </w:p>
        </w:tc>
        <w:tc>
          <w:tcPr>
            <w:tcW w:w="708" w:type="dxa"/>
            <w:tcBorders>
              <w:top w:val="single" w:sz="4" w:space="0" w:color="auto"/>
              <w:left w:val="nil"/>
              <w:bottom w:val="single" w:sz="4" w:space="0" w:color="auto"/>
              <w:right w:val="single" w:sz="4" w:space="0" w:color="auto"/>
            </w:tcBorders>
            <w:shd w:val="clear" w:color="auto" w:fill="auto"/>
            <w:vAlign w:val="center"/>
          </w:tcPr>
          <w:p w14:paraId="5D017A6B"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49.73%</w:t>
            </w:r>
          </w:p>
        </w:tc>
        <w:tc>
          <w:tcPr>
            <w:tcW w:w="708" w:type="dxa"/>
            <w:tcBorders>
              <w:top w:val="single" w:sz="4" w:space="0" w:color="auto"/>
              <w:left w:val="nil"/>
              <w:bottom w:val="single" w:sz="4" w:space="0" w:color="auto"/>
              <w:right w:val="single" w:sz="4" w:space="0" w:color="auto"/>
            </w:tcBorders>
            <w:shd w:val="clear" w:color="auto" w:fill="auto"/>
            <w:vAlign w:val="center"/>
          </w:tcPr>
          <w:p w14:paraId="1CC23277"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49.73%</w:t>
            </w:r>
          </w:p>
        </w:tc>
      </w:tr>
      <w:tr w:rsidR="008D5C05" w:rsidRPr="00C55206" w14:paraId="26CE2B48" w14:textId="77777777" w:rsidTr="0093037C">
        <w:trPr>
          <w:trHeight w:val="113"/>
          <w:jc w:val="center"/>
        </w:trPr>
        <w:tc>
          <w:tcPr>
            <w:tcW w:w="562" w:type="dxa"/>
            <w:shd w:val="clear" w:color="000000" w:fill="auto"/>
          </w:tcPr>
          <w:p w14:paraId="40C3E50D" w14:textId="77777777" w:rsidR="008D5C05" w:rsidRPr="00C55206" w:rsidRDefault="008D5C05" w:rsidP="00AC03FB">
            <w:pPr>
              <w:spacing w:line="240" w:lineRule="auto"/>
              <w:rPr>
                <w:b/>
                <w:i/>
                <w:sz w:val="16"/>
                <w:szCs w:val="16"/>
              </w:rPr>
            </w:pPr>
            <w:r w:rsidRPr="00C55206">
              <w:rPr>
                <w:b/>
                <w:i/>
                <w:sz w:val="16"/>
                <w:szCs w:val="16"/>
              </w:rPr>
              <w:t>DIF</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6370D13"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1.66%</w:t>
            </w:r>
          </w:p>
        </w:tc>
        <w:tc>
          <w:tcPr>
            <w:tcW w:w="719" w:type="dxa"/>
            <w:tcBorders>
              <w:top w:val="single" w:sz="4" w:space="0" w:color="auto"/>
              <w:left w:val="nil"/>
              <w:bottom w:val="single" w:sz="4" w:space="0" w:color="auto"/>
              <w:right w:val="single" w:sz="4" w:space="0" w:color="auto"/>
            </w:tcBorders>
            <w:shd w:val="clear" w:color="auto" w:fill="auto"/>
            <w:vAlign w:val="center"/>
          </w:tcPr>
          <w:p w14:paraId="78FD5436"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1.47%</w:t>
            </w:r>
          </w:p>
        </w:tc>
        <w:tc>
          <w:tcPr>
            <w:tcW w:w="708" w:type="dxa"/>
            <w:tcBorders>
              <w:top w:val="single" w:sz="4" w:space="0" w:color="auto"/>
              <w:left w:val="nil"/>
              <w:bottom w:val="single" w:sz="4" w:space="0" w:color="auto"/>
              <w:right w:val="single" w:sz="4" w:space="0" w:color="auto"/>
            </w:tcBorders>
            <w:shd w:val="clear" w:color="auto" w:fill="auto"/>
            <w:vAlign w:val="center"/>
          </w:tcPr>
          <w:p w14:paraId="2994924E"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1.64%</w:t>
            </w:r>
          </w:p>
        </w:tc>
        <w:tc>
          <w:tcPr>
            <w:tcW w:w="708" w:type="dxa"/>
            <w:tcBorders>
              <w:top w:val="single" w:sz="4" w:space="0" w:color="auto"/>
              <w:left w:val="nil"/>
              <w:bottom w:val="single" w:sz="4" w:space="0" w:color="auto"/>
              <w:right w:val="single" w:sz="4" w:space="0" w:color="auto"/>
            </w:tcBorders>
            <w:shd w:val="clear" w:color="auto" w:fill="auto"/>
            <w:vAlign w:val="center"/>
          </w:tcPr>
          <w:p w14:paraId="43BD8963"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1.59%</w:t>
            </w:r>
          </w:p>
        </w:tc>
        <w:tc>
          <w:tcPr>
            <w:tcW w:w="708" w:type="dxa"/>
            <w:tcBorders>
              <w:top w:val="single" w:sz="4" w:space="0" w:color="auto"/>
              <w:left w:val="nil"/>
              <w:bottom w:val="single" w:sz="4" w:space="0" w:color="auto"/>
              <w:right w:val="single" w:sz="4" w:space="0" w:color="auto"/>
            </w:tcBorders>
            <w:shd w:val="clear" w:color="auto" w:fill="auto"/>
            <w:vAlign w:val="center"/>
          </w:tcPr>
          <w:p w14:paraId="594C66A4"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1.61%</w:t>
            </w:r>
          </w:p>
        </w:tc>
        <w:tc>
          <w:tcPr>
            <w:tcW w:w="708" w:type="dxa"/>
            <w:tcBorders>
              <w:top w:val="single" w:sz="4" w:space="0" w:color="auto"/>
              <w:left w:val="nil"/>
              <w:bottom w:val="single" w:sz="4" w:space="0" w:color="auto"/>
              <w:right w:val="single" w:sz="4" w:space="0" w:color="auto"/>
            </w:tcBorders>
            <w:shd w:val="clear" w:color="auto" w:fill="auto"/>
            <w:vAlign w:val="center"/>
          </w:tcPr>
          <w:p w14:paraId="630A8CF3"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1.83%</w:t>
            </w:r>
          </w:p>
        </w:tc>
      </w:tr>
      <w:tr w:rsidR="008D5C05" w:rsidRPr="00C55206" w14:paraId="36BF8C23" w14:textId="77777777" w:rsidTr="0093037C">
        <w:trPr>
          <w:trHeight w:val="113"/>
          <w:jc w:val="center"/>
        </w:trPr>
        <w:tc>
          <w:tcPr>
            <w:tcW w:w="4822" w:type="dxa"/>
            <w:gridSpan w:val="7"/>
            <w:shd w:val="clear" w:color="000000" w:fill="auto"/>
          </w:tcPr>
          <w:p w14:paraId="4E5F3D4D" w14:textId="77777777" w:rsidR="008D5C05" w:rsidRPr="00C55206" w:rsidRDefault="008D5C05" w:rsidP="00AC03FB">
            <w:pPr>
              <w:spacing w:line="240" w:lineRule="auto"/>
              <w:jc w:val="center"/>
              <w:rPr>
                <w:b/>
                <w:sz w:val="16"/>
                <w:szCs w:val="16"/>
              </w:rPr>
            </w:pPr>
            <w:r w:rsidRPr="00C55206">
              <w:rPr>
                <w:b/>
                <w:sz w:val="16"/>
                <w:szCs w:val="16"/>
              </w:rPr>
              <w:t>NEWSPAPERS PORTAL</w:t>
            </w:r>
          </w:p>
        </w:tc>
      </w:tr>
      <w:tr w:rsidR="008D5C05" w:rsidRPr="00C55206" w14:paraId="4AFE966D" w14:textId="77777777" w:rsidTr="0093037C">
        <w:trPr>
          <w:trHeight w:val="113"/>
          <w:jc w:val="center"/>
        </w:trPr>
        <w:tc>
          <w:tcPr>
            <w:tcW w:w="562" w:type="dxa"/>
            <w:shd w:val="clear" w:color="000000" w:fill="auto"/>
          </w:tcPr>
          <w:p w14:paraId="6D6FFA65" w14:textId="77777777" w:rsidR="008D5C05" w:rsidRPr="00C55206" w:rsidRDefault="008D5C05" w:rsidP="00AC03FB">
            <w:pPr>
              <w:spacing w:line="240" w:lineRule="auto"/>
              <w:rPr>
                <w:b/>
                <w:i/>
                <w:sz w:val="16"/>
                <w:szCs w:val="16"/>
              </w:rPr>
            </w:pPr>
            <w:r w:rsidRPr="00C55206">
              <w:rPr>
                <w:b/>
                <w:i/>
                <w:sz w:val="16"/>
                <w:szCs w:val="16"/>
              </w:rPr>
              <w:t>GGC</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E5F32B"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color w:val="000000" w:themeColor="text1"/>
                <w:sz w:val="16"/>
                <w:szCs w:val="16"/>
              </w:rPr>
              <w:t>39.10%</w:t>
            </w:r>
          </w:p>
        </w:tc>
        <w:tc>
          <w:tcPr>
            <w:tcW w:w="719" w:type="dxa"/>
            <w:tcBorders>
              <w:top w:val="single" w:sz="4" w:space="0" w:color="auto"/>
              <w:left w:val="nil"/>
              <w:bottom w:val="single" w:sz="4" w:space="0" w:color="auto"/>
              <w:right w:val="single" w:sz="4" w:space="0" w:color="auto"/>
            </w:tcBorders>
            <w:shd w:val="clear" w:color="auto" w:fill="auto"/>
            <w:vAlign w:val="center"/>
          </w:tcPr>
          <w:p w14:paraId="3FAEA9D7"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47.36%</w:t>
            </w:r>
          </w:p>
        </w:tc>
        <w:tc>
          <w:tcPr>
            <w:tcW w:w="708" w:type="dxa"/>
            <w:tcBorders>
              <w:top w:val="single" w:sz="4" w:space="0" w:color="auto"/>
              <w:left w:val="nil"/>
              <w:bottom w:val="single" w:sz="4" w:space="0" w:color="auto"/>
              <w:right w:val="single" w:sz="4" w:space="0" w:color="auto"/>
            </w:tcBorders>
            <w:shd w:val="clear" w:color="auto" w:fill="auto"/>
            <w:vAlign w:val="center"/>
          </w:tcPr>
          <w:p w14:paraId="2AB66244"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53.98%</w:t>
            </w:r>
          </w:p>
        </w:tc>
        <w:tc>
          <w:tcPr>
            <w:tcW w:w="708" w:type="dxa"/>
            <w:tcBorders>
              <w:top w:val="single" w:sz="4" w:space="0" w:color="auto"/>
              <w:left w:val="nil"/>
              <w:bottom w:val="single" w:sz="4" w:space="0" w:color="auto"/>
              <w:right w:val="single" w:sz="4" w:space="0" w:color="auto"/>
            </w:tcBorders>
            <w:shd w:val="clear" w:color="auto" w:fill="auto"/>
            <w:vAlign w:val="center"/>
          </w:tcPr>
          <w:p w14:paraId="31E49748"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58.19%</w:t>
            </w:r>
          </w:p>
        </w:tc>
        <w:tc>
          <w:tcPr>
            <w:tcW w:w="708" w:type="dxa"/>
            <w:tcBorders>
              <w:top w:val="single" w:sz="4" w:space="0" w:color="auto"/>
              <w:left w:val="nil"/>
              <w:bottom w:val="single" w:sz="4" w:space="0" w:color="auto"/>
              <w:right w:val="single" w:sz="4" w:space="0" w:color="auto"/>
            </w:tcBorders>
            <w:shd w:val="clear" w:color="auto" w:fill="auto"/>
            <w:vAlign w:val="center"/>
          </w:tcPr>
          <w:p w14:paraId="298C710F"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61.33%</w:t>
            </w:r>
          </w:p>
        </w:tc>
        <w:tc>
          <w:tcPr>
            <w:tcW w:w="708" w:type="dxa"/>
            <w:tcBorders>
              <w:top w:val="single" w:sz="4" w:space="0" w:color="auto"/>
              <w:left w:val="nil"/>
              <w:bottom w:val="single" w:sz="4" w:space="0" w:color="auto"/>
              <w:right w:val="single" w:sz="4" w:space="0" w:color="auto"/>
            </w:tcBorders>
            <w:shd w:val="clear" w:color="auto" w:fill="auto"/>
            <w:vAlign w:val="center"/>
          </w:tcPr>
          <w:p w14:paraId="0BDA265E"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64.40%</w:t>
            </w:r>
          </w:p>
        </w:tc>
      </w:tr>
      <w:tr w:rsidR="008D5C05" w:rsidRPr="00C55206" w14:paraId="7C35138F" w14:textId="77777777" w:rsidTr="0093037C">
        <w:trPr>
          <w:trHeight w:val="113"/>
          <w:jc w:val="center"/>
        </w:trPr>
        <w:tc>
          <w:tcPr>
            <w:tcW w:w="562" w:type="dxa"/>
            <w:shd w:val="clear" w:color="000000" w:fill="auto"/>
          </w:tcPr>
          <w:p w14:paraId="23DDA8DE" w14:textId="77777777" w:rsidR="008D5C05" w:rsidRPr="00C55206" w:rsidRDefault="008D5C05" w:rsidP="00AC03FB">
            <w:pPr>
              <w:spacing w:line="240" w:lineRule="auto"/>
              <w:rPr>
                <w:b/>
                <w:i/>
                <w:sz w:val="16"/>
                <w:szCs w:val="16"/>
              </w:rPr>
            </w:pPr>
            <w:r w:rsidRPr="00C55206">
              <w:rPr>
                <w:b/>
                <w:i/>
                <w:sz w:val="16"/>
                <w:szCs w:val="16"/>
              </w:rPr>
              <w:t>GO</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9A41B40"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37.65%</w:t>
            </w:r>
          </w:p>
        </w:tc>
        <w:tc>
          <w:tcPr>
            <w:tcW w:w="719" w:type="dxa"/>
            <w:tcBorders>
              <w:top w:val="single" w:sz="4" w:space="0" w:color="auto"/>
              <w:left w:val="nil"/>
              <w:bottom w:val="single" w:sz="4" w:space="0" w:color="auto"/>
              <w:right w:val="single" w:sz="4" w:space="0" w:color="auto"/>
            </w:tcBorders>
            <w:shd w:val="clear" w:color="auto" w:fill="auto"/>
            <w:vAlign w:val="center"/>
          </w:tcPr>
          <w:p w14:paraId="77B62E7A"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45.85%</w:t>
            </w:r>
          </w:p>
        </w:tc>
        <w:tc>
          <w:tcPr>
            <w:tcW w:w="708" w:type="dxa"/>
            <w:tcBorders>
              <w:top w:val="single" w:sz="4" w:space="0" w:color="auto"/>
              <w:left w:val="nil"/>
              <w:bottom w:val="single" w:sz="4" w:space="0" w:color="auto"/>
              <w:right w:val="single" w:sz="4" w:space="0" w:color="auto"/>
            </w:tcBorders>
            <w:shd w:val="clear" w:color="auto" w:fill="auto"/>
            <w:vAlign w:val="center"/>
          </w:tcPr>
          <w:p w14:paraId="2322026C"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52.53%</w:t>
            </w:r>
          </w:p>
        </w:tc>
        <w:tc>
          <w:tcPr>
            <w:tcW w:w="708" w:type="dxa"/>
            <w:tcBorders>
              <w:top w:val="single" w:sz="4" w:space="0" w:color="auto"/>
              <w:left w:val="nil"/>
              <w:bottom w:val="single" w:sz="4" w:space="0" w:color="auto"/>
              <w:right w:val="single" w:sz="4" w:space="0" w:color="auto"/>
            </w:tcBorders>
            <w:shd w:val="clear" w:color="auto" w:fill="auto"/>
            <w:vAlign w:val="center"/>
          </w:tcPr>
          <w:p w14:paraId="6AC3A5B3"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56.59%</w:t>
            </w:r>
          </w:p>
        </w:tc>
        <w:tc>
          <w:tcPr>
            <w:tcW w:w="708" w:type="dxa"/>
            <w:tcBorders>
              <w:top w:val="single" w:sz="4" w:space="0" w:color="auto"/>
              <w:left w:val="nil"/>
              <w:bottom w:val="single" w:sz="4" w:space="0" w:color="auto"/>
              <w:right w:val="single" w:sz="4" w:space="0" w:color="auto"/>
            </w:tcBorders>
            <w:shd w:val="clear" w:color="auto" w:fill="auto"/>
            <w:vAlign w:val="center"/>
          </w:tcPr>
          <w:p w14:paraId="6EB8B444"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59.47%</w:t>
            </w:r>
          </w:p>
        </w:tc>
        <w:tc>
          <w:tcPr>
            <w:tcW w:w="708" w:type="dxa"/>
            <w:tcBorders>
              <w:top w:val="single" w:sz="4" w:space="0" w:color="auto"/>
              <w:left w:val="nil"/>
              <w:bottom w:val="single" w:sz="4" w:space="0" w:color="auto"/>
              <w:right w:val="single" w:sz="4" w:space="0" w:color="auto"/>
            </w:tcBorders>
            <w:shd w:val="clear" w:color="auto" w:fill="auto"/>
            <w:vAlign w:val="center"/>
          </w:tcPr>
          <w:p w14:paraId="3EE898A7"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63.40%</w:t>
            </w:r>
          </w:p>
        </w:tc>
      </w:tr>
      <w:tr w:rsidR="008D5C05" w:rsidRPr="00C55206" w14:paraId="609D4E43" w14:textId="77777777" w:rsidTr="0093037C">
        <w:trPr>
          <w:trHeight w:val="113"/>
          <w:jc w:val="center"/>
        </w:trPr>
        <w:tc>
          <w:tcPr>
            <w:tcW w:w="562" w:type="dxa"/>
          </w:tcPr>
          <w:p w14:paraId="1B3C4D70" w14:textId="77777777" w:rsidR="008D5C05" w:rsidRPr="00C55206" w:rsidRDefault="008D5C05" w:rsidP="00AC03FB">
            <w:pPr>
              <w:spacing w:line="240" w:lineRule="auto"/>
              <w:rPr>
                <w:b/>
                <w:i/>
                <w:sz w:val="16"/>
                <w:szCs w:val="16"/>
              </w:rPr>
            </w:pPr>
            <w:r w:rsidRPr="00C55206">
              <w:rPr>
                <w:b/>
                <w:i/>
                <w:sz w:val="16"/>
                <w:szCs w:val="16"/>
              </w:rPr>
              <w:t>DIF</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3737828"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1.46%</w:t>
            </w:r>
          </w:p>
        </w:tc>
        <w:tc>
          <w:tcPr>
            <w:tcW w:w="719" w:type="dxa"/>
            <w:tcBorders>
              <w:top w:val="single" w:sz="4" w:space="0" w:color="auto"/>
              <w:left w:val="nil"/>
              <w:bottom w:val="single" w:sz="4" w:space="0" w:color="auto"/>
              <w:right w:val="single" w:sz="4" w:space="0" w:color="auto"/>
            </w:tcBorders>
            <w:shd w:val="clear" w:color="auto" w:fill="auto"/>
            <w:vAlign w:val="center"/>
          </w:tcPr>
          <w:p w14:paraId="2FD598C2"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1.51%</w:t>
            </w:r>
          </w:p>
        </w:tc>
        <w:tc>
          <w:tcPr>
            <w:tcW w:w="708" w:type="dxa"/>
            <w:tcBorders>
              <w:top w:val="single" w:sz="4" w:space="0" w:color="auto"/>
              <w:left w:val="nil"/>
              <w:bottom w:val="single" w:sz="4" w:space="0" w:color="auto"/>
              <w:right w:val="single" w:sz="4" w:space="0" w:color="auto"/>
            </w:tcBorders>
            <w:shd w:val="clear" w:color="auto" w:fill="auto"/>
            <w:vAlign w:val="center"/>
          </w:tcPr>
          <w:p w14:paraId="305218A1"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1.45%</w:t>
            </w:r>
          </w:p>
        </w:tc>
        <w:tc>
          <w:tcPr>
            <w:tcW w:w="708" w:type="dxa"/>
            <w:tcBorders>
              <w:top w:val="single" w:sz="4" w:space="0" w:color="auto"/>
              <w:left w:val="nil"/>
              <w:bottom w:val="single" w:sz="4" w:space="0" w:color="auto"/>
              <w:right w:val="single" w:sz="4" w:space="0" w:color="auto"/>
            </w:tcBorders>
            <w:shd w:val="clear" w:color="auto" w:fill="auto"/>
            <w:vAlign w:val="center"/>
          </w:tcPr>
          <w:p w14:paraId="58879D45"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1.60%</w:t>
            </w:r>
          </w:p>
        </w:tc>
        <w:tc>
          <w:tcPr>
            <w:tcW w:w="708" w:type="dxa"/>
            <w:tcBorders>
              <w:top w:val="single" w:sz="4" w:space="0" w:color="auto"/>
              <w:left w:val="nil"/>
              <w:bottom w:val="single" w:sz="4" w:space="0" w:color="auto"/>
              <w:right w:val="single" w:sz="4" w:space="0" w:color="auto"/>
            </w:tcBorders>
            <w:shd w:val="clear" w:color="auto" w:fill="auto"/>
            <w:vAlign w:val="center"/>
          </w:tcPr>
          <w:p w14:paraId="65A95687"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1.87%</w:t>
            </w:r>
          </w:p>
        </w:tc>
        <w:tc>
          <w:tcPr>
            <w:tcW w:w="708" w:type="dxa"/>
            <w:tcBorders>
              <w:top w:val="single" w:sz="4" w:space="0" w:color="auto"/>
              <w:left w:val="nil"/>
              <w:bottom w:val="single" w:sz="4" w:space="0" w:color="auto"/>
              <w:right w:val="single" w:sz="4" w:space="0" w:color="auto"/>
            </w:tcBorders>
            <w:shd w:val="clear" w:color="auto" w:fill="auto"/>
            <w:vAlign w:val="center"/>
          </w:tcPr>
          <w:p w14:paraId="2C69598D"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1.00%</w:t>
            </w:r>
          </w:p>
        </w:tc>
      </w:tr>
    </w:tbl>
    <w:p w14:paraId="0DD04A97" w14:textId="77777777" w:rsidR="008D5C05" w:rsidRPr="00C55206" w:rsidRDefault="008D5C05" w:rsidP="0093037C">
      <w:pPr>
        <w:pStyle w:val="Para"/>
        <w:ind w:firstLine="0"/>
        <w:jc w:val="both"/>
      </w:pPr>
    </w:p>
    <w:p w14:paraId="0ACA4C10" w14:textId="77777777" w:rsidR="00D37B32" w:rsidRPr="00C55206" w:rsidRDefault="006F7096" w:rsidP="0093037C">
      <w:pPr>
        <w:pStyle w:val="Para"/>
        <w:jc w:val="both"/>
      </w:pPr>
      <w:r w:rsidRPr="00C55206">
        <w:t>Finally, according performed search and observations, we described here, we chose best configuration in precision metric for each domain. In Table</w:t>
      </w:r>
      <w:r w:rsidR="008D5C05" w:rsidRPr="00C55206">
        <w:t xml:space="preserve"> 3</w:t>
      </w:r>
      <w:r w:rsidRPr="00C55206">
        <w:t xml:space="preserve"> we show </w:t>
      </w:r>
      <w:r w:rsidR="0056110A" w:rsidRPr="00C55206">
        <w:t xml:space="preserve">differences in </w:t>
      </w:r>
      <w:r w:rsidRPr="00C55206">
        <w:t>precision of chosen best configurations</w:t>
      </w:r>
      <w:r w:rsidR="008D5C05" w:rsidRPr="00C55206">
        <w:t xml:space="preserve"> (in Table 4</w:t>
      </w:r>
      <w:r w:rsidR="007C1DFC" w:rsidRPr="00C55206">
        <w:t>)</w:t>
      </w:r>
      <w:r w:rsidRPr="00C55206">
        <w:t xml:space="preserve"> between method using combination of group and global behavioural patterns and method using only global patterns.</w:t>
      </w:r>
    </w:p>
    <w:p w14:paraId="0DD4C70D" w14:textId="77777777" w:rsidR="005C022A" w:rsidRPr="00C55206" w:rsidRDefault="005C022A" w:rsidP="005C022A">
      <w:pPr>
        <w:pStyle w:val="TableCaption"/>
        <w:jc w:val="both"/>
        <w:rPr>
          <w:b w:val="0"/>
        </w:rPr>
      </w:pPr>
      <w:r w:rsidRPr="00C55206">
        <w:rPr>
          <w:rStyle w:val="Label"/>
          <w:color w:val="0000FF"/>
        </w:rPr>
        <w:t>Table 4:</w:t>
      </w:r>
      <w:r w:rsidRPr="00C55206">
        <w:t xml:space="preserve"> Best configurations of parameters for both domains. </w:t>
      </w:r>
    </w:p>
    <w:tbl>
      <w:tblPr>
        <w:tblStyle w:val="TableGrid"/>
        <w:tblW w:w="4531" w:type="dxa"/>
        <w:jc w:val="center"/>
        <w:tblLayout w:type="fixed"/>
        <w:tblLook w:val="0000" w:firstRow="0" w:lastRow="0" w:firstColumn="0" w:lastColumn="0" w:noHBand="0" w:noVBand="0"/>
      </w:tblPr>
      <w:tblGrid>
        <w:gridCol w:w="562"/>
        <w:gridCol w:w="426"/>
        <w:gridCol w:w="425"/>
        <w:gridCol w:w="425"/>
        <w:gridCol w:w="425"/>
        <w:gridCol w:w="431"/>
        <w:gridCol w:w="567"/>
        <w:gridCol w:w="567"/>
        <w:gridCol w:w="703"/>
      </w:tblGrid>
      <w:tr w:rsidR="005C022A" w:rsidRPr="00C55206" w14:paraId="33B6B489" w14:textId="77777777" w:rsidTr="00AC03FB">
        <w:trPr>
          <w:trHeight w:val="113"/>
          <w:jc w:val="center"/>
        </w:trPr>
        <w:tc>
          <w:tcPr>
            <w:tcW w:w="562" w:type="dxa"/>
            <w:vAlign w:val="center"/>
          </w:tcPr>
          <w:p w14:paraId="36E4EAE8"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ms</w:t>
            </w:r>
          </w:p>
        </w:tc>
        <w:tc>
          <w:tcPr>
            <w:tcW w:w="426" w:type="dxa"/>
            <w:vAlign w:val="center"/>
          </w:tcPr>
          <w:p w14:paraId="07148E11"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rr</w:t>
            </w:r>
          </w:p>
        </w:tc>
        <w:tc>
          <w:tcPr>
            <w:tcW w:w="425" w:type="dxa"/>
            <w:vAlign w:val="center"/>
          </w:tcPr>
          <w:p w14:paraId="3A9AD61A"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sl</w:t>
            </w:r>
          </w:p>
        </w:tc>
        <w:tc>
          <w:tcPr>
            <w:tcW w:w="425" w:type="dxa"/>
            <w:vAlign w:val="center"/>
          </w:tcPr>
          <w:p w14:paraId="61147890"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ws</w:t>
            </w:r>
          </w:p>
        </w:tc>
        <w:tc>
          <w:tcPr>
            <w:tcW w:w="425" w:type="dxa"/>
            <w:vAlign w:val="center"/>
          </w:tcPr>
          <w:p w14:paraId="69621356"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gc</w:t>
            </w:r>
          </w:p>
        </w:tc>
        <w:tc>
          <w:tcPr>
            <w:tcW w:w="431" w:type="dxa"/>
            <w:vAlign w:val="center"/>
          </w:tcPr>
          <w:p w14:paraId="728CC113"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tcu</w:t>
            </w:r>
          </w:p>
        </w:tc>
        <w:tc>
          <w:tcPr>
            <w:tcW w:w="567" w:type="dxa"/>
            <w:vAlign w:val="center"/>
          </w:tcPr>
          <w:p w14:paraId="1CD7F941"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tcm</w:t>
            </w:r>
          </w:p>
        </w:tc>
        <w:tc>
          <w:tcPr>
            <w:tcW w:w="567" w:type="dxa"/>
            <w:vAlign w:val="center"/>
          </w:tcPr>
          <w:p w14:paraId="2481F620"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mmc</w:t>
            </w:r>
          </w:p>
        </w:tc>
        <w:tc>
          <w:tcPr>
            <w:tcW w:w="703" w:type="dxa"/>
            <w:vAlign w:val="center"/>
          </w:tcPr>
          <w:p w14:paraId="28CBF65A"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tcdiff</w:t>
            </w:r>
          </w:p>
        </w:tc>
      </w:tr>
      <w:tr w:rsidR="005C022A" w:rsidRPr="00C55206" w14:paraId="32C87171" w14:textId="77777777" w:rsidTr="00AC03FB">
        <w:trPr>
          <w:trHeight w:val="113"/>
          <w:jc w:val="center"/>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338BD72" w14:textId="77777777" w:rsidR="005C022A" w:rsidRPr="00C55206" w:rsidRDefault="005C022A" w:rsidP="00AC03FB">
            <w:pPr>
              <w:spacing w:line="240" w:lineRule="auto"/>
              <w:jc w:val="center"/>
              <w:rPr>
                <w:rFonts w:cs="Linux Libertine"/>
                <w:b/>
                <w:i/>
                <w:sz w:val="16"/>
                <w:szCs w:val="16"/>
              </w:rPr>
            </w:pPr>
            <w:r w:rsidRPr="00C55206">
              <w:rPr>
                <w:rFonts w:cs="Linux Libertine"/>
                <w:b/>
                <w:i/>
                <w:sz w:val="16"/>
                <w:szCs w:val="16"/>
              </w:rPr>
              <w:t>ALEF</w:t>
            </w:r>
          </w:p>
        </w:tc>
      </w:tr>
      <w:tr w:rsidR="005C022A" w:rsidRPr="00C55206" w14:paraId="5C88EB3F" w14:textId="77777777" w:rsidTr="00AC03FB">
        <w:trPr>
          <w:trHeight w:val="113"/>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EB4CA47"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0.05</w:t>
            </w:r>
          </w:p>
        </w:tc>
        <w:tc>
          <w:tcPr>
            <w:tcW w:w="426" w:type="dxa"/>
            <w:tcBorders>
              <w:top w:val="single" w:sz="4" w:space="0" w:color="auto"/>
              <w:left w:val="nil"/>
              <w:bottom w:val="single" w:sz="4" w:space="0" w:color="auto"/>
              <w:right w:val="single" w:sz="4" w:space="0" w:color="auto"/>
            </w:tcBorders>
            <w:shd w:val="clear" w:color="auto" w:fill="auto"/>
            <w:vAlign w:val="center"/>
          </w:tcPr>
          <w:p w14:paraId="08C0E88D"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0.1</w:t>
            </w:r>
          </w:p>
        </w:tc>
        <w:tc>
          <w:tcPr>
            <w:tcW w:w="425" w:type="dxa"/>
            <w:tcBorders>
              <w:top w:val="single" w:sz="4" w:space="0" w:color="auto"/>
              <w:left w:val="nil"/>
              <w:bottom w:val="single" w:sz="4" w:space="0" w:color="auto"/>
              <w:right w:val="single" w:sz="4" w:space="0" w:color="auto"/>
            </w:tcBorders>
            <w:shd w:val="clear" w:color="auto" w:fill="auto"/>
            <w:vAlign w:val="center"/>
          </w:tcPr>
          <w:p w14:paraId="6BA62C22"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60F7F60E"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23A771E5"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6</w:t>
            </w:r>
          </w:p>
        </w:tc>
        <w:tc>
          <w:tcPr>
            <w:tcW w:w="431" w:type="dxa"/>
            <w:tcBorders>
              <w:top w:val="single" w:sz="4" w:space="0" w:color="auto"/>
              <w:left w:val="nil"/>
              <w:bottom w:val="single" w:sz="4" w:space="0" w:color="auto"/>
              <w:right w:val="single" w:sz="4" w:space="0" w:color="auto"/>
            </w:tcBorders>
            <w:shd w:val="clear" w:color="auto" w:fill="auto"/>
            <w:vAlign w:val="center"/>
          </w:tcPr>
          <w:p w14:paraId="69C92CDD"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5</w:t>
            </w:r>
          </w:p>
        </w:tc>
        <w:tc>
          <w:tcPr>
            <w:tcW w:w="567" w:type="dxa"/>
            <w:tcBorders>
              <w:top w:val="single" w:sz="4" w:space="0" w:color="auto"/>
              <w:left w:val="nil"/>
              <w:bottom w:val="single" w:sz="4" w:space="0" w:color="auto"/>
              <w:right w:val="single" w:sz="4" w:space="0" w:color="auto"/>
            </w:tcBorders>
            <w:vAlign w:val="center"/>
          </w:tcPr>
          <w:p w14:paraId="65CB0FD8"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400</w:t>
            </w:r>
          </w:p>
        </w:tc>
        <w:tc>
          <w:tcPr>
            <w:tcW w:w="567" w:type="dxa"/>
            <w:tcBorders>
              <w:top w:val="single" w:sz="4" w:space="0" w:color="auto"/>
              <w:left w:val="nil"/>
              <w:bottom w:val="single" w:sz="4" w:space="0" w:color="auto"/>
              <w:right w:val="single" w:sz="4" w:space="0" w:color="auto"/>
            </w:tcBorders>
            <w:vAlign w:val="center"/>
          </w:tcPr>
          <w:p w14:paraId="3A2BD172"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100</w:t>
            </w:r>
          </w:p>
        </w:tc>
        <w:tc>
          <w:tcPr>
            <w:tcW w:w="703" w:type="dxa"/>
            <w:tcBorders>
              <w:top w:val="single" w:sz="4" w:space="0" w:color="auto"/>
              <w:left w:val="nil"/>
              <w:bottom w:val="single" w:sz="4" w:space="0" w:color="auto"/>
              <w:right w:val="single" w:sz="4" w:space="0" w:color="auto"/>
            </w:tcBorders>
            <w:vAlign w:val="center"/>
          </w:tcPr>
          <w:p w14:paraId="3E0EE58B"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5</w:t>
            </w:r>
          </w:p>
        </w:tc>
      </w:tr>
      <w:tr w:rsidR="005C022A" w:rsidRPr="00C55206" w14:paraId="57142A03" w14:textId="77777777" w:rsidTr="00AC03FB">
        <w:trPr>
          <w:trHeight w:val="113"/>
          <w:jc w:val="center"/>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BB5C35B" w14:textId="77777777" w:rsidR="005C022A" w:rsidRPr="00C55206" w:rsidRDefault="005C022A" w:rsidP="00AC03FB">
            <w:pPr>
              <w:spacing w:line="240" w:lineRule="auto"/>
              <w:jc w:val="center"/>
              <w:rPr>
                <w:rFonts w:cs="Linux Libertine"/>
                <w:b/>
                <w:i/>
                <w:sz w:val="16"/>
                <w:szCs w:val="16"/>
              </w:rPr>
            </w:pPr>
            <w:r w:rsidRPr="00C55206">
              <w:rPr>
                <w:rFonts w:cs="Linux Libertine"/>
                <w:b/>
                <w:i/>
                <w:sz w:val="16"/>
                <w:szCs w:val="16"/>
              </w:rPr>
              <w:t>NEWSPAPERS PORTAL</w:t>
            </w:r>
          </w:p>
        </w:tc>
      </w:tr>
      <w:tr w:rsidR="005C022A" w:rsidRPr="00C55206" w14:paraId="74500CEE" w14:textId="77777777" w:rsidTr="00AC03FB">
        <w:trPr>
          <w:trHeight w:val="113"/>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B9C9885"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0.05</w:t>
            </w:r>
          </w:p>
        </w:tc>
        <w:tc>
          <w:tcPr>
            <w:tcW w:w="426" w:type="dxa"/>
            <w:tcBorders>
              <w:top w:val="single" w:sz="4" w:space="0" w:color="auto"/>
              <w:left w:val="nil"/>
              <w:bottom w:val="single" w:sz="4" w:space="0" w:color="auto"/>
              <w:right w:val="single" w:sz="4" w:space="0" w:color="auto"/>
            </w:tcBorders>
            <w:shd w:val="clear" w:color="auto" w:fill="auto"/>
            <w:vAlign w:val="center"/>
          </w:tcPr>
          <w:p w14:paraId="01940195"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0.5</w:t>
            </w:r>
          </w:p>
        </w:tc>
        <w:tc>
          <w:tcPr>
            <w:tcW w:w="425" w:type="dxa"/>
            <w:tcBorders>
              <w:top w:val="single" w:sz="4" w:space="0" w:color="auto"/>
              <w:left w:val="nil"/>
              <w:bottom w:val="single" w:sz="4" w:space="0" w:color="auto"/>
              <w:right w:val="single" w:sz="4" w:space="0" w:color="auto"/>
            </w:tcBorders>
            <w:shd w:val="clear" w:color="auto" w:fill="auto"/>
            <w:vAlign w:val="center"/>
          </w:tcPr>
          <w:p w14:paraId="260D6DBF"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6C381034"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3DD27BBC"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8</w:t>
            </w:r>
          </w:p>
        </w:tc>
        <w:tc>
          <w:tcPr>
            <w:tcW w:w="431" w:type="dxa"/>
            <w:tcBorders>
              <w:top w:val="single" w:sz="4" w:space="0" w:color="auto"/>
              <w:left w:val="nil"/>
              <w:bottom w:val="single" w:sz="4" w:space="0" w:color="auto"/>
              <w:right w:val="single" w:sz="4" w:space="0" w:color="auto"/>
            </w:tcBorders>
            <w:shd w:val="clear" w:color="auto" w:fill="auto"/>
            <w:vAlign w:val="center"/>
          </w:tcPr>
          <w:p w14:paraId="4EE1BFA0"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5</w:t>
            </w:r>
          </w:p>
        </w:tc>
        <w:tc>
          <w:tcPr>
            <w:tcW w:w="567" w:type="dxa"/>
            <w:tcBorders>
              <w:top w:val="single" w:sz="4" w:space="0" w:color="auto"/>
              <w:left w:val="nil"/>
              <w:bottom w:val="single" w:sz="4" w:space="0" w:color="auto"/>
              <w:right w:val="single" w:sz="4" w:space="0" w:color="auto"/>
            </w:tcBorders>
            <w:vAlign w:val="center"/>
          </w:tcPr>
          <w:p w14:paraId="45813F48"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800</w:t>
            </w:r>
          </w:p>
        </w:tc>
        <w:tc>
          <w:tcPr>
            <w:tcW w:w="567" w:type="dxa"/>
            <w:tcBorders>
              <w:top w:val="single" w:sz="4" w:space="0" w:color="auto"/>
              <w:left w:val="nil"/>
              <w:bottom w:val="single" w:sz="4" w:space="0" w:color="auto"/>
              <w:right w:val="single" w:sz="4" w:space="0" w:color="auto"/>
            </w:tcBorders>
            <w:vAlign w:val="center"/>
          </w:tcPr>
          <w:p w14:paraId="0A65850D"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1000</w:t>
            </w:r>
          </w:p>
        </w:tc>
        <w:tc>
          <w:tcPr>
            <w:tcW w:w="703" w:type="dxa"/>
            <w:tcBorders>
              <w:top w:val="single" w:sz="4" w:space="0" w:color="auto"/>
              <w:left w:val="nil"/>
              <w:bottom w:val="single" w:sz="4" w:space="0" w:color="auto"/>
              <w:right w:val="single" w:sz="4" w:space="0" w:color="auto"/>
            </w:tcBorders>
            <w:vAlign w:val="center"/>
          </w:tcPr>
          <w:p w14:paraId="73ADF9AB"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15</w:t>
            </w:r>
          </w:p>
        </w:tc>
      </w:tr>
    </w:tbl>
    <w:p w14:paraId="3E0CF162" w14:textId="77777777" w:rsidR="007404DD" w:rsidRPr="00C55206" w:rsidRDefault="007404DD" w:rsidP="0093037C">
      <w:pPr>
        <w:pStyle w:val="Para"/>
        <w:ind w:firstLine="0"/>
        <w:jc w:val="both"/>
      </w:pPr>
    </w:p>
    <w:p w14:paraId="11951E3C" w14:textId="77777777" w:rsidR="00187C9B" w:rsidRPr="00C55206" w:rsidRDefault="00187C9B" w:rsidP="0093037C">
      <w:pPr>
        <w:pStyle w:val="Para"/>
        <w:ind w:firstLine="0"/>
        <w:jc w:val="both"/>
      </w:pPr>
    </w:p>
    <w:p w14:paraId="20B5B146" w14:textId="77777777" w:rsidR="00187C9B" w:rsidRPr="00C55206" w:rsidRDefault="00187C9B" w:rsidP="0093037C">
      <w:pPr>
        <w:pStyle w:val="Para"/>
        <w:ind w:firstLine="0"/>
        <w:jc w:val="both"/>
      </w:pPr>
    </w:p>
    <w:p w14:paraId="755E9D39" w14:textId="77777777" w:rsidR="00187C9B" w:rsidRPr="00C55206" w:rsidRDefault="00187C9B" w:rsidP="00187C9B">
      <w:pPr>
        <w:pStyle w:val="TableCaption"/>
        <w:jc w:val="both"/>
        <w:rPr>
          <w:rStyle w:val="Label"/>
          <w:color w:val="0000FF"/>
        </w:rPr>
        <w:sectPr w:rsidR="00187C9B" w:rsidRPr="00C55206" w:rsidSect="00ED5F35">
          <w:footerReference w:type="default" r:id="rId17"/>
          <w:endnotePr>
            <w:numFmt w:val="decimal"/>
          </w:endnotePr>
          <w:type w:val="continuous"/>
          <w:pgSz w:w="12240" w:h="15840" w:code="9"/>
          <w:pgMar w:top="1500" w:right="1080" w:bottom="1600" w:left="1080" w:header="1080" w:footer="1080" w:gutter="0"/>
          <w:pgNumType w:start="1"/>
          <w:cols w:num="2" w:space="480"/>
          <w:titlePg/>
          <w:docGrid w:linePitch="360"/>
        </w:sectPr>
      </w:pPr>
    </w:p>
    <w:p w14:paraId="49C288E5" w14:textId="77777777" w:rsidR="00187C9B" w:rsidRPr="00C55206" w:rsidRDefault="00187C9B" w:rsidP="00187C9B">
      <w:pPr>
        <w:pStyle w:val="TableCaption"/>
        <w:jc w:val="both"/>
        <w:rPr>
          <w:b w:val="0"/>
        </w:rPr>
      </w:pPr>
      <w:r w:rsidRPr="00C55206">
        <w:rPr>
          <w:rStyle w:val="Label"/>
          <w:color w:val="0000FF"/>
        </w:rPr>
        <w:t>Table 5:</w:t>
      </w:r>
      <w:r w:rsidRPr="00C55206">
        <w:t xml:space="preserve"> Facts computed from sets of succe</w:t>
      </w:r>
      <w:r w:rsidR="00427708" w:rsidRPr="00C55206">
        <w:t>s</w:t>
      </w:r>
      <w:r w:rsidRPr="00C55206">
        <w:t>sful recommendations from different methods using only global patterns or using only group patterns or both.</w:t>
      </w:r>
    </w:p>
    <w:p w14:paraId="470A9654" w14:textId="77777777" w:rsidR="00187C9B" w:rsidRPr="00C55206" w:rsidRDefault="00187C9B" w:rsidP="00AC03FB">
      <w:pPr>
        <w:spacing w:line="240" w:lineRule="auto"/>
        <w:jc w:val="center"/>
        <w:rPr>
          <w:rFonts w:cs="Linux Libertine"/>
          <w:b/>
          <w:sz w:val="16"/>
          <w:szCs w:val="16"/>
        </w:rPr>
        <w:sectPr w:rsidR="00187C9B" w:rsidRPr="00C55206" w:rsidSect="0093037C">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leGrid"/>
        <w:tblW w:w="10060" w:type="dxa"/>
        <w:jc w:val="center"/>
        <w:tblLayout w:type="fixed"/>
        <w:tblLook w:val="0000" w:firstRow="0" w:lastRow="0" w:firstColumn="0" w:lastColumn="0" w:noHBand="0" w:noVBand="0"/>
      </w:tblPr>
      <w:tblGrid>
        <w:gridCol w:w="3071"/>
        <w:gridCol w:w="1169"/>
        <w:gridCol w:w="582"/>
        <w:gridCol w:w="582"/>
        <w:gridCol w:w="582"/>
        <w:gridCol w:w="582"/>
        <w:gridCol w:w="582"/>
        <w:gridCol w:w="582"/>
        <w:gridCol w:w="582"/>
        <w:gridCol w:w="582"/>
        <w:gridCol w:w="582"/>
        <w:gridCol w:w="582"/>
      </w:tblGrid>
      <w:tr w:rsidR="006229FF" w:rsidRPr="00C55206" w14:paraId="3D69DD2F" w14:textId="77777777" w:rsidTr="0093037C">
        <w:trPr>
          <w:trHeight w:val="113"/>
          <w:jc w:val="center"/>
        </w:trPr>
        <w:tc>
          <w:tcPr>
            <w:tcW w:w="3071" w:type="dxa"/>
            <w:vMerge w:val="restart"/>
            <w:vAlign w:val="center"/>
          </w:tcPr>
          <w:p w14:paraId="7C35E5E2" w14:textId="77777777" w:rsidR="006229FF" w:rsidRPr="00C55206" w:rsidRDefault="006229FF" w:rsidP="00AC03FB">
            <w:pPr>
              <w:spacing w:line="240" w:lineRule="auto"/>
              <w:jc w:val="center"/>
              <w:rPr>
                <w:rFonts w:cs="Linux Libertine"/>
                <w:b/>
                <w:sz w:val="16"/>
                <w:szCs w:val="16"/>
              </w:rPr>
            </w:pPr>
            <w:r w:rsidRPr="00C55206">
              <w:rPr>
                <w:b/>
              </w:rPr>
              <w:t xml:space="preserve">Description of </w:t>
            </w:r>
          </w:p>
        </w:tc>
        <w:tc>
          <w:tcPr>
            <w:tcW w:w="1169" w:type="dxa"/>
            <w:vMerge w:val="restart"/>
            <w:vAlign w:val="center"/>
          </w:tcPr>
          <w:p w14:paraId="3AC11958" w14:textId="77777777" w:rsidR="006229FF" w:rsidRPr="00C55206" w:rsidRDefault="006229FF" w:rsidP="00AC03FB">
            <w:pPr>
              <w:spacing w:line="240" w:lineRule="auto"/>
              <w:jc w:val="center"/>
              <w:rPr>
                <w:rFonts w:cs="Linux Libertine"/>
                <w:b/>
                <w:sz w:val="16"/>
                <w:szCs w:val="16"/>
              </w:rPr>
            </w:pPr>
            <w:r w:rsidRPr="00C55206">
              <w:rPr>
                <w:b/>
              </w:rPr>
              <w:t>Computed as</w:t>
            </w:r>
          </w:p>
        </w:tc>
        <w:tc>
          <w:tcPr>
            <w:tcW w:w="2910" w:type="dxa"/>
            <w:gridSpan w:val="5"/>
            <w:tcBorders>
              <w:right w:val="thinThickSmallGap" w:sz="24" w:space="0" w:color="auto"/>
            </w:tcBorders>
            <w:vAlign w:val="center"/>
          </w:tcPr>
          <w:p w14:paraId="1CF623C1" w14:textId="77777777" w:rsidR="006229FF" w:rsidRPr="00C55206" w:rsidRDefault="006229FF" w:rsidP="00AC03FB">
            <w:pPr>
              <w:spacing w:line="240" w:lineRule="auto"/>
              <w:jc w:val="center"/>
              <w:rPr>
                <w:rFonts w:cs="Linux Libertine"/>
                <w:b/>
                <w:sz w:val="16"/>
                <w:szCs w:val="16"/>
              </w:rPr>
            </w:pPr>
            <w:r w:rsidRPr="00C55206">
              <w:rPr>
                <w:rFonts w:cs="Linux Libertine"/>
                <w:b/>
                <w:sz w:val="16"/>
                <w:szCs w:val="16"/>
              </w:rPr>
              <w:t>ALEF</w:t>
            </w:r>
          </w:p>
        </w:tc>
        <w:tc>
          <w:tcPr>
            <w:tcW w:w="2910" w:type="dxa"/>
            <w:gridSpan w:val="5"/>
            <w:tcBorders>
              <w:left w:val="thinThickSmallGap" w:sz="24" w:space="0" w:color="auto"/>
            </w:tcBorders>
            <w:vAlign w:val="center"/>
          </w:tcPr>
          <w:p w14:paraId="29C67456" w14:textId="77777777" w:rsidR="006229FF" w:rsidRPr="00C55206" w:rsidRDefault="006229FF" w:rsidP="00AC03FB">
            <w:pPr>
              <w:spacing w:line="240" w:lineRule="auto"/>
              <w:jc w:val="center"/>
              <w:rPr>
                <w:rFonts w:cs="Linux Libertine"/>
                <w:b/>
                <w:sz w:val="16"/>
                <w:szCs w:val="16"/>
              </w:rPr>
            </w:pPr>
            <w:r w:rsidRPr="00C55206">
              <w:rPr>
                <w:rFonts w:cs="Linux Libertine"/>
                <w:b/>
                <w:sz w:val="16"/>
                <w:szCs w:val="16"/>
              </w:rPr>
              <w:t>NEWSPAPERS PORTAL</w:t>
            </w:r>
          </w:p>
        </w:tc>
      </w:tr>
      <w:tr w:rsidR="006229FF" w:rsidRPr="00C55206" w14:paraId="7A7D9159" w14:textId="77777777" w:rsidTr="0093037C">
        <w:trPr>
          <w:trHeight w:val="113"/>
          <w:jc w:val="center"/>
        </w:trPr>
        <w:tc>
          <w:tcPr>
            <w:tcW w:w="3071" w:type="dxa"/>
            <w:vMerge/>
            <w:tcBorders>
              <w:bottom w:val="double" w:sz="4" w:space="0" w:color="auto"/>
            </w:tcBorders>
            <w:vAlign w:val="center"/>
          </w:tcPr>
          <w:p w14:paraId="21573B07" w14:textId="77777777" w:rsidR="006229FF" w:rsidRPr="00C55206" w:rsidRDefault="006229FF" w:rsidP="006229FF">
            <w:pPr>
              <w:spacing w:line="240" w:lineRule="auto"/>
              <w:jc w:val="center"/>
              <w:rPr>
                <w:b/>
              </w:rPr>
            </w:pPr>
          </w:p>
        </w:tc>
        <w:tc>
          <w:tcPr>
            <w:tcW w:w="1169" w:type="dxa"/>
            <w:vMerge/>
            <w:tcBorders>
              <w:bottom w:val="double" w:sz="4" w:space="0" w:color="auto"/>
            </w:tcBorders>
            <w:vAlign w:val="center"/>
          </w:tcPr>
          <w:p w14:paraId="2A80450D" w14:textId="77777777" w:rsidR="006229FF" w:rsidRPr="00C55206" w:rsidRDefault="006229FF" w:rsidP="006229FF">
            <w:pPr>
              <w:spacing w:line="240" w:lineRule="auto"/>
              <w:jc w:val="center"/>
              <w:rPr>
                <w:b/>
              </w:rPr>
            </w:pPr>
          </w:p>
        </w:tc>
        <w:tc>
          <w:tcPr>
            <w:tcW w:w="582" w:type="dxa"/>
            <w:tcBorders>
              <w:bottom w:val="double" w:sz="4" w:space="0" w:color="auto"/>
            </w:tcBorders>
            <w:vAlign w:val="center"/>
          </w:tcPr>
          <w:p w14:paraId="15E5BE78"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P@1</w:t>
            </w:r>
          </w:p>
        </w:tc>
        <w:tc>
          <w:tcPr>
            <w:tcW w:w="582" w:type="dxa"/>
            <w:tcBorders>
              <w:bottom w:val="double" w:sz="4" w:space="0" w:color="auto"/>
            </w:tcBorders>
            <w:vAlign w:val="center"/>
          </w:tcPr>
          <w:p w14:paraId="29C8C4A8"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P@2</w:t>
            </w:r>
          </w:p>
        </w:tc>
        <w:tc>
          <w:tcPr>
            <w:tcW w:w="582" w:type="dxa"/>
            <w:tcBorders>
              <w:bottom w:val="double" w:sz="4" w:space="0" w:color="auto"/>
            </w:tcBorders>
            <w:vAlign w:val="center"/>
          </w:tcPr>
          <w:p w14:paraId="162D2A50"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P@3</w:t>
            </w:r>
          </w:p>
        </w:tc>
        <w:tc>
          <w:tcPr>
            <w:tcW w:w="582" w:type="dxa"/>
            <w:tcBorders>
              <w:bottom w:val="double" w:sz="4" w:space="0" w:color="auto"/>
            </w:tcBorders>
            <w:vAlign w:val="center"/>
          </w:tcPr>
          <w:p w14:paraId="5DBD0B43"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P@4</w:t>
            </w:r>
          </w:p>
        </w:tc>
        <w:tc>
          <w:tcPr>
            <w:tcW w:w="582" w:type="dxa"/>
            <w:tcBorders>
              <w:bottom w:val="double" w:sz="4" w:space="0" w:color="auto"/>
              <w:right w:val="thinThickSmallGap" w:sz="24" w:space="0" w:color="auto"/>
            </w:tcBorders>
            <w:vAlign w:val="center"/>
          </w:tcPr>
          <w:p w14:paraId="3865FF21"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P@5</w:t>
            </w:r>
          </w:p>
        </w:tc>
        <w:tc>
          <w:tcPr>
            <w:tcW w:w="582" w:type="dxa"/>
            <w:tcBorders>
              <w:left w:val="thinThickSmallGap" w:sz="24" w:space="0" w:color="auto"/>
              <w:bottom w:val="double" w:sz="4" w:space="0" w:color="auto"/>
            </w:tcBorders>
            <w:vAlign w:val="center"/>
          </w:tcPr>
          <w:p w14:paraId="3BF95D25"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P@1</w:t>
            </w:r>
          </w:p>
        </w:tc>
        <w:tc>
          <w:tcPr>
            <w:tcW w:w="582" w:type="dxa"/>
            <w:tcBorders>
              <w:bottom w:val="double" w:sz="4" w:space="0" w:color="auto"/>
            </w:tcBorders>
            <w:vAlign w:val="center"/>
          </w:tcPr>
          <w:p w14:paraId="68772B35"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P@2</w:t>
            </w:r>
          </w:p>
        </w:tc>
        <w:tc>
          <w:tcPr>
            <w:tcW w:w="582" w:type="dxa"/>
            <w:tcBorders>
              <w:bottom w:val="double" w:sz="4" w:space="0" w:color="auto"/>
            </w:tcBorders>
            <w:vAlign w:val="center"/>
          </w:tcPr>
          <w:p w14:paraId="3EC17721"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P@3</w:t>
            </w:r>
          </w:p>
        </w:tc>
        <w:tc>
          <w:tcPr>
            <w:tcW w:w="582" w:type="dxa"/>
            <w:tcBorders>
              <w:bottom w:val="double" w:sz="4" w:space="0" w:color="auto"/>
            </w:tcBorders>
            <w:vAlign w:val="center"/>
          </w:tcPr>
          <w:p w14:paraId="1F0415E4"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P@4</w:t>
            </w:r>
          </w:p>
        </w:tc>
        <w:tc>
          <w:tcPr>
            <w:tcW w:w="582" w:type="dxa"/>
            <w:tcBorders>
              <w:bottom w:val="double" w:sz="4" w:space="0" w:color="auto"/>
            </w:tcBorders>
            <w:vAlign w:val="center"/>
          </w:tcPr>
          <w:p w14:paraId="7AC88AB1"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P@5</w:t>
            </w:r>
          </w:p>
        </w:tc>
      </w:tr>
      <w:tr w:rsidR="006229FF" w:rsidRPr="00C55206" w14:paraId="27B297EB" w14:textId="77777777" w:rsidTr="0093037C">
        <w:trPr>
          <w:trHeight w:val="113"/>
          <w:jc w:val="center"/>
        </w:trPr>
        <w:tc>
          <w:tcPr>
            <w:tcW w:w="3071" w:type="dxa"/>
            <w:tcBorders>
              <w:top w:val="double" w:sz="4" w:space="0" w:color="auto"/>
            </w:tcBorders>
            <w:shd w:val="clear" w:color="auto" w:fill="auto"/>
            <w:vAlign w:val="center"/>
          </w:tcPr>
          <w:p w14:paraId="3E3DF6A6"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if always perfect at choosing between usage of group or global patterns</w:t>
            </w:r>
          </w:p>
        </w:tc>
        <w:tc>
          <w:tcPr>
            <w:tcW w:w="1169" w:type="dxa"/>
            <w:tcBorders>
              <w:top w:val="double" w:sz="4" w:space="0" w:color="auto"/>
            </w:tcBorders>
            <w:shd w:val="clear" w:color="auto" w:fill="auto"/>
            <w:vAlign w:val="center"/>
          </w:tcPr>
          <w:p w14:paraId="6A2C06C2" w14:textId="77777777" w:rsidR="006229FF" w:rsidRPr="00C55206" w:rsidRDefault="006229FF">
            <w:pPr>
              <w:spacing w:line="240" w:lineRule="auto"/>
              <w:jc w:val="center"/>
              <w:rPr>
                <w:rFonts w:cs="Linux Libertine"/>
                <w:sz w:val="16"/>
                <w:szCs w:val="16"/>
              </w:rPr>
            </w:pPr>
            <w:r w:rsidRPr="00C55206">
              <w:rPr>
                <w:rFonts w:cs="Linux Libertine"/>
                <w:sz w:val="16"/>
                <w:szCs w:val="16"/>
              </w:rPr>
              <w:t>H111+H110+H101+H100+H011+H010</w:t>
            </w:r>
          </w:p>
        </w:tc>
        <w:tc>
          <w:tcPr>
            <w:tcW w:w="582" w:type="dxa"/>
            <w:tcBorders>
              <w:top w:val="double" w:sz="4" w:space="0" w:color="auto"/>
            </w:tcBorders>
            <w:shd w:val="clear" w:color="auto" w:fill="auto"/>
            <w:vAlign w:val="center"/>
          </w:tcPr>
          <w:p w14:paraId="360C331E"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55.14</w:t>
            </w:r>
          </w:p>
        </w:tc>
        <w:tc>
          <w:tcPr>
            <w:tcW w:w="582" w:type="dxa"/>
            <w:tcBorders>
              <w:top w:val="double" w:sz="4" w:space="0" w:color="auto"/>
            </w:tcBorders>
            <w:shd w:val="clear" w:color="auto" w:fill="auto"/>
            <w:vAlign w:val="center"/>
          </w:tcPr>
          <w:p w14:paraId="0D11DC4B"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57.02</w:t>
            </w:r>
          </w:p>
        </w:tc>
        <w:tc>
          <w:tcPr>
            <w:tcW w:w="582" w:type="dxa"/>
            <w:tcBorders>
              <w:top w:val="double" w:sz="4" w:space="0" w:color="auto"/>
            </w:tcBorders>
            <w:shd w:val="clear" w:color="auto" w:fill="auto"/>
            <w:vAlign w:val="center"/>
          </w:tcPr>
          <w:p w14:paraId="013CED49"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58.40</w:t>
            </w:r>
          </w:p>
        </w:tc>
        <w:tc>
          <w:tcPr>
            <w:tcW w:w="582" w:type="dxa"/>
            <w:tcBorders>
              <w:top w:val="double" w:sz="4" w:space="0" w:color="auto"/>
            </w:tcBorders>
            <w:shd w:val="clear" w:color="auto" w:fill="auto"/>
            <w:vAlign w:val="center"/>
          </w:tcPr>
          <w:p w14:paraId="1967BA4D"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59.06</w:t>
            </w:r>
          </w:p>
        </w:tc>
        <w:tc>
          <w:tcPr>
            <w:tcW w:w="582" w:type="dxa"/>
            <w:tcBorders>
              <w:top w:val="double" w:sz="4" w:space="0" w:color="auto"/>
              <w:right w:val="thinThickSmallGap" w:sz="24" w:space="0" w:color="auto"/>
            </w:tcBorders>
            <w:vAlign w:val="center"/>
          </w:tcPr>
          <w:p w14:paraId="3B62D8F7"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59.88</w:t>
            </w:r>
          </w:p>
        </w:tc>
        <w:tc>
          <w:tcPr>
            <w:tcW w:w="582" w:type="dxa"/>
            <w:tcBorders>
              <w:top w:val="double" w:sz="4" w:space="0" w:color="auto"/>
              <w:left w:val="thinThickSmallGap" w:sz="24" w:space="0" w:color="auto"/>
            </w:tcBorders>
            <w:vAlign w:val="center"/>
          </w:tcPr>
          <w:p w14:paraId="5A2A5B86"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66.79</w:t>
            </w:r>
          </w:p>
        </w:tc>
        <w:tc>
          <w:tcPr>
            <w:tcW w:w="582" w:type="dxa"/>
            <w:tcBorders>
              <w:top w:val="double" w:sz="4" w:space="0" w:color="auto"/>
            </w:tcBorders>
            <w:vAlign w:val="center"/>
          </w:tcPr>
          <w:p w14:paraId="26061978"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55.92</w:t>
            </w:r>
          </w:p>
        </w:tc>
        <w:tc>
          <w:tcPr>
            <w:tcW w:w="582" w:type="dxa"/>
            <w:tcBorders>
              <w:top w:val="double" w:sz="4" w:space="0" w:color="auto"/>
            </w:tcBorders>
            <w:vAlign w:val="center"/>
          </w:tcPr>
          <w:p w14:paraId="530BD8C0"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59.33</w:t>
            </w:r>
          </w:p>
        </w:tc>
        <w:tc>
          <w:tcPr>
            <w:tcW w:w="582" w:type="dxa"/>
            <w:tcBorders>
              <w:top w:val="double" w:sz="4" w:space="0" w:color="auto"/>
            </w:tcBorders>
            <w:vAlign w:val="center"/>
          </w:tcPr>
          <w:p w14:paraId="08871485"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60.65</w:t>
            </w:r>
          </w:p>
        </w:tc>
        <w:tc>
          <w:tcPr>
            <w:tcW w:w="582" w:type="dxa"/>
            <w:tcBorders>
              <w:top w:val="double" w:sz="4" w:space="0" w:color="auto"/>
            </w:tcBorders>
            <w:vAlign w:val="center"/>
          </w:tcPr>
          <w:p w14:paraId="412AF2D4"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61.00</w:t>
            </w:r>
          </w:p>
        </w:tc>
      </w:tr>
      <w:tr w:rsidR="006229FF" w:rsidRPr="00C55206" w14:paraId="5D1CDB9C" w14:textId="77777777" w:rsidTr="0093037C">
        <w:trPr>
          <w:trHeight w:val="113"/>
          <w:jc w:val="center"/>
        </w:trPr>
        <w:tc>
          <w:tcPr>
            <w:tcW w:w="3071" w:type="dxa"/>
            <w:shd w:val="clear" w:color="auto" w:fill="auto"/>
            <w:vAlign w:val="center"/>
          </w:tcPr>
          <w:p w14:paraId="097AD13D"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using our method</w:t>
            </w:r>
          </w:p>
        </w:tc>
        <w:tc>
          <w:tcPr>
            <w:tcW w:w="1169" w:type="dxa"/>
            <w:shd w:val="clear" w:color="auto" w:fill="auto"/>
            <w:vAlign w:val="center"/>
          </w:tcPr>
          <w:p w14:paraId="47B9D3D9" w14:textId="77777777" w:rsidR="006229FF" w:rsidRPr="00C55206" w:rsidRDefault="006229FF">
            <w:pPr>
              <w:spacing w:line="240" w:lineRule="auto"/>
              <w:jc w:val="center"/>
              <w:rPr>
                <w:rFonts w:cs="Linux Libertine"/>
                <w:sz w:val="16"/>
                <w:szCs w:val="16"/>
              </w:rPr>
            </w:pPr>
            <w:r w:rsidRPr="00C55206">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F00F8A2"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234F3FA9"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324A03F2"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5C8634AD"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51.96</w:t>
            </w:r>
          </w:p>
        </w:tc>
        <w:tc>
          <w:tcPr>
            <w:tcW w:w="582" w:type="dxa"/>
            <w:tcBorders>
              <w:top w:val="single" w:sz="4" w:space="0" w:color="auto"/>
              <w:left w:val="nil"/>
              <w:bottom w:val="single" w:sz="4" w:space="0" w:color="auto"/>
              <w:right w:val="thinThickSmallGap" w:sz="24" w:space="0" w:color="auto"/>
            </w:tcBorders>
            <w:shd w:val="clear" w:color="auto" w:fill="auto"/>
            <w:vAlign w:val="center"/>
          </w:tcPr>
          <w:p w14:paraId="239FC1EB" w14:textId="77777777" w:rsidR="006229FF" w:rsidRPr="00C55206" w:rsidRDefault="00251B9C" w:rsidP="0093037C">
            <w:pPr>
              <w:spacing w:line="240" w:lineRule="auto"/>
              <w:rPr>
                <w:rFonts w:cs="Linux Libertine"/>
                <w:b/>
                <w:sz w:val="16"/>
                <w:szCs w:val="16"/>
              </w:rPr>
            </w:pPr>
            <w:r w:rsidRPr="00C55206">
              <w:rPr>
                <w:rFonts w:cs="Linux Libertine"/>
                <w:b/>
                <w:sz w:val="16"/>
                <w:szCs w:val="16"/>
              </w:rPr>
              <w:t>52.41</w:t>
            </w:r>
          </w:p>
        </w:tc>
        <w:tc>
          <w:tcPr>
            <w:tcW w:w="582" w:type="dxa"/>
            <w:tcBorders>
              <w:top w:val="single" w:sz="4" w:space="0" w:color="auto"/>
              <w:left w:val="thinThickSmallGap" w:sz="24" w:space="0" w:color="auto"/>
              <w:bottom w:val="single" w:sz="4" w:space="0" w:color="auto"/>
              <w:right w:val="single" w:sz="4" w:space="0" w:color="auto"/>
            </w:tcBorders>
            <w:shd w:val="clear" w:color="auto" w:fill="auto"/>
            <w:vAlign w:val="center"/>
          </w:tcPr>
          <w:p w14:paraId="42DF0B85" w14:textId="77777777" w:rsidR="006229FF" w:rsidRPr="00C55206" w:rsidRDefault="007F2323" w:rsidP="0093037C">
            <w:pPr>
              <w:spacing w:line="240" w:lineRule="auto"/>
              <w:rPr>
                <w:rFonts w:cs="Linux Libertine"/>
                <w:b/>
                <w:sz w:val="16"/>
                <w:szCs w:val="16"/>
              </w:rPr>
            </w:pPr>
            <w:r w:rsidRPr="00C55206">
              <w:rPr>
                <w:rFonts w:cs="Linux Libertine"/>
                <w:b/>
                <w:sz w:val="16"/>
                <w:szCs w:val="16"/>
              </w:rPr>
              <w:t>64.88</w:t>
            </w:r>
          </w:p>
        </w:tc>
        <w:tc>
          <w:tcPr>
            <w:tcW w:w="582" w:type="dxa"/>
            <w:vAlign w:val="center"/>
          </w:tcPr>
          <w:p w14:paraId="01C9BB2C" w14:textId="77777777" w:rsidR="006229FF" w:rsidRPr="00C55206" w:rsidRDefault="007F2323" w:rsidP="0093037C">
            <w:pPr>
              <w:spacing w:line="240" w:lineRule="auto"/>
              <w:rPr>
                <w:rFonts w:cs="Linux Libertine"/>
                <w:b/>
                <w:sz w:val="16"/>
                <w:szCs w:val="16"/>
              </w:rPr>
            </w:pPr>
            <w:r w:rsidRPr="00C55206">
              <w:rPr>
                <w:rFonts w:cs="Linux Libertine"/>
                <w:b/>
                <w:sz w:val="16"/>
                <w:szCs w:val="16"/>
              </w:rPr>
              <w:t>53.68</w:t>
            </w:r>
          </w:p>
        </w:tc>
        <w:tc>
          <w:tcPr>
            <w:tcW w:w="582" w:type="dxa"/>
            <w:vAlign w:val="center"/>
          </w:tcPr>
          <w:p w14:paraId="331E2FE5" w14:textId="77777777" w:rsidR="006229FF" w:rsidRPr="00C55206" w:rsidRDefault="007F2323" w:rsidP="0093037C">
            <w:pPr>
              <w:spacing w:line="240" w:lineRule="auto"/>
              <w:rPr>
                <w:rFonts w:cs="Linux Libertine"/>
                <w:b/>
                <w:sz w:val="16"/>
                <w:szCs w:val="16"/>
              </w:rPr>
            </w:pPr>
            <w:r w:rsidRPr="00C55206">
              <w:rPr>
                <w:rFonts w:cs="Linux Libertine"/>
                <w:b/>
                <w:sz w:val="16"/>
                <w:szCs w:val="16"/>
              </w:rPr>
              <w:t>55.68</w:t>
            </w:r>
          </w:p>
        </w:tc>
        <w:tc>
          <w:tcPr>
            <w:tcW w:w="582" w:type="dxa"/>
            <w:vAlign w:val="center"/>
          </w:tcPr>
          <w:p w14:paraId="282044C7" w14:textId="77777777" w:rsidR="006229FF" w:rsidRPr="00C55206" w:rsidRDefault="007F2323" w:rsidP="0093037C">
            <w:pPr>
              <w:spacing w:line="240" w:lineRule="auto"/>
              <w:rPr>
                <w:rFonts w:cs="Linux Libertine"/>
                <w:b/>
                <w:sz w:val="16"/>
                <w:szCs w:val="16"/>
              </w:rPr>
            </w:pPr>
            <w:r w:rsidRPr="00C55206">
              <w:rPr>
                <w:rFonts w:cs="Linux Libertine"/>
                <w:b/>
                <w:sz w:val="16"/>
                <w:szCs w:val="16"/>
              </w:rPr>
              <w:t>55.66</w:t>
            </w:r>
          </w:p>
        </w:tc>
        <w:tc>
          <w:tcPr>
            <w:tcW w:w="582" w:type="dxa"/>
            <w:vAlign w:val="center"/>
          </w:tcPr>
          <w:p w14:paraId="78FB55F0" w14:textId="77777777" w:rsidR="006229FF" w:rsidRPr="00C55206" w:rsidRDefault="007F2323" w:rsidP="0093037C">
            <w:pPr>
              <w:spacing w:line="240" w:lineRule="auto"/>
              <w:rPr>
                <w:rFonts w:cs="Linux Libertine"/>
                <w:b/>
                <w:sz w:val="16"/>
                <w:szCs w:val="16"/>
              </w:rPr>
            </w:pPr>
            <w:r w:rsidRPr="00C55206">
              <w:rPr>
                <w:rFonts w:cs="Linux Libertine"/>
                <w:b/>
                <w:sz w:val="16"/>
                <w:szCs w:val="16"/>
              </w:rPr>
              <w:t>54.91</w:t>
            </w:r>
          </w:p>
        </w:tc>
      </w:tr>
      <w:tr w:rsidR="006229FF" w:rsidRPr="00C55206" w14:paraId="79E7F02E" w14:textId="77777777" w:rsidTr="0093037C">
        <w:trPr>
          <w:trHeight w:val="113"/>
          <w:jc w:val="center"/>
        </w:trPr>
        <w:tc>
          <w:tcPr>
            <w:tcW w:w="3071" w:type="dxa"/>
            <w:shd w:val="clear" w:color="auto" w:fill="auto"/>
            <w:vAlign w:val="center"/>
          </w:tcPr>
          <w:p w14:paraId="3721E097"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with usage of only global patterns</w:t>
            </w:r>
          </w:p>
        </w:tc>
        <w:tc>
          <w:tcPr>
            <w:tcW w:w="1169" w:type="dxa"/>
            <w:shd w:val="clear" w:color="auto" w:fill="auto"/>
            <w:vAlign w:val="center"/>
          </w:tcPr>
          <w:p w14:paraId="29B1D06E" w14:textId="77777777" w:rsidR="006229FF" w:rsidRPr="00C55206" w:rsidRDefault="006229FF">
            <w:pPr>
              <w:spacing w:line="240" w:lineRule="auto"/>
              <w:jc w:val="center"/>
              <w:rPr>
                <w:rFonts w:cs="Linux Libertine"/>
                <w:sz w:val="16"/>
                <w:szCs w:val="16"/>
              </w:rPr>
            </w:pPr>
            <w:r w:rsidRPr="00C55206">
              <w:rPr>
                <w:rFonts w:cs="Linux Libertine"/>
                <w:sz w:val="16"/>
                <w:szCs w:val="16"/>
              </w:rPr>
              <w:t>H111+H110+H101+H100</w:t>
            </w:r>
          </w:p>
        </w:tc>
        <w:tc>
          <w:tcPr>
            <w:tcW w:w="582" w:type="dxa"/>
            <w:shd w:val="clear" w:color="auto" w:fill="auto"/>
            <w:vAlign w:val="center"/>
          </w:tcPr>
          <w:p w14:paraId="2595E20E"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49.27</w:t>
            </w:r>
          </w:p>
        </w:tc>
        <w:tc>
          <w:tcPr>
            <w:tcW w:w="582" w:type="dxa"/>
            <w:shd w:val="clear" w:color="auto" w:fill="auto"/>
            <w:vAlign w:val="center"/>
          </w:tcPr>
          <w:p w14:paraId="020E019D"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49.85</w:t>
            </w:r>
          </w:p>
        </w:tc>
        <w:tc>
          <w:tcPr>
            <w:tcW w:w="582" w:type="dxa"/>
            <w:shd w:val="clear" w:color="auto" w:fill="auto"/>
            <w:vAlign w:val="center"/>
          </w:tcPr>
          <w:p w14:paraId="6E60A54C"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50.44</w:t>
            </w:r>
          </w:p>
        </w:tc>
        <w:tc>
          <w:tcPr>
            <w:tcW w:w="582" w:type="dxa"/>
            <w:shd w:val="clear" w:color="auto" w:fill="auto"/>
            <w:vAlign w:val="center"/>
          </w:tcPr>
          <w:p w14:paraId="0CB23679"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50.73</w:t>
            </w:r>
          </w:p>
        </w:tc>
        <w:tc>
          <w:tcPr>
            <w:tcW w:w="582" w:type="dxa"/>
            <w:tcBorders>
              <w:right w:val="thinThickSmallGap" w:sz="24" w:space="0" w:color="auto"/>
            </w:tcBorders>
            <w:vAlign w:val="center"/>
          </w:tcPr>
          <w:p w14:paraId="2BE06CB1"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51.06</w:t>
            </w:r>
          </w:p>
        </w:tc>
        <w:tc>
          <w:tcPr>
            <w:tcW w:w="582" w:type="dxa"/>
            <w:tcBorders>
              <w:left w:val="thinThickSmallGap" w:sz="24" w:space="0" w:color="auto"/>
            </w:tcBorders>
            <w:vAlign w:val="center"/>
          </w:tcPr>
          <w:p w14:paraId="5BB686A2"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63.69</w:t>
            </w:r>
          </w:p>
        </w:tc>
        <w:tc>
          <w:tcPr>
            <w:tcW w:w="582" w:type="dxa"/>
            <w:vAlign w:val="center"/>
          </w:tcPr>
          <w:p w14:paraId="0457E7DF"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52.62</w:t>
            </w:r>
          </w:p>
        </w:tc>
        <w:tc>
          <w:tcPr>
            <w:tcW w:w="582" w:type="dxa"/>
            <w:vAlign w:val="center"/>
          </w:tcPr>
          <w:p w14:paraId="3B670285"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54.58</w:t>
            </w:r>
          </w:p>
        </w:tc>
        <w:tc>
          <w:tcPr>
            <w:tcW w:w="582" w:type="dxa"/>
            <w:vAlign w:val="center"/>
          </w:tcPr>
          <w:p w14:paraId="79D87E1B"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54.19</w:t>
            </w:r>
          </w:p>
        </w:tc>
        <w:tc>
          <w:tcPr>
            <w:tcW w:w="582" w:type="dxa"/>
            <w:vAlign w:val="center"/>
          </w:tcPr>
          <w:p w14:paraId="016AD131"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52.76</w:t>
            </w:r>
          </w:p>
        </w:tc>
      </w:tr>
      <w:tr w:rsidR="006229FF" w:rsidRPr="00C55206" w14:paraId="04A664A8" w14:textId="77777777" w:rsidTr="0093037C">
        <w:trPr>
          <w:trHeight w:val="113"/>
          <w:jc w:val="center"/>
        </w:trPr>
        <w:tc>
          <w:tcPr>
            <w:tcW w:w="3071" w:type="dxa"/>
            <w:shd w:val="clear" w:color="auto" w:fill="auto"/>
            <w:vAlign w:val="center"/>
          </w:tcPr>
          <w:p w14:paraId="51F61B6F"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with usage of only group patterns</w:t>
            </w:r>
          </w:p>
        </w:tc>
        <w:tc>
          <w:tcPr>
            <w:tcW w:w="1169" w:type="dxa"/>
            <w:shd w:val="clear" w:color="auto" w:fill="auto"/>
            <w:vAlign w:val="center"/>
          </w:tcPr>
          <w:p w14:paraId="698746F7" w14:textId="77777777" w:rsidR="006229FF" w:rsidRPr="00C55206" w:rsidRDefault="006229FF">
            <w:pPr>
              <w:spacing w:line="240" w:lineRule="auto"/>
              <w:jc w:val="center"/>
              <w:rPr>
                <w:rFonts w:cs="Linux Libertine"/>
                <w:sz w:val="16"/>
                <w:szCs w:val="16"/>
              </w:rPr>
            </w:pPr>
            <w:r w:rsidRPr="00C55206">
              <w:rPr>
                <w:rFonts w:cs="Linux Libertine"/>
                <w:sz w:val="16"/>
                <w:szCs w:val="16"/>
              </w:rPr>
              <w:t>H111+H011+H110+H010</w:t>
            </w:r>
          </w:p>
        </w:tc>
        <w:tc>
          <w:tcPr>
            <w:tcW w:w="582" w:type="dxa"/>
            <w:shd w:val="clear" w:color="auto" w:fill="auto"/>
            <w:vAlign w:val="center"/>
          </w:tcPr>
          <w:p w14:paraId="05BA632D"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32.41</w:t>
            </w:r>
          </w:p>
        </w:tc>
        <w:tc>
          <w:tcPr>
            <w:tcW w:w="582" w:type="dxa"/>
            <w:shd w:val="clear" w:color="auto" w:fill="auto"/>
            <w:vAlign w:val="center"/>
          </w:tcPr>
          <w:p w14:paraId="5A7B68F9"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32.93</w:t>
            </w:r>
          </w:p>
        </w:tc>
        <w:tc>
          <w:tcPr>
            <w:tcW w:w="582" w:type="dxa"/>
            <w:shd w:val="clear" w:color="auto" w:fill="auto"/>
            <w:vAlign w:val="center"/>
          </w:tcPr>
          <w:p w14:paraId="4B76F811"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33.21</w:t>
            </w:r>
          </w:p>
        </w:tc>
        <w:tc>
          <w:tcPr>
            <w:tcW w:w="582" w:type="dxa"/>
            <w:shd w:val="clear" w:color="auto" w:fill="auto"/>
            <w:vAlign w:val="center"/>
          </w:tcPr>
          <w:p w14:paraId="2E177553"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33.24</w:t>
            </w:r>
          </w:p>
        </w:tc>
        <w:tc>
          <w:tcPr>
            <w:tcW w:w="582" w:type="dxa"/>
            <w:tcBorders>
              <w:right w:val="thinThickSmallGap" w:sz="24" w:space="0" w:color="auto"/>
            </w:tcBorders>
            <w:vAlign w:val="center"/>
          </w:tcPr>
          <w:p w14:paraId="54FCC020"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33.57</w:t>
            </w:r>
          </w:p>
        </w:tc>
        <w:tc>
          <w:tcPr>
            <w:tcW w:w="582" w:type="dxa"/>
            <w:tcBorders>
              <w:left w:val="thinThickSmallGap" w:sz="24" w:space="0" w:color="auto"/>
            </w:tcBorders>
            <w:vAlign w:val="center"/>
          </w:tcPr>
          <w:p w14:paraId="7F6376B2"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13.06</w:t>
            </w:r>
          </w:p>
        </w:tc>
        <w:tc>
          <w:tcPr>
            <w:tcW w:w="582" w:type="dxa"/>
            <w:vAlign w:val="center"/>
          </w:tcPr>
          <w:p w14:paraId="25CD7A29"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10.86</w:t>
            </w:r>
          </w:p>
        </w:tc>
        <w:tc>
          <w:tcPr>
            <w:tcW w:w="582" w:type="dxa"/>
            <w:vAlign w:val="center"/>
          </w:tcPr>
          <w:p w14:paraId="56D43529"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15.43</w:t>
            </w:r>
          </w:p>
        </w:tc>
        <w:tc>
          <w:tcPr>
            <w:tcW w:w="582" w:type="dxa"/>
            <w:vAlign w:val="center"/>
          </w:tcPr>
          <w:p w14:paraId="26083D90"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19.88</w:t>
            </w:r>
          </w:p>
        </w:tc>
        <w:tc>
          <w:tcPr>
            <w:tcW w:w="582" w:type="dxa"/>
            <w:vAlign w:val="center"/>
          </w:tcPr>
          <w:p w14:paraId="252E84B9"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23.07</w:t>
            </w:r>
          </w:p>
        </w:tc>
      </w:tr>
      <w:tr w:rsidR="006229FF" w:rsidRPr="00C55206" w14:paraId="3AB6C410" w14:textId="77777777" w:rsidTr="0093037C">
        <w:trPr>
          <w:trHeight w:val="113"/>
          <w:jc w:val="center"/>
        </w:trPr>
        <w:tc>
          <w:tcPr>
            <w:tcW w:w="3071" w:type="dxa"/>
            <w:shd w:val="clear" w:color="auto" w:fill="auto"/>
            <w:vAlign w:val="center"/>
          </w:tcPr>
          <w:p w14:paraId="7E704463"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 xml:space="preserve">Precision gained with recommendations generated uniquely of group patterns and not global patterns. </w:t>
            </w:r>
          </w:p>
        </w:tc>
        <w:tc>
          <w:tcPr>
            <w:tcW w:w="1169" w:type="dxa"/>
            <w:shd w:val="clear" w:color="auto" w:fill="auto"/>
            <w:vAlign w:val="center"/>
          </w:tcPr>
          <w:p w14:paraId="33FC957B" w14:textId="77777777" w:rsidR="006229FF" w:rsidRPr="00C55206" w:rsidRDefault="006229FF">
            <w:pPr>
              <w:spacing w:line="240" w:lineRule="auto"/>
              <w:jc w:val="center"/>
              <w:rPr>
                <w:rFonts w:cs="Linux Libertine"/>
                <w:sz w:val="16"/>
                <w:szCs w:val="16"/>
              </w:rPr>
            </w:pPr>
            <w:r w:rsidRPr="00C55206">
              <w:rPr>
                <w:rFonts w:cs="Linux Libertine"/>
                <w:sz w:val="16"/>
                <w:szCs w:val="16"/>
              </w:rPr>
              <w:t>H011 + H010</w:t>
            </w:r>
          </w:p>
        </w:tc>
        <w:tc>
          <w:tcPr>
            <w:tcW w:w="582" w:type="dxa"/>
            <w:shd w:val="clear" w:color="auto" w:fill="auto"/>
            <w:vAlign w:val="center"/>
          </w:tcPr>
          <w:p w14:paraId="7BFF71E9"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5.86</w:t>
            </w:r>
          </w:p>
        </w:tc>
        <w:tc>
          <w:tcPr>
            <w:tcW w:w="582" w:type="dxa"/>
            <w:shd w:val="clear" w:color="auto" w:fill="auto"/>
            <w:vAlign w:val="center"/>
          </w:tcPr>
          <w:p w14:paraId="11C1FCDF"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7.17</w:t>
            </w:r>
          </w:p>
        </w:tc>
        <w:tc>
          <w:tcPr>
            <w:tcW w:w="582" w:type="dxa"/>
            <w:shd w:val="clear" w:color="auto" w:fill="auto"/>
            <w:vAlign w:val="center"/>
          </w:tcPr>
          <w:p w14:paraId="5A0EA8FD"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7.97</w:t>
            </w:r>
          </w:p>
        </w:tc>
        <w:tc>
          <w:tcPr>
            <w:tcW w:w="582" w:type="dxa"/>
            <w:shd w:val="clear" w:color="auto" w:fill="auto"/>
            <w:vAlign w:val="center"/>
          </w:tcPr>
          <w:p w14:paraId="7F75D1AA"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8.33</w:t>
            </w:r>
          </w:p>
        </w:tc>
        <w:tc>
          <w:tcPr>
            <w:tcW w:w="582" w:type="dxa"/>
            <w:tcBorders>
              <w:right w:val="thinThickSmallGap" w:sz="24" w:space="0" w:color="auto"/>
            </w:tcBorders>
            <w:vAlign w:val="center"/>
          </w:tcPr>
          <w:p w14:paraId="65F96C34"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8.82</w:t>
            </w:r>
          </w:p>
        </w:tc>
        <w:tc>
          <w:tcPr>
            <w:tcW w:w="582" w:type="dxa"/>
            <w:tcBorders>
              <w:left w:val="thinThickSmallGap" w:sz="24" w:space="0" w:color="auto"/>
            </w:tcBorders>
            <w:vAlign w:val="center"/>
          </w:tcPr>
          <w:p w14:paraId="2CB8F410"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3.10</w:t>
            </w:r>
          </w:p>
        </w:tc>
        <w:tc>
          <w:tcPr>
            <w:tcW w:w="582" w:type="dxa"/>
            <w:vAlign w:val="center"/>
          </w:tcPr>
          <w:p w14:paraId="4E77D63D"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3.30</w:t>
            </w:r>
          </w:p>
        </w:tc>
        <w:tc>
          <w:tcPr>
            <w:tcW w:w="582" w:type="dxa"/>
            <w:vAlign w:val="center"/>
          </w:tcPr>
          <w:p w14:paraId="6662C67D"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4.74</w:t>
            </w:r>
          </w:p>
        </w:tc>
        <w:tc>
          <w:tcPr>
            <w:tcW w:w="582" w:type="dxa"/>
            <w:vAlign w:val="center"/>
          </w:tcPr>
          <w:p w14:paraId="76658B90"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6.46</w:t>
            </w:r>
          </w:p>
        </w:tc>
        <w:tc>
          <w:tcPr>
            <w:tcW w:w="582" w:type="dxa"/>
            <w:vAlign w:val="center"/>
          </w:tcPr>
          <w:p w14:paraId="30A81191"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8.24</w:t>
            </w:r>
          </w:p>
        </w:tc>
      </w:tr>
      <w:tr w:rsidR="006229FF" w:rsidRPr="00C55206" w14:paraId="1B9306EB" w14:textId="77777777" w:rsidTr="0093037C">
        <w:trPr>
          <w:trHeight w:val="113"/>
          <w:jc w:val="center"/>
        </w:trPr>
        <w:tc>
          <w:tcPr>
            <w:tcW w:w="3071" w:type="dxa"/>
            <w:shd w:val="clear" w:color="auto" w:fill="auto"/>
            <w:vAlign w:val="center"/>
          </w:tcPr>
          <w:p w14:paraId="108C723B"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with recommendations generated uniquely of global patterns and not group patterns.</w:t>
            </w:r>
          </w:p>
        </w:tc>
        <w:tc>
          <w:tcPr>
            <w:tcW w:w="1169" w:type="dxa"/>
            <w:shd w:val="clear" w:color="auto" w:fill="auto"/>
            <w:vAlign w:val="center"/>
          </w:tcPr>
          <w:p w14:paraId="770701CB" w14:textId="77777777" w:rsidR="006229FF" w:rsidRPr="00C55206" w:rsidRDefault="006229FF" w:rsidP="0093037C">
            <w:pPr>
              <w:spacing w:line="240" w:lineRule="auto"/>
              <w:jc w:val="center"/>
              <w:rPr>
                <w:rFonts w:cs="Linux Libertine"/>
                <w:sz w:val="16"/>
                <w:szCs w:val="16"/>
              </w:rPr>
            </w:pPr>
            <w:r w:rsidRPr="00C55206">
              <w:rPr>
                <w:rFonts w:cs="Linux Libertine"/>
                <w:sz w:val="16"/>
                <w:szCs w:val="16"/>
              </w:rPr>
              <w:t>H101+H100</w:t>
            </w:r>
          </w:p>
        </w:tc>
        <w:tc>
          <w:tcPr>
            <w:tcW w:w="582" w:type="dxa"/>
            <w:shd w:val="clear" w:color="auto" w:fill="auto"/>
            <w:vAlign w:val="center"/>
          </w:tcPr>
          <w:p w14:paraId="62DCCA12"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22.72</w:t>
            </w:r>
          </w:p>
        </w:tc>
        <w:tc>
          <w:tcPr>
            <w:tcW w:w="582" w:type="dxa"/>
            <w:shd w:val="clear" w:color="auto" w:fill="auto"/>
            <w:vAlign w:val="center"/>
          </w:tcPr>
          <w:p w14:paraId="4B410229"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24.09</w:t>
            </w:r>
          </w:p>
        </w:tc>
        <w:tc>
          <w:tcPr>
            <w:tcW w:w="582" w:type="dxa"/>
            <w:shd w:val="clear" w:color="auto" w:fill="auto"/>
            <w:vAlign w:val="center"/>
          </w:tcPr>
          <w:p w14:paraId="17FCAEC5"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25.19</w:t>
            </w:r>
          </w:p>
        </w:tc>
        <w:tc>
          <w:tcPr>
            <w:tcW w:w="582" w:type="dxa"/>
            <w:shd w:val="clear" w:color="auto" w:fill="auto"/>
            <w:vAlign w:val="center"/>
          </w:tcPr>
          <w:p w14:paraId="53C9872B"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25.82</w:t>
            </w:r>
          </w:p>
        </w:tc>
        <w:tc>
          <w:tcPr>
            <w:tcW w:w="582" w:type="dxa"/>
            <w:tcBorders>
              <w:right w:val="thinThickSmallGap" w:sz="24" w:space="0" w:color="auto"/>
            </w:tcBorders>
            <w:vAlign w:val="center"/>
          </w:tcPr>
          <w:p w14:paraId="75536106"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26.31</w:t>
            </w:r>
          </w:p>
        </w:tc>
        <w:tc>
          <w:tcPr>
            <w:tcW w:w="582" w:type="dxa"/>
            <w:tcBorders>
              <w:left w:val="thinThickSmallGap" w:sz="24" w:space="0" w:color="auto"/>
            </w:tcBorders>
            <w:vAlign w:val="center"/>
          </w:tcPr>
          <w:p w14:paraId="1ABE0C4F"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53.72</w:t>
            </w:r>
          </w:p>
        </w:tc>
        <w:tc>
          <w:tcPr>
            <w:tcW w:w="582" w:type="dxa"/>
            <w:vAlign w:val="center"/>
          </w:tcPr>
          <w:p w14:paraId="07EAE02F"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45.06</w:t>
            </w:r>
          </w:p>
        </w:tc>
        <w:tc>
          <w:tcPr>
            <w:tcW w:w="582" w:type="dxa"/>
            <w:vAlign w:val="center"/>
          </w:tcPr>
          <w:p w14:paraId="58A7285D"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43.90</w:t>
            </w:r>
          </w:p>
        </w:tc>
        <w:tc>
          <w:tcPr>
            <w:tcW w:w="582" w:type="dxa"/>
            <w:vAlign w:val="center"/>
          </w:tcPr>
          <w:p w14:paraId="1FC467F5"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40.78</w:t>
            </w:r>
          </w:p>
        </w:tc>
        <w:tc>
          <w:tcPr>
            <w:tcW w:w="582" w:type="dxa"/>
            <w:vAlign w:val="center"/>
          </w:tcPr>
          <w:p w14:paraId="4CD4D242"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37.93</w:t>
            </w:r>
          </w:p>
        </w:tc>
      </w:tr>
      <w:tr w:rsidR="006229FF" w:rsidRPr="00C55206" w14:paraId="7C982C38" w14:textId="77777777" w:rsidTr="0093037C">
        <w:trPr>
          <w:trHeight w:val="113"/>
          <w:jc w:val="center"/>
        </w:trPr>
        <w:tc>
          <w:tcPr>
            <w:tcW w:w="3071" w:type="dxa"/>
            <w:shd w:val="clear" w:color="auto" w:fill="auto"/>
            <w:vAlign w:val="center"/>
          </w:tcPr>
          <w:p w14:paraId="727D3026"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with recommendations generated uniquely by combination of global and group patterns.</w:t>
            </w:r>
          </w:p>
        </w:tc>
        <w:tc>
          <w:tcPr>
            <w:tcW w:w="1169" w:type="dxa"/>
            <w:shd w:val="clear" w:color="auto" w:fill="auto"/>
            <w:vAlign w:val="center"/>
          </w:tcPr>
          <w:p w14:paraId="47AD0649" w14:textId="77777777" w:rsidR="006229FF" w:rsidRPr="00C55206" w:rsidRDefault="006229FF" w:rsidP="0093037C">
            <w:pPr>
              <w:spacing w:line="240" w:lineRule="auto"/>
              <w:jc w:val="center"/>
              <w:rPr>
                <w:rFonts w:cs="Linux Libertine"/>
                <w:sz w:val="16"/>
                <w:szCs w:val="16"/>
              </w:rPr>
            </w:pPr>
            <w:r w:rsidRPr="00C55206">
              <w:rPr>
                <w:rFonts w:cs="Linux Libertine"/>
                <w:sz w:val="16"/>
                <w:szCs w:val="16"/>
              </w:rPr>
              <w:t>H001</w:t>
            </w:r>
          </w:p>
        </w:tc>
        <w:tc>
          <w:tcPr>
            <w:tcW w:w="582" w:type="dxa"/>
            <w:shd w:val="clear" w:color="auto" w:fill="auto"/>
            <w:vAlign w:val="center"/>
          </w:tcPr>
          <w:p w14:paraId="53D6E853"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0.32</w:t>
            </w:r>
          </w:p>
        </w:tc>
        <w:tc>
          <w:tcPr>
            <w:tcW w:w="582" w:type="dxa"/>
            <w:shd w:val="clear" w:color="auto" w:fill="auto"/>
            <w:vAlign w:val="center"/>
          </w:tcPr>
          <w:p w14:paraId="769B8EC4"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0.84</w:t>
            </w:r>
          </w:p>
        </w:tc>
        <w:tc>
          <w:tcPr>
            <w:tcW w:w="582" w:type="dxa"/>
            <w:shd w:val="clear" w:color="auto" w:fill="auto"/>
            <w:vAlign w:val="center"/>
          </w:tcPr>
          <w:p w14:paraId="48C0F482"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1.19</w:t>
            </w:r>
          </w:p>
        </w:tc>
        <w:tc>
          <w:tcPr>
            <w:tcW w:w="582" w:type="dxa"/>
            <w:shd w:val="clear" w:color="auto" w:fill="auto"/>
            <w:vAlign w:val="center"/>
          </w:tcPr>
          <w:p w14:paraId="2D70EA15"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1.54</w:t>
            </w:r>
          </w:p>
        </w:tc>
        <w:tc>
          <w:tcPr>
            <w:tcW w:w="582" w:type="dxa"/>
            <w:tcBorders>
              <w:right w:val="thinThickSmallGap" w:sz="24" w:space="0" w:color="auto"/>
            </w:tcBorders>
            <w:vAlign w:val="center"/>
          </w:tcPr>
          <w:p w14:paraId="5FD0ECB6"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1.84</w:t>
            </w:r>
          </w:p>
        </w:tc>
        <w:tc>
          <w:tcPr>
            <w:tcW w:w="582" w:type="dxa"/>
            <w:tcBorders>
              <w:left w:val="thinThickSmallGap" w:sz="24" w:space="0" w:color="auto"/>
            </w:tcBorders>
            <w:vAlign w:val="center"/>
          </w:tcPr>
          <w:p w14:paraId="6D15EE16"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0.08</w:t>
            </w:r>
          </w:p>
        </w:tc>
        <w:tc>
          <w:tcPr>
            <w:tcW w:w="582" w:type="dxa"/>
            <w:vAlign w:val="center"/>
          </w:tcPr>
          <w:p w14:paraId="7D5BB860"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0.49</w:t>
            </w:r>
          </w:p>
        </w:tc>
        <w:tc>
          <w:tcPr>
            <w:tcW w:w="582" w:type="dxa"/>
            <w:vAlign w:val="center"/>
          </w:tcPr>
          <w:p w14:paraId="42BD3AC7"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0.80</w:t>
            </w:r>
          </w:p>
        </w:tc>
        <w:tc>
          <w:tcPr>
            <w:tcW w:w="582" w:type="dxa"/>
            <w:vAlign w:val="center"/>
          </w:tcPr>
          <w:p w14:paraId="7084C087"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1.24</w:t>
            </w:r>
          </w:p>
        </w:tc>
        <w:tc>
          <w:tcPr>
            <w:tcW w:w="582" w:type="dxa"/>
            <w:vAlign w:val="center"/>
          </w:tcPr>
          <w:p w14:paraId="2FDAEBE3"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1.70</w:t>
            </w:r>
          </w:p>
        </w:tc>
      </w:tr>
    </w:tbl>
    <w:p w14:paraId="74E5487E" w14:textId="77777777" w:rsidR="00187C9B" w:rsidRPr="00C55206" w:rsidRDefault="00187C9B" w:rsidP="00D61B7A">
      <w:pPr>
        <w:pStyle w:val="Para"/>
        <w:ind w:firstLine="0"/>
        <w:jc w:val="both"/>
        <w:sectPr w:rsidR="00187C9B" w:rsidRPr="00C55206" w:rsidSect="0093037C">
          <w:endnotePr>
            <w:numFmt w:val="decimal"/>
          </w:endnotePr>
          <w:type w:val="continuous"/>
          <w:pgSz w:w="12240" w:h="15840" w:code="9"/>
          <w:pgMar w:top="1500" w:right="1080" w:bottom="1600" w:left="1080" w:header="1080" w:footer="1080" w:gutter="0"/>
          <w:pgNumType w:start="1"/>
          <w:cols w:space="480"/>
          <w:titlePg/>
          <w:docGrid w:linePitch="360"/>
        </w:sectPr>
      </w:pPr>
    </w:p>
    <w:p w14:paraId="1B1AF632" w14:textId="77777777" w:rsidR="00B74901" w:rsidRPr="00C55206" w:rsidRDefault="00D61B7A" w:rsidP="0093037C">
      <w:pPr>
        <w:pStyle w:val="Para"/>
        <w:ind w:firstLine="0"/>
        <w:jc w:val="both"/>
      </w:pPr>
      <w:r w:rsidRPr="00C55206">
        <w:t>We performed statistical t-test for average precision values of both methods</w:t>
      </w:r>
      <w:r w:rsidR="0098736B" w:rsidRPr="00C55206">
        <w:t xml:space="preserve"> in</w:t>
      </w:r>
      <w:r w:rsidR="00591072" w:rsidRPr="00C55206">
        <w:t xml:space="preserve"> from</w:t>
      </w:r>
      <w:r w:rsidR="0036582E" w:rsidRPr="00C55206">
        <w:t xml:space="preserve"> all</w:t>
      </w:r>
      <w:r w:rsidR="0098736B" w:rsidRPr="00C55206">
        <w:t xml:space="preserve"> evaluated</w:t>
      </w:r>
      <w:r w:rsidR="00770BDA" w:rsidRPr="00C55206">
        <w:t xml:space="preserve"> parameters configurations</w:t>
      </w:r>
      <w:r w:rsidRPr="00C55206">
        <w:t>. It tells us results are significant w</w:t>
      </w:r>
      <w:r w:rsidR="008A5C64" w:rsidRPr="00C55206">
        <w:t>ith p &lt; 0.0001, t=9.8366, df=</w:t>
      </w:r>
      <w:r w:rsidRPr="00C55206">
        <w:t>7740 a difference</w:t>
      </w:r>
      <w:r w:rsidR="00655220" w:rsidRPr="00C55206">
        <w:t xml:space="preserve"> of means 0.0165 for ALEF. In newspapers portal</w:t>
      </w:r>
      <w:r w:rsidRPr="00C55206">
        <w:t xml:space="preserve"> domain results are significant with </w:t>
      </w:r>
      <w:r w:rsidR="008A5C64" w:rsidRPr="00C55206">
        <w:t>p &lt; 0.0001, t</w:t>
      </w:r>
      <w:r w:rsidR="002C2FAA" w:rsidRPr="00C55206">
        <w:t>=</w:t>
      </w:r>
      <w:r w:rsidR="008A5C64" w:rsidRPr="00C55206">
        <w:t>3.8976</w:t>
      </w:r>
      <w:r w:rsidR="002C2FAA" w:rsidRPr="00C55206">
        <w:t>, df=</w:t>
      </w:r>
      <w:r w:rsidR="008A5C64" w:rsidRPr="00C55206">
        <w:t>12598</w:t>
      </w:r>
      <w:r w:rsidR="002C2FAA" w:rsidRPr="00C55206">
        <w:t xml:space="preserve"> a difference of means 0.0086.</w:t>
      </w:r>
    </w:p>
    <w:p w14:paraId="7463AFB5" w14:textId="77777777" w:rsidR="008A5C64" w:rsidRPr="00C55206" w:rsidRDefault="004A1A53" w:rsidP="0093037C">
      <w:pPr>
        <w:pStyle w:val="Head2"/>
        <w:jc w:val="both"/>
      </w:pPr>
      <w:r w:rsidRPr="00C55206">
        <w:t>4.</w:t>
      </w:r>
      <w:r w:rsidR="006A5F3B" w:rsidRPr="00C55206">
        <w:t>3</w:t>
      </w:r>
      <w:r w:rsidRPr="00C55206">
        <w:rPr>
          <w:szCs w:val="22"/>
        </w:rPr>
        <w:t> </w:t>
      </w:r>
      <w:r w:rsidRPr="00C55206">
        <w:t>Evaluating relations between group and global patterns</w:t>
      </w:r>
    </w:p>
    <w:p w14:paraId="2F58A0E6" w14:textId="77777777" w:rsidR="00C87CEC" w:rsidRPr="00C55206" w:rsidRDefault="00C87CEC" w:rsidP="00C87CEC">
      <w:pPr>
        <w:pStyle w:val="Para"/>
        <w:jc w:val="both"/>
      </w:pPr>
      <w:r w:rsidRPr="00C55206">
        <w:t>As our methodology said we kept track of three separate sets</w:t>
      </w:r>
      <w:r w:rsidR="0065620F" w:rsidRPr="00C55206">
        <w:t xml:space="preserve"> (and their intersections)</w:t>
      </w:r>
      <w:r w:rsidRPr="00C55206">
        <w:t xml:space="preserve"> of </w:t>
      </w:r>
      <w:r w:rsidR="00FD60F2" w:rsidRPr="00C55206">
        <w:t>successful</w:t>
      </w:r>
      <w:r w:rsidRPr="00C55206">
        <w:t xml:space="preserve"> recommendations given by method using only global patterns, method using only group patterns and method using both of them. To s</w:t>
      </w:r>
      <w:r w:rsidR="00944C3B" w:rsidRPr="00C55206">
        <w:t>ee how we mark them see Figure 2</w:t>
      </w:r>
      <w:r w:rsidRPr="00C55206">
        <w:t xml:space="preserve">. We found out some interesting facts as you can see in </w:t>
      </w:r>
      <w:r w:rsidR="00984E08" w:rsidRPr="00C55206">
        <w:t>Table 5</w:t>
      </w:r>
      <w:r w:rsidRPr="00C55206">
        <w:t xml:space="preserve">. Theoretically if we always knew which patterns set (group or global) to use we could get </w:t>
      </w:r>
      <w:r w:rsidR="00052F44" w:rsidRPr="00C55206">
        <w:t>higher precision than we ge</w:t>
      </w:r>
      <w:r w:rsidRPr="00C55206">
        <w:t>t with our proposed approach to combine these sets of patterns, although it outperforms method using only global or only group patterns.</w:t>
      </w:r>
      <w:r w:rsidR="003A70A7" w:rsidRPr="00C55206">
        <w:t xml:space="preserve"> There are few successful recommendations given only by method combining group and global patterns. We observe quite large intersection of succes</w:t>
      </w:r>
      <w:r w:rsidR="00BD3DB1" w:rsidRPr="00C55206">
        <w:t>sfu</w:t>
      </w:r>
      <w:r w:rsidR="003A70A7" w:rsidRPr="00C55206">
        <w:t>l recommendations generated with global patterns and group patterns. Number of succes</w:t>
      </w:r>
      <w:r w:rsidR="002E2713" w:rsidRPr="00C55206">
        <w:t>sful</w:t>
      </w:r>
      <w:r w:rsidR="003A70A7" w:rsidRPr="00C55206">
        <w:t xml:space="preserve"> recommendations generated with usage of only global patterns and not group patterns is </w:t>
      </w:r>
      <w:r w:rsidR="00EB1261" w:rsidRPr="00C55206">
        <w:t xml:space="preserve">much </w:t>
      </w:r>
      <w:r w:rsidR="003A70A7" w:rsidRPr="00C55206">
        <w:t>larger than number of succes</w:t>
      </w:r>
      <w:r w:rsidR="00EB1261" w:rsidRPr="00C55206">
        <w:t>s</w:t>
      </w:r>
      <w:r w:rsidR="003A70A7" w:rsidRPr="00C55206">
        <w:t xml:space="preserve">ful recommendations generated with usage of only group and not global patterns. This could be caused by small number of sessions in groups used to train model </w:t>
      </w:r>
      <w:r w:rsidR="00AE26C7" w:rsidRPr="00C55206">
        <w:t>which</w:t>
      </w:r>
      <w:r w:rsidR="003A70A7" w:rsidRPr="00C55206">
        <w:t xml:space="preserve"> results in small number of strong enough </w:t>
      </w:r>
      <w:r w:rsidR="000231DC" w:rsidRPr="00C55206">
        <w:t>and actual</w:t>
      </w:r>
      <w:r w:rsidR="003A70A7" w:rsidRPr="00C55206">
        <w:t xml:space="preserve"> patterns as we see that precision is higher in groups that has larger number of active users (see figure ...).</w:t>
      </w:r>
    </w:p>
    <w:p w14:paraId="762171FD" w14:textId="77777777" w:rsidR="00B80984" w:rsidRPr="00C55206" w:rsidRDefault="00052F44" w:rsidP="00C87CEC">
      <w:pPr>
        <w:pStyle w:val="Para"/>
        <w:jc w:val="both"/>
      </w:pPr>
      <w:r w:rsidRPr="00C55206">
        <w:t xml:space="preserve">Next we kept track of precision of recommendation inside each group of users during stream processing in discrete measurements taken always before new macroclustering (it is 9 measurements taken during stream processing in ALEF and 18 measurements in </w:t>
      </w:r>
    </w:p>
    <w:p w14:paraId="7C1F0053" w14:textId="77777777" w:rsidR="00AF3E2B" w:rsidRPr="00C55206" w:rsidRDefault="00AF3E2B" w:rsidP="00AF3E2B">
      <w:pPr>
        <w:spacing w:before="240"/>
        <w:jc w:val="center"/>
      </w:pPr>
      <w:r w:rsidRPr="00C55206">
        <w:rPr>
          <w:noProof/>
          <w:lang w:val="en-GB" w:eastAsia="en-GB"/>
        </w:rPr>
        <w:drawing>
          <wp:inline distT="0" distB="0" distL="0" distR="0" wp14:anchorId="725CCED8" wp14:editId="6D782622">
            <wp:extent cx="2517569" cy="359487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cNP.png"/>
                    <pic:cNvPicPr/>
                  </pic:nvPicPr>
                  <pic:blipFill>
                    <a:blip r:embed="rId18">
                      <a:extLst>
                        <a:ext uri="{28A0092B-C50C-407E-A947-70E740481C1C}">
                          <a14:useLocalDpi xmlns:a14="http://schemas.microsoft.com/office/drawing/2010/main" val="0"/>
                        </a:ext>
                      </a:extLst>
                    </a:blip>
                    <a:stretch>
                      <a:fillRect/>
                    </a:stretch>
                  </pic:blipFill>
                  <pic:spPr>
                    <a:xfrm>
                      <a:off x="0" y="0"/>
                      <a:ext cx="2545772" cy="3635150"/>
                    </a:xfrm>
                    <a:prstGeom prst="rect">
                      <a:avLst/>
                    </a:prstGeom>
                  </pic:spPr>
                </pic:pic>
              </a:graphicData>
            </a:graphic>
          </wp:inline>
        </w:drawing>
      </w:r>
    </w:p>
    <w:p w14:paraId="4C5C7573" w14:textId="77777777" w:rsidR="00AF3E2B" w:rsidRPr="00C55206" w:rsidRDefault="00AF3E2B" w:rsidP="00AF3E2B">
      <w:pPr>
        <w:pStyle w:val="FigureCaption"/>
        <w:jc w:val="both"/>
        <w:rPr>
          <w:b w:val="0"/>
        </w:rPr>
      </w:pPr>
      <w:r w:rsidRPr="00C55206">
        <w:rPr>
          <w:rStyle w:val="Label"/>
        </w:rPr>
        <w:t>Figure 3:</w:t>
      </w:r>
      <w:r w:rsidRPr="00C55206">
        <w:rPr>
          <w:color w:val="000000"/>
        </w:rPr>
        <w:t xml:space="preserve"> </w:t>
      </w:r>
      <w:r w:rsidRPr="00C55206">
        <w:t>Precision inside groups in NP (upper chart) and ALEF (bottom chart). Precision is computed as average precision of all evaluated numbers of recommended items configurations and all detected groups of users. GGC marks method using global and group patterns combination. GO marks method using only global patterns. OG means method using only group patterns.</w:t>
      </w:r>
    </w:p>
    <w:p w14:paraId="12129C04" w14:textId="77777777" w:rsidR="00C87CEC" w:rsidRPr="00C55206" w:rsidRDefault="00052F44" w:rsidP="0093037C">
      <w:pPr>
        <w:pStyle w:val="Para"/>
        <w:ind w:firstLine="0"/>
        <w:jc w:val="both"/>
      </w:pPr>
      <w:r w:rsidRPr="00C55206">
        <w:lastRenderedPageBreak/>
        <w:t>NP). In ALEF</w:t>
      </w:r>
      <w:r w:rsidR="00167003" w:rsidRPr="00C55206">
        <w:t>,</w:t>
      </w:r>
      <w:r w:rsidRPr="00C55206">
        <w:t xml:space="preserve"> global patterns are better in precision even inside groups and our hybrid method is slightly better or very similar. In NP domain it's opposite, group patterns are better than global. </w:t>
      </w:r>
      <w:r w:rsidR="00C30A3F" w:rsidRPr="00C55206">
        <w:t>It means that group patterns in NP domain are strong e</w:t>
      </w:r>
      <w:r w:rsidR="00DA4D97" w:rsidRPr="00C55206">
        <w:t>nough to describe</w:t>
      </w:r>
      <w:r w:rsidR="00C30A3F" w:rsidRPr="00C55206">
        <w:t xml:space="preserve"> behavior</w:t>
      </w:r>
      <w:r w:rsidR="00A35309" w:rsidRPr="00C55206">
        <w:t xml:space="preserve"> of users with assigned group</w:t>
      </w:r>
      <w:r w:rsidR="00C30A3F" w:rsidRPr="00C55206">
        <w:t xml:space="preserve"> better than global </w:t>
      </w:r>
      <w:r w:rsidRPr="00C55206">
        <w:t>patterns</w:t>
      </w:r>
      <w:r w:rsidR="00085188" w:rsidRPr="00C55206">
        <w:t>. On Figure 3</w:t>
      </w:r>
      <w:r w:rsidRPr="00C55206">
        <w:t xml:space="preserve"> you can see only average values of precision during processing for all evaluated values of </w:t>
      </w:r>
      <w:r w:rsidRPr="00C55206">
        <w:rPr>
          <w:i/>
        </w:rPr>
        <w:t>rc</w:t>
      </w:r>
      <w:r w:rsidR="00172784" w:rsidRPr="00C55206">
        <w:t xml:space="preserve"> (number of recommended items)</w:t>
      </w:r>
      <w:r w:rsidRPr="00C55206">
        <w:t xml:space="preserve"> parameter, but we observed described trends with all values of </w:t>
      </w:r>
      <w:r w:rsidRPr="00C55206">
        <w:rPr>
          <w:i/>
        </w:rPr>
        <w:t>rc</w:t>
      </w:r>
      <w:r w:rsidRPr="00C55206">
        <w:t xml:space="preserve"> independently.</w:t>
      </w:r>
    </w:p>
    <w:p w14:paraId="6EF7F3C2" w14:textId="77777777" w:rsidR="001D7DD0" w:rsidRPr="00C55206" w:rsidRDefault="00182CB5">
      <w:pPr>
        <w:pStyle w:val="Para"/>
        <w:jc w:val="both"/>
      </w:pPr>
      <w:r w:rsidRPr="00C55206">
        <w:t>On Figure 4 you can see ratio of number of unique patterns from all groups to number of all patterns. We consider pattern unique if there is no other such pattern in other groups or in set of global patterns. This tells us that group patterns are able to d</w:t>
      </w:r>
      <w:r w:rsidR="009D2AD0" w:rsidRPr="00C55206">
        <w:t>etect aspects of user</w:t>
      </w:r>
      <w:r w:rsidR="006930A2" w:rsidRPr="00C55206">
        <w:t>s</w:t>
      </w:r>
      <w:r w:rsidR="009D2AD0" w:rsidRPr="00C55206">
        <w:t>’</w:t>
      </w:r>
      <w:r w:rsidR="006930A2" w:rsidRPr="00C55206">
        <w:t xml:space="preserve"> behavio</w:t>
      </w:r>
      <w:r w:rsidRPr="00C55206">
        <w:t>r not visible by global patterns.</w:t>
      </w:r>
    </w:p>
    <w:p w14:paraId="394F3D0F" w14:textId="77777777" w:rsidR="00AF3E2B" w:rsidRPr="00C55206" w:rsidRDefault="00AF3E2B" w:rsidP="00AF3E2B">
      <w:pPr>
        <w:spacing w:before="240"/>
        <w:jc w:val="center"/>
      </w:pPr>
      <w:r w:rsidRPr="00C55206">
        <w:rPr>
          <w:noProof/>
          <w:lang w:val="en-GB" w:eastAsia="en-GB"/>
        </w:rPr>
        <w:drawing>
          <wp:inline distT="0" distB="0" distL="0" distR="0" wp14:anchorId="355BD552" wp14:editId="1F138514">
            <wp:extent cx="3124863" cy="29536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tiopatterns.png"/>
                    <pic:cNvPicPr/>
                  </pic:nvPicPr>
                  <pic:blipFill>
                    <a:blip r:embed="rId19">
                      <a:extLst>
                        <a:ext uri="{28A0092B-C50C-407E-A947-70E740481C1C}">
                          <a14:useLocalDpi xmlns:a14="http://schemas.microsoft.com/office/drawing/2010/main" val="0"/>
                        </a:ext>
                      </a:extLst>
                    </a:blip>
                    <a:stretch>
                      <a:fillRect/>
                    </a:stretch>
                  </pic:blipFill>
                  <pic:spPr>
                    <a:xfrm>
                      <a:off x="0" y="0"/>
                      <a:ext cx="3155518" cy="2982622"/>
                    </a:xfrm>
                    <a:prstGeom prst="rect">
                      <a:avLst/>
                    </a:prstGeom>
                  </pic:spPr>
                </pic:pic>
              </a:graphicData>
            </a:graphic>
          </wp:inline>
        </w:drawing>
      </w:r>
    </w:p>
    <w:p w14:paraId="2FE62B5D" w14:textId="77777777" w:rsidR="00AF3E2B" w:rsidRPr="00C55206" w:rsidRDefault="00AF3E2B" w:rsidP="00AF3E2B">
      <w:pPr>
        <w:pStyle w:val="FigureCaption"/>
        <w:jc w:val="both"/>
        <w:rPr>
          <w:b w:val="0"/>
        </w:rPr>
      </w:pPr>
      <w:r w:rsidRPr="00C55206">
        <w:rPr>
          <w:rStyle w:val="Label"/>
        </w:rPr>
        <w:t>Figure 4:</w:t>
      </w:r>
      <w:r w:rsidRPr="00C55206">
        <w:rPr>
          <w:color w:val="000000"/>
        </w:rPr>
        <w:t xml:space="preserve"> </w:t>
      </w:r>
      <w:r w:rsidRPr="00C55206">
        <w:t>Ratio of number of unique patterns from all groups to number of all patterns in ALEF.</w:t>
      </w:r>
    </w:p>
    <w:p w14:paraId="2C1A4A21" w14:textId="77777777" w:rsidR="00867939" w:rsidRPr="00C55206" w:rsidRDefault="008653DC" w:rsidP="0093037C">
      <w:pPr>
        <w:pStyle w:val="Head2"/>
        <w:jc w:val="both"/>
      </w:pPr>
      <w:r w:rsidRPr="00C55206">
        <w:t>4.</w:t>
      </w:r>
      <w:r w:rsidR="00B80984" w:rsidRPr="00C55206">
        <w:t>4</w:t>
      </w:r>
      <w:r w:rsidRPr="00C55206">
        <w:rPr>
          <w:szCs w:val="22"/>
        </w:rPr>
        <w:t> </w:t>
      </w:r>
      <w:r w:rsidRPr="00C55206">
        <w:t>Evaluating speed</w:t>
      </w:r>
    </w:p>
    <w:p w14:paraId="079AA870" w14:textId="77777777" w:rsidR="001B2FC3" w:rsidRPr="00C55206" w:rsidRDefault="008653DC" w:rsidP="0093037C">
      <w:pPr>
        <w:pStyle w:val="Para"/>
        <w:jc w:val="both"/>
      </w:pPr>
      <w:r w:rsidRPr="00C55206">
        <w:t>Finally, we evaluate more precisely speed of method using best chosen configuration. We run best configuration independently with evaluation component unplugg</w:t>
      </w:r>
      <w:r w:rsidR="00670BFF" w:rsidRPr="00C55206">
        <w:t>ed for 2</w:t>
      </w:r>
      <w:r w:rsidRPr="00C55206">
        <w:t>0 times measuring speed during each run</w:t>
      </w:r>
      <w:r w:rsidR="00C33766" w:rsidRPr="00C55206">
        <w:t xml:space="preserve"> in regular intervals. On Figure 5</w:t>
      </w:r>
      <w:r w:rsidRPr="00C55206">
        <w:t xml:space="preserve"> you can see comparison of average speed results of method using proposed combination of group and global patterns and method using only global patterns. Of course we observe some cost caused by additional clustering and searching for group patterns but this difference doesn't appear to be growing with time. Next we tried to change parameter </w:t>
      </w:r>
      <w:r w:rsidRPr="00C55206">
        <w:rPr>
          <w:i/>
        </w:rPr>
        <w:t>mts</w:t>
      </w:r>
      <w:r w:rsidRPr="00C55206">
        <w:t xml:space="preserve"> to see how much results are worse when speeding up the processing. As you can see on figure the difference between methods is retained with ascending mts values.</w:t>
      </w:r>
    </w:p>
    <w:p w14:paraId="533C7900" w14:textId="77777777" w:rsidR="0031374A" w:rsidRPr="00C55206" w:rsidRDefault="0031374A" w:rsidP="0093037C">
      <w:pPr>
        <w:pStyle w:val="Para"/>
        <w:jc w:val="both"/>
      </w:pPr>
    </w:p>
    <w:bookmarkEnd w:id="61"/>
    <w:p w14:paraId="51FAC433" w14:textId="77777777" w:rsidR="00AF3E2B" w:rsidRPr="00C55206" w:rsidRDefault="0031374A" w:rsidP="00AF3E2B">
      <w:pPr>
        <w:spacing w:before="240"/>
        <w:jc w:val="center"/>
      </w:pPr>
      <w:r w:rsidRPr="00C55206">
        <w:rPr>
          <w:noProof/>
          <w:lang w:val="en-GB" w:eastAsia="en-GB"/>
        </w:rPr>
        <w:drawing>
          <wp:inline distT="0" distB="0" distL="0" distR="0" wp14:anchorId="4AE52562" wp14:editId="53D807A1">
            <wp:extent cx="2597328" cy="293281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eed.png"/>
                    <pic:cNvPicPr/>
                  </pic:nvPicPr>
                  <pic:blipFill>
                    <a:blip r:embed="rId20">
                      <a:extLst>
                        <a:ext uri="{28A0092B-C50C-407E-A947-70E740481C1C}">
                          <a14:useLocalDpi xmlns:a14="http://schemas.microsoft.com/office/drawing/2010/main" val="0"/>
                        </a:ext>
                      </a:extLst>
                    </a:blip>
                    <a:stretch>
                      <a:fillRect/>
                    </a:stretch>
                  </pic:blipFill>
                  <pic:spPr>
                    <a:xfrm>
                      <a:off x="0" y="0"/>
                      <a:ext cx="2599133" cy="2934854"/>
                    </a:xfrm>
                    <a:prstGeom prst="rect">
                      <a:avLst/>
                    </a:prstGeom>
                  </pic:spPr>
                </pic:pic>
              </a:graphicData>
            </a:graphic>
          </wp:inline>
        </w:drawing>
      </w:r>
    </w:p>
    <w:p w14:paraId="1C45B225" w14:textId="77777777" w:rsidR="00AF3E2B" w:rsidRPr="00C55206" w:rsidRDefault="00AF3E2B" w:rsidP="00AF3E2B">
      <w:pPr>
        <w:pStyle w:val="FigureCaption"/>
        <w:jc w:val="both"/>
        <w:rPr>
          <w:b w:val="0"/>
        </w:rPr>
      </w:pPr>
      <w:r w:rsidRPr="00C55206">
        <w:rPr>
          <w:rStyle w:val="Label"/>
        </w:rPr>
        <w:t>Figure 4:</w:t>
      </w:r>
      <w:r w:rsidRPr="00C55206">
        <w:rPr>
          <w:color w:val="000000"/>
        </w:rPr>
        <w:t xml:space="preserve"> </w:t>
      </w:r>
      <w:r w:rsidRPr="00C55206">
        <w:t>Average speed during processing of ALEF</w:t>
      </w:r>
      <w:r w:rsidR="007D05FA" w:rsidRPr="00C55206">
        <w:t xml:space="preserve"> and NP</w:t>
      </w:r>
      <w:r w:rsidRPr="00C55206">
        <w:t xml:space="preserve"> dataset. Speed measurements taken every 2000 transactions.</w:t>
      </w:r>
    </w:p>
    <w:p w14:paraId="38CFF236" w14:textId="77777777" w:rsidR="0031374A" w:rsidRPr="00C55206" w:rsidRDefault="0031374A" w:rsidP="0093037C">
      <w:pPr>
        <w:pStyle w:val="Head1"/>
        <w:ind w:left="0" w:firstLine="0"/>
      </w:pPr>
      <w:r w:rsidRPr="00C55206">
        <w:t>5</w:t>
      </w:r>
      <w:r w:rsidRPr="00C55206">
        <w:rPr>
          <w:szCs w:val="22"/>
        </w:rPr>
        <w:t> </w:t>
      </w:r>
      <w:r w:rsidRPr="00C55206">
        <w:t>CONCLUSIONS</w:t>
      </w:r>
    </w:p>
    <w:p w14:paraId="1C8BC102" w14:textId="77777777" w:rsidR="007C33CB" w:rsidRPr="00C55206" w:rsidRDefault="00DF2AA0" w:rsidP="0093037C">
      <w:pPr>
        <w:pStyle w:val="Para"/>
        <w:jc w:val="both"/>
      </w:pPr>
      <w:r w:rsidRPr="00C55206">
        <w:t>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the ground states where the cobalt and permalloy dots magnetizations are parallel or anti-parallel, respectively. In correspondence to the transition between the two different ground states, the mode frequency undergoes an abrupt variation and more than that, in the anti-parallelstate, the frequency is insensitive to the applied field strength. The experimental results have been successfully interpreted by the dynamic matrix method which permits to calculate both the mode frequencies and the spatial profiles.</w:t>
      </w:r>
    </w:p>
    <w:p w14:paraId="387836D4" w14:textId="77777777" w:rsidR="00040AE8" w:rsidRPr="00C55206" w:rsidRDefault="00227916">
      <w:pPr>
        <w:pStyle w:val="ReferenceHead"/>
      </w:pPr>
      <w:r w:rsidRPr="00C55206">
        <w:t>REFERENCES</w:t>
      </w:r>
    </w:p>
    <w:tbl>
      <w:tblPr>
        <w:tblStyle w:val="PlainTable3"/>
        <w:tblW w:w="0" w:type="auto"/>
        <w:tblInd w:w="108" w:type="dxa"/>
        <w:tblLook w:val="0000" w:firstRow="0" w:lastRow="0" w:firstColumn="0" w:lastColumn="0" w:noHBand="0" w:noVBand="0"/>
      </w:tblPr>
      <w:tblGrid>
        <w:gridCol w:w="450"/>
        <w:gridCol w:w="4242"/>
      </w:tblGrid>
      <w:tr w:rsidR="004D4025" w:rsidRPr="00C55206" w14:paraId="3125930A"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DC3954" w14:textId="77777777" w:rsidR="004D4025" w:rsidRPr="00C55206" w:rsidRDefault="0005185A" w:rsidP="00C15FED">
            <w:pPr>
              <w:pStyle w:val="Bibentry"/>
              <w:rPr>
                <w:rFonts w:cs="Times New Roman"/>
              </w:rPr>
            </w:pPr>
            <w:r w:rsidRPr="00C55206" w:rsidDel="0005185A">
              <w:t xml:space="preserve"> </w:t>
            </w:r>
            <w:bookmarkStart w:id="62" w:name="bib1"/>
            <w:bookmarkStart w:id="63" w:name="BIBL"/>
            <w:bookmarkStart w:id="64" w:name="RefPart"/>
            <w:bookmarkEnd w:id="62"/>
            <w:bookmarkEnd w:id="63"/>
            <w:r w:rsidR="004D4025" w:rsidRPr="00C55206">
              <w:rPr>
                <w:rFonts w:cs="Times New Roman"/>
              </w:rPr>
              <w:t>[1]</w:t>
            </w:r>
          </w:p>
        </w:tc>
        <w:tc>
          <w:tcPr>
            <w:tcW w:w="0" w:type="auto"/>
          </w:tcPr>
          <w:p w14:paraId="7990554E" w14:textId="77777777" w:rsidR="004D4025" w:rsidRPr="00C55206" w:rsidRDefault="00BB3874">
            <w:pPr>
              <w:pStyle w:val="Bibentry"/>
              <w:jc w:val="both"/>
              <w:cnfStyle w:val="000000100000" w:firstRow="0" w:lastRow="0" w:firstColumn="0" w:lastColumn="0" w:oddVBand="0" w:evenVBand="0" w:oddHBand="1" w:evenHBand="0" w:firstRowFirstColumn="0" w:firstRowLastColumn="0" w:lastRowFirstColumn="0" w:lastRowLastColumn="0"/>
            </w:pPr>
            <w:r w:rsidRPr="00C55206">
              <w:rPr>
                <w:rStyle w:val="Surname"/>
              </w:rPr>
              <w:t>Jalali</w:t>
            </w:r>
            <w:r w:rsidRPr="00C55206">
              <w:rPr>
                <w:noProof/>
              </w:rPr>
              <w:t xml:space="preserve">, </w:t>
            </w:r>
            <w:r w:rsidRPr="00C55206">
              <w:rPr>
                <w:rStyle w:val="FirstName"/>
              </w:rPr>
              <w:t>M</w:t>
            </w:r>
            <w:r w:rsidRPr="00C55206">
              <w:rPr>
                <w:noProof/>
              </w:rPr>
              <w:t xml:space="preserve">., </w:t>
            </w:r>
            <w:r w:rsidRPr="00C55206">
              <w:rPr>
                <w:rStyle w:val="Surname"/>
              </w:rPr>
              <w:t>Mustapha</w:t>
            </w:r>
            <w:r w:rsidRPr="00C55206">
              <w:rPr>
                <w:noProof/>
              </w:rPr>
              <w:t xml:space="preserve">, </w:t>
            </w:r>
            <w:r w:rsidRPr="00C55206">
              <w:rPr>
                <w:rStyle w:val="FirstName"/>
              </w:rPr>
              <w:t>N</w:t>
            </w:r>
            <w:r w:rsidRPr="00C55206">
              <w:rPr>
                <w:noProof/>
              </w:rPr>
              <w:t xml:space="preserve">., </w:t>
            </w:r>
            <w:r w:rsidRPr="00C55206">
              <w:rPr>
                <w:rStyle w:val="Surname"/>
              </w:rPr>
              <w:t>Nasir</w:t>
            </w:r>
            <w:r w:rsidRPr="00C55206">
              <w:rPr>
                <w:noProof/>
              </w:rPr>
              <w:t xml:space="preserve"> </w:t>
            </w:r>
            <w:r w:rsidRPr="00C55206">
              <w:rPr>
                <w:rStyle w:val="Surname"/>
              </w:rPr>
              <w:t>Sulaiman</w:t>
            </w:r>
            <w:r w:rsidRPr="00C55206">
              <w:rPr>
                <w:noProof/>
              </w:rPr>
              <w:t xml:space="preserve">, </w:t>
            </w:r>
            <w:r w:rsidRPr="00C55206">
              <w:rPr>
                <w:rStyle w:val="FirstName"/>
              </w:rPr>
              <w:t>M</w:t>
            </w:r>
            <w:r w:rsidRPr="00C55206">
              <w:rPr>
                <w:noProof/>
              </w:rPr>
              <w:t xml:space="preserve">. and </w:t>
            </w:r>
            <w:r w:rsidRPr="00C55206">
              <w:rPr>
                <w:rStyle w:val="Surname"/>
              </w:rPr>
              <w:t>Mamat</w:t>
            </w:r>
            <w:r w:rsidRPr="00C55206">
              <w:rPr>
                <w:noProof/>
              </w:rPr>
              <w:t xml:space="preserve">, </w:t>
            </w:r>
            <w:r w:rsidRPr="00C55206">
              <w:rPr>
                <w:rStyle w:val="FirstName"/>
              </w:rPr>
              <w:t>A</w:t>
            </w:r>
            <w:r w:rsidRPr="00C55206">
              <w:rPr>
                <w:noProof/>
              </w:rPr>
              <w:t>.</w:t>
            </w:r>
            <w:r w:rsidRPr="00C55206">
              <w:rPr>
                <w:rStyle w:val="Year"/>
              </w:rPr>
              <w:t>2010</w:t>
            </w:r>
            <w:r w:rsidR="004D4025" w:rsidRPr="00C55206">
              <w:rPr>
                <w:lang w:eastAsia="it-IT"/>
              </w:rPr>
              <w:t xml:space="preserve">. </w:t>
            </w:r>
            <w:r w:rsidRPr="00C55206">
              <w:rPr>
                <w:rStyle w:val="ArticleTitle"/>
              </w:rPr>
              <w:t>WebPUM: A Web-based recommendation system to predict user future movements</w:t>
            </w:r>
            <w:r w:rsidRPr="00C55206">
              <w:rPr>
                <w:i/>
              </w:rPr>
              <w:t xml:space="preserve"> </w:t>
            </w:r>
            <w:r w:rsidR="00266EDB" w:rsidRPr="00C55206">
              <w:rPr>
                <w:rStyle w:val="JournalTitle"/>
              </w:rPr>
              <w:t>Expert Systems With Applications</w:t>
            </w:r>
            <w:r w:rsidR="00266EDB" w:rsidRPr="00C55206">
              <w:rPr>
                <w:i/>
                <w:iCs/>
                <w:noProof/>
              </w:rPr>
              <w:t xml:space="preserve">, </w:t>
            </w:r>
            <w:r w:rsidR="00266EDB" w:rsidRPr="00C55206">
              <w:rPr>
                <w:rStyle w:val="Volume0"/>
              </w:rPr>
              <w:t>37</w:t>
            </w:r>
            <w:r w:rsidR="004D4025" w:rsidRPr="00C55206">
              <w:t xml:space="preserve">, </w:t>
            </w:r>
            <w:r w:rsidR="00266EDB" w:rsidRPr="00C55206">
              <w:rPr>
                <w:rStyle w:val="Pages"/>
              </w:rPr>
              <w:t>6201–6212</w:t>
            </w:r>
            <w:r w:rsidR="004D4025" w:rsidRPr="00C55206">
              <w:t xml:space="preserve">. </w:t>
            </w:r>
            <w:r w:rsidR="004D4025" w:rsidRPr="00C55206">
              <w:rPr>
                <w:rStyle w:val="DOI"/>
              </w:rPr>
              <w:t xml:space="preserve">DOI: </w:t>
            </w:r>
            <w:r w:rsidR="00266EDB" w:rsidRPr="00C55206">
              <w:rPr>
                <w:rStyle w:val="DOI"/>
              </w:rPr>
              <w:t>http://dx.doi.org/10.1016/j.eswa.2010.02.105</w:t>
            </w:r>
          </w:p>
        </w:tc>
      </w:tr>
      <w:tr w:rsidR="004D4025" w:rsidRPr="00C55206" w14:paraId="4297913E"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0986AA4C" w14:textId="77777777" w:rsidR="004D4025" w:rsidRPr="00C55206" w:rsidRDefault="004D4025" w:rsidP="00C15FED">
            <w:pPr>
              <w:pStyle w:val="Bibentry"/>
              <w:rPr>
                <w:rFonts w:cs="Times New Roman"/>
              </w:rPr>
            </w:pPr>
            <w:r w:rsidRPr="00C55206">
              <w:rPr>
                <w:rFonts w:cs="Times New Roman"/>
              </w:rPr>
              <w:t>[2]</w:t>
            </w:r>
          </w:p>
        </w:tc>
        <w:tc>
          <w:tcPr>
            <w:tcW w:w="0" w:type="auto"/>
          </w:tcPr>
          <w:p w14:paraId="0E3FD9EA" w14:textId="77777777" w:rsidR="004D4025" w:rsidRPr="00C55206" w:rsidRDefault="00A80F20">
            <w:pPr>
              <w:pStyle w:val="Bibentry"/>
              <w:jc w:val="both"/>
              <w:cnfStyle w:val="000000000000" w:firstRow="0" w:lastRow="0" w:firstColumn="0" w:lastColumn="0" w:oddVBand="0" w:evenVBand="0" w:oddHBand="0" w:evenHBand="0" w:firstRowFirstColumn="0" w:firstRowLastColumn="0" w:lastRowFirstColumn="0" w:lastRowLastColumn="0"/>
            </w:pPr>
            <w:r w:rsidRPr="00C55206">
              <w:rPr>
                <w:rStyle w:val="Surname"/>
              </w:rPr>
              <w:t>Liraki</w:t>
            </w:r>
            <w:r w:rsidRPr="00C55206">
              <w:rPr>
                <w:noProof/>
              </w:rPr>
              <w:t xml:space="preserve"> </w:t>
            </w:r>
            <w:r w:rsidRPr="00C55206">
              <w:rPr>
                <w:rStyle w:val="FirstName"/>
              </w:rPr>
              <w:t>Z</w:t>
            </w:r>
            <w:r w:rsidRPr="00C55206">
              <w:rPr>
                <w:noProof/>
              </w:rPr>
              <w:t xml:space="preserve">. and </w:t>
            </w:r>
            <w:r w:rsidRPr="00C55206">
              <w:rPr>
                <w:rStyle w:val="Surname"/>
              </w:rPr>
              <w:t>Harounabadi</w:t>
            </w:r>
            <w:r w:rsidRPr="00C55206">
              <w:rPr>
                <w:noProof/>
              </w:rPr>
              <w:t xml:space="preserve"> </w:t>
            </w:r>
            <w:r w:rsidRPr="00C55206">
              <w:rPr>
                <w:rStyle w:val="FirstName"/>
              </w:rPr>
              <w:t>A</w:t>
            </w:r>
            <w:r w:rsidR="004D4025" w:rsidRPr="00C55206">
              <w:rPr>
                <w:lang w:eastAsia="it-IT"/>
              </w:rPr>
              <w:t xml:space="preserve">. </w:t>
            </w:r>
            <w:r w:rsidRPr="00C55206">
              <w:rPr>
                <w:rStyle w:val="Year"/>
              </w:rPr>
              <w:t>2015</w:t>
            </w:r>
            <w:r w:rsidR="004D4025" w:rsidRPr="00C55206">
              <w:rPr>
                <w:lang w:eastAsia="it-IT"/>
              </w:rPr>
              <w:t xml:space="preserve">. </w:t>
            </w:r>
            <w:r w:rsidRPr="00C55206">
              <w:rPr>
                <w:rStyle w:val="ArticleTitle"/>
              </w:rPr>
              <w:t>Predicting the Users’ Navigation Patterns in Web, using Weighted Association Rules and Users’ Navigation Information</w:t>
            </w:r>
            <w:r w:rsidR="004D4025" w:rsidRPr="00C55206">
              <w:rPr>
                <w:rStyle w:val="ArticleTitle"/>
              </w:rPr>
              <w:t>.</w:t>
            </w:r>
            <w:r w:rsidR="004D4025" w:rsidRPr="00C55206">
              <w:rPr>
                <w:i/>
              </w:rPr>
              <w:t xml:space="preserve"> </w:t>
            </w:r>
            <w:r w:rsidR="00E12F35" w:rsidRPr="00C55206">
              <w:rPr>
                <w:rStyle w:val="JournalTitle"/>
              </w:rPr>
              <w:t>International Journal of Computer Applications</w:t>
            </w:r>
            <w:r w:rsidR="004D4025" w:rsidRPr="00C55206">
              <w:rPr>
                <w:i/>
              </w:rPr>
              <w:t xml:space="preserve">. </w:t>
            </w:r>
            <w:r w:rsidR="00EC462E" w:rsidRPr="00C55206">
              <w:rPr>
                <w:rStyle w:val="Volume0"/>
              </w:rPr>
              <w:t>110</w:t>
            </w:r>
            <w:r w:rsidR="00991E73" w:rsidRPr="00C55206">
              <w:t>.</w:t>
            </w:r>
            <w:r w:rsidR="00EC462E" w:rsidRPr="00C55206">
              <w:t>12</w:t>
            </w:r>
            <w:r w:rsidR="004D4025" w:rsidRPr="00C55206">
              <w:t xml:space="preserve">, </w:t>
            </w:r>
            <w:r w:rsidR="0017612A" w:rsidRPr="00C55206">
              <w:rPr>
                <w:rStyle w:val="Pages"/>
              </w:rPr>
              <w:t>16-21</w:t>
            </w:r>
            <w:r w:rsidR="004D4025" w:rsidRPr="00C55206">
              <w:t>.</w:t>
            </w:r>
          </w:p>
        </w:tc>
      </w:tr>
      <w:tr w:rsidR="004D4025" w:rsidRPr="00C55206" w14:paraId="7975A4B7"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BABC9F2" w14:textId="77777777" w:rsidR="004D4025" w:rsidRPr="00C55206" w:rsidRDefault="004D4025" w:rsidP="00C15FED">
            <w:pPr>
              <w:pStyle w:val="Bibentry"/>
              <w:rPr>
                <w:rFonts w:cs="Times New Roman"/>
              </w:rPr>
            </w:pPr>
            <w:r w:rsidRPr="00C55206">
              <w:rPr>
                <w:rFonts w:cs="Times New Roman"/>
              </w:rPr>
              <w:t>[3]</w:t>
            </w:r>
          </w:p>
        </w:tc>
        <w:tc>
          <w:tcPr>
            <w:tcW w:w="0" w:type="auto"/>
          </w:tcPr>
          <w:p w14:paraId="186F1B43" w14:textId="77777777" w:rsidR="004D4025" w:rsidRPr="00C55206" w:rsidRDefault="000C2C0C">
            <w:pPr>
              <w:pStyle w:val="Bibentry"/>
              <w:jc w:val="both"/>
              <w:cnfStyle w:val="000000100000" w:firstRow="0" w:lastRow="0" w:firstColumn="0" w:lastColumn="0" w:oddVBand="0" w:evenVBand="0" w:oddHBand="1" w:evenHBand="0" w:firstRowFirstColumn="0" w:firstRowLastColumn="0" w:lastRowFirstColumn="0" w:lastRowLastColumn="0"/>
              <w:rPr>
                <w:lang w:eastAsia="it-IT"/>
              </w:rPr>
            </w:pPr>
            <w:r w:rsidRPr="00C55206">
              <w:rPr>
                <w:rStyle w:val="Surname"/>
              </w:rPr>
              <w:t xml:space="preserve">Anandhi, </w:t>
            </w:r>
            <w:r w:rsidRPr="00C55206">
              <w:rPr>
                <w:rStyle w:val="FirstName"/>
              </w:rPr>
              <w:t>D</w:t>
            </w:r>
            <w:r w:rsidRPr="00C55206">
              <w:rPr>
                <w:rStyle w:val="Surname"/>
              </w:rPr>
              <w:t xml:space="preserve">., and </w:t>
            </w:r>
            <w:r w:rsidRPr="00C55206">
              <w:rPr>
                <w:rStyle w:val="FirstName"/>
              </w:rPr>
              <w:t>MS</w:t>
            </w:r>
            <w:r w:rsidRPr="00C55206">
              <w:rPr>
                <w:rStyle w:val="Surname"/>
              </w:rPr>
              <w:t xml:space="preserve"> Irfan Ahmed. </w:t>
            </w:r>
            <w:r w:rsidRPr="00C55206">
              <w:rPr>
                <w:rStyle w:val="ArticleTitle"/>
              </w:rPr>
              <w:t>"An Improved Web Log Mining and Online Navigational Pattern Prediction."</w:t>
            </w:r>
            <w:r w:rsidRPr="00C55206">
              <w:rPr>
                <w:rStyle w:val="Surname"/>
              </w:rPr>
              <w:t xml:space="preserve"> </w:t>
            </w:r>
            <w:r w:rsidRPr="00C55206">
              <w:rPr>
                <w:rStyle w:val="JournalTitle"/>
              </w:rPr>
              <w:t>Research Journal of Applied Sciences</w:t>
            </w:r>
            <w:r w:rsidRPr="00C55206">
              <w:rPr>
                <w:rStyle w:val="Surname"/>
              </w:rPr>
              <w:t xml:space="preserve">, </w:t>
            </w:r>
            <w:r w:rsidRPr="00C55206">
              <w:rPr>
                <w:rStyle w:val="JournalTitle"/>
              </w:rPr>
              <w:t>Engineering and Technology</w:t>
            </w:r>
            <w:r w:rsidRPr="00C55206">
              <w:rPr>
                <w:rStyle w:val="Surname"/>
              </w:rPr>
              <w:t xml:space="preserve"> </w:t>
            </w:r>
            <w:r w:rsidRPr="00C55206">
              <w:rPr>
                <w:rStyle w:val="Volume0"/>
              </w:rPr>
              <w:t>8</w:t>
            </w:r>
            <w:r w:rsidRPr="00C55206">
              <w:rPr>
                <w:rStyle w:val="Surname"/>
              </w:rPr>
              <w:t>.12 (</w:t>
            </w:r>
            <w:r w:rsidRPr="00C55206">
              <w:rPr>
                <w:rStyle w:val="Year"/>
              </w:rPr>
              <w:t>2014</w:t>
            </w:r>
            <w:r w:rsidRPr="00C55206">
              <w:rPr>
                <w:rStyle w:val="Surname"/>
              </w:rPr>
              <w:t xml:space="preserve">): </w:t>
            </w:r>
            <w:r w:rsidRPr="00C55206">
              <w:rPr>
                <w:rStyle w:val="Pages"/>
              </w:rPr>
              <w:t>1472-1479</w:t>
            </w:r>
            <w:r w:rsidRPr="00C55206">
              <w:rPr>
                <w:rStyle w:val="Surname"/>
              </w:rPr>
              <w:t>.</w:t>
            </w:r>
          </w:p>
        </w:tc>
      </w:tr>
      <w:tr w:rsidR="004D4025" w:rsidRPr="00C55206" w14:paraId="03DA143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313CF658" w14:textId="77777777" w:rsidR="004D4025" w:rsidRPr="00C55206" w:rsidRDefault="004D4025" w:rsidP="00C15FED">
            <w:pPr>
              <w:pStyle w:val="Bibentry"/>
              <w:rPr>
                <w:rFonts w:cs="Times New Roman"/>
              </w:rPr>
            </w:pPr>
            <w:r w:rsidRPr="00C55206">
              <w:rPr>
                <w:rFonts w:cs="Times New Roman"/>
              </w:rPr>
              <w:t>[4]</w:t>
            </w:r>
          </w:p>
        </w:tc>
        <w:tc>
          <w:tcPr>
            <w:tcW w:w="0" w:type="auto"/>
          </w:tcPr>
          <w:p w14:paraId="0AC35D2C" w14:textId="77777777" w:rsidR="004D4025" w:rsidRPr="00C55206" w:rsidRDefault="002E4EDE" w:rsidP="00C15FED">
            <w:pPr>
              <w:pStyle w:val="Bibentry"/>
              <w:jc w:val="both"/>
              <w:cnfStyle w:val="000000000000" w:firstRow="0" w:lastRow="0" w:firstColumn="0" w:lastColumn="0" w:oddVBand="0" w:evenVBand="0" w:oddHBand="0" w:evenHBand="0" w:firstRowFirstColumn="0" w:firstRowLastColumn="0" w:lastRowFirstColumn="0" w:lastRowLastColumn="0"/>
            </w:pPr>
            <w:r w:rsidRPr="00C55206">
              <w:rPr>
                <w:rStyle w:val="FirstName"/>
                <w:bdr w:val="dotted" w:sz="4" w:space="0" w:color="auto"/>
              </w:rPr>
              <w:t>Chi, Yun, et al.</w:t>
            </w:r>
            <w:r w:rsidRPr="00C55206">
              <w:rPr>
                <w:rStyle w:val="FirstName"/>
              </w:rPr>
              <w:t xml:space="preserve"> "</w:t>
            </w:r>
            <w:r w:rsidRPr="00C55206">
              <w:rPr>
                <w:rStyle w:val="ArticleTitle"/>
              </w:rPr>
              <w:t>Moment: Maintaining closed frequent itemsets over a stream sliding window.</w:t>
            </w:r>
            <w:r w:rsidRPr="00C55206">
              <w:rPr>
                <w:rStyle w:val="FirstName"/>
              </w:rPr>
              <w:t xml:space="preserve">" </w:t>
            </w:r>
            <w:r w:rsidRPr="00C55206">
              <w:rPr>
                <w:rStyle w:val="JournalTitle"/>
              </w:rPr>
              <w:t>Data Mining</w:t>
            </w:r>
            <w:r w:rsidRPr="00C55206">
              <w:rPr>
                <w:rStyle w:val="FirstName"/>
              </w:rPr>
              <w:t xml:space="preserve">, </w:t>
            </w:r>
            <w:r w:rsidRPr="00C55206">
              <w:rPr>
                <w:rStyle w:val="Year"/>
              </w:rPr>
              <w:t>2004</w:t>
            </w:r>
            <w:r w:rsidRPr="00C55206">
              <w:rPr>
                <w:rStyle w:val="FirstName"/>
              </w:rPr>
              <w:t xml:space="preserve">. </w:t>
            </w:r>
            <w:r w:rsidRPr="00C55206">
              <w:rPr>
                <w:rStyle w:val="Proceeding"/>
              </w:rPr>
              <w:t>ICDM'04. Fourth IEEE International Conference on. IEEE</w:t>
            </w:r>
            <w:r w:rsidRPr="00C55206">
              <w:rPr>
                <w:rStyle w:val="FirstName"/>
              </w:rPr>
              <w:t>, 2004</w:t>
            </w:r>
            <w:r w:rsidR="004D4025" w:rsidRPr="00C55206">
              <w:t>.</w:t>
            </w:r>
          </w:p>
        </w:tc>
      </w:tr>
      <w:tr w:rsidR="004D4025" w:rsidRPr="00C55206" w14:paraId="24C8E14C"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04724ED" w14:textId="77777777" w:rsidR="004D4025" w:rsidRPr="00C55206" w:rsidRDefault="004D4025" w:rsidP="00C15FED">
            <w:pPr>
              <w:pStyle w:val="Bibentry"/>
              <w:rPr>
                <w:rFonts w:cs="Times New Roman"/>
              </w:rPr>
            </w:pPr>
            <w:r w:rsidRPr="00C55206">
              <w:rPr>
                <w:rFonts w:cs="Times New Roman"/>
              </w:rPr>
              <w:t>[5]</w:t>
            </w:r>
          </w:p>
        </w:tc>
        <w:tc>
          <w:tcPr>
            <w:tcW w:w="0" w:type="auto"/>
          </w:tcPr>
          <w:p w14:paraId="24607DDA" w14:textId="77777777" w:rsidR="004D4025" w:rsidRPr="00C55206" w:rsidRDefault="00FE4738">
            <w:pPr>
              <w:pStyle w:val="Bibentry"/>
              <w:jc w:val="both"/>
              <w:cnfStyle w:val="000000100000" w:firstRow="0" w:lastRow="0" w:firstColumn="0" w:lastColumn="0" w:oddVBand="0" w:evenVBand="0" w:oddHBand="1" w:evenHBand="0" w:firstRowFirstColumn="0" w:firstRowLastColumn="0" w:lastRowFirstColumn="0" w:lastRowLastColumn="0"/>
              <w:rPr>
                <w:lang w:eastAsia="it-IT"/>
              </w:rPr>
            </w:pPr>
            <w:r w:rsidRPr="00C55206">
              <w:rPr>
                <w:rStyle w:val="FirstName"/>
                <w:bdr w:val="dotted" w:sz="4" w:space="0" w:color="auto"/>
              </w:rPr>
              <w:t>Li, Hua-Fu, et al.</w:t>
            </w:r>
            <w:r w:rsidRPr="00C55206">
              <w:rPr>
                <w:rStyle w:val="FirstName"/>
              </w:rPr>
              <w:t xml:space="preserve"> </w:t>
            </w:r>
            <w:r w:rsidRPr="00C55206">
              <w:rPr>
                <w:rStyle w:val="ArticleTitle"/>
              </w:rPr>
              <w:t>"A new algorithm for maintaining closed frequent itemsets in data streams by incremental updates."</w:t>
            </w:r>
            <w:r w:rsidRPr="00C55206">
              <w:rPr>
                <w:rStyle w:val="FirstName"/>
              </w:rPr>
              <w:t xml:space="preserve"> </w:t>
            </w:r>
            <w:r w:rsidRPr="00C55206">
              <w:rPr>
                <w:rStyle w:val="Proceeding"/>
              </w:rPr>
              <w:t>Sixth IEEE International Conference on Data Mining-Workshops (ICDMW'06)</w:t>
            </w:r>
            <w:r w:rsidRPr="00C55206">
              <w:rPr>
                <w:rStyle w:val="FirstName"/>
              </w:rPr>
              <w:t xml:space="preserve">. IEEE, </w:t>
            </w:r>
            <w:r w:rsidRPr="00C55206">
              <w:rPr>
                <w:rStyle w:val="Year"/>
              </w:rPr>
              <w:t>2006</w:t>
            </w:r>
            <w:r w:rsidRPr="00C55206">
              <w:rPr>
                <w:rStyle w:val="FirstName"/>
              </w:rPr>
              <w:t>.</w:t>
            </w:r>
          </w:p>
        </w:tc>
      </w:tr>
      <w:tr w:rsidR="004D4025" w:rsidRPr="00C55206" w14:paraId="74CEA74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4977F6ED" w14:textId="77777777" w:rsidR="004D4025" w:rsidRPr="00C55206" w:rsidRDefault="004D4025" w:rsidP="00C15FED">
            <w:pPr>
              <w:pStyle w:val="Bibentry"/>
              <w:rPr>
                <w:rFonts w:cs="Times New Roman"/>
              </w:rPr>
            </w:pPr>
            <w:r w:rsidRPr="00C55206">
              <w:rPr>
                <w:rFonts w:cs="Times New Roman"/>
              </w:rPr>
              <w:lastRenderedPageBreak/>
              <w:t>[6]</w:t>
            </w:r>
          </w:p>
        </w:tc>
        <w:tc>
          <w:tcPr>
            <w:tcW w:w="0" w:type="auto"/>
          </w:tcPr>
          <w:p w14:paraId="1A48C588" w14:textId="77777777" w:rsidR="004D4025" w:rsidRPr="00C55206" w:rsidRDefault="00CD072D" w:rsidP="00C15FED">
            <w:pPr>
              <w:pStyle w:val="Bibentry"/>
              <w:jc w:val="both"/>
              <w:cnfStyle w:val="000000000000" w:firstRow="0" w:lastRow="0" w:firstColumn="0" w:lastColumn="0" w:oddVBand="0" w:evenVBand="0" w:oddHBand="0" w:evenHBand="0" w:firstRowFirstColumn="0" w:firstRowLastColumn="0" w:lastRowFirstColumn="0" w:lastRowLastColumn="0"/>
            </w:pPr>
            <w:r w:rsidRPr="00C55206">
              <w:rPr>
                <w:rStyle w:val="FirstName"/>
                <w:bdr w:val="dotted" w:sz="4" w:space="0" w:color="auto"/>
              </w:rPr>
              <w:t>Yen, Show-Jane, et al.</w:t>
            </w:r>
            <w:r w:rsidRPr="00C55206">
              <w:rPr>
                <w:rStyle w:val="FirstName"/>
              </w:rPr>
              <w:t xml:space="preserve"> </w:t>
            </w:r>
            <w:r w:rsidRPr="00C55206">
              <w:rPr>
                <w:rStyle w:val="ArticleTitle"/>
              </w:rPr>
              <w:t>"A fast algorithm for mining frequent closed itemsets over stream sliding window."</w:t>
            </w:r>
            <w:r w:rsidRPr="00C55206">
              <w:rPr>
                <w:rStyle w:val="FirstName"/>
              </w:rPr>
              <w:t xml:space="preserve"> Fuzzy Systems (FUZZ), </w:t>
            </w:r>
            <w:r w:rsidRPr="00C55206">
              <w:rPr>
                <w:rStyle w:val="Year"/>
              </w:rPr>
              <w:t>2011</w:t>
            </w:r>
            <w:r w:rsidRPr="00C55206">
              <w:rPr>
                <w:rStyle w:val="FirstName"/>
              </w:rPr>
              <w:t xml:space="preserve"> </w:t>
            </w:r>
            <w:r w:rsidRPr="00C55206">
              <w:rPr>
                <w:rStyle w:val="Proceeding"/>
              </w:rPr>
              <w:t>IEEE International Conference on. IEEE</w:t>
            </w:r>
            <w:r w:rsidRPr="00C55206">
              <w:rPr>
                <w:rStyle w:val="FirstName"/>
              </w:rPr>
              <w:t xml:space="preserve">, </w:t>
            </w:r>
            <w:r w:rsidRPr="00C55206">
              <w:rPr>
                <w:rStyle w:val="Year"/>
              </w:rPr>
              <w:t>2011</w:t>
            </w:r>
            <w:r w:rsidRPr="00C55206">
              <w:rPr>
                <w:rStyle w:val="FirstName"/>
              </w:rPr>
              <w:t>.</w:t>
            </w:r>
          </w:p>
        </w:tc>
      </w:tr>
      <w:tr w:rsidR="004D4025" w:rsidRPr="00C55206" w14:paraId="1FC1DCBD"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6F53E51" w14:textId="77777777" w:rsidR="004D4025" w:rsidRPr="00C55206" w:rsidRDefault="004D4025" w:rsidP="00C15FED">
            <w:pPr>
              <w:pStyle w:val="Bibentry"/>
              <w:rPr>
                <w:rFonts w:cs="Times New Roman"/>
              </w:rPr>
            </w:pPr>
            <w:r w:rsidRPr="00C55206">
              <w:rPr>
                <w:rFonts w:cs="Times New Roman"/>
              </w:rPr>
              <w:t>[7]</w:t>
            </w:r>
          </w:p>
        </w:tc>
        <w:tc>
          <w:tcPr>
            <w:tcW w:w="0" w:type="auto"/>
          </w:tcPr>
          <w:p w14:paraId="79648150" w14:textId="77777777" w:rsidR="004D4025" w:rsidRPr="00C55206" w:rsidRDefault="005F547D" w:rsidP="00C15FED">
            <w:pPr>
              <w:pStyle w:val="Bibentry"/>
              <w:jc w:val="both"/>
              <w:cnfStyle w:val="000000100000" w:firstRow="0" w:lastRow="0" w:firstColumn="0" w:lastColumn="0" w:oddVBand="0" w:evenVBand="0" w:oddHBand="1" w:evenHBand="0" w:firstRowFirstColumn="0" w:firstRowLastColumn="0" w:lastRowFirstColumn="0" w:lastRowLastColumn="0"/>
            </w:pPr>
            <w:r w:rsidRPr="00C55206">
              <w:rPr>
                <w:rStyle w:val="FirstName"/>
                <w:bdr w:val="dotted" w:sz="4" w:space="0" w:color="auto"/>
              </w:rPr>
              <w:t>Cheng, James, Yiping Ke, and Wilfred Ng.</w:t>
            </w:r>
            <w:r w:rsidRPr="00C55206">
              <w:rPr>
                <w:rStyle w:val="FirstName"/>
              </w:rPr>
              <w:t xml:space="preserve"> </w:t>
            </w:r>
            <w:r w:rsidRPr="00C55206">
              <w:rPr>
                <w:rStyle w:val="ArticleTitle"/>
              </w:rPr>
              <w:t>"Maintaining frequent closed itemsets over a sliding window."</w:t>
            </w:r>
            <w:r w:rsidRPr="00C55206">
              <w:rPr>
                <w:rStyle w:val="FirstName"/>
              </w:rPr>
              <w:t xml:space="preserve"> </w:t>
            </w:r>
            <w:r w:rsidRPr="00C55206">
              <w:rPr>
                <w:rStyle w:val="JournalTitle"/>
              </w:rPr>
              <w:t>Journal of Intelligent Information Systems</w:t>
            </w:r>
            <w:r w:rsidRPr="00C55206">
              <w:rPr>
                <w:rStyle w:val="FirstName"/>
              </w:rPr>
              <w:t xml:space="preserve"> </w:t>
            </w:r>
            <w:r w:rsidRPr="00C55206">
              <w:rPr>
                <w:rStyle w:val="Volume0"/>
              </w:rPr>
              <w:t>31</w:t>
            </w:r>
            <w:r w:rsidRPr="00C55206">
              <w:rPr>
                <w:rStyle w:val="FirstName"/>
              </w:rPr>
              <w:t>.3 (</w:t>
            </w:r>
            <w:r w:rsidRPr="00C55206">
              <w:rPr>
                <w:rStyle w:val="Year"/>
              </w:rPr>
              <w:t>2008</w:t>
            </w:r>
            <w:r w:rsidRPr="00C55206">
              <w:rPr>
                <w:rStyle w:val="FirstName"/>
              </w:rPr>
              <w:t xml:space="preserve">): </w:t>
            </w:r>
            <w:r w:rsidRPr="00C55206">
              <w:rPr>
                <w:rStyle w:val="Pages"/>
              </w:rPr>
              <w:t>191-215</w:t>
            </w:r>
            <w:r w:rsidRPr="00C55206">
              <w:rPr>
                <w:rStyle w:val="FirstName"/>
              </w:rPr>
              <w:t>.</w:t>
            </w:r>
          </w:p>
        </w:tc>
      </w:tr>
      <w:tr w:rsidR="004D4025" w:rsidRPr="00C55206" w14:paraId="6A5DF5C4"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6B3E101B" w14:textId="77777777" w:rsidR="004D4025" w:rsidRPr="00C55206" w:rsidRDefault="004D4025" w:rsidP="00C15FED">
            <w:pPr>
              <w:pStyle w:val="Bibentry"/>
              <w:rPr>
                <w:rFonts w:cs="Times New Roman"/>
              </w:rPr>
            </w:pPr>
            <w:r w:rsidRPr="00C55206">
              <w:rPr>
                <w:rFonts w:cs="Times New Roman"/>
              </w:rPr>
              <w:t>[8]</w:t>
            </w:r>
          </w:p>
        </w:tc>
        <w:tc>
          <w:tcPr>
            <w:tcW w:w="0" w:type="auto"/>
          </w:tcPr>
          <w:p w14:paraId="46FCC6A8" w14:textId="77777777" w:rsidR="00BE0747" w:rsidRPr="00C55206" w:rsidRDefault="004D75DC" w:rsidP="0093037C">
            <w:pPr>
              <w:pStyle w:val="Bibentry"/>
              <w:cnfStyle w:val="000000000000" w:firstRow="0" w:lastRow="0" w:firstColumn="0" w:lastColumn="0" w:oddVBand="0" w:evenVBand="0" w:oddHBand="0" w:evenHBand="0" w:firstRowFirstColumn="0" w:firstRowLastColumn="0" w:lastRowFirstColumn="0" w:lastRowLastColumn="0"/>
              <w:rPr>
                <w:shd w:val="clear" w:color="auto" w:fill="DDDDDD"/>
              </w:rPr>
            </w:pPr>
            <w:r w:rsidRPr="00C55206">
              <w:rPr>
                <w:rStyle w:val="FirstName"/>
                <w:bdr w:val="dotted" w:sz="4" w:space="0" w:color="auto"/>
              </w:rPr>
              <w:t>Quadrana, Massimo, Albert Bifet, and Ricard Gavalda.</w:t>
            </w:r>
            <w:r w:rsidRPr="00C55206">
              <w:rPr>
                <w:rStyle w:val="FirstName"/>
              </w:rPr>
              <w:t xml:space="preserve"> </w:t>
            </w:r>
            <w:r w:rsidRPr="00C55206">
              <w:rPr>
                <w:rStyle w:val="ArticleTitle"/>
              </w:rPr>
              <w:t>"An efficient closed frequent itemset miner for the MOA stream mining system."</w:t>
            </w:r>
            <w:r w:rsidRPr="00C55206">
              <w:rPr>
                <w:rStyle w:val="FirstName"/>
              </w:rPr>
              <w:t xml:space="preserve"> </w:t>
            </w:r>
            <w:r w:rsidRPr="00C55206">
              <w:rPr>
                <w:rStyle w:val="JournalTitle"/>
              </w:rPr>
              <w:t>AI Communications</w:t>
            </w:r>
            <w:r w:rsidRPr="00C55206">
              <w:rPr>
                <w:rStyle w:val="FirstName"/>
              </w:rPr>
              <w:t xml:space="preserve"> </w:t>
            </w:r>
            <w:r w:rsidRPr="00C55206">
              <w:rPr>
                <w:rStyle w:val="Volume0"/>
              </w:rPr>
              <w:t>28</w:t>
            </w:r>
            <w:r w:rsidRPr="00C55206">
              <w:rPr>
                <w:rStyle w:val="FirstName"/>
              </w:rPr>
              <w:t>.1 (</w:t>
            </w:r>
            <w:r w:rsidRPr="00C55206">
              <w:rPr>
                <w:rStyle w:val="Year"/>
              </w:rPr>
              <w:t>2015</w:t>
            </w:r>
            <w:r w:rsidRPr="00C55206">
              <w:rPr>
                <w:rStyle w:val="FirstName"/>
              </w:rPr>
              <w:t xml:space="preserve">): </w:t>
            </w:r>
            <w:r w:rsidRPr="00C55206">
              <w:rPr>
                <w:rStyle w:val="Pages"/>
              </w:rPr>
              <w:t>143-158</w:t>
            </w:r>
            <w:r w:rsidRPr="00C55206">
              <w:rPr>
                <w:rStyle w:val="FirstName"/>
              </w:rPr>
              <w:t>.</w:t>
            </w:r>
          </w:p>
        </w:tc>
      </w:tr>
      <w:tr w:rsidR="00BE0747" w:rsidRPr="00C55206" w14:paraId="40B1FE6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1AA5F22" w14:textId="77777777" w:rsidR="00BE0747" w:rsidRPr="00C55206" w:rsidRDefault="00BE0747" w:rsidP="00C15FED">
            <w:pPr>
              <w:pStyle w:val="Bibentry"/>
              <w:rPr>
                <w:rFonts w:cs="Times New Roman"/>
              </w:rPr>
            </w:pPr>
            <w:r w:rsidRPr="00C55206">
              <w:rPr>
                <w:rFonts w:cs="Times New Roman"/>
              </w:rPr>
              <w:t>[9]</w:t>
            </w:r>
          </w:p>
        </w:tc>
        <w:tc>
          <w:tcPr>
            <w:tcW w:w="0" w:type="auto"/>
          </w:tcPr>
          <w:p w14:paraId="701069A6" w14:textId="77777777" w:rsidR="00BE0747" w:rsidRPr="00C55206" w:rsidRDefault="00BE0747" w:rsidP="004D75DC">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C55206">
              <w:rPr>
                <w:rStyle w:val="FirstName"/>
                <w:bdr w:val="dotted" w:sz="4" w:space="0" w:color="auto"/>
              </w:rPr>
              <w:t xml:space="preserve">Song, Guojie, et al. </w:t>
            </w:r>
            <w:r w:rsidRPr="00C55206">
              <w:rPr>
                <w:rStyle w:val="ArticleTitle"/>
              </w:rPr>
              <w:t>"CLAIM: An efficient method for relaxed frequent closed itemsets mining over stream data."</w:t>
            </w:r>
            <w:r w:rsidRPr="00C55206">
              <w:rPr>
                <w:rStyle w:val="FirstName"/>
                <w:bdr w:val="dotted" w:sz="4" w:space="0" w:color="auto"/>
              </w:rPr>
              <w:t xml:space="preserve"> </w:t>
            </w:r>
            <w:r w:rsidRPr="00C55206">
              <w:rPr>
                <w:rStyle w:val="Proceeding"/>
              </w:rPr>
              <w:t xml:space="preserve">International Conference on Database Systems for Advanced Applications. Springer Berlin Heidelberg, </w:t>
            </w:r>
            <w:r w:rsidRPr="00C55206">
              <w:rPr>
                <w:rStyle w:val="Year"/>
              </w:rPr>
              <w:t>2007</w:t>
            </w:r>
            <w:r w:rsidRPr="00C55206">
              <w:rPr>
                <w:rStyle w:val="FirstName"/>
                <w:bdr w:val="dotted" w:sz="4" w:space="0" w:color="auto"/>
              </w:rPr>
              <w:t>.</w:t>
            </w:r>
          </w:p>
        </w:tc>
      </w:tr>
      <w:tr w:rsidR="00AB1040" w:rsidRPr="00C55206" w14:paraId="16C923E1"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07790A30" w14:textId="77777777" w:rsidR="00AB1040" w:rsidRPr="00C55206" w:rsidRDefault="00AB1040" w:rsidP="00C15FED">
            <w:pPr>
              <w:pStyle w:val="Bibentry"/>
              <w:rPr>
                <w:rFonts w:cs="Times New Roman"/>
              </w:rPr>
            </w:pPr>
            <w:r w:rsidRPr="00C55206">
              <w:rPr>
                <w:rFonts w:cs="Times New Roman"/>
              </w:rPr>
              <w:t xml:space="preserve">[10] </w:t>
            </w:r>
          </w:p>
        </w:tc>
        <w:tc>
          <w:tcPr>
            <w:tcW w:w="0" w:type="auto"/>
          </w:tcPr>
          <w:p w14:paraId="49888E55" w14:textId="77777777" w:rsidR="00AB1040" w:rsidRPr="00C55206" w:rsidRDefault="005165B0" w:rsidP="004D75DC">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C55206">
              <w:rPr>
                <w:rStyle w:val="FirstName"/>
                <w:bdr w:val="dotted" w:sz="4" w:space="0" w:color="auto"/>
              </w:rPr>
              <w:t>Aggarwal, Charu C., et al. "A framework for clustering evolving data streams." Proceedings of the 29th international conference on Very large data bases-Volume 29. VLDB Endowment, 2003.</w:t>
            </w:r>
          </w:p>
        </w:tc>
      </w:tr>
      <w:tr w:rsidR="001E5988" w:rsidRPr="00C55206" w14:paraId="6985E34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722FC7" w14:textId="77777777" w:rsidR="001E5988" w:rsidRPr="00C55206" w:rsidRDefault="001E5988" w:rsidP="00C15FED">
            <w:pPr>
              <w:pStyle w:val="Bibentry"/>
              <w:rPr>
                <w:rFonts w:cs="Times New Roman"/>
              </w:rPr>
            </w:pPr>
            <w:r w:rsidRPr="00C55206">
              <w:rPr>
                <w:rFonts w:cs="Times New Roman"/>
              </w:rPr>
              <w:t>[11]</w:t>
            </w:r>
          </w:p>
        </w:tc>
        <w:tc>
          <w:tcPr>
            <w:tcW w:w="0" w:type="auto"/>
          </w:tcPr>
          <w:p w14:paraId="609FB23E" w14:textId="77777777" w:rsidR="001E5988" w:rsidRPr="00C55206" w:rsidRDefault="001E5988" w:rsidP="004D75DC">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C55206">
              <w:rPr>
                <w:rStyle w:val="FirstName"/>
                <w:bdr w:val="dotted" w:sz="4" w:space="0" w:color="auto"/>
              </w:rPr>
              <w:t>Lee, Victor E., Ruoming Jin, and Gagan Agrawal. "Frequent pattern mining in data streams." Frequent Pattern Mining. Springer International Publishing, 2014. 199-224.</w:t>
            </w:r>
          </w:p>
        </w:tc>
      </w:tr>
      <w:tr w:rsidR="002C0E07" w:rsidRPr="00C55206" w14:paraId="79D553FC"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506C9360" w14:textId="77777777" w:rsidR="002C0E07" w:rsidRPr="00C55206" w:rsidRDefault="002C0E07" w:rsidP="00C15FED">
            <w:pPr>
              <w:pStyle w:val="Bibentry"/>
              <w:rPr>
                <w:rFonts w:cs="Times New Roman"/>
              </w:rPr>
            </w:pPr>
            <w:r w:rsidRPr="00C55206">
              <w:rPr>
                <w:rFonts w:cs="Times New Roman"/>
              </w:rPr>
              <w:t>[12]</w:t>
            </w:r>
          </w:p>
        </w:tc>
        <w:tc>
          <w:tcPr>
            <w:tcW w:w="0" w:type="auto"/>
          </w:tcPr>
          <w:p w14:paraId="705EA463" w14:textId="77777777" w:rsidR="002C0E07" w:rsidRPr="00C55206" w:rsidRDefault="002C0E07" w:rsidP="004D75DC">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C55206">
              <w:rPr>
                <w:rStyle w:val="FirstName"/>
                <w:bdr w:val="dotted" w:sz="4" w:space="0" w:color="auto"/>
              </w:rPr>
              <w:t>Tzvetkov, Petre, Xifeng Yan, and Jiawei Han. "TSP: Mining top-k closed sequential patterns." Knowledge and Information Systems 7.4 (2005): 438-457.</w:t>
            </w:r>
          </w:p>
        </w:tc>
      </w:tr>
      <w:tr w:rsidR="00722D2B" w:rsidRPr="00C55206" w14:paraId="15C7742F"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803EBA7" w14:textId="77777777" w:rsidR="00722D2B" w:rsidRPr="00C55206" w:rsidRDefault="00722D2B" w:rsidP="00C15FED">
            <w:pPr>
              <w:pStyle w:val="Bibentry"/>
              <w:rPr>
                <w:rFonts w:cs="Times New Roman"/>
              </w:rPr>
            </w:pPr>
            <w:r w:rsidRPr="00C55206">
              <w:rPr>
                <w:rFonts w:cs="Times New Roman"/>
              </w:rPr>
              <w:t>[13]</w:t>
            </w:r>
          </w:p>
        </w:tc>
        <w:tc>
          <w:tcPr>
            <w:tcW w:w="0" w:type="auto"/>
          </w:tcPr>
          <w:p w14:paraId="197417F3" w14:textId="77777777" w:rsidR="00722D2B" w:rsidRPr="00C55206" w:rsidRDefault="00722D2B" w:rsidP="004D75DC">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C55206">
              <w:rPr>
                <w:rStyle w:val="FirstName"/>
                <w:bdr w:val="dotted" w:sz="4" w:space="0" w:color="auto"/>
              </w:rPr>
              <w:t>Quadrana, Massimo, Albert Bifet, and Ricard Gavalda. "An efficient closed frequent itemset miner for the MOA stream mining system." AI Communications 28.1 (2015): 143-158.</w:t>
            </w:r>
          </w:p>
        </w:tc>
      </w:tr>
      <w:tr w:rsidR="000570CD" w:rsidRPr="00C55206" w14:paraId="634D4300"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1FC0FDAD" w14:textId="77777777" w:rsidR="000570CD" w:rsidRPr="00C55206" w:rsidRDefault="000570CD" w:rsidP="00C15FED">
            <w:pPr>
              <w:pStyle w:val="Bibentry"/>
              <w:rPr>
                <w:rFonts w:cs="Times New Roman"/>
              </w:rPr>
            </w:pPr>
            <w:r w:rsidRPr="00C55206">
              <w:rPr>
                <w:rFonts w:cs="Times New Roman"/>
              </w:rPr>
              <w:t>[14]</w:t>
            </w:r>
          </w:p>
        </w:tc>
        <w:tc>
          <w:tcPr>
            <w:tcW w:w="0" w:type="auto"/>
          </w:tcPr>
          <w:p w14:paraId="49D09E14" w14:textId="77777777" w:rsidR="000570CD" w:rsidRPr="00C55206" w:rsidRDefault="000570CD" w:rsidP="004D75DC">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C55206">
              <w:rPr>
                <w:rStyle w:val="FirstName"/>
                <w:bdr w:val="dotted" w:sz="4" w:space="0" w:color="auto"/>
              </w:rPr>
              <w:t>Bieliková, Mária, et al. "ALEF: from application to platform for adaptive collaborative learning." Recommender Systems for Technology Enhanced Learning. Springer New York, 2014. 195-225.</w:t>
            </w:r>
          </w:p>
        </w:tc>
      </w:tr>
    </w:tbl>
    <w:tbl>
      <w:tblPr>
        <w:tblStyle w:val="PlainTable2"/>
        <w:tblW w:w="0" w:type="auto"/>
        <w:tblBorders>
          <w:top w:val="none" w:sz="0" w:space="0" w:color="auto"/>
          <w:bottom w:val="none" w:sz="0" w:space="0" w:color="auto"/>
        </w:tblBorders>
        <w:tblLook w:val="0000" w:firstRow="0" w:lastRow="0" w:firstColumn="0" w:lastColumn="0" w:noHBand="0" w:noVBand="0"/>
      </w:tblPr>
      <w:tblGrid>
        <w:gridCol w:w="222"/>
      </w:tblGrid>
      <w:tr w:rsidR="00F00330" w:rsidRPr="00C55206" w14:paraId="57848A63" w14:textId="77777777" w:rsidTr="0093037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039C2" w14:textId="77777777" w:rsidR="00F00330" w:rsidRPr="00C55206" w:rsidRDefault="00F00330">
            <w:pPr>
              <w:pStyle w:val="Bibentry"/>
              <w:rPr>
                <w:rFonts w:cs="Times New Roman"/>
              </w:rPr>
            </w:pPr>
          </w:p>
        </w:tc>
      </w:tr>
    </w:tbl>
    <w:p w14:paraId="12BDD9AD" w14:textId="77777777" w:rsidR="00ED5F35" w:rsidRPr="00C55206" w:rsidRDefault="00ED5F35" w:rsidP="00ED5F35">
      <w:pPr>
        <w:pStyle w:val="MetadataHead"/>
        <w:rPr>
          <w:vanish/>
        </w:rPr>
      </w:pPr>
      <w:bookmarkStart w:id="65" w:name="Metadata_Bmk"/>
      <w:bookmarkEnd w:id="64"/>
      <w:r w:rsidRPr="00C55206">
        <w:rPr>
          <w:vanish/>
        </w:rPr>
        <w:t>Conference Name:</w:t>
      </w:r>
    </w:p>
    <w:p w14:paraId="18546FEE" w14:textId="77777777" w:rsidR="00ED5F35" w:rsidRPr="00C55206" w:rsidRDefault="00ED5F35" w:rsidP="00ED5F35">
      <w:pPr>
        <w:pStyle w:val="MetadataHead"/>
        <w:rPr>
          <w:vanish/>
        </w:rPr>
      </w:pPr>
      <w:r w:rsidRPr="00C55206">
        <w:rPr>
          <w:vanish/>
        </w:rPr>
        <w:t>Conference Short Name:</w:t>
      </w:r>
    </w:p>
    <w:p w14:paraId="7A56CC22" w14:textId="77777777" w:rsidR="00ED5F35" w:rsidRPr="00C55206" w:rsidRDefault="00ED5F35" w:rsidP="00ED5F35">
      <w:pPr>
        <w:pStyle w:val="MetadataHead"/>
        <w:rPr>
          <w:vanish/>
        </w:rPr>
      </w:pPr>
      <w:r w:rsidRPr="00C55206">
        <w:rPr>
          <w:vanish/>
        </w:rPr>
        <w:t>Conference Location:</w:t>
      </w:r>
    </w:p>
    <w:p w14:paraId="6EE229E9" w14:textId="77777777" w:rsidR="00ED5F35" w:rsidRPr="00C55206" w:rsidRDefault="00ED5F35" w:rsidP="00ED5F35">
      <w:pPr>
        <w:pStyle w:val="MetadataHead"/>
        <w:rPr>
          <w:vanish/>
        </w:rPr>
      </w:pPr>
      <w:r w:rsidRPr="00C55206">
        <w:rPr>
          <w:vanish/>
        </w:rPr>
        <w:t>ISBN:</w:t>
      </w:r>
    </w:p>
    <w:p w14:paraId="756ECFB2" w14:textId="77777777" w:rsidR="00ED5F35" w:rsidRPr="00C55206" w:rsidRDefault="00ED5F35" w:rsidP="00ED5F35">
      <w:pPr>
        <w:pStyle w:val="MetadataHead"/>
        <w:rPr>
          <w:vanish/>
        </w:rPr>
      </w:pPr>
      <w:r w:rsidRPr="00C55206">
        <w:rPr>
          <w:vanish/>
        </w:rPr>
        <w:t>Year:</w:t>
      </w:r>
    </w:p>
    <w:p w14:paraId="3722C9D7" w14:textId="77777777" w:rsidR="00ED5F35" w:rsidRPr="00C55206" w:rsidRDefault="00ED5F35" w:rsidP="00ED5F35">
      <w:pPr>
        <w:pStyle w:val="MetadataHead"/>
        <w:rPr>
          <w:vanish/>
        </w:rPr>
      </w:pPr>
      <w:r w:rsidRPr="00C55206">
        <w:rPr>
          <w:vanish/>
        </w:rPr>
        <w:t>Month:-- Select--</w:t>
      </w:r>
    </w:p>
    <w:p w14:paraId="4CA5FF6B" w14:textId="77777777" w:rsidR="00ED5F35" w:rsidRPr="00C55206" w:rsidRDefault="00ED5F35" w:rsidP="00ED5F35">
      <w:pPr>
        <w:pStyle w:val="MetadataHead"/>
        <w:rPr>
          <w:vanish/>
        </w:rPr>
      </w:pPr>
      <w:r w:rsidRPr="00C55206">
        <w:rPr>
          <w:vanish/>
        </w:rPr>
        <w:t>Copyright Year:</w:t>
      </w:r>
    </w:p>
    <w:p w14:paraId="17447C32" w14:textId="77777777" w:rsidR="00ED5F35" w:rsidRPr="00C55206" w:rsidRDefault="00ED5F35" w:rsidP="00ED5F35">
      <w:pPr>
        <w:pStyle w:val="MetadataHead"/>
        <w:rPr>
          <w:vanish/>
        </w:rPr>
      </w:pPr>
      <w:r w:rsidRPr="00C55206">
        <w:rPr>
          <w:vanish/>
        </w:rPr>
        <w:t>Copyright Statement:</w:t>
      </w:r>
    </w:p>
    <w:p w14:paraId="395D5937" w14:textId="77777777" w:rsidR="00ED5F35" w:rsidRPr="00C55206" w:rsidRDefault="00ED5F35" w:rsidP="00ED5F35">
      <w:pPr>
        <w:pStyle w:val="MetadataHead"/>
        <w:rPr>
          <w:vanish/>
        </w:rPr>
      </w:pPr>
      <w:r w:rsidRPr="00C55206">
        <w:rPr>
          <w:vanish/>
        </w:rPr>
        <w:t>DOI:</w:t>
      </w:r>
    </w:p>
    <w:p w14:paraId="4D345EA8" w14:textId="77777777" w:rsidR="00ED5F35" w:rsidRPr="00C55206" w:rsidRDefault="00ED5F35" w:rsidP="00ED5F35">
      <w:pPr>
        <w:pStyle w:val="MetadataHead"/>
      </w:pPr>
      <w:r w:rsidRPr="00C55206">
        <w:rPr>
          <w:vanish/>
        </w:rPr>
        <w:t>Price:$15.00</w:t>
      </w:r>
      <w:bookmarkEnd w:id="65"/>
    </w:p>
    <w:p w14:paraId="6D203E67" w14:textId="77777777" w:rsidR="00ED5F35" w:rsidRPr="00C55206" w:rsidRDefault="00ED5F35" w:rsidP="00ED5F35"/>
    <w:p w14:paraId="0906DA6D" w14:textId="77777777" w:rsidR="00D3733E" w:rsidRPr="00C55206" w:rsidRDefault="00D3733E" w:rsidP="00D3733E"/>
    <w:p w14:paraId="66F63560" w14:textId="77777777" w:rsidR="00D3733E" w:rsidRPr="00C55206" w:rsidRDefault="00D3733E"/>
    <w:sectPr w:rsidR="00D3733E" w:rsidRPr="00C55206" w:rsidSect="0093037C">
      <w:endnotePr>
        <w:numFmt w:val="decimal"/>
      </w:endnotePr>
      <w:type w:val="continuous"/>
      <w:pgSz w:w="12240" w:h="15840" w:code="9"/>
      <w:pgMar w:top="1500" w:right="1080" w:bottom="1600" w:left="1080" w:header="1080" w:footer="1080" w:gutter="0"/>
      <w:pgNumType w:start="7"/>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 w:author="Ondrej Kassak" w:date="2017-01-16T10:49:00Z" w:initials="OK">
    <w:p w14:paraId="171891C7" w14:textId="77777777" w:rsidR="00147388" w:rsidRDefault="00C55206" w:rsidP="00147388">
      <w:pPr>
        <w:pStyle w:val="CommentText"/>
      </w:pPr>
      <w:r>
        <w:rPr>
          <w:rStyle w:val="CommentReference"/>
        </w:rPr>
        <w:annotationRef/>
      </w:r>
      <w:r w:rsidR="00147388">
        <w:t>Napr</w:t>
      </w:r>
    </w:p>
    <w:p w14:paraId="7E05695A" w14:textId="3D4FC5A3" w:rsidR="00C55206" w:rsidRDefault="00147388">
      <w:pPr>
        <w:pStyle w:val="CommentText"/>
      </w:pPr>
      <w:r>
        <w:rPr>
          <w:b/>
          <w:bCs/>
          <w:sz w:val="18"/>
          <w:szCs w:val="18"/>
        </w:rPr>
        <w:t xml:space="preserve">Information systems </w:t>
      </w:r>
      <w:r>
        <w:rPr>
          <w:rFonts w:ascii="MS Gothic" w:eastAsia="MS Gothic" w:cs="MS Gothic" w:hint="eastAsia"/>
          <w:sz w:val="16"/>
          <w:szCs w:val="16"/>
        </w:rPr>
        <w:t>➝</w:t>
      </w:r>
      <w:r>
        <w:rPr>
          <w:rFonts w:ascii="MS Gothic" w:eastAsia="MS Gothic" w:cs="MS Gothic"/>
          <w:sz w:val="16"/>
          <w:szCs w:val="16"/>
        </w:rPr>
        <w:t xml:space="preserve"> </w:t>
      </w:r>
      <w:r>
        <w:rPr>
          <w:rFonts w:eastAsia="MS Gothic"/>
          <w:b/>
          <w:bCs/>
          <w:sz w:val="18"/>
          <w:szCs w:val="18"/>
        </w:rPr>
        <w:t xml:space="preserve">World Wide Web </w:t>
      </w:r>
      <w:r>
        <w:rPr>
          <w:rFonts w:ascii="MS Gothic" w:eastAsia="MS Gothic" w:cs="MS Gothic" w:hint="eastAsia"/>
          <w:sz w:val="16"/>
          <w:szCs w:val="16"/>
        </w:rPr>
        <w:t>➝</w:t>
      </w:r>
      <w:r>
        <w:rPr>
          <w:rFonts w:ascii="MS Gothic" w:eastAsia="MS Gothic" w:cs="MS Gothic"/>
          <w:sz w:val="16"/>
          <w:szCs w:val="16"/>
        </w:rPr>
        <w:t xml:space="preserve"> </w:t>
      </w:r>
      <w:r>
        <w:rPr>
          <w:rFonts w:eastAsia="MS Gothic"/>
          <w:b/>
          <w:bCs/>
          <w:sz w:val="18"/>
          <w:szCs w:val="18"/>
        </w:rPr>
        <w:t xml:space="preserve">Web mining </w:t>
      </w:r>
      <w:r>
        <w:rPr>
          <w:rFonts w:eastAsia="MS Gothic"/>
          <w:sz w:val="18"/>
          <w:szCs w:val="18"/>
        </w:rPr>
        <w:t xml:space="preserve">• </w:t>
      </w:r>
      <w:r>
        <w:rPr>
          <w:rFonts w:eastAsia="MS Gothic"/>
          <w:b/>
          <w:bCs/>
          <w:sz w:val="18"/>
          <w:szCs w:val="18"/>
        </w:rPr>
        <w:t xml:space="preserve">Computing methodologies </w:t>
      </w:r>
      <w:r>
        <w:rPr>
          <w:rFonts w:ascii="MS Gothic" w:eastAsia="MS Gothic" w:cs="MS Gothic" w:hint="eastAsia"/>
          <w:sz w:val="16"/>
          <w:szCs w:val="16"/>
        </w:rPr>
        <w:t>➝</w:t>
      </w:r>
      <w:r>
        <w:rPr>
          <w:rFonts w:ascii="MS Gothic" w:eastAsia="MS Gothic" w:cs="MS Gothic"/>
          <w:sz w:val="16"/>
          <w:szCs w:val="16"/>
        </w:rPr>
        <w:t xml:space="preserve"> </w:t>
      </w:r>
      <w:r>
        <w:rPr>
          <w:rFonts w:eastAsia="MS Gothic"/>
          <w:b/>
          <w:bCs/>
          <w:sz w:val="18"/>
          <w:szCs w:val="18"/>
        </w:rPr>
        <w:t xml:space="preserve">Machine learning </w:t>
      </w:r>
      <w:r>
        <w:rPr>
          <w:rFonts w:ascii="MS Gothic" w:eastAsia="MS Gothic" w:cs="MS Gothic" w:hint="eastAsia"/>
          <w:sz w:val="16"/>
          <w:szCs w:val="16"/>
        </w:rPr>
        <w:t>➝</w:t>
      </w:r>
      <w:r>
        <w:rPr>
          <w:rFonts w:ascii="MS Gothic" w:eastAsia="MS Gothic" w:cs="MS Gothic"/>
          <w:sz w:val="16"/>
          <w:szCs w:val="16"/>
        </w:rPr>
        <w:t xml:space="preserve"> </w:t>
      </w:r>
      <w:r>
        <w:rPr>
          <w:rFonts w:eastAsia="MS Gothic"/>
          <w:b/>
          <w:bCs/>
          <w:sz w:val="18"/>
          <w:szCs w:val="18"/>
        </w:rPr>
        <w:t xml:space="preserve">Learning paradigms </w:t>
      </w:r>
      <w:r>
        <w:rPr>
          <w:rFonts w:ascii="MS Gothic" w:eastAsia="MS Gothic" w:cs="MS Gothic" w:hint="eastAsia"/>
          <w:sz w:val="16"/>
          <w:szCs w:val="16"/>
        </w:rPr>
        <w:t>➝</w:t>
      </w:r>
      <w:r>
        <w:rPr>
          <w:rFonts w:ascii="MS Gothic" w:eastAsia="MS Gothic" w:cs="MS Gothic"/>
          <w:sz w:val="16"/>
          <w:szCs w:val="16"/>
        </w:rPr>
        <w:t xml:space="preserve"> </w:t>
      </w:r>
      <w:r>
        <w:rPr>
          <w:rFonts w:eastAsia="MS Gothic"/>
          <w:b/>
          <w:bCs/>
          <w:sz w:val="18"/>
          <w:szCs w:val="18"/>
        </w:rPr>
        <w:t>Supervised 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05695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488AC" w14:textId="77777777" w:rsidR="002D2B99" w:rsidRDefault="002D2B99" w:rsidP="00842867">
      <w:r>
        <w:separator/>
      </w:r>
    </w:p>
  </w:endnote>
  <w:endnote w:type="continuationSeparator" w:id="0">
    <w:p w14:paraId="13538234" w14:textId="77777777" w:rsidR="002D2B99" w:rsidRDefault="002D2B99" w:rsidP="00842867">
      <w:r>
        <w:continuationSeparator/>
      </w:r>
    </w:p>
  </w:endnote>
  <w:endnote w:type="continuationNotice" w:id="1">
    <w:p w14:paraId="4C41F18A" w14:textId="77777777" w:rsidR="002D2B99" w:rsidRDefault="002D2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90766" w14:textId="753E0FF4" w:rsidR="0093037C" w:rsidRPr="00DA041E" w:rsidRDefault="0093037C"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50CCA">
      <w:rPr>
        <w:rStyle w:val="PageNumber"/>
        <w:rFonts w:ascii="Linux Biolinum" w:hAnsi="Linux Biolinum" w:cs="Linux Biolinum"/>
        <w:noProof/>
      </w:rPr>
      <w:t>8</w:t>
    </w:r>
    <w:r w:rsidRPr="00DA041E">
      <w:rPr>
        <w:rStyle w:val="PageNumber"/>
        <w:rFonts w:ascii="Linux Biolinum" w:hAnsi="Linux Biolinum" w:cs="Linux Biolinum"/>
      </w:rPr>
      <w:fldChar w:fldCharType="end"/>
    </w:r>
  </w:p>
  <w:p w14:paraId="79ADBEF9" w14:textId="77777777" w:rsidR="0093037C" w:rsidRPr="00DA041E" w:rsidRDefault="0093037C"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575E6" w14:textId="77777777" w:rsidR="0093037C" w:rsidRPr="00DA041E" w:rsidRDefault="0093037C"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6628B70B" w14:textId="77777777" w:rsidR="0093037C" w:rsidRPr="00DA041E" w:rsidRDefault="0093037C"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C5515" w14:textId="648F877E" w:rsidR="0093037C" w:rsidRPr="00DA041E" w:rsidRDefault="0093037C"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50CCA">
      <w:rPr>
        <w:rStyle w:val="PageNumber"/>
        <w:rFonts w:ascii="Linux Biolinum" w:hAnsi="Linux Biolinum" w:cs="Linux Biolinum"/>
        <w:noProof/>
      </w:rPr>
      <w:t>9</w:t>
    </w:r>
    <w:r w:rsidRPr="00DA041E">
      <w:rPr>
        <w:rStyle w:val="PageNumber"/>
        <w:rFonts w:ascii="Linux Biolinum" w:hAnsi="Linux Biolinum" w:cs="Linux Biolinum"/>
      </w:rPr>
      <w:fldChar w:fldCharType="end"/>
    </w:r>
  </w:p>
  <w:p w14:paraId="2AC8E591" w14:textId="77777777" w:rsidR="0093037C" w:rsidRPr="00DA041E" w:rsidRDefault="0093037C"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F1CD3" w14:textId="77777777" w:rsidR="002D2B99" w:rsidRDefault="002D2B99" w:rsidP="00C24563">
      <w:r>
        <w:separator/>
      </w:r>
    </w:p>
  </w:footnote>
  <w:footnote w:type="continuationSeparator" w:id="0">
    <w:p w14:paraId="34B4AD02" w14:textId="77777777" w:rsidR="002D2B99" w:rsidRDefault="002D2B99" w:rsidP="00842867">
      <w:r>
        <w:continuationSeparator/>
      </w:r>
    </w:p>
  </w:footnote>
  <w:footnote w:type="continuationNotice" w:id="1">
    <w:p w14:paraId="38E06958" w14:textId="77777777" w:rsidR="002D2B99" w:rsidRDefault="002D2B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93037C" w:rsidRPr="00DA041E" w14:paraId="22C607CB" w14:textId="77777777" w:rsidTr="00DA041E">
      <w:tc>
        <w:tcPr>
          <w:tcW w:w="2500" w:type="pct"/>
          <w:vAlign w:val="center"/>
        </w:tcPr>
        <w:p w14:paraId="61B52179" w14:textId="77777777" w:rsidR="0093037C" w:rsidRPr="00DA041E" w:rsidRDefault="0093037C"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7CD216EA" w14:textId="77777777" w:rsidR="0093037C" w:rsidRPr="00DA041E" w:rsidRDefault="0093037C"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14:paraId="2225C918" w14:textId="77777777" w:rsidR="0093037C" w:rsidRPr="00DA041E" w:rsidRDefault="0093037C"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93037C" w:rsidRPr="00DA041E" w14:paraId="0F0BD243" w14:textId="77777777" w:rsidTr="00DA041E">
      <w:tc>
        <w:tcPr>
          <w:tcW w:w="2500" w:type="pct"/>
          <w:vAlign w:val="center"/>
        </w:tcPr>
        <w:p w14:paraId="0AECB396" w14:textId="77777777" w:rsidR="0093037C" w:rsidRPr="00DA041E" w:rsidRDefault="0093037C" w:rsidP="00DA041E">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35B22A41" w14:textId="77777777" w:rsidR="0093037C" w:rsidRPr="00DA041E" w:rsidRDefault="0093037C"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538E153A" w14:textId="77777777" w:rsidR="0093037C" w:rsidRPr="00DA041E" w:rsidRDefault="0093037C"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5905"/>
    <w:rsid w:val="000164FE"/>
    <w:rsid w:val="000174F2"/>
    <w:rsid w:val="00017FF0"/>
    <w:rsid w:val="0002038E"/>
    <w:rsid w:val="00020429"/>
    <w:rsid w:val="00020650"/>
    <w:rsid w:val="0002232E"/>
    <w:rsid w:val="0002243D"/>
    <w:rsid w:val="00022EBD"/>
    <w:rsid w:val="000231DC"/>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48C2"/>
    <w:rsid w:val="000356A3"/>
    <w:rsid w:val="000366AA"/>
    <w:rsid w:val="00036811"/>
    <w:rsid w:val="000374FC"/>
    <w:rsid w:val="00040AE8"/>
    <w:rsid w:val="0004108F"/>
    <w:rsid w:val="000410AA"/>
    <w:rsid w:val="0004197E"/>
    <w:rsid w:val="00041A36"/>
    <w:rsid w:val="00041E90"/>
    <w:rsid w:val="0004466F"/>
    <w:rsid w:val="00045680"/>
    <w:rsid w:val="0004577A"/>
    <w:rsid w:val="00046400"/>
    <w:rsid w:val="00046C0D"/>
    <w:rsid w:val="00047330"/>
    <w:rsid w:val="0005185A"/>
    <w:rsid w:val="00051D62"/>
    <w:rsid w:val="00052F44"/>
    <w:rsid w:val="00053441"/>
    <w:rsid w:val="00053943"/>
    <w:rsid w:val="00053ABE"/>
    <w:rsid w:val="0005498A"/>
    <w:rsid w:val="00055236"/>
    <w:rsid w:val="00056EED"/>
    <w:rsid w:val="000570CD"/>
    <w:rsid w:val="00057958"/>
    <w:rsid w:val="00057B2A"/>
    <w:rsid w:val="000604A7"/>
    <w:rsid w:val="00060AF3"/>
    <w:rsid w:val="00060B6D"/>
    <w:rsid w:val="00060EB3"/>
    <w:rsid w:val="0006138F"/>
    <w:rsid w:val="00061A45"/>
    <w:rsid w:val="00062B01"/>
    <w:rsid w:val="000641DE"/>
    <w:rsid w:val="000644CD"/>
    <w:rsid w:val="0006452F"/>
    <w:rsid w:val="00064BC2"/>
    <w:rsid w:val="000667A7"/>
    <w:rsid w:val="00066835"/>
    <w:rsid w:val="0007007A"/>
    <w:rsid w:val="00070961"/>
    <w:rsid w:val="000717BB"/>
    <w:rsid w:val="00072607"/>
    <w:rsid w:val="0007264C"/>
    <w:rsid w:val="0007542C"/>
    <w:rsid w:val="000756A5"/>
    <w:rsid w:val="00075744"/>
    <w:rsid w:val="000758C1"/>
    <w:rsid w:val="000763B7"/>
    <w:rsid w:val="00076893"/>
    <w:rsid w:val="00076B89"/>
    <w:rsid w:val="00077B60"/>
    <w:rsid w:val="00077C80"/>
    <w:rsid w:val="000800B0"/>
    <w:rsid w:val="00082976"/>
    <w:rsid w:val="00082C71"/>
    <w:rsid w:val="00083E23"/>
    <w:rsid w:val="000842C3"/>
    <w:rsid w:val="000845E5"/>
    <w:rsid w:val="00085188"/>
    <w:rsid w:val="000862F5"/>
    <w:rsid w:val="00086346"/>
    <w:rsid w:val="000868C0"/>
    <w:rsid w:val="00086F5A"/>
    <w:rsid w:val="0008733E"/>
    <w:rsid w:val="0008738F"/>
    <w:rsid w:val="000876D9"/>
    <w:rsid w:val="00087AA6"/>
    <w:rsid w:val="0009079D"/>
    <w:rsid w:val="00090E42"/>
    <w:rsid w:val="00090FFD"/>
    <w:rsid w:val="00092D86"/>
    <w:rsid w:val="000933D1"/>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1EF"/>
    <w:rsid w:val="000B7DDE"/>
    <w:rsid w:val="000C0EAA"/>
    <w:rsid w:val="000C1564"/>
    <w:rsid w:val="000C1FE4"/>
    <w:rsid w:val="000C2A6D"/>
    <w:rsid w:val="000C2C0C"/>
    <w:rsid w:val="000C37D8"/>
    <w:rsid w:val="000C451A"/>
    <w:rsid w:val="000C5E18"/>
    <w:rsid w:val="000C5EED"/>
    <w:rsid w:val="000C60F0"/>
    <w:rsid w:val="000C7591"/>
    <w:rsid w:val="000D04A1"/>
    <w:rsid w:val="000D2987"/>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34"/>
    <w:rsid w:val="000F235E"/>
    <w:rsid w:val="000F2621"/>
    <w:rsid w:val="000F3559"/>
    <w:rsid w:val="000F360C"/>
    <w:rsid w:val="000F4570"/>
    <w:rsid w:val="000F4C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3CAC"/>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317A"/>
    <w:rsid w:val="001350DC"/>
    <w:rsid w:val="001361F6"/>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47388"/>
    <w:rsid w:val="00150D28"/>
    <w:rsid w:val="00150EBA"/>
    <w:rsid w:val="00150EDD"/>
    <w:rsid w:val="00151434"/>
    <w:rsid w:val="001516C0"/>
    <w:rsid w:val="0015231F"/>
    <w:rsid w:val="00152655"/>
    <w:rsid w:val="00152D3C"/>
    <w:rsid w:val="00154A72"/>
    <w:rsid w:val="00154ABE"/>
    <w:rsid w:val="00154C4B"/>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003"/>
    <w:rsid w:val="0016765C"/>
    <w:rsid w:val="00167F5B"/>
    <w:rsid w:val="00172784"/>
    <w:rsid w:val="00173BFD"/>
    <w:rsid w:val="00174CD4"/>
    <w:rsid w:val="00174DF7"/>
    <w:rsid w:val="00175357"/>
    <w:rsid w:val="00175431"/>
    <w:rsid w:val="001755FF"/>
    <w:rsid w:val="00175643"/>
    <w:rsid w:val="001756C8"/>
    <w:rsid w:val="0017612A"/>
    <w:rsid w:val="001768E8"/>
    <w:rsid w:val="00177654"/>
    <w:rsid w:val="001778FA"/>
    <w:rsid w:val="00177A47"/>
    <w:rsid w:val="00177D77"/>
    <w:rsid w:val="00180646"/>
    <w:rsid w:val="00180907"/>
    <w:rsid w:val="00181104"/>
    <w:rsid w:val="001814F2"/>
    <w:rsid w:val="00181BDB"/>
    <w:rsid w:val="00181BE3"/>
    <w:rsid w:val="00182CB5"/>
    <w:rsid w:val="00183646"/>
    <w:rsid w:val="00184017"/>
    <w:rsid w:val="00184089"/>
    <w:rsid w:val="00184C5B"/>
    <w:rsid w:val="001870D4"/>
    <w:rsid w:val="00187AD6"/>
    <w:rsid w:val="00187C9B"/>
    <w:rsid w:val="0019067E"/>
    <w:rsid w:val="001929AE"/>
    <w:rsid w:val="00192F56"/>
    <w:rsid w:val="00194126"/>
    <w:rsid w:val="00194D69"/>
    <w:rsid w:val="00194EF4"/>
    <w:rsid w:val="0019523C"/>
    <w:rsid w:val="00195744"/>
    <w:rsid w:val="00195A39"/>
    <w:rsid w:val="00196716"/>
    <w:rsid w:val="00196DB6"/>
    <w:rsid w:val="00196FDF"/>
    <w:rsid w:val="001978C1"/>
    <w:rsid w:val="001A0008"/>
    <w:rsid w:val="001A2821"/>
    <w:rsid w:val="001A2920"/>
    <w:rsid w:val="001A2FDA"/>
    <w:rsid w:val="001A304B"/>
    <w:rsid w:val="001A4D49"/>
    <w:rsid w:val="001A4FF3"/>
    <w:rsid w:val="001A6262"/>
    <w:rsid w:val="001A66CF"/>
    <w:rsid w:val="001A6D21"/>
    <w:rsid w:val="001A72A9"/>
    <w:rsid w:val="001A7AF5"/>
    <w:rsid w:val="001A7B37"/>
    <w:rsid w:val="001A7CF8"/>
    <w:rsid w:val="001B0A71"/>
    <w:rsid w:val="001B0E5D"/>
    <w:rsid w:val="001B1BD1"/>
    <w:rsid w:val="001B23BC"/>
    <w:rsid w:val="001B2FC3"/>
    <w:rsid w:val="001B32A5"/>
    <w:rsid w:val="001B3CB2"/>
    <w:rsid w:val="001B3DE4"/>
    <w:rsid w:val="001B4769"/>
    <w:rsid w:val="001B5F13"/>
    <w:rsid w:val="001B63C7"/>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D07D8"/>
    <w:rsid w:val="001D2D8D"/>
    <w:rsid w:val="001D34D6"/>
    <w:rsid w:val="001D3868"/>
    <w:rsid w:val="001D40EE"/>
    <w:rsid w:val="001D41AB"/>
    <w:rsid w:val="001D4295"/>
    <w:rsid w:val="001D6268"/>
    <w:rsid w:val="001D6618"/>
    <w:rsid w:val="001D753B"/>
    <w:rsid w:val="001D7BAD"/>
    <w:rsid w:val="001D7DD0"/>
    <w:rsid w:val="001D7F94"/>
    <w:rsid w:val="001E0D6A"/>
    <w:rsid w:val="001E0FB8"/>
    <w:rsid w:val="001E1973"/>
    <w:rsid w:val="001E1CCF"/>
    <w:rsid w:val="001E2468"/>
    <w:rsid w:val="001E2A70"/>
    <w:rsid w:val="001E310F"/>
    <w:rsid w:val="001E36F8"/>
    <w:rsid w:val="001E492B"/>
    <w:rsid w:val="001E4FC3"/>
    <w:rsid w:val="001E5988"/>
    <w:rsid w:val="001E7084"/>
    <w:rsid w:val="001E7337"/>
    <w:rsid w:val="001E74A6"/>
    <w:rsid w:val="001E79B4"/>
    <w:rsid w:val="001F0204"/>
    <w:rsid w:val="001F0621"/>
    <w:rsid w:val="001F0906"/>
    <w:rsid w:val="001F13E1"/>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2F68"/>
    <w:rsid w:val="00214124"/>
    <w:rsid w:val="002143F2"/>
    <w:rsid w:val="002148F7"/>
    <w:rsid w:val="002149F0"/>
    <w:rsid w:val="00215E12"/>
    <w:rsid w:val="00216EAA"/>
    <w:rsid w:val="002171C3"/>
    <w:rsid w:val="00217A8B"/>
    <w:rsid w:val="00217BE8"/>
    <w:rsid w:val="002207EE"/>
    <w:rsid w:val="002213B4"/>
    <w:rsid w:val="002214F5"/>
    <w:rsid w:val="00221D1B"/>
    <w:rsid w:val="00221EB3"/>
    <w:rsid w:val="0022253F"/>
    <w:rsid w:val="0022321D"/>
    <w:rsid w:val="00223636"/>
    <w:rsid w:val="00223F2A"/>
    <w:rsid w:val="00224A61"/>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BC7"/>
    <w:rsid w:val="00243D33"/>
    <w:rsid w:val="0024574C"/>
    <w:rsid w:val="00246A01"/>
    <w:rsid w:val="00246F8E"/>
    <w:rsid w:val="00247D73"/>
    <w:rsid w:val="00251B9C"/>
    <w:rsid w:val="002529C6"/>
    <w:rsid w:val="00252EAE"/>
    <w:rsid w:val="00253E69"/>
    <w:rsid w:val="002548BF"/>
    <w:rsid w:val="00254A6D"/>
    <w:rsid w:val="00254AB8"/>
    <w:rsid w:val="002550F9"/>
    <w:rsid w:val="00255E37"/>
    <w:rsid w:val="002575AC"/>
    <w:rsid w:val="00257E0C"/>
    <w:rsid w:val="00260986"/>
    <w:rsid w:val="00260D00"/>
    <w:rsid w:val="00260F76"/>
    <w:rsid w:val="002617CA"/>
    <w:rsid w:val="002637A2"/>
    <w:rsid w:val="002640B6"/>
    <w:rsid w:val="00264511"/>
    <w:rsid w:val="00264D40"/>
    <w:rsid w:val="00265399"/>
    <w:rsid w:val="00265626"/>
    <w:rsid w:val="002660C5"/>
    <w:rsid w:val="00266D94"/>
    <w:rsid w:val="00266EDB"/>
    <w:rsid w:val="00267027"/>
    <w:rsid w:val="00267378"/>
    <w:rsid w:val="0026783B"/>
    <w:rsid w:val="00267C3D"/>
    <w:rsid w:val="00267EB8"/>
    <w:rsid w:val="002702FC"/>
    <w:rsid w:val="002705DC"/>
    <w:rsid w:val="002708D9"/>
    <w:rsid w:val="002711B6"/>
    <w:rsid w:val="002733D2"/>
    <w:rsid w:val="0027350A"/>
    <w:rsid w:val="002737BC"/>
    <w:rsid w:val="00274C49"/>
    <w:rsid w:val="00276514"/>
    <w:rsid w:val="0027797D"/>
    <w:rsid w:val="00277D1C"/>
    <w:rsid w:val="002800AF"/>
    <w:rsid w:val="00280816"/>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4A4"/>
    <w:rsid w:val="002965C5"/>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447"/>
    <w:rsid w:val="002A7C07"/>
    <w:rsid w:val="002B07AA"/>
    <w:rsid w:val="002B34FB"/>
    <w:rsid w:val="002B39B1"/>
    <w:rsid w:val="002B3C91"/>
    <w:rsid w:val="002B4B4C"/>
    <w:rsid w:val="002B5809"/>
    <w:rsid w:val="002B63B2"/>
    <w:rsid w:val="002B6E7C"/>
    <w:rsid w:val="002B6F65"/>
    <w:rsid w:val="002B7712"/>
    <w:rsid w:val="002C016C"/>
    <w:rsid w:val="002C0AB0"/>
    <w:rsid w:val="002C0E07"/>
    <w:rsid w:val="002C132C"/>
    <w:rsid w:val="002C1AE2"/>
    <w:rsid w:val="002C1B9E"/>
    <w:rsid w:val="002C25E3"/>
    <w:rsid w:val="002C2FAA"/>
    <w:rsid w:val="002C3115"/>
    <w:rsid w:val="002C36DF"/>
    <w:rsid w:val="002C472E"/>
    <w:rsid w:val="002C68B3"/>
    <w:rsid w:val="002C6D20"/>
    <w:rsid w:val="002C6F41"/>
    <w:rsid w:val="002C700A"/>
    <w:rsid w:val="002D0D41"/>
    <w:rsid w:val="002D1492"/>
    <w:rsid w:val="002D2129"/>
    <w:rsid w:val="002D2B9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2713"/>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348"/>
    <w:rsid w:val="003105E2"/>
    <w:rsid w:val="00310BC8"/>
    <w:rsid w:val="00312A6C"/>
    <w:rsid w:val="0031311B"/>
    <w:rsid w:val="0031366E"/>
    <w:rsid w:val="0031374A"/>
    <w:rsid w:val="00313D82"/>
    <w:rsid w:val="003140D6"/>
    <w:rsid w:val="00316131"/>
    <w:rsid w:val="00316AA1"/>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2D1F"/>
    <w:rsid w:val="003334E0"/>
    <w:rsid w:val="003340F8"/>
    <w:rsid w:val="003355B2"/>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82E"/>
    <w:rsid w:val="00365C52"/>
    <w:rsid w:val="00365D19"/>
    <w:rsid w:val="00365FEE"/>
    <w:rsid w:val="00366B10"/>
    <w:rsid w:val="0037046A"/>
    <w:rsid w:val="0037127D"/>
    <w:rsid w:val="00372B18"/>
    <w:rsid w:val="00373901"/>
    <w:rsid w:val="00374076"/>
    <w:rsid w:val="0037436E"/>
    <w:rsid w:val="00374507"/>
    <w:rsid w:val="003767D7"/>
    <w:rsid w:val="0037690C"/>
    <w:rsid w:val="00376CCD"/>
    <w:rsid w:val="00377046"/>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53D"/>
    <w:rsid w:val="003A17F4"/>
    <w:rsid w:val="003A1FBB"/>
    <w:rsid w:val="003A44AC"/>
    <w:rsid w:val="003A47ED"/>
    <w:rsid w:val="003A5085"/>
    <w:rsid w:val="003A5E91"/>
    <w:rsid w:val="003A70A7"/>
    <w:rsid w:val="003A7D21"/>
    <w:rsid w:val="003A7F99"/>
    <w:rsid w:val="003B00F1"/>
    <w:rsid w:val="003B04FD"/>
    <w:rsid w:val="003B24AE"/>
    <w:rsid w:val="003B2A16"/>
    <w:rsid w:val="003B3A32"/>
    <w:rsid w:val="003B404A"/>
    <w:rsid w:val="003B406A"/>
    <w:rsid w:val="003B4B5C"/>
    <w:rsid w:val="003B59D1"/>
    <w:rsid w:val="003B6271"/>
    <w:rsid w:val="003B6D8B"/>
    <w:rsid w:val="003B7346"/>
    <w:rsid w:val="003B7C9C"/>
    <w:rsid w:val="003C0DAB"/>
    <w:rsid w:val="003C3A05"/>
    <w:rsid w:val="003C42D2"/>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185"/>
    <w:rsid w:val="003D7514"/>
    <w:rsid w:val="003D75A0"/>
    <w:rsid w:val="003E0CFC"/>
    <w:rsid w:val="003E0EE3"/>
    <w:rsid w:val="003E1AE8"/>
    <w:rsid w:val="003E2221"/>
    <w:rsid w:val="003E4206"/>
    <w:rsid w:val="003E4210"/>
    <w:rsid w:val="003E4470"/>
    <w:rsid w:val="003E4488"/>
    <w:rsid w:val="003E47D9"/>
    <w:rsid w:val="003E50A1"/>
    <w:rsid w:val="003E51BD"/>
    <w:rsid w:val="003E5B04"/>
    <w:rsid w:val="003E60E7"/>
    <w:rsid w:val="003E6AD6"/>
    <w:rsid w:val="003E78BA"/>
    <w:rsid w:val="003E78FC"/>
    <w:rsid w:val="003F02EA"/>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36"/>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27708"/>
    <w:rsid w:val="0043167A"/>
    <w:rsid w:val="00432826"/>
    <w:rsid w:val="004328FF"/>
    <w:rsid w:val="004332C5"/>
    <w:rsid w:val="00433FCA"/>
    <w:rsid w:val="004347E8"/>
    <w:rsid w:val="00434C4D"/>
    <w:rsid w:val="0043503B"/>
    <w:rsid w:val="0043531A"/>
    <w:rsid w:val="004357FD"/>
    <w:rsid w:val="004359F2"/>
    <w:rsid w:val="00437414"/>
    <w:rsid w:val="00437CF1"/>
    <w:rsid w:val="00437EB1"/>
    <w:rsid w:val="00437FD6"/>
    <w:rsid w:val="00440D16"/>
    <w:rsid w:val="00440F91"/>
    <w:rsid w:val="004422F9"/>
    <w:rsid w:val="0044277F"/>
    <w:rsid w:val="00442E42"/>
    <w:rsid w:val="00445B9E"/>
    <w:rsid w:val="004514DA"/>
    <w:rsid w:val="004521DF"/>
    <w:rsid w:val="00452C34"/>
    <w:rsid w:val="0045358D"/>
    <w:rsid w:val="004535C9"/>
    <w:rsid w:val="00453BF4"/>
    <w:rsid w:val="004553AB"/>
    <w:rsid w:val="00456E2A"/>
    <w:rsid w:val="004572B7"/>
    <w:rsid w:val="00457316"/>
    <w:rsid w:val="00461EE9"/>
    <w:rsid w:val="004626E2"/>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0A0A"/>
    <w:rsid w:val="004725B2"/>
    <w:rsid w:val="00473361"/>
    <w:rsid w:val="00473C5B"/>
    <w:rsid w:val="00473CFB"/>
    <w:rsid w:val="00474C96"/>
    <w:rsid w:val="004761D5"/>
    <w:rsid w:val="004768A6"/>
    <w:rsid w:val="00476C9A"/>
    <w:rsid w:val="0048148D"/>
    <w:rsid w:val="00483BB6"/>
    <w:rsid w:val="00483F5D"/>
    <w:rsid w:val="004852AA"/>
    <w:rsid w:val="004859D5"/>
    <w:rsid w:val="00485B8E"/>
    <w:rsid w:val="00485CB8"/>
    <w:rsid w:val="004862F7"/>
    <w:rsid w:val="004873F4"/>
    <w:rsid w:val="004876BA"/>
    <w:rsid w:val="00490FEE"/>
    <w:rsid w:val="0049107E"/>
    <w:rsid w:val="00491F2C"/>
    <w:rsid w:val="00493234"/>
    <w:rsid w:val="00493AC2"/>
    <w:rsid w:val="0049400A"/>
    <w:rsid w:val="00495637"/>
    <w:rsid w:val="004961C4"/>
    <w:rsid w:val="0049721E"/>
    <w:rsid w:val="00497BDA"/>
    <w:rsid w:val="004A06E0"/>
    <w:rsid w:val="004A0D0E"/>
    <w:rsid w:val="004A10DC"/>
    <w:rsid w:val="004A15C4"/>
    <w:rsid w:val="004A17B4"/>
    <w:rsid w:val="004A19C6"/>
    <w:rsid w:val="004A1A53"/>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023"/>
    <w:rsid w:val="004C6380"/>
    <w:rsid w:val="004C78EC"/>
    <w:rsid w:val="004C7B8F"/>
    <w:rsid w:val="004C7CF2"/>
    <w:rsid w:val="004D0D70"/>
    <w:rsid w:val="004D0E64"/>
    <w:rsid w:val="004D2181"/>
    <w:rsid w:val="004D2E85"/>
    <w:rsid w:val="004D4025"/>
    <w:rsid w:val="004D4E4B"/>
    <w:rsid w:val="004D59C6"/>
    <w:rsid w:val="004D6BB0"/>
    <w:rsid w:val="004D6FE4"/>
    <w:rsid w:val="004D73BA"/>
    <w:rsid w:val="004D75DC"/>
    <w:rsid w:val="004D7C9E"/>
    <w:rsid w:val="004E15BD"/>
    <w:rsid w:val="004E19CF"/>
    <w:rsid w:val="004E1F0E"/>
    <w:rsid w:val="004E217A"/>
    <w:rsid w:val="004E3A6A"/>
    <w:rsid w:val="004E4642"/>
    <w:rsid w:val="004E46AB"/>
    <w:rsid w:val="004E48A2"/>
    <w:rsid w:val="004E50C6"/>
    <w:rsid w:val="004E54E9"/>
    <w:rsid w:val="004E5F25"/>
    <w:rsid w:val="004E63C7"/>
    <w:rsid w:val="004E67DD"/>
    <w:rsid w:val="004E6ADF"/>
    <w:rsid w:val="004F0EB1"/>
    <w:rsid w:val="004F19AB"/>
    <w:rsid w:val="004F1A43"/>
    <w:rsid w:val="004F1F4B"/>
    <w:rsid w:val="004F1F86"/>
    <w:rsid w:val="004F2571"/>
    <w:rsid w:val="004F37F1"/>
    <w:rsid w:val="004F449F"/>
    <w:rsid w:val="004F5AA8"/>
    <w:rsid w:val="004F5E42"/>
    <w:rsid w:val="004F6DFA"/>
    <w:rsid w:val="004F71AB"/>
    <w:rsid w:val="004F7D1C"/>
    <w:rsid w:val="00500662"/>
    <w:rsid w:val="00501925"/>
    <w:rsid w:val="00501FDA"/>
    <w:rsid w:val="005025CA"/>
    <w:rsid w:val="0050314D"/>
    <w:rsid w:val="0050349C"/>
    <w:rsid w:val="00504115"/>
    <w:rsid w:val="00504925"/>
    <w:rsid w:val="005053F9"/>
    <w:rsid w:val="00505618"/>
    <w:rsid w:val="00506063"/>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0425"/>
    <w:rsid w:val="00521972"/>
    <w:rsid w:val="00522292"/>
    <w:rsid w:val="005229DC"/>
    <w:rsid w:val="005239FE"/>
    <w:rsid w:val="00524B0F"/>
    <w:rsid w:val="005266CB"/>
    <w:rsid w:val="00526765"/>
    <w:rsid w:val="00527E07"/>
    <w:rsid w:val="00530BC3"/>
    <w:rsid w:val="00530BFE"/>
    <w:rsid w:val="00531544"/>
    <w:rsid w:val="005319E9"/>
    <w:rsid w:val="00531A18"/>
    <w:rsid w:val="00531E19"/>
    <w:rsid w:val="00532EC8"/>
    <w:rsid w:val="00533089"/>
    <w:rsid w:val="00533D58"/>
    <w:rsid w:val="00533FCE"/>
    <w:rsid w:val="00535064"/>
    <w:rsid w:val="00535124"/>
    <w:rsid w:val="00535838"/>
    <w:rsid w:val="00535FCA"/>
    <w:rsid w:val="005360D6"/>
    <w:rsid w:val="0053660D"/>
    <w:rsid w:val="00536F7A"/>
    <w:rsid w:val="0053712E"/>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3E66"/>
    <w:rsid w:val="00554970"/>
    <w:rsid w:val="00555735"/>
    <w:rsid w:val="00556398"/>
    <w:rsid w:val="005563FD"/>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F90"/>
    <w:rsid w:val="00567559"/>
    <w:rsid w:val="00570490"/>
    <w:rsid w:val="00570A0A"/>
    <w:rsid w:val="005711FE"/>
    <w:rsid w:val="00571B24"/>
    <w:rsid w:val="005721A0"/>
    <w:rsid w:val="005729D4"/>
    <w:rsid w:val="005732FB"/>
    <w:rsid w:val="00573E8D"/>
    <w:rsid w:val="00574127"/>
    <w:rsid w:val="0057449F"/>
    <w:rsid w:val="00574B19"/>
    <w:rsid w:val="00574BBE"/>
    <w:rsid w:val="00574F13"/>
    <w:rsid w:val="005758FF"/>
    <w:rsid w:val="00575E71"/>
    <w:rsid w:val="0057691A"/>
    <w:rsid w:val="00577F28"/>
    <w:rsid w:val="005805DF"/>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740"/>
    <w:rsid w:val="00593B00"/>
    <w:rsid w:val="00594254"/>
    <w:rsid w:val="005949BA"/>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022A"/>
    <w:rsid w:val="005C2EB8"/>
    <w:rsid w:val="005C3DA9"/>
    <w:rsid w:val="005C4FB4"/>
    <w:rsid w:val="005C5DDE"/>
    <w:rsid w:val="005C635D"/>
    <w:rsid w:val="005C6C36"/>
    <w:rsid w:val="005C7A14"/>
    <w:rsid w:val="005D0566"/>
    <w:rsid w:val="005D0616"/>
    <w:rsid w:val="005D06C6"/>
    <w:rsid w:val="005D0E9B"/>
    <w:rsid w:val="005D1040"/>
    <w:rsid w:val="005D3412"/>
    <w:rsid w:val="005D386E"/>
    <w:rsid w:val="005D54AE"/>
    <w:rsid w:val="005D5722"/>
    <w:rsid w:val="005D6638"/>
    <w:rsid w:val="005D6CF6"/>
    <w:rsid w:val="005D722C"/>
    <w:rsid w:val="005D7D63"/>
    <w:rsid w:val="005D7DC3"/>
    <w:rsid w:val="005E0915"/>
    <w:rsid w:val="005E178E"/>
    <w:rsid w:val="005E1ED1"/>
    <w:rsid w:val="005E37A7"/>
    <w:rsid w:val="005E3A74"/>
    <w:rsid w:val="005E4BB2"/>
    <w:rsid w:val="005E4FCD"/>
    <w:rsid w:val="005E5572"/>
    <w:rsid w:val="005E637A"/>
    <w:rsid w:val="005E7978"/>
    <w:rsid w:val="005E7B13"/>
    <w:rsid w:val="005E7CC2"/>
    <w:rsid w:val="005F043D"/>
    <w:rsid w:val="005F0B1E"/>
    <w:rsid w:val="005F1082"/>
    <w:rsid w:val="005F238B"/>
    <w:rsid w:val="005F2BAA"/>
    <w:rsid w:val="005F2E95"/>
    <w:rsid w:val="005F304A"/>
    <w:rsid w:val="005F3BF0"/>
    <w:rsid w:val="005F498B"/>
    <w:rsid w:val="005F4EFC"/>
    <w:rsid w:val="005F51F4"/>
    <w:rsid w:val="005F547D"/>
    <w:rsid w:val="005F76EB"/>
    <w:rsid w:val="005F7715"/>
    <w:rsid w:val="006017A1"/>
    <w:rsid w:val="0060185D"/>
    <w:rsid w:val="00603293"/>
    <w:rsid w:val="00603D9A"/>
    <w:rsid w:val="00603F65"/>
    <w:rsid w:val="006040AE"/>
    <w:rsid w:val="00604486"/>
    <w:rsid w:val="00604AAF"/>
    <w:rsid w:val="00604B80"/>
    <w:rsid w:val="0060539E"/>
    <w:rsid w:val="00605FBF"/>
    <w:rsid w:val="006061C3"/>
    <w:rsid w:val="0060661D"/>
    <w:rsid w:val="0060672B"/>
    <w:rsid w:val="00606BEA"/>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9FF"/>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220"/>
    <w:rsid w:val="00655D30"/>
    <w:rsid w:val="0065620F"/>
    <w:rsid w:val="00657825"/>
    <w:rsid w:val="00661494"/>
    <w:rsid w:val="00661B7D"/>
    <w:rsid w:val="00661E6D"/>
    <w:rsid w:val="00662397"/>
    <w:rsid w:val="0066312B"/>
    <w:rsid w:val="00663B5E"/>
    <w:rsid w:val="006647BA"/>
    <w:rsid w:val="00664A99"/>
    <w:rsid w:val="00665E75"/>
    <w:rsid w:val="00665F38"/>
    <w:rsid w:val="00666A46"/>
    <w:rsid w:val="00666D29"/>
    <w:rsid w:val="0066717D"/>
    <w:rsid w:val="006675A6"/>
    <w:rsid w:val="00667FF7"/>
    <w:rsid w:val="0067060D"/>
    <w:rsid w:val="0067074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0A2"/>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809"/>
    <w:rsid w:val="006A4A0A"/>
    <w:rsid w:val="006A4A5F"/>
    <w:rsid w:val="006A4C31"/>
    <w:rsid w:val="006A5D93"/>
    <w:rsid w:val="006A5F3B"/>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4A6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191"/>
    <w:rsid w:val="006F52B3"/>
    <w:rsid w:val="006F5739"/>
    <w:rsid w:val="006F686E"/>
    <w:rsid w:val="006F6FD2"/>
    <w:rsid w:val="006F7096"/>
    <w:rsid w:val="006F74C4"/>
    <w:rsid w:val="006F7F20"/>
    <w:rsid w:val="0070198F"/>
    <w:rsid w:val="007020EE"/>
    <w:rsid w:val="00702281"/>
    <w:rsid w:val="0070235B"/>
    <w:rsid w:val="007024A7"/>
    <w:rsid w:val="007037DD"/>
    <w:rsid w:val="00703A5F"/>
    <w:rsid w:val="00703A8A"/>
    <w:rsid w:val="00703C18"/>
    <w:rsid w:val="00704C9D"/>
    <w:rsid w:val="00704DEA"/>
    <w:rsid w:val="00705139"/>
    <w:rsid w:val="007056DD"/>
    <w:rsid w:val="00706BED"/>
    <w:rsid w:val="0070704D"/>
    <w:rsid w:val="00707921"/>
    <w:rsid w:val="00707B25"/>
    <w:rsid w:val="00710470"/>
    <w:rsid w:val="00710744"/>
    <w:rsid w:val="00710F92"/>
    <w:rsid w:val="0071240A"/>
    <w:rsid w:val="007125B7"/>
    <w:rsid w:val="00712757"/>
    <w:rsid w:val="00712E79"/>
    <w:rsid w:val="00714499"/>
    <w:rsid w:val="00714FB2"/>
    <w:rsid w:val="00715B9A"/>
    <w:rsid w:val="00715F19"/>
    <w:rsid w:val="00716129"/>
    <w:rsid w:val="00716D9F"/>
    <w:rsid w:val="00716DFC"/>
    <w:rsid w:val="007202FA"/>
    <w:rsid w:val="007205C5"/>
    <w:rsid w:val="00722B41"/>
    <w:rsid w:val="00722D2B"/>
    <w:rsid w:val="00723D85"/>
    <w:rsid w:val="00723D98"/>
    <w:rsid w:val="00723FEA"/>
    <w:rsid w:val="007241B6"/>
    <w:rsid w:val="00724392"/>
    <w:rsid w:val="007255D9"/>
    <w:rsid w:val="00725919"/>
    <w:rsid w:val="00725E1C"/>
    <w:rsid w:val="007276DC"/>
    <w:rsid w:val="0072795C"/>
    <w:rsid w:val="00727BC4"/>
    <w:rsid w:val="00730756"/>
    <w:rsid w:val="00730FFE"/>
    <w:rsid w:val="00731431"/>
    <w:rsid w:val="00732920"/>
    <w:rsid w:val="00732DD6"/>
    <w:rsid w:val="00732E3B"/>
    <w:rsid w:val="0073357E"/>
    <w:rsid w:val="00733B17"/>
    <w:rsid w:val="00734282"/>
    <w:rsid w:val="00734EA2"/>
    <w:rsid w:val="00737B9F"/>
    <w:rsid w:val="00737C17"/>
    <w:rsid w:val="007404DD"/>
    <w:rsid w:val="00740E96"/>
    <w:rsid w:val="00740EB2"/>
    <w:rsid w:val="00741224"/>
    <w:rsid w:val="007415E2"/>
    <w:rsid w:val="007417B0"/>
    <w:rsid w:val="00741E64"/>
    <w:rsid w:val="00742185"/>
    <w:rsid w:val="0074253C"/>
    <w:rsid w:val="007425FC"/>
    <w:rsid w:val="00742905"/>
    <w:rsid w:val="00742A9F"/>
    <w:rsid w:val="00742DB2"/>
    <w:rsid w:val="00743AB0"/>
    <w:rsid w:val="00743E12"/>
    <w:rsid w:val="007453A9"/>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55E"/>
    <w:rsid w:val="0076162E"/>
    <w:rsid w:val="00762EF0"/>
    <w:rsid w:val="00762FAF"/>
    <w:rsid w:val="0076395B"/>
    <w:rsid w:val="0076398D"/>
    <w:rsid w:val="007644C7"/>
    <w:rsid w:val="00764639"/>
    <w:rsid w:val="007651AE"/>
    <w:rsid w:val="00766477"/>
    <w:rsid w:val="00767465"/>
    <w:rsid w:val="00767C10"/>
    <w:rsid w:val="00770805"/>
    <w:rsid w:val="00770BDA"/>
    <w:rsid w:val="00771ED9"/>
    <w:rsid w:val="0077209E"/>
    <w:rsid w:val="00772B82"/>
    <w:rsid w:val="00773206"/>
    <w:rsid w:val="0077324E"/>
    <w:rsid w:val="00773BEC"/>
    <w:rsid w:val="00774140"/>
    <w:rsid w:val="007751C0"/>
    <w:rsid w:val="00775486"/>
    <w:rsid w:val="007778DF"/>
    <w:rsid w:val="00780A34"/>
    <w:rsid w:val="00782D7D"/>
    <w:rsid w:val="0078532D"/>
    <w:rsid w:val="0078619E"/>
    <w:rsid w:val="00786214"/>
    <w:rsid w:val="0078626B"/>
    <w:rsid w:val="00786ACE"/>
    <w:rsid w:val="00790747"/>
    <w:rsid w:val="00791551"/>
    <w:rsid w:val="007941C5"/>
    <w:rsid w:val="00794D92"/>
    <w:rsid w:val="00794DF0"/>
    <w:rsid w:val="00795CF9"/>
    <w:rsid w:val="00797407"/>
    <w:rsid w:val="0079775D"/>
    <w:rsid w:val="007A09D9"/>
    <w:rsid w:val="007A0A15"/>
    <w:rsid w:val="007A0CA4"/>
    <w:rsid w:val="007A0F24"/>
    <w:rsid w:val="007A1491"/>
    <w:rsid w:val="007A1567"/>
    <w:rsid w:val="007A1C7A"/>
    <w:rsid w:val="007A4243"/>
    <w:rsid w:val="007A4287"/>
    <w:rsid w:val="007A42A8"/>
    <w:rsid w:val="007A6537"/>
    <w:rsid w:val="007A7403"/>
    <w:rsid w:val="007A78A9"/>
    <w:rsid w:val="007B0EF5"/>
    <w:rsid w:val="007B147E"/>
    <w:rsid w:val="007B1E58"/>
    <w:rsid w:val="007B2E82"/>
    <w:rsid w:val="007B40AE"/>
    <w:rsid w:val="007B41BC"/>
    <w:rsid w:val="007B47D5"/>
    <w:rsid w:val="007B51E4"/>
    <w:rsid w:val="007B5B7D"/>
    <w:rsid w:val="007B6C6A"/>
    <w:rsid w:val="007B7056"/>
    <w:rsid w:val="007C03E9"/>
    <w:rsid w:val="007C05FA"/>
    <w:rsid w:val="007C1B2D"/>
    <w:rsid w:val="007C1DFC"/>
    <w:rsid w:val="007C2DA0"/>
    <w:rsid w:val="007C33CB"/>
    <w:rsid w:val="007C37D4"/>
    <w:rsid w:val="007C3E29"/>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E09"/>
    <w:rsid w:val="007F50DA"/>
    <w:rsid w:val="007F6695"/>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31"/>
    <w:rsid w:val="00822756"/>
    <w:rsid w:val="0082292C"/>
    <w:rsid w:val="00822B41"/>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694"/>
    <w:rsid w:val="00846F58"/>
    <w:rsid w:val="00847133"/>
    <w:rsid w:val="008475B0"/>
    <w:rsid w:val="00847824"/>
    <w:rsid w:val="0085009E"/>
    <w:rsid w:val="008501DF"/>
    <w:rsid w:val="00850BD7"/>
    <w:rsid w:val="00850DAB"/>
    <w:rsid w:val="00851C73"/>
    <w:rsid w:val="00851E71"/>
    <w:rsid w:val="00853D8E"/>
    <w:rsid w:val="0085489A"/>
    <w:rsid w:val="00854EAE"/>
    <w:rsid w:val="008550F7"/>
    <w:rsid w:val="008562B4"/>
    <w:rsid w:val="008567E5"/>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526C"/>
    <w:rsid w:val="00875D9A"/>
    <w:rsid w:val="00875FC1"/>
    <w:rsid w:val="00876441"/>
    <w:rsid w:val="00876B6D"/>
    <w:rsid w:val="00880DEA"/>
    <w:rsid w:val="0088107F"/>
    <w:rsid w:val="008811B1"/>
    <w:rsid w:val="0088236B"/>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5C64"/>
    <w:rsid w:val="008A7761"/>
    <w:rsid w:val="008A77DE"/>
    <w:rsid w:val="008B12E9"/>
    <w:rsid w:val="008B1832"/>
    <w:rsid w:val="008B2EEB"/>
    <w:rsid w:val="008B3E8D"/>
    <w:rsid w:val="008B3E96"/>
    <w:rsid w:val="008B4257"/>
    <w:rsid w:val="008B43A8"/>
    <w:rsid w:val="008B4863"/>
    <w:rsid w:val="008B50CD"/>
    <w:rsid w:val="008B5CE7"/>
    <w:rsid w:val="008B6515"/>
    <w:rsid w:val="008B68B8"/>
    <w:rsid w:val="008B7DF9"/>
    <w:rsid w:val="008C0BD6"/>
    <w:rsid w:val="008C1E6D"/>
    <w:rsid w:val="008C20F9"/>
    <w:rsid w:val="008C24D5"/>
    <w:rsid w:val="008C28BC"/>
    <w:rsid w:val="008C2BC3"/>
    <w:rsid w:val="008C363F"/>
    <w:rsid w:val="008C4169"/>
    <w:rsid w:val="008C4F6C"/>
    <w:rsid w:val="008C501C"/>
    <w:rsid w:val="008C5A8B"/>
    <w:rsid w:val="008C6251"/>
    <w:rsid w:val="008C66D0"/>
    <w:rsid w:val="008C6BE7"/>
    <w:rsid w:val="008C74E7"/>
    <w:rsid w:val="008D044C"/>
    <w:rsid w:val="008D070A"/>
    <w:rsid w:val="008D0D14"/>
    <w:rsid w:val="008D1C2C"/>
    <w:rsid w:val="008D25BA"/>
    <w:rsid w:val="008D310A"/>
    <w:rsid w:val="008D33DC"/>
    <w:rsid w:val="008D4321"/>
    <w:rsid w:val="008D4D32"/>
    <w:rsid w:val="008D5C05"/>
    <w:rsid w:val="008E1065"/>
    <w:rsid w:val="008E1DB8"/>
    <w:rsid w:val="008E2964"/>
    <w:rsid w:val="008E35A5"/>
    <w:rsid w:val="008E36F3"/>
    <w:rsid w:val="008E42ED"/>
    <w:rsid w:val="008E4716"/>
    <w:rsid w:val="008E4C7C"/>
    <w:rsid w:val="008E533C"/>
    <w:rsid w:val="008E61D5"/>
    <w:rsid w:val="008E66AB"/>
    <w:rsid w:val="008E6F38"/>
    <w:rsid w:val="008E78FD"/>
    <w:rsid w:val="008F03B6"/>
    <w:rsid w:val="008F0BF4"/>
    <w:rsid w:val="008F0C28"/>
    <w:rsid w:val="008F0D04"/>
    <w:rsid w:val="008F12E8"/>
    <w:rsid w:val="008F22A6"/>
    <w:rsid w:val="008F29A2"/>
    <w:rsid w:val="008F2BBD"/>
    <w:rsid w:val="008F3F4E"/>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FEF"/>
    <w:rsid w:val="00910B93"/>
    <w:rsid w:val="00911136"/>
    <w:rsid w:val="0091161F"/>
    <w:rsid w:val="0091168A"/>
    <w:rsid w:val="00911AA7"/>
    <w:rsid w:val="00911E9A"/>
    <w:rsid w:val="00912824"/>
    <w:rsid w:val="009131B2"/>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C1D"/>
    <w:rsid w:val="00927C5C"/>
    <w:rsid w:val="00927DCB"/>
    <w:rsid w:val="0093037C"/>
    <w:rsid w:val="00930C8E"/>
    <w:rsid w:val="0093124A"/>
    <w:rsid w:val="00931F7F"/>
    <w:rsid w:val="00932187"/>
    <w:rsid w:val="00932C93"/>
    <w:rsid w:val="00932CD7"/>
    <w:rsid w:val="00933B3F"/>
    <w:rsid w:val="00933D04"/>
    <w:rsid w:val="00934CB0"/>
    <w:rsid w:val="00936A9A"/>
    <w:rsid w:val="00937AE8"/>
    <w:rsid w:val="00937D4D"/>
    <w:rsid w:val="009408CC"/>
    <w:rsid w:val="00940BA7"/>
    <w:rsid w:val="009428A6"/>
    <w:rsid w:val="009429B7"/>
    <w:rsid w:val="0094358F"/>
    <w:rsid w:val="00943C4C"/>
    <w:rsid w:val="00943E2D"/>
    <w:rsid w:val="00943EA8"/>
    <w:rsid w:val="00944BC3"/>
    <w:rsid w:val="00944C3B"/>
    <w:rsid w:val="00944C7E"/>
    <w:rsid w:val="00945020"/>
    <w:rsid w:val="009460B8"/>
    <w:rsid w:val="00946367"/>
    <w:rsid w:val="00946441"/>
    <w:rsid w:val="00946E12"/>
    <w:rsid w:val="009501B6"/>
    <w:rsid w:val="0095173B"/>
    <w:rsid w:val="00951B07"/>
    <w:rsid w:val="00952BAE"/>
    <w:rsid w:val="00952D5D"/>
    <w:rsid w:val="009550E9"/>
    <w:rsid w:val="00955589"/>
    <w:rsid w:val="00955B07"/>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1C3D"/>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4E08"/>
    <w:rsid w:val="00985947"/>
    <w:rsid w:val="00985E22"/>
    <w:rsid w:val="00985EF8"/>
    <w:rsid w:val="00986046"/>
    <w:rsid w:val="00986BAE"/>
    <w:rsid w:val="0098736B"/>
    <w:rsid w:val="00987446"/>
    <w:rsid w:val="00987623"/>
    <w:rsid w:val="00990403"/>
    <w:rsid w:val="00991048"/>
    <w:rsid w:val="00991165"/>
    <w:rsid w:val="00991E73"/>
    <w:rsid w:val="009932F4"/>
    <w:rsid w:val="009952B9"/>
    <w:rsid w:val="009956E1"/>
    <w:rsid w:val="00995B0A"/>
    <w:rsid w:val="00996308"/>
    <w:rsid w:val="009966FB"/>
    <w:rsid w:val="009A01A9"/>
    <w:rsid w:val="009A07AD"/>
    <w:rsid w:val="009A0A3F"/>
    <w:rsid w:val="009A1022"/>
    <w:rsid w:val="009A1076"/>
    <w:rsid w:val="009A1261"/>
    <w:rsid w:val="009A1C8B"/>
    <w:rsid w:val="009A1FC3"/>
    <w:rsid w:val="009A2AC6"/>
    <w:rsid w:val="009A331D"/>
    <w:rsid w:val="009A4864"/>
    <w:rsid w:val="009A4E0F"/>
    <w:rsid w:val="009A5EDB"/>
    <w:rsid w:val="009A5FC0"/>
    <w:rsid w:val="009A6084"/>
    <w:rsid w:val="009A647D"/>
    <w:rsid w:val="009A78FF"/>
    <w:rsid w:val="009A7BD9"/>
    <w:rsid w:val="009A7CE4"/>
    <w:rsid w:val="009B0227"/>
    <w:rsid w:val="009B1338"/>
    <w:rsid w:val="009B2458"/>
    <w:rsid w:val="009B3275"/>
    <w:rsid w:val="009B3B30"/>
    <w:rsid w:val="009B3E17"/>
    <w:rsid w:val="009B4297"/>
    <w:rsid w:val="009B5300"/>
    <w:rsid w:val="009B6F49"/>
    <w:rsid w:val="009B7028"/>
    <w:rsid w:val="009C0C04"/>
    <w:rsid w:val="009C1B5B"/>
    <w:rsid w:val="009C2E99"/>
    <w:rsid w:val="009C2FF0"/>
    <w:rsid w:val="009C3DEA"/>
    <w:rsid w:val="009C49DD"/>
    <w:rsid w:val="009C5045"/>
    <w:rsid w:val="009C630A"/>
    <w:rsid w:val="009C6384"/>
    <w:rsid w:val="009C7ABD"/>
    <w:rsid w:val="009D127F"/>
    <w:rsid w:val="009D2554"/>
    <w:rsid w:val="009D2851"/>
    <w:rsid w:val="009D2AD0"/>
    <w:rsid w:val="009D3B89"/>
    <w:rsid w:val="009D3EA7"/>
    <w:rsid w:val="009D4A4A"/>
    <w:rsid w:val="009D57F4"/>
    <w:rsid w:val="009D62C3"/>
    <w:rsid w:val="009D6B49"/>
    <w:rsid w:val="009E0036"/>
    <w:rsid w:val="009E0481"/>
    <w:rsid w:val="009E057E"/>
    <w:rsid w:val="009E0A61"/>
    <w:rsid w:val="009E0E88"/>
    <w:rsid w:val="009E2D66"/>
    <w:rsid w:val="009E30B2"/>
    <w:rsid w:val="009E32C3"/>
    <w:rsid w:val="009E3518"/>
    <w:rsid w:val="009E3DBD"/>
    <w:rsid w:val="009E5333"/>
    <w:rsid w:val="009E73A8"/>
    <w:rsid w:val="009E7876"/>
    <w:rsid w:val="009F0877"/>
    <w:rsid w:val="009F112C"/>
    <w:rsid w:val="009F1300"/>
    <w:rsid w:val="009F285B"/>
    <w:rsid w:val="009F315B"/>
    <w:rsid w:val="009F3796"/>
    <w:rsid w:val="009F3FF5"/>
    <w:rsid w:val="009F4D8B"/>
    <w:rsid w:val="009F54E9"/>
    <w:rsid w:val="009F5AEE"/>
    <w:rsid w:val="009F6919"/>
    <w:rsid w:val="009F6A43"/>
    <w:rsid w:val="009F70C8"/>
    <w:rsid w:val="009F7BE1"/>
    <w:rsid w:val="00A001E1"/>
    <w:rsid w:val="00A01402"/>
    <w:rsid w:val="00A017BC"/>
    <w:rsid w:val="00A01E7D"/>
    <w:rsid w:val="00A01F37"/>
    <w:rsid w:val="00A0238B"/>
    <w:rsid w:val="00A03850"/>
    <w:rsid w:val="00A03D63"/>
    <w:rsid w:val="00A03F5B"/>
    <w:rsid w:val="00A05160"/>
    <w:rsid w:val="00A05C4B"/>
    <w:rsid w:val="00A05CCC"/>
    <w:rsid w:val="00A063E8"/>
    <w:rsid w:val="00A07226"/>
    <w:rsid w:val="00A07551"/>
    <w:rsid w:val="00A07785"/>
    <w:rsid w:val="00A1097D"/>
    <w:rsid w:val="00A1548E"/>
    <w:rsid w:val="00A15636"/>
    <w:rsid w:val="00A15C27"/>
    <w:rsid w:val="00A16796"/>
    <w:rsid w:val="00A17533"/>
    <w:rsid w:val="00A17873"/>
    <w:rsid w:val="00A17EFC"/>
    <w:rsid w:val="00A2390C"/>
    <w:rsid w:val="00A2394E"/>
    <w:rsid w:val="00A25373"/>
    <w:rsid w:val="00A25A89"/>
    <w:rsid w:val="00A2677B"/>
    <w:rsid w:val="00A27DAD"/>
    <w:rsid w:val="00A301E4"/>
    <w:rsid w:val="00A321FD"/>
    <w:rsid w:val="00A34806"/>
    <w:rsid w:val="00A35196"/>
    <w:rsid w:val="00A35309"/>
    <w:rsid w:val="00A35D8A"/>
    <w:rsid w:val="00A37420"/>
    <w:rsid w:val="00A40409"/>
    <w:rsid w:val="00A40DFE"/>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0CCA"/>
    <w:rsid w:val="00A515A2"/>
    <w:rsid w:val="00A520C0"/>
    <w:rsid w:val="00A5210F"/>
    <w:rsid w:val="00A52227"/>
    <w:rsid w:val="00A57272"/>
    <w:rsid w:val="00A57DD1"/>
    <w:rsid w:val="00A57F82"/>
    <w:rsid w:val="00A60402"/>
    <w:rsid w:val="00A607AE"/>
    <w:rsid w:val="00A61290"/>
    <w:rsid w:val="00A61333"/>
    <w:rsid w:val="00A61CD8"/>
    <w:rsid w:val="00A62BB6"/>
    <w:rsid w:val="00A63818"/>
    <w:rsid w:val="00A6382D"/>
    <w:rsid w:val="00A65034"/>
    <w:rsid w:val="00A65A8B"/>
    <w:rsid w:val="00A66EA4"/>
    <w:rsid w:val="00A67EBB"/>
    <w:rsid w:val="00A70EB3"/>
    <w:rsid w:val="00A7129D"/>
    <w:rsid w:val="00A7208B"/>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3FB"/>
    <w:rsid w:val="00AC0475"/>
    <w:rsid w:val="00AC0B12"/>
    <w:rsid w:val="00AC0DB1"/>
    <w:rsid w:val="00AC1C7A"/>
    <w:rsid w:val="00AC1DE8"/>
    <w:rsid w:val="00AC22AD"/>
    <w:rsid w:val="00AC2A00"/>
    <w:rsid w:val="00AC2BEE"/>
    <w:rsid w:val="00AC39D6"/>
    <w:rsid w:val="00AC4D4A"/>
    <w:rsid w:val="00AC5B5A"/>
    <w:rsid w:val="00AC7C74"/>
    <w:rsid w:val="00AD0706"/>
    <w:rsid w:val="00AD0DE8"/>
    <w:rsid w:val="00AD2104"/>
    <w:rsid w:val="00AD2EE3"/>
    <w:rsid w:val="00AD3D2D"/>
    <w:rsid w:val="00AD4895"/>
    <w:rsid w:val="00AD52A6"/>
    <w:rsid w:val="00AD5B4B"/>
    <w:rsid w:val="00AD600E"/>
    <w:rsid w:val="00AD695B"/>
    <w:rsid w:val="00AE0EB6"/>
    <w:rsid w:val="00AE1870"/>
    <w:rsid w:val="00AE26C7"/>
    <w:rsid w:val="00AE353E"/>
    <w:rsid w:val="00AE3603"/>
    <w:rsid w:val="00AE4D68"/>
    <w:rsid w:val="00AE4EF9"/>
    <w:rsid w:val="00AE63B1"/>
    <w:rsid w:val="00AE63CB"/>
    <w:rsid w:val="00AE6523"/>
    <w:rsid w:val="00AE6CEA"/>
    <w:rsid w:val="00AE7DB6"/>
    <w:rsid w:val="00AF11D5"/>
    <w:rsid w:val="00AF1E93"/>
    <w:rsid w:val="00AF2BFC"/>
    <w:rsid w:val="00AF342B"/>
    <w:rsid w:val="00AF3E2B"/>
    <w:rsid w:val="00AF4215"/>
    <w:rsid w:val="00AF621A"/>
    <w:rsid w:val="00AF65B6"/>
    <w:rsid w:val="00AF7560"/>
    <w:rsid w:val="00AF7C24"/>
    <w:rsid w:val="00B00777"/>
    <w:rsid w:val="00B023BE"/>
    <w:rsid w:val="00B025B4"/>
    <w:rsid w:val="00B03A93"/>
    <w:rsid w:val="00B04D70"/>
    <w:rsid w:val="00B05C02"/>
    <w:rsid w:val="00B05F59"/>
    <w:rsid w:val="00B072E6"/>
    <w:rsid w:val="00B1048D"/>
    <w:rsid w:val="00B1069F"/>
    <w:rsid w:val="00B1210C"/>
    <w:rsid w:val="00B1297A"/>
    <w:rsid w:val="00B13079"/>
    <w:rsid w:val="00B133CE"/>
    <w:rsid w:val="00B13E52"/>
    <w:rsid w:val="00B14C7A"/>
    <w:rsid w:val="00B16148"/>
    <w:rsid w:val="00B162D7"/>
    <w:rsid w:val="00B16681"/>
    <w:rsid w:val="00B1718D"/>
    <w:rsid w:val="00B20764"/>
    <w:rsid w:val="00B21872"/>
    <w:rsid w:val="00B2191D"/>
    <w:rsid w:val="00B223F2"/>
    <w:rsid w:val="00B22CF3"/>
    <w:rsid w:val="00B23500"/>
    <w:rsid w:val="00B2446E"/>
    <w:rsid w:val="00B252A5"/>
    <w:rsid w:val="00B2586D"/>
    <w:rsid w:val="00B25C40"/>
    <w:rsid w:val="00B25EF2"/>
    <w:rsid w:val="00B300C9"/>
    <w:rsid w:val="00B31235"/>
    <w:rsid w:val="00B317E1"/>
    <w:rsid w:val="00B31A24"/>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12B"/>
    <w:rsid w:val="00B6715C"/>
    <w:rsid w:val="00B672C7"/>
    <w:rsid w:val="00B7089B"/>
    <w:rsid w:val="00B7112B"/>
    <w:rsid w:val="00B71D66"/>
    <w:rsid w:val="00B72DFC"/>
    <w:rsid w:val="00B730E8"/>
    <w:rsid w:val="00B73140"/>
    <w:rsid w:val="00B73561"/>
    <w:rsid w:val="00B7395D"/>
    <w:rsid w:val="00B742D4"/>
    <w:rsid w:val="00B74901"/>
    <w:rsid w:val="00B74A04"/>
    <w:rsid w:val="00B7781F"/>
    <w:rsid w:val="00B77ED0"/>
    <w:rsid w:val="00B8044D"/>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804"/>
    <w:rsid w:val="00BA1D70"/>
    <w:rsid w:val="00BA1D9F"/>
    <w:rsid w:val="00BA1F92"/>
    <w:rsid w:val="00BA2160"/>
    <w:rsid w:val="00BA227D"/>
    <w:rsid w:val="00BA2A9A"/>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DBB"/>
    <w:rsid w:val="00BB3FB1"/>
    <w:rsid w:val="00BB4392"/>
    <w:rsid w:val="00BB46A2"/>
    <w:rsid w:val="00BB48B6"/>
    <w:rsid w:val="00BB519E"/>
    <w:rsid w:val="00BB578C"/>
    <w:rsid w:val="00BB59AA"/>
    <w:rsid w:val="00BB5E19"/>
    <w:rsid w:val="00BB6D68"/>
    <w:rsid w:val="00BB7002"/>
    <w:rsid w:val="00BB7466"/>
    <w:rsid w:val="00BB7C37"/>
    <w:rsid w:val="00BB7EAE"/>
    <w:rsid w:val="00BC0AD9"/>
    <w:rsid w:val="00BC0AF5"/>
    <w:rsid w:val="00BC0DAE"/>
    <w:rsid w:val="00BC200E"/>
    <w:rsid w:val="00BC26D9"/>
    <w:rsid w:val="00BC440C"/>
    <w:rsid w:val="00BC46C5"/>
    <w:rsid w:val="00BC4924"/>
    <w:rsid w:val="00BC49D7"/>
    <w:rsid w:val="00BC5001"/>
    <w:rsid w:val="00BC6375"/>
    <w:rsid w:val="00BC6D67"/>
    <w:rsid w:val="00BD0271"/>
    <w:rsid w:val="00BD19C2"/>
    <w:rsid w:val="00BD1FC5"/>
    <w:rsid w:val="00BD2BFB"/>
    <w:rsid w:val="00BD3B30"/>
    <w:rsid w:val="00BD3DB1"/>
    <w:rsid w:val="00BD51A3"/>
    <w:rsid w:val="00BD5F74"/>
    <w:rsid w:val="00BD6159"/>
    <w:rsid w:val="00BD61C2"/>
    <w:rsid w:val="00BD6F05"/>
    <w:rsid w:val="00BD705E"/>
    <w:rsid w:val="00BE0747"/>
    <w:rsid w:val="00BE091C"/>
    <w:rsid w:val="00BE0E50"/>
    <w:rsid w:val="00BE1063"/>
    <w:rsid w:val="00BE1AA2"/>
    <w:rsid w:val="00BE1DCA"/>
    <w:rsid w:val="00BE47A6"/>
    <w:rsid w:val="00BE4B9E"/>
    <w:rsid w:val="00BE4EB1"/>
    <w:rsid w:val="00BE5523"/>
    <w:rsid w:val="00BE55CB"/>
    <w:rsid w:val="00BE561E"/>
    <w:rsid w:val="00BE60F8"/>
    <w:rsid w:val="00BE6A6C"/>
    <w:rsid w:val="00BE6F59"/>
    <w:rsid w:val="00BE79EF"/>
    <w:rsid w:val="00BF0141"/>
    <w:rsid w:val="00BF05F6"/>
    <w:rsid w:val="00BF07B8"/>
    <w:rsid w:val="00BF0F1C"/>
    <w:rsid w:val="00BF2793"/>
    <w:rsid w:val="00BF3093"/>
    <w:rsid w:val="00BF3859"/>
    <w:rsid w:val="00BF3946"/>
    <w:rsid w:val="00BF6191"/>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1D6"/>
    <w:rsid w:val="00C14686"/>
    <w:rsid w:val="00C14E8E"/>
    <w:rsid w:val="00C15FED"/>
    <w:rsid w:val="00C1683E"/>
    <w:rsid w:val="00C17840"/>
    <w:rsid w:val="00C20FFF"/>
    <w:rsid w:val="00C219E5"/>
    <w:rsid w:val="00C21B23"/>
    <w:rsid w:val="00C220FD"/>
    <w:rsid w:val="00C22576"/>
    <w:rsid w:val="00C227C2"/>
    <w:rsid w:val="00C228EB"/>
    <w:rsid w:val="00C22AEF"/>
    <w:rsid w:val="00C231D7"/>
    <w:rsid w:val="00C23AA3"/>
    <w:rsid w:val="00C23CA9"/>
    <w:rsid w:val="00C24563"/>
    <w:rsid w:val="00C25C78"/>
    <w:rsid w:val="00C25DA1"/>
    <w:rsid w:val="00C2612C"/>
    <w:rsid w:val="00C26A45"/>
    <w:rsid w:val="00C30A3F"/>
    <w:rsid w:val="00C30CE4"/>
    <w:rsid w:val="00C30F71"/>
    <w:rsid w:val="00C31EDD"/>
    <w:rsid w:val="00C327E1"/>
    <w:rsid w:val="00C32E88"/>
    <w:rsid w:val="00C33134"/>
    <w:rsid w:val="00C331F2"/>
    <w:rsid w:val="00C33766"/>
    <w:rsid w:val="00C33ECD"/>
    <w:rsid w:val="00C343DA"/>
    <w:rsid w:val="00C35637"/>
    <w:rsid w:val="00C35F72"/>
    <w:rsid w:val="00C36D49"/>
    <w:rsid w:val="00C3717E"/>
    <w:rsid w:val="00C37314"/>
    <w:rsid w:val="00C37592"/>
    <w:rsid w:val="00C377E3"/>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47449"/>
    <w:rsid w:val="00C500F0"/>
    <w:rsid w:val="00C50E38"/>
    <w:rsid w:val="00C50FF4"/>
    <w:rsid w:val="00C518EA"/>
    <w:rsid w:val="00C52D94"/>
    <w:rsid w:val="00C540A2"/>
    <w:rsid w:val="00C55206"/>
    <w:rsid w:val="00C55DA3"/>
    <w:rsid w:val="00C5734B"/>
    <w:rsid w:val="00C57775"/>
    <w:rsid w:val="00C605C3"/>
    <w:rsid w:val="00C609F6"/>
    <w:rsid w:val="00C60E2B"/>
    <w:rsid w:val="00C62947"/>
    <w:rsid w:val="00C64744"/>
    <w:rsid w:val="00C64AD7"/>
    <w:rsid w:val="00C652CD"/>
    <w:rsid w:val="00C65795"/>
    <w:rsid w:val="00C65EB9"/>
    <w:rsid w:val="00C66DAB"/>
    <w:rsid w:val="00C6706C"/>
    <w:rsid w:val="00C679A3"/>
    <w:rsid w:val="00C70354"/>
    <w:rsid w:val="00C704AE"/>
    <w:rsid w:val="00C70B56"/>
    <w:rsid w:val="00C712FE"/>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7F7"/>
    <w:rsid w:val="00C82078"/>
    <w:rsid w:val="00C827F7"/>
    <w:rsid w:val="00C82F8A"/>
    <w:rsid w:val="00C836C7"/>
    <w:rsid w:val="00C83A59"/>
    <w:rsid w:val="00C84259"/>
    <w:rsid w:val="00C8497D"/>
    <w:rsid w:val="00C84F98"/>
    <w:rsid w:val="00C85BE8"/>
    <w:rsid w:val="00C85D22"/>
    <w:rsid w:val="00C85E4F"/>
    <w:rsid w:val="00C85FD6"/>
    <w:rsid w:val="00C8646A"/>
    <w:rsid w:val="00C86CDD"/>
    <w:rsid w:val="00C86D60"/>
    <w:rsid w:val="00C873B1"/>
    <w:rsid w:val="00C87B33"/>
    <w:rsid w:val="00C87CEC"/>
    <w:rsid w:val="00C90F39"/>
    <w:rsid w:val="00C90FE6"/>
    <w:rsid w:val="00C9136B"/>
    <w:rsid w:val="00C91AF1"/>
    <w:rsid w:val="00C91BF7"/>
    <w:rsid w:val="00C93075"/>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527E"/>
    <w:rsid w:val="00CD59EC"/>
    <w:rsid w:val="00CD5F9B"/>
    <w:rsid w:val="00CD6DE1"/>
    <w:rsid w:val="00CD7657"/>
    <w:rsid w:val="00CD78A4"/>
    <w:rsid w:val="00CE15F4"/>
    <w:rsid w:val="00CE1D5E"/>
    <w:rsid w:val="00CE3D7C"/>
    <w:rsid w:val="00CE4E56"/>
    <w:rsid w:val="00CE5136"/>
    <w:rsid w:val="00CF2AED"/>
    <w:rsid w:val="00CF3446"/>
    <w:rsid w:val="00CF3EAA"/>
    <w:rsid w:val="00CF4487"/>
    <w:rsid w:val="00CF45AF"/>
    <w:rsid w:val="00CF6E54"/>
    <w:rsid w:val="00CF79A0"/>
    <w:rsid w:val="00CF7B09"/>
    <w:rsid w:val="00CF7FAB"/>
    <w:rsid w:val="00D01D50"/>
    <w:rsid w:val="00D032ED"/>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203FA"/>
    <w:rsid w:val="00D20B7B"/>
    <w:rsid w:val="00D20FE1"/>
    <w:rsid w:val="00D2144C"/>
    <w:rsid w:val="00D21A25"/>
    <w:rsid w:val="00D21AE4"/>
    <w:rsid w:val="00D22FDE"/>
    <w:rsid w:val="00D23A8E"/>
    <w:rsid w:val="00D23F2B"/>
    <w:rsid w:val="00D259F8"/>
    <w:rsid w:val="00D25AE2"/>
    <w:rsid w:val="00D25E0F"/>
    <w:rsid w:val="00D26314"/>
    <w:rsid w:val="00D26354"/>
    <w:rsid w:val="00D26E42"/>
    <w:rsid w:val="00D27019"/>
    <w:rsid w:val="00D27642"/>
    <w:rsid w:val="00D276AB"/>
    <w:rsid w:val="00D27A98"/>
    <w:rsid w:val="00D306E6"/>
    <w:rsid w:val="00D31160"/>
    <w:rsid w:val="00D31B9C"/>
    <w:rsid w:val="00D343F9"/>
    <w:rsid w:val="00D349B1"/>
    <w:rsid w:val="00D3560A"/>
    <w:rsid w:val="00D36C1D"/>
    <w:rsid w:val="00D3733E"/>
    <w:rsid w:val="00D37B32"/>
    <w:rsid w:val="00D40AAF"/>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D4D"/>
    <w:rsid w:val="00D56E2E"/>
    <w:rsid w:val="00D57255"/>
    <w:rsid w:val="00D57858"/>
    <w:rsid w:val="00D57DDF"/>
    <w:rsid w:val="00D6174B"/>
    <w:rsid w:val="00D61B7A"/>
    <w:rsid w:val="00D6256E"/>
    <w:rsid w:val="00D62600"/>
    <w:rsid w:val="00D626A4"/>
    <w:rsid w:val="00D62A8C"/>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0B"/>
    <w:rsid w:val="00D76FBD"/>
    <w:rsid w:val="00D77466"/>
    <w:rsid w:val="00D77F12"/>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74D3"/>
    <w:rsid w:val="00D87C64"/>
    <w:rsid w:val="00D90B4E"/>
    <w:rsid w:val="00D912E6"/>
    <w:rsid w:val="00D93238"/>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4D97"/>
    <w:rsid w:val="00DA572E"/>
    <w:rsid w:val="00DA5746"/>
    <w:rsid w:val="00DA5796"/>
    <w:rsid w:val="00DA683B"/>
    <w:rsid w:val="00DA6B61"/>
    <w:rsid w:val="00DA719A"/>
    <w:rsid w:val="00DB295C"/>
    <w:rsid w:val="00DB2B6E"/>
    <w:rsid w:val="00DB2CEC"/>
    <w:rsid w:val="00DB3E25"/>
    <w:rsid w:val="00DB4A5C"/>
    <w:rsid w:val="00DB4B84"/>
    <w:rsid w:val="00DB7CB9"/>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4CA0"/>
    <w:rsid w:val="00DD53A6"/>
    <w:rsid w:val="00DD568C"/>
    <w:rsid w:val="00DD56D5"/>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1C6"/>
    <w:rsid w:val="00DF4E18"/>
    <w:rsid w:val="00DF5AD0"/>
    <w:rsid w:val="00DF78B8"/>
    <w:rsid w:val="00E00136"/>
    <w:rsid w:val="00E00D18"/>
    <w:rsid w:val="00E0101E"/>
    <w:rsid w:val="00E01F69"/>
    <w:rsid w:val="00E02661"/>
    <w:rsid w:val="00E0293C"/>
    <w:rsid w:val="00E045E9"/>
    <w:rsid w:val="00E04D4A"/>
    <w:rsid w:val="00E06DFB"/>
    <w:rsid w:val="00E071FE"/>
    <w:rsid w:val="00E073D0"/>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3C8"/>
    <w:rsid w:val="00E44EFB"/>
    <w:rsid w:val="00E4526B"/>
    <w:rsid w:val="00E45570"/>
    <w:rsid w:val="00E45A3E"/>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1AE"/>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2BA6"/>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793"/>
    <w:rsid w:val="00E93896"/>
    <w:rsid w:val="00E95644"/>
    <w:rsid w:val="00E96A1A"/>
    <w:rsid w:val="00E96DD4"/>
    <w:rsid w:val="00EA01EA"/>
    <w:rsid w:val="00EA054F"/>
    <w:rsid w:val="00EA1D2B"/>
    <w:rsid w:val="00EA1F1F"/>
    <w:rsid w:val="00EA226A"/>
    <w:rsid w:val="00EA3600"/>
    <w:rsid w:val="00EA5E87"/>
    <w:rsid w:val="00EA61BC"/>
    <w:rsid w:val="00EA628C"/>
    <w:rsid w:val="00EB0A22"/>
    <w:rsid w:val="00EB10FF"/>
    <w:rsid w:val="00EB1261"/>
    <w:rsid w:val="00EB1A09"/>
    <w:rsid w:val="00EB2EF7"/>
    <w:rsid w:val="00EB485E"/>
    <w:rsid w:val="00EB4FA1"/>
    <w:rsid w:val="00EB52A3"/>
    <w:rsid w:val="00EB579C"/>
    <w:rsid w:val="00EB60A8"/>
    <w:rsid w:val="00EB65BA"/>
    <w:rsid w:val="00EB68E5"/>
    <w:rsid w:val="00EB6F1C"/>
    <w:rsid w:val="00EB712A"/>
    <w:rsid w:val="00EB777E"/>
    <w:rsid w:val="00EC063A"/>
    <w:rsid w:val="00EC067B"/>
    <w:rsid w:val="00EC1752"/>
    <w:rsid w:val="00EC2533"/>
    <w:rsid w:val="00EC2617"/>
    <w:rsid w:val="00EC280C"/>
    <w:rsid w:val="00EC2F42"/>
    <w:rsid w:val="00EC31D7"/>
    <w:rsid w:val="00EC331A"/>
    <w:rsid w:val="00EC3ACF"/>
    <w:rsid w:val="00EC462E"/>
    <w:rsid w:val="00EC53F8"/>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4AA4"/>
    <w:rsid w:val="00ED5166"/>
    <w:rsid w:val="00ED54D5"/>
    <w:rsid w:val="00ED5F35"/>
    <w:rsid w:val="00ED6616"/>
    <w:rsid w:val="00ED6FB6"/>
    <w:rsid w:val="00ED7B1F"/>
    <w:rsid w:val="00ED7C54"/>
    <w:rsid w:val="00ED7D4F"/>
    <w:rsid w:val="00EE11D8"/>
    <w:rsid w:val="00EE19C1"/>
    <w:rsid w:val="00EE1F97"/>
    <w:rsid w:val="00EE2058"/>
    <w:rsid w:val="00EE209B"/>
    <w:rsid w:val="00EE28D6"/>
    <w:rsid w:val="00EE2F32"/>
    <w:rsid w:val="00EE3938"/>
    <w:rsid w:val="00EE462B"/>
    <w:rsid w:val="00EE5150"/>
    <w:rsid w:val="00EE7FA6"/>
    <w:rsid w:val="00EF082F"/>
    <w:rsid w:val="00EF0941"/>
    <w:rsid w:val="00EF15E8"/>
    <w:rsid w:val="00EF347C"/>
    <w:rsid w:val="00EF3488"/>
    <w:rsid w:val="00EF39A9"/>
    <w:rsid w:val="00EF5D89"/>
    <w:rsid w:val="00EF6151"/>
    <w:rsid w:val="00EF620E"/>
    <w:rsid w:val="00F0030D"/>
    <w:rsid w:val="00F00330"/>
    <w:rsid w:val="00F00F82"/>
    <w:rsid w:val="00F01278"/>
    <w:rsid w:val="00F01416"/>
    <w:rsid w:val="00F017C4"/>
    <w:rsid w:val="00F01CED"/>
    <w:rsid w:val="00F021DE"/>
    <w:rsid w:val="00F02AD8"/>
    <w:rsid w:val="00F03191"/>
    <w:rsid w:val="00F04F9C"/>
    <w:rsid w:val="00F05644"/>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4A0"/>
    <w:rsid w:val="00F27F6C"/>
    <w:rsid w:val="00F30BC0"/>
    <w:rsid w:val="00F30DCB"/>
    <w:rsid w:val="00F31FDA"/>
    <w:rsid w:val="00F3229C"/>
    <w:rsid w:val="00F33C4B"/>
    <w:rsid w:val="00F35C16"/>
    <w:rsid w:val="00F35E9E"/>
    <w:rsid w:val="00F402A6"/>
    <w:rsid w:val="00F40C13"/>
    <w:rsid w:val="00F41A75"/>
    <w:rsid w:val="00F41DE6"/>
    <w:rsid w:val="00F42435"/>
    <w:rsid w:val="00F43413"/>
    <w:rsid w:val="00F463A9"/>
    <w:rsid w:val="00F47B55"/>
    <w:rsid w:val="00F47EB4"/>
    <w:rsid w:val="00F517BA"/>
    <w:rsid w:val="00F53959"/>
    <w:rsid w:val="00F540B2"/>
    <w:rsid w:val="00F560F5"/>
    <w:rsid w:val="00F602CB"/>
    <w:rsid w:val="00F606BE"/>
    <w:rsid w:val="00F62169"/>
    <w:rsid w:val="00F63EC5"/>
    <w:rsid w:val="00F6692B"/>
    <w:rsid w:val="00F67841"/>
    <w:rsid w:val="00F70851"/>
    <w:rsid w:val="00F70FF9"/>
    <w:rsid w:val="00F71FA6"/>
    <w:rsid w:val="00F72497"/>
    <w:rsid w:val="00F72633"/>
    <w:rsid w:val="00F72D8F"/>
    <w:rsid w:val="00F74093"/>
    <w:rsid w:val="00F75678"/>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64B"/>
    <w:rsid w:val="00F82C00"/>
    <w:rsid w:val="00F837EF"/>
    <w:rsid w:val="00F843FB"/>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603"/>
    <w:rsid w:val="00FA5925"/>
    <w:rsid w:val="00FA5963"/>
    <w:rsid w:val="00FA5E3A"/>
    <w:rsid w:val="00FA5F60"/>
    <w:rsid w:val="00FA6755"/>
    <w:rsid w:val="00FA6F1B"/>
    <w:rsid w:val="00FA7427"/>
    <w:rsid w:val="00FB13AE"/>
    <w:rsid w:val="00FB163B"/>
    <w:rsid w:val="00FB19AD"/>
    <w:rsid w:val="00FB1FED"/>
    <w:rsid w:val="00FB2421"/>
    <w:rsid w:val="00FB2889"/>
    <w:rsid w:val="00FB28B5"/>
    <w:rsid w:val="00FB2DDF"/>
    <w:rsid w:val="00FB53FE"/>
    <w:rsid w:val="00FB58F8"/>
    <w:rsid w:val="00FB5C97"/>
    <w:rsid w:val="00FB5EF0"/>
    <w:rsid w:val="00FB6B0F"/>
    <w:rsid w:val="00FB7056"/>
    <w:rsid w:val="00FC06C6"/>
    <w:rsid w:val="00FC145D"/>
    <w:rsid w:val="00FC14F7"/>
    <w:rsid w:val="00FC168C"/>
    <w:rsid w:val="00FC1C1C"/>
    <w:rsid w:val="00FC2A45"/>
    <w:rsid w:val="00FC38C4"/>
    <w:rsid w:val="00FC4859"/>
    <w:rsid w:val="00FC54EF"/>
    <w:rsid w:val="00FC5E30"/>
    <w:rsid w:val="00FC6EF3"/>
    <w:rsid w:val="00FC7260"/>
    <w:rsid w:val="00FD0197"/>
    <w:rsid w:val="00FD0306"/>
    <w:rsid w:val="00FD1B9A"/>
    <w:rsid w:val="00FD1BCF"/>
    <w:rsid w:val="00FD2375"/>
    <w:rsid w:val="00FD281E"/>
    <w:rsid w:val="00FD3725"/>
    <w:rsid w:val="00FD4D0B"/>
    <w:rsid w:val="00FD60F2"/>
    <w:rsid w:val="00FD64B3"/>
    <w:rsid w:val="00FD64B4"/>
    <w:rsid w:val="00FD7129"/>
    <w:rsid w:val="00FE036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6B0CD9"/>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50CCA"/>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50C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A50CC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A50CCA"/>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A50CCA"/>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A50CCA"/>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A50CCA"/>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A50CCA"/>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A50CCA"/>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A50CCA"/>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A50C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0CCA"/>
  </w:style>
  <w:style w:type="paragraph" w:styleId="BalloonText">
    <w:name w:val="Balloon Text"/>
    <w:basedOn w:val="Normal"/>
    <w:link w:val="BalloonTextChar"/>
    <w:semiHidden/>
    <w:rsid w:val="00A50CCA"/>
    <w:rPr>
      <w:rFonts w:ascii="Tahoma" w:hAnsi="Tahoma" w:cs="Tahoma"/>
      <w:sz w:val="16"/>
      <w:szCs w:val="16"/>
    </w:rPr>
  </w:style>
  <w:style w:type="character" w:customStyle="1" w:styleId="BalloonTextChar">
    <w:name w:val="Balloon Text Char"/>
    <w:basedOn w:val="DefaultParagraphFont"/>
    <w:link w:val="BalloonText"/>
    <w:semiHidden/>
    <w:locked/>
    <w:rsid w:val="00A50CCA"/>
    <w:rPr>
      <w:rFonts w:ascii="Tahoma" w:eastAsiaTheme="minorHAnsi" w:hAnsi="Tahoma" w:cs="Tahoma"/>
      <w:sz w:val="16"/>
      <w:szCs w:val="16"/>
      <w:lang w:val="en-US" w:eastAsia="en-US"/>
    </w:rPr>
  </w:style>
  <w:style w:type="paragraph" w:styleId="Header">
    <w:name w:val="header"/>
    <w:basedOn w:val="Normal"/>
    <w:link w:val="HeaderChar"/>
    <w:semiHidden/>
    <w:rsid w:val="00A50CCA"/>
    <w:pPr>
      <w:tabs>
        <w:tab w:val="center" w:pos="4320"/>
        <w:tab w:val="right" w:pos="8640"/>
      </w:tabs>
    </w:pPr>
  </w:style>
  <w:style w:type="character" w:customStyle="1" w:styleId="HeaderChar">
    <w:name w:val="Header Char"/>
    <w:basedOn w:val="DefaultParagraphFont"/>
    <w:link w:val="Header"/>
    <w:semiHidden/>
    <w:locked/>
    <w:rsid w:val="00A50CCA"/>
    <w:rPr>
      <w:rFonts w:ascii="Linux Libertine" w:eastAsiaTheme="minorHAnsi" w:hAnsi="Linux Libertine" w:cstheme="minorBidi"/>
      <w:sz w:val="18"/>
      <w:szCs w:val="22"/>
      <w:lang w:val="en-US" w:eastAsia="en-US"/>
    </w:rPr>
  </w:style>
  <w:style w:type="paragraph" w:styleId="Footer">
    <w:name w:val="footer"/>
    <w:basedOn w:val="Normal"/>
    <w:link w:val="FooterChar"/>
    <w:rsid w:val="00A50CCA"/>
    <w:pPr>
      <w:tabs>
        <w:tab w:val="center" w:pos="4320"/>
        <w:tab w:val="right" w:pos="8640"/>
      </w:tabs>
    </w:pPr>
  </w:style>
  <w:style w:type="character" w:customStyle="1" w:styleId="FooterChar">
    <w:name w:val="Footer Char"/>
    <w:basedOn w:val="DefaultParagraphFont"/>
    <w:link w:val="Footer"/>
    <w:locked/>
    <w:rsid w:val="00A50CCA"/>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A50CCA"/>
    <w:rPr>
      <w:sz w:val="20"/>
      <w:szCs w:val="20"/>
    </w:rPr>
  </w:style>
  <w:style w:type="character" w:customStyle="1" w:styleId="EndnoteTextChar">
    <w:name w:val="Endnote Text Char"/>
    <w:basedOn w:val="DefaultParagraphFont"/>
    <w:link w:val="EndnoteText"/>
    <w:uiPriority w:val="99"/>
    <w:locked/>
    <w:rsid w:val="00A50CCA"/>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A50CCA"/>
    <w:rPr>
      <w:vertAlign w:val="superscript"/>
    </w:rPr>
  </w:style>
  <w:style w:type="table" w:styleId="TableGrid">
    <w:name w:val="Table Grid"/>
    <w:basedOn w:val="TableNormal"/>
    <w:locked/>
    <w:rsid w:val="00A50CCA"/>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A50CCA"/>
    <w:rPr>
      <w:color w:val="0000FF" w:themeColor="hyperlink"/>
      <w:u w:val="single"/>
    </w:rPr>
  </w:style>
  <w:style w:type="character" w:styleId="FollowedHyperlink">
    <w:name w:val="FollowedHyperlink"/>
    <w:basedOn w:val="DefaultParagraphFont"/>
    <w:uiPriority w:val="99"/>
    <w:unhideWhenUsed/>
    <w:rsid w:val="00A50CCA"/>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A50CCA"/>
    <w:rPr>
      <w:sz w:val="16"/>
      <w:szCs w:val="16"/>
    </w:rPr>
  </w:style>
  <w:style w:type="paragraph" w:styleId="CommentText">
    <w:name w:val="annotation text"/>
    <w:basedOn w:val="Normal"/>
    <w:link w:val="CommentTextChar"/>
    <w:rsid w:val="00A50CCA"/>
    <w:rPr>
      <w:sz w:val="20"/>
    </w:rPr>
  </w:style>
  <w:style w:type="character" w:customStyle="1" w:styleId="CommentTextChar">
    <w:name w:val="Comment Text Char"/>
    <w:basedOn w:val="DefaultParagraphFont"/>
    <w:link w:val="CommentText"/>
    <w:rsid w:val="00A50CCA"/>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A50CCA"/>
    <w:rPr>
      <w:b/>
      <w:bCs/>
    </w:rPr>
  </w:style>
  <w:style w:type="character" w:customStyle="1" w:styleId="CommentSubjectChar">
    <w:name w:val="Comment Subject Char"/>
    <w:basedOn w:val="CommentTextChar"/>
    <w:link w:val="CommentSubject"/>
    <w:rsid w:val="00A50CCA"/>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A50CCA"/>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A50CCA"/>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A50CCA"/>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A50CCA"/>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A50CCA"/>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A50CCA"/>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A50CCA"/>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A50CCA"/>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A50CCA"/>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A50CCA"/>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A50CCA"/>
    <w:rPr>
      <w:rFonts w:ascii="Times New Roman" w:eastAsia="Times New Roman" w:hAnsi="Times New Roman"/>
      <w:i/>
      <w:sz w:val="24"/>
      <w:szCs w:val="22"/>
      <w:lang w:val="en-GB" w:eastAsia="en-US" w:bidi="ar-DZ"/>
    </w:rPr>
  </w:style>
  <w:style w:type="paragraph" w:customStyle="1" w:styleId="Abstract">
    <w:name w:val="Abstract"/>
    <w:qFormat/>
    <w:rsid w:val="00A50CCA"/>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A50CCA"/>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A50CCA"/>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A50CCA"/>
    <w:rPr>
      <w:color w:val="auto"/>
      <w:bdr w:val="none" w:sz="0" w:space="0" w:color="auto"/>
      <w:shd w:val="clear" w:color="auto" w:fill="CFBFB1"/>
    </w:rPr>
  </w:style>
  <w:style w:type="character" w:styleId="FootnoteReference">
    <w:name w:val="footnote reference"/>
    <w:basedOn w:val="DefaultParagraphFont"/>
    <w:uiPriority w:val="99"/>
    <w:unhideWhenUsed/>
    <w:rsid w:val="00A50CCA"/>
    <w:rPr>
      <w:vertAlign w:val="superscript"/>
    </w:rPr>
  </w:style>
  <w:style w:type="paragraph" w:customStyle="1" w:styleId="Head1">
    <w:name w:val="Head1"/>
    <w:autoRedefine/>
    <w:qFormat/>
    <w:rsid w:val="00A50CCA"/>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A50CCA"/>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A50CCA"/>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A50CCA"/>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A50CCA"/>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A50CCA"/>
  </w:style>
  <w:style w:type="paragraph" w:customStyle="1" w:styleId="Titledocument">
    <w:name w:val="Title_document"/>
    <w:autoRedefine/>
    <w:qFormat/>
    <w:rsid w:val="00A50CCA"/>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A50CCA"/>
    <w:rPr>
      <w:rFonts w:ascii="Courier New" w:eastAsia="Arial Unicode MS" w:hAnsi="Courier New" w:cs="Times New Roman"/>
      <w:sz w:val="20"/>
      <w:szCs w:val="20"/>
    </w:rPr>
  </w:style>
  <w:style w:type="character" w:customStyle="1" w:styleId="Publisher">
    <w:name w:val="Publisher"/>
    <w:basedOn w:val="DefaultParagraphFont"/>
    <w:uiPriority w:val="1"/>
    <w:qFormat/>
    <w:rsid w:val="00A50CCA"/>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A50CCA"/>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A50CCA"/>
    <w:rPr>
      <w:color w:val="auto"/>
      <w:bdr w:val="none" w:sz="0" w:space="0" w:color="auto"/>
      <w:shd w:val="clear" w:color="auto" w:fill="FF3300"/>
    </w:rPr>
  </w:style>
  <w:style w:type="paragraph" w:customStyle="1" w:styleId="VersoLRH">
    <w:name w:val="Verso_(LRH)"/>
    <w:autoRedefine/>
    <w:qFormat/>
    <w:rsid w:val="00A50CCA"/>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A50CCA"/>
    <w:rPr>
      <w:color w:val="auto"/>
      <w:bdr w:val="none" w:sz="0" w:space="0" w:color="auto"/>
      <w:shd w:val="clear" w:color="auto" w:fill="FFCC66"/>
    </w:rPr>
  </w:style>
  <w:style w:type="character" w:customStyle="1" w:styleId="Pages">
    <w:name w:val="Pages"/>
    <w:basedOn w:val="DefaultParagraphFont"/>
    <w:uiPriority w:val="1"/>
    <w:qFormat/>
    <w:rsid w:val="00A50CCA"/>
    <w:rPr>
      <w:color w:val="auto"/>
      <w:bdr w:val="none" w:sz="0" w:space="0" w:color="auto"/>
      <w:shd w:val="clear" w:color="auto" w:fill="D279FF"/>
    </w:rPr>
  </w:style>
  <w:style w:type="character" w:customStyle="1" w:styleId="Degree">
    <w:name w:val="Degree"/>
    <w:basedOn w:val="DefaultParagraphFont"/>
    <w:uiPriority w:val="1"/>
    <w:qFormat/>
    <w:rsid w:val="00A50CCA"/>
    <w:rPr>
      <w:color w:val="auto"/>
      <w:bdr w:val="none" w:sz="0" w:space="0" w:color="auto"/>
      <w:shd w:val="clear" w:color="auto" w:fill="00C400"/>
    </w:rPr>
  </w:style>
  <w:style w:type="character" w:customStyle="1" w:styleId="Role">
    <w:name w:val="Role"/>
    <w:basedOn w:val="DefaultParagraphFont"/>
    <w:uiPriority w:val="1"/>
    <w:qFormat/>
    <w:rsid w:val="00A50CCA"/>
    <w:rPr>
      <w:color w:val="92D050"/>
    </w:rPr>
  </w:style>
  <w:style w:type="paragraph" w:customStyle="1" w:styleId="AbsHead">
    <w:name w:val="AbsHead"/>
    <w:link w:val="AbsHeadChar"/>
    <w:autoRedefine/>
    <w:qFormat/>
    <w:rsid w:val="00A50CCA"/>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A50CCA"/>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A50CCA"/>
    <w:rPr>
      <w:color w:val="FF0000"/>
    </w:rPr>
  </w:style>
  <w:style w:type="paragraph" w:customStyle="1" w:styleId="AckHead">
    <w:name w:val="AckHead"/>
    <w:link w:val="AckHeadChar"/>
    <w:autoRedefine/>
    <w:qFormat/>
    <w:rsid w:val="00A50CCA"/>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A50CCA"/>
    <w:rPr>
      <w:rFonts w:ascii="Linux Biolinum" w:eastAsiaTheme="minorHAnsi" w:hAnsi="Linux Biolinum" w:cstheme="minorBidi"/>
      <w:b/>
      <w:sz w:val="22"/>
      <w:szCs w:val="22"/>
      <w:lang w:val="en-US" w:eastAsia="en-US"/>
    </w:rPr>
  </w:style>
  <w:style w:type="paragraph" w:customStyle="1" w:styleId="AckPara">
    <w:name w:val="AckPara"/>
    <w:autoRedefine/>
    <w:qFormat/>
    <w:rsid w:val="00A50CCA"/>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A50CCA"/>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A50CCA"/>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A50CCA"/>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A50CCA"/>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A50CCA"/>
    <w:rPr>
      <w:color w:val="auto"/>
      <w:bdr w:val="none" w:sz="0" w:space="0" w:color="auto"/>
      <w:shd w:val="clear" w:color="auto" w:fill="CCCCFF"/>
    </w:rPr>
  </w:style>
  <w:style w:type="paragraph" w:customStyle="1" w:styleId="AuthNotes">
    <w:name w:val="AuthNotes"/>
    <w:qFormat/>
    <w:rsid w:val="00A50CCA"/>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A50CCA"/>
    <w:rPr>
      <w:color w:val="8064A2" w:themeColor="accent4"/>
    </w:rPr>
  </w:style>
  <w:style w:type="paragraph" w:customStyle="1" w:styleId="Authors">
    <w:name w:val="Authors"/>
    <w:link w:val="AuthorsChar"/>
    <w:autoRedefine/>
    <w:qFormat/>
    <w:rsid w:val="00A50CCA"/>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A50CCA"/>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A50CCA"/>
    <w:rPr>
      <w:color w:val="auto"/>
      <w:bdr w:val="none" w:sz="0" w:space="0" w:color="auto"/>
      <w:shd w:val="clear" w:color="auto" w:fill="FFD9B3"/>
    </w:rPr>
  </w:style>
  <w:style w:type="paragraph" w:customStyle="1" w:styleId="BoxText">
    <w:name w:val="BoxText"/>
    <w:qFormat/>
    <w:rsid w:val="00A50CCA"/>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A50CCA"/>
    <w:rPr>
      <w:rFonts w:asciiTheme="majorHAnsi" w:hAnsiTheme="majorHAnsi" w:cs="Times New Roman"/>
      <w:sz w:val="24"/>
      <w:szCs w:val="24"/>
    </w:rPr>
  </w:style>
  <w:style w:type="character" w:customStyle="1" w:styleId="City">
    <w:name w:val="City"/>
    <w:basedOn w:val="DefaultParagraphFont"/>
    <w:uiPriority w:val="1"/>
    <w:qFormat/>
    <w:rsid w:val="00A50CCA"/>
    <w:rPr>
      <w:color w:val="auto"/>
      <w:bdr w:val="none" w:sz="0" w:space="0" w:color="auto"/>
      <w:shd w:val="clear" w:color="auto" w:fill="66FFFF"/>
    </w:rPr>
  </w:style>
  <w:style w:type="character" w:customStyle="1" w:styleId="Collab">
    <w:name w:val="Collab"/>
    <w:basedOn w:val="DefaultParagraphFont"/>
    <w:uiPriority w:val="1"/>
    <w:qFormat/>
    <w:rsid w:val="00A50CCA"/>
    <w:rPr>
      <w:color w:val="auto"/>
      <w:bdr w:val="none" w:sz="0" w:space="0" w:color="auto"/>
      <w:shd w:val="clear" w:color="auto" w:fill="5F5F5F"/>
    </w:rPr>
  </w:style>
  <w:style w:type="character" w:customStyle="1" w:styleId="ConfDate">
    <w:name w:val="ConfDate"/>
    <w:basedOn w:val="DefaultParagraphFont"/>
    <w:uiPriority w:val="1"/>
    <w:rsid w:val="00A50CCA"/>
    <w:rPr>
      <w:rFonts w:ascii="Times New Roman" w:hAnsi="Times New Roman"/>
      <w:color w:val="FF0066"/>
      <w:sz w:val="20"/>
    </w:rPr>
  </w:style>
  <w:style w:type="character" w:customStyle="1" w:styleId="ConfLoc">
    <w:name w:val="ConfLoc"/>
    <w:basedOn w:val="DefaultParagraphFont"/>
    <w:uiPriority w:val="1"/>
    <w:rsid w:val="00A50CCA"/>
    <w:rPr>
      <w:color w:val="003300"/>
      <w:bdr w:val="none" w:sz="0" w:space="0" w:color="auto"/>
      <w:shd w:val="clear" w:color="auto" w:fill="9999FF"/>
    </w:rPr>
  </w:style>
  <w:style w:type="character" w:customStyle="1" w:styleId="ConfName">
    <w:name w:val="ConfName"/>
    <w:basedOn w:val="DefaultParagraphFont"/>
    <w:uiPriority w:val="1"/>
    <w:qFormat/>
    <w:rsid w:val="00A50CCA"/>
    <w:rPr>
      <w:color w:val="15BDBD"/>
    </w:rPr>
  </w:style>
  <w:style w:type="paragraph" w:customStyle="1" w:styleId="Correspondence">
    <w:name w:val="Correspondence"/>
    <w:basedOn w:val="Normal"/>
    <w:link w:val="CorrespondenceChar"/>
    <w:autoRedefine/>
    <w:qFormat/>
    <w:rsid w:val="00A50CCA"/>
    <w:rPr>
      <w:color w:val="215868" w:themeColor="accent5" w:themeShade="80"/>
    </w:rPr>
  </w:style>
  <w:style w:type="character" w:customStyle="1" w:styleId="CorrespondenceChar">
    <w:name w:val="Correspondence Char"/>
    <w:basedOn w:val="DefaultParagraphFont"/>
    <w:link w:val="Correspondence"/>
    <w:rsid w:val="00A50CCA"/>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A50CCA"/>
    <w:rPr>
      <w:color w:val="auto"/>
      <w:bdr w:val="none" w:sz="0" w:space="0" w:color="auto"/>
      <w:shd w:val="clear" w:color="auto" w:fill="00A5E0"/>
    </w:rPr>
  </w:style>
  <w:style w:type="paragraph" w:customStyle="1" w:styleId="DefItem">
    <w:name w:val="DefItem"/>
    <w:basedOn w:val="Normal"/>
    <w:autoRedefine/>
    <w:qFormat/>
    <w:rsid w:val="00A50CCA"/>
    <w:pPr>
      <w:spacing w:after="80"/>
      <w:ind w:left="720"/>
    </w:pPr>
    <w:rPr>
      <w:color w:val="632423" w:themeColor="accent2" w:themeShade="80"/>
    </w:rPr>
  </w:style>
  <w:style w:type="paragraph" w:customStyle="1" w:styleId="DisplayFormula">
    <w:name w:val="DisplayFormula"/>
    <w:link w:val="DisplayFormulaChar"/>
    <w:qFormat/>
    <w:rsid w:val="00A50CCA"/>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A50CCA"/>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A50CCA"/>
    <w:rPr>
      <w:color w:val="auto"/>
      <w:bdr w:val="none" w:sz="0" w:space="0" w:color="auto"/>
      <w:shd w:val="clear" w:color="auto" w:fill="FFD1E8"/>
    </w:rPr>
  </w:style>
  <w:style w:type="character" w:customStyle="1" w:styleId="Edition">
    <w:name w:val="Edition"/>
    <w:basedOn w:val="DefaultParagraphFont"/>
    <w:uiPriority w:val="1"/>
    <w:qFormat/>
    <w:rsid w:val="00A50CCA"/>
    <w:rPr>
      <w:color w:val="auto"/>
      <w:bdr w:val="none" w:sz="0" w:space="0" w:color="auto"/>
      <w:shd w:val="clear" w:color="auto" w:fill="9999FF"/>
    </w:rPr>
  </w:style>
  <w:style w:type="character" w:customStyle="1" w:styleId="EdSurname">
    <w:name w:val="EdSurname"/>
    <w:basedOn w:val="DefaultParagraphFont"/>
    <w:uiPriority w:val="1"/>
    <w:qFormat/>
    <w:rsid w:val="00A50CCA"/>
    <w:rPr>
      <w:color w:val="auto"/>
      <w:bdr w:val="none" w:sz="0" w:space="0" w:color="auto"/>
      <w:shd w:val="clear" w:color="auto" w:fill="FF95CA"/>
    </w:rPr>
  </w:style>
  <w:style w:type="character" w:customStyle="1" w:styleId="Email">
    <w:name w:val="Email"/>
    <w:basedOn w:val="DefaultParagraphFont"/>
    <w:uiPriority w:val="1"/>
    <w:qFormat/>
    <w:rsid w:val="00A50CCA"/>
    <w:rPr>
      <w:color w:val="0808B8"/>
    </w:rPr>
  </w:style>
  <w:style w:type="character" w:customStyle="1" w:styleId="Fax">
    <w:name w:val="Fax"/>
    <w:basedOn w:val="DefaultParagraphFont"/>
    <w:uiPriority w:val="1"/>
    <w:qFormat/>
    <w:rsid w:val="00A50CCA"/>
    <w:rPr>
      <w:color w:val="C00000"/>
    </w:rPr>
  </w:style>
  <w:style w:type="paragraph" w:customStyle="1" w:styleId="FigNote">
    <w:name w:val="FigNote"/>
    <w:basedOn w:val="TableFootnote"/>
    <w:qFormat/>
    <w:rsid w:val="00A50CCA"/>
  </w:style>
  <w:style w:type="paragraph" w:customStyle="1" w:styleId="FigureCaption">
    <w:name w:val="FigureCaption"/>
    <w:link w:val="FigureCaptionChar"/>
    <w:autoRedefine/>
    <w:qFormat/>
    <w:rsid w:val="00A50CCA"/>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A50CCA"/>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A50CCA"/>
    <w:rPr>
      <w:color w:val="auto"/>
      <w:bdr w:val="none" w:sz="0" w:space="0" w:color="auto"/>
      <w:shd w:val="clear" w:color="auto" w:fill="DDDDDD"/>
    </w:rPr>
  </w:style>
  <w:style w:type="character" w:customStyle="1" w:styleId="focus">
    <w:name w:val="focus"/>
    <w:basedOn w:val="DefaultParagraphFont"/>
    <w:rsid w:val="00A50CCA"/>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A50CCA"/>
    <w:rPr>
      <w:rFonts w:asciiTheme="majorHAnsi" w:hAnsiTheme="majorHAnsi"/>
      <w:color w:val="943634" w:themeColor="accent2" w:themeShade="BF"/>
      <w:sz w:val="28"/>
    </w:rPr>
  </w:style>
  <w:style w:type="character" w:customStyle="1" w:styleId="Issue">
    <w:name w:val="Issue"/>
    <w:basedOn w:val="DefaultParagraphFont"/>
    <w:uiPriority w:val="1"/>
    <w:qFormat/>
    <w:rsid w:val="00A50CCA"/>
    <w:rPr>
      <w:color w:val="auto"/>
      <w:bdr w:val="none" w:sz="0" w:space="0" w:color="auto"/>
      <w:shd w:val="clear" w:color="auto" w:fill="C8BE84"/>
    </w:rPr>
  </w:style>
  <w:style w:type="character" w:customStyle="1" w:styleId="JournalTitle">
    <w:name w:val="JournalTitle"/>
    <w:basedOn w:val="DefaultParagraphFont"/>
    <w:uiPriority w:val="1"/>
    <w:qFormat/>
    <w:rsid w:val="00A50CCA"/>
    <w:rPr>
      <w:color w:val="auto"/>
      <w:bdr w:val="none" w:sz="0" w:space="0" w:color="auto"/>
      <w:shd w:val="clear" w:color="auto" w:fill="CCFF99"/>
    </w:rPr>
  </w:style>
  <w:style w:type="paragraph" w:customStyle="1" w:styleId="KeyWordHead">
    <w:name w:val="KeyWordHead"/>
    <w:autoRedefine/>
    <w:qFormat/>
    <w:rsid w:val="00A50CCA"/>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A50CCA"/>
    <w:pPr>
      <w:spacing w:before="60" w:after="60"/>
    </w:pPr>
  </w:style>
  <w:style w:type="character" w:customStyle="1" w:styleId="Label">
    <w:name w:val="Label"/>
    <w:basedOn w:val="DefaultParagraphFont"/>
    <w:uiPriority w:val="1"/>
    <w:qFormat/>
    <w:rsid w:val="00A50CCA"/>
    <w:rPr>
      <w:b w:val="0"/>
      <w:color w:val="0070C0"/>
    </w:rPr>
  </w:style>
  <w:style w:type="character" w:customStyle="1" w:styleId="MiscDate">
    <w:name w:val="MiscDate"/>
    <w:basedOn w:val="DefaultParagraphFont"/>
    <w:uiPriority w:val="1"/>
    <w:qFormat/>
    <w:rsid w:val="00A50CCA"/>
    <w:rPr>
      <w:color w:val="7030A0"/>
    </w:rPr>
  </w:style>
  <w:style w:type="character" w:customStyle="1" w:styleId="name-alternative">
    <w:name w:val="name-alternative"/>
    <w:basedOn w:val="DefaultParagraphFont"/>
    <w:uiPriority w:val="1"/>
    <w:qFormat/>
    <w:rsid w:val="00A50CCA"/>
    <w:rPr>
      <w:color w:val="0D0D0D" w:themeColor="text1" w:themeTint="F2"/>
    </w:rPr>
  </w:style>
  <w:style w:type="paragraph" w:customStyle="1" w:styleId="NomenclatureHead">
    <w:name w:val="NomenclatureHead"/>
    <w:basedOn w:val="Normal"/>
    <w:qFormat/>
    <w:rsid w:val="00A50CCA"/>
    <w:rPr>
      <w:rFonts w:asciiTheme="majorHAnsi" w:hAnsiTheme="majorHAnsi"/>
      <w:color w:val="943634" w:themeColor="accent2" w:themeShade="BF"/>
      <w:sz w:val="28"/>
    </w:rPr>
  </w:style>
  <w:style w:type="character" w:customStyle="1" w:styleId="OrgDiv">
    <w:name w:val="OrgDiv"/>
    <w:basedOn w:val="DefaultParagraphFont"/>
    <w:uiPriority w:val="1"/>
    <w:qFormat/>
    <w:rsid w:val="00A50CCA"/>
    <w:rPr>
      <w:color w:val="548DD4" w:themeColor="text2" w:themeTint="99"/>
    </w:rPr>
  </w:style>
  <w:style w:type="character" w:customStyle="1" w:styleId="OrgName">
    <w:name w:val="OrgName"/>
    <w:basedOn w:val="DefaultParagraphFont"/>
    <w:uiPriority w:val="1"/>
    <w:qFormat/>
    <w:rsid w:val="00A50CCA"/>
    <w:rPr>
      <w:color w:val="17365D" w:themeColor="text2" w:themeShade="BF"/>
    </w:rPr>
  </w:style>
  <w:style w:type="paragraph" w:customStyle="1" w:styleId="Para">
    <w:name w:val="Para"/>
    <w:autoRedefine/>
    <w:qFormat/>
    <w:rsid w:val="00A50CCA"/>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A50CCA"/>
    <w:rPr>
      <w:color w:val="0000FF"/>
    </w:rPr>
  </w:style>
  <w:style w:type="character" w:customStyle="1" w:styleId="Phone">
    <w:name w:val="Phone"/>
    <w:basedOn w:val="DefaultParagraphFont"/>
    <w:uiPriority w:val="1"/>
    <w:qFormat/>
    <w:rsid w:val="00A50CCA"/>
    <w:rPr>
      <w:color w:val="A0502C"/>
    </w:rPr>
  </w:style>
  <w:style w:type="character" w:customStyle="1" w:styleId="PinCode">
    <w:name w:val="PinCode"/>
    <w:basedOn w:val="DefaultParagraphFont"/>
    <w:uiPriority w:val="1"/>
    <w:qFormat/>
    <w:rsid w:val="00A50CCA"/>
    <w:rPr>
      <w:color w:val="808000"/>
    </w:rPr>
  </w:style>
  <w:style w:type="character" w:styleId="PlaceholderText">
    <w:name w:val="Placeholder Text"/>
    <w:basedOn w:val="DefaultParagraphFont"/>
    <w:uiPriority w:val="99"/>
    <w:semiHidden/>
    <w:rsid w:val="00A50CCA"/>
    <w:rPr>
      <w:color w:val="808080"/>
    </w:rPr>
  </w:style>
  <w:style w:type="paragraph" w:customStyle="1" w:styleId="Poem">
    <w:name w:val="Poem"/>
    <w:basedOn w:val="Normal"/>
    <w:qFormat/>
    <w:rsid w:val="00A50CCA"/>
    <w:pPr>
      <w:ind w:left="1440"/>
    </w:pPr>
    <w:rPr>
      <w:color w:val="4F6228" w:themeColor="accent3" w:themeShade="80"/>
    </w:rPr>
  </w:style>
  <w:style w:type="paragraph" w:customStyle="1" w:styleId="PoemSource">
    <w:name w:val="PoemSource"/>
    <w:basedOn w:val="Normal"/>
    <w:qFormat/>
    <w:rsid w:val="00A50CCA"/>
    <w:pPr>
      <w:jc w:val="right"/>
    </w:pPr>
    <w:rPr>
      <w:color w:val="4F6228" w:themeColor="accent3" w:themeShade="80"/>
    </w:rPr>
  </w:style>
  <w:style w:type="character" w:customStyle="1" w:styleId="Prefix">
    <w:name w:val="Prefix"/>
    <w:basedOn w:val="DefaultParagraphFont"/>
    <w:uiPriority w:val="1"/>
    <w:qFormat/>
    <w:rsid w:val="00A50CCA"/>
    <w:rPr>
      <w:color w:val="auto"/>
      <w:bdr w:val="none" w:sz="0" w:space="0" w:color="auto"/>
      <w:shd w:val="clear" w:color="auto" w:fill="FF8633"/>
    </w:rPr>
  </w:style>
  <w:style w:type="paragraph" w:customStyle="1" w:styleId="Source0">
    <w:name w:val="Source"/>
    <w:basedOn w:val="Normal"/>
    <w:qFormat/>
    <w:rsid w:val="00A50CCA"/>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A50CCA"/>
    <w:rPr>
      <w:color w:val="00B050"/>
    </w:rPr>
  </w:style>
  <w:style w:type="paragraph" w:customStyle="1" w:styleId="ReferenceHead">
    <w:name w:val="ReferenceHead"/>
    <w:autoRedefine/>
    <w:qFormat/>
    <w:rsid w:val="00A50CCA"/>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A50CCA"/>
    <w:rPr>
      <w:color w:val="auto"/>
      <w:bdr w:val="none" w:sz="0" w:space="0" w:color="auto"/>
      <w:shd w:val="clear" w:color="auto" w:fill="FF9933"/>
    </w:rPr>
  </w:style>
  <w:style w:type="character" w:customStyle="1" w:styleId="RevisedDate">
    <w:name w:val="RevisedDate"/>
    <w:basedOn w:val="DefaultParagraphFont"/>
    <w:uiPriority w:val="1"/>
    <w:qFormat/>
    <w:rsid w:val="00A50CCA"/>
    <w:rPr>
      <w:color w:val="0070C0"/>
    </w:rPr>
  </w:style>
  <w:style w:type="paragraph" w:customStyle="1" w:styleId="SignatureAff">
    <w:name w:val="SignatureAff"/>
    <w:basedOn w:val="Normal"/>
    <w:qFormat/>
    <w:rsid w:val="00A50CCA"/>
    <w:pPr>
      <w:jc w:val="right"/>
    </w:pPr>
  </w:style>
  <w:style w:type="paragraph" w:customStyle="1" w:styleId="SignatureBlock">
    <w:name w:val="SignatureBlock"/>
    <w:basedOn w:val="Normal"/>
    <w:qFormat/>
    <w:rsid w:val="00A50CCA"/>
    <w:pPr>
      <w:jc w:val="right"/>
    </w:pPr>
    <w:rPr>
      <w:bdr w:val="dotted" w:sz="4" w:space="0" w:color="auto"/>
    </w:rPr>
  </w:style>
  <w:style w:type="character" w:customStyle="1" w:styleId="State">
    <w:name w:val="State"/>
    <w:basedOn w:val="DefaultParagraphFont"/>
    <w:uiPriority w:val="1"/>
    <w:qFormat/>
    <w:rsid w:val="00A50CCA"/>
    <w:rPr>
      <w:color w:val="A70B38"/>
    </w:rPr>
  </w:style>
  <w:style w:type="paragraph" w:customStyle="1" w:styleId="StatementItalic">
    <w:name w:val="StatementItalic"/>
    <w:basedOn w:val="Normal"/>
    <w:autoRedefine/>
    <w:qFormat/>
    <w:rsid w:val="00A50CCA"/>
    <w:pPr>
      <w:ind w:left="720"/>
    </w:pPr>
    <w:rPr>
      <w:i/>
      <w:sz w:val="20"/>
    </w:rPr>
  </w:style>
  <w:style w:type="paragraph" w:customStyle="1" w:styleId="Statements">
    <w:name w:val="Statements"/>
    <w:basedOn w:val="Normal"/>
    <w:qFormat/>
    <w:rsid w:val="00A50CCA"/>
    <w:pPr>
      <w:ind w:firstLine="240"/>
    </w:pPr>
    <w:rPr>
      <w:sz w:val="20"/>
    </w:rPr>
  </w:style>
  <w:style w:type="character" w:customStyle="1" w:styleId="Street">
    <w:name w:val="Street"/>
    <w:basedOn w:val="DefaultParagraphFont"/>
    <w:uiPriority w:val="1"/>
    <w:qFormat/>
    <w:rsid w:val="00A50CCA"/>
    <w:rPr>
      <w:color w:val="auto"/>
      <w:bdr w:val="none" w:sz="0" w:space="0" w:color="auto"/>
      <w:shd w:val="clear" w:color="auto" w:fill="00CC99"/>
    </w:rPr>
  </w:style>
  <w:style w:type="character" w:customStyle="1" w:styleId="Suffix">
    <w:name w:val="Suffix"/>
    <w:basedOn w:val="DefaultParagraphFont"/>
    <w:uiPriority w:val="1"/>
    <w:qFormat/>
    <w:rsid w:val="00A50CCA"/>
    <w:rPr>
      <w:color w:val="auto"/>
      <w:bdr w:val="none" w:sz="0" w:space="0" w:color="auto"/>
      <w:shd w:val="clear" w:color="auto" w:fill="FFA86D"/>
    </w:rPr>
  </w:style>
  <w:style w:type="character" w:customStyle="1" w:styleId="Surname">
    <w:name w:val="Surname"/>
    <w:basedOn w:val="DefaultParagraphFont"/>
    <w:uiPriority w:val="1"/>
    <w:qFormat/>
    <w:rsid w:val="00A50CCA"/>
    <w:rPr>
      <w:color w:val="auto"/>
      <w:bdr w:val="none" w:sz="0" w:space="0" w:color="auto"/>
      <w:shd w:val="clear" w:color="auto" w:fill="BCBCBC"/>
    </w:rPr>
  </w:style>
  <w:style w:type="paragraph" w:customStyle="1" w:styleId="TableCaption">
    <w:name w:val="TableCaption"/>
    <w:link w:val="TableCaptionChar"/>
    <w:autoRedefine/>
    <w:qFormat/>
    <w:rsid w:val="00A50CCA"/>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A50CCA"/>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A50CCA"/>
  </w:style>
  <w:style w:type="character" w:customStyle="1" w:styleId="TableFootnoteChar">
    <w:name w:val="TableFootnote Char"/>
    <w:basedOn w:val="DefaultParagraphFont"/>
    <w:link w:val="TableFootnote"/>
    <w:rsid w:val="00A50CCA"/>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A50CCA"/>
    <w:rPr>
      <w:sz w:val="20"/>
    </w:rPr>
  </w:style>
  <w:style w:type="paragraph" w:customStyle="1" w:styleId="TransAbstract">
    <w:name w:val="TransAbstract"/>
    <w:basedOn w:val="Abstract"/>
    <w:qFormat/>
    <w:rsid w:val="00A50CCA"/>
    <w:pPr>
      <w:spacing w:after="210"/>
    </w:pPr>
  </w:style>
  <w:style w:type="character" w:customStyle="1" w:styleId="TransTitle">
    <w:name w:val="TransTitle"/>
    <w:basedOn w:val="DefaultParagraphFont"/>
    <w:uiPriority w:val="1"/>
    <w:qFormat/>
    <w:rsid w:val="00A50CCA"/>
    <w:rPr>
      <w:color w:val="E36C0A" w:themeColor="accent6" w:themeShade="BF"/>
    </w:rPr>
  </w:style>
  <w:style w:type="character" w:customStyle="1" w:styleId="Year">
    <w:name w:val="Year"/>
    <w:basedOn w:val="DefaultParagraphFont"/>
    <w:uiPriority w:val="1"/>
    <w:qFormat/>
    <w:rsid w:val="00A50CCA"/>
    <w:rPr>
      <w:color w:val="auto"/>
      <w:bdr w:val="none" w:sz="0" w:space="0" w:color="auto"/>
      <w:shd w:val="clear" w:color="auto" w:fill="66FF66"/>
    </w:rPr>
  </w:style>
  <w:style w:type="paragraph" w:customStyle="1" w:styleId="DisplayFormulaUnnum">
    <w:name w:val="DisplayFormulaUnnum"/>
    <w:basedOn w:val="Normal"/>
    <w:link w:val="DisplayFormulaUnnumChar"/>
    <w:rsid w:val="00A50CCA"/>
  </w:style>
  <w:style w:type="character" w:customStyle="1" w:styleId="DateChar">
    <w:name w:val="Date Char"/>
    <w:basedOn w:val="DefaultParagraphFont"/>
    <w:uiPriority w:val="99"/>
    <w:semiHidden/>
    <w:rsid w:val="00A50CCA"/>
  </w:style>
  <w:style w:type="character" w:customStyle="1" w:styleId="SubtitleChar">
    <w:name w:val="Subtitle Char"/>
    <w:basedOn w:val="DefaultParagraphFont"/>
    <w:uiPriority w:val="11"/>
    <w:rsid w:val="00A50CCA"/>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A50CCA"/>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A50CCA"/>
  </w:style>
  <w:style w:type="character" w:customStyle="1" w:styleId="FigureUnnumChar">
    <w:name w:val="FigureUnnum Char"/>
    <w:basedOn w:val="DefaultParagraphFont"/>
    <w:link w:val="FigureUnnum"/>
    <w:rsid w:val="00A50CCA"/>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A50CCA"/>
  </w:style>
  <w:style w:type="character" w:customStyle="1" w:styleId="PresentAddressChar">
    <w:name w:val="PresentAddress Char"/>
    <w:basedOn w:val="DefaultParagraphFont"/>
    <w:link w:val="PresentAddress"/>
    <w:rsid w:val="00A50CCA"/>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A50CCA"/>
    <w:pPr>
      <w:ind w:firstLine="0"/>
    </w:pPr>
  </w:style>
  <w:style w:type="character" w:customStyle="1" w:styleId="ParaContinueChar">
    <w:name w:val="ParaContinue Char"/>
    <w:basedOn w:val="DefaultParagraphFont"/>
    <w:link w:val="ParaContinue"/>
    <w:rsid w:val="00A50CCA"/>
    <w:rPr>
      <w:rFonts w:ascii="Linux Libertine" w:eastAsiaTheme="minorHAnsi" w:hAnsi="Linux Libertine" w:cstheme="minorBidi"/>
      <w:sz w:val="18"/>
      <w:szCs w:val="22"/>
      <w:lang w:val="en-US" w:eastAsia="en-US"/>
    </w:rPr>
  </w:style>
  <w:style w:type="paragraph" w:customStyle="1" w:styleId="AuthorBio">
    <w:name w:val="AuthorBio"/>
    <w:link w:val="AuthorBioChar"/>
    <w:rsid w:val="00A50CCA"/>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A50CCA"/>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A50CC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50CCA"/>
    <w:rPr>
      <w:color w:val="auto"/>
      <w:bdr w:val="none" w:sz="0" w:space="0" w:color="auto"/>
      <w:shd w:val="clear" w:color="auto" w:fill="A5BED6"/>
    </w:rPr>
  </w:style>
  <w:style w:type="character" w:customStyle="1" w:styleId="Report">
    <w:name w:val="Report"/>
    <w:basedOn w:val="DefaultParagraphFont"/>
    <w:uiPriority w:val="1"/>
    <w:qFormat/>
    <w:rsid w:val="00A50CCA"/>
    <w:rPr>
      <w:bdr w:val="none" w:sz="0" w:space="0" w:color="auto"/>
      <w:shd w:val="clear" w:color="auto" w:fill="auto"/>
    </w:rPr>
  </w:style>
  <w:style w:type="character" w:customStyle="1" w:styleId="Thesis">
    <w:name w:val="Thesis"/>
    <w:basedOn w:val="DefaultParagraphFont"/>
    <w:uiPriority w:val="1"/>
    <w:qFormat/>
    <w:rsid w:val="00A50CCA"/>
    <w:rPr>
      <w:color w:val="auto"/>
      <w:bdr w:val="none" w:sz="0" w:space="0" w:color="auto"/>
      <w:shd w:val="clear" w:color="auto" w:fill="E5D007"/>
    </w:rPr>
  </w:style>
  <w:style w:type="character" w:customStyle="1" w:styleId="Issn">
    <w:name w:val="Issn"/>
    <w:basedOn w:val="DefaultParagraphFont"/>
    <w:uiPriority w:val="1"/>
    <w:qFormat/>
    <w:rsid w:val="00A50CCA"/>
    <w:rPr>
      <w:bdr w:val="none" w:sz="0" w:space="0" w:color="auto"/>
      <w:shd w:val="clear" w:color="auto" w:fill="A17189"/>
    </w:rPr>
  </w:style>
  <w:style w:type="character" w:customStyle="1" w:styleId="Isbn">
    <w:name w:val="Isbn"/>
    <w:basedOn w:val="DefaultParagraphFont"/>
    <w:uiPriority w:val="1"/>
    <w:qFormat/>
    <w:rsid w:val="00A50CCA"/>
    <w:rPr>
      <w:bdr w:val="none" w:sz="0" w:space="0" w:color="auto"/>
      <w:shd w:val="clear" w:color="auto" w:fill="C8EBFC"/>
    </w:rPr>
  </w:style>
  <w:style w:type="character" w:customStyle="1" w:styleId="Coden">
    <w:name w:val="Coden"/>
    <w:basedOn w:val="DefaultParagraphFont"/>
    <w:uiPriority w:val="1"/>
    <w:qFormat/>
    <w:rsid w:val="00A50CCA"/>
    <w:rPr>
      <w:color w:val="auto"/>
      <w:bdr w:val="none" w:sz="0" w:space="0" w:color="auto"/>
      <w:shd w:val="clear" w:color="auto" w:fill="F9A88F"/>
    </w:rPr>
  </w:style>
  <w:style w:type="character" w:customStyle="1" w:styleId="Patent">
    <w:name w:val="Patent"/>
    <w:basedOn w:val="DefaultParagraphFont"/>
    <w:uiPriority w:val="1"/>
    <w:qFormat/>
    <w:rsid w:val="00A50CCA"/>
    <w:rPr>
      <w:color w:val="auto"/>
      <w:bdr w:val="none" w:sz="0" w:space="0" w:color="auto"/>
      <w:shd w:val="clear" w:color="auto" w:fill="B26510"/>
    </w:rPr>
  </w:style>
  <w:style w:type="character" w:customStyle="1" w:styleId="MiddleName">
    <w:name w:val="MiddleName"/>
    <w:basedOn w:val="DefaultParagraphFont"/>
    <w:uiPriority w:val="1"/>
    <w:qFormat/>
    <w:rsid w:val="00A50CCA"/>
    <w:rPr>
      <w:color w:val="auto"/>
      <w:bdr w:val="none" w:sz="0" w:space="0" w:color="auto"/>
      <w:shd w:val="clear" w:color="auto" w:fill="9C9C9C"/>
    </w:rPr>
  </w:style>
  <w:style w:type="character" w:customStyle="1" w:styleId="Query">
    <w:name w:val="Query"/>
    <w:basedOn w:val="DefaultParagraphFont"/>
    <w:uiPriority w:val="1"/>
    <w:rsid w:val="00A50CCA"/>
    <w:rPr>
      <w:bdr w:val="none" w:sz="0" w:space="0" w:color="auto"/>
      <w:shd w:val="clear" w:color="auto" w:fill="FFFF0F"/>
    </w:rPr>
  </w:style>
  <w:style w:type="character" w:customStyle="1" w:styleId="EdMiddleName">
    <w:name w:val="EdMiddleName"/>
    <w:basedOn w:val="DefaultParagraphFont"/>
    <w:uiPriority w:val="1"/>
    <w:rsid w:val="00A50CCA"/>
    <w:rPr>
      <w:bdr w:val="none" w:sz="0" w:space="0" w:color="auto"/>
      <w:shd w:val="clear" w:color="auto" w:fill="FF67B3"/>
    </w:rPr>
  </w:style>
  <w:style w:type="paragraph" w:customStyle="1" w:styleId="UnnumFigure">
    <w:name w:val="UnnumFigure"/>
    <w:basedOn w:val="Normal"/>
    <w:qFormat/>
    <w:rsid w:val="00A50CCA"/>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A50CCA"/>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A50CCA"/>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A50CCA"/>
  </w:style>
  <w:style w:type="paragraph" w:customStyle="1" w:styleId="Bibentry">
    <w:name w:val="Bib_entry"/>
    <w:autoRedefine/>
    <w:qFormat/>
    <w:rsid w:val="00A50CCA"/>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A50CCA"/>
  </w:style>
  <w:style w:type="paragraph" w:customStyle="1" w:styleId="ListEnd">
    <w:name w:val="ListEnd"/>
    <w:basedOn w:val="Normal"/>
    <w:qFormat/>
    <w:rsid w:val="00A50CCA"/>
  </w:style>
  <w:style w:type="paragraph" w:customStyle="1" w:styleId="AbbreviationHead">
    <w:name w:val="AbbreviationHead"/>
    <w:basedOn w:val="NomenclatureHead"/>
    <w:qFormat/>
    <w:rsid w:val="00A50CCA"/>
  </w:style>
  <w:style w:type="paragraph" w:customStyle="1" w:styleId="GraphAbstract">
    <w:name w:val="GraphAbstract"/>
    <w:basedOn w:val="Normal"/>
    <w:qFormat/>
    <w:rsid w:val="00A50CCA"/>
  </w:style>
  <w:style w:type="paragraph" w:styleId="Caption">
    <w:name w:val="caption"/>
    <w:basedOn w:val="Normal"/>
    <w:next w:val="Normal"/>
    <w:autoRedefine/>
    <w:uiPriority w:val="35"/>
    <w:unhideWhenUsed/>
    <w:qFormat/>
    <w:locked/>
    <w:rsid w:val="00A50CCA"/>
    <w:rPr>
      <w:b/>
      <w:bCs/>
      <w:color w:val="4F81BD" w:themeColor="accent1"/>
      <w:szCs w:val="18"/>
    </w:rPr>
  </w:style>
  <w:style w:type="paragraph" w:customStyle="1" w:styleId="Epigraph">
    <w:name w:val="Epigraph"/>
    <w:basedOn w:val="Normal"/>
    <w:autoRedefine/>
    <w:qFormat/>
    <w:rsid w:val="00A50CCA"/>
    <w:pPr>
      <w:ind w:left="720"/>
    </w:pPr>
    <w:rPr>
      <w:iCs/>
      <w:color w:val="5F497A" w:themeColor="accent4" w:themeShade="BF"/>
    </w:rPr>
  </w:style>
  <w:style w:type="paragraph" w:customStyle="1" w:styleId="Dedication">
    <w:name w:val="Dedication"/>
    <w:basedOn w:val="Para"/>
    <w:autoRedefine/>
    <w:qFormat/>
    <w:rsid w:val="00A50CCA"/>
    <w:rPr>
      <w:color w:val="943634" w:themeColor="accent2" w:themeShade="BF"/>
    </w:rPr>
  </w:style>
  <w:style w:type="paragraph" w:customStyle="1" w:styleId="ConflictofInterest">
    <w:name w:val="Conflictof Interest"/>
    <w:basedOn w:val="Para"/>
    <w:autoRedefine/>
    <w:qFormat/>
    <w:rsid w:val="00A50CCA"/>
    <w:rPr>
      <w:sz w:val="22"/>
    </w:rPr>
  </w:style>
  <w:style w:type="paragraph" w:customStyle="1" w:styleId="FloatQuote">
    <w:name w:val="FloatQuote"/>
    <w:basedOn w:val="Para"/>
    <w:qFormat/>
    <w:rsid w:val="00A50CCA"/>
    <w:pPr>
      <w:shd w:val="clear" w:color="auto" w:fill="FDE9D9" w:themeFill="accent6" w:themeFillTint="33"/>
      <w:ind w:left="1134" w:right="1134" w:firstLine="0"/>
      <w:jc w:val="both"/>
    </w:pPr>
  </w:style>
  <w:style w:type="paragraph" w:customStyle="1" w:styleId="PullQuote">
    <w:name w:val="PullQuote"/>
    <w:basedOn w:val="Para"/>
    <w:qFormat/>
    <w:rsid w:val="00A50CCA"/>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A50CCA"/>
    <w:rPr>
      <w:sz w:val="22"/>
    </w:rPr>
  </w:style>
  <w:style w:type="character" w:customStyle="1" w:styleId="GrantNumber">
    <w:name w:val="GrantNumber"/>
    <w:basedOn w:val="FundingNumber"/>
    <w:uiPriority w:val="1"/>
    <w:qFormat/>
    <w:rsid w:val="00A50CCA"/>
    <w:rPr>
      <w:color w:val="9900FF"/>
    </w:rPr>
  </w:style>
  <w:style w:type="character" w:customStyle="1" w:styleId="GrantSponser">
    <w:name w:val="GrantSponser"/>
    <w:basedOn w:val="FundingAgency"/>
    <w:uiPriority w:val="1"/>
    <w:qFormat/>
    <w:rsid w:val="00A50CCA"/>
    <w:rPr>
      <w:color w:val="666699"/>
    </w:rPr>
  </w:style>
  <w:style w:type="character" w:customStyle="1" w:styleId="FundingNumber">
    <w:name w:val="FundingNumber"/>
    <w:basedOn w:val="DefaultParagraphFont"/>
    <w:uiPriority w:val="1"/>
    <w:qFormat/>
    <w:rsid w:val="00A50CCA"/>
    <w:rPr>
      <w:color w:val="9900FF"/>
    </w:rPr>
  </w:style>
  <w:style w:type="character" w:customStyle="1" w:styleId="FundingAgency">
    <w:name w:val="FundingAgency"/>
    <w:basedOn w:val="DefaultParagraphFont"/>
    <w:uiPriority w:val="1"/>
    <w:qFormat/>
    <w:rsid w:val="00A50CCA"/>
    <w:rPr>
      <w:color w:val="FF0000"/>
    </w:rPr>
  </w:style>
  <w:style w:type="paragraph" w:customStyle="1" w:styleId="SuppHead">
    <w:name w:val="SuppHead"/>
    <w:basedOn w:val="Head1"/>
    <w:qFormat/>
    <w:rsid w:val="00A50CCA"/>
  </w:style>
  <w:style w:type="paragraph" w:customStyle="1" w:styleId="SuppInfo">
    <w:name w:val="SuppInfo"/>
    <w:basedOn w:val="Para"/>
    <w:qFormat/>
    <w:rsid w:val="00A50CCA"/>
  </w:style>
  <w:style w:type="paragraph" w:customStyle="1" w:styleId="SuppMedia">
    <w:name w:val="SuppMedia"/>
    <w:basedOn w:val="Para"/>
    <w:qFormat/>
    <w:rsid w:val="00A50CCA"/>
  </w:style>
  <w:style w:type="paragraph" w:customStyle="1" w:styleId="AdditionalInfoHead">
    <w:name w:val="AdditionalInfoHead"/>
    <w:basedOn w:val="Head1"/>
    <w:qFormat/>
    <w:rsid w:val="00A50CCA"/>
  </w:style>
  <w:style w:type="paragraph" w:customStyle="1" w:styleId="AdditionalInfo">
    <w:name w:val="AdditionalInfo"/>
    <w:basedOn w:val="Para"/>
    <w:qFormat/>
    <w:rsid w:val="00A50CCA"/>
  </w:style>
  <w:style w:type="paragraph" w:customStyle="1" w:styleId="Feature">
    <w:name w:val="Feature"/>
    <w:basedOn w:val="BoxTitle"/>
    <w:qFormat/>
    <w:rsid w:val="00A50CCA"/>
  </w:style>
  <w:style w:type="paragraph" w:customStyle="1" w:styleId="AltTitle">
    <w:name w:val="AltTitle"/>
    <w:basedOn w:val="Titledocument"/>
    <w:qFormat/>
    <w:rsid w:val="00A50CCA"/>
  </w:style>
  <w:style w:type="paragraph" w:customStyle="1" w:styleId="AltSubTitle">
    <w:name w:val="AltSubTitle"/>
    <w:basedOn w:val="Subtitle"/>
    <w:qFormat/>
    <w:rsid w:val="00A50CCA"/>
  </w:style>
  <w:style w:type="paragraph" w:customStyle="1" w:styleId="SelfCitation">
    <w:name w:val="SelfCitation"/>
    <w:basedOn w:val="Para"/>
    <w:qFormat/>
    <w:rsid w:val="00A50CCA"/>
  </w:style>
  <w:style w:type="paragraph" w:styleId="Subtitle">
    <w:name w:val="Subtitle"/>
    <w:basedOn w:val="Normal"/>
    <w:next w:val="Normal"/>
    <w:link w:val="SubtitleChar1"/>
    <w:uiPriority w:val="11"/>
    <w:qFormat/>
    <w:locked/>
    <w:rsid w:val="00A50CCA"/>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A50CCA"/>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A50CCA"/>
    <w:rPr>
      <w:rFonts w:ascii="Linux Biolinum" w:hAnsi="Linux Biolinum"/>
      <w:b/>
      <w:color w:val="0070C0"/>
      <w:sz w:val="18"/>
    </w:rPr>
  </w:style>
  <w:style w:type="character" w:customStyle="1" w:styleId="Isource">
    <w:name w:val="Isource"/>
    <w:basedOn w:val="ListTitle"/>
    <w:uiPriority w:val="1"/>
    <w:qFormat/>
    <w:rsid w:val="00A50CCA"/>
    <w:rPr>
      <w:rFonts w:ascii="Linux Biolinum" w:hAnsi="Linux Biolinum"/>
      <w:b/>
      <w:color w:val="C0504D" w:themeColor="accent2"/>
      <w:sz w:val="18"/>
    </w:rPr>
  </w:style>
  <w:style w:type="paragraph" w:customStyle="1" w:styleId="FigSource">
    <w:name w:val="FigSource"/>
    <w:basedOn w:val="Normal"/>
    <w:qFormat/>
    <w:rsid w:val="00A50CCA"/>
  </w:style>
  <w:style w:type="paragraph" w:customStyle="1" w:styleId="Copyright">
    <w:name w:val="Copyright"/>
    <w:basedOn w:val="Normal"/>
    <w:qFormat/>
    <w:rsid w:val="00A50CCA"/>
  </w:style>
  <w:style w:type="paragraph" w:customStyle="1" w:styleId="InlineSupp">
    <w:name w:val="InlineSupp"/>
    <w:basedOn w:val="Normal"/>
    <w:qFormat/>
    <w:rsid w:val="00A50CCA"/>
  </w:style>
  <w:style w:type="paragraph" w:customStyle="1" w:styleId="SidebarQuote">
    <w:name w:val="SidebarQuote"/>
    <w:basedOn w:val="Normal"/>
    <w:qFormat/>
    <w:rsid w:val="00A50CCA"/>
  </w:style>
  <w:style w:type="character" w:customStyle="1" w:styleId="AltName">
    <w:name w:val="AltName"/>
    <w:basedOn w:val="DefaultParagraphFont"/>
    <w:uiPriority w:val="1"/>
    <w:qFormat/>
    <w:rsid w:val="00A50CCA"/>
    <w:rPr>
      <w:color w:val="403152" w:themeColor="accent4" w:themeShade="80"/>
    </w:rPr>
  </w:style>
  <w:style w:type="paragraph" w:customStyle="1" w:styleId="StereoChemComp">
    <w:name w:val="StereoChemComp"/>
    <w:basedOn w:val="Normal"/>
    <w:qFormat/>
    <w:rsid w:val="00A50CCA"/>
  </w:style>
  <w:style w:type="paragraph" w:customStyle="1" w:styleId="StereoChemForm">
    <w:name w:val="StereoChemForm"/>
    <w:basedOn w:val="Normal"/>
    <w:qFormat/>
    <w:rsid w:val="00A50CCA"/>
  </w:style>
  <w:style w:type="paragraph" w:customStyle="1" w:styleId="StereoChemInfo">
    <w:name w:val="StereoChemInfo"/>
    <w:basedOn w:val="Normal"/>
    <w:qFormat/>
    <w:rsid w:val="00A50CCA"/>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A50CCA"/>
    <w:rPr>
      <w:sz w:val="14"/>
    </w:rPr>
  </w:style>
  <w:style w:type="character" w:customStyle="1" w:styleId="FootnoteTextChar">
    <w:name w:val="Footnote Text Char"/>
    <w:basedOn w:val="DefaultParagraphFont"/>
    <w:link w:val="FootnoteText"/>
    <w:rsid w:val="00A50CCA"/>
    <w:rPr>
      <w:rFonts w:ascii="Linux Libertine" w:eastAsiaTheme="minorHAnsi" w:hAnsi="Linux Libertine" w:cstheme="minorBidi"/>
      <w:sz w:val="14"/>
      <w:szCs w:val="22"/>
      <w:lang w:val="en-US" w:eastAsia="en-US"/>
    </w:rPr>
  </w:style>
  <w:style w:type="paragraph" w:customStyle="1" w:styleId="SIGPLANBasic">
    <w:name w:val="SIGPLAN Basic"/>
    <w:rsid w:val="00A50CCA"/>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A50CCA"/>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A50CCA"/>
    <w:pPr>
      <w:numPr>
        <w:numId w:val="36"/>
      </w:numPr>
    </w:pPr>
  </w:style>
  <w:style w:type="paragraph" w:customStyle="1" w:styleId="SIGPLANAbstractheading">
    <w:name w:val="SIGPLAN Abstract heading"/>
    <w:basedOn w:val="SIGPLANAcknowledgmentsheading"/>
    <w:next w:val="SIGPLANParagraph1"/>
    <w:rsid w:val="00A50CCA"/>
    <w:pPr>
      <w:numPr>
        <w:numId w:val="37"/>
      </w:numPr>
      <w:spacing w:before="0" w:line="240" w:lineRule="exact"/>
    </w:pPr>
  </w:style>
  <w:style w:type="paragraph" w:customStyle="1" w:styleId="SIGPLANAppendixheading">
    <w:name w:val="SIGPLAN Appendix heading"/>
    <w:basedOn w:val="SIGPLANSectionheading"/>
    <w:next w:val="SIGPLANParagraph1"/>
    <w:rsid w:val="00A50CCA"/>
    <w:pPr>
      <w:numPr>
        <w:numId w:val="38"/>
      </w:numPr>
    </w:pPr>
  </w:style>
  <w:style w:type="paragraph" w:customStyle="1" w:styleId="SIGPLANAuthorname">
    <w:name w:val="SIGPLAN Author name"/>
    <w:basedOn w:val="Normal"/>
    <w:next w:val="SIGPLANAuthoraffiliation"/>
    <w:rsid w:val="00A50CCA"/>
    <w:pPr>
      <w:suppressAutoHyphens/>
      <w:spacing w:after="20" w:line="260" w:lineRule="exact"/>
      <w:jc w:val="center"/>
    </w:pPr>
  </w:style>
  <w:style w:type="paragraph" w:customStyle="1" w:styleId="SIGPLANAuthoraffiliation">
    <w:name w:val="SIGPLAN Author affiliation"/>
    <w:basedOn w:val="SIGPLANAuthorname"/>
    <w:next w:val="SIGPLANAuthoremail"/>
    <w:rsid w:val="00A50CCA"/>
    <w:pPr>
      <w:spacing w:before="100" w:after="0" w:line="200" w:lineRule="exact"/>
      <w:contextualSpacing/>
    </w:pPr>
    <w:rPr>
      <w:szCs w:val="18"/>
    </w:rPr>
  </w:style>
  <w:style w:type="paragraph" w:customStyle="1" w:styleId="SIGPLANAuthoremail">
    <w:name w:val="SIGPLAN Author email"/>
    <w:basedOn w:val="SIGPLANAuthoraffiliation"/>
    <w:next w:val="SIGPLANBasic"/>
    <w:rsid w:val="00A50CCA"/>
    <w:pPr>
      <w:spacing w:before="40"/>
      <w:contextualSpacing w:val="0"/>
    </w:pPr>
    <w:rPr>
      <w:rFonts w:ascii="Trebuchet MS" w:hAnsi="Trebuchet MS"/>
      <w:sz w:val="16"/>
    </w:rPr>
  </w:style>
  <w:style w:type="character" w:customStyle="1" w:styleId="SIGPLANCode">
    <w:name w:val="SIGPLAN Code"/>
    <w:basedOn w:val="DefaultParagraphFont"/>
    <w:rsid w:val="00A50CCA"/>
    <w:rPr>
      <w:rFonts w:ascii="Lucida Console" w:hAnsi="Lucida Console"/>
      <w:sz w:val="16"/>
    </w:rPr>
  </w:style>
  <w:style w:type="character" w:customStyle="1" w:styleId="SIGPLANComputer">
    <w:name w:val="SIGPLAN Computer"/>
    <w:basedOn w:val="DefaultParagraphFont"/>
    <w:rsid w:val="00A50CCA"/>
    <w:rPr>
      <w:rFonts w:ascii="Trebuchet MS" w:hAnsi="Trebuchet MS"/>
      <w:sz w:val="16"/>
    </w:rPr>
  </w:style>
  <w:style w:type="paragraph" w:customStyle="1" w:styleId="SIGPLANCopyrightnotice">
    <w:name w:val="SIGPLAN Copyright notice"/>
    <w:basedOn w:val="SIGPLANBasic"/>
    <w:rsid w:val="00A50CCA"/>
    <w:pPr>
      <w:suppressAutoHyphens/>
      <w:spacing w:line="160" w:lineRule="exact"/>
      <w:jc w:val="both"/>
    </w:pPr>
    <w:rPr>
      <w:sz w:val="14"/>
    </w:rPr>
  </w:style>
  <w:style w:type="character" w:customStyle="1" w:styleId="SIGPLANEmphasize">
    <w:name w:val="SIGPLAN Emphasize"/>
    <w:rsid w:val="00A50CCA"/>
    <w:rPr>
      <w:i/>
    </w:rPr>
  </w:style>
  <w:style w:type="paragraph" w:customStyle="1" w:styleId="SIGPLANParagraph1">
    <w:name w:val="SIGPLAN Paragraph 1"/>
    <w:basedOn w:val="SIGPLANBasic"/>
    <w:next w:val="SIGPLANParagraph"/>
    <w:rsid w:val="00A50CCA"/>
    <w:pPr>
      <w:jc w:val="both"/>
    </w:pPr>
  </w:style>
  <w:style w:type="paragraph" w:customStyle="1" w:styleId="SIGPLANEnunciation">
    <w:name w:val="SIGPLAN Enunciation"/>
    <w:basedOn w:val="SIGPLANParagraph1"/>
    <w:next w:val="SIGPLANParagraph1"/>
    <w:rsid w:val="00A50CCA"/>
    <w:pPr>
      <w:spacing w:before="140" w:after="140"/>
    </w:pPr>
  </w:style>
  <w:style w:type="character" w:customStyle="1" w:styleId="SIGPLANEnunciationcaption">
    <w:name w:val="SIGPLAN Enunciation caption"/>
    <w:basedOn w:val="DefaultParagraphFont"/>
    <w:rsid w:val="00A50CCA"/>
    <w:rPr>
      <w:smallCaps/>
    </w:rPr>
  </w:style>
  <w:style w:type="paragraph" w:customStyle="1" w:styleId="SIGPLANEquation">
    <w:name w:val="SIGPLAN Equation"/>
    <w:basedOn w:val="SIGPLANParagraph1"/>
    <w:next w:val="SIGPLANParagraph1"/>
    <w:rsid w:val="00A50CCA"/>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A50CCA"/>
    <w:pPr>
      <w:jc w:val="right"/>
    </w:pPr>
  </w:style>
  <w:style w:type="paragraph" w:customStyle="1" w:styleId="SIGPLANFigurecaption">
    <w:name w:val="SIGPLAN Figure caption"/>
    <w:basedOn w:val="SIGPLANParagraph1"/>
    <w:rsid w:val="00A50CCA"/>
    <w:pPr>
      <w:spacing w:before="20"/>
      <w:jc w:val="left"/>
    </w:pPr>
  </w:style>
  <w:style w:type="numbering" w:customStyle="1" w:styleId="SIGPLANListbullet">
    <w:name w:val="SIGPLAN List bullet"/>
    <w:basedOn w:val="NoList"/>
    <w:rsid w:val="00A50CCA"/>
    <w:pPr>
      <w:numPr>
        <w:numId w:val="39"/>
      </w:numPr>
    </w:pPr>
  </w:style>
  <w:style w:type="paragraph" w:customStyle="1" w:styleId="SIGPLANListparagraph">
    <w:name w:val="SIGPLAN List paragraph"/>
    <w:basedOn w:val="SIGPLANParagraph1"/>
    <w:rsid w:val="00A50CCA"/>
    <w:pPr>
      <w:spacing w:before="80" w:after="80"/>
      <w:ind w:left="260"/>
    </w:pPr>
  </w:style>
  <w:style w:type="paragraph" w:customStyle="1" w:styleId="SIGPLANListitem">
    <w:name w:val="SIGPLAN List item"/>
    <w:basedOn w:val="SIGPLANListparagraph"/>
    <w:rsid w:val="00A50CCA"/>
    <w:pPr>
      <w:ind w:left="0"/>
    </w:pPr>
  </w:style>
  <w:style w:type="numbering" w:customStyle="1" w:styleId="SIGPLANListletter">
    <w:name w:val="SIGPLAN List letter"/>
    <w:basedOn w:val="NoList"/>
    <w:rsid w:val="00A50CCA"/>
    <w:pPr>
      <w:numPr>
        <w:numId w:val="40"/>
      </w:numPr>
    </w:pPr>
  </w:style>
  <w:style w:type="numbering" w:customStyle="1" w:styleId="SIGPLANListnumber">
    <w:name w:val="SIGPLAN List number"/>
    <w:basedOn w:val="NoList"/>
    <w:rsid w:val="00A50CCA"/>
    <w:pPr>
      <w:numPr>
        <w:numId w:val="41"/>
      </w:numPr>
    </w:pPr>
  </w:style>
  <w:style w:type="paragraph" w:customStyle="1" w:styleId="SIGPLANParagraph">
    <w:name w:val="SIGPLAN Paragraph"/>
    <w:basedOn w:val="SIGPLANParagraph1"/>
    <w:rsid w:val="00A50CCA"/>
    <w:pPr>
      <w:ind w:firstLine="240"/>
    </w:pPr>
  </w:style>
  <w:style w:type="character" w:customStyle="1" w:styleId="SIGPLANParagraphheading">
    <w:name w:val="SIGPLAN Paragraph heading"/>
    <w:rsid w:val="00A50CCA"/>
    <w:rPr>
      <w:b/>
      <w:i/>
    </w:rPr>
  </w:style>
  <w:style w:type="paragraph" w:customStyle="1" w:styleId="SIGPLANParagraphSubparagraphheading">
    <w:name w:val="SIGPLAN Paragraph/Subparagraph heading"/>
    <w:basedOn w:val="SIGPLANParagraph1"/>
    <w:next w:val="SIGPLANParagraph"/>
    <w:rsid w:val="00A50CCA"/>
    <w:pPr>
      <w:spacing w:before="140"/>
      <w:outlineLvl w:val="3"/>
    </w:pPr>
  </w:style>
  <w:style w:type="paragraph" w:customStyle="1" w:styleId="SIGPLANReference">
    <w:name w:val="SIGPLAN Reference"/>
    <w:basedOn w:val="SIGPLANParagraph1"/>
    <w:rsid w:val="00A50CCA"/>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A50CCA"/>
    <w:pPr>
      <w:numPr>
        <w:numId w:val="42"/>
      </w:numPr>
    </w:pPr>
  </w:style>
  <w:style w:type="character" w:customStyle="1" w:styleId="SIGPLANSubparagraphheading">
    <w:name w:val="SIGPLAN Subparagraph heading"/>
    <w:rsid w:val="00A50CCA"/>
    <w:rPr>
      <w:i/>
    </w:rPr>
  </w:style>
  <w:style w:type="paragraph" w:customStyle="1" w:styleId="SIGPLANSubsectionheading">
    <w:name w:val="SIGPLAN Subsection heading"/>
    <w:basedOn w:val="SIGPLANSectionheading"/>
    <w:next w:val="SIGPLANParagraph1"/>
    <w:rsid w:val="00A50CCA"/>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A50CCA"/>
    <w:pPr>
      <w:outlineLvl w:val="2"/>
    </w:pPr>
  </w:style>
  <w:style w:type="paragraph" w:customStyle="1" w:styleId="SIGPLANTitle">
    <w:name w:val="SIGPLAN Title"/>
    <w:basedOn w:val="SIGPLANBasic"/>
    <w:rsid w:val="00A50CCA"/>
    <w:pPr>
      <w:suppressAutoHyphens/>
      <w:spacing w:line="400" w:lineRule="exact"/>
      <w:jc w:val="center"/>
    </w:pPr>
    <w:rPr>
      <w:b/>
      <w:sz w:val="36"/>
    </w:rPr>
  </w:style>
  <w:style w:type="paragraph" w:customStyle="1" w:styleId="SIGPLANSubtitle">
    <w:name w:val="SIGPLAN Subtitle"/>
    <w:basedOn w:val="SIGPLANTitle"/>
    <w:next w:val="SIGPLANBasic"/>
    <w:rsid w:val="00A50CCA"/>
    <w:pPr>
      <w:spacing w:before="120" w:line="360" w:lineRule="exact"/>
    </w:pPr>
    <w:rPr>
      <w:sz w:val="28"/>
    </w:rPr>
  </w:style>
  <w:style w:type="paragraph" w:customStyle="1" w:styleId="SIGPLANTablecaption">
    <w:name w:val="SIGPLAN Table caption"/>
    <w:basedOn w:val="SIGPLANFigurecaption"/>
    <w:rsid w:val="00A50CCA"/>
    <w:pPr>
      <w:spacing w:before="0" w:after="20"/>
    </w:pPr>
  </w:style>
  <w:style w:type="paragraph" w:customStyle="1" w:styleId="Address">
    <w:name w:val="Address"/>
    <w:rsid w:val="00A50CCA"/>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A50CCA"/>
    <w:pPr>
      <w:spacing w:line="240" w:lineRule="auto"/>
    </w:pPr>
  </w:style>
  <w:style w:type="paragraph" w:customStyle="1" w:styleId="Annotation">
    <w:name w:val="Annotation"/>
    <w:basedOn w:val="Normal"/>
    <w:qFormat/>
    <w:rsid w:val="00A50CCA"/>
    <w:rPr>
      <w:sz w:val="20"/>
    </w:rPr>
  </w:style>
  <w:style w:type="paragraph" w:customStyle="1" w:styleId="Answer">
    <w:name w:val="Answer"/>
    <w:qFormat/>
    <w:rsid w:val="00A50CCA"/>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A50CCA"/>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A50CC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A50CCA"/>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A50CCA"/>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A50CCA"/>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A50CCA"/>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A50CCA"/>
  </w:style>
  <w:style w:type="paragraph" w:customStyle="1" w:styleId="BoxHead1">
    <w:name w:val="BoxHead1"/>
    <w:basedOn w:val="AppendixH1"/>
    <w:qFormat/>
    <w:rsid w:val="00A50CCA"/>
  </w:style>
  <w:style w:type="paragraph" w:customStyle="1" w:styleId="BoxHead2">
    <w:name w:val="BoxHead2"/>
    <w:basedOn w:val="AppendixH2"/>
    <w:qFormat/>
    <w:rsid w:val="00A50CCA"/>
  </w:style>
  <w:style w:type="paragraph" w:customStyle="1" w:styleId="BoxHead3">
    <w:name w:val="BoxHead3"/>
    <w:basedOn w:val="AppendixH3"/>
    <w:qFormat/>
    <w:rsid w:val="00A50CCA"/>
  </w:style>
  <w:style w:type="paragraph" w:customStyle="1" w:styleId="BoxKeyword">
    <w:name w:val="BoxKeyword"/>
    <w:autoRedefine/>
    <w:qFormat/>
    <w:rsid w:val="00A50CCA"/>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A50CCA"/>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A50CC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A50CC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A50CC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A50CCA"/>
    <w:pPr>
      <w:jc w:val="left"/>
    </w:pPr>
    <w:rPr>
      <w:i w:val="0"/>
      <w:sz w:val="40"/>
    </w:rPr>
  </w:style>
  <w:style w:type="paragraph" w:customStyle="1" w:styleId="ChapterSubTitle">
    <w:name w:val="ChapterSubTitle"/>
    <w:basedOn w:val="ChapterTitle"/>
    <w:next w:val="Normal"/>
    <w:rsid w:val="00A50CCA"/>
    <w:pPr>
      <w:spacing w:before="0"/>
    </w:pPr>
    <w:rPr>
      <w:b w:val="0"/>
      <w:i/>
      <w:sz w:val="36"/>
    </w:rPr>
  </w:style>
  <w:style w:type="paragraph" w:customStyle="1" w:styleId="ChemFormula">
    <w:name w:val="ChemFormula"/>
    <w:basedOn w:val="Normal"/>
    <w:qFormat/>
    <w:rsid w:val="00A50CCA"/>
  </w:style>
  <w:style w:type="paragraph" w:customStyle="1" w:styleId="ChemFormulaUnnum">
    <w:name w:val="ChemFormulaUnnum"/>
    <w:basedOn w:val="Normal"/>
    <w:qFormat/>
    <w:rsid w:val="00A50CCA"/>
  </w:style>
  <w:style w:type="paragraph" w:customStyle="1" w:styleId="Chemistry">
    <w:name w:val="Chemistry"/>
    <w:basedOn w:val="Normal"/>
    <w:qFormat/>
    <w:rsid w:val="00A50CCA"/>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A50CCA"/>
  </w:style>
  <w:style w:type="paragraph" w:customStyle="1" w:styleId="ClientTag">
    <w:name w:val="ClientTag"/>
    <w:basedOn w:val="Normal"/>
    <w:qFormat/>
    <w:rsid w:val="00A50CCA"/>
  </w:style>
  <w:style w:type="paragraph" w:customStyle="1" w:styleId="Contributor">
    <w:name w:val="Contributor"/>
    <w:basedOn w:val="Normal"/>
    <w:qFormat/>
    <w:rsid w:val="00A50CCA"/>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A50CCA"/>
    <w:rPr>
      <w:b/>
      <w:color w:val="0070C0"/>
    </w:rPr>
  </w:style>
  <w:style w:type="paragraph" w:customStyle="1" w:styleId="Definition">
    <w:name w:val="Definition"/>
    <w:basedOn w:val="Normal"/>
    <w:qFormat/>
    <w:rsid w:val="00A50CCA"/>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A50CCA"/>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A50CC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A50CCA"/>
  </w:style>
  <w:style w:type="paragraph" w:customStyle="1" w:styleId="DisclosureHead">
    <w:name w:val="DisclosureHead"/>
    <w:basedOn w:val="Head1"/>
    <w:qFormat/>
    <w:rsid w:val="00A50CCA"/>
  </w:style>
  <w:style w:type="paragraph" w:customStyle="1" w:styleId="Editors">
    <w:name w:val="Editors"/>
    <w:basedOn w:val="Normal"/>
    <w:qFormat/>
    <w:rsid w:val="00A50CCA"/>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A50CCA"/>
    <w:rPr>
      <w:bdr w:val="none" w:sz="0" w:space="0" w:color="auto"/>
      <w:shd w:val="clear" w:color="auto" w:fill="B8CCE4" w:themeFill="accent1" w:themeFillTint="66"/>
    </w:rPr>
  </w:style>
  <w:style w:type="character" w:customStyle="1" w:styleId="EqnCount">
    <w:name w:val="EqnCount"/>
    <w:basedOn w:val="DefaultParagraphFont"/>
    <w:uiPriority w:val="1"/>
    <w:qFormat/>
    <w:rsid w:val="00A50CCA"/>
    <w:rPr>
      <w:color w:val="0000FF"/>
    </w:rPr>
  </w:style>
  <w:style w:type="character" w:customStyle="1" w:styleId="eSlide">
    <w:name w:val="eSlide"/>
    <w:basedOn w:val="DefaultParagraphFont"/>
    <w:uiPriority w:val="1"/>
    <w:qFormat/>
    <w:rsid w:val="00A50CCA"/>
    <w:rPr>
      <w:color w:val="FF0000"/>
    </w:rPr>
  </w:style>
  <w:style w:type="paragraph" w:customStyle="1" w:styleId="ExampleBegin">
    <w:name w:val="ExampleBegin"/>
    <w:basedOn w:val="Normal"/>
    <w:qFormat/>
    <w:rsid w:val="00A50CC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50CC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50CC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50CC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A50CCA"/>
  </w:style>
  <w:style w:type="paragraph" w:customStyle="1" w:styleId="Explanation">
    <w:name w:val="Explanation"/>
    <w:basedOn w:val="Normal"/>
    <w:rsid w:val="00A50CCA"/>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A50CCA"/>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A50CC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50CC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A50CCA"/>
  </w:style>
  <w:style w:type="paragraph" w:customStyle="1" w:styleId="FeatureHead1">
    <w:name w:val="FeatureHead1"/>
    <w:basedOn w:val="Normal"/>
    <w:qFormat/>
    <w:rsid w:val="00A50CCA"/>
  </w:style>
  <w:style w:type="paragraph" w:customStyle="1" w:styleId="FeatureHead2">
    <w:name w:val="FeatureHead2"/>
    <w:basedOn w:val="FeatureHead1"/>
    <w:qFormat/>
    <w:rsid w:val="00A50CCA"/>
  </w:style>
  <w:style w:type="paragraph" w:customStyle="1" w:styleId="FeatureTitle">
    <w:name w:val="FeatureTitle"/>
    <w:basedOn w:val="BoxTitle"/>
    <w:qFormat/>
    <w:rsid w:val="00A50CCA"/>
  </w:style>
  <w:style w:type="paragraph" w:customStyle="1" w:styleId="FigCopyright">
    <w:name w:val="FigCopyright"/>
    <w:basedOn w:val="Normal"/>
    <w:qFormat/>
    <w:rsid w:val="00A50CCA"/>
  </w:style>
  <w:style w:type="character" w:customStyle="1" w:styleId="FigCount">
    <w:name w:val="FigCount"/>
    <w:basedOn w:val="DefaultParagraphFont"/>
    <w:uiPriority w:val="1"/>
    <w:qFormat/>
    <w:rsid w:val="00A50CCA"/>
    <w:rPr>
      <w:color w:val="0000FF"/>
    </w:rPr>
  </w:style>
  <w:style w:type="paragraph" w:customStyle="1" w:styleId="FigKeyword">
    <w:name w:val="FigKeyword"/>
    <w:basedOn w:val="Normal"/>
    <w:qFormat/>
    <w:rsid w:val="00A50CCA"/>
  </w:style>
  <w:style w:type="paragraph" w:customStyle="1" w:styleId="FundingHead">
    <w:name w:val="FundingHead"/>
    <w:basedOn w:val="AckHead"/>
    <w:qFormat/>
    <w:rsid w:val="00A50CCA"/>
  </w:style>
  <w:style w:type="paragraph" w:customStyle="1" w:styleId="FundingPara">
    <w:name w:val="FundingPara"/>
    <w:basedOn w:val="FundingHead"/>
    <w:next w:val="AckPara"/>
    <w:qFormat/>
    <w:rsid w:val="00A50CCA"/>
  </w:style>
  <w:style w:type="paragraph" w:customStyle="1" w:styleId="Head6">
    <w:name w:val="Head6"/>
    <w:basedOn w:val="Normal"/>
    <w:rsid w:val="00A50CCA"/>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A50CCA"/>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A50CCA"/>
  </w:style>
  <w:style w:type="paragraph" w:customStyle="1" w:styleId="Index2">
    <w:name w:val="Index2"/>
    <w:basedOn w:val="Normal"/>
    <w:qFormat/>
    <w:rsid w:val="00A50CCA"/>
    <w:pPr>
      <w:ind w:left="284"/>
    </w:pPr>
  </w:style>
  <w:style w:type="paragraph" w:customStyle="1" w:styleId="Index3">
    <w:name w:val="Index3"/>
    <w:basedOn w:val="Normal"/>
    <w:qFormat/>
    <w:rsid w:val="00A50CCA"/>
    <w:pPr>
      <w:ind w:left="567"/>
    </w:pPr>
  </w:style>
  <w:style w:type="paragraph" w:customStyle="1" w:styleId="Index4">
    <w:name w:val="Index4"/>
    <w:basedOn w:val="Normal"/>
    <w:qFormat/>
    <w:rsid w:val="00A50CCA"/>
    <w:pPr>
      <w:ind w:left="851"/>
    </w:pPr>
  </w:style>
  <w:style w:type="paragraph" w:customStyle="1" w:styleId="IndexHead">
    <w:name w:val="IndexHead"/>
    <w:basedOn w:val="Normal"/>
    <w:qFormat/>
    <w:rsid w:val="00A50CCA"/>
  </w:style>
  <w:style w:type="paragraph" w:customStyle="1" w:styleId="Letter-ps">
    <w:name w:val="Letter-ps"/>
    <w:basedOn w:val="Normal"/>
    <w:next w:val="Normal"/>
    <w:qFormat/>
    <w:rsid w:val="00A50CCA"/>
  </w:style>
  <w:style w:type="paragraph" w:customStyle="1" w:styleId="MainHeading">
    <w:name w:val="MainHeading"/>
    <w:basedOn w:val="Normal"/>
    <w:rsid w:val="00A50CCA"/>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A50CCA"/>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A50CCA"/>
    <w:rPr>
      <w:rFonts w:ascii="Times New Roman" w:hAnsi="Times New Roman"/>
      <w:color w:val="548DD4" w:themeColor="text2" w:themeTint="99"/>
      <w:sz w:val="20"/>
    </w:rPr>
  </w:style>
  <w:style w:type="paragraph" w:customStyle="1" w:styleId="MiscText">
    <w:name w:val="MiscText"/>
    <w:autoRedefine/>
    <w:qFormat/>
    <w:rsid w:val="00A50CCA"/>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A50CCA"/>
    <w:rPr>
      <w:color w:val="7030A0"/>
    </w:rPr>
  </w:style>
  <w:style w:type="paragraph" w:customStyle="1" w:styleId="Parabib">
    <w:name w:val="Para_bib"/>
    <w:qFormat/>
    <w:rsid w:val="00A50CCA"/>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A50CCA"/>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A50CC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50CCA"/>
    <w:pPr>
      <w:pBdr>
        <w:top w:val="none" w:sz="0" w:space="0" w:color="auto"/>
        <w:bottom w:val="thickThinSmallGap" w:sz="24" w:space="1" w:color="auto"/>
      </w:pBdr>
    </w:pPr>
  </w:style>
  <w:style w:type="paragraph" w:customStyle="1" w:styleId="PartNumber">
    <w:name w:val="PartNumber"/>
    <w:basedOn w:val="Normal"/>
    <w:next w:val="Normal"/>
    <w:rsid w:val="00A50CCA"/>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50CCA"/>
    <w:rPr>
      <w:b/>
    </w:rPr>
  </w:style>
  <w:style w:type="paragraph" w:customStyle="1" w:styleId="Prelims">
    <w:name w:val="Prelims"/>
    <w:basedOn w:val="Normal"/>
    <w:rsid w:val="00A50CC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A50CCA"/>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A50CCA"/>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A50CCA"/>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A50CCA"/>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A50CCA"/>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A50CCA"/>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A50CCA"/>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A50CCA"/>
    <w:pPr>
      <w:jc w:val="center"/>
    </w:pPr>
    <w:rPr>
      <w:sz w:val="16"/>
    </w:rPr>
  </w:style>
  <w:style w:type="character" w:customStyle="1" w:styleId="RefCount">
    <w:name w:val="RefCount"/>
    <w:basedOn w:val="DefaultParagraphFont"/>
    <w:uiPriority w:val="1"/>
    <w:qFormat/>
    <w:rsid w:val="00A50CCA"/>
    <w:rPr>
      <w:color w:val="0000FF"/>
    </w:rPr>
  </w:style>
  <w:style w:type="paragraph" w:customStyle="1" w:styleId="RefHead1">
    <w:name w:val="RefHead1"/>
    <w:basedOn w:val="ReferenceHead"/>
    <w:qFormat/>
    <w:rsid w:val="00A50CCA"/>
    <w:pPr>
      <w:ind w:left="284"/>
    </w:pPr>
  </w:style>
  <w:style w:type="paragraph" w:customStyle="1" w:styleId="RefHead2">
    <w:name w:val="RefHead2"/>
    <w:basedOn w:val="ReferenceHead"/>
    <w:qFormat/>
    <w:rsid w:val="00A50CCA"/>
    <w:pPr>
      <w:ind w:left="567"/>
    </w:pPr>
  </w:style>
  <w:style w:type="paragraph" w:customStyle="1" w:styleId="RefHead3">
    <w:name w:val="RefHead3"/>
    <w:basedOn w:val="ReferenceHead"/>
    <w:qFormat/>
    <w:rsid w:val="00A50CCA"/>
    <w:pPr>
      <w:spacing w:before="30"/>
      <w:ind w:left="851"/>
    </w:pPr>
  </w:style>
  <w:style w:type="paragraph" w:customStyle="1" w:styleId="RelatedArticle">
    <w:name w:val="RelatedArticle"/>
    <w:qFormat/>
    <w:rsid w:val="00A50CCA"/>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A50CCA"/>
    <w:rPr>
      <w:color w:val="5F497A" w:themeColor="accent4" w:themeShade="BF"/>
    </w:rPr>
  </w:style>
  <w:style w:type="character" w:customStyle="1" w:styleId="RevisedDate2">
    <w:name w:val="RevisedDate2"/>
    <w:basedOn w:val="DefaultParagraphFont"/>
    <w:uiPriority w:val="1"/>
    <w:qFormat/>
    <w:rsid w:val="00A50CCA"/>
    <w:rPr>
      <w:color w:val="E36C0A" w:themeColor="accent6" w:themeShade="BF"/>
    </w:rPr>
  </w:style>
  <w:style w:type="paragraph" w:styleId="Salutation">
    <w:name w:val="Salutation"/>
    <w:basedOn w:val="Normal"/>
    <w:next w:val="Normal"/>
    <w:link w:val="SalutationChar"/>
    <w:uiPriority w:val="99"/>
    <w:unhideWhenUsed/>
    <w:rsid w:val="00A50CCA"/>
  </w:style>
  <w:style w:type="character" w:customStyle="1" w:styleId="SalutationChar">
    <w:name w:val="Salutation Char"/>
    <w:basedOn w:val="DefaultParagraphFont"/>
    <w:link w:val="Salutation"/>
    <w:uiPriority w:val="99"/>
    <w:rsid w:val="00A50CCA"/>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A50CCA"/>
  </w:style>
  <w:style w:type="paragraph" w:customStyle="1" w:styleId="Spine">
    <w:name w:val="Spine"/>
    <w:basedOn w:val="Normal"/>
    <w:qFormat/>
    <w:rsid w:val="00A50CCA"/>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A50CCA"/>
    <w:rPr>
      <w:rFonts w:ascii="Times New Roman" w:hAnsi="Times New Roman"/>
      <w:color w:val="002060"/>
      <w:sz w:val="20"/>
    </w:rPr>
  </w:style>
  <w:style w:type="character" w:customStyle="1" w:styleId="Subject2">
    <w:name w:val="Subject2"/>
    <w:basedOn w:val="Subject1"/>
    <w:uiPriority w:val="1"/>
    <w:rsid w:val="00A50CCA"/>
    <w:rPr>
      <w:rFonts w:ascii="Times New Roman" w:hAnsi="Times New Roman"/>
      <w:color w:val="002060"/>
      <w:sz w:val="20"/>
    </w:rPr>
  </w:style>
  <w:style w:type="paragraph" w:customStyle="1" w:styleId="SuppKeyword">
    <w:name w:val="SuppKeyword"/>
    <w:basedOn w:val="SuppInfo"/>
    <w:qFormat/>
    <w:rsid w:val="00A50CCA"/>
  </w:style>
  <w:style w:type="character" w:customStyle="1" w:styleId="TblCount">
    <w:name w:val="TblCount"/>
    <w:basedOn w:val="DefaultParagraphFont"/>
    <w:uiPriority w:val="1"/>
    <w:qFormat/>
    <w:rsid w:val="00A50CCA"/>
    <w:rPr>
      <w:color w:val="0000FF"/>
    </w:rPr>
  </w:style>
  <w:style w:type="paragraph" w:customStyle="1" w:styleId="TOC1">
    <w:name w:val="TOC1"/>
    <w:basedOn w:val="Normal"/>
    <w:qFormat/>
    <w:rsid w:val="00A50CCA"/>
  </w:style>
  <w:style w:type="paragraph" w:customStyle="1" w:styleId="TOC2">
    <w:name w:val="TOC2"/>
    <w:basedOn w:val="Normal"/>
    <w:qFormat/>
    <w:rsid w:val="00A50CCA"/>
  </w:style>
  <w:style w:type="paragraph" w:customStyle="1" w:styleId="TOC3">
    <w:name w:val="TOC3"/>
    <w:basedOn w:val="Normal"/>
    <w:qFormat/>
    <w:rsid w:val="00A50CCA"/>
  </w:style>
  <w:style w:type="paragraph" w:customStyle="1" w:styleId="TOC4">
    <w:name w:val="TOC4"/>
    <w:basedOn w:val="Normal"/>
    <w:qFormat/>
    <w:rsid w:val="00A50CCA"/>
  </w:style>
  <w:style w:type="paragraph" w:customStyle="1" w:styleId="TOCHeading">
    <w:name w:val="TOCHeading"/>
    <w:basedOn w:val="Normal"/>
    <w:qFormat/>
    <w:rsid w:val="00A50CCA"/>
  </w:style>
  <w:style w:type="paragraph" w:customStyle="1" w:styleId="Translation">
    <w:name w:val="Translation"/>
    <w:basedOn w:val="Extract"/>
    <w:qFormat/>
    <w:rsid w:val="00A50CCA"/>
    <w:rPr>
      <w:color w:val="7030A0"/>
    </w:rPr>
  </w:style>
  <w:style w:type="paragraph" w:customStyle="1" w:styleId="Update">
    <w:name w:val="Update"/>
    <w:basedOn w:val="Normal"/>
    <w:qFormat/>
    <w:rsid w:val="00A50CCA"/>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A50CCA"/>
  </w:style>
  <w:style w:type="paragraph" w:customStyle="1" w:styleId="Video">
    <w:name w:val="Video"/>
    <w:basedOn w:val="Normal"/>
    <w:qFormat/>
    <w:rsid w:val="00A50CCA"/>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A50CCA"/>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A50CCA"/>
  </w:style>
  <w:style w:type="character" w:styleId="PageNumber">
    <w:name w:val="page number"/>
    <w:basedOn w:val="DefaultParagraphFont"/>
    <w:uiPriority w:val="99"/>
    <w:unhideWhenUsed/>
    <w:rsid w:val="00A50CCA"/>
    <w:rPr>
      <w:rFonts w:ascii="Linux Libertine" w:hAnsi="Linux Libertine"/>
      <w:sz w:val="14"/>
    </w:rPr>
  </w:style>
  <w:style w:type="character" w:styleId="LineNumber">
    <w:name w:val="line number"/>
    <w:basedOn w:val="DefaultParagraphFont"/>
    <w:uiPriority w:val="99"/>
    <w:unhideWhenUsed/>
    <w:rsid w:val="00A50CCA"/>
    <w:rPr>
      <w:sz w:val="16"/>
    </w:rPr>
  </w:style>
  <w:style w:type="paragraph" w:styleId="NoSpacing">
    <w:name w:val="No Spacing"/>
    <w:uiPriority w:val="1"/>
    <w:qFormat/>
    <w:rsid w:val="00A50CCA"/>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A50CCA"/>
    <w:rPr>
      <w:color w:val="E36C0A" w:themeColor="accent6" w:themeShade="BF"/>
    </w:rPr>
  </w:style>
  <w:style w:type="character" w:customStyle="1" w:styleId="OtherTitle">
    <w:name w:val="OtherTitle"/>
    <w:basedOn w:val="DefaultParagraphFont"/>
    <w:uiPriority w:val="1"/>
    <w:qFormat/>
    <w:rsid w:val="00A50CCA"/>
    <w:rPr>
      <w:bdr w:val="none" w:sz="0" w:space="0" w:color="auto"/>
      <w:shd w:val="clear" w:color="auto" w:fill="B6DDE8" w:themeFill="accent5" w:themeFillTint="66"/>
    </w:rPr>
  </w:style>
  <w:style w:type="paragraph" w:customStyle="1" w:styleId="SidebarText">
    <w:name w:val="SidebarText"/>
    <w:basedOn w:val="Normal"/>
    <w:qFormat/>
    <w:rsid w:val="00A50CCA"/>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A50CCA"/>
  </w:style>
  <w:style w:type="paragraph" w:customStyle="1" w:styleId="CCSHead">
    <w:name w:val="CCSHead"/>
    <w:basedOn w:val="KeyWordHead"/>
    <w:qFormat/>
    <w:rsid w:val="00A50CCA"/>
  </w:style>
  <w:style w:type="paragraph" w:customStyle="1" w:styleId="CCSDescription">
    <w:name w:val="CCSDescription"/>
    <w:basedOn w:val="KeyWords"/>
    <w:qFormat/>
    <w:rsid w:val="00A50CCA"/>
  </w:style>
  <w:style w:type="paragraph" w:customStyle="1" w:styleId="AlgorithmCaption">
    <w:name w:val="AlgorithmCaption"/>
    <w:basedOn w:val="Normal"/>
    <w:rsid w:val="00A50CCA"/>
    <w:pPr>
      <w:pBdr>
        <w:top w:val="single" w:sz="4" w:space="2" w:color="auto"/>
        <w:bottom w:val="single" w:sz="4" w:space="2" w:color="auto"/>
      </w:pBdr>
    </w:pPr>
  </w:style>
  <w:style w:type="paragraph" w:customStyle="1" w:styleId="RefFormatHead">
    <w:name w:val="RefFormatHead"/>
    <w:basedOn w:val="Normal"/>
    <w:qFormat/>
    <w:rsid w:val="00A50CCA"/>
    <w:pPr>
      <w:spacing w:before="60" w:after="60"/>
    </w:pPr>
    <w:rPr>
      <w:b/>
    </w:rPr>
  </w:style>
  <w:style w:type="paragraph" w:customStyle="1" w:styleId="RefFormatPara">
    <w:name w:val="RefFormatPara"/>
    <w:basedOn w:val="Normal"/>
    <w:qFormat/>
    <w:rsid w:val="00A50CCA"/>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A50CCA"/>
  </w:style>
  <w:style w:type="paragraph" w:customStyle="1" w:styleId="PermissionBlock">
    <w:name w:val="PermissionBlock"/>
    <w:basedOn w:val="FootnoteText"/>
    <w:qFormat/>
    <w:rsid w:val="00A50CCA"/>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C55206"/>
    <w:pPr>
      <w:autoSpaceDE w:val="0"/>
      <w:autoSpaceDN w:val="0"/>
      <w:adjustRightInd w:val="0"/>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31D88E5-4B54-4A08-AB61-3EF047A0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22</TotalTime>
  <Pages>9</Pages>
  <Words>5911</Words>
  <Characters>33699</Characters>
  <Application>Microsoft Office Word</Application>
  <DocSecurity>0</DocSecurity>
  <Lines>280</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39531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5</cp:revision>
  <cp:lastPrinted>2017-01-11T16:29:00Z</cp:lastPrinted>
  <dcterms:created xsi:type="dcterms:W3CDTF">2017-01-12T12:05:00Z</dcterms:created>
  <dcterms:modified xsi:type="dcterms:W3CDTF">2017-01-20T13:14:00Z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