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Complete the configurations of tha pkt file. Copy the configuration commands to a doc/text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Upload all the files (doc/text,pka) compressing in rar/zip/7z.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Naming format of your zip : ID_Name_Lab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will be two separate submissions for Class Task and Home Task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