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1CAE9656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 and implement Mechanical Turk experiments to evaluate cognitive biases</w:t>
      </w:r>
      <w:r w:rsidR="00B854AF"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 w:rsidR="00D6553C"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Grade Programming Paradigms daily assignments, in-class exercises, and projects</w:t>
      </w:r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Hold regular office hours for students</w:t>
      </w:r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Act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20D49BC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 and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Usability Studies, Affinity Diagramming, Participatory Design, Mechanical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br/>
        <w:t>Turk, Maze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5CD5F429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Open and Axial Coding, 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532EE59F" w14:textId="5EC0EA2E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 xml:space="preserve">Zhi, Q.,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Visualization </w:t>
      </w:r>
      <w:r w:rsidR="00E617EE">
        <w:rPr>
          <w:rFonts w:ascii="Arial" w:eastAsia="Century Gothic" w:hAnsi="Arial" w:cs="Arial"/>
          <w:bCs/>
          <w:sz w:val="20"/>
          <w:szCs w:val="20"/>
        </w:rPr>
        <w:t>M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ay </w:t>
      </w:r>
      <w:r w:rsidR="00E617EE">
        <w:rPr>
          <w:rFonts w:ascii="Arial" w:eastAsia="Century Gothic" w:hAnsi="Arial" w:cs="Arial"/>
          <w:bCs/>
          <w:sz w:val="20"/>
          <w:szCs w:val="20"/>
        </w:rPr>
        <w:t>A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mplify </w:t>
      </w:r>
      <w:r w:rsidR="00E617EE">
        <w:rPr>
          <w:rFonts w:ascii="Arial" w:eastAsia="Century Gothic" w:hAnsi="Arial" w:cs="Arial"/>
          <w:bCs/>
          <w:sz w:val="20"/>
          <w:szCs w:val="20"/>
        </w:rPr>
        <w:t>C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onfirmation </w:t>
      </w:r>
      <w:r w:rsidR="00E617EE">
        <w:rPr>
          <w:rFonts w:ascii="Arial" w:eastAsia="Century Gothic" w:hAnsi="Arial" w:cs="Arial"/>
          <w:bCs/>
          <w:sz w:val="20"/>
          <w:szCs w:val="20"/>
        </w:rPr>
        <w:t>B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ias: Crowd-sourced</w:t>
      </w:r>
      <w:r w:rsidR="00E617EE">
        <w:rPr>
          <w:rFonts w:ascii="Arial" w:eastAsia="Century Gothic" w:hAnsi="Arial" w:cs="Arial"/>
          <w:bCs/>
          <w:sz w:val="20"/>
          <w:szCs w:val="20"/>
        </w:rPr>
        <w:t xml:space="preserve"> S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tudies </w:t>
      </w:r>
      <w:r w:rsidR="00E617EE">
        <w:rPr>
          <w:rFonts w:ascii="Arial" w:eastAsia="Century Gothic" w:hAnsi="Arial" w:cs="Arial"/>
          <w:bCs/>
          <w:sz w:val="20"/>
          <w:szCs w:val="20"/>
        </w:rPr>
        <w:t>F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rom </w:t>
      </w:r>
      <w:r w:rsidR="00E617EE">
        <w:rPr>
          <w:rFonts w:ascii="Arial" w:eastAsia="Century Gothic" w:hAnsi="Arial" w:cs="Arial"/>
          <w:bCs/>
          <w:sz w:val="20"/>
          <w:szCs w:val="20"/>
        </w:rPr>
        <w:t>N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on-</w:t>
      </w:r>
      <w:r w:rsidR="00E617EE">
        <w:rPr>
          <w:rFonts w:ascii="Arial" w:eastAsia="Century Gothic" w:hAnsi="Arial" w:cs="Arial"/>
          <w:bCs/>
          <w:sz w:val="20"/>
          <w:szCs w:val="20"/>
        </w:rPr>
        <w:t>E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xperts in </w:t>
      </w:r>
      <w:r w:rsidR="00E617EE">
        <w:rPr>
          <w:rFonts w:ascii="Arial" w:eastAsia="Century Gothic" w:hAnsi="Arial" w:cs="Arial"/>
          <w:bCs/>
          <w:sz w:val="20"/>
          <w:szCs w:val="20"/>
        </w:rPr>
        <w:t>T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wo </w:t>
      </w:r>
      <w:r w:rsidR="00E617EE">
        <w:rPr>
          <w:rFonts w:ascii="Arial" w:eastAsia="Century Gothic" w:hAnsi="Arial" w:cs="Arial"/>
          <w:bCs/>
          <w:sz w:val="20"/>
          <w:szCs w:val="20"/>
        </w:rPr>
        <w:t>D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omains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6A3DAD"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05827E44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60BFCB3" w14:textId="301F3D4D" w:rsidR="00E617EE" w:rsidRPr="00541C13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lastRenderedPageBreak/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77777777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>&amp; Metoyer, R. (2020). Evaluation and Comparison of Four Mobile Breathing Training Visualizations. 2020 International Conference on Healthcare Informatics. Forthcoming.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0BA2AF98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 S.,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 I., &amp; Ryan, G. L. 2019. Morphological Analysis of Size and Shape (MASS): An integrative software program for morphometric analyses of leaves. Applications in Plant Sciences,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75E5C2E7" w14:textId="77777777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7F265AEC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85CCABC" w14:textId="51C967FD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Travel Scholarship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AccessComputing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534B972B" w14:textId="3AF6E314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lastRenderedPageBreak/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0CDE469B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CHI Queer 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BFEC770" w14:textId="3A54DB95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F5F41C6" w14:textId="41D1B325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External 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Receptionist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Assistant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91FB7" w14:textId="77777777" w:rsidR="00F736AE" w:rsidRDefault="00F736AE" w:rsidP="006047DB">
      <w:pPr>
        <w:spacing w:after="0" w:line="240" w:lineRule="auto"/>
      </w:pPr>
      <w:r>
        <w:separator/>
      </w:r>
    </w:p>
  </w:endnote>
  <w:endnote w:type="continuationSeparator" w:id="0">
    <w:p w14:paraId="75176F67" w14:textId="77777777" w:rsidR="00F736AE" w:rsidRDefault="00F736AE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01E89" w14:textId="77777777" w:rsidR="00F736AE" w:rsidRDefault="00F736AE" w:rsidP="006047DB">
      <w:pPr>
        <w:spacing w:after="0" w:line="240" w:lineRule="auto"/>
      </w:pPr>
      <w:r>
        <w:separator/>
      </w:r>
    </w:p>
  </w:footnote>
  <w:footnote w:type="continuationSeparator" w:id="0">
    <w:p w14:paraId="262AAB8E" w14:textId="77777777" w:rsidR="00F736AE" w:rsidRDefault="00F736AE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8093E"/>
    <w:rsid w:val="00586442"/>
    <w:rsid w:val="005A0C2B"/>
    <w:rsid w:val="005A2CD9"/>
    <w:rsid w:val="005B18B4"/>
    <w:rsid w:val="005C72AB"/>
    <w:rsid w:val="005D0B0D"/>
    <w:rsid w:val="005D6AD2"/>
    <w:rsid w:val="005D6E90"/>
    <w:rsid w:val="005E6251"/>
    <w:rsid w:val="006047DB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B7B5B"/>
    <w:rsid w:val="007C7582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853E6"/>
    <w:rsid w:val="0098594A"/>
    <w:rsid w:val="009B3DEC"/>
    <w:rsid w:val="009B3E4B"/>
    <w:rsid w:val="009B5B33"/>
    <w:rsid w:val="009F1192"/>
    <w:rsid w:val="00A035FB"/>
    <w:rsid w:val="00A07C83"/>
    <w:rsid w:val="00A43748"/>
    <w:rsid w:val="00A50B4B"/>
    <w:rsid w:val="00A55671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B5976"/>
    <w:rsid w:val="00AD215D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633A"/>
    <w:rsid w:val="00CD23EF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9DD"/>
    <w:rsid w:val="00DA73DF"/>
    <w:rsid w:val="00DB5695"/>
    <w:rsid w:val="00DC2DF6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B1BE5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736AE"/>
    <w:rsid w:val="00FA566F"/>
    <w:rsid w:val="00FB2C09"/>
    <w:rsid w:val="00FE1F70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71</cp:revision>
  <cp:lastPrinted>2020-03-12T15:32:00Z</cp:lastPrinted>
  <dcterms:created xsi:type="dcterms:W3CDTF">2020-03-12T15:32:00Z</dcterms:created>
  <dcterms:modified xsi:type="dcterms:W3CDTF">2020-09-24T15:42:00Z</dcterms:modified>
</cp:coreProperties>
</file>