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14D61C48" w:rsidR="00CC633A" w:rsidRPr="00741312" w:rsidRDefault="001E5B1F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tchuanromanee</w:t>
      </w:r>
      <w:r w:rsidR="004C44B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@</w:t>
      </w:r>
      <w:r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gmail</w:t>
      </w:r>
      <w:r w:rsidR="004C44B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.</w:t>
      </w:r>
      <w:r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com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433B7B2D" w14:textId="6897A428" w:rsidR="00F0107E" w:rsidRPr="00741312" w:rsidRDefault="003B6F73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Human Factors Engineer</w:t>
      </w:r>
      <w:r w:rsidR="00F0107E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5BF139A0" w14:textId="00883360" w:rsidR="00F0107E" w:rsidRPr="00C353D3" w:rsidRDefault="003B6F73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Southwest Airlines</w:t>
      </w:r>
      <w:r w:rsidR="00F0107E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Dallas, TX</w:t>
      </w:r>
    </w:p>
    <w:p w14:paraId="0AD76620" w14:textId="48787852" w:rsidR="00F0107E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Analyze flight data and crew reports to understand causes and contributing factors to flight incidents</w:t>
      </w:r>
    </w:p>
    <w:p w14:paraId="27A2EB0A" w14:textId="0AFDF3BC" w:rsidR="00AC631E" w:rsidRDefault="00AC631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AC631E">
        <w:rPr>
          <w:rFonts w:ascii="Arial" w:hAnsi="Arial" w:cs="Arial"/>
          <w:bCs/>
          <w:sz w:val="20"/>
          <w:szCs w:val="20"/>
        </w:rPr>
        <w:t xml:space="preserve">Design and execute Human Factors research studies, develop and validate metrics, and conduct comprehensive data analyses </w:t>
      </w:r>
    </w:p>
    <w:p w14:paraId="6A5F94B4" w14:textId="12E93D03" w:rsidR="003B6F73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Present </w:t>
      </w:r>
      <w:r w:rsidR="005116FA">
        <w:rPr>
          <w:rFonts w:ascii="Arial" w:hAnsi="Arial" w:cs="Arial"/>
          <w:bCs/>
          <w:sz w:val="20"/>
          <w:szCs w:val="20"/>
        </w:rPr>
        <w:t>actionable research insights to stakeholders to drive procedure changes</w:t>
      </w:r>
    </w:p>
    <w:p w14:paraId="7066C2F7" w14:textId="65CC9AEC" w:rsidR="005116FA" w:rsidRDefault="005116FA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 business case to integrate virtual reality into pilot training curriculum</w:t>
      </w:r>
    </w:p>
    <w:p w14:paraId="33A6494B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F0468E5" w14:textId="2CB12A9B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Research</w:t>
      </w:r>
      <w:r w:rsidR="00594A6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Assistant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23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0738E972" w14:textId="08ABA192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University of Michigan, School of Information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2B9C1CAA" w14:textId="7EAEBB72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 and conduct asynchronous remote focus groups with gender affirming surgeons and transgender participants</w:t>
      </w:r>
    </w:p>
    <w:p w14:paraId="572187E6" w14:textId="0B327B4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and disseminate research recruitment materials</w:t>
      </w:r>
    </w:p>
    <w:p w14:paraId="2AB014F5" w14:textId="616C42BB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 with an interdisciplinary team to bridge together findings from human-computer interaction, medicine, and gender studies</w:t>
      </w:r>
    </w:p>
    <w:p w14:paraId="327C2BC9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C265843" w14:textId="2442AE27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</w:t>
      </w:r>
      <w:r w:rsidR="001E5B1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1E5B1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05/2023</w:t>
      </w:r>
    </w:p>
    <w:p w14:paraId="0614B25F" w14:textId="77777777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30BAA8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Conduct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analyze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semi-structured interviews </w:t>
      </w:r>
      <w:r>
        <w:rPr>
          <w:rFonts w:ascii="Arial" w:hAnsi="Arial" w:cs="Arial"/>
          <w:bCs/>
          <w:sz w:val="20"/>
          <w:szCs w:val="20"/>
        </w:rPr>
        <w:t>using open and axial coding</w:t>
      </w:r>
    </w:p>
    <w:p w14:paraId="519A9400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and evaluate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paper and digital prototypes</w:t>
      </w:r>
    </w:p>
    <w:p w14:paraId="322CA75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761D225A" w14:textId="7777777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56BBBDC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7B6D128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2810BC63" w14:textId="77777777" w:rsidR="00F0107E" w:rsidRDefault="00F0107E" w:rsidP="00A97751">
      <w:pPr>
        <w:spacing w:after="120" w:line="240" w:lineRule="auto"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358F8A82" w14:textId="7D5B0661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34F2F1F8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DB5ADA"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39275909" w14:textId="1491EF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</w:t>
      </w:r>
      <w:r w:rsidR="00DB5ADA">
        <w:rPr>
          <w:rFonts w:ascii="Arial" w:hAnsi="Arial" w:cs="Arial"/>
          <w:bCs/>
          <w:sz w:val="20"/>
          <w:szCs w:val="20"/>
        </w:rPr>
        <w:t xml:space="preserve">’ </w:t>
      </w:r>
      <w:r>
        <w:rPr>
          <w:rFonts w:ascii="Arial" w:hAnsi="Arial" w:cs="Arial"/>
          <w:bCs/>
          <w:sz w:val="20"/>
          <w:szCs w:val="20"/>
        </w:rPr>
        <w:t>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4D5EC22C" w14:textId="0A410628" w:rsidR="0050503F" w:rsidRDefault="0099210A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B95DCA2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lastRenderedPageBreak/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356DEA01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CA6EE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561244AE" w:rsidR="00D347BE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5E19836" w14:textId="33A4B20C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Narratives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3C3C1C86" w:rsidR="0098594A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5BC0F6BB" w14:textId="14C64D70" w:rsidR="000F2975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</w:p>
    <w:p w14:paraId="7D4CAE7B" w14:textId="08E8625D" w:rsidR="000F2975" w:rsidRPr="00E05993" w:rsidRDefault="000F2975" w:rsidP="000F297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MS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</w:t>
      </w:r>
      <w:r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12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1CE9ADA" w14:textId="77777777" w:rsidR="000F2975" w:rsidRPr="00D46589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E173B8A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91</w:t>
      </w:r>
    </w:p>
    <w:p w14:paraId="0C540CA2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16956B93" w14:textId="22D12DF3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lastRenderedPageBreak/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6741F9C1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, SQL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A68511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  <w:r w:rsidR="000F2975">
        <w:rPr>
          <w:rFonts w:ascii="Arial" w:eastAsia="Century Gothic" w:hAnsi="Arial" w:cs="Arial"/>
          <w:color w:val="434343"/>
          <w:sz w:val="20"/>
          <w:szCs w:val="20"/>
        </w:rPr>
        <w:t>, Survey Design, Qualtrics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7EFAEA64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6392AD5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9A1ECA">
        <w:rPr>
          <w:rFonts w:ascii="Arial" w:eastAsia="Century Gothic" w:hAnsi="Arial" w:cs="Arial"/>
          <w:color w:val="434343"/>
          <w:sz w:val="20"/>
          <w:szCs w:val="20"/>
        </w:rPr>
        <w:t xml:space="preserve">Node.js, 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>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00FC94B1" w14:textId="12D927E7" w:rsidR="00AC631E" w:rsidRDefault="00AC631E" w:rsidP="00AC631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="00C0627F" w:rsidRPr="00C0627F">
        <w:rPr>
          <w:rFonts w:ascii="Arial" w:eastAsia="Century Gothic" w:hAnsi="Arial" w:cs="Arial"/>
          <w:bCs/>
          <w:sz w:val="20"/>
          <w:szCs w:val="20"/>
        </w:rPr>
        <w:t>Designing for the Interplay Between Body and Time in Transition Storytelling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C0627F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6CEFD5B8" w14:textId="7FF99AF1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="00C0627F">
        <w:rPr>
          <w:rFonts w:ascii="Arial" w:eastAsia="Century Gothic" w:hAnsi="Arial" w:cs="Arial"/>
          <w:bCs/>
          <w:sz w:val="20"/>
          <w:szCs w:val="20"/>
        </w:rPr>
        <w:t xml:space="preserve">, Metoyer, R. </w:t>
      </w:r>
      <w:r>
        <w:rPr>
          <w:rFonts w:ascii="Arial" w:eastAsia="Century Gothic" w:hAnsi="Arial" w:cs="Arial"/>
          <w:bCs/>
          <w:sz w:val="20"/>
          <w:szCs w:val="20"/>
        </w:rPr>
        <w:t xml:space="preserve">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5CF560" w14:textId="5DDB3246" w:rsidR="001E5B1F" w:rsidRDefault="001E5B1F" w:rsidP="001E5B1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Haimson,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106C95A6" w14:textId="594A72AA" w:rsidR="00C0627F" w:rsidRDefault="00C0627F" w:rsidP="00C0627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Pr="00CA66CB">
        <w:rPr>
          <w:rFonts w:ascii="Arial" w:eastAsia="Century Gothic" w:hAnsi="Arial" w:cs="Arial"/>
          <w:bCs/>
          <w:sz w:val="20"/>
          <w:szCs w:val="20"/>
        </w:rPr>
        <w:t>Understanding Gender Transition Tracking Habits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Proceedings of 2023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1E5B1F">
        <w:rPr>
          <w:rFonts w:ascii="Arial" w:eastAsia="Century Gothic" w:hAnsi="Arial" w:cs="Arial"/>
          <w:bCs/>
          <w:sz w:val="20"/>
          <w:szCs w:val="20"/>
        </w:rPr>
        <w:t xml:space="preserve"> Pp. 1-16.</w:t>
      </w:r>
    </w:p>
    <w:p w14:paraId="532EE59F" w14:textId="3E5C929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8F6F44">
        <w:rPr>
          <w:rFonts w:ascii="Arial" w:eastAsia="Century Gothic" w:hAnsi="Arial" w:cs="Arial"/>
          <w:bCs/>
          <w:sz w:val="20"/>
          <w:szCs w:val="20"/>
        </w:rPr>
        <w:t>2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952CE"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(VL/HCC). IEEE,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4FC9D8DA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B256E9">
        <w:rPr>
          <w:rFonts w:ascii="Arial" w:eastAsia="Century Gothic" w:hAnsi="Arial" w:cs="Arial"/>
          <w:b/>
          <w:sz w:val="20"/>
          <w:szCs w:val="20"/>
        </w:rPr>
        <w:t>Chuanromanee, T.,</w:t>
      </w:r>
      <w:r>
        <w:rPr>
          <w:rFonts w:ascii="Arial" w:eastAsia="Century Gothic" w:hAnsi="Arial" w:cs="Arial"/>
          <w:bCs/>
          <w:sz w:val="20"/>
          <w:szCs w:val="20"/>
        </w:rPr>
        <w:t xml:space="preserve"> &amp; Metoyer, R. 2022. </w:t>
      </w:r>
      <w:r w:rsidRPr="00C84A41">
        <w:rPr>
          <w:rFonts w:ascii="Arial" w:eastAsia="Century Gothic" w:hAnsi="Arial" w:cs="Arial"/>
          <w:bCs/>
          <w:sz w:val="20"/>
          <w:szCs w:val="20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Designing Interactive Systems Conference</w:t>
      </w:r>
      <w:r w:rsidR="007D65C7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pp. 1-3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</w:p>
    <w:p w14:paraId="3210E9CE" w14:textId="2759B65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17FF0">
        <w:rPr>
          <w:rFonts w:ascii="Arial" w:eastAsia="Century Gothic" w:hAnsi="Arial" w:cs="Arial"/>
          <w:bCs/>
          <w:sz w:val="20"/>
          <w:szCs w:val="20"/>
        </w:rPr>
        <w:t xml:space="preserve">Collective, C. J., Molina León, G., Kirabo, L., Wong-Villacres, M., Karusala, N., Kumar, N., </w:t>
      </w:r>
      <w:r>
        <w:rPr>
          <w:rFonts w:ascii="Arial" w:eastAsia="Century Gothic" w:hAnsi="Arial" w:cs="Arial"/>
          <w:bCs/>
          <w:sz w:val="20"/>
          <w:szCs w:val="20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</w:rPr>
        <w:t>-Cuéllar</w:t>
      </w:r>
      <w:r>
        <w:rPr>
          <w:rFonts w:ascii="Arial" w:eastAsia="Century Gothic" w:hAnsi="Arial" w:cs="Arial"/>
          <w:bCs/>
          <w:sz w:val="20"/>
          <w:szCs w:val="20"/>
        </w:rPr>
        <w:t xml:space="preserve">, P., Protim Borah, P., Garg, R., Oswal, S.K., </w:t>
      </w:r>
      <w:r w:rsidRPr="00217FF0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</w:rPr>
        <w:t>&amp; Sharma, V. 2021. Following the Trail of Citational Justice: Critically Examining Knowledge Production in HCI. In Companion Publication of the 2021 Conference on Computer Supported Cooperative Work and Social Computing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  <w:r w:rsidRPr="00217FF0">
        <w:rPr>
          <w:rFonts w:ascii="Arial" w:eastAsia="Century Gothic" w:hAnsi="Arial" w:cs="Arial"/>
          <w:bCs/>
          <w:sz w:val="20"/>
          <w:szCs w:val="20"/>
        </w:rPr>
        <w:t xml:space="preserve"> pp. 360-363.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0E50F85F" w14:textId="61FA81E5" w:rsidR="001E5B1F" w:rsidRDefault="001E5B1F" w:rsidP="001E5B1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CA66CB">
        <w:rPr>
          <w:rFonts w:ascii="Arial" w:eastAsia="Century Gothic" w:hAnsi="Arial" w:cs="Arial"/>
          <w:bCs/>
          <w:sz w:val="20"/>
          <w:szCs w:val="20"/>
        </w:rPr>
        <w:t>Understanding Gender Transition Tracking Habits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Hamburg, Germany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April 24</w:t>
      </w:r>
      <w:r>
        <w:rPr>
          <w:rFonts w:ascii="Arial" w:eastAsia="Century Gothic" w:hAnsi="Arial" w:cs="Arial"/>
          <w:bCs/>
          <w:sz w:val="20"/>
          <w:szCs w:val="20"/>
        </w:rPr>
        <w:t>, 202</w:t>
      </w:r>
      <w:r>
        <w:rPr>
          <w:rFonts w:ascii="Arial" w:eastAsia="Century Gothic" w:hAnsi="Arial" w:cs="Arial"/>
          <w:bCs/>
          <w:sz w:val="20"/>
          <w:szCs w:val="20"/>
        </w:rPr>
        <w:t>3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B009274" w14:textId="3DCD76BD" w:rsidR="00BC6028" w:rsidRDefault="00BC6028" w:rsidP="00BC6028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964745">
        <w:rPr>
          <w:rFonts w:ascii="Arial" w:eastAsia="Century Gothic" w:hAnsi="Arial" w:cs="Arial"/>
          <w:bCs/>
          <w:sz w:val="20"/>
          <w:szCs w:val="20"/>
        </w:rPr>
        <w:t>Crowdsourced Exploration of the Effects of Visualization on Confirmation Bias in Decision-Making in Non-Experts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</w:t>
      </w:r>
      <w:r>
        <w:rPr>
          <w:rFonts w:ascii="Arial" w:eastAsia="Century Gothic" w:hAnsi="Arial" w:cs="Arial"/>
          <w:bCs/>
          <w:sz w:val="20"/>
          <w:szCs w:val="20"/>
        </w:rPr>
        <w:t>),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Rome, Italy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September 12,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1B679698" w14:textId="0F24A198" w:rsidR="001E5B1F" w:rsidRDefault="001E5B1F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Exploring Career Opportunities in Human-Computer Interaction. Invited talk at Northeastern University, Virtual, April 11, 2023.</w:t>
      </w:r>
    </w:p>
    <w:p w14:paraId="7522038C" w14:textId="625614C4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Invited Panelist at Applied Trans Tech Studies Symposium, Virtual, January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lastRenderedPageBreak/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47EFD">
        <w:rPr>
          <w:rFonts w:ascii="Arial" w:eastAsia="Century Gothic" w:hAnsi="Arial" w:cs="Arial"/>
          <w:bCs/>
          <w:sz w:val="20"/>
          <w:szCs w:val="20"/>
        </w:rPr>
        <w:t>Invited talk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48F43744" w14:textId="2EA689CF" w:rsidR="001E5B1F" w:rsidRDefault="001E5B1F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CSE Outstanding Research Assistant Award (Honorable Mention) | </w:t>
      </w:r>
      <w:r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</w:p>
    <w:p w14:paraId="19CF2ED9" w14:textId="0B57F8E6" w:rsidR="001E7482" w:rsidRDefault="001E7482" w:rsidP="00352AB4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1E7482">
        <w:rPr>
          <w:rFonts w:ascii="Arial" w:eastAsia="Century Gothic" w:hAnsi="Arial" w:cs="Arial"/>
          <w:sz w:val="20"/>
          <w:szCs w:val="20"/>
        </w:rPr>
        <w:t>Graduate School Professional Development Award</w:t>
      </w:r>
      <w:r>
        <w:rPr>
          <w:rFonts w:ascii="Arial" w:eastAsia="Century Gothic" w:hAnsi="Arial" w:cs="Arial"/>
          <w:sz w:val="20"/>
          <w:szCs w:val="20"/>
        </w:rPr>
        <w:t xml:space="preserve">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</w:p>
    <w:p w14:paraId="41E494EA" w14:textId="4ADBFAEC" w:rsidR="001E7482" w:rsidRDefault="001E7482" w:rsidP="001E7482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Conference Presentation Grant | University of Notre Dame Graduate Student </w:t>
      </w:r>
      <w:r w:rsidR="00C5136D">
        <w:rPr>
          <w:rFonts w:ascii="Arial" w:eastAsia="Century Gothic" w:hAnsi="Arial" w:cs="Arial"/>
          <w:sz w:val="20"/>
          <w:szCs w:val="20"/>
        </w:rPr>
        <w:t>Government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</w:p>
    <w:p w14:paraId="6F5FB9F6" w14:textId="7CC7D8A5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Cohort for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2DF37063" w14:textId="329FEA73" w:rsidR="001E5B1F" w:rsidRDefault="001E5B1F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Associate Chair (AC) of Program Committee | ACM 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- 202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4</w:t>
      </w:r>
    </w:p>
    <w:p w14:paraId="0C3CCBF8" w14:textId="5BC84B09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>Trans/Queer in HCI Mentoring Program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1034B64A" w:rsidR="005650CC" w:rsidRDefault="005650CC" w:rsidP="00BE57B7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</w:t>
      </w:r>
      <w:r w:rsidR="00866F2B">
        <w:rPr>
          <w:rFonts w:ascii="Arial" w:eastAsia="Century Gothic" w:hAnsi="Arial" w:cs="Arial"/>
          <w:sz w:val="20"/>
          <w:szCs w:val="20"/>
        </w:rPr>
        <w:t xml:space="preserve">CHI </w:t>
      </w:r>
      <w:r w:rsidR="00866F2B" w:rsidRPr="0087493F">
        <w:rPr>
          <w:rFonts w:ascii="Arial" w:eastAsia="Century Gothic" w:hAnsi="Arial" w:cs="Arial"/>
          <w:b/>
          <w:bCs/>
          <w:sz w:val="20"/>
          <w:szCs w:val="20"/>
        </w:rPr>
        <w:t>2023</w:t>
      </w:r>
      <w:r w:rsidR="00866F2B">
        <w:rPr>
          <w:rFonts w:ascii="Arial" w:eastAsia="Century Gothic" w:hAnsi="Arial" w:cs="Arial"/>
          <w:sz w:val="20"/>
          <w:szCs w:val="20"/>
        </w:rPr>
        <w:t xml:space="preserve">; </w:t>
      </w:r>
      <w:r w:rsidR="002B6842">
        <w:rPr>
          <w:rFonts w:ascii="Arial" w:eastAsia="Century Gothic" w:hAnsi="Arial" w:cs="Arial"/>
          <w:sz w:val="20"/>
          <w:szCs w:val="20"/>
        </w:rPr>
        <w:t>CHI PLAY</w:t>
      </w:r>
      <w:r w:rsidR="00BE57B7">
        <w:rPr>
          <w:rFonts w:ascii="Arial" w:eastAsia="Century Gothic" w:hAnsi="Arial" w:cs="Arial"/>
          <w:sz w:val="20"/>
          <w:szCs w:val="20"/>
        </w:rPr>
        <w:br/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 w:rsidR="00D218C7">
        <w:rPr>
          <w:rFonts w:ascii="Arial" w:eastAsia="Century Gothic" w:hAnsi="Arial" w:cs="Arial"/>
          <w:sz w:val="20"/>
          <w:szCs w:val="20"/>
        </w:rPr>
        <w:t>, DIS 2023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BE57B7">
        <w:rPr>
          <w:rFonts w:ascii="Arial" w:eastAsia="Century Gothic" w:hAnsi="Arial" w:cs="Arial"/>
          <w:sz w:val="20"/>
          <w:szCs w:val="20"/>
        </w:rPr>
        <w:t xml:space="preserve">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D218C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  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(bold = special recognition)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29018E0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46778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1B91457D" w14:textId="39A00C46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 w:rsidR="001E5B1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lastRenderedPageBreak/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5F60B225" w14:textId="50311156" w:rsidR="00DD79F3" w:rsidRPr="00741312" w:rsidRDefault="00D03CF3" w:rsidP="00100082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79CB5ACB" w14:textId="020335BC" w:rsidR="00CC633A" w:rsidRPr="00100082" w:rsidRDefault="00DE7C83" w:rsidP="00100082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sectPr w:rsidR="00CC633A" w:rsidRPr="0010008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F21E" w14:textId="77777777" w:rsidR="00251537" w:rsidRDefault="00251537" w:rsidP="006047DB">
      <w:pPr>
        <w:spacing w:after="0" w:line="240" w:lineRule="auto"/>
      </w:pPr>
      <w:r>
        <w:separator/>
      </w:r>
    </w:p>
  </w:endnote>
  <w:endnote w:type="continuationSeparator" w:id="0">
    <w:p w14:paraId="33EA7FC1" w14:textId="77777777" w:rsidR="00251537" w:rsidRDefault="00251537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4313" w14:textId="77777777" w:rsidR="00251537" w:rsidRDefault="00251537" w:rsidP="006047DB">
      <w:pPr>
        <w:spacing w:after="0" w:line="240" w:lineRule="auto"/>
      </w:pPr>
      <w:r>
        <w:separator/>
      </w:r>
    </w:p>
  </w:footnote>
  <w:footnote w:type="continuationSeparator" w:id="0">
    <w:p w14:paraId="2EF894D0" w14:textId="77777777" w:rsidR="00251537" w:rsidRDefault="00251537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2975"/>
    <w:rsid w:val="000F6A46"/>
    <w:rsid w:val="00100082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E5B1F"/>
    <w:rsid w:val="001E7482"/>
    <w:rsid w:val="001F299D"/>
    <w:rsid w:val="001F6FD8"/>
    <w:rsid w:val="0020138B"/>
    <w:rsid w:val="002016A3"/>
    <w:rsid w:val="00217FF0"/>
    <w:rsid w:val="00221C2A"/>
    <w:rsid w:val="00226900"/>
    <w:rsid w:val="002305AF"/>
    <w:rsid w:val="00251537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336C3"/>
    <w:rsid w:val="00344390"/>
    <w:rsid w:val="003470B5"/>
    <w:rsid w:val="00352AB4"/>
    <w:rsid w:val="00354B59"/>
    <w:rsid w:val="00356BCD"/>
    <w:rsid w:val="003773D5"/>
    <w:rsid w:val="003A2A7D"/>
    <w:rsid w:val="003B52C3"/>
    <w:rsid w:val="003B6F7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242D7"/>
    <w:rsid w:val="00433161"/>
    <w:rsid w:val="00444351"/>
    <w:rsid w:val="00447DD1"/>
    <w:rsid w:val="0046279D"/>
    <w:rsid w:val="00464E24"/>
    <w:rsid w:val="00464FB7"/>
    <w:rsid w:val="0046524D"/>
    <w:rsid w:val="0046778E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16FA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94A63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5E6AA4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D65C7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6F2B"/>
    <w:rsid w:val="00867019"/>
    <w:rsid w:val="008700FC"/>
    <w:rsid w:val="00870BAC"/>
    <w:rsid w:val="008712DA"/>
    <w:rsid w:val="0087328D"/>
    <w:rsid w:val="0087493F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8F6F44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1EC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C631E"/>
    <w:rsid w:val="00AD215D"/>
    <w:rsid w:val="00AE293E"/>
    <w:rsid w:val="00AE7D6F"/>
    <w:rsid w:val="00AF1CF3"/>
    <w:rsid w:val="00AF3CAA"/>
    <w:rsid w:val="00B15C9B"/>
    <w:rsid w:val="00B17C47"/>
    <w:rsid w:val="00B2538E"/>
    <w:rsid w:val="00B256E9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C6028"/>
    <w:rsid w:val="00BE57B7"/>
    <w:rsid w:val="00BF05DC"/>
    <w:rsid w:val="00C03396"/>
    <w:rsid w:val="00C05ECD"/>
    <w:rsid w:val="00C0627F"/>
    <w:rsid w:val="00C21058"/>
    <w:rsid w:val="00C26624"/>
    <w:rsid w:val="00C353D3"/>
    <w:rsid w:val="00C5136D"/>
    <w:rsid w:val="00C54448"/>
    <w:rsid w:val="00C72E55"/>
    <w:rsid w:val="00C84A41"/>
    <w:rsid w:val="00C97F7E"/>
    <w:rsid w:val="00CA66CB"/>
    <w:rsid w:val="00CA6EEA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8C7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952CE"/>
    <w:rsid w:val="00DA73DF"/>
    <w:rsid w:val="00DB5695"/>
    <w:rsid w:val="00DB5ADA"/>
    <w:rsid w:val="00DC098A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057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0107E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 Chuanromanee - they/them</dc:creator>
  <cp:lastModifiedBy>Tee Chuanromanee</cp:lastModifiedBy>
  <cp:revision>159</cp:revision>
  <cp:lastPrinted>2020-03-12T10:32:00Z</cp:lastPrinted>
  <dcterms:created xsi:type="dcterms:W3CDTF">2020-03-12T10:32:00Z</dcterms:created>
  <dcterms:modified xsi:type="dcterms:W3CDTF">2023-05-27T22:02:00Z</dcterms:modified>
</cp:coreProperties>
</file>