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 w:name="X155693edc39a8abe82cfe9ebd501c10da637fae"/>
    <w:p>
      <w:pPr>
        <w:pStyle w:val="Heading1"/>
      </w:pPr>
      <w:r>
        <w:t xml:space="preserve">SariSend: The Future of Everyday Crypto Payments</w:t>
      </w:r>
    </w:p>
    <w:bookmarkStart w:id="9" w:name="introduction"/>
    <w:p>
      <w:pPr>
        <w:pStyle w:val="Heading2"/>
      </w:pPr>
      <w:r>
        <w:t xml:space="preserve">1. Introduction</w:t>
      </w:r>
    </w:p>
    <w:p>
      <w:pPr>
        <w:pStyle w:val="FirstParagraph"/>
      </w:pPr>
      <w:r>
        <w:t xml:space="preserve">SariSend is a revolutionary mobile-first application designed to bridge the gap between the burgeoning world of cryptocurrency and the everyday transactions of ordinary people. In a world where digital currencies are often perceived as complex and inaccessible, SariSend offers a simple, intuitive, and secure platform for users to manage and spend their crypto assets for daily needs.</w:t>
      </w:r>
    </w:p>
    <w:p>
      <w:pPr>
        <w:pStyle w:val="BodyText"/>
      </w:pPr>
      <w:r>
        <w:t xml:space="preserve">Our mission is to empower individuals and small businesses by providing a seamless and user-friendly crypto wallet that integrates effortlessly into their daily lives. Whether it’s buying groceries at the local sari-sari store or paying for a cup of coffee, SariSend makes crypto transactions as easy as a single scan.</w:t>
      </w:r>
    </w:p>
    <w:bookmarkEnd w:id="9"/>
    <w:bookmarkStart w:id="10" w:name="the-problem"/>
    <w:p>
      <w:pPr>
        <w:pStyle w:val="Heading2"/>
      </w:pPr>
      <w:r>
        <w:t xml:space="preserve">2. The Problem</w:t>
      </w:r>
    </w:p>
    <w:p>
      <w:pPr>
        <w:pStyle w:val="FirstParagraph"/>
      </w:pPr>
      <w:r>
        <w:t xml:space="preserve">Despite the growing popularity of cryptocurrencies, their adoption for everyday transactions remains limited. The primary barriers to mainstream adoption include:</w:t>
      </w:r>
    </w:p>
    <w:p>
      <w:pPr>
        <w:pStyle w:val="Compact"/>
        <w:numPr>
          <w:ilvl w:val="0"/>
          <w:numId w:val="1001"/>
        </w:numPr>
      </w:pPr>
      <w:r>
        <w:rPr>
          <w:b/>
          <w:bCs/>
        </w:rPr>
        <w:t xml:space="preserve">Complexity:</w:t>
      </w:r>
      <w:r>
        <w:t xml:space="preserve"> </w:t>
      </w:r>
      <w:r>
        <w:t xml:space="preserve">The process of acquiring, storing, and transacting with cryptocurrencies is often too complicated for the average person.</w:t>
      </w:r>
    </w:p>
    <w:p>
      <w:pPr>
        <w:pStyle w:val="Compact"/>
        <w:numPr>
          <w:ilvl w:val="0"/>
          <w:numId w:val="1001"/>
        </w:numPr>
      </w:pPr>
      <w:r>
        <w:rPr>
          <w:b/>
          <w:bCs/>
        </w:rPr>
        <w:t xml:space="preserve">Volatility:</w:t>
      </w:r>
      <w:r>
        <w:t xml:space="preserve"> </w:t>
      </w:r>
      <w:r>
        <w:t xml:space="preserve">The fluctuating value of cryptocurrencies can make them an unreliable medium of exchange for daily purchases.</w:t>
      </w:r>
    </w:p>
    <w:p>
      <w:pPr>
        <w:pStyle w:val="Compact"/>
        <w:numPr>
          <w:ilvl w:val="0"/>
          <w:numId w:val="1001"/>
        </w:numPr>
      </w:pPr>
      <w:r>
        <w:rPr>
          <w:b/>
          <w:bCs/>
        </w:rPr>
        <w:t xml:space="preserve">Lack of Acceptance:</w:t>
      </w:r>
      <w:r>
        <w:t xml:space="preserve"> </w:t>
      </w:r>
      <w:r>
        <w:t xml:space="preserve">Many merchants are hesitant to accept crypto payments due to the technical hurdles and market volatility.</w:t>
      </w:r>
    </w:p>
    <w:p>
      <w:pPr>
        <w:pStyle w:val="Compact"/>
        <w:numPr>
          <w:ilvl w:val="0"/>
          <w:numId w:val="1001"/>
        </w:numPr>
      </w:pPr>
      <w:r>
        <w:rPr>
          <w:b/>
          <w:bCs/>
        </w:rPr>
        <w:t xml:space="preserve">Security Concerns:</w:t>
      </w:r>
      <w:r>
        <w:t xml:space="preserve"> </w:t>
      </w:r>
      <w:r>
        <w:t xml:space="preserve">The fear of scams, hacks, and losing access to digital assets is a significant deterrent for potential users.</w:t>
      </w:r>
    </w:p>
    <w:bookmarkEnd w:id="10"/>
    <w:bookmarkStart w:id="13" w:name="the-sarisend-solution"/>
    <w:p>
      <w:pPr>
        <w:pStyle w:val="Heading2"/>
      </w:pPr>
      <w:r>
        <w:t xml:space="preserve">3. The SariSend Solution</w:t>
      </w:r>
    </w:p>
    <w:p>
      <w:pPr>
        <w:pStyle w:val="FirstParagraph"/>
      </w:pPr>
      <w:r>
        <w:t xml:space="preserve">SariSend addresses these challenges with a comprehensive and user-centric solution that combines the power of blockchain technology with the simplicity of a modern mobile application.</w:t>
      </w:r>
    </w:p>
    <w:bookmarkStart w:id="11" w:name="key-features"/>
    <w:p>
      <w:pPr>
        <w:pStyle w:val="Heading3"/>
      </w:pPr>
      <w:r>
        <w:t xml:space="preserve">3.1. Key Features</w:t>
      </w:r>
    </w:p>
    <w:p>
      <w:pPr>
        <w:pStyle w:val="Compact"/>
        <w:numPr>
          <w:ilvl w:val="0"/>
          <w:numId w:val="1002"/>
        </w:numPr>
      </w:pPr>
      <w:r>
        <w:rPr>
          <w:b/>
          <w:bCs/>
        </w:rPr>
        <w:t xml:space="preserve">Instant, Low-Cost Transactions:</w:t>
      </w:r>
      <w:r>
        <w:t xml:space="preserve"> </w:t>
      </w:r>
      <w:r>
        <w:t xml:space="preserve">Leveraging the power of modern blockchains, SariSend enables near-instantaneous transactions with minimal fees, making it ideal for micropayments and everyday purchases.</w:t>
      </w:r>
    </w:p>
    <w:p>
      <w:pPr>
        <w:pStyle w:val="Compact"/>
        <w:numPr>
          <w:ilvl w:val="0"/>
          <w:numId w:val="1002"/>
        </w:numPr>
      </w:pPr>
      <w:r>
        <w:rPr>
          <w:b/>
          <w:bCs/>
        </w:rPr>
        <w:t xml:space="preserve">User-Friendly Interface:</w:t>
      </w:r>
      <w:r>
        <w:t xml:space="preserve"> </w:t>
      </w:r>
      <w:r>
        <w:t xml:space="preserve">The SariSend app is designed with simplicity in mind. Users can easily create a wallet, manage their assets, and make payments with just a few taps.</w:t>
      </w:r>
    </w:p>
    <w:p>
      <w:pPr>
        <w:pStyle w:val="Compact"/>
        <w:numPr>
          <w:ilvl w:val="0"/>
          <w:numId w:val="1002"/>
        </w:numPr>
      </w:pPr>
      <w:r>
        <w:rPr>
          <w:b/>
          <w:bCs/>
        </w:rPr>
        <w:t xml:space="preserve">QR Code Payments:</w:t>
      </w:r>
      <w:r>
        <w:t xml:space="preserve"> </w:t>
      </w:r>
      <w:r>
        <w:t xml:space="preserve">SariSend simplifies the payment process with QR code technology. Users can simply scan a merchant’s QR code to initiate a transaction, eliminating the need for complex wallet addresses.</w:t>
      </w:r>
    </w:p>
    <w:p>
      <w:pPr>
        <w:pStyle w:val="Compact"/>
        <w:numPr>
          <w:ilvl w:val="0"/>
          <w:numId w:val="1002"/>
        </w:numPr>
      </w:pPr>
      <w:r>
        <w:rPr>
          <w:b/>
          <w:bCs/>
        </w:rPr>
        <w:t xml:space="preserve">Multi-Currency Support:</w:t>
      </w:r>
      <w:r>
        <w:t xml:space="preserve"> </w:t>
      </w:r>
      <w:r>
        <w:t xml:space="preserve">SariSend supports a variety of popular cryptocurrencies, giving users the flexibility to choose the asset that best suits their needs.</w:t>
      </w:r>
    </w:p>
    <w:p>
      <w:pPr>
        <w:pStyle w:val="Compact"/>
        <w:numPr>
          <w:ilvl w:val="0"/>
          <w:numId w:val="1002"/>
        </w:numPr>
      </w:pPr>
      <w:r>
        <w:rPr>
          <w:b/>
          <w:bCs/>
        </w:rPr>
        <w:t xml:space="preserve">Merchant Tools:</w:t>
      </w:r>
      <w:r>
        <w:t xml:space="preserve"> </w:t>
      </w:r>
      <w:r>
        <w:t xml:space="preserve">SariSend provides merchants with the tools they need to easily accept crypto payments, including a simple onboarding process, transaction history, and settlement options.</w:t>
      </w:r>
    </w:p>
    <w:bookmarkEnd w:id="11"/>
    <w:bookmarkStart w:id="12" w:name="technical-architecture"/>
    <w:p>
      <w:pPr>
        <w:pStyle w:val="Heading3"/>
      </w:pPr>
      <w:r>
        <w:t xml:space="preserve">3.2. Technical Architecture</w:t>
      </w:r>
    </w:p>
    <w:p>
      <w:pPr>
        <w:pStyle w:val="FirstParagraph"/>
      </w:pPr>
      <w:r>
        <w:t xml:space="preserve">SariSend is built on a robust and scalable technical stack that ensures a secure and reliable user experience.</w:t>
      </w:r>
    </w:p>
    <w:p>
      <w:pPr>
        <w:pStyle w:val="Compact"/>
        <w:numPr>
          <w:ilvl w:val="0"/>
          <w:numId w:val="1003"/>
        </w:numPr>
      </w:pPr>
      <w:r>
        <w:rPr>
          <w:b/>
          <w:bCs/>
        </w:rPr>
        <w:t xml:space="preserve">Backend:</w:t>
      </w:r>
      <w:r>
        <w:t xml:space="preserve"> </w:t>
      </w:r>
      <w:r>
        <w:t xml:space="preserve">The backend is powered by NestJS, a modern Node.js framework that provides a solid foundation for building scalable and maintainable applications. It uses a PostgreSQL database with Prisma as the ORM for efficient data management.</w:t>
      </w:r>
    </w:p>
    <w:p>
      <w:pPr>
        <w:pStyle w:val="Compact"/>
        <w:numPr>
          <w:ilvl w:val="0"/>
          <w:numId w:val="1003"/>
        </w:numPr>
      </w:pPr>
      <w:r>
        <w:rPr>
          <w:b/>
          <w:bCs/>
        </w:rPr>
        <w:t xml:space="preserve">Frontend:</w:t>
      </w:r>
      <w:r>
        <w:t xml:space="preserve"> </w:t>
      </w:r>
      <w:r>
        <w:t xml:space="preserve">The frontend is a responsive and performant web application built with Next.js, a popular React framework. It is designed to provide a seamless user experience across all devices.</w:t>
      </w:r>
    </w:p>
    <w:p>
      <w:pPr>
        <w:pStyle w:val="Compact"/>
        <w:numPr>
          <w:ilvl w:val="0"/>
          <w:numId w:val="1003"/>
        </w:numPr>
      </w:pPr>
      <w:r>
        <w:rPr>
          <w:b/>
          <w:bCs/>
        </w:rPr>
        <w:t xml:space="preserve">Decoupled Architecture:</w:t>
      </w:r>
      <w:r>
        <w:t xml:space="preserve"> </w:t>
      </w:r>
      <w:r>
        <w:t xml:space="preserve">The project follows a decoupled architecture with a separate NestJS backend and a Next.js frontend. This separation of concerns allows for independent development, scaling, and deployment of the client and server applications.</w:t>
      </w:r>
    </w:p>
    <w:p>
      <w:pPr>
        <w:pStyle w:val="Compact"/>
        <w:numPr>
          <w:ilvl w:val="0"/>
          <w:numId w:val="1003"/>
        </w:numPr>
      </w:pPr>
      <w:r>
        <w:rPr>
          <w:b/>
          <w:bCs/>
        </w:rPr>
        <w:t xml:space="preserve">Blockchain Integration:</w:t>
      </w:r>
      <w:r>
        <w:t xml:space="preserve"> </w:t>
      </w:r>
      <w:r>
        <w:t xml:space="preserve">SariSend integrates with leading blockchains to provide fast, secure, and low-cost transactions.</w:t>
      </w:r>
    </w:p>
    <w:bookmarkEnd w:id="12"/>
    <w:bookmarkEnd w:id="13"/>
    <w:bookmarkStart w:id="14" w:name="the-market-opportunity"/>
    <w:p>
      <w:pPr>
        <w:pStyle w:val="Heading2"/>
      </w:pPr>
      <w:r>
        <w:t xml:space="preserve">4. The Market Opportunity</w:t>
      </w:r>
    </w:p>
    <w:p>
      <w:pPr>
        <w:pStyle w:val="FirstParagraph"/>
      </w:pPr>
      <w:r>
        <w:t xml:space="preserve">The global market for cryptocurrency is expanding at an unprecedented rate. As more people become aware of the benefits of digital currencies, the demand for user-friendly and accessible solutions like SariSend will continue to grow.</w:t>
      </w:r>
    </w:p>
    <w:p>
      <w:pPr>
        <w:pStyle w:val="BodyText"/>
      </w:pPr>
      <w:r>
        <w:t xml:space="preserve">SariSend is uniquely positioned to capture this market by focusing on the everyday use cases that will drive mainstream adoption. By targeting the unbanked and underbanked populations in emerging markets, SariSend has the potential to make a significant impact on financial inclusion and economic empowerment.</w:t>
      </w:r>
    </w:p>
    <w:bookmarkEnd w:id="14"/>
    <w:bookmarkStart w:id="15" w:name="conclusion"/>
    <w:p>
      <w:pPr>
        <w:pStyle w:val="Heading2"/>
      </w:pPr>
      <w:r>
        <w:t xml:space="preserve">5. Conclusion</w:t>
      </w:r>
    </w:p>
    <w:p>
      <w:pPr>
        <w:pStyle w:val="FirstParagraph"/>
      </w:pPr>
      <w:r>
        <w:t xml:space="preserve">SariSend is more than just a crypto wallet; it’s a complete ecosystem that connects consumers and merchants in the new digital economy. By making crypto payments simple, secure, and accessible, SariSend is poised to become the leading platform for everyday crypto transactions.</w:t>
      </w:r>
    </w:p>
    <w:p>
      <w:pPr>
        <w:pStyle w:val="BodyText"/>
      </w:pPr>
      <w:r>
        <w:t xml:space="preserve">We invite you to join us on our mission to build the future of finance. With SariSend, the future of money is in your hands.</w:t>
      </w:r>
    </w:p>
    <w:bookmarkEnd w:id="15"/>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2025-07-21T05:39:27Z</dcterms:created>
  <dcterms:modified xsi:type="dcterms:W3CDTF">2025-07-21T05:39:27Z</dcterms:modified>
</cp:coreProperties>
</file>

<file path=docProps/custom.xml><?xml version="1.0" encoding="utf-8"?>
<Properties xmlns="http://schemas.openxmlformats.org/officeDocument/2006/custom-properties" xmlns:vt="http://schemas.openxmlformats.org/officeDocument/2006/docPropsVTypes"/>
</file>