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6154A484" Type="http://schemas.openxmlformats.org/officeDocument/2006/relationships/officeDocument" Target="/word/document.xml" /></Relationships>
</file>

<file path=word/document.xml><?xml version="1.0" encoding="utf-8"?>
<w:document xmlns:w="http://schemas.openxmlformats.org/wordprocessingml/2006/main">
  <w:body>
    <w:p>
      <w:pPr>
        <w:pStyle w:val="P1"/>
        <w:jc w:val="center"/>
        <w:spacing w:lineRule="auto" w:line="240" w:before="0" w:after="120"/>
        <w:rPr>
          <w:rFonts w:ascii="Tahoma" w:hAnsi="Tahoma"/>
        </w:rPr>
      </w:pPr>
      <w:r>
        <w:rPr>
          <w:rFonts w:ascii="Tahoma" w:hAnsi="Tahoma"/>
        </w:rPr>
        <w:t>Team Operating Agreement</w:t>
        <w:br w:type="textWrapping"/>
      </w:r>
    </w:p>
    <w:tbl>
      <w:tblPr>
        <w:tblStyle w:val="T2"/>
        <w:tblW w:w="5000" w:type="pct"/>
        <w:tblBorders>
          <w:bottom w:val="none" w:sz="0" w:space="0" w:shadow="0" w:frame="0" w:color="000000"/>
          <w:insideH w:val="none" w:sz="0" w:space="0" w:shadow="0" w:frame="0" w:color="000000"/>
          <w:insideV w:val="none" w:sz="0" w:space="0" w:shadow="0" w:frame="0" w:color="000000"/>
          <w:left w:val="none" w:sz="0" w:space="0" w:shadow="0" w:frame="0" w:color="000000"/>
          <w:right w:val="none" w:sz="0" w:space="0" w:shadow="0" w:frame="0" w:color="000000"/>
          <w:top w:val="none" w:sz="0" w:space="0" w:shadow="0" w:frame="0" w:color="000000"/>
        </w:tblBorders>
        <w:tblLook w:val="0480"/>
        <w:tblLayout w:type="fixed"/>
      </w:tblPr>
      <w:tr>
        <w:trPr>
          <w:cantSplit w:val="1"/>
          <w:gridAfter w:val="0"/>
          <w:gridBefore w:val="0"/>
          <w:trHeight w:hRule="atLeast" w:val="1214"/>
        </w:trPr>
        <w:tc>
          <w:tcPr>
            <w:tcW w:w="2006" w:type="dxa"/>
            <w:vAlign w:val="center"/>
          </w:tcPr>
          <w:p>
            <w:pPr>
              <w:jc w:val="center"/>
              <w:spacing w:lineRule="auto" w:line="240" w:before="120" w:after="120"/>
              <w:rPr>
                <w:rFonts w:ascii="Tahoma" w:hAnsi="Tahoma"/>
                <w:sz w:val="18"/>
              </w:rPr>
            </w:pPr>
            <w:r>
              <w:pict>
                <v:shape xmlns:v="urn:schemas-microsoft-com:vml" style="width:65.25pt;height:72.75pt">
                  <v:imagedata xmlns:o="urn:schemas-microsoft-com:office:office" xmlns:r="http://schemas.openxmlformats.org/officeDocument/2006/relationships" r:id="Relimage1" o:title=""/>
                </v:shape>
              </w:pict>
            </w:r>
          </w:p>
        </w:tc>
        <w:tc>
          <w:tcPr>
            <w:tcW w:w="2505" w:type="dxa"/>
            <w:vAlign w:val="center"/>
          </w:tcPr>
          <w:p>
            <w:pPr>
              <w:jc w:val="center"/>
              <w:spacing w:lineRule="auto" w:line="240" w:before="120" w:after="120"/>
              <w:rPr>
                <w:rFonts w:ascii="Tahoma" w:hAnsi="Tahoma"/>
                <w:sz w:val="18"/>
              </w:rPr>
            </w:pPr>
            <w:r>
              <w:pict>
                <v:shape xmlns:v="urn:schemas-microsoft-com:vml" style="width:65.25pt;height:72.75pt">
                  <v:imagedata xmlns:o="urn:schemas-microsoft-com:office:office" xmlns:r="http://schemas.openxmlformats.org/officeDocument/2006/relationships" r:id="Relimage2" o:title=""/>
                </v:shape>
              </w:pict>
            </w:r>
          </w:p>
        </w:tc>
        <w:tc>
          <w:tcPr>
            <w:tcW w:w="1996" w:type="dxa"/>
            <w:vAlign w:val="center"/>
          </w:tcPr>
          <w:p>
            <w:pPr>
              <w:jc w:val="center"/>
              <w:spacing w:lineRule="auto" w:line="240" w:before="120" w:after="120"/>
              <w:rPr>
                <w:rFonts w:ascii="Tahoma" w:hAnsi="Tahoma"/>
                <w:sz w:val="18"/>
              </w:rPr>
            </w:pPr>
            <w:r>
              <w:pict>
                <v:shape xmlns:v="urn:schemas-microsoft-com:vml" style="width:65.25pt;height:72.75pt">
                  <v:imagedata xmlns:o="urn:schemas-microsoft-com:office:office" xmlns:r="http://schemas.openxmlformats.org/officeDocument/2006/relationships" r:id="Relimage3" o:title=""/>
                </v:shape>
              </w:pict>
            </w:r>
          </w:p>
        </w:tc>
        <w:tc>
          <w:tcPr>
            <w:tcW w:w="1896" w:type="dxa"/>
            <w:vAlign w:val="center"/>
          </w:tcPr>
          <w:p>
            <w:pPr>
              <w:jc w:val="center"/>
              <w:spacing w:lineRule="auto" w:line="240" w:before="120" w:after="120"/>
              <w:rPr>
                <w:rFonts w:ascii="Tahoma" w:hAnsi="Tahoma"/>
                <w:sz w:val="18"/>
              </w:rPr>
            </w:pPr>
            <w:r>
              <w:pict>
                <v:shape xmlns:v="urn:schemas-microsoft-com:vml" style="width:65.25pt;height:72.75pt">
                  <v:imagedata xmlns:o="urn:schemas-microsoft-com:office:office" xmlns:r="http://schemas.openxmlformats.org/officeDocument/2006/relationships" r:id="Relimage4" o:title=""/>
                </v:shape>
              </w:pict>
            </w:r>
          </w:p>
        </w:tc>
      </w:tr>
      <w:tr>
        <w:trPr>
          <w:cantSplit w:val="1"/>
          <w:gridAfter w:val="0"/>
          <w:gridBefore w:val="0"/>
          <w:trHeight w:hRule="atLeast" w:val="139"/>
        </w:trPr>
        <w:tc>
          <w:tcPr>
            <w:tcW w:w="2006" w:type="dxa"/>
          </w:tcPr>
          <w:p>
            <w:pPr>
              <w:jc w:val="center"/>
              <w:spacing w:lineRule="auto" w:line="240" w:before="120" w:after="120"/>
              <w:rPr>
                <w:sz w:val="16"/>
              </w:rPr>
            </w:pPr>
            <w:r>
              <w:rPr>
                <w:sz w:val="16"/>
              </w:rPr>
              <w:t>lawyer@somecompany.com</w:t>
            </w:r>
          </w:p>
        </w:tc>
        <w:tc>
          <w:tcPr>
            <w:tcW w:w="2505" w:type="dxa"/>
          </w:tcPr>
          <w:p>
            <w:pPr>
              <w:jc w:val="center"/>
              <w:spacing w:lineRule="auto" w:line="240" w:before="120" w:after="120"/>
              <w:rPr>
                <w:sz w:val="16"/>
              </w:rPr>
            </w:pPr>
            <w:r>
              <w:rPr>
                <w:sz w:val="16"/>
              </w:rPr>
              <w:t>projectmanager@somecompany.com</w:t>
            </w:r>
          </w:p>
        </w:tc>
        <w:tc>
          <w:tcPr>
            <w:tcW w:w="1996" w:type="dxa"/>
          </w:tcPr>
          <w:p>
            <w:pPr>
              <w:jc w:val="center"/>
              <w:spacing w:lineRule="auto" w:line="240" w:before="120" w:after="120"/>
              <w:rPr>
                <w:sz w:val="16"/>
              </w:rPr>
            </w:pPr>
            <w:r>
              <w:rPr>
                <w:sz w:val="16"/>
              </w:rPr>
              <w:t>senior@somecompany.com</w:t>
            </w:r>
          </w:p>
        </w:tc>
        <w:tc>
          <w:tcPr>
            <w:tcW w:w="1896" w:type="dxa"/>
          </w:tcPr>
          <w:p>
            <w:pPr>
              <w:jc w:val="center"/>
              <w:spacing w:lineRule="auto" w:line="240" w:before="120" w:after="120"/>
              <w:rPr>
                <w:sz w:val="16"/>
              </w:rPr>
            </w:pPr>
            <w:r>
              <w:rPr>
                <w:sz w:val="16"/>
              </w:rPr>
              <w:t>novice@somecompany.com</w:t>
            </w:r>
          </w:p>
        </w:tc>
      </w:tr>
    </w:tbl>
    <w:p>
      <w:pPr>
        <w:spacing w:lineRule="auto" w:line="240" w:before="120" w:after="120"/>
        <w:rPr>
          <w:rFonts w:ascii="Tahoma" w:hAnsi="Tahoma"/>
          <w:sz w:val="18"/>
        </w:rPr>
      </w:pPr>
      <w:permStart w:id="0" w:ed="lawyer@somecompany.com"/>
      <w:r>
        <w:pict>
          <v:shape xmlns:v="urn:schemas-microsoft-com:vml" style="width:43.5pt;height:48.75pt">
            <v:imagedata xmlns:o="urn:schemas-microsoft-com:office:office" xmlns:r="http://schemas.openxmlformats.org/officeDocument/2006/relationships" r:id="Relimage5" o:title=""/>
          </v:shape>
        </w:pict>
      </w:r>
      <w:r>
        <w:rPr>
          <w:rFonts w:ascii="Tahoma" w:hAnsi="Tahoma"/>
          <w:sz w:val="18"/>
        </w:rPr>
        <w:br w:type="textWrapping"/>
      </w:r>
      <w:r>
        <w:rPr>
          <w:rFonts w:ascii="Tahoma" w:hAnsi="Tahoma"/>
          <w:sz w:val="24"/>
          <w:b w:val="1"/>
        </w:rPr>
        <w:t>Purpose of the Team Operating Agreement (TOA)</w:t>
      </w:r>
    </w:p>
    <w:p>
      <w:pPr>
        <w:jc w:val="both"/>
        <w:spacing w:lineRule="auto" w:line="240" w:before="120" w:after="120"/>
        <w:rPr>
          <w:rFonts w:ascii="Tahoma" w:hAnsi="Tahoma"/>
          <w:sz w:val="16"/>
        </w:rPr>
      </w:pPr>
      <w:r>
        <w:rPr>
          <w:rFonts w:ascii="Tahoma" w:hAnsi="Tahoma"/>
          <w:sz w:val="20"/>
        </w:rPr>
        <w:t>This TOA serves as the guidelines and ground rules to help the project team work most productively together over the course of the project. The TOA is a living document and may be updated as the need arises throughout the project. Any updates will be discussed with and ratified by the project team members.</w:t>
      </w:r>
      <w:permEnd w:id="0"/>
    </w:p>
    <w:p>
      <w:pPr>
        <w:spacing w:lineRule="auto" w:line="240" w:before="120" w:after="120"/>
        <w:rPr>
          <w:rFonts w:ascii="Tahoma" w:hAnsi="Tahoma"/>
          <w:sz w:val="18"/>
        </w:rPr>
      </w:pPr>
      <w:permStart w:id="1" w:ed="lawyer@somecompany.com"/>
      <w:permStart w:id="2" w:ed="projectmanager@somecompany.com"/>
      <w:r>
        <w:pict>
          <v:shape xmlns:v="urn:schemas-microsoft-com:vml" style="width:43.5pt;height:48.75pt">
            <v:imagedata xmlns:o="urn:schemas-microsoft-com:office:office" xmlns:r="http://schemas.openxmlformats.org/officeDocument/2006/relationships" r:id="Relimage6" o:title=""/>
          </v:shape>
        </w:pict>
      </w:r>
      <w:r>
        <w:pict>
          <v:shape xmlns:v="urn:schemas-microsoft-com:vml" style="width:43.5pt;height:48.75pt">
            <v:imagedata xmlns:o="urn:schemas-microsoft-com:office:office" xmlns:r="http://schemas.openxmlformats.org/officeDocument/2006/relationships" r:id="Relimage7" o:title=""/>
          </v:shape>
        </w:pict>
      </w:r>
      <w:r>
        <w:rPr>
          <w:rFonts w:ascii="Tahoma" w:hAnsi="Tahoma"/>
          <w:sz w:val="18"/>
        </w:rPr>
        <w:br w:type="textWrapping"/>
      </w:r>
      <w:r>
        <w:rPr>
          <w:rFonts w:ascii="Tahoma" w:hAnsi="Tahoma"/>
          <w:sz w:val="24"/>
          <w:b w:val="1"/>
        </w:rPr>
        <w:t>Team Communications</w:t>
      </w:r>
    </w:p>
    <w:p>
      <w:pPr>
        <w:pStyle w:val="P36"/>
        <w:jc w:val="both"/>
        <w:spacing w:lineRule="auto" w:line="240" w:before="120" w:after="120"/>
        <w:rPr>
          <w:rFonts w:ascii="Tahoma" w:hAnsi="Tahoma"/>
          <w:sz w:val="20"/>
        </w:rPr>
        <w:numPr>
          <w:ilvl w:val="0"/>
          <w:numId w:val="10"/>
        </w:numPr>
      </w:pPr>
      <w:r>
        <w:rPr>
          <w:rFonts w:ascii="Tahoma" w:hAnsi="Tahoma"/>
          <w:sz w:val="20"/>
        </w:rPr>
        <w:t>The project’s site will house the most up-to-date version of project documents. All team members will be given access.</w:t>
      </w:r>
    </w:p>
    <w:p>
      <w:pPr>
        <w:pStyle w:val="P36"/>
        <w:jc w:val="both"/>
        <w:spacing w:lineRule="auto" w:line="240" w:before="120" w:after="120"/>
        <w:rPr>
          <w:rFonts w:ascii="Tahoma" w:hAnsi="Tahoma"/>
          <w:sz w:val="20"/>
        </w:rPr>
        <w:numPr>
          <w:ilvl w:val="0"/>
          <w:numId w:val="10"/>
        </w:numPr>
      </w:pPr>
      <w:r>
        <w:rPr>
          <w:rFonts w:ascii="Tahoma" w:hAnsi="Tahoma"/>
          <w:sz w:val="20"/>
        </w:rPr>
        <w:t>Meeting agendas will be e-mailed to project team members at least 24 hours prior to meetings.</w:t>
      </w:r>
    </w:p>
    <w:p>
      <w:pPr>
        <w:pStyle w:val="P36"/>
        <w:jc w:val="both"/>
        <w:spacing w:lineRule="auto" w:line="240" w:before="120" w:after="120"/>
        <w:rPr>
          <w:rFonts w:ascii="Tahoma" w:hAnsi="Tahoma"/>
          <w:sz w:val="20"/>
        </w:rPr>
        <w:numPr>
          <w:ilvl w:val="0"/>
          <w:numId w:val="10"/>
        </w:numPr>
      </w:pPr>
      <w:r>
        <w:rPr>
          <w:rFonts w:ascii="Tahoma" w:hAnsi="Tahoma"/>
          <w:sz w:val="20"/>
        </w:rPr>
        <w:t>Team members will appreciate the sensitive nature of information discussed during this project and will share with care. Where applicable, documents will include a footer indicating that information is confidential.</w:t>
      </w:r>
    </w:p>
    <w:p>
      <w:pPr>
        <w:pStyle w:val="P36"/>
        <w:jc w:val="both"/>
        <w:spacing w:lineRule="auto" w:line="240" w:before="120" w:after="120"/>
        <w:rPr>
          <w:rFonts w:ascii="Tahoma" w:hAnsi="Tahoma"/>
          <w:sz w:val="20"/>
        </w:rPr>
        <w:numPr>
          <w:ilvl w:val="0"/>
          <w:numId w:val="10"/>
        </w:numPr>
      </w:pPr>
      <w:r>
        <w:rPr>
          <w:rFonts w:ascii="Tahoma" w:hAnsi="Tahoma"/>
          <w:sz w:val="20"/>
        </w:rPr>
        <w:t>“Sidebar” conversations between team members during team meetings will not be allowed.</w:t>
      </w:r>
    </w:p>
    <w:p>
      <w:pPr>
        <w:pStyle w:val="P36"/>
        <w:jc w:val="both"/>
        <w:spacing w:lineRule="auto" w:line="240" w:before="120" w:after="120"/>
        <w:rPr>
          <w:rFonts w:ascii="Tahoma" w:hAnsi="Tahoma"/>
          <w:sz w:val="20"/>
        </w:rPr>
        <w:numPr>
          <w:ilvl w:val="0"/>
          <w:numId w:val="10"/>
        </w:numPr>
      </w:pPr>
      <w:r>
        <w:rPr>
          <w:rFonts w:ascii="Tahoma" w:hAnsi="Tahoma"/>
          <w:sz w:val="20"/>
        </w:rPr>
        <w:t>All communication will be open and courteous. No “overtalking” or interrupting.</w:t>
      </w:r>
    </w:p>
    <w:p>
      <w:pPr>
        <w:pStyle w:val="P36"/>
        <w:jc w:val="both"/>
        <w:spacing w:lineRule="auto" w:line="240" w:before="120" w:after="120"/>
        <w:rPr>
          <w:rFonts w:ascii="Tahoma" w:hAnsi="Tahoma"/>
          <w:sz w:val="16"/>
        </w:rPr>
        <w:numPr>
          <w:ilvl w:val="0"/>
          <w:numId w:val="10"/>
        </w:numPr>
      </w:pPr>
      <w:r>
        <w:rPr>
          <w:rFonts w:ascii="Tahoma" w:hAnsi="Tahoma"/>
          <w:sz w:val="20"/>
        </w:rPr>
        <w:t>Team members will keep each other informed.</w:t>
      </w:r>
      <w:permEnd w:id="1"/>
      <w:permEnd w:id="2"/>
    </w:p>
    <w:p>
      <w:pPr>
        <w:jc w:val="both"/>
        <w:spacing w:lineRule="auto" w:line="240" w:before="120" w:after="120"/>
        <w:rPr>
          <w:rFonts w:ascii="Tahoma" w:hAnsi="Tahoma"/>
          <w:sz w:val="16"/>
        </w:rPr>
      </w:pPr>
      <w:permStart w:id="3" w:ed="projectmanager@somecompany.com"/>
      <w:permStart w:id="4" w:ed="senior@somecompany.com"/>
      <w:r>
        <w:pict>
          <v:shape xmlns:v="urn:schemas-microsoft-com:vml" style="width:43.5pt;height:48.75pt">
            <v:imagedata xmlns:o="urn:schemas-microsoft-com:office:office" xmlns:r="http://schemas.openxmlformats.org/officeDocument/2006/relationships" r:id="Relimage8" o:title=""/>
          </v:shape>
        </w:pict>
      </w:r>
      <w:r>
        <w:pict>
          <v:shape xmlns:v="urn:schemas-microsoft-com:vml" style="width:43.5pt;height:48.75pt">
            <v:imagedata xmlns:o="urn:schemas-microsoft-com:office:office" xmlns:r="http://schemas.openxmlformats.org/officeDocument/2006/relationships" r:id="Relimage9" o:title=""/>
          </v:shape>
        </w:pict>
      </w:r>
      <w:r>
        <w:rPr>
          <w:rFonts w:ascii="Tahoma" w:hAnsi="Tahoma"/>
          <w:sz w:val="18"/>
        </w:rPr>
        <w:br w:type="textWrapping"/>
      </w:r>
      <w:r>
        <w:rPr>
          <w:rFonts w:ascii="Tahoma" w:hAnsi="Tahoma"/>
          <w:sz w:val="24"/>
          <w:b w:val="1"/>
        </w:rPr>
        <w:t>Decision Making</w:t>
      </w:r>
    </w:p>
    <w:p>
      <w:pPr>
        <w:pStyle w:val="P36"/>
        <w:jc w:val="both"/>
        <w:spacing w:lineRule="auto" w:line="240" w:before="120" w:after="120"/>
        <w:rPr>
          <w:rFonts w:ascii="Tahoma" w:hAnsi="Tahoma"/>
          <w:sz w:val="20"/>
        </w:rPr>
        <w:numPr>
          <w:ilvl w:val="0"/>
          <w:numId w:val="11"/>
        </w:numPr>
      </w:pPr>
      <w:r>
        <w:rPr>
          <w:rFonts w:ascii="Tahoma" w:hAnsi="Tahoma"/>
          <w:sz w:val="20"/>
        </w:rPr>
        <w:t>Consensus means that everyone can live with the decision. It doesn’t mean everyone has to agree 100%.</w:t>
      </w:r>
    </w:p>
    <w:p>
      <w:pPr>
        <w:pStyle w:val="P36"/>
        <w:jc w:val="both"/>
        <w:spacing w:lineRule="auto" w:line="240" w:before="120" w:after="120"/>
        <w:rPr>
          <w:rFonts w:ascii="Tahoma" w:hAnsi="Tahoma"/>
          <w:sz w:val="20"/>
        </w:rPr>
        <w:numPr>
          <w:ilvl w:val="0"/>
          <w:numId w:val="11"/>
        </w:numPr>
      </w:pPr>
      <w:r>
        <w:rPr>
          <w:rFonts w:ascii="Tahoma" w:hAnsi="Tahoma"/>
          <w:sz w:val="20"/>
        </w:rPr>
        <w:t>The team will use thumbs up/thumbs down voting to make decisions quickly and move on.</w:t>
      </w:r>
    </w:p>
    <w:p>
      <w:pPr>
        <w:pStyle w:val="P36"/>
        <w:jc w:val="both"/>
        <w:spacing w:lineRule="auto" w:line="240" w:before="120" w:after="120"/>
        <w:ind w:left="1440"/>
        <w:rPr>
          <w:rFonts w:ascii="Tahoma" w:hAnsi="Tahoma"/>
          <w:sz w:val="20"/>
        </w:rPr>
        <w:numPr>
          <w:ilvl w:val="0"/>
          <w:numId w:val="12"/>
        </w:numPr>
      </w:pPr>
      <w:r>
        <w:rPr>
          <w:rFonts w:ascii="Tahoma" w:hAnsi="Tahoma"/>
          <w:sz w:val="20"/>
        </w:rPr>
        <w:t>Thumbs up = agree with no further discussion.</w:t>
      </w:r>
    </w:p>
    <w:p>
      <w:pPr>
        <w:pStyle w:val="P36"/>
        <w:jc w:val="both"/>
        <w:spacing w:lineRule="auto" w:line="240" w:before="120" w:after="120"/>
        <w:ind w:left="1440"/>
        <w:rPr>
          <w:rFonts w:ascii="Tahoma" w:hAnsi="Tahoma"/>
          <w:sz w:val="20"/>
        </w:rPr>
        <w:numPr>
          <w:ilvl w:val="0"/>
          <w:numId w:val="12"/>
        </w:numPr>
      </w:pPr>
      <w:r>
        <w:rPr>
          <w:rFonts w:ascii="Tahoma" w:hAnsi="Tahoma"/>
          <w:sz w:val="20"/>
        </w:rPr>
        <w:t>Thumbs sideways = agree, but have further questions. (Questions will be asked and answered immediately after the vote.)</w:t>
      </w:r>
    </w:p>
    <w:p>
      <w:pPr>
        <w:pStyle w:val="P36"/>
        <w:jc w:val="both"/>
        <w:spacing w:lineRule="auto" w:line="240" w:before="120" w:after="120"/>
        <w:ind w:left="1440"/>
        <w:rPr>
          <w:rFonts w:ascii="Tahoma" w:hAnsi="Tahoma"/>
          <w:sz w:val="20"/>
        </w:rPr>
        <w:numPr>
          <w:ilvl w:val="0"/>
          <w:numId w:val="12"/>
        </w:numPr>
      </w:pPr>
      <w:r>
        <w:rPr>
          <w:rFonts w:ascii="Tahoma" w:hAnsi="Tahoma"/>
          <w:sz w:val="20"/>
        </w:rPr>
        <w:t>Thumbs down = cannot agree to the solution proposed. (Be prepared to answer the question: What would it take for you to go to thumbs sideways or thumbs up?)</w:t>
      </w:r>
    </w:p>
    <w:p>
      <w:pPr>
        <w:pStyle w:val="P36"/>
        <w:jc w:val="both"/>
        <w:spacing w:lineRule="auto" w:line="240" w:before="120" w:after="120"/>
        <w:rPr>
          <w:rFonts w:ascii="Tahoma" w:hAnsi="Tahoma"/>
          <w:sz w:val="20"/>
        </w:rPr>
        <w:numPr>
          <w:ilvl w:val="0"/>
          <w:numId w:val="11"/>
        </w:numPr>
      </w:pPr>
      <w:r>
        <w:rPr>
          <w:rFonts w:ascii="Tahoma" w:hAnsi="Tahoma"/>
          <w:sz w:val="20"/>
        </w:rPr>
        <w:t>Anyone on the team may call for a vote at any time.</w:t>
      </w:r>
    </w:p>
    <w:p>
      <w:pPr>
        <w:pStyle w:val="P36"/>
        <w:jc w:val="both"/>
        <w:spacing w:lineRule="auto" w:line="240" w:before="120" w:after="120"/>
        <w:rPr>
          <w:rFonts w:ascii="Tahoma" w:hAnsi="Tahoma"/>
          <w:sz w:val="20"/>
        </w:rPr>
        <w:numPr>
          <w:ilvl w:val="0"/>
          <w:numId w:val="11"/>
        </w:numPr>
      </w:pPr>
      <w:r>
        <w:rPr>
          <w:rFonts w:ascii="Tahoma" w:hAnsi="Tahoma"/>
          <w:sz w:val="20"/>
        </w:rPr>
        <w:t>Members may abstain from voting.</w:t>
      </w:r>
    </w:p>
    <w:p>
      <w:pPr>
        <w:pStyle w:val="P36"/>
        <w:jc w:val="both"/>
        <w:spacing w:lineRule="auto" w:line="240" w:before="120" w:after="120"/>
        <w:rPr>
          <w:rFonts w:ascii="Tahoma" w:hAnsi="Tahoma"/>
          <w:sz w:val="20"/>
        </w:rPr>
        <w:numPr>
          <w:ilvl w:val="0"/>
          <w:numId w:val="11"/>
        </w:numPr>
      </w:pPr>
      <w:r>
        <w:rPr>
          <w:rFonts w:ascii="Tahoma" w:hAnsi="Tahoma"/>
          <w:sz w:val="20"/>
        </w:rPr>
        <w:t>No decision is made if there are any thumbs-down votes.</w:t>
      </w:r>
    </w:p>
    <w:p>
      <w:pPr>
        <w:pStyle w:val="P36"/>
        <w:jc w:val="both"/>
        <w:spacing w:lineRule="auto" w:line="240" w:before="120" w:after="120"/>
        <w:rPr>
          <w:rFonts w:ascii="Tahoma" w:hAnsi="Tahoma"/>
          <w:sz w:val="16"/>
        </w:rPr>
        <w:numPr>
          <w:ilvl w:val="0"/>
          <w:numId w:val="11"/>
        </w:numPr>
      </w:pPr>
      <w:r>
        <w:rPr>
          <w:rFonts w:ascii="Tahoma" w:hAnsi="Tahoma"/>
          <w:sz w:val="20"/>
        </w:rPr>
        <w:t>Meeting minutes will document the decisions made. If you have questions after reviewing the minutes, contact the project manager and determine the course of action, such as to bring questions to the team for discussion again.</w:t>
      </w:r>
      <w:permEnd w:id="3"/>
      <w:permEnd w:id="4"/>
    </w:p>
    <w:p>
      <w:pPr>
        <w:jc w:val="both"/>
        <w:spacing w:lineRule="auto" w:line="240" w:before="120" w:after="120"/>
        <w:rPr>
          <w:rFonts w:ascii="Tahoma" w:hAnsi="Tahoma"/>
          <w:sz w:val="16"/>
        </w:rPr>
      </w:pPr>
      <w:permStart w:id="5" w:ed="senior@somecompany.com"/>
      <w:r>
        <w:pict>
          <v:shape xmlns:v="urn:schemas-microsoft-com:vml" style="width:43.5pt;height:48.75pt">
            <v:imagedata xmlns:o="urn:schemas-microsoft-com:office:office" xmlns:r="http://schemas.openxmlformats.org/officeDocument/2006/relationships" r:id="Relimage10" o:title=""/>
          </v:shape>
        </w:pict>
      </w:r>
      <w:r>
        <w:rPr>
          <w:rFonts w:ascii="Tahoma" w:hAnsi="Tahoma"/>
          <w:sz w:val="18"/>
        </w:rPr>
        <w:br w:type="textWrapping"/>
      </w:r>
      <w:r>
        <w:rPr>
          <w:rFonts w:ascii="Tahoma" w:hAnsi="Tahoma"/>
          <w:sz w:val="24"/>
          <w:b w:val="1"/>
        </w:rPr>
        <w:t>Meetings</w:t>
      </w:r>
    </w:p>
    <w:p>
      <w:pPr>
        <w:jc w:val="both"/>
        <w:spacing w:lineRule="auto" w:line="240" w:before="120" w:after="120"/>
        <w:rPr>
          <w:rFonts w:ascii="Tahoma" w:hAnsi="Tahoma"/>
          <w:sz w:val="20"/>
        </w:rPr>
      </w:pPr>
      <w:r>
        <w:rPr>
          <w:rFonts w:ascii="Tahoma" w:hAnsi="Tahoma"/>
          <w:sz w:val="20"/>
        </w:rPr>
        <w:t xml:space="preserve">Project team members will meet </w:t>
      </w:r>
      <w:bookmarkStart w:id="B0" w:name="Text19"/>
      <w:r>
        <w:rPr>
          <w:rFonts w:ascii="Tahoma" w:hAnsi="Tahoma"/>
          <w:sz w:val="20"/>
        </w:rPr>
        <w:t>twice a month</w:t>
      </w:r>
      <w:bookmarkEnd w:id="B0"/>
      <w:r>
        <w:rPr>
          <w:rFonts w:ascii="Tahoma" w:hAnsi="Tahoma"/>
          <w:sz w:val="20"/>
        </w:rPr>
        <w:t>. During each meeting, a “parking lot” will be used to record topics that require discussion at a later date.</w:t>
      </w:r>
    </w:p>
    <w:p>
      <w:pPr>
        <w:jc w:val="both"/>
        <w:spacing w:lineRule="auto" w:line="240" w:before="120" w:after="120"/>
        <w:rPr>
          <w:rFonts w:ascii="Tahoma" w:hAnsi="Tahoma"/>
          <w:sz w:val="20"/>
        </w:rPr>
      </w:pPr>
      <w:r>
        <w:rPr>
          <w:rFonts w:ascii="Tahoma" w:hAnsi="Tahoma"/>
          <w:sz w:val="20"/>
        </w:rPr>
        <w:t>Issues, risks, change requests, and action items will be reviewed and updated at each meeting.</w:t>
      </w:r>
    </w:p>
    <w:p>
      <w:pPr>
        <w:jc w:val="both"/>
        <w:spacing w:lineRule="auto" w:line="240" w:before="120" w:after="120"/>
        <w:rPr>
          <w:rFonts w:ascii="Tahoma" w:hAnsi="Tahoma"/>
          <w:sz w:val="20"/>
        </w:rPr>
      </w:pPr>
      <w:r>
        <w:rPr>
          <w:rFonts w:ascii="Tahoma" w:hAnsi="Tahoma"/>
          <w:sz w:val="20"/>
        </w:rPr>
        <w:t>The project manager will be responsible for facilitating and keeping meetings on track. Team members will accept the project manager’s decision to table or “park” a discussion topic.</w:t>
      </w:r>
    </w:p>
    <w:p>
      <w:pPr>
        <w:jc w:val="both"/>
        <w:spacing w:lineRule="auto" w:line="240" w:before="120" w:after="120"/>
        <w:rPr>
          <w:rFonts w:ascii="Tahoma" w:hAnsi="Tahoma"/>
          <w:sz w:val="20"/>
        </w:rPr>
      </w:pPr>
      <w:r>
        <w:rPr>
          <w:rFonts w:ascii="Tahoma" w:hAnsi="Tahoma"/>
          <w:sz w:val="20"/>
        </w:rPr>
        <w:t>Meetings will start and end on time. Team members will attend meetings in person when feasible. A dial-in number will be available for remote attendance.</w:t>
      </w:r>
    </w:p>
    <w:p>
      <w:pPr>
        <w:jc w:val="both"/>
        <w:spacing w:lineRule="auto" w:line="240" w:before="120" w:after="120"/>
        <w:rPr>
          <w:rFonts w:ascii="Tahoma" w:hAnsi="Tahoma"/>
          <w:sz w:val="16"/>
        </w:rPr>
      </w:pPr>
      <w:r>
        <w:rPr>
          <w:rFonts w:ascii="Tahoma" w:hAnsi="Tahoma"/>
          <w:sz w:val="20"/>
        </w:rPr>
        <w:t>It is the responsibility of each team member to stay current on the project team activities, even when he or she has missed a meeting</w:t>
      </w:r>
      <w:permEnd w:id="5"/>
    </w:p>
    <w:p>
      <w:pPr>
        <w:jc w:val="both"/>
        <w:spacing w:lineRule="auto" w:line="240" w:before="120" w:after="120"/>
        <w:rPr>
          <w:rFonts w:ascii="Tahoma" w:hAnsi="Tahoma"/>
          <w:sz w:val="16"/>
        </w:rPr>
      </w:pPr>
      <w:permStart w:id="6" w:ed="novice@somecompany.com"/>
      <w:r>
        <w:pict>
          <v:shape xmlns:v="urn:schemas-microsoft-com:vml" style="width:43.5pt;height:48.75pt">
            <v:imagedata xmlns:o="urn:schemas-microsoft-com:office:office" xmlns:r="http://schemas.openxmlformats.org/officeDocument/2006/relationships" r:id="Relimage11" o:title=""/>
          </v:shape>
        </w:pict>
      </w:r>
      <w:r>
        <w:rPr>
          <w:rFonts w:ascii="Tahoma" w:hAnsi="Tahoma"/>
          <w:sz w:val="18"/>
        </w:rPr>
        <w:br w:type="textWrapping"/>
      </w:r>
      <w:r>
        <w:rPr>
          <w:rFonts w:ascii="Tahoma" w:hAnsi="Tahoma"/>
          <w:sz w:val="24"/>
          <w:b w:val="1"/>
        </w:rPr>
        <w:t>Personal Courtesies</w:t>
      </w:r>
    </w:p>
    <w:p>
      <w:pPr>
        <w:jc w:val="both"/>
        <w:spacing w:lineRule="auto" w:line="240" w:before="120" w:after="120"/>
        <w:rPr>
          <w:rFonts w:ascii="Tahoma" w:hAnsi="Tahoma"/>
          <w:sz w:val="20"/>
        </w:rPr>
      </w:pPr>
      <w:r>
        <w:rPr>
          <w:rFonts w:ascii="Tahoma" w:hAnsi="Tahoma"/>
          <w:sz w:val="20"/>
        </w:rPr>
        <w:t>Each team member represents a specific area of expertise or business unit. Team members will bring their individual perspectives to the team and will also consider what is best for the company.</w:t>
      </w:r>
    </w:p>
    <w:p>
      <w:pPr>
        <w:jc w:val="both"/>
        <w:spacing w:lineRule="auto" w:line="240" w:before="120" w:after="120"/>
        <w:rPr>
          <w:rFonts w:ascii="Tahoma" w:hAnsi="Tahoma"/>
        </w:rPr>
      </w:pPr>
      <w:r>
        <w:rPr>
          <w:rFonts w:ascii="Tahoma" w:hAnsi="Tahoma"/>
          <w:sz w:val="20"/>
        </w:rPr>
        <w:t>All cell phones and other communication devices must be silenced during meetings and used on an exception basis only</w:t>
      </w:r>
      <w:permEnd w:id="6"/>
    </w:p>
    <w:p>
      <w:pPr>
        <w:spacing w:lineRule="auto" w:line="240" w:before="120" w:after="120"/>
        <w:rPr>
          <w:rFonts w:ascii="Tahoma" w:hAnsi="Tahoma"/>
          <w:sz w:val="18"/>
        </w:rPr>
      </w:pPr>
    </w:p>
    <w:p>
      <w:pPr>
        <w:spacing w:lineRule="auto" w:line="240" w:before="120" w:after="120"/>
        <w:rPr>
          <w:rFonts w:ascii="Tahoma" w:hAnsi="Tahoma"/>
          <w:sz w:val="18"/>
        </w:rPr>
      </w:pPr>
      <w:r>
        <w:rPr>
          <w:rFonts w:ascii="Tahoma" w:hAnsi="Tahoma"/>
          <w:sz w:val="18"/>
        </w:rPr>
        <w:br w:type="page"/>
      </w:r>
      <w:r>
        <w:rPr>
          <w:rFonts w:ascii="Tahoma" w:hAnsi="Tahoma"/>
          <w:sz w:val="20"/>
          <w:b w:val="1"/>
        </w:rPr>
        <w:t>Reviewed and approved by:</w:t>
      </w:r>
    </w:p>
    <w:tbl>
      <w:tblPr>
        <w:tblStyle w:val="T2"/>
        <w:tblW w:w="0" w:type="auto"/>
        <w:tblLook w:val="04A0"/>
      </w:tblPr>
      <w:tr>
        <w:trPr>
          <w:gridAfter w:val="0"/>
          <w:gridBefore w:val="0"/>
          <w:trHeight w:hRule="atLeast" w:val="432"/>
        </w:trPr>
        <w:tc>
          <w:tcPr>
            <w:tcBorders>
              <w:right w:val="single" w:sz="4" w:space="0" w:shadow="0" w:frame="0" w:color="000000"/>
            </w:tcBorders>
            <w:tcW w:w="4470" w:type="dxa"/>
            <w:vAlign w:val="center"/>
          </w:tcPr>
          <w:p>
            <w:pPr>
              <w:spacing w:lineRule="auto" w:line="240" w:before="120" w:after="120"/>
              <w:rPr>
                <w:rFonts w:ascii="Tahoma" w:hAnsi="Tahoma"/>
                <w:sz w:val="18"/>
              </w:rPr>
            </w:pPr>
            <w:r>
              <w:rPr>
                <w:rFonts w:ascii="Tahoma" w:hAnsi="Tahoma"/>
                <w:sz w:val="18"/>
              </w:rPr>
              <w:t>Project Manager</w:t>
            </w:r>
          </w:p>
        </w:tc>
        <w:tc>
          <w:tcPr>
            <w:tcBorders>
              <w:left w:val="single" w:sz="4" w:space="0" w:shadow="0" w:frame="0" w:color="000000"/>
            </w:tcBorders>
            <w:tcW w:w="4386" w:type="dxa"/>
          </w:tcPr>
          <w:p>
            <w:pPr>
              <w:spacing w:lineRule="auto" w:line="240" w:before="120" w:after="120"/>
              <w:rPr>
                <w:rFonts w:ascii="Tahoma" w:hAnsi="Tahoma"/>
                <w:sz w:val="18"/>
              </w:rPr>
            </w:pPr>
          </w:p>
        </w:tc>
      </w:tr>
      <w:tr>
        <w:trPr>
          <w:gridAfter w:val="0"/>
          <w:gridBefore w:val="0"/>
          <w:trHeight w:hRule="atLeast" w:val="432"/>
        </w:trPr>
        <w:tc>
          <w:tcPr>
            <w:tcBorders>
              <w:right w:val="single" w:sz="4" w:space="0" w:shadow="0" w:frame="0" w:color="000000"/>
            </w:tcBorders>
            <w:tcW w:w="4470" w:type="dxa"/>
            <w:vAlign w:val="center"/>
          </w:tcPr>
          <w:p>
            <w:pPr>
              <w:spacing w:lineRule="auto" w:line="240" w:before="120" w:after="120"/>
              <w:rPr>
                <w:rFonts w:ascii="Tahoma" w:hAnsi="Tahoma"/>
                <w:sz w:val="18"/>
              </w:rPr>
            </w:pPr>
            <w:r>
              <w:rPr>
                <w:rFonts w:ascii="Tahoma" w:hAnsi="Tahoma"/>
                <w:sz w:val="18"/>
              </w:rPr>
              <w:t>Senior Team Member</w:t>
            </w:r>
          </w:p>
        </w:tc>
        <w:tc>
          <w:tcPr>
            <w:tcBorders>
              <w:left w:val="single" w:sz="4" w:space="0" w:shadow="0" w:frame="0" w:color="000000"/>
            </w:tcBorders>
            <w:tcW w:w="4386" w:type="dxa"/>
          </w:tcPr>
          <w:p>
            <w:pPr>
              <w:spacing w:lineRule="auto" w:line="240" w:before="120" w:after="120"/>
              <w:rPr>
                <w:rFonts w:ascii="Tahoma" w:hAnsi="Tahoma"/>
                <w:sz w:val="18"/>
              </w:rPr>
            </w:pPr>
          </w:p>
        </w:tc>
      </w:tr>
      <w:tr>
        <w:trPr>
          <w:gridAfter w:val="0"/>
          <w:gridBefore w:val="0"/>
          <w:trHeight w:hRule="atLeast" w:val="432"/>
        </w:trPr>
        <w:tc>
          <w:tcPr>
            <w:tcBorders>
              <w:right w:val="single" w:sz="4" w:space="0" w:shadow="0" w:frame="0" w:color="000000"/>
            </w:tcBorders>
            <w:tcW w:w="4470" w:type="dxa"/>
            <w:vAlign w:val="center"/>
          </w:tcPr>
          <w:p>
            <w:pPr>
              <w:spacing w:lineRule="auto" w:line="240" w:before="120" w:after="120"/>
              <w:rPr>
                <w:rFonts w:ascii="Tahoma" w:hAnsi="Tahoma"/>
                <w:sz w:val="18"/>
              </w:rPr>
            </w:pPr>
            <w:r>
              <w:rPr>
                <w:rFonts w:ascii="Tahoma" w:hAnsi="Tahoma"/>
                <w:sz w:val="18"/>
              </w:rPr>
              <w:t>Novice Team Member</w:t>
            </w:r>
          </w:p>
        </w:tc>
        <w:tc>
          <w:tcPr>
            <w:tcBorders>
              <w:left w:val="single" w:sz="4" w:space="0" w:shadow="0" w:frame="0" w:color="000000"/>
            </w:tcBorders>
            <w:tcW w:w="4386" w:type="dxa"/>
          </w:tcPr>
          <w:p>
            <w:pPr>
              <w:spacing w:lineRule="auto" w:line="240" w:before="120" w:after="120"/>
              <w:rPr>
                <w:rFonts w:ascii="Tahoma" w:hAnsi="Tahoma"/>
                <w:sz w:val="18"/>
              </w:rPr>
            </w:pPr>
          </w:p>
        </w:tc>
      </w:tr>
      <w:tr>
        <w:trPr>
          <w:gridAfter w:val="0"/>
          <w:gridBefore w:val="0"/>
          <w:trHeight w:hRule="atLeast" w:val="432"/>
        </w:trPr>
        <w:tc>
          <w:tcPr>
            <w:tcBorders>
              <w:right w:val="single" w:sz="4" w:space="0" w:shadow="0" w:frame="0" w:color="000000"/>
            </w:tcBorders>
            <w:tcW w:w="4470" w:type="dxa"/>
            <w:vAlign w:val="center"/>
          </w:tcPr>
          <w:p>
            <w:pPr>
              <w:spacing w:lineRule="auto" w:line="240" w:before="120" w:after="120"/>
              <w:rPr>
                <w:rFonts w:ascii="Tahoma" w:hAnsi="Tahoma"/>
                <w:sz w:val="18"/>
              </w:rPr>
            </w:pPr>
            <w:r>
              <w:rPr>
                <w:rFonts w:ascii="Tahoma" w:hAnsi="Tahoma"/>
                <w:sz w:val="18"/>
              </w:rPr>
              <w:t>Company Lawyer</w:t>
            </w:r>
          </w:p>
        </w:tc>
        <w:tc>
          <w:tcPr>
            <w:tcBorders>
              <w:left w:val="single" w:sz="4" w:space="0" w:shadow="0" w:frame="0" w:color="000000"/>
            </w:tcBorders>
            <w:tcW w:w="4386" w:type="dxa"/>
          </w:tcPr>
          <w:p>
            <w:pPr>
              <w:spacing w:lineRule="auto" w:line="240" w:before="120" w:after="120"/>
              <w:rPr>
                <w:rFonts w:ascii="Tahoma" w:hAnsi="Tahoma"/>
                <w:sz w:val="18"/>
              </w:rPr>
            </w:pPr>
          </w:p>
        </w:tc>
      </w:tr>
    </w:tbl>
    <w:p>
      <w:pPr>
        <w:spacing w:lineRule="auto" w:line="240" w:before="120" w:after="120"/>
        <w:rPr>
          <w:rFonts w:ascii="Tahoma" w:hAnsi="Tahoma"/>
          <w:sz w:val="18"/>
        </w:rPr>
      </w:pPr>
    </w:p>
    <w:sectPr>
      <w:type w:val="nextPage"/>
      <w:titlePg w:val="1"/>
      <w:pgSz w:w="11907" w:h="16839" w:code="9"/>
      <w:pgMar w:left="1701" w:top="1134" w:bottom="1134" w:header="720" w:footer="720"/>
      <w:cols w:equalWidth="1" w:space="720"/>
      <w:headerReference xmlns:r="http://schemas.openxmlformats.org/officeDocument/2006/relationships" w:type="default" r:id="RelHdr1"/>
      <w:footerReference xmlns:r="http://schemas.openxmlformats.org/officeDocument/2006/relationships" w:type="default" r:id="RelFtr1"/>
    </w:sectPr>
  </w:body>
</w:document>
</file>

<file path=word/footer1.xml><?xml version="1.0" encoding="utf-8"?>
<w:ftr xmlns:w="http://schemas.openxmlformats.org/wordprocessingml/2006/main">
  <w:p>
    <w:pPr>
      <w:pStyle w:val="P17"/>
    </w:pPr>
    <w:r>
      <w:t>Confidential</w:t>
      <w:tab/>
      <w:tab/>
      <w:tab/>
      <w:tab/>
      <w:t xml:space="preserve">   Page </w:t>
    </w:r>
    <w:fldChar w:fldCharType="begin"/>
    <w:r>
      <w:t xml:space="preserve"> PAGE </w:t>
    </w:r>
    <w:fldChar w:fldCharType="separate"/>
    <w:r>
      <w:t>#</w:t>
    </w:r>
    <w:fldChar w:fldCharType="end"/>
    <w:r>
      <w:tab/>
      <w:tab/>
      <w:t xml:space="preserve">      </w:t>
      <w:tab/>
      <w:tab/>
    </w:r>
    <w:fldChar w:fldCharType="begin"/>
    <w:r>
      <w:t xml:space="preserve"> DATE \@ "dddd, MMMM dd, yyyy" </w:t>
    </w:r>
    <w:fldChar w:fldCharType="separate"/>
    <w:r>
      <w:t>Wednesday, November 17, 2010</w:t>
    </w:r>
    <w:fldChar w:fldCharType="end"/>
  </w:p>
</w:ftr>
</file>

<file path=word/header1.xml><?xml version="1.0" encoding="utf-8"?>
<w:hdr xmlns:w="http://schemas.openxmlformats.org/wordprocessingml/2006/main">
  <w:p>
    <w:pPr>
      <w:pStyle w:val="P18"/>
    </w:pPr>
    <w:r>
      <w:t>Project Communication Plan</w:t>
    </w:r>
  </w:p>
</w:hdr>
</file>

<file path=word/numbering.xml><?xml version="1.0" encoding="utf-8"?>
<w:numbering xmlns:w="http://schemas.openxmlformats.org/wordprocessingml/2006/main">
  <w:abstractNum w:abstractNumId="0">
    <w:nsid w:val="FFFFFF81"/>
    <w:multiLevelType w:val="multilevel"/>
    <w:lvl w:ilvl="0">
      <w:pStyle w:val="P32"/>
      <w:pPr>
        <w:ind w:hanging="360" w:left="1440"/>
      </w:pPr>
      <w:rPr>
        <w:rFonts w:ascii="Wingdings" w:hAnsi="Wingdings"/>
      </w:rPr>
      <w:lvlJc w:val="left"/>
      <w:start w:val="1"/>
      <w:numFmt w:val="bullet"/>
      <w:lvlText w:val=""/>
      <w:suff w:val="tab"/>
    </w:lvl>
    <w:lvl w:ilvl="1">
      <w:pPr/>
      <w:rPr/>
      <w:lvlJc w:val="left"/>
      <w:start w:val="1"/>
      <w:numFmt w:val="decimal"/>
      <w:lvlText w:val="%1."/>
      <w:suff w:val="tab"/>
    </w:lvl>
    <w:lvl w:ilvl="2">
      <w:pPr/>
      <w:rPr/>
      <w:lvlJc w:val="left"/>
      <w:start w:val="1"/>
      <w:numFmt w:val="decimal"/>
      <w:lvlText w:val="%1."/>
      <w:suff w:val="tab"/>
    </w:lvl>
    <w:lvl w:ilvl="3">
      <w:pPr/>
      <w:rPr/>
      <w:lvlJc w:val="left"/>
      <w:start w:val="1"/>
      <w:numFmt w:val="decimal"/>
      <w:lvlText w:val="%1."/>
      <w:suff w:val="tab"/>
    </w:lvl>
    <w:lvl w:ilvl="4">
      <w:pPr/>
      <w:rPr/>
      <w:lvlJc w:val="left"/>
      <w:start w:val="1"/>
      <w:numFmt w:val="decimal"/>
      <w:lvlText w:val="%1."/>
      <w:suff w:val="tab"/>
    </w:lvl>
    <w:lvl w:ilvl="5">
      <w:pPr/>
      <w:rPr/>
      <w:lvlJc w:val="left"/>
      <w:start w:val="1"/>
      <w:numFmt w:val="decimal"/>
      <w:lvlText w:val="%1."/>
      <w:suff w:val="tab"/>
    </w:lvl>
    <w:lvl w:ilvl="6">
      <w:pPr/>
      <w:rPr/>
      <w:lvlJc w:val="left"/>
      <w:start w:val="1"/>
      <w:numFmt w:val="decimal"/>
      <w:lvlText w:val="%1."/>
      <w:suff w:val="tab"/>
    </w:lvl>
    <w:lvl w:ilvl="7">
      <w:pPr/>
      <w:rPr/>
      <w:lvlJc w:val="left"/>
      <w:start w:val="1"/>
      <w:numFmt w:val="decimal"/>
      <w:lvlText w:val="%1."/>
      <w:suff w:val="tab"/>
    </w:lvl>
    <w:lvl w:ilvl="8">
      <w:pPr/>
      <w:rPr/>
      <w:lvlJc w:val="left"/>
      <w:start w:val="1"/>
      <w:numFmt w:val="decimal"/>
      <w:lvlText w:val="%1."/>
      <w:suff w:val="tab"/>
    </w:lvl>
  </w:abstractNum>
  <w:abstractNum w:abstractNumId="1">
    <w:nsid w:val="FFFFFF88"/>
    <w:multiLevelType w:val="multilevel"/>
    <w:lvl w:ilvl="0">
      <w:pStyle w:val="P30"/>
      <w:pPr>
        <w:ind w:hanging="360" w:left="360"/>
      </w:pPr>
      <w:rPr/>
      <w:lvlJc w:val="left"/>
      <w:start w:val="1"/>
      <w:numFmt w:val="decimal"/>
      <w:lvlText w:val="%1."/>
      <w:suff w:val="tab"/>
    </w:lvl>
    <w:lvl w:ilvl="1">
      <w:pPr/>
      <w:rPr/>
      <w:lvlJc w:val="left"/>
      <w:start w:val="1"/>
      <w:numFmt w:val="decimal"/>
      <w:lvlText w:val="%1."/>
      <w:suff w:val="tab"/>
    </w:lvl>
    <w:lvl w:ilvl="2">
      <w:pPr/>
      <w:rPr/>
      <w:lvlJc w:val="left"/>
      <w:start w:val="1"/>
      <w:numFmt w:val="decimal"/>
      <w:lvlText w:val="%1."/>
      <w:suff w:val="tab"/>
    </w:lvl>
    <w:lvl w:ilvl="3">
      <w:pPr/>
      <w:rPr/>
      <w:lvlJc w:val="left"/>
      <w:start w:val="1"/>
      <w:numFmt w:val="decimal"/>
      <w:lvlText w:val="%1."/>
      <w:suff w:val="tab"/>
    </w:lvl>
    <w:lvl w:ilvl="4">
      <w:pPr/>
      <w:rPr/>
      <w:lvlJc w:val="left"/>
      <w:start w:val="1"/>
      <w:numFmt w:val="decimal"/>
      <w:lvlText w:val="%1."/>
      <w:suff w:val="tab"/>
    </w:lvl>
    <w:lvl w:ilvl="5">
      <w:pPr/>
      <w:rPr/>
      <w:lvlJc w:val="left"/>
      <w:start w:val="1"/>
      <w:numFmt w:val="decimal"/>
      <w:lvlText w:val="%1."/>
      <w:suff w:val="tab"/>
    </w:lvl>
    <w:lvl w:ilvl="6">
      <w:pPr/>
      <w:rPr/>
      <w:lvlJc w:val="left"/>
      <w:start w:val="1"/>
      <w:numFmt w:val="decimal"/>
      <w:lvlText w:val="%1."/>
      <w:suff w:val="tab"/>
    </w:lvl>
    <w:lvl w:ilvl="7">
      <w:pPr/>
      <w:rPr/>
      <w:lvlJc w:val="left"/>
      <w:start w:val="1"/>
      <w:numFmt w:val="decimal"/>
      <w:lvlText w:val="%1."/>
      <w:suff w:val="tab"/>
    </w:lvl>
    <w:lvl w:ilvl="8">
      <w:pPr/>
      <w:rPr/>
      <w:lvlJc w:val="left"/>
      <w:start w:val="1"/>
      <w:numFmt w:val="decimal"/>
      <w:lvlText w:val="%1."/>
      <w:suff w:val="tab"/>
    </w:lvl>
  </w:abstractNum>
  <w:abstractNum w:abstractNumId="2">
    <w:nsid w:val="28EA41A"/>
    <w:multiLevelType w:val="multilevel"/>
    <w:lvl w:ilvl="0">
      <w:pPr>
        <w:ind w:hanging="360" w:left="720"/>
      </w:pPr>
      <w:rPr/>
      <w:lvlJc w:val="left"/>
      <w:start w:val="1"/>
      <w:numFmt w:val="decimal"/>
      <w:lvlText w:val="%1."/>
      <w:suff w:val="tab"/>
    </w:lvl>
    <w:lvl w:ilvl="1">
      <w:pPr>
        <w:ind w:hanging="360" w:left="1440"/>
      </w:pPr>
      <w:rPr/>
      <w:lvlJc w:val="left"/>
      <w:start w:val="1"/>
      <w:numFmt w:val="decimal"/>
      <w:lvlText w:val="%2."/>
      <w:suff w:val="tab"/>
    </w:lvl>
    <w:lvl w:ilvl="2">
      <w:pPr>
        <w:ind w:hanging="360" w:left="2160"/>
      </w:pPr>
      <w:rPr/>
      <w:lvlJc w:val="left"/>
      <w:start w:val="1"/>
      <w:numFmt w:val="decimal"/>
      <w:lvlText w:val="%3."/>
      <w:suff w:val="tab"/>
    </w:lvl>
    <w:lvl w:ilvl="3">
      <w:pPr>
        <w:ind w:hanging="360" w:left="2880"/>
      </w:pPr>
      <w:rPr/>
      <w:lvlJc w:val="left"/>
      <w:start w:val="1"/>
      <w:numFmt w:val="decimal"/>
      <w:lvlText w:val="%4."/>
      <w:suff w:val="tab"/>
    </w:lvl>
    <w:lvl w:ilvl="4">
      <w:pPr>
        <w:ind w:hanging="360" w:left="3600"/>
      </w:pPr>
      <w:rPr/>
      <w:lvlJc w:val="left"/>
      <w:start w:val="1"/>
      <w:numFmt w:val="decimal"/>
      <w:lvlText w:val="%5."/>
      <w:suff w:val="tab"/>
    </w:lvl>
    <w:lvl w:ilvl="5">
      <w:pPr>
        <w:ind w:hanging="360" w:left="4320"/>
      </w:pPr>
      <w:rPr/>
      <w:lvlJc w:val="left"/>
      <w:start w:val="1"/>
      <w:numFmt w:val="decimal"/>
      <w:lvlText w:val="%6."/>
      <w:suff w:val="tab"/>
    </w:lvl>
    <w:lvl w:ilvl="6">
      <w:pPr>
        <w:ind w:hanging="360" w:left="5040"/>
      </w:pPr>
      <w:rPr/>
      <w:lvlJc w:val="left"/>
      <w:start w:val="1"/>
      <w:numFmt w:val="decimal"/>
      <w:lvlText w:val="%7."/>
      <w:suff w:val="tab"/>
    </w:lvl>
    <w:lvl w:ilvl="7">
      <w:pPr>
        <w:ind w:hanging="360" w:left="5760"/>
      </w:pPr>
      <w:rPr/>
      <w:lvlJc w:val="left"/>
      <w:start w:val="1"/>
      <w:numFmt w:val="decimal"/>
      <w:lvlText w:val="%8."/>
      <w:suff w:val="tab"/>
    </w:lvl>
    <w:lvl w:ilvl="8">
      <w:pPr>
        <w:ind w:hanging="360" w:left="6480"/>
      </w:pPr>
      <w:rPr/>
      <w:lvlJc w:val="left"/>
      <w:start w:val="1"/>
      <w:numFmt w:val="decimal"/>
      <w:lvlText w:val="%9."/>
      <w:suff w:val="tab"/>
    </w:lvl>
  </w:abstractNum>
  <w:abstractNum w:abstractNumId="3">
    <w:nsid w:val="10204C7E"/>
    <w:multiLevelType w:val="multilevel"/>
    <w:lvl w:ilvl="0">
      <w:pPr>
        <w:ind w:hanging="360" w:left="720"/>
      </w:pPr>
      <w:rPr>
        <w:rFonts w:ascii="Symbol" w:hAnsi="Symbol"/>
      </w:rPr>
      <w:lvlJc w:val="left"/>
      <w:start w:val="1"/>
      <w:numFmt w:val="bullet"/>
      <w:lvlText w:val=""/>
      <w:suff w:val="tab"/>
    </w:lvl>
    <w:lvl w:ilvl="1">
      <w:pPr>
        <w:ind w:hanging="360" w:left="1440"/>
      </w:pPr>
      <w:rPr>
        <w:rFonts w:ascii="Courier New" w:hAnsi="Courier New"/>
      </w:rPr>
      <w:lvlJc w:val="left"/>
      <w:start w:val="1"/>
      <w:numFmt w:val="bullet"/>
      <w:lvlText w:val="o"/>
      <w:suff w:val="tab"/>
    </w:lvl>
    <w:lvl w:ilvl="2">
      <w:pPr>
        <w:ind w:hanging="360" w:left="2160"/>
      </w:pPr>
      <w:rPr>
        <w:rFonts w:ascii="Wingdings" w:hAnsi="Wingdings"/>
      </w:rPr>
      <w:lvlJc w:val="left"/>
      <w:start w:val="1"/>
      <w:numFmt w:val="bullet"/>
      <w:lvlText w:val=""/>
      <w:suff w:val="tab"/>
    </w:lvl>
    <w:lvl w:ilvl="3">
      <w:pPr>
        <w:ind w:hanging="360" w:left="2880"/>
      </w:pPr>
      <w:rPr>
        <w:rFonts w:ascii="Symbol" w:hAnsi="Symbol"/>
      </w:rPr>
      <w:lvlJc w:val="left"/>
      <w:start w:val="1"/>
      <w:numFmt w:val="bullet"/>
      <w:lvlText w:val=""/>
      <w:suff w:val="tab"/>
    </w:lvl>
    <w:lvl w:ilvl="4">
      <w:pPr>
        <w:ind w:hanging="360" w:left="3600"/>
      </w:pPr>
      <w:rPr>
        <w:rFonts w:ascii="Courier New" w:hAnsi="Courier New"/>
      </w:rPr>
      <w:lvlJc w:val="left"/>
      <w:start w:val="1"/>
      <w:numFmt w:val="bullet"/>
      <w:lvlText w:val="o"/>
      <w:suff w:val="tab"/>
    </w:lvl>
    <w:lvl w:ilvl="5">
      <w:pPr>
        <w:ind w:hanging="360" w:left="4320"/>
      </w:pPr>
      <w:rPr>
        <w:rFonts w:ascii="Wingdings" w:hAnsi="Wingdings"/>
      </w:rPr>
      <w:lvlJc w:val="left"/>
      <w:start w:val="1"/>
      <w:numFmt w:val="bullet"/>
      <w:lvlText w:val=""/>
      <w:suff w:val="tab"/>
    </w:lvl>
    <w:lvl w:ilvl="6">
      <w:pPr>
        <w:ind w:hanging="360" w:left="5040"/>
      </w:pPr>
      <w:rPr>
        <w:rFonts w:ascii="Symbol" w:hAnsi="Symbol"/>
      </w:rPr>
      <w:lvlJc w:val="left"/>
      <w:start w:val="1"/>
      <w:numFmt w:val="bullet"/>
      <w:lvlText w:val=""/>
      <w:suff w:val="tab"/>
    </w:lvl>
    <w:lvl w:ilvl="7">
      <w:pPr>
        <w:ind w:hanging="360" w:left="5760"/>
      </w:pPr>
      <w:rPr>
        <w:rFonts w:ascii="Courier New" w:hAnsi="Courier New"/>
      </w:rPr>
      <w:lvlJc w:val="left"/>
      <w:start w:val="1"/>
      <w:numFmt w:val="bullet"/>
      <w:lvlText w:val="o"/>
      <w:suff w:val="tab"/>
    </w:lvl>
    <w:lvl w:ilvl="8">
      <w:pPr>
        <w:ind w:hanging="360" w:left="6480"/>
      </w:pPr>
      <w:rPr>
        <w:rFonts w:ascii="Wingdings" w:hAnsi="Wingdings"/>
      </w:rPr>
      <w:lvlJc w:val="left"/>
      <w:start w:val="1"/>
      <w:numFmt w:val="bullet"/>
      <w:lvlText w:val=""/>
      <w:suff w:val="tab"/>
    </w:lvl>
  </w:abstractNum>
  <w:abstractNum w:abstractNumId="4">
    <w:nsid w:val="23C32838"/>
    <w:multiLevelType w:val="multilevel"/>
    <w:lvl w:ilvl="0">
      <w:pPr>
        <w:ind w:hanging="360" w:left="720"/>
      </w:pPr>
      <w:rPr>
        <w:rFonts w:ascii="Symbol" w:hAnsi="Symbol"/>
      </w:rPr>
      <w:lvlJc w:val="left"/>
      <w:start w:val="1"/>
      <w:numFmt w:val="bullet"/>
      <w:lvlText w:val=""/>
      <w:suff w:val="tab"/>
    </w:lvl>
    <w:lvl w:ilvl="1">
      <w:pPr>
        <w:ind w:hanging="360" w:left="1440"/>
      </w:pPr>
      <w:rPr>
        <w:rFonts w:ascii="Courier New" w:hAnsi="Courier New"/>
      </w:rPr>
      <w:lvlJc w:val="left"/>
      <w:start w:val="1"/>
      <w:numFmt w:val="bullet"/>
      <w:lvlText w:val="o"/>
      <w:suff w:val="tab"/>
    </w:lvl>
    <w:lvl w:ilvl="2">
      <w:pPr>
        <w:ind w:hanging="360" w:left="2160"/>
      </w:pPr>
      <w:rPr>
        <w:rFonts w:ascii="Wingdings" w:hAnsi="Wingdings"/>
      </w:rPr>
      <w:lvlJc w:val="left"/>
      <w:start w:val="1"/>
      <w:numFmt w:val="bullet"/>
      <w:lvlText w:val=""/>
      <w:suff w:val="tab"/>
    </w:lvl>
    <w:lvl w:ilvl="3">
      <w:pPr>
        <w:ind w:hanging="360" w:left="2880"/>
      </w:pPr>
      <w:rPr>
        <w:rFonts w:ascii="Symbol" w:hAnsi="Symbol"/>
      </w:rPr>
      <w:lvlJc w:val="left"/>
      <w:start w:val="1"/>
      <w:numFmt w:val="bullet"/>
      <w:lvlText w:val=""/>
      <w:suff w:val="tab"/>
    </w:lvl>
    <w:lvl w:ilvl="4">
      <w:pPr>
        <w:ind w:hanging="360" w:left="3600"/>
      </w:pPr>
      <w:rPr>
        <w:rFonts w:ascii="Courier New" w:hAnsi="Courier New"/>
      </w:rPr>
      <w:lvlJc w:val="left"/>
      <w:start w:val="1"/>
      <w:numFmt w:val="bullet"/>
      <w:lvlText w:val="o"/>
      <w:suff w:val="tab"/>
    </w:lvl>
    <w:lvl w:ilvl="5">
      <w:pPr>
        <w:ind w:hanging="360" w:left="4320"/>
      </w:pPr>
      <w:rPr>
        <w:rFonts w:ascii="Wingdings" w:hAnsi="Wingdings"/>
      </w:rPr>
      <w:lvlJc w:val="left"/>
      <w:start w:val="1"/>
      <w:numFmt w:val="bullet"/>
      <w:lvlText w:val=""/>
      <w:suff w:val="tab"/>
    </w:lvl>
    <w:lvl w:ilvl="6">
      <w:pPr>
        <w:ind w:hanging="360" w:left="5040"/>
      </w:pPr>
      <w:rPr>
        <w:rFonts w:ascii="Symbol" w:hAnsi="Symbol"/>
      </w:rPr>
      <w:lvlJc w:val="left"/>
      <w:start w:val="1"/>
      <w:numFmt w:val="bullet"/>
      <w:lvlText w:val=""/>
      <w:suff w:val="tab"/>
    </w:lvl>
    <w:lvl w:ilvl="7">
      <w:pPr>
        <w:ind w:hanging="360" w:left="5760"/>
      </w:pPr>
      <w:rPr>
        <w:rFonts w:ascii="Courier New" w:hAnsi="Courier New"/>
      </w:rPr>
      <w:lvlJc w:val="left"/>
      <w:start w:val="1"/>
      <w:numFmt w:val="bullet"/>
      <w:lvlText w:val="o"/>
      <w:suff w:val="tab"/>
    </w:lvl>
    <w:lvl w:ilvl="8">
      <w:pPr>
        <w:ind w:hanging="360" w:left="6480"/>
      </w:pPr>
      <w:rPr>
        <w:rFonts w:ascii="Wingdings" w:hAnsi="Wingdings"/>
      </w:rPr>
      <w:lvlJc w:val="left"/>
      <w:start w:val="1"/>
      <w:numFmt w:val="bullet"/>
      <w:lvlText w:val=""/>
      <w:suff w:val="tab"/>
    </w:lvl>
  </w:abstractNum>
  <w:abstractNum w:abstractNumId="5">
    <w:nsid w:val="3EABF9A9"/>
    <w:multiLevelType w:val="multilevel"/>
    <w:lvl w:ilvl="0">
      <w:pPr>
        <w:ind w:hanging="360" w:left="720"/>
      </w:pPr>
      <w:rPr>
        <w:rFonts w:ascii="Arial" w:hAnsi="Arial"/>
      </w:rPr>
      <w:lvlJc w:val="left"/>
      <w:start w:val="1"/>
      <w:numFmt w:val="bullet"/>
      <w:lvlText w:val="•"/>
      <w:suff w:val="tab"/>
    </w:lvl>
    <w:lvl w:ilvl="1">
      <w:pPr>
        <w:ind w:hanging="360" w:left="1440"/>
      </w:pPr>
      <w:rPr>
        <w:rFonts w:ascii="Arial" w:hAnsi="Arial"/>
      </w:rPr>
      <w:lvlJc w:val="left"/>
      <w:start w:val="1"/>
      <w:numFmt w:val="bullet"/>
      <w:lvlText w:val="•"/>
      <w:suff w:val="tab"/>
    </w:lvl>
    <w:lvl w:ilvl="2">
      <w:pPr>
        <w:ind w:hanging="360" w:left="2160"/>
      </w:pPr>
      <w:rPr>
        <w:rFonts w:ascii="Arial" w:hAnsi="Arial"/>
      </w:rPr>
      <w:lvlJc w:val="left"/>
      <w:start w:val="1"/>
      <w:numFmt w:val="bullet"/>
      <w:lvlText w:val="•"/>
      <w:suff w:val="tab"/>
    </w:lvl>
    <w:lvl w:ilvl="3">
      <w:pPr>
        <w:ind w:hanging="360" w:left="2880"/>
      </w:pPr>
      <w:rPr>
        <w:rFonts w:ascii="Arial" w:hAnsi="Arial"/>
      </w:rPr>
      <w:lvlJc w:val="left"/>
      <w:start w:val="1"/>
      <w:numFmt w:val="bullet"/>
      <w:lvlText w:val="•"/>
      <w:suff w:val="tab"/>
    </w:lvl>
    <w:lvl w:ilvl="4">
      <w:pPr>
        <w:ind w:hanging="360" w:left="3600"/>
      </w:pPr>
      <w:rPr>
        <w:rFonts w:ascii="Arial" w:hAnsi="Arial"/>
      </w:rPr>
      <w:lvlJc w:val="left"/>
      <w:start w:val="1"/>
      <w:numFmt w:val="bullet"/>
      <w:lvlText w:val="•"/>
      <w:suff w:val="tab"/>
    </w:lvl>
    <w:lvl w:ilvl="5">
      <w:pPr>
        <w:ind w:hanging="360" w:left="4320"/>
      </w:pPr>
      <w:rPr>
        <w:rFonts w:ascii="Arial" w:hAnsi="Arial"/>
      </w:rPr>
      <w:lvlJc w:val="left"/>
      <w:start w:val="1"/>
      <w:numFmt w:val="bullet"/>
      <w:lvlText w:val="•"/>
      <w:suff w:val="tab"/>
    </w:lvl>
    <w:lvl w:ilvl="6">
      <w:pPr>
        <w:ind w:hanging="360" w:left="5040"/>
      </w:pPr>
      <w:rPr>
        <w:rFonts w:ascii="Arial" w:hAnsi="Arial"/>
      </w:rPr>
      <w:lvlJc w:val="left"/>
      <w:start w:val="1"/>
      <w:numFmt w:val="bullet"/>
      <w:lvlText w:val="•"/>
      <w:suff w:val="tab"/>
    </w:lvl>
    <w:lvl w:ilvl="7">
      <w:pPr>
        <w:ind w:hanging="360" w:left="5760"/>
      </w:pPr>
      <w:rPr>
        <w:rFonts w:ascii="Arial" w:hAnsi="Arial"/>
      </w:rPr>
      <w:lvlJc w:val="left"/>
      <w:start w:val="1"/>
      <w:numFmt w:val="bullet"/>
      <w:lvlText w:val="•"/>
      <w:suff w:val="tab"/>
    </w:lvl>
    <w:lvl w:ilvl="8">
      <w:pPr>
        <w:ind w:hanging="360" w:left="6480"/>
      </w:pPr>
      <w:rPr>
        <w:rFonts w:ascii="Arial" w:hAnsi="Arial"/>
      </w:rPr>
      <w:lvlJc w:val="left"/>
      <w:start w:val="1"/>
      <w:numFmt w:val="bullet"/>
      <w:lvlText w:val="•"/>
      <w:suff w:val="tab"/>
    </w:lvl>
  </w:abstractNum>
  <w:abstractNum w:abstractNumId="6">
    <w:nsid w:val="426153D2"/>
    <w:multiLevelType w:val="multilevel"/>
    <w:lvl w:ilvl="0">
      <w:pStyle w:val="P21"/>
      <w:pPr>
        <w:ind w:hanging="360" w:left="1080"/>
      </w:pPr>
      <w:rPr>
        <w:rFonts w:ascii="Symbol" w:hAnsi="Symbol"/>
      </w:rPr>
      <w:lvlJc w:val="left"/>
      <w:start w:val="1"/>
      <w:numFmt w:val="bullet"/>
      <w:lvlText w:val=""/>
      <w:suff w:val="tab"/>
    </w:lvl>
    <w:lvl w:ilvl="1">
      <w:pPr>
        <w:ind w:hanging="360" w:left="1440"/>
      </w:pPr>
      <w:rPr>
        <w:rFonts w:ascii="Courier New" w:hAnsi="Courier New"/>
      </w:rPr>
      <w:lvlJc w:val="left"/>
      <w:start w:val="1"/>
      <w:numFmt w:val="bullet"/>
      <w:lvlText w:val="o"/>
      <w:suff w:val="tab"/>
    </w:lvl>
    <w:lvl w:ilvl="2">
      <w:pPr>
        <w:ind w:hanging="360" w:left="2160"/>
      </w:pPr>
      <w:rPr>
        <w:rFonts w:ascii="Wingdings" w:hAnsi="Wingdings"/>
      </w:rPr>
      <w:lvlJc w:val="left"/>
      <w:start w:val="1"/>
      <w:numFmt w:val="bullet"/>
      <w:lvlText w:val=""/>
      <w:suff w:val="tab"/>
    </w:lvl>
    <w:lvl w:ilvl="3">
      <w:pPr>
        <w:ind w:hanging="360" w:left="2880"/>
      </w:pPr>
      <w:rPr>
        <w:rFonts w:ascii="Symbol" w:hAnsi="Symbol"/>
      </w:rPr>
      <w:lvlJc w:val="left"/>
      <w:start w:val="1"/>
      <w:numFmt w:val="bullet"/>
      <w:lvlText w:val=""/>
      <w:suff w:val="tab"/>
    </w:lvl>
    <w:lvl w:ilvl="4">
      <w:pPr>
        <w:ind w:hanging="360" w:left="3600"/>
      </w:pPr>
      <w:rPr>
        <w:rFonts w:ascii="Courier New" w:hAnsi="Courier New"/>
      </w:rPr>
      <w:lvlJc w:val="left"/>
      <w:start w:val="1"/>
      <w:numFmt w:val="bullet"/>
      <w:lvlText w:val="o"/>
      <w:suff w:val="tab"/>
    </w:lvl>
    <w:lvl w:ilvl="5">
      <w:pPr>
        <w:ind w:hanging="360" w:left="4320"/>
      </w:pPr>
      <w:rPr>
        <w:rFonts w:ascii="Wingdings" w:hAnsi="Wingdings"/>
      </w:rPr>
      <w:lvlJc w:val="left"/>
      <w:start w:val="1"/>
      <w:numFmt w:val="bullet"/>
      <w:lvlText w:val=""/>
      <w:suff w:val="tab"/>
    </w:lvl>
    <w:lvl w:ilvl="6">
      <w:pPr>
        <w:ind w:hanging="360" w:left="5040"/>
      </w:pPr>
      <w:rPr>
        <w:rFonts w:ascii="Symbol" w:hAnsi="Symbol"/>
      </w:rPr>
      <w:lvlJc w:val="left"/>
      <w:start w:val="1"/>
      <w:numFmt w:val="bullet"/>
      <w:lvlText w:val=""/>
      <w:suff w:val="tab"/>
    </w:lvl>
    <w:lvl w:ilvl="7">
      <w:pPr>
        <w:ind w:hanging="360" w:left="5760"/>
      </w:pPr>
      <w:rPr>
        <w:rFonts w:ascii="Courier New" w:hAnsi="Courier New"/>
      </w:rPr>
      <w:lvlJc w:val="left"/>
      <w:start w:val="1"/>
      <w:numFmt w:val="bullet"/>
      <w:lvlText w:val="o"/>
      <w:suff w:val="tab"/>
    </w:lvl>
    <w:lvl w:ilvl="8">
      <w:pPr>
        <w:ind w:hanging="360" w:left="6480"/>
      </w:pPr>
      <w:rPr>
        <w:rFonts w:ascii="Wingdings" w:hAnsi="Wingdings"/>
      </w:rPr>
      <w:lvlJc w:val="left"/>
      <w:start w:val="1"/>
      <w:numFmt w:val="bullet"/>
      <w:lvlText w:val=""/>
      <w:suff w:val="tab"/>
    </w:lvl>
  </w:abstractNum>
  <w:abstractNum w:abstractNumId="7">
    <w:nsid w:val="5F0057AF"/>
    <w:multiLevelType w:val="multilevel"/>
    <w:lvl w:ilvl="0">
      <w:pPr>
        <w:ind w:hanging="360" w:left="1080"/>
      </w:pPr>
      <w:rPr>
        <w:rFonts w:ascii="Arial" w:hAnsi="Arial"/>
        <w:sz w:val="18"/>
      </w:rPr>
      <w:lvlJc w:val="left"/>
      <w:start w:val="1"/>
      <w:numFmt w:val="decimal"/>
      <w:lvlText w:val="%1."/>
      <w:suff w:val="tab"/>
    </w:lvl>
    <w:lvl w:ilvl="1">
      <w:pPr>
        <w:ind w:hanging="360" w:left="1800"/>
      </w:pPr>
      <w:rPr>
        <w:rFonts w:ascii="Courier New" w:hAnsi="Courier New"/>
      </w:rPr>
      <w:lvlJc w:val="left"/>
      <w:start w:val="1"/>
      <w:numFmt w:val="bullet"/>
      <w:lvlText w:val="o"/>
      <w:suff w:val="tab"/>
    </w:lvl>
    <w:lvl w:ilvl="2">
      <w:pPr>
        <w:ind w:hanging="360" w:left="2520"/>
      </w:pPr>
      <w:rPr>
        <w:rFonts w:ascii="Wingdings" w:hAnsi="Wingdings"/>
      </w:rPr>
      <w:lvlJc w:val="left"/>
      <w:start w:val="1"/>
      <w:numFmt w:val="bullet"/>
      <w:lvlText w:val=""/>
      <w:suff w:val="tab"/>
    </w:lvl>
    <w:lvl w:ilvl="3">
      <w:pPr>
        <w:ind w:hanging="360" w:left="3240"/>
      </w:pPr>
      <w:rPr>
        <w:rFonts w:ascii="Symbol" w:hAnsi="Symbol"/>
      </w:rPr>
      <w:lvlJc w:val="left"/>
      <w:start w:val="1"/>
      <w:numFmt w:val="bullet"/>
      <w:lvlText w:val=""/>
      <w:suff w:val="tab"/>
    </w:lvl>
    <w:lvl w:ilvl="4">
      <w:pPr>
        <w:ind w:hanging="360" w:left="3960"/>
      </w:pPr>
      <w:rPr>
        <w:rFonts w:ascii="Courier New" w:hAnsi="Courier New"/>
      </w:rPr>
      <w:lvlJc w:val="left"/>
      <w:start w:val="1"/>
      <w:numFmt w:val="bullet"/>
      <w:lvlText w:val="o"/>
      <w:suff w:val="tab"/>
    </w:lvl>
    <w:lvl w:ilvl="5">
      <w:pPr>
        <w:ind w:hanging="360" w:left="4680"/>
      </w:pPr>
      <w:rPr>
        <w:rFonts w:ascii="Wingdings" w:hAnsi="Wingdings"/>
      </w:rPr>
      <w:lvlJc w:val="left"/>
      <w:start w:val="1"/>
      <w:numFmt w:val="bullet"/>
      <w:lvlText w:val=""/>
      <w:suff w:val="tab"/>
    </w:lvl>
    <w:lvl w:ilvl="6">
      <w:pPr>
        <w:ind w:hanging="360" w:left="5400"/>
      </w:pPr>
      <w:rPr>
        <w:rFonts w:ascii="Symbol" w:hAnsi="Symbol"/>
      </w:rPr>
      <w:lvlJc w:val="left"/>
      <w:start w:val="1"/>
      <w:numFmt w:val="bullet"/>
      <w:lvlText w:val=""/>
      <w:suff w:val="tab"/>
    </w:lvl>
    <w:lvl w:ilvl="7">
      <w:pPr>
        <w:ind w:hanging="360" w:left="6120"/>
      </w:pPr>
      <w:rPr>
        <w:rFonts w:ascii="Courier New" w:hAnsi="Courier New"/>
      </w:rPr>
      <w:lvlJc w:val="left"/>
      <w:start w:val="1"/>
      <w:numFmt w:val="bullet"/>
      <w:lvlText w:val="o"/>
      <w:suff w:val="tab"/>
    </w:lvl>
    <w:lvl w:ilvl="8">
      <w:pPr>
        <w:ind w:hanging="360" w:left="6840"/>
      </w:pPr>
      <w:rPr>
        <w:rFonts w:ascii="Wingdings" w:hAnsi="Wingdings"/>
      </w:rPr>
      <w:lvlJc w:val="left"/>
      <w:start w:val="1"/>
      <w:numFmt w:val="bullet"/>
      <w:lvlText w:val=""/>
      <w:suff w:val="tab"/>
    </w:lvl>
  </w:abstractNum>
  <w:abstractNum w:abstractNumId="8">
    <w:nsid w:val="786916FB"/>
    <w:multiLevelType w:val="multilevel"/>
    <w:lvl w:ilvl="0">
      <w:pPr>
        <w:ind w:hanging="720" w:left="720"/>
      </w:pPr>
      <w:rPr/>
      <w:lvlJc w:val="left"/>
      <w:start w:val="1"/>
      <w:numFmt w:val="decimal"/>
      <w:lvlText w:val="%1."/>
      <w:suff w:val="tab"/>
    </w:lvl>
    <w:lvl w:ilvl="1">
      <w:pPr>
        <w:ind w:hanging="720" w:left="1440"/>
      </w:pPr>
      <w:rPr/>
      <w:lvlJc w:val="left"/>
      <w:start w:val="1"/>
      <w:numFmt w:val="decimal"/>
      <w:lvlText w:val="%2."/>
      <w:suff w:val="tab"/>
    </w:lvl>
    <w:lvl w:ilvl="2">
      <w:pPr>
        <w:ind w:hanging="720" w:left="2160"/>
      </w:pPr>
      <w:rPr/>
      <w:lvlJc w:val="left"/>
      <w:start w:val="1"/>
      <w:numFmt w:val="decimal"/>
      <w:lvlText w:val="%3."/>
      <w:suff w:val="tab"/>
    </w:lvl>
    <w:lvl w:ilvl="3">
      <w:pPr>
        <w:ind w:hanging="720" w:left="2880"/>
      </w:pPr>
      <w:rPr/>
      <w:lvlJc w:val="left"/>
      <w:start w:val="1"/>
      <w:numFmt w:val="decimal"/>
      <w:lvlText w:val="%4."/>
      <w:suff w:val="tab"/>
    </w:lvl>
    <w:lvl w:ilvl="4">
      <w:pPr>
        <w:ind w:hanging="720" w:left="3600"/>
      </w:pPr>
      <w:rPr/>
      <w:lvlJc w:val="left"/>
      <w:start w:val="1"/>
      <w:numFmt w:val="decimal"/>
      <w:lvlText w:val="%5."/>
      <w:suff w:val="tab"/>
    </w:lvl>
    <w:lvl w:ilvl="5">
      <w:pPr>
        <w:ind w:hanging="720" w:left="4320"/>
      </w:pPr>
      <w:rPr/>
      <w:lvlJc w:val="left"/>
      <w:start w:val="1"/>
      <w:numFmt w:val="decimal"/>
      <w:lvlText w:val="%6."/>
      <w:suff w:val="tab"/>
    </w:lvl>
    <w:lvl w:ilvl="6">
      <w:pPr>
        <w:ind w:hanging="720" w:left="5040"/>
      </w:pPr>
      <w:rPr/>
      <w:lvlJc w:val="left"/>
      <w:start w:val="1"/>
      <w:numFmt w:val="decimal"/>
      <w:lvlText w:val="%7."/>
      <w:suff w:val="tab"/>
    </w:lvl>
    <w:lvl w:ilvl="7">
      <w:pPr>
        <w:ind w:hanging="720" w:left="5760"/>
      </w:pPr>
      <w:rPr/>
      <w:lvlJc w:val="left"/>
      <w:start w:val="1"/>
      <w:numFmt w:val="decimal"/>
      <w:lvlText w:val="%8."/>
      <w:suff w:val="tab"/>
    </w:lvl>
    <w:lvl w:ilvl="8">
      <w:pPr>
        <w:ind w:hanging="720" w:left="6480"/>
      </w:pPr>
      <w:rPr/>
      <w:lvlJc w:val="left"/>
      <w:start w:val="1"/>
      <w:numFmt w:val="decimal"/>
      <w:lvlText w:val="%9."/>
      <w:suff w:val="tab"/>
    </w:lvl>
  </w:abstractNum>
  <w:num w:numId="1">
    <w:abstractNumId w:val="6"/>
  </w:num>
  <w:num w:numId="2">
    <w:abstractNumId w:val="0"/>
  </w:num>
  <w:num w:numId="3">
    <w:abstractNumId w:val="1"/>
  </w:num>
  <w:num w:numId="4">
    <w:abstractNumId w:val="3"/>
  </w:num>
  <w:num w:numId="5">
    <w:abstractNumId w:val="4"/>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2"/>
  </w:num>
</w:numbering>
</file>

<file path=word/settings.xml><?xml version="1.0" encoding="utf-8"?>
<w:settings xmlns:w="http://schemas.openxmlformats.org/wordprocessingml/2006/main">
  <w:autoHyphenation w:val="0"/>
  <w:defaultTabStop w:val="720"/>
  <w:evenAndOddHeaders w:val="0"/>
  <w:documentProtection w:enforcement="1" w:edit="readOnly" w:cryptProviderType="rsaFull" w:cryptAlgorithmClass="hash" w:cryptAlgorithmType="typeAny" w:cryptAlgorithmSid="4" w:cryptSpinCount="100000" w:hash="NZTqnUJLpelzCuXLBqH/G834k7w=" w:salt="0ymi0/mbZrFjP7Hf8qWl+A=="/>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rPr>
    </w:rPrDefault>
    <w:pPrDefault>
      <w:pPr>
        <w:jc w:val="left"/>
        <w:spacing w:lineRule="auto" w:line="276" w:before="0" w:after="200"/>
        <w:ind w:left="0" w:right="0"/>
        <w:suppressAutoHyphens w:val="0"/>
        <w:suppressLineNumbers w:val="0"/>
      </w:pPr>
    </w:pPrDefault>
  </w:docDefaults>
  <w:style w:type="paragraph" w:styleId="P0" w:default="1">
    <w:name w:val="Normal"/>
    <w:pPr/>
    <w:rPr/>
  </w:style>
  <w:style w:type="paragraph" w:styleId="P1">
    <w:basedOn w:val="P0"/>
    <w:link w:val="C10"/>
    <w:name w:val="heading 1"/>
    <w:pPr>
      <w:spacing w:lineRule="auto" w:line="240" w:before="480" w:after="0"/>
    </w:pPr>
    <w:rPr>
      <w:sz w:val="28"/>
      <w:b w:val="1"/>
    </w:rPr>
  </w:style>
  <w:style w:type="paragraph" w:styleId="P2">
    <w:basedOn w:val="P0"/>
    <w:link w:val="C13"/>
    <w:name w:val="heading 2"/>
    <w:pPr>
      <w:spacing w:lineRule="auto" w:line="240" w:before="200" w:after="0"/>
    </w:pPr>
    <w:rPr>
      <w:sz w:val="26"/>
      <w:b w:val="1"/>
    </w:rPr>
  </w:style>
  <w:style w:type="paragraph" w:styleId="P3">
    <w:basedOn w:val="P0"/>
    <w:link w:val="C14"/>
    <w:name w:val="heading 3"/>
    <w:pPr>
      <w:spacing w:lineRule="auto" w:line="271" w:before="200" w:after="0"/>
    </w:pPr>
    <w:rPr>
      <w:b w:val="1"/>
    </w:rPr>
  </w:style>
  <w:style w:type="paragraph" w:styleId="P4">
    <w:basedOn w:val="P0"/>
    <w:link w:val="C7"/>
    <w:name w:val="heading 4"/>
    <w:pPr>
      <w:spacing w:lineRule="auto" w:line="240" w:before="200" w:after="0"/>
    </w:pPr>
    <w:rPr>
      <w:b w:val="1"/>
      <w:i w:val="1"/>
    </w:rPr>
  </w:style>
  <w:style w:type="paragraph" w:styleId="P5">
    <w:basedOn w:val="P0"/>
    <w:link w:val="C9"/>
    <w:name w:val="heading 5"/>
    <w:pPr>
      <w:spacing w:lineRule="auto" w:line="240" w:before="200" w:after="0"/>
    </w:pPr>
    <w:rPr>
      <w:b w:val="1"/>
      <w:color w:val="7F7F7F"/>
    </w:rPr>
  </w:style>
  <w:style w:type="paragraph" w:styleId="P6">
    <w:basedOn w:val="P0"/>
    <w:link w:val="C8"/>
    <w:name w:val="heading 6"/>
    <w:pPr>
      <w:spacing w:lineRule="auto" w:line="271" w:after="0"/>
    </w:pPr>
    <w:rPr>
      <w:b w:val="1"/>
      <w:i w:val="1"/>
      <w:color w:val="7F7F7F"/>
    </w:rPr>
  </w:style>
  <w:style w:type="paragraph" w:styleId="P7">
    <w:basedOn w:val="P0"/>
    <w:link w:val="C15"/>
    <w:name w:val="heading 7"/>
    <w:semiHidden w:val="1"/>
    <w:pPr>
      <w:spacing w:lineRule="auto" w:line="240" w:after="0"/>
    </w:pPr>
    <w:rPr>
      <w:i w:val="1"/>
    </w:rPr>
  </w:style>
  <w:style w:type="paragraph" w:styleId="P8">
    <w:basedOn w:val="P0"/>
    <w:link w:val="C16"/>
    <w:name w:val="heading 8"/>
    <w:semiHidden w:val="1"/>
    <w:pPr>
      <w:spacing w:lineRule="auto" w:line="240" w:after="0"/>
    </w:pPr>
    <w:rPr>
      <w:sz w:val="20"/>
    </w:rPr>
  </w:style>
  <w:style w:type="paragraph" w:styleId="P9">
    <w:basedOn w:val="P0"/>
    <w:link w:val="C17"/>
    <w:name w:val="heading 9"/>
    <w:semiHidden w:val="1"/>
    <w:pPr>
      <w:spacing w:lineRule="auto" w:line="240" w:after="0"/>
    </w:pPr>
    <w:rPr>
      <w:sz w:val="20"/>
      <w:i w:val="1"/>
    </w:rPr>
  </w:style>
  <w:style w:type="paragraph" w:styleId="P10">
    <w:basedOn w:val="P0"/>
    <w:link w:val="C4"/>
    <w:name w:val="Body Text"/>
    <w:pPr>
      <w:spacing w:lineRule="auto" w:line="240" w:after="120"/>
    </w:pPr>
    <w:rPr/>
  </w:style>
  <w:style w:type="paragraph" w:styleId="P11">
    <w:basedOn w:val="P10"/>
    <w:name w:val="Body Text 2"/>
    <w:pPr>
      <w:spacing w:lineRule="auto" w:line="240" w:after="0"/>
    </w:pPr>
    <w:rPr>
      <w:b w:val="1"/>
    </w:rPr>
  </w:style>
  <w:style w:type="paragraph" w:styleId="P12">
    <w:basedOn w:val="P0"/>
    <w:name w:val="Body Text 3"/>
    <w:pPr/>
    <w:rPr/>
  </w:style>
  <w:style w:type="paragraph" w:styleId="P13">
    <w:basedOn w:val="P0"/>
    <w:link w:val="C5"/>
    <w:name w:val="Body Text INTRO Paragraph Char Char Char Char"/>
    <w:pPr>
      <w:spacing w:lineRule="exact" w:line="360" w:before="360" w:after="120"/>
      <w:ind w:left="1440"/>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b w:val="1"/>
      <w:color w:val="333333"/>
    </w:rPr>
  </w:style>
  <w:style w:type="paragraph" w:styleId="P14">
    <w:basedOn w:val="P0"/>
    <w:name w:val="annotation text"/>
    <w:semiHidden w:val="1"/>
    <w:pPr/>
    <w:rPr/>
  </w:style>
  <w:style w:type="paragraph" w:styleId="P15">
    <w:basedOn w:val="P14"/>
    <w:name w:val="annotation subject"/>
    <w:semiHidden w:val="1"/>
    <w:pPr/>
    <w:rPr>
      <w:b w:val="1"/>
    </w:rPr>
  </w:style>
  <w:style w:type="paragraph" w:styleId="P16">
    <w:basedOn w:val="P0"/>
    <w:name w:val="Company name"/>
    <w:pPr/>
    <w:rPr>
      <w:b w:val="1"/>
    </w:rPr>
  </w:style>
  <w:style w:type="paragraph" w:styleId="P17">
    <w:basedOn w:val="P0"/>
    <w:name w:val="footer"/>
    <w:pPr/>
    <w:rPr>
      <w:sz w:val="16"/>
      <w:caps w:val="1"/>
    </w:rPr>
  </w:style>
  <w:style w:type="paragraph" w:styleId="P18">
    <w:basedOn w:val="P0"/>
    <w:name w:val="header"/>
    <w:pPr>
      <w:tabs>
        <w:tab w:val="center" w:pos="4320" w:leader="none"/>
        <w:tab w:val="right" w:pos="8640" w:leader="none"/>
      </w:tabs>
    </w:pPr>
    <w:rPr>
      <w:sz w:val="16"/>
      <w:caps w:val="1"/>
    </w:rPr>
  </w:style>
  <w:style w:type="paragraph" w:styleId="P19">
    <w:basedOn w:val="P10"/>
    <w:name w:val="Instructional text"/>
    <w:pPr>
      <w:spacing w:lineRule="auto" w:line="240" w:before="60"/>
    </w:pPr>
    <w:rPr>
      <w:sz w:val="16"/>
    </w:rPr>
  </w:style>
  <w:style w:type="paragraph" w:styleId="P20">
    <w:basedOn w:val="P0"/>
    <w:name w:val="Intro Body Text"/>
    <w:pPr>
      <w:ind w:left="-14"/>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style>
  <w:style w:type="paragraph" w:styleId="P21">
    <w:basedOn w:val="P10"/>
    <w:name w:val="List Bullet 2"/>
    <w:pPr>
      <w:spacing w:lineRule="auto" w:line="240" w:before="60" w:after="60"/>
      <w:numPr>
        <w:numId w:val="1"/>
      </w:numPr>
      <w:tabs>
        <w:tab w:val="left" w:pos="1080" w:leader="none"/>
      </w:tabs>
    </w:pPr>
    <w:rPr/>
  </w:style>
  <w:style w:type="paragraph" w:styleId="P22">
    <w:basedOn w:val="P21"/>
    <w:name w:val="List Bullet 3"/>
    <w:pPr/>
    <w:rPr/>
  </w:style>
  <w:style w:type="paragraph" w:styleId="P23">
    <w:basedOn w:val="P11"/>
    <w:name w:val="Style Body Text 2 + Left:  0.43&quot; After:  0 pt"/>
    <w:pPr>
      <w:spacing w:lineRule="auto" w:line="480"/>
      <w:ind w:left="432"/>
      <w:tabs>
        <w:tab w:val="center" w:pos="7200" w:leader="none"/>
      </w:tabs>
    </w:pPr>
    <w:rPr>
      <w:rFonts w:ascii="Verdana" w:hAnsi="Verdana"/>
      <w:b w:val="0"/>
    </w:rPr>
  </w:style>
  <w:style w:type="paragraph" w:styleId="P24">
    <w:basedOn w:val="P13"/>
    <w:name w:val="Style Body Text INTRO Paragraph + Custom Color(RGB(119119119)) B..."/>
    <w:pPr>
      <w:spacing w:lineRule="auto" w:line="240" w:before="300" w:after="0"/>
      <w:ind w:left="0"/>
      <w:tabs>
        <w:tab w:val="left" w:pos="0" w:leader="none"/>
        <w:tab w:val="clear" w:pos="1440" w:leader="none"/>
      </w:tabs>
    </w:pPr>
    <w:rPr>
      <w:color w:val="5F5F5F"/>
    </w:rPr>
  </w:style>
  <w:style w:type="paragraph" w:styleId="P25">
    <w:basedOn w:val="P10"/>
    <w:name w:val="Table Body Text"/>
    <w:pPr>
      <w:spacing w:lineRule="auto" w:line="240" w:before="20" w:after="20"/>
    </w:pPr>
    <w:rPr>
      <w:sz w:val="18"/>
    </w:rPr>
  </w:style>
  <w:style w:type="paragraph" w:styleId="P26">
    <w:basedOn w:val="P0"/>
    <w:name w:val="Table subtitle"/>
    <w:pPr>
      <w:spacing w:lineRule="auto" w:line="240" w:before="60" w:after="20"/>
    </w:pPr>
    <w:rPr>
      <w:sz w:val="16"/>
      <w:b w:val="1"/>
    </w:rPr>
  </w:style>
  <w:style w:type="paragraph" w:styleId="P27">
    <w:name w:val="Table Title"/>
    <w:pPr>
      <w:spacing w:lineRule="auto" w:line="240" w:before="360" w:after="60"/>
    </w:pPr>
    <w:rPr>
      <w:rFonts w:ascii="Arial" w:hAnsi="Arial"/>
      <w:b w:val="1"/>
    </w:rPr>
  </w:style>
  <w:style w:type="paragraph" w:styleId="P28">
    <w:basedOn w:val="P0"/>
    <w:link w:val="C18"/>
    <w:name w:val="Title"/>
    <w:pPr>
      <w:spacing w:lineRule="auto" w:line="240"/>
    </w:pPr>
    <w:rPr>
      <w:sz w:val="52"/>
    </w:rPr>
  </w:style>
  <w:style w:type="paragraph" w:styleId="P29">
    <w:basedOn w:val="P0"/>
    <w:name w:val="Balloon Text"/>
    <w:semiHidden w:val="1"/>
    <w:pPr/>
    <w:rPr>
      <w:rFonts w:ascii="Tahoma" w:hAnsi="Tahoma"/>
      <w:sz w:val="16"/>
    </w:rPr>
  </w:style>
  <w:style w:type="paragraph" w:styleId="P30">
    <w:basedOn w:val="P0"/>
    <w:name w:val="List Number"/>
    <w:pPr>
      <w:numPr>
        <w:numId w:val="3"/>
      </w:numPr>
    </w:pPr>
    <w:rPr/>
  </w:style>
  <w:style w:type="paragraph" w:styleId="P31">
    <w:basedOn w:val="P0"/>
    <w:name w:val="List Number 2"/>
    <w:pPr>
      <w:spacing w:lineRule="auto" w:line="240" w:after="120"/>
    </w:pPr>
    <w:rPr/>
  </w:style>
  <w:style w:type="paragraph" w:styleId="P32">
    <w:basedOn w:val="P0"/>
    <w:name w:val="List Bullet 4"/>
    <w:pPr>
      <w:numPr>
        <w:numId w:val="2"/>
      </w:numPr>
    </w:pPr>
    <w:rPr/>
  </w:style>
  <w:style w:type="paragraph" w:styleId="P33">
    <w:basedOn w:val="P30"/>
    <w:name w:val="List Number 3"/>
    <w:pPr>
      <w:spacing w:lineRule="auto" w:line="240" w:after="120"/>
      <w:ind w:left="2160"/>
    </w:pPr>
    <w:rPr/>
  </w:style>
  <w:style w:type="paragraph" w:styleId="P34">
    <w:basedOn w:val="P0"/>
    <w:link w:val="C19"/>
    <w:name w:val="Subtitle"/>
    <w:pPr>
      <w:spacing w:lineRule="auto" w:line="240" w:after="600"/>
    </w:pPr>
    <w:rPr>
      <w:sz w:val="24"/>
      <w:i w:val="1"/>
    </w:rPr>
  </w:style>
  <w:style w:type="paragraph" w:styleId="P35">
    <w:basedOn w:val="P0"/>
    <w:name w:val="No Spacing"/>
    <w:pPr>
      <w:spacing w:lineRule="auto" w:line="240" w:after="0"/>
    </w:pPr>
    <w:rPr/>
  </w:style>
  <w:style w:type="paragraph" w:styleId="P36">
    <w:basedOn w:val="P0"/>
    <w:name w:val="List Paragraph"/>
    <w:pPr>
      <w:ind w:left="720"/>
    </w:pPr>
    <w:rPr/>
  </w:style>
  <w:style w:type="paragraph" w:styleId="P37">
    <w:basedOn w:val="P0"/>
    <w:link w:val="C21"/>
    <w:name w:val="Quote"/>
    <w:pPr>
      <w:spacing w:lineRule="auto" w:line="240" w:before="200" w:after="0"/>
      <w:ind w:left="360" w:right="360"/>
    </w:pPr>
    <w:rPr>
      <w:i w:val="1"/>
    </w:rPr>
  </w:style>
  <w:style w:type="paragraph" w:styleId="P38">
    <w:basedOn w:val="P0"/>
    <w:link w:val="C22"/>
    <w:name w:val="Intense Quote"/>
    <w:pPr>
      <w:jc w:val="both"/>
      <w:spacing w:lineRule="auto" w:line="240" w:before="200" w:after="280"/>
      <w:ind w:left="1008" w:right="1152"/>
    </w:pPr>
    <w:rPr>
      <w:b w:val="1"/>
      <w:i w:val="1"/>
    </w:rPr>
  </w:style>
  <w:style w:type="paragraph" w:styleId="P39">
    <w:basedOn w:val="P1"/>
    <w:name w:val="TOC Heading"/>
    <w:semiHidden w:val="1"/>
    <w:pPr/>
    <w:rPr/>
  </w:style>
  <w:style w:type="character" w:styleId="C0" w:default="1">
    <w:name w:val="Default Paragraph Font"/>
    <w:semiHidden w:val="1"/>
    <w:rPr/>
  </w:style>
  <w:style w:type="character" w:styleId="C1">
    <w:basedOn w:val="C0"/>
    <w:name w:val="Line Number"/>
    <w:semiHidden w:val="1"/>
    <w:rPr/>
  </w:style>
  <w:style w:type="character" w:styleId="C2">
    <w:name w:val="Hyperlink"/>
    <w:rPr>
      <w:color w:val="0000FF"/>
      <w:u w:val="single" w:color="0000FF"/>
    </w:rPr>
  </w:style>
  <w:style w:type="character" w:styleId="C3">
    <w:basedOn w:val="C0"/>
    <w:name w:val="line number"/>
    <w:semiHidden w:val="1"/>
    <w:rPr/>
  </w:style>
  <w:style w:type="character" w:styleId="C4">
    <w:basedOn w:val="C0"/>
    <w:link w:val="P10"/>
    <w:name w:val="Body Text Char"/>
    <w:rPr/>
  </w:style>
  <w:style w:type="character" w:styleId="C5">
    <w:basedOn w:val="C0"/>
    <w:link w:val="P13"/>
    <w:name w:val="Body Text INTRO Paragraph Char Char Char Char Char"/>
    <w:rPr>
      <w:b w:val="1"/>
      <w:color w:val="333333"/>
    </w:rPr>
  </w:style>
  <w:style w:type="character" w:styleId="C6">
    <w:basedOn w:val="C0"/>
    <w:name w:val="annotation reference"/>
    <w:semiHidden w:val="1"/>
    <w:rPr>
      <w:sz w:val="16"/>
    </w:rPr>
  </w:style>
  <w:style w:type="character" w:styleId="C7">
    <w:basedOn w:val="C0"/>
    <w:link w:val="P4"/>
    <w:name w:val="Heading 4 Char"/>
    <w:rPr>
      <w:b w:val="1"/>
      <w:i w:val="1"/>
    </w:rPr>
  </w:style>
  <w:style w:type="character" w:styleId="C8">
    <w:basedOn w:val="C0"/>
    <w:link w:val="P6"/>
    <w:name w:val="Heading 6 Char"/>
    <w:rPr>
      <w:b w:val="1"/>
      <w:i w:val="1"/>
      <w:color w:val="7F7F7F"/>
    </w:rPr>
  </w:style>
  <w:style w:type="character" w:styleId="C9">
    <w:basedOn w:val="C0"/>
    <w:link w:val="P5"/>
    <w:name w:val="Heading 5 Char"/>
    <w:rPr>
      <w:b w:val="1"/>
      <w:color w:val="7F7F7F"/>
    </w:rPr>
  </w:style>
  <w:style w:type="character" w:styleId="C10">
    <w:basedOn w:val="C0"/>
    <w:link w:val="P1"/>
    <w:name w:val="Heading 1 Char"/>
    <w:rPr>
      <w:sz w:val="28"/>
      <w:b w:val="1"/>
    </w:rPr>
  </w:style>
  <w:style w:type="character" w:styleId="C11">
    <w:basedOn w:val="C0"/>
    <w:name w:val="page number"/>
    <w:rPr/>
  </w:style>
  <w:style w:type="character" w:styleId="C12">
    <w:name w:val="Strong"/>
    <w:rPr>
      <w:b w:val="1"/>
    </w:rPr>
  </w:style>
  <w:style w:type="character" w:styleId="C13">
    <w:basedOn w:val="C0"/>
    <w:link w:val="P2"/>
    <w:name w:val="Heading 2 Char"/>
    <w:rPr>
      <w:sz w:val="26"/>
      <w:b w:val="1"/>
    </w:rPr>
  </w:style>
  <w:style w:type="character" w:styleId="C14">
    <w:basedOn w:val="C0"/>
    <w:link w:val="P3"/>
    <w:name w:val="Heading 3 Char"/>
    <w:rPr>
      <w:b w:val="1"/>
    </w:rPr>
  </w:style>
  <w:style w:type="character" w:styleId="C15">
    <w:basedOn w:val="C0"/>
    <w:link w:val="P7"/>
    <w:name w:val="Heading 7 Char"/>
    <w:semiHidden w:val="1"/>
    <w:rPr>
      <w:i w:val="1"/>
    </w:rPr>
  </w:style>
  <w:style w:type="character" w:styleId="C16">
    <w:basedOn w:val="C0"/>
    <w:link w:val="P8"/>
    <w:name w:val="Heading 8 Char"/>
    <w:semiHidden w:val="1"/>
    <w:rPr>
      <w:sz w:val="20"/>
    </w:rPr>
  </w:style>
  <w:style w:type="character" w:styleId="C17">
    <w:basedOn w:val="C0"/>
    <w:link w:val="P9"/>
    <w:name w:val="Heading 9 Char"/>
    <w:semiHidden w:val="1"/>
    <w:rPr>
      <w:sz w:val="20"/>
      <w:i w:val="1"/>
    </w:rPr>
  </w:style>
  <w:style w:type="character" w:styleId="C18">
    <w:basedOn w:val="C0"/>
    <w:link w:val="P28"/>
    <w:name w:val="Title Char"/>
    <w:rPr>
      <w:sz w:val="52"/>
    </w:rPr>
  </w:style>
  <w:style w:type="character" w:styleId="C19">
    <w:basedOn w:val="C0"/>
    <w:link w:val="P34"/>
    <w:name w:val="Subtitle Char"/>
    <w:rPr>
      <w:sz w:val="24"/>
      <w:i w:val="1"/>
    </w:rPr>
  </w:style>
  <w:style w:type="character" w:styleId="C20">
    <w:name w:val="Emphasis"/>
    <w:rPr>
      <w:b w:val="1"/>
      <w:i w:val="1"/>
    </w:rPr>
  </w:style>
  <w:style w:type="character" w:styleId="C21">
    <w:basedOn w:val="C0"/>
    <w:link w:val="P37"/>
    <w:name w:val="Quote Char"/>
    <w:rPr>
      <w:i w:val="1"/>
    </w:rPr>
  </w:style>
  <w:style w:type="character" w:styleId="C22">
    <w:basedOn w:val="C0"/>
    <w:link w:val="P38"/>
    <w:name w:val="Intense Quote Char"/>
    <w:rPr>
      <w:b w:val="1"/>
      <w:i w:val="1"/>
    </w:rPr>
  </w:style>
  <w:style w:type="character" w:styleId="C23">
    <w:name w:val="Subtle Emphasis"/>
    <w:rPr>
      <w:i w:val="1"/>
    </w:rPr>
  </w:style>
  <w:style w:type="character" w:styleId="C24">
    <w:name w:val="Intense Emphasis"/>
    <w:rPr>
      <w:b w:val="1"/>
    </w:rPr>
  </w:style>
  <w:style w:type="character" w:styleId="C25">
    <w:name w:val="Subtle Reference"/>
    <w:rPr/>
  </w:style>
  <w:style w:type="character" w:styleId="C26">
    <w:name w:val="Intense Reference"/>
    <w:rPr>
      <w:u w:val="single"/>
    </w:rPr>
  </w:style>
  <w:style w:type="character" w:styleId="C27">
    <w:name w:val="Book Title"/>
    <w:rPr>
      <w:i w:val="1"/>
    </w:rPr>
  </w:style>
  <w:style w:type="table" w:styleId="T0" w:default="1">
    <w:name w:val="Normal Table"/>
    <w:semiHidden w:val="1"/>
    <w:tblPr>
      <w:tblInd w:w="0" w:type="dxa"/>
      <w:tblCellMar>
        <w:top w:w="0" w:type="dxa"/>
        <w:left w:w="108" w:type="dxa"/>
        <w:bottom w:w="0" w:type="dxa"/>
        <w:right w:w="108" w:type="dxa"/>
      </w:tblCellMar>
    </w:tblPr>
  </w:style>
  <w:style w:type="table" w:styleId="T1">
    <w:basedOn w:val="T0"/>
    <w:name w:val="Table Simple 1"/>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style>
  <w:style w:type="table" w:styleId="T2">
    <w:basedOn w:val="T0"/>
    <w:name w:val="Table Grid"/>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