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sz w:val="84"/>
          <w:szCs w:val="84"/>
          <w:lang w:val="en-US" w:eastAsia="zh-CN"/>
        </w:rPr>
        <w:t>高等数学</w:t>
      </w:r>
    </w:p>
    <w:p>
      <w:pPr>
        <w:pStyle w:val="2"/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第一章 函数、极限、连续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邻域：左右半邻域，左右半去心邻域，无穷大的邻域</w:t>
      </w:r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例02 开方忘了加负号</w:t>
      </w:r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例09 没代入算。想当然了</w:t>
      </w:r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例10 泰勒展开阶数低了</w:t>
      </w:r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i w:val="0"/>
          <w:iCs w:val="0"/>
          <w:highlight w:val="yellow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例13 泰勒级数阶数低了。</w:t>
      </w:r>
      <w:r>
        <w:rPr>
          <w:rFonts w:hint="default" w:ascii="Cambria Math" w:hAnsi="Cambria Math" w:cs="Cambria Math"/>
          <w:i w:val="0"/>
          <w:iCs w:val="0"/>
          <w:highlight w:val="yellow"/>
          <w:lang w:val="en-US" w:eastAsia="zh-CN"/>
        </w:rPr>
        <w:t>能用洛必达优先洛必达。用泰勒展开的时候带上皮亚诺余项，方便检查是不是阶数不够。</w:t>
      </w:r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i w:val="0"/>
          <w:iCs w:val="0"/>
          <w:highlight w:val="none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highlight w:val="none"/>
          <w:lang w:val="en-US" w:eastAsia="zh-CN"/>
        </w:rPr>
        <w:t>例17 加减不能做等价无穷小变换</w:t>
      </w:r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i w:val="0"/>
          <w:iCs w:val="0"/>
          <w:highlight w:val="none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highlight w:val="none"/>
          <w:lang w:val="en-US" w:eastAsia="zh-CN"/>
        </w:rPr>
        <w:t xml:space="preserve">例21 </w:t>
      </w:r>
      <m:oMath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highlight w:val="none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highlight w:val="none"/>
                <w:lang w:val="en-US" w:eastAsia="zh-CN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iCs w:val="0"/>
                <w:highlight w:val="none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highlight w:val="none"/>
                <w:lang w:val="en-US"/>
              </w:rPr>
              <m:t>∞</m:t>
            </m:r>
            <m:ctrlPr>
              <w:rPr>
                <w:rFonts w:hint="default" w:ascii="Cambria Math" w:hAnsi="Cambria Math" w:cs="Cambria Math"/>
                <w:i w:val="0"/>
                <w:iCs w:val="0"/>
                <w:highlight w:val="none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i w:val="0"/>
          <w:iCs w:val="0"/>
          <w:highlight w:val="none"/>
          <w:lang w:val="en-US" w:eastAsia="zh-CN"/>
        </w:rPr>
        <w:t>型积分的另一种做法：如果</w:t>
      </w:r>
      <m:oMath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highlight w:val="none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highlight w:val="none"/>
                <w:lang w:val="en-US" w:eastAsia="zh-CN"/>
              </w:rPr>
              <m:t>e</m:t>
            </m:r>
            <m:ctrlPr>
              <w:rPr>
                <w:rFonts w:hint="default" w:ascii="Cambria Math" w:hAnsi="Cambria Math" w:cs="Cambria Math"/>
                <w:i w:val="0"/>
                <w:iCs w:val="0"/>
                <w:highlight w:val="none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highlight w:val="none"/>
                <w:lang w:val="en-US" w:eastAsia="zh-CN"/>
              </w:rPr>
              <m:t>B(A−1)</m:t>
            </m:r>
            <m:ctrlPr>
              <w:rPr>
                <w:rFonts w:hint="default" w:ascii="Cambria Math" w:hAnsi="Cambria Math" w:cs="Cambria Math"/>
                <w:i w:val="0"/>
                <w:iCs w:val="0"/>
                <w:highlight w:val="none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i w:val="0"/>
          <w:iCs w:val="0"/>
          <w:highlight w:val="none"/>
          <w:lang w:val="en-US" w:eastAsia="zh-CN"/>
        </w:rPr>
        <w:t>不好算，可以尝试把</w:t>
      </w:r>
      <m:oMath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highlight w:val="none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highlight w:val="none"/>
                <w:lang w:val="en-US" w:eastAsia="zh-CN"/>
              </w:rPr>
              <m:t>A</m:t>
            </m:r>
            <m:ctrlPr>
              <w:rPr>
                <w:rFonts w:hint="default" w:ascii="Cambria Math" w:hAnsi="Cambria Math" w:cs="Cambria Math"/>
                <w:i w:val="0"/>
                <w:iCs w:val="0"/>
                <w:highlight w:val="none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highlight w:val="none"/>
                <w:lang w:val="en-US" w:eastAsia="zh-CN"/>
              </w:rPr>
              <m:t>B</m:t>
            </m:r>
            <m:ctrlPr>
              <w:rPr>
                <w:rFonts w:hint="default" w:ascii="Cambria Math" w:hAnsi="Cambria Math" w:cs="Cambria Math"/>
                <w:i w:val="0"/>
                <w:iCs w:val="0"/>
                <w:highlight w:val="none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i w:val="0"/>
          <w:iCs w:val="0"/>
          <w:highlight w:val="none"/>
          <w:lang w:val="en-US" w:eastAsia="zh-CN"/>
        </w:rPr>
        <w:t>转化为</w:t>
      </w:r>
      <m:oMath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highlight w:val="none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highlight w:val="none"/>
                <w:lang w:val="en-US" w:eastAsia="zh-CN"/>
              </w:rPr>
              <m:t>(</m:t>
            </m:r>
            <m:f>
              <m:fPr>
                <m:ctrlPr>
                  <w:rPr>
                    <w:rFonts w:hint="default" w:ascii="Cambria Math" w:hAnsi="Cambria Math" w:cs="Cambria Math"/>
                    <w:i w:val="0"/>
                    <w:iCs w:val="0"/>
                    <w:highlight w:val="none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highlight w:val="none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highlight w:val="none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highlight w:val="none"/>
                    <w:lang w:val="en-US" w:eastAsia="zh-CN"/>
                  </w:rPr>
                  <m:t>A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highlight w:val="none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Cambria Math"/>
                <w:highlight w:val="none"/>
                <w:lang w:val="en-US" w:eastAsia="zh-CN"/>
              </w:rPr>
              <m:t>)</m:t>
            </m:r>
            <m:ctrlPr>
              <w:rPr>
                <w:rFonts w:hint="default" w:ascii="Cambria Math" w:hAnsi="Cambria Math" w:cs="Cambria Math"/>
                <w:i w:val="0"/>
                <w:iCs w:val="0"/>
                <w:highlight w:val="none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highlight w:val="none"/>
                <w:lang w:val="en-US" w:eastAsia="zh-CN"/>
              </w:rPr>
              <m:t>−B</m:t>
            </m:r>
            <m:ctrlPr>
              <w:rPr>
                <w:rFonts w:hint="default" w:ascii="Cambria Math" w:hAnsi="Cambria Math" w:cs="Cambria Math"/>
                <w:i w:val="0"/>
                <w:iCs w:val="0"/>
                <w:highlight w:val="none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i w:val="0"/>
          <w:iCs w:val="0"/>
          <w:highlight w:val="none"/>
          <w:lang w:val="en-US" w:eastAsia="zh-CN"/>
        </w:rPr>
        <w:t>，再计算</w:t>
      </w:r>
      <m:oMath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highlight w:val="none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highlight w:val="none"/>
                <w:lang w:val="en-US" w:eastAsia="zh-CN"/>
              </w:rPr>
              <m:t>e</m:t>
            </m:r>
            <m:ctrlPr>
              <w:rPr>
                <w:rFonts w:hint="default" w:ascii="Cambria Math" w:hAnsi="Cambria Math" w:cs="Cambria Math"/>
                <w:i w:val="0"/>
                <w:iCs w:val="0"/>
                <w:highlight w:val="none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highlight w:val="none"/>
                <w:lang w:val="en-US" w:eastAsia="zh-CN"/>
              </w:rPr>
              <m:t>−B(</m:t>
            </m:r>
            <m:f>
              <m:fPr>
                <m:ctrlPr>
                  <w:rPr>
                    <w:rFonts w:hint="default" w:ascii="Cambria Math" w:hAnsi="Cambria Math" w:cs="Cambria Math"/>
                    <w:i w:val="0"/>
                    <w:iCs w:val="0"/>
                    <w:highlight w:val="none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highlight w:val="none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highlight w:val="none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highlight w:val="none"/>
                    <w:lang w:val="en-US" w:eastAsia="zh-CN"/>
                  </w:rPr>
                  <m:t>A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highlight w:val="none"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Cambria Math"/>
                <w:highlight w:val="none"/>
                <w:lang w:val="en-US" w:eastAsia="zh-CN"/>
              </w:rPr>
              <m:t>−1)</m:t>
            </m:r>
            <m:ctrlPr>
              <w:rPr>
                <w:rFonts w:hint="default" w:ascii="Cambria Math" w:hAnsi="Cambria Math" w:cs="Cambria Math"/>
                <w:i w:val="0"/>
                <w:iCs w:val="0"/>
                <w:highlight w:val="none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i w:val="0"/>
          <w:iCs w:val="0"/>
          <w:highlight w:val="none"/>
          <w:lang w:val="en-US" w:eastAsia="zh-CN"/>
        </w:rPr>
        <w:t>。（原题目有误，把指数分母的x改成</w:t>
      </w:r>
      <m:oMath>
        <m:f>
          <m:fPr>
            <m:ctrlPr>
              <w:rPr>
                <w:rFonts w:hint="default" w:ascii="Cambria Math" w:hAnsi="Cambria Math" w:cs="Cambria Math"/>
                <w:i w:val="0"/>
                <w:iCs w:val="0"/>
                <w:highlight w:val="none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highlight w:val="none"/>
                <w:lang w:val="en-US" w:eastAsia="zh-CN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iCs w:val="0"/>
                <w:highlight w:val="none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highlight w:val="none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highlight w:val="none"/>
                <w:lang w:val="en-US"/>
              </w:rPr>
            </m:ctrlPr>
          </m:den>
        </m:f>
      </m:oMath>
      <w:r>
        <w:rPr>
          <w:rFonts w:hint="default" w:ascii="Cambria Math" w:hAnsi="Cambria Math" w:cs="Cambria Math"/>
          <w:i w:val="0"/>
          <w:iCs w:val="0"/>
          <w:highlight w:val="none"/>
          <w:lang w:val="en-US" w:eastAsia="zh-CN"/>
        </w:rPr>
        <w:t>，最终结果是</w:t>
      </w:r>
      <m:oMath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highlight w:val="none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highlight w:val="none"/>
                <w:lang w:val="en-US" w:eastAsia="zh-CN"/>
              </w:rPr>
              <m:t>e</m:t>
            </m:r>
            <m:ctrlPr>
              <w:rPr>
                <w:rFonts w:hint="default" w:ascii="Cambria Math" w:hAnsi="Cambria Math" w:cs="Cambria Math"/>
                <w:i w:val="0"/>
                <w:iCs w:val="0"/>
                <w:highlight w:val="none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highlight w:val="none"/>
                <w:lang w:val="en-US" w:eastAsia="zh-CN"/>
              </w:rPr>
              <m:t>−12</m:t>
            </m:r>
            <m:ctrlPr>
              <w:rPr>
                <w:rFonts w:hint="default" w:ascii="Cambria Math" w:hAnsi="Cambria Math" w:cs="Cambria Math"/>
                <w:i w:val="0"/>
                <w:iCs w:val="0"/>
                <w:highlight w:val="none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i w:val="0"/>
          <w:iCs w:val="0"/>
          <w:highlight w:val="none"/>
          <w:lang w:val="en-US" w:eastAsia="zh-CN"/>
        </w:rPr>
        <w:t>）</w:t>
      </w:r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b w:val="0"/>
          <w:bCs w:val="0"/>
          <w:i w:val="0"/>
          <w:i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highlight w:val="none"/>
          <w:lang w:val="en-US" w:eastAsia="zh-CN"/>
        </w:rPr>
        <w:t xml:space="preserve">例24 </w:t>
      </w:r>
      <m:oMath>
        <m:nary>
          <m:naryPr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b w:val="0"/>
                <w:bCs w:val="0"/>
                <w:i w:val="0"/>
                <w:iCs w:val="0"/>
                <w:kern w:val="2"/>
                <w:sz w:val="21"/>
                <w:szCs w:val="24"/>
                <w:highlight w:val="yellow"/>
                <w:lang w:val="en-US" w:eastAsia="zh-CN" w:bidi="ar-SA"/>
              </w:rPr>
            </m:ctrlPr>
          </m:naryPr>
          <m:sub>
            <m:ctrlPr>
              <w:rPr>
                <w:rFonts w:hint="default" w:ascii="Cambria Math" w:hAnsi="Cambria Math" w:cs="Cambria Math"/>
                <w:b w:val="0"/>
                <w:bCs w:val="0"/>
                <w:i w:val="0"/>
                <w:iCs w:val="0"/>
                <w:kern w:val="2"/>
                <w:sz w:val="21"/>
                <w:szCs w:val="24"/>
                <w:highlight w:val="yellow"/>
                <w:lang w:val="en-US" w:eastAsia="zh-CN" w:bidi="ar-SA"/>
              </w:rPr>
            </m:ctrlPr>
          </m:sub>
          <m:sup>
            <m:ctrlPr>
              <w:rPr>
                <w:rFonts w:hint="default" w:ascii="Cambria Math" w:hAnsi="Cambria Math" w:cs="Cambria Math"/>
                <w:b w:val="0"/>
                <w:bCs w:val="0"/>
                <w:i w:val="0"/>
                <w:iCs w:val="0"/>
                <w:kern w:val="2"/>
                <w:sz w:val="21"/>
                <w:szCs w:val="24"/>
                <w:highlight w:val="yellow"/>
                <w:lang w:val="en-US" w:eastAsia="zh-CN" w:bidi="ar-SA"/>
              </w:rPr>
            </m:ctrlPr>
          </m:sup>
          <m:e>
            <m:f>
              <m:fPr>
                <m:ctrlPr>
                  <w:rPr>
                    <w:rFonts w:hint="default" w:ascii="Cambria Math" w:hAnsi="Cambria Math" w:cs="Cambria Math"/>
                    <w:b w:val="0"/>
                    <w:bCs w:val="0"/>
                    <w:i w:val="0"/>
                    <w:iCs w:val="0"/>
                    <w:kern w:val="2"/>
                    <w:sz w:val="21"/>
                    <w:szCs w:val="24"/>
                    <w:highlight w:val="yellow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highlight w:val="yellow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b w:val="0"/>
                    <w:bCs w:val="0"/>
                    <w:i w:val="0"/>
                    <w:iCs w:val="0"/>
                    <w:kern w:val="2"/>
                    <w:sz w:val="21"/>
                    <w:szCs w:val="24"/>
                    <w:highlight w:val="yellow"/>
                    <w:lang w:val="en-US" w:eastAsia="zh-CN" w:bidi="ar-SA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 w:val="0"/>
                        <w:iCs w:val="0"/>
                        <w:kern w:val="2"/>
                        <w:sz w:val="21"/>
                        <w:szCs w:val="24"/>
                        <w:highlight w:val="yellow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 w:val="0"/>
                        <w:iCs w:val="0"/>
                        <w:kern w:val="2"/>
                        <w:sz w:val="21"/>
                        <w:szCs w:val="24"/>
                        <w:highlight w:val="yellow"/>
                        <w:lang w:val="en-US" w:eastAsia="zh-CN" w:bidi="ar-SA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21"/>
                        <w:szCs w:val="24"/>
                        <w:highlight w:val="yellow"/>
                        <w:lang w:val="en-US" w:eastAsia="zh-CN" w:bidi="ar-SA"/>
                      </w:rPr>
                      <m:t>1+</m:t>
                    </m:r>
                    <m:sSup>
                      <m:sSupP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 w:val="0"/>
                            <w:iCs w:val="0"/>
                            <w:kern w:val="2"/>
                            <w:sz w:val="21"/>
                            <w:szCs w:val="24"/>
                            <w:highlight w:val="yellow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kern w:val="2"/>
                            <w:sz w:val="21"/>
                            <w:szCs w:val="24"/>
                            <w:highlight w:val="yellow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 w:val="0"/>
                            <w:iCs w:val="0"/>
                            <w:kern w:val="2"/>
                            <w:sz w:val="21"/>
                            <w:szCs w:val="24"/>
                            <w:highlight w:val="yellow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kern w:val="2"/>
                            <w:sz w:val="21"/>
                            <w:szCs w:val="24"/>
                            <w:highlight w:val="yellow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 w:val="0"/>
                            <w:iCs w:val="0"/>
                            <w:kern w:val="2"/>
                            <w:sz w:val="21"/>
                            <w:szCs w:val="24"/>
                            <w:highlight w:val="yellow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 w:val="0"/>
                        <w:iCs w:val="0"/>
                        <w:kern w:val="2"/>
                        <w:sz w:val="21"/>
                        <w:szCs w:val="24"/>
                        <w:highlight w:val="yellow"/>
                        <w:lang w:val="en-US" w:eastAsia="zh-CN" w:bidi="ar-SA"/>
                      </w:rPr>
                    </m:ctrlPr>
                  </m:e>
                </m:rad>
                <m:ctrlPr>
                  <w:rPr>
                    <w:rFonts w:hint="default" w:ascii="Cambria Math" w:hAnsi="Cambria Math" w:cs="Cambria Math"/>
                    <w:b w:val="0"/>
                    <w:bCs w:val="0"/>
                    <w:i w:val="0"/>
                    <w:iCs w:val="0"/>
                    <w:kern w:val="2"/>
                    <w:sz w:val="21"/>
                    <w:szCs w:val="24"/>
                    <w:highlight w:val="yellow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21"/>
                <w:szCs w:val="24"/>
                <w:highlight w:val="yellow"/>
                <w:lang w:val="en-US" w:eastAsia="zh-CN" w:bidi="ar-SA"/>
              </w:rPr>
              <m:t>dx=</m:t>
            </m:r>
            <m:func>
              <m:funcPr>
                <m:ctrlPr>
                  <w:rPr>
                    <w:rFonts w:hint="default" w:ascii="Cambria Math" w:hAnsi="Cambria Math" w:cs="Cambria Math"/>
                    <w:b w:val="0"/>
                    <w:bCs w:val="0"/>
                    <w:i w:val="0"/>
                    <w:iCs w:val="0"/>
                    <w:kern w:val="2"/>
                    <w:sz w:val="21"/>
                    <w:szCs w:val="24"/>
                    <w:highlight w:val="yellow"/>
                    <w:lang w:val="en-US" w:eastAsia="zh-CN" w:bidi="ar-S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highlight w:val="yellow"/>
                    <w:lang w:val="en-US" w:eastAsia="zh-CN" w:bidi="ar-SA"/>
                  </w:rPr>
                  <m:t>ln</m:t>
                </m:r>
                <m:ctrlPr>
                  <w:rPr>
                    <w:rFonts w:hint="default" w:ascii="Cambria Math" w:hAnsi="Cambria Math" w:cs="Cambria Math"/>
                    <w:b w:val="0"/>
                    <w:bCs w:val="0"/>
                    <w:i w:val="0"/>
                    <w:iCs w:val="0"/>
                    <w:kern w:val="2"/>
                    <w:sz w:val="21"/>
                    <w:szCs w:val="24"/>
                    <w:highlight w:val="yellow"/>
                    <w:lang w:val="en-US" w:eastAsia="zh-CN" w:bidi="ar-SA"/>
                  </w:rPr>
                </m:ctrlPr>
              </m:fName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highlight w:val="yellow"/>
                    <w:lang w:val="en-US" w:eastAsia="zh-CN" w:bidi="ar-SA"/>
                  </w:rPr>
                  <m:t>(x+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 w:val="0"/>
                        <w:iCs w:val="0"/>
                        <w:kern w:val="2"/>
                        <w:sz w:val="21"/>
                        <w:szCs w:val="24"/>
                        <w:highlight w:val="yellow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 w:val="0"/>
                        <w:iCs w:val="0"/>
                        <w:kern w:val="2"/>
                        <w:sz w:val="21"/>
                        <w:szCs w:val="24"/>
                        <w:highlight w:val="yellow"/>
                        <w:lang w:val="en-US" w:eastAsia="zh-CN" w:bidi="ar-SA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21"/>
                        <w:szCs w:val="24"/>
                        <w:highlight w:val="yellow"/>
                        <w:lang w:val="en-US" w:eastAsia="zh-CN" w:bidi="ar-SA"/>
                      </w:rPr>
                      <m:t>1+</m:t>
                    </m:r>
                    <m:sSup>
                      <m:sSupP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 w:val="0"/>
                            <w:iCs w:val="0"/>
                            <w:kern w:val="2"/>
                            <w:sz w:val="21"/>
                            <w:szCs w:val="24"/>
                            <w:highlight w:val="yellow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kern w:val="2"/>
                            <w:sz w:val="21"/>
                            <w:szCs w:val="24"/>
                            <w:highlight w:val="yellow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 w:val="0"/>
                            <w:iCs w:val="0"/>
                            <w:kern w:val="2"/>
                            <w:sz w:val="21"/>
                            <w:szCs w:val="24"/>
                            <w:highlight w:val="yellow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kern w:val="2"/>
                            <w:sz w:val="21"/>
                            <w:szCs w:val="24"/>
                            <w:highlight w:val="yellow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 w:val="0"/>
                            <w:iCs w:val="0"/>
                            <w:kern w:val="2"/>
                            <w:sz w:val="21"/>
                            <w:szCs w:val="24"/>
                            <w:highlight w:val="yellow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 w:val="0"/>
                        <w:iCs w:val="0"/>
                        <w:kern w:val="2"/>
                        <w:sz w:val="21"/>
                        <w:szCs w:val="24"/>
                        <w:highlight w:val="yellow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4"/>
                    <w:highlight w:val="yellow"/>
                    <w:lang w:val="en-US" w:eastAsia="zh-CN" w:bidi="ar-SA"/>
                  </w:rPr>
                  <m:t>)+C</m:t>
                </m:r>
                <m:ctrlPr>
                  <w:rPr>
                    <w:rFonts w:hint="default" w:ascii="Cambria Math" w:hAnsi="Cambria Math" w:cs="Cambria Math"/>
                    <w:b w:val="0"/>
                    <w:bCs w:val="0"/>
                    <w:i w:val="0"/>
                    <w:iCs w:val="0"/>
                    <w:kern w:val="2"/>
                    <w:sz w:val="21"/>
                    <w:szCs w:val="24"/>
                    <w:highlight w:val="yellow"/>
                    <w:lang w:val="en-US" w:eastAsia="zh-CN" w:bidi="ar-SA"/>
                  </w:rPr>
                </m:ctrlPr>
              </m:e>
            </m:func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21"/>
                <w:szCs w:val="24"/>
                <w:highlight w:val="yellow"/>
                <w:lang w:val="en-US" w:eastAsia="zh-CN" w:bidi="ar-SA"/>
              </w:rPr>
              <m:t xml:space="preserve"> ，C为任意常数</m:t>
            </m:r>
            <m:ctrlPr>
              <w:rPr>
                <w:rFonts w:hint="default" w:ascii="Cambria Math" w:hAnsi="Cambria Math" w:cs="Cambria Math"/>
                <w:b w:val="0"/>
                <w:bCs w:val="0"/>
                <w:i w:val="0"/>
                <w:iCs w:val="0"/>
                <w:kern w:val="2"/>
                <w:sz w:val="21"/>
                <w:szCs w:val="24"/>
                <w:highlight w:val="yellow"/>
                <w:lang w:val="en-US" w:eastAsia="zh-CN" w:bidi="ar-SA"/>
              </w:rPr>
            </m:ctrlPr>
          </m:e>
        </m:nary>
      </m:oMath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例25夹逼定理和定积分有时会同时使用。能凑出来</w:t>
      </w:r>
      <m:oMath>
        <m:func>
          <m:func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/>
                  </w:rPr>
                  <m:t>lim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/>
                  </w:rPr>
                  <m:t>→∞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lim>
            </m:limLow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n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den>
            </m:f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k=1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n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f(</m:t>
                </m:r>
                <m:f>
                  <m:fP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n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)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</m:nary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</m:func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的部分用定积分，其余部分（形似</w:t>
      </w:r>
      <m:oMath>
        <m:func>
          <m:func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/>
                  </w:rPr>
                  <m:t>lim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/>
                  </w:rPr>
                  <m:t>→∞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lim>
            </m:limLow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Name>
          <m:e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k=1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n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p>
              <m:e>
                <m:f>
                  <m:fP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lang w:val="en-US" w:eastAsia="zh-CN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+k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den>
                </m:f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</m:nary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</m:func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）用夹逼定理。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例28 看不懂。暂且搁置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例29 根据算术平均值和几何平均值的不等式</w:t>
      </w:r>
      <m:oMath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naryPr>
              <m:sub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sub>
              <m:sup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>
            </m:nary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n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lang w:val="en-US"/>
          </w:rPr>
          <m:t>≥</m:t>
        </m:r>
        <m:rad>
          <m:radP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radPr>
          <m:deg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n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deg>
          <m:e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naryPr>
              <m:sub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sub>
              <m:sup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>
            </m:nary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</m:rad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来确定数列的上下界。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例30 设数列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{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n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}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由</w:t>
      </w:r>
      <m:oMath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=x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和</w:t>
      </w:r>
      <m:oMath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n+1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=f(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n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确定，若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f(x)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增，则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{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n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}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单调，否则不单调。不单调时应该先设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a=f(a)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解出a，再证明极限等于a。</w:t>
      </w:r>
      <w:r>
        <w:rPr>
          <w:rFonts w:hint="default" w:ascii="Cambria Math" w:hAnsi="Cambria Math" w:cs="Cambria Math"/>
          <w:i w:val="0"/>
          <w:iCs w:val="0"/>
          <w:highlight w:val="red"/>
          <w:lang w:val="en-US" w:eastAsia="zh-CN"/>
        </w:rPr>
        <w:t>数列极限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例39 求极限的时候随时把可以直接求出的因子、可以直接用等价无穷小代换的因子代换掉。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例42 放缩</w:t>
      </w:r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i w:val="0"/>
          <w:iCs w:val="0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第二章 一元函数微分学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用</w:t>
      </w:r>
      <m:oMath>
        <m:func>
          <m:funcP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/>
                  </w:rPr>
                  <m:t>lim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u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lim>
            </m:limLow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+u)−f(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)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u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</m:func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定义导数时，应注意u的正负。如果u只能取正（或者负），那么只能定义右（或者左）导数。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例14 求</w:t>
      </w:r>
      <m:oMath>
        <m:nary>
          <m:naryPr>
            <m:limLoc m:val="subSup"/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f(t−x)dx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</m:nary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之前先转化为</w:t>
      </w:r>
      <m:oMath>
        <m:nary>
          <m:naryPr>
            <m:limLoc m:val="subSup"/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f(x)dx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</m:nary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例36 根据要证明的等式</w:t>
      </w:r>
      <w:r>
        <w:rPr>
          <w:rFonts w:hint="default" w:ascii="Cambria Math" w:hAnsi="Cambria Math" w:cs="Cambria Math"/>
          <w:i w:val="0"/>
          <w:iCs w:val="0"/>
          <w:highlight w:val="red"/>
          <w:lang w:val="en-US" w:eastAsia="zh-CN"/>
        </w:rPr>
        <w:t>构造函数</w:t>
      </w:r>
      <w:r>
        <w:rPr>
          <w:rFonts w:hint="default" w:ascii="Cambria Math" w:hAnsi="Cambria Math" w:cs="Cambria Math"/>
          <w:i w:val="0"/>
          <w:iCs w:val="0"/>
          <w:lang w:val="en-US" w:eastAsia="zh-CN"/>
        </w:rPr>
        <w:t>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微分方程法：把条件看作微分方程，解出来，一边是常数C，另一边就是应该构造的函数，或者稍加改造。不能完全凭这个，只能作为参考。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例39 区间内可导，导函数不一定连续（例：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f(x)=</m:t>
        </m:r>
        <m:d>
          <m:dPr>
            <m:begChr m:val="{"/>
            <m:endChr m:val=""/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sin</m:t>
                </m:r>
                <m:f>
                  <m:fP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，其他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0，x=0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，可导但导函数在x=0点间断）。所以不能对导函数用零点定理。证明方法：闭区间连续的函数必存在极值，极值不在端点就只能在区间内部的点，极值点处的导数为0。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例45 套公式即可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例46 先把待求量设出来，再证明它和设的值相等。</w:t>
      </w:r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i w:val="0"/>
          <w:iCs w:val="0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第三章 一元函数积分学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highlight w:val="yellow"/>
          <w:lang w:val="en-US" w:eastAsia="zh-CN"/>
        </w:rPr>
      </w:pPr>
      <m:oMath>
        <m:nary>
          <m:naryPr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highlight w:val="yellow"/>
                <w:lang w:val="en-US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highlight w:val="yellow"/>
                <w:lang w:val="en-US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highlight w:val="yellow"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highlight w:val="yellow"/>
                <w:lang w:val="en-US" w:eastAsia="zh-CN"/>
              </w:rPr>
              <m:t>secxdx</m:t>
            </m:r>
            <m:ctrlPr>
              <w:rPr>
                <w:rFonts w:hint="default" w:ascii="Cambria Math" w:hAnsi="Cambria Math" w:cs="Cambria Math"/>
                <w:i w:val="0"/>
                <w:iCs w:val="0"/>
                <w:highlight w:val="yellow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highlight w:val="yellow"/>
            <w:lang w:val="en-US" w:eastAsia="zh-CN"/>
          </w:rPr>
          <m:t>=ln|secx+tanx|+C</m:t>
        </m:r>
      </m:oMath>
      <w:r>
        <w:rPr>
          <w:rFonts w:hint="default" w:ascii="Cambria Math" w:hAnsi="Cambria Math" w:cs="Cambria Math"/>
          <w:i w:val="0"/>
          <w:iCs w:val="0"/>
          <w:highlight w:val="yellow"/>
          <w:lang w:val="en-US" w:eastAsia="zh-CN"/>
        </w:rPr>
        <w:t>，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highlight w:val="yellow"/>
          <w:lang w:val="en-US" w:eastAsia="zh-CN"/>
        </w:rPr>
      </w:pPr>
      <m:oMath>
        <m:nary>
          <m:naryPr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highlight w:val="yellow"/>
                <w:lang w:val="en-US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highlight w:val="yellow"/>
                <w:lang w:val="en-US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highlight w:val="yellow"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highlight w:val="yellow"/>
                <w:lang w:val="en-US" w:eastAsia="zh-CN"/>
              </w:rPr>
              <m:t>cscxdx</m:t>
            </m:r>
            <m:ctrlPr>
              <w:rPr>
                <w:rFonts w:hint="default" w:ascii="Cambria Math" w:hAnsi="Cambria Math" w:cs="Cambria Math"/>
                <w:i w:val="0"/>
                <w:iCs w:val="0"/>
                <w:highlight w:val="yellow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highlight w:val="yellow"/>
            <w:lang w:val="en-US" w:eastAsia="zh-CN"/>
          </w:rPr>
          <m:t>=ln|cscx−cotx|+C</m:t>
        </m:r>
      </m:oMath>
      <w:r>
        <w:rPr>
          <w:rFonts w:hint="default" w:ascii="Cambria Math" w:hAnsi="Cambria Math" w:cs="Cambria Math"/>
          <w:i w:val="0"/>
          <w:iCs w:val="0"/>
          <w:highlight w:val="yellow"/>
          <w:lang w:val="en-US" w:eastAsia="zh-CN"/>
        </w:rPr>
        <w:t>，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m:oMath>
        <m:nary>
          <m:naryPr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sec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xdx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=tanx+C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，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m:oMath>
        <m:nary>
          <m:naryPr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csc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xdx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=−cotx+C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，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highlight w:val="yellow"/>
          <w:lang w:val="en-US" w:eastAsia="zh-CN"/>
        </w:rPr>
      </w:pPr>
      <m:oMath>
        <m:nary>
          <m:naryPr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highlight w:val="yellow"/>
                <w:lang w:val="en-US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highlight w:val="yellow"/>
                <w:lang w:val="en-US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highlight w:val="yellow"/>
                <w:lang w:val="en-US"/>
              </w:rPr>
            </m:ctrlPr>
          </m:sup>
          <m:e>
            <m:f>
              <m:fPr>
                <m:ctrlPr>
                  <w:rPr>
                    <w:rFonts w:hint="default" w:ascii="Cambria Math" w:hAnsi="Cambria Math" w:cs="Cambria Math"/>
                    <w:i w:val="0"/>
                    <w:iCs w:val="0"/>
                    <w:highlight w:val="yellow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highlight w:val="yellow"/>
                    <w:lang w:val="en-US" w:eastAsia="zh-CN"/>
                  </w:rPr>
                  <m:t>dx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highlight w:val="yellow"/>
                    <w:lang w:val="en-US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highlight w:val="yellow"/>
                        <w:lang w:val="en-US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highlight w:val="yellow"/>
                        <w:lang w:val="en-US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highlight w:val="yellow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highlight w:val="yellow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highlight w:val="yellow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highlight w:val="yellow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highlight w:val="yellow"/>
                            <w:lang w:val="en-US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highlight w:val="yellow"/>
                        <w:lang w:val="en-US"/>
                      </w:rPr>
                      <m:t>±</m:t>
                    </m:r>
                    <m:sSup>
                      <m:sSupPr>
                        <m:ctrlP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highlight w:val="yellow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highlight w:val="yellow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highlight w:val="yellow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highlight w:val="yellow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highlight w:val="yellow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highlight w:val="yellow"/>
                        <w:lang w:val="en-US"/>
                      </w:rPr>
                    </m:ctrlPr>
                  </m:e>
                </m:rad>
                <m:ctrlPr>
                  <w:rPr>
                    <w:rFonts w:hint="default" w:ascii="Cambria Math" w:hAnsi="Cambria Math" w:cs="Cambria Math"/>
                    <w:i w:val="0"/>
                    <w:iCs w:val="0"/>
                    <w:highlight w:val="yellow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Cambria Math"/>
                <w:i w:val="0"/>
                <w:iCs w:val="0"/>
                <w:highlight w:val="yellow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highlight w:val="yellow"/>
            <w:lang w:val="en-US" w:eastAsia="zh-CN"/>
          </w:rPr>
          <m:t>=ln|x+</m:t>
        </m:r>
        <m:rad>
          <m:radPr>
            <m:degHide m:val="1"/>
            <m:ctrlPr>
              <w:rPr>
                <w:rFonts w:hint="default" w:ascii="Cambria Math" w:hAnsi="Cambria Math" w:cs="Cambria Math"/>
                <w:i w:val="0"/>
                <w:iCs w:val="0"/>
                <w:highlight w:val="yellow"/>
                <w:lang w:val="en-US"/>
              </w:rPr>
            </m:ctrlPr>
          </m:radPr>
          <m:deg>
            <m:ctrlPr>
              <w:rPr>
                <w:rFonts w:hint="default" w:ascii="Cambria Math" w:hAnsi="Cambria Math" w:cs="Cambria Math"/>
                <w:i w:val="0"/>
                <w:iCs w:val="0"/>
                <w:highlight w:val="yellow"/>
                <w:lang w:val="en-US"/>
              </w:rPr>
            </m:ctrlPr>
          </m:deg>
          <m:e>
            <m:sSup>
              <m:sSupPr>
                <m:ctrlPr>
                  <w:rPr>
                    <w:rFonts w:hint="default" w:ascii="Cambria Math" w:hAnsi="Cambria Math" w:cs="Cambria Math"/>
                    <w:i w:val="0"/>
                    <w:iCs w:val="0"/>
                    <w:highlight w:val="yellow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highlight w:val="yellow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highlight w:val="yellow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highlight w:val="yellow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highlight w:val="yellow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Cambria Math"/>
                <w:highlight w:val="yellow"/>
                <w:lang w:val="en-US"/>
              </w:rPr>
              <m:t>±</m:t>
            </m:r>
            <m:sSup>
              <m:sSupPr>
                <m:ctrlPr>
                  <w:rPr>
                    <w:rFonts w:hint="default" w:ascii="Cambria Math" w:hAnsi="Cambria Math" w:cs="Cambria Math"/>
                    <w:i w:val="0"/>
                    <w:iCs w:val="0"/>
                    <w:highlight w:val="yellow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highlight w:val="yellow"/>
                    <w:lang w:val="en-US" w:eastAsia="zh-CN"/>
                  </w:rPr>
                  <m:t>a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highlight w:val="yellow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highlight w:val="yellow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highlight w:val="yellow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 w:val="0"/>
                <w:iCs w:val="0"/>
                <w:highlight w:val="yellow"/>
                <w:lang w:val="en-US"/>
              </w:rPr>
            </m:ctrlPr>
          </m:e>
        </m:rad>
        <m:r>
          <m:rPr>
            <m:sty m:val="p"/>
          </m:rPr>
          <w:rPr>
            <w:rFonts w:hint="default" w:ascii="Cambria Math" w:hAnsi="Cambria Math" w:cs="Cambria Math"/>
            <w:highlight w:val="yellow"/>
            <w:lang w:val="en-US" w:eastAsia="zh-CN"/>
          </w:rPr>
          <m:t>|+C</m:t>
        </m:r>
      </m:oMath>
      <w:r>
        <w:rPr>
          <w:rFonts w:hint="default" w:ascii="Cambria Math" w:hAnsi="Cambria Math" w:cs="Cambria Math"/>
          <w:i w:val="0"/>
          <w:iCs w:val="0"/>
          <w:highlight w:val="yellow"/>
          <w:lang w:val="en-US" w:eastAsia="zh-CN"/>
        </w:rPr>
        <w:t>，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瑕点：设其倒数是</w:t>
      </w:r>
      <m:oMath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(x−</m:t>
            </m:r>
            <m:sSub>
              <m:sSub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)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p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p>
        </m:sSup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等价无穷小。可以理解成在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x=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时，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f(x)=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(x−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)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p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den>
        </m:f>
      </m:oMath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瑕点处的反常积分：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p&lt;1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时，瑕积分收敛。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p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≥</m:t>
        </m:r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1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时，瑕积分发散。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无穷区间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f(x)=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p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den>
        </m:f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的反常积分：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p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&gt;</m:t>
        </m:r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1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时，无穷积分收敛。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p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≤</m:t>
        </m:r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1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时，无穷积分发散。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例17 求分式分解时，可以用代入特殊值（包括复数值）、求特殊点导数、取极限值等等的方式快速求出因数的值，避免待定系数求解的大量运算。也可以从高次到低次，分步地化简出每个分式。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用三角换元证明</w:t>
      </w:r>
      <m:oMath>
        <m:nary>
          <m:naryPr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p>
          <m:e>
            <m:f>
              <m:f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dx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(</m:t>
                    </m:r>
                    <m:sSup>
                      <m:sSupPr>
                        <m:ctrlP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lang w:val="en-US" w:eastAsia="zh-CN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+1)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sup>
                </m:sSup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+1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+arctanx)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例18 三角函数积分：化成同角，尽量约分，分母化成单项式，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1=</m:t>
        </m:r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sin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x+</m:t>
        </m:r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cos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x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I=</m:t>
        </m:r>
        <m:nary>
          <m:naryPr>
            <m:limLoc m:val="subSup"/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π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xf(sinx)dx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=</m:t>
        </m:r>
        <m:nary>
          <m:naryPr>
            <m:limLoc m:val="subSup"/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π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−x)f(sinx)dx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⇒I=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π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den>
        </m:f>
        <m:nary>
          <m:naryPr>
            <m:limLoc m:val="subSup"/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π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f(sinx)dx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</m:nary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 xml:space="preserve">例22 </w:t>
      </w:r>
      <m:oMath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Csinx+Dcosx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Asinx+Bcosx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h(Acosx−Bsinx)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Asinx+Bcosx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+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k(Asinx+Bcosx)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Asinx+Bcosx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den>
        </m:f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，解出h，k，从而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m:oMath>
        <m:nary>
          <m:naryPr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p>
          <m:e>
            <m:f>
              <m:f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Csinx+Dcosx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Asinx+Bcosx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dx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=hln|Asinx+Bcosx|+kx+C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例34 配对积分法：求形如</w:t>
      </w:r>
      <m:oMath>
        <m:nary>
          <m:naryPr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p>
          <m:e>
            <m:f>
              <m:f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/>
                  </w:rPr>
                  <m:t>φ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(x)dx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f(x)+g(x)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</m:nary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的积分时，可以先设出</w:t>
      </w:r>
      <m:oMath>
        <m:nary>
          <m:naryPr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p>
          <m:e>
            <m:f>
              <m:f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/>
                  </w:rPr>
                  <m:t>ϕ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(x)dx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f(x)+g(x)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</m:nary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（要求</w:t>
      </w:r>
      <m:oMath>
        <m:r>
          <m:rPr>
            <m:sty m:val="p"/>
          </m:rPr>
          <w:rPr>
            <w:rFonts w:hint="default" w:ascii="Cambria Math" w:hAnsi="Cambria Math" w:cs="Cambria Math"/>
            <w:lang w:val="en-US"/>
          </w:rPr>
          <m:t>φ</m:t>
        </m:r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(x)±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ϕ</m:t>
        </m:r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(x)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和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f(x)+g(x)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有能约分或能提出微分的关系），求出两式的和差，再通过两式的和差求出原积分。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 xml:space="preserve">例38 </w:t>
      </w:r>
      <m:oMath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radPr>
              <m:deg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|1−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|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>
            </m:rad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den>
        </m:f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并非关于x=1对称。瑕点并非都是两边对称的。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例43 对于给定条件的积分，应该尽量往条件上凑。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例47 判断含sinx的无穷区间积分的敛散性时，可以分割成[nπ,(n+1)π]的小区间，分别计算积分，再用级数求和。注意把非零有界量（不影响积分敛散性）用常数替换掉减少计算。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 xml:space="preserve">例48 </w:t>
      </w:r>
      <m:oMath>
        <m:nary>
          <m:naryPr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(lnx)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p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dx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讨论敛散性时，当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p&lt;0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时1是瑕点。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 xml:space="preserve">例51 </w:t>
      </w:r>
      <m:oMath>
        <m:nary>
          <m:naryPr>
            <m:limLoc m:val="subSup"/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+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∞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dy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</m:nary>
        <m:nary>
          <m:naryPr>
            <m:limLoc m:val="subSup"/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f(x)dx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=</m:t>
        </m:r>
        <m:func>
          <m:func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/>
                  </w:rPr>
                  <m:t>lim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z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/>
                  </w:rPr>
                  <m:t>→∞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lim>
            </m:limLow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Name>
          <m:e>
            <m:nary>
              <m:naryPr>
                <m:limLoc m:val="subSup"/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z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dx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</m:nary>
            <m:nary>
              <m:naryPr>
                <m:limLoc m:val="subSup"/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z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f(x)dy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</m:nary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</m:func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=</m:t>
        </m:r>
        <m:func>
          <m:func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/>
                  </w:rPr>
                  <m:t>lim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z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/>
                  </w:rPr>
                  <m:t>→∞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lim>
            </m:limLow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Name>
          <m:e>
            <m:nary>
              <m:naryPr>
                <m:limLoc m:val="subSup"/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z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(z−x)f(x)dx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</m:nary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</m:func>
      </m:oMath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例55 求物理量的时候看清楚条件，是直径还是半径。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例62 对比两边等式，找出不同之处，再对不同之处进行代换。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例67 分部积分：活用常数。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dx=d(x+C)=−d(C−x)</m:t>
        </m:r>
      </m:oMath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i w:val="0"/>
          <w:iCs w:val="0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第四章 向量代数与空间解析几何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任意柱面方程的建立：（已知母线方向向量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(l,m,n)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）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若准线已知两曲面交线方程，在准线上取一点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z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，求出该点的母线方程，再联立准线方程，消去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z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若准线已知参数方程</w:t>
      </w:r>
      <m:oMath>
        <m:d>
          <m:dPr>
            <m:begChr m:val="{"/>
            <m:endChr m:val=""/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x=x(t)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y=y(t)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z=z(t)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，则柱面方程</w:t>
      </w:r>
      <m:oMath>
        <m:d>
          <m:dPr>
            <m:begChr m:val="{"/>
            <m:endChr m:val=""/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x=x(t)+ls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y=y(t)+ms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z=z(t)+ns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</m:d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，其中t,s均为参数。</m:t>
        </m:r>
      </m:oMath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曲线的投影柱面：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往哪个面投影，就只保留那两个坐标，联立消去另一个。</w:t>
      </w:r>
      <m:oMath>
        <m:d>
          <m:dPr>
            <m:begChr m:val="{"/>
            <m:endChr m:val=""/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F(x,y,z)=0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G(x,y,z)=0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</m:d>
        <m:r>
          <m:rPr>
            <m:sty m:val="p"/>
          </m:rPr>
          <w:rPr>
            <w:rFonts w:hint="default" w:ascii="Cambria Math" w:hAnsi="Cambria Math" w:cs="Cambria Math"/>
            <w:lang w:val="en-US"/>
          </w:rPr>
          <m:t>⇒φ</m:t>
        </m:r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(x,y)=0</m:t>
        </m:r>
      </m:oMath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如果是投影曲线，需要加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上z=0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。</w:t>
      </w:r>
      <m:oMath>
        <m:d>
          <m:dPr>
            <m:begChr m:val="{"/>
            <m:endChr m:val=""/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/>
                  </w:rPr>
                  <m:t>φ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(x,y)=0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z=0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</m:d>
      </m:oMath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例10 两共面直线的交点：把其中一个直线化为参数方程，代入另一个直线方程中，解出参数。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例14 柱面方程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例19 求投影曲线、投影柱面的时候，应该注意变量的范围，可以画草图看看。</w:t>
      </w:r>
    </w:p>
    <w:p>
      <w:pPr>
        <w:jc w:val="left"/>
        <w:rPr>
          <w:rFonts w:hint="default" w:ascii="Cambria Math" w:hAnsi="Cambria Math" w:cs="Cambria Math"/>
          <w:i w:val="0"/>
          <w:iCs w:val="0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第五章 多元函数微分学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二元泰勒定理：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拉格朗日型余项：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f(x,y)=f(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)+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f'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)(x−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)+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f'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)(y−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)+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R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，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拉格朗日余项</w:t>
      </w:r>
      <m:oMath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R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2!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[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f''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P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</m:t>
        </m:r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(x−</m:t>
            </m:r>
            <m:sSub>
              <m:sSub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)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+2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f''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P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)(x−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)(y−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)+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f''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P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</m:t>
        </m:r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(y−</m:t>
            </m:r>
            <m:sSub>
              <m:sSub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y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)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]</m:t>
        </m:r>
      </m:oMath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点</w:t>
      </w:r>
      <m:oMath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P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为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+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θ</m:t>
        </m:r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(x−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),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+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θ</m:t>
        </m:r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(y−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，其中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0&lt;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θ</m:t>
        </m:r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&lt;1</m:t>
        </m:r>
      </m:oMath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佩亚诺型余项：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f(x,y)=f(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)+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f'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)(x−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)+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f'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)(y−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)+</m:t>
        </m:r>
        <w:bookmarkStart w:id="0" w:name="_GoBack"/>
        <w:bookmarkEnd w:id="0"/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2!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[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f''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</m:t>
        </m:r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(x−</m:t>
            </m:r>
            <m:sSub>
              <m:sSub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)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+2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f''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)(x−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)(y−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)+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f''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</m:t>
        </m:r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(y−</m:t>
            </m:r>
            <m:sSub>
              <m:sSub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y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)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]+o(</m:t>
        </m:r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ρ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</m:t>
        </m:r>
      </m:oMath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其中</w:t>
      </w:r>
      <m:oMath>
        <m:r>
          <m:rPr>
            <m:sty m:val="p"/>
          </m:rPr>
          <w:rPr>
            <w:rFonts w:hint="default" w:ascii="Cambria Math" w:hAnsi="Cambria Math" w:cs="Cambria Math"/>
            <w:lang w:val="en-US"/>
          </w:rPr>
          <m:t>ρ</m:t>
        </m:r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=</m:t>
        </m:r>
        <m:rad>
          <m:radPr>
            <m:degHide m:val="1"/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deg>
          <m:e>
            <m:sSup>
              <m:sSup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(x−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)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+</m:t>
            </m:r>
            <m:sSup>
              <m:sSup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(y−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y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)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</m:rad>
      </m:oMath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例25 由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y=y(x)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和</w:t>
      </w:r>
      <m:oMath>
        <m:r>
          <m:rPr>
            <m:sty m:val="p"/>
          </m:rPr>
          <w:rPr>
            <w:rFonts w:hint="default" w:ascii="Cambria Math" w:hAnsi="Cambria Math" w:cs="Cambria Math"/>
            <w:lang w:val="en-US"/>
          </w:rPr>
          <m:t>φ</m:t>
        </m:r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(x,y,z)=0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确定了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z=z(x)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，隐函数求导时应该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设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F(x,z)=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φ</m:t>
        </m:r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(x,y(x),z)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，</w:t>
      </w:r>
      <m:oMath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φ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'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+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φ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'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b>
        </m:sSub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dy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dx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den>
        </m:f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y()、z()表示一种运算，不要和表示因变量的y、z搞混。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 xml:space="preserve">例26 </w:t>
      </w:r>
      <m:oMath>
        <m:d>
          <m:dPr>
            <m:begChr m:val="{"/>
            <m:endChr m:val=""/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y=f(x,t)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t=t(x,y)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e>
            </m:eqAr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⇒y=f(x,t(x,y(x)))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，等式右边的y不能展开成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y=f(x,t)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，因为y实际上是x的一元函数，所以只能写成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y=y(x)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画成树状图就是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y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→</m:t>
        </m:r>
        <m:d>
          <m:dPr>
            <m:begChr m:val="{"/>
            <m:endChr m:val=""/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t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/>
                  </w:rPr>
                  <m:t>⟶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lang w:val="en-US" w:eastAsia="zh-CN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lang w:val="en-US"/>
                          </w:rPr>
                          <m:t>⟶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lang w:val="en-US"/>
                      </w:rPr>
                    </m:ctrlPr>
                  </m:e>
                </m:d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</m:d>
      </m:oMath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 xml:space="preserve">例28 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y=y(x)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是一条直线</w:t>
      </w:r>
      <m:oMath>
        <m:r>
          <m:rPr>
            <m:sty m:val="p"/>
          </m:rPr>
          <w:rPr>
            <w:rFonts w:hint="default" w:ascii="Cambria Math" w:hAnsi="Cambria Math" w:cs="Cambria Math"/>
            <w:lang w:val="en-US"/>
          </w:rPr>
          <m:t>⇔</m:t>
        </m:r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y''=0</m:t>
        </m:r>
      </m:oMath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 xml:space="preserve">例36 </w:t>
      </w:r>
      <w:r>
        <w:rPr>
          <w:rFonts w:hint="default" w:ascii="Cambria Math" w:hAnsi="Cambria Math" w:cs="Cambria Math"/>
          <w:i w:val="0"/>
          <w:iCs w:val="0"/>
          <w:highlight w:val="yellow"/>
          <w:lang w:val="en-US" w:eastAsia="zh-CN"/>
        </w:rPr>
        <w:t>多元函数微分学不会做就对已知的方程求导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例48 一种解多元方程组的方法：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将方程化为x和y的线性齐次方程组，因为x和y有非零解，故系数矩阵的行列式为0。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</w:p>
    <w:p>
      <w:pPr>
        <w:pStyle w:val="2"/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第六章 多元函数积分学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两类线积分的联系：</w:t>
      </w:r>
      <m:oMath>
        <m:nary>
          <m:naryPr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Pdx+Qdy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(Pcos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α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+Qcos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β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)ds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</m:nary>
      </m:oMath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其中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cos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α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，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cos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β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为有向曲线的切线的方向余弦。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正向曲线：延L行走，区域D始终位于左边。单连通域的话就是逆时针。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两类面积分的联系：</w:t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Pdydz+Qdzdx+Rdxdy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=</m:t>
        </m:r>
        <m:nary>
          <m:naryPr>
            <m:chr m:val="∬"/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(Pcos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α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+Qcos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β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+Rcos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γ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)dS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</m:nary>
      </m:oMath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其中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cos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α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，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cos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β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，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cos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γ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为曲面指定侧的法向量的方向余弦。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若已知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z=z(x,y)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，则</w:t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Pdydz+Qdzdx+Rdxdy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=±</m:t>
        </m:r>
        <m:nary>
          <m:naryPr>
            <m:chr m:val="∬"/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[P(x,y,z(x,y))(−</m:t>
            </m:r>
            <m:f>
              <m:f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z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)+Q(x,y,z(x,y))(−</m:t>
            </m:r>
            <m:f>
              <m:fP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z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y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)+R(x,y,z(x,y))]dxdy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</m:nary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。若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y=y(x,z)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或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x=x(y,z)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同理。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矢量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A=(P,Q,R)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，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标量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y=f(x,y,z)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，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梯度算子（矢量）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∇=(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∂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,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∂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,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∂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z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，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标量的梯度是矢量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grad f=∇f=(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,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,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z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)</m:t>
        </m:r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，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矢量的散度是标量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div A=∇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∙</m:t>
        </m:r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A=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P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+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Q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+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R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 w:eastAsia="zh-CN"/>
              </w:rPr>
              <m:t>z</m:t>
            </m:r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den>
        </m:f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，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矢量的旋度是矢量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rot A=∇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×</m:t>
        </m:r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A=</m:t>
        </m:r>
        <m:d>
          <m:dPr>
            <m:begChr m:val="|"/>
            <m:endChr m:val="|"/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Cambria Math"/>
                    <w:i w:val="0"/>
                    <w:iCs w:val="0"/>
                    <w:lang w:val="en-US" w:eastAsia="zh-C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lang w:val="en-US" w:eastAsia="zh-C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lang w:val="en-US" w:eastAsia="zh-C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lang w:val="en-US" w:eastAsia="zh-CN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lang w:val="en-US"/>
                        </w:rPr>
                        <m:t>∂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lang w:val="en-US" w:eastAsia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lang w:val="en-US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lang w:val="en-US" w:eastAsia="zh-CN"/>
                    </w:rPr>
                  </m:ctrlPr>
                </m:e>
                <m:e>
                  <m:f>
                    <m:fP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lang w:val="en-US"/>
                        </w:rPr>
                        <m:t>∂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lang w:val="en-US" w:eastAsia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lang w:val="en-US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lang w:val="en-US" w:eastAsia="zh-CN"/>
                    </w:rPr>
                  </m:ctrlPr>
                </m:e>
                <m:e>
                  <m:f>
                    <m:fP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lang w:val="en-US"/>
                        </w:rPr>
                        <m:t>∂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lang w:val="en-US" w:eastAsia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lang w:val="en-US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lang w:val="en-US" w:eastAsia="zh-CN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lang w:val="en-US" w:eastAsia="zh-C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lang w:val="en-US" w:eastAsia="zh-CN"/>
                    </w:rPr>
                    <m:t>Q</m:t>
                  </m:r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lang w:val="en-US" w:eastAsia="zh-C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lang w:val="en-US" w:eastAsia="zh-CN"/>
                    </w:rPr>
                  </m:ctrlPr>
                </m:e>
              </m:mr>
            </m:m>
            <m:ctrlPr>
              <w:rPr>
                <w:rFonts w:hint="default" w:ascii="Cambria Math" w:hAnsi="Cambria Math" w:cs="Cambria Math"/>
                <w:i w:val="0"/>
                <w:iCs w:val="0"/>
                <w:lang w:val="en-US" w:eastAsia="zh-CN"/>
              </w:rPr>
            </m:ctrlPr>
          </m:e>
        </m:d>
      </m:oMath>
      <w:r>
        <w:rPr>
          <w:rFonts w:hint="default" w:ascii="Cambria Math" w:hAnsi="Cambria Math" w:cs="Cambria Math"/>
          <w:i w:val="0"/>
          <w:iCs w:val="0"/>
          <w:lang w:val="en-US" w:eastAsia="zh-CN"/>
        </w:rPr>
        <w:t>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变力做功是力的第二类线积分，通量的矢量场的第二类面积分。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 xml:space="preserve">例14 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y'+Py=Q</m:t>
        </m:r>
      </m:oMath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，通解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y=</m:t>
        </m:r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−</m:t>
            </m:r>
            <m:nary>
              <m:naryPr>
                <m:limLoc m:val="undOvr"/>
                <m:subHide m:val="1"/>
                <m:supHide m:val="1"/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aryPr>
              <m:sub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Pdx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</m:t>
        </m:r>
        <m:nary>
          <m:naryPr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Q</m:t>
            </m:r>
            <m:sSup>
              <m:sSup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Pdx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</m:nary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dx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+C)</m:t>
        </m:r>
      </m:oMath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外边负里边正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柯西-施瓦兹不等式：乘积的和的平方小于等于平方的和的乘积</w:t>
      </w:r>
    </w:p>
    <w:p>
      <w:pPr>
        <w:bidi w:val="0"/>
        <w:jc w:val="left"/>
        <w:rPr>
          <w:rFonts w:hint="default" w:ascii="Cambria Math" w:hAnsi="Cambria Math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(</m:t>
            </m:r>
            <m:sSub>
              <m:sSub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+</m:t>
            </m:r>
            <m:sSub>
              <m:sSub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+...+</m:t>
            </m:r>
            <m:sSub>
              <m:sSub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≤(</m:t>
        </m:r>
        <m:sSubSup>
          <m:sSubSup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+</m:t>
        </m:r>
        <m:sSubSup>
          <m:sSubSup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+...+</m:t>
        </m:r>
        <m:sSubSup>
          <m:sSubSup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)(</m:t>
        </m:r>
        <m:sSubSup>
          <m:sSubSup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+</m:t>
        </m:r>
        <m:sSubSup>
          <m:sSubSup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+...+</m:t>
        </m:r>
        <m:sSubSup>
          <m:sSubSup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default" w:ascii="Cambria Math" w:hAnsi="Cambria Math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.</w:t>
      </w:r>
    </w:p>
    <w:p>
      <w:pPr>
        <w:bidi w:val="0"/>
        <w:jc w:val="left"/>
        <w:rPr>
          <w:rFonts w:hint="default" w:ascii="Cambria Math" w:hAnsi="Cambria Math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积分形式：</w:t>
      </w:r>
      <m:oMath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(</m:t>
            </m:r>
            <m:nary>
              <m:naryPr>
                <m:limLoc m:val="subSup"/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f(x)g(x)dx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nary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≤</m:t>
        </m:r>
        <m:nary>
          <m:naryPr>
            <m:limLoc m:val="subSup"/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(x)dx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∙</m:t>
        </m:r>
        <m:nary>
          <m:naryPr>
            <m:limLoc m:val="subSup"/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g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(x)dx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</w:p>
    <w:p>
      <w:pPr>
        <w:bidi w:val="0"/>
        <w:jc w:val="left"/>
        <w:rPr>
          <w:rFonts w:hint="default" w:ascii="Cambria Math" w:hAnsi="Cambria Math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例20 证明积分和某个数的不等式关系，用幂级数展开。</w:t>
      </w:r>
    </w:p>
    <w:p>
      <w:pPr>
        <w:bidi w:val="0"/>
        <w:jc w:val="left"/>
        <w:rPr>
          <w:rFonts w:hint="default" w:ascii="Cambria Math" w:hAnsi="Cambria Math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例21 硬做即可</w:t>
      </w:r>
    </w:p>
    <w:p>
      <w:pPr>
        <w:bidi w:val="0"/>
        <w:jc w:val="left"/>
        <w:rPr>
          <w:rFonts w:hint="default" w:ascii="Cambria Math" w:hAnsi="Cambria Math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例39 补线尽量平行于坐标轴</w:t>
      </w:r>
    </w:p>
    <w:p>
      <w:pPr>
        <w:bidi w:val="0"/>
        <w:jc w:val="left"/>
        <w:rPr>
          <w:rFonts w:hint="default" w:ascii="Cambria Math" w:hAnsi="Cambria Math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例42 空间曲线第二类积分</w:t>
      </w:r>
    </w:p>
    <w:p>
      <w:pPr>
        <w:bidi w:val="0"/>
        <w:jc w:val="left"/>
        <w:rPr>
          <w:rFonts w:hint="default" w:ascii="Cambria Math" w:hAnsi="Cambria Math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直接法：建立曲线参数方程，代入。</w:t>
      </w:r>
    </w:p>
    <w:p>
      <w:pPr>
        <w:bidi w:val="0"/>
        <w:jc w:val="left"/>
        <w:rPr>
          <w:rFonts w:hint="default" w:ascii="Cambria Math" w:hAnsi="Cambria Math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用斯托克斯公式：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</w:pPr>
      <m:oMath>
        <m:nary>
          <m:naryPr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Pdx+Qdy+Rdz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=</m:t>
        </m:r>
        <m:nary>
          <m:naryPr>
            <m:chr m:val="∬"/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dydz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dzdx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dzdy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32"/>
                              <w:szCs w:val="24"/>
                              <w:lang w:val="en-US" w:bidi="ar-SA"/>
                            </w:rPr>
                            <m:t>∂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32"/>
                              <w:szCs w:val="24"/>
                              <w:lang w:val="en-US" w:bidi="ar-SA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32"/>
                              <w:szCs w:val="24"/>
                              <w:lang w:val="en-US" w:bidi="ar-SA"/>
                            </w:rPr>
                            <m:t>∂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32"/>
                              <w:szCs w:val="24"/>
                              <w:lang w:val="en-US" w:bidi="ar-SA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32"/>
                              <w:szCs w:val="24"/>
                              <w:lang w:val="en-US" w:bidi="ar-SA"/>
                            </w:rPr>
                            <m:t>∂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32"/>
                              <w:szCs w:val="24"/>
                              <w:lang w:val="en-US" w:bidi="ar-SA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Q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d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=</m:t>
        </m:r>
        <m:nary>
          <m:naryPr>
            <m:chr m:val="∬"/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cos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32"/>
                          <w:szCs w:val="24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cos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32"/>
                          <w:szCs w:val="24"/>
                          <w:lang w:val="en-US" w:bidi="ar-SA"/>
                        </w:rPr>
                        <m:t>β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cos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32"/>
                          <w:szCs w:val="24"/>
                          <w:lang w:val="en-US" w:bidi="ar-SA"/>
                        </w:rPr>
                        <m:t>γ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32"/>
                              <w:szCs w:val="24"/>
                              <w:lang w:val="en-US" w:bidi="ar-SA"/>
                            </w:rPr>
                            <m:t>∂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32"/>
                              <w:szCs w:val="24"/>
                              <w:lang w:val="en-US" w:bidi="ar-SA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32"/>
                              <w:szCs w:val="24"/>
                              <w:lang w:val="en-US" w:bidi="ar-SA"/>
                            </w:rPr>
                            <m:t>∂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32"/>
                              <w:szCs w:val="24"/>
                              <w:lang w:val="en-US" w:bidi="ar-SA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32"/>
                              <w:szCs w:val="24"/>
                              <w:lang w:val="en-US" w:bidi="ar-SA"/>
                            </w:rPr>
                            <m:t>∂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32"/>
                              <w:szCs w:val="24"/>
                              <w:lang w:val="en-US" w:bidi="ar-SA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Q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dS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化为平面线积分：通过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z=z(x,y)</m:t>
        </m:r>
      </m:oMath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把z和dz都用x,y表示，积分曲线变为投影。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例44 化面积分为一重积分，找准面积微元dS和dx（或dx、dy）的关系。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例51 第二类面积分已知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z=z(x,y)</m:t>
        </m:r>
      </m:oMath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直接法（三项统一）：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</w:pPr>
      <m:oMath>
        <m:nary>
          <m:naryPr>
            <m:chr m:val="∬"/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Pdydz+Qdzdx+Rdxdy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=</m:t>
        </m:r>
        <m:nary>
          <m:naryPr>
            <m:chr m:val="∬"/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[(P(−</m:t>
            </m:r>
            <m:f>
              <m:f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)+Q(−</m:t>
            </m:r>
            <m:f>
              <m:f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)+R]dxdy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例57 计算柱面侧面积，化为第一类线积分，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ds=rdθ</m:t>
        </m:r>
      </m:oMath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例58 有不好算的数先用一个式子表示出来，最终计算的时候直接用式子代换。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第七章 无穷级数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如果积分得到的幂级数在端点收敛，且其和函数在端点左（右）连续，则积分得到的和函数的收敛域可以扩张。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比如</w:t>
      </w:r>
      <m:oMath>
        <m:f>
          <m:f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1−x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</m:oMath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的收敛域是(-1,1)，积分得到的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−ln(1−x)</m:t>
        </m:r>
      </m:oMath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收敛域就是[-1,1)。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 xml:space="preserve">例16 </w:t>
      </w:r>
      <m:oMath>
        <m:func>
          <m:func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→∞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lim>
            </m:limLow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Name>
          <m:e>
            <m:sSub>
              <m:sSub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=a</m:t>
        </m:r>
      </m:oMath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则</w:t>
      </w:r>
      <m:oMath>
        <m:func>
          <m:func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→∞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lim>
            </m:limLow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i=1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</m:nary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den>
            </m:f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=a</m:t>
        </m:r>
      </m:oMath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 xml:space="preserve">例20 </w:t>
      </w:r>
      <m:oMath>
        <m:nary>
          <m:naryPr>
            <m:chr m:val="∑"/>
            <m:limLoc m:val="undOvr"/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n=1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f>
              <m:f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fPr>
              <m:num>
                <m:sSup>
                  <m:sSupP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(x−</m:t>
                    </m:r>
                    <m:sSub>
                      <m:sSubPr>
                        <m:ctrlP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den>
            </m:f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</m:oMath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在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x=a</m:t>
        </m:r>
      </m:oMath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条件收敛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⇔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a−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=−1</m:t>
        </m:r>
      </m:oMath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 xml:space="preserve">例21(5) 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(1−x)(1+x+</m:t>
        </m:r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+</m:t>
        </m:r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+</m:t>
        </m:r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)=1−</m:t>
        </m:r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5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 xml:space="preserve">例27(1) </w:t>
      </w:r>
      <m:oMath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=(An+B)</m:t>
        </m:r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q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的级数，一般给它拆开（不要求导积分，太麻烦）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 xml:space="preserve">例27(3) </w:t>
      </w:r>
      <m:oMath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An+B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q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的幂级数，设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S(x)=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f>
              <m:fP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An+B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sSup>
              <m:sSupP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An+B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  <w:r>
        <w:rPr>
          <w:rFonts w:hint="default" w:ascii="Cambria Math" w:hAnsi="Cambria Math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，便于求导积分。</w:t>
      </w:r>
    </w:p>
    <w:p>
      <w:pPr>
        <w:bidi w:val="0"/>
        <w:jc w:val="left"/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m:oMath>
        <m:nary>
          <m:naryPr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f>
              <m:f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1+</m:t>
                </m:r>
                <m:sSup>
                  <m:sSup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den>
            </m:f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f>
              <m:f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(1+x)(1−x+</m:t>
                </m:r>
                <m:sSup>
                  <m:sSup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den>
            </m:f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dx</m:t>
        </m:r>
      </m:oMath>
      <w:r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.</w:t>
      </w:r>
    </w:p>
    <w:p>
      <w:pPr>
        <w:bidi w:val="0"/>
        <w:jc w:val="left"/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例28(2) 求出和函数后，确定和函数的定义域，再对比幂级数的收敛域，在幂级数中代入缺失的点，求出在和函数没有定义的点上的幂函数的值。分母为0的点和端点需要考虑一下。</w:t>
      </w:r>
    </w:p>
    <w:p>
      <w:pPr>
        <w:bidi w:val="0"/>
        <w:jc w:val="left"/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例32 证明幂级数收敛半径不小于1，也就是证明系数数列有界。</w:t>
      </w:r>
    </w:p>
    <w:p>
      <w:pPr>
        <w:bidi w:val="0"/>
        <w:jc w:val="left"/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例37 展开为傅里叶级数时，</w:t>
      </w:r>
      <m:oMath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  <w:r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要单独算。</w:t>
      </w:r>
    </w:p>
    <w:p>
      <w:pPr>
        <w:bidi w:val="0"/>
        <w:jc w:val="left"/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>第八章 常微分方程</w:t>
      </w:r>
    </w:p>
    <w:p>
      <w:pPr>
        <w:jc w:val="left"/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 xml:space="preserve">例3 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y'=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Ax+By+C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Dx+Ey+F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>型微分方程：</w:t>
      </w:r>
      <m:oMath>
        <m:d>
          <m:dPr>
            <m:begChr m:val="{"/>
            <m:endChr m:val=""/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X=x+a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Y=y+b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</m:eqAr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d>
      </m:oMath>
      <w:r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化成齐次方程。</w:t>
      </w:r>
    </w:p>
    <w:p>
      <w:pPr>
        <w:jc w:val="left"/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例14 已知通解求微分方程的一般方法：通过y，y'，y''的运算消去任意常数，得到的就是原方程。</w:t>
      </w:r>
    </w:p>
    <w:p>
      <w:pPr>
        <w:jc w:val="left"/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例15 如果全微分方程的原函数看不出来，可以进行线积分。</w:t>
      </w:r>
    </w:p>
    <w:p>
      <w:pPr>
        <w:jc w:val="left"/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u(x,y)=</m:t>
        </m:r>
        <m:nary>
          <m:naryPr>
            <m:limLoc m:val="subSup"/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(0,0)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(x,y)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Pdx+Qdy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</m:oMath>
      <w:r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default" w:ascii="Cambria Math" w:hAnsi="Cambria Math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 xml:space="preserve">例17 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f'(x)=f(−x)⇒</m:t>
        </m:r>
        <m:d>
          <m:dPr>
            <m:begChr m:val="{"/>
            <m:endChr m:val="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求导：          f''(x)=−f(−x)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代入x=−x：f'(−x)=f(x)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eqAr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⇒f''(x)+f(x)=0</m:t>
        </m:r>
      </m:oMath>
    </w:p>
    <w:p>
      <w:pPr>
        <w:jc w:val="left"/>
        <w:rPr>
          <w:rFonts w:hint="default" w:ascii="Cambria Math" w:hAnsi="Cambria Math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例18 如果题中没说f(x)可导，不能利用公式求导。如果只说了f(x)有定义，只能用导数定义求导数。</w:t>
      </w:r>
    </w:p>
    <w:p>
      <w:pPr>
        <w:jc w:val="left"/>
        <w:rPr>
          <w:rFonts w:hint="default" w:ascii="Cambria Math" w:hAnsi="Cambria Math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jc w:val="left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线性代数</w:t>
      </w:r>
    </w:p>
    <w:p>
      <w:pPr>
        <w:pStyle w:val="2"/>
        <w:bidi w:val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第一章 行列式</w:t>
      </w:r>
    </w:p>
    <w:p>
      <w:pPr>
        <w:jc w:val="left"/>
        <w:rPr>
          <w:rFonts w:hint="default" w:hAnsi="Cambria Math" w:eastAsia="宋体"/>
          <w:b w:val="0"/>
          <w:bCs/>
          <w:i w:val="0"/>
          <w:lang w:val="en-US" w:eastAsia="zh-C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 w:val="0"/>
                <w:bCs/>
                <w:i w:val="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 w:val="0"/>
                    <w:bCs/>
                    <w:i w:val="0"/>
                    <w:iCs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/>
                      <w:b w:val="0"/>
                      <w:bCs/>
                      <w:i w:val="0"/>
                      <w:iCs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∗</m:t>
                  </m:r>
                  <m:ctrlPr>
                    <w:rPr>
                      <w:rFonts w:ascii="Cambria Math" w:hAnsi="Cambria Math"/>
                      <w:b w:val="0"/>
                      <w:bCs/>
                      <w:i w:val="0"/>
                      <w:iCs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b w:val="0"/>
                      <w:bCs/>
                      <w:i w:val="0"/>
                      <w:iCs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/>
                      <w:b w:val="0"/>
                      <w:bCs/>
                      <w:i w:val="0"/>
                      <w:iCs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b w:val="0"/>
                <w:bCs/>
                <w:i w:val="0"/>
                <w:lang w:val="en-US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/>
                <w:i w:val="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 w:val="0"/>
                    <w:bCs/>
                    <w:i w:val="0"/>
                    <w:iCs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/>
                      <w:b w:val="0"/>
                      <w:bCs/>
                      <w:i w:val="0"/>
                      <w:iCs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b w:val="0"/>
                      <w:bCs/>
                      <w:i w:val="0"/>
                      <w:iCs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∗</m:t>
                  </m:r>
                  <m:ctrlPr>
                    <w:rPr>
                      <w:rFonts w:ascii="Cambria Math" w:hAnsi="Cambria Math"/>
                      <w:b w:val="0"/>
                      <w:bCs/>
                      <w:i w:val="0"/>
                      <w:iCs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/>
                      <w:b w:val="0"/>
                      <w:bCs/>
                      <w:i w:val="0"/>
                      <w:iCs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b w:val="0"/>
                <w:bCs/>
                <w:i w:val="0"/>
                <w:lang w:val="en-US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=|A|</m:t>
        </m:r>
        <m:r>
          <m:rPr>
            <m:sty m:val="p"/>
          </m:rPr>
          <w:rPr>
            <w:rFonts w:ascii="Cambria Math" w:hAnsi="Cambria Math"/>
            <w:lang w:val="en-US"/>
          </w:rPr>
          <m:t>∙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|B|</m:t>
        </m:r>
      </m:oMath>
      <w:r>
        <w:rPr>
          <w:rFonts w:hint="eastAsia" w:eastAsia="宋体"/>
          <w:b w:val="0"/>
          <w:bCs/>
          <w:i w:val="0"/>
          <w:lang w:val="en-US" w:eastAsia="zh-CN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b w:val="0"/>
                <w:bCs/>
                <w:i w:val="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 w:val="0"/>
                    <w:bCs/>
                    <w:i w:val="0"/>
                    <w:iCs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∗</m:t>
                  </m:r>
                  <m:ctrlPr>
                    <w:rPr>
                      <w:rFonts w:ascii="Cambria Math" w:hAnsi="Cambria Math"/>
                      <w:b w:val="0"/>
                      <w:bCs/>
                      <w:i w:val="0"/>
                      <w:iCs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/>
                      <w:b w:val="0"/>
                      <w:bCs/>
                      <w:i w:val="0"/>
                      <w:iCs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/>
                      <w:b w:val="0"/>
                      <w:bCs/>
                      <w:i w:val="0"/>
                      <w:iCs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b w:val="0"/>
                      <w:bCs/>
                      <w:i w:val="0"/>
                      <w:iCs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b w:val="0"/>
                <w:bCs/>
                <w:i w:val="0"/>
                <w:lang w:val="en-US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/>
                <w:i w:val="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 w:val="0"/>
                    <w:bCs/>
                    <w:i w:val="0"/>
                    <w:iCs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b w:val="0"/>
                      <w:bCs/>
                      <w:i w:val="0"/>
                      <w:iCs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/>
                      <w:b w:val="0"/>
                      <w:bCs/>
                      <w:i w:val="0"/>
                      <w:iCs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/>
                      <w:b w:val="0"/>
                      <w:bCs/>
                      <w:i w:val="0"/>
                      <w:iCs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∗</m:t>
                  </m:r>
                  <m:ctrlPr>
                    <w:rPr>
                      <w:rFonts w:ascii="Cambria Math" w:hAnsi="Cambria Math"/>
                      <w:b w:val="0"/>
                      <w:bCs/>
                      <w:i w:val="0"/>
                      <w:iCs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b w:val="0"/>
                <w:bCs/>
                <w:i w:val="0"/>
                <w:lang w:val="en-US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sSup>
          <m:sSupPr>
            <m:ctrlPr>
              <w:rPr>
                <w:rFonts w:hint="default" w:ascii="Cambria Math" w:hAnsi="Cambria Math" w:eastAsia="宋体"/>
                <w:b w:val="0"/>
                <w:bCs/>
                <w:i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(−1)</m:t>
            </m:r>
            <m:ctrlPr>
              <w:rPr>
                <w:rFonts w:hint="default" w:ascii="Cambria Math" w:hAnsi="Cambria Math" w:eastAsia="宋体"/>
                <w:b w:val="0"/>
                <w:bCs/>
                <w:i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mn</m:t>
            </m:r>
            <m:ctrlPr>
              <w:rPr>
                <w:rFonts w:hint="default" w:ascii="Cambria Math" w:hAnsi="Cambria Math" w:eastAsia="宋体"/>
                <w:b w:val="0"/>
                <w:bCs/>
                <w:i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|A|</m:t>
        </m:r>
        <m:r>
          <m:rPr>
            <m:sty m:val="p"/>
          </m:rPr>
          <w:rPr>
            <w:rFonts w:ascii="Cambria Math" w:hAnsi="Cambria Math"/>
            <w:lang w:val="en-US"/>
          </w:rPr>
          <m:t>∙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|B|</m:t>
        </m:r>
      </m:oMath>
      <w:r>
        <w:rPr>
          <w:rFonts w:hint="eastAsia" w:eastAsia="宋体"/>
          <w:b w:val="0"/>
          <w:bCs/>
          <w:i w:val="0"/>
          <w:lang w:val="en-US" w:eastAsia="zh-CN"/>
        </w:rPr>
        <w:t>。</w:t>
      </w:r>
    </w:p>
    <w:p>
      <w:pPr>
        <w:jc w:val="left"/>
        <w:rPr>
          <w:rFonts w:hint="eastAsia" w:eastAsia="宋体"/>
          <w:b w:val="0"/>
          <w:bCs/>
          <w:i w:val="0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|AB|=|A|</m:t>
        </m:r>
        <m:r>
          <m:rPr>
            <m:sty m:val="p"/>
          </m:rPr>
          <w:rPr>
            <w:rFonts w:ascii="Cambria Math" w:hAnsi="Cambria Math"/>
            <w:lang w:val="en-US"/>
          </w:rPr>
          <m:t>∙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|B|</m:t>
        </m:r>
      </m:oMath>
      <w:r>
        <w:rPr>
          <w:rFonts w:hint="eastAsia" w:eastAsia="宋体"/>
          <w:b w:val="0"/>
          <w:bCs/>
          <w:i w:val="0"/>
          <w:lang w:val="en-US" w:eastAsia="zh-CN"/>
        </w:rPr>
        <w:t>。</w:t>
      </w:r>
    </w:p>
    <w:p>
      <w:pPr>
        <w:jc w:val="left"/>
        <w:rPr>
          <w:rFonts w:hint="eastAsia" w:eastAsia="宋体"/>
          <w:b w:val="0"/>
          <w:bCs/>
          <w:i w:val="0"/>
          <w:lang w:val="en-US" w:eastAsia="zh-CN"/>
        </w:rPr>
      </w:pPr>
      <w:r>
        <w:rPr>
          <w:rFonts w:hint="eastAsia" w:eastAsia="宋体"/>
          <w:b w:val="0"/>
          <w:bCs/>
          <w:i w:val="0"/>
          <w:lang w:val="en-US" w:eastAsia="zh-CN"/>
        </w:rPr>
        <w:t>例1 行列式计算时如果没有1，在第一列凑出一个1再往后进行。</w:t>
      </w:r>
    </w:p>
    <w:p>
      <w:pPr>
        <w:jc w:val="left"/>
        <w:rPr>
          <w:rFonts w:hint="eastAsia" w:eastAsia="宋体"/>
          <w:b w:val="0"/>
          <w:bCs/>
          <w:i w:val="0"/>
          <w:lang w:val="en-US" w:eastAsia="zh-CN"/>
        </w:rPr>
      </w:pPr>
      <w:r>
        <w:rPr>
          <w:rFonts w:hint="eastAsia" w:eastAsia="宋体"/>
          <w:b w:val="0"/>
          <w:bCs/>
          <w:i w:val="0"/>
          <w:lang w:val="en-US" w:eastAsia="zh-CN"/>
        </w:rPr>
        <w:t xml:space="preserve">例7 </w:t>
      </w:r>
      <m:oMath>
        <m:d>
          <m:dPr>
            <m:begChr m:val="|"/>
            <m:endChr m:val="|"/>
            <m:ctrlPr>
              <w:rPr>
                <w:rFonts w:ascii="Cambria Math" w:hAnsi="Cambria Math"/>
                <w:b w:val="0"/>
                <w:bCs/>
                <w:i w:val="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 w:val="0"/>
                    <w:bCs/>
                    <w:i w:val="0"/>
                    <w:iCs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/>
                      <w:b w:val="0"/>
                      <w:bCs/>
                      <w:i w:val="0"/>
                      <w:iCs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/>
                      <w:b w:val="0"/>
                      <w:bCs/>
                      <w:i w:val="0"/>
                      <w:iCs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/>
                      <w:b w:val="0"/>
                      <w:bCs/>
                      <w:i w:val="0"/>
                      <w:iCs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/>
                      <w:b w:val="0"/>
                      <w:bCs/>
                      <w:i w:val="0"/>
                      <w:iCs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b w:val="0"/>
                <w:bCs/>
                <w:i w:val="0"/>
                <w:lang w:val="en-US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=|A+B|</m:t>
        </m:r>
        <m:r>
          <m:rPr>
            <m:sty m:val="p"/>
          </m:rPr>
          <w:rPr>
            <w:rFonts w:ascii="Cambria Math" w:hAnsi="Cambria Math"/>
            <w:lang w:val="en-US"/>
          </w:rPr>
          <m:t>∙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|A−B|</m:t>
        </m:r>
      </m:oMath>
      <w:r>
        <w:rPr>
          <w:rFonts w:hint="eastAsia" w:eastAsia="宋体"/>
          <w:b w:val="0"/>
          <w:bCs/>
          <w:i w:val="0"/>
          <w:lang w:val="en-US" w:eastAsia="zh-CN"/>
        </w:rPr>
        <w:t>。</w:t>
      </w:r>
    </w:p>
    <w:p>
      <w:pPr>
        <w:jc w:val="left"/>
        <w:rPr>
          <w:rFonts w:hint="eastAsia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b w:val="0"/>
          <w:bCs/>
          <w:i w:val="0"/>
          <w:lang w:val="en-US" w:eastAsia="zh-CN"/>
        </w:rPr>
        <w:t>例13 A与B相似，则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|A|=|B|</m:t>
        </m:r>
      </m:oMath>
      <w:r>
        <w:rPr>
          <w:rFonts w:hint="eastAsia" w:eastAsia="宋体" w:cstheme="minorBidi"/>
          <w:b w:val="0"/>
          <w:bCs/>
          <w:i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|A+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kE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B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kE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default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矩阵</w:t>
      </w:r>
    </w:p>
    <w:p>
      <w:pPr>
        <w:jc w:val="left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等价：秩相同。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P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AQ=B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。P，Q是一系列初等矩阵，也就是可逆阵。</w:t>
      </w:r>
    </w:p>
    <w:p>
      <w:pPr>
        <w:jc w:val="left"/>
        <w:rPr>
          <w:rFonts w:hint="default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相似：特征值相同。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P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−1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AP=B</m:t>
        </m:r>
      </m:oMath>
      <w:r>
        <w:rPr>
          <w:rFonts w:hint="eastAsia" w:eastAsia="宋体"/>
          <w:i w:val="0"/>
          <w:iCs w:val="0"/>
          <w:lang w:val="en-US" w:eastAsia="zh-CN"/>
        </w:rPr>
        <w:t>。P为可逆矩阵。</w:t>
      </w:r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合同：正负惯性系数相同。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C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AC=B</m:t>
        </m:r>
      </m:oMath>
      <w:r>
        <w:rPr>
          <w:rFonts w:hint="eastAsia" w:eastAsia="宋体"/>
          <w:i w:val="0"/>
          <w:iCs w:val="0"/>
          <w:lang w:val="en-US" w:eastAsia="zh-CN"/>
        </w:rPr>
        <w:t>。C为可逆矩阵。</w:t>
      </w:r>
    </w:p>
    <w:p>
      <w:pPr>
        <w:jc w:val="left"/>
        <w:rPr>
          <w:rFonts w:hint="default" w:hAnsi="Cambria Math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实对称矩阵相似一定合同，因为实对称矩阵可以用正交阵进行相似对角化，即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P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−1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AP=</m:t>
        </m:r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P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AP=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Λ</m:t>
        </m:r>
      </m:oMath>
      <w:r>
        <w:rPr>
          <w:rFonts w:hint="eastAsia" w:eastAsia="宋体" w:cs="Cambria Math"/>
          <w:b w:val="0"/>
          <w:i w:val="0"/>
          <w:lang w:val="en-US" w:eastAsia="zh-CN"/>
        </w:rPr>
        <w:t>。</w:t>
      </w:r>
    </w:p>
    <w:p>
      <w:pPr>
        <w:jc w:val="left"/>
        <w:rPr>
          <w:rFonts w:hint="default" w:hAnsi="Cambria Math" w:eastAsia="宋体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 xml:space="preserve">例4 </w:t>
      </w:r>
      <m:oMath>
        <m:sSup>
          <m:sSup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−1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A=A</m:t>
        </m:r>
        <m:sSup>
          <m:sSupP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−1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=E</m:t>
        </m:r>
      </m:oMath>
    </w:p>
    <w:p>
      <w:pPr>
        <w:jc w:val="left"/>
        <w:rPr>
          <w:rFonts w:hint="default" w:hAnsi="Cambria Math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 xml:space="preserve">例7 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/>
                          <w:lang w:val="en-US" w:eastAsia="zh-CN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 w:val="0"/>
                          <w:iCs w:val="0"/>
                          <w:lang w:val="en-US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/>
                          <w:lang w:val="en-US" w:eastAsia="zh-CN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 w:val="0"/>
                          <w:iCs w:val="0"/>
                          <w:lang w:val="en-US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/>
                          <w:lang w:val="en-US" w:eastAsia="zh-CN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 w:val="0"/>
                          <w:iCs w:val="0"/>
                          <w:lang w:val="en-US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 w:val="0"/>
                          <w:iCs w:val="0"/>
                          <w:lang w:val="en-US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/>
                          <w:lang w:val="en-US" w:eastAsia="zh-CN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 w:val="0"/>
                          <w:iCs w:val="0"/>
                          <w:lang w:val="en-US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/>
                          <w:lang w:val="en-US" w:eastAsia="zh-CN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 w:val="0"/>
                          <w:iCs w:val="0"/>
                          <w:lang w:val="en-US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 w:val="0"/>
                          <w:iCs w:val="0"/>
                          <w:lang w:val="en-US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 w:val="0"/>
                          <w:iCs w:val="0"/>
                          <w:lang w:val="en-US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/>
                          <w:lang w:val="en-US" w:eastAsia="zh-CN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 w:val="0"/>
                          <w:iCs w:val="0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sSup>
          <m:sSup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pPr>
          <m:e>
            <m:d>
              <m:d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/>
                              <w:lang w:val="en-US" w:eastAsia="zh-CN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/>
                              <w:lang w:val="en-US" w:eastAsia="zh-CN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lang w:val="en-US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+k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lang w:val="en-US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e>
                </m:d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e>
            </m:d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</m:sSup>
      </m:oMath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sSup>
          <m:sSup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pPr>
          <m:e>
            <m:d>
              <m:d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B+kE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e>
            </m:d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sSup>
          <m:sSup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(kE)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+nB</m:t>
        </m:r>
        <m:sSup>
          <m:sSup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(kE)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n−1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+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n(n−1)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sSup>
          <m:sSup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</m:sSup>
        <m:sSup>
          <m:sSup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(kE)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n−1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+0</m:t>
        </m:r>
      </m:oMath>
      <w:r>
        <w:rPr>
          <w:rFonts w:hint="eastAsia" w:eastAsia="宋体"/>
          <w:i w:val="0"/>
          <w:iCs w:val="0"/>
          <w:lang w:val="en-US" w:eastAsia="zh-CN"/>
        </w:rPr>
        <w:t>。（</w:t>
      </w:r>
      <m:oMath>
        <m:sSup>
          <m:sSup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</m:sSup>
      </m:oMath>
      <w:r>
        <w:rPr>
          <w:rFonts w:hint="eastAsia" w:eastAsia="宋体"/>
          <w:i w:val="0"/>
          <w:iCs w:val="0"/>
          <w:lang w:val="en-US" w:eastAsia="zh-CN"/>
        </w:rPr>
        <w:t>及以上均为0矩阵）</w:t>
      </w:r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例19 分块矩阵求逆矩阵：先设</w:t>
      </w:r>
      <m:oMath>
        <m:d>
          <m:dPr>
            <m:begChr m:val="|"/>
            <m:endChr m:val="|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D</m:t>
                  </m:r>
                  <m:ctrlPr>
                    <w:rPr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Z</m:t>
                  </m:r>
                  <m:ctrlPr>
                    <w:rPr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W</m:t>
                  </m:r>
                  <m:ctrlPr>
                    <w:rPr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=E</m:t>
        </m:r>
      </m:oMath>
      <w:r>
        <w:rPr>
          <w:rFonts w:hint="eastAsia" w:eastAsia="宋体"/>
          <w:i w:val="0"/>
          <w:iCs w:val="0"/>
          <w:lang w:val="en-US" w:eastAsia="zh-CN"/>
        </w:rPr>
        <w:t>，再解出来</w:t>
      </w:r>
    </w:p>
    <w:p>
      <w:pPr>
        <w:jc w:val="left"/>
        <w:rPr>
          <w:rFonts w:hint="default" w:eastAsia="宋体"/>
          <w:i w:val="0"/>
          <w:iCs w:val="0"/>
          <w:lang w:val="en-US" w:eastAsia="zh-CN"/>
        </w:rPr>
      </w:pP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向量</w:t>
      </w:r>
    </w:p>
    <w:p>
      <w:pPr>
        <w:jc w:val="left"/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>
        <w:rPr>
          <w:rFonts w:hint="eastAsia" w:eastAsia="宋体" w:cs="Cambria Math"/>
          <w:i w:val="0"/>
          <w:lang w:val="en-US" w:eastAsia="zh-CN"/>
        </w:rPr>
        <w:t>，</w:t>
      </w:r>
      <m:oMath>
        <m:r>
          <m:rPr>
            <m:sty m:val="p"/>
          </m:rPr>
          <w:rPr>
            <w:rFonts w:hint="default" w:ascii="Cambria Math" w:hAnsi="Cambria Math" w:cs="Cambria Math"/>
            <w:lang w:val="en-US"/>
          </w:rPr>
          <m:t>β</m:t>
        </m:r>
      </m:oMath>
      <w:r>
        <w:rPr>
          <w:rFonts w:hint="eastAsia" w:eastAsia="宋体" w:cs="Cambria Math"/>
          <w:b w:val="0"/>
          <w:i w:val="0"/>
          <w:lang w:val="en-US" w:eastAsia="zh-CN"/>
        </w:rPr>
        <w:t>是</w:t>
      </w: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齐次方程组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=0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是解，其线性组合也是齐次方程组的解，解向量的集合是n维向量空间的子空间，称为解空间W。</w:t>
      </w:r>
    </w:p>
    <w:p>
      <w:pPr>
        <w:jc w:val="left"/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解空间的维数是</w:t>
      </w:r>
      <m:oMath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r(A)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hAnsi="Cambria Math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过渡矩阵：n维向量空间的两组基</w:t>
      </w:r>
      <m:oMath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(I)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,...,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(I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I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β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β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,...,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β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</w:p>
    <w:p>
      <w:pPr>
        <w:jc w:val="left"/>
        <w:rPr>
          <w:rFonts w:hint="eastAsia" w:eastAsia="宋体" w:cs="Cambria Math"/>
          <w:i w:val="0"/>
          <w:kern w:val="2"/>
          <w:sz w:val="32"/>
          <w:szCs w:val="24"/>
          <w:highlight w:val="yellow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yellow"/>
          <w:lang w:val="en-US" w:eastAsia="zh-CN" w:bidi="ar-SA"/>
        </w:rPr>
        <w:t>若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kern w:val="2"/>
                    <w:sz w:val="32"/>
                    <w:szCs w:val="24"/>
                    <w:highlight w:val="yellow"/>
                    <w:lang w:val="en-US" w:bidi="ar-SA"/>
                  </w:rPr>
                </m:ctrlPr>
              </m:eqArrPr>
              <m:e>
                <m:sSub>
                  <m:sSubPr>
                    <m:ctrlPr>
                      <w:rPr>
                        <w:rFonts w:hint="eastAsia" w:ascii="Cambria Math" w:hAnsi="Cambria Math" w:eastAsia="宋体" w:cs="Cambria Math"/>
                        <w:b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kern w:val="2"/>
                        <w:sz w:val="32"/>
                        <w:szCs w:val="24"/>
                        <w:highlight w:val="yellow"/>
                        <w:lang w:val="en-US" w:bidi="ar-SA"/>
                      </w:rPr>
                      <m:t>β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c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11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eastAsia" w:ascii="Cambria Math" w:hAnsi="Cambria Math" w:eastAsia="宋体" w:cs="Cambria Math"/>
                        <w:b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kern w:val="2"/>
                        <w:sz w:val="32"/>
                        <w:szCs w:val="24"/>
                        <w:highlight w:val="yellow"/>
                        <w:lang w:val="en-US" w:bidi="ar-SA"/>
                      </w:rPr>
                      <m:t>α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c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21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eastAsia" w:ascii="Cambria Math" w:hAnsi="Cambria Math" w:eastAsia="宋体" w:cs="Cambria Math"/>
                        <w:b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kern w:val="2"/>
                        <w:sz w:val="32"/>
                        <w:szCs w:val="24"/>
                        <w:highlight w:val="yellow"/>
                        <w:lang w:val="en-US" w:bidi="ar-SA"/>
                      </w:rPr>
                      <m:t>α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+...+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c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n1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eastAsia" w:ascii="Cambria Math" w:hAnsi="Cambria Math" w:eastAsia="宋体" w:cs="Cambria Math"/>
                        <w:b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kern w:val="2"/>
                        <w:sz w:val="32"/>
                        <w:szCs w:val="24"/>
                        <w:highlight w:val="yellow"/>
                        <w:lang w:val="en-US" w:bidi="ar-SA"/>
                      </w:rPr>
                      <m:t>α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  <w:i/>
                    <w:kern w:val="2"/>
                    <w:sz w:val="32"/>
                    <w:szCs w:val="24"/>
                    <w:highlight w:val="yellow"/>
                    <w:lang w:val="en-US" w:bidi="ar-SA"/>
                  </w:rPr>
                </m:ctrlPr>
              </m:e>
              <m:e>
                <m:r>
                  <m:rPr/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......</m:t>
                </m:r>
                <m:ctrlPr>
                  <w:rPr>
                    <w:rFonts w:ascii="Cambria Math" w:hAnsi="Cambria Math" w:cs="Cambria Math"/>
                    <w:i/>
                    <w:kern w:val="2"/>
                    <w:sz w:val="32"/>
                    <w:szCs w:val="24"/>
                    <w:highlight w:val="yellow"/>
                    <w:lang w:val="en-US" w:bidi="ar-SA"/>
                  </w:rPr>
                </m:ctrlPr>
              </m:e>
              <m:e>
                <m:sSub>
                  <m:sSubPr>
                    <m:ctrlPr>
                      <w:rPr>
                        <w:rFonts w:hint="eastAsia" w:ascii="Cambria Math" w:hAnsi="Cambria Math" w:eastAsia="宋体" w:cs="Cambria Math"/>
                        <w:b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kern w:val="2"/>
                        <w:sz w:val="32"/>
                        <w:szCs w:val="24"/>
                        <w:highlight w:val="yellow"/>
                        <w:lang w:val="en-US" w:bidi="ar-SA"/>
                      </w:rPr>
                      <m:t>β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c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1n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eastAsia" w:ascii="Cambria Math" w:hAnsi="Cambria Math" w:eastAsia="宋体" w:cs="Cambria Math"/>
                        <w:b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kern w:val="2"/>
                        <w:sz w:val="32"/>
                        <w:szCs w:val="24"/>
                        <w:highlight w:val="yellow"/>
                        <w:lang w:val="en-US" w:bidi="ar-SA"/>
                      </w:rPr>
                      <m:t>α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c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2n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eastAsia" w:ascii="Cambria Math" w:hAnsi="Cambria Math" w:eastAsia="宋体" w:cs="Cambria Math"/>
                        <w:b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kern w:val="2"/>
                        <w:sz w:val="32"/>
                        <w:szCs w:val="24"/>
                        <w:highlight w:val="yellow"/>
                        <w:lang w:val="en-US" w:bidi="ar-SA"/>
                      </w:rPr>
                      <m:t>α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+...+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c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nn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eastAsia" w:ascii="Cambria Math" w:hAnsi="Cambria Math" w:eastAsia="宋体" w:cs="Cambria Math"/>
                        <w:b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kern w:val="2"/>
                        <w:sz w:val="32"/>
                        <w:szCs w:val="24"/>
                        <w:highlight w:val="yellow"/>
                        <w:lang w:val="en-US" w:bidi="ar-SA"/>
                      </w:rPr>
                      <m:t>α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  <w:i/>
                    <w:kern w:val="2"/>
                    <w:sz w:val="32"/>
                    <w:szCs w:val="24"/>
                    <w:highlight w:val="yellow"/>
                    <w:lang w:val="en-US" w:bidi="ar-SA"/>
                  </w:rPr>
                </m:ctrlPr>
              </m:e>
            </m:eqAr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e>
        </m:d>
      </m:oMath>
      <w:r>
        <w:rPr>
          <w:rFonts w:hint="eastAsia" w:eastAsia="宋体" w:cs="Cambria Math"/>
          <w:i w:val="0"/>
          <w:kern w:val="2"/>
          <w:sz w:val="32"/>
          <w:szCs w:val="24"/>
          <w:highlight w:val="yellow"/>
          <w:lang w:val="en-US" w:eastAsia="zh-CN" w:bidi="ar-SA"/>
        </w:rPr>
        <w:t xml:space="preserve">（注意系数的位置是转置的）， </w:t>
      </w:r>
    </w:p>
    <w:p>
      <w:pPr>
        <w:jc w:val="left"/>
        <w:rPr>
          <w:rFonts w:hint="eastAsia" w:eastAsia="宋体" w:cs="Cambria Math"/>
          <w:i w:val="0"/>
          <w:kern w:val="2"/>
          <w:sz w:val="32"/>
          <w:szCs w:val="24"/>
          <w:highlight w:val="yellow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设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A=</m:t>
        </m:r>
        <m:d>
          <m:dPr>
            <m:begChr m:val="["/>
            <m:endChr m:val="]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highlight w:val="yellow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1</m:t>
                </m:r>
                <m:ctrlPr>
                  <w:rPr>
                    <w:rFonts w:hint="eastAsia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highlight w:val="yellow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,...,</m:t>
            </m:r>
            <m:sSub>
              <m:sSubPr>
                <m:ctrlPr>
                  <w:rPr>
                    <w:rFonts w:hint="eastAsia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highlight w:val="yellow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n</m:t>
                </m:r>
                <m:ctrlPr>
                  <w:rPr>
                    <w:rFonts w:hint="eastAsia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</m:d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highlight w:val="yellow"/>
                    <w:lang w:val="en-US" w:bidi="ar-SA"/>
                  </w:rPr>
                  <m:t>β</m:t>
                </m:r>
                <m:ctrlPr>
                  <w:rPr>
                    <w:rFonts w:hint="eastAsia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1</m:t>
                </m:r>
                <m:ctrlPr>
                  <w:rPr>
                    <w:rFonts w:hint="eastAsia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highlight w:val="yellow"/>
                    <w:lang w:val="en-US" w:bidi="ar-SA"/>
                  </w:rPr>
                  <m:t>β</m:t>
                </m:r>
                <m:ctrlPr>
                  <w:rPr>
                    <w:rFonts w:hint="eastAsia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,...,</m:t>
            </m:r>
            <m:sSub>
              <m:sSubPr>
                <m:ctrlPr>
                  <w:rPr>
                    <w:rFonts w:hint="eastAsia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highlight w:val="yellow"/>
                    <w:lang w:val="en-US" w:bidi="ar-SA"/>
                  </w:rPr>
                  <m:t>β</m:t>
                </m:r>
                <m:ctrlPr>
                  <w:rPr>
                    <w:rFonts w:hint="eastAsia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n</m:t>
                </m:r>
                <m:ctrlPr>
                  <w:rPr>
                    <w:rFonts w:hint="eastAsia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b>
            </m:sSub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e>
        </m:d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，</w:t>
      </w:r>
    </w:p>
    <w:p>
      <w:pPr>
        <w:jc w:val="left"/>
        <w:rPr>
          <w:rFonts w:hint="eastAsia" w:eastAsia="宋体" w:cs="Cambria Math"/>
          <w:b w:val="0"/>
          <w:i w:val="0"/>
          <w:kern w:val="2"/>
          <w:sz w:val="32"/>
          <w:szCs w:val="24"/>
          <w:highlight w:val="yellow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即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B=AC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C=</m:t>
        </m:r>
        <m:d>
          <m:dPr>
            <m:begChr m:val="["/>
            <m:endChr m:val="]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hint="default" w:ascii="Cambria Math" w:hAnsi="Cambria Math" w:eastAsia="宋体" w:cs="Cambria Math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eastAsia="宋体" w:cs="Cambria Math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  <m:t>11</m:t>
                      </m:r>
                      <m:ctrlPr>
                        <w:rPr>
                          <w:rFonts w:hint="default" w:ascii="Cambria Math" w:hAnsi="Cambria Math" w:eastAsia="宋体" w:cs="Cambria Math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highlight w:val="yellow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yellow"/>
                      <w:lang w:val="en-US" w:eastAsia="zh-CN" w:bidi="ar-SA"/>
                    </w:rPr>
                    <m:t>...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highlight w:val="yellow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eastAsia="宋体" w:cs="Cambria Math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eastAsia="宋体" w:cs="Cambria Math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  <m:t>1n</m:t>
                      </m:r>
                      <m:ctrlPr>
                        <w:rPr>
                          <w:rFonts w:hint="default" w:ascii="Cambria Math" w:hAnsi="Cambria Math" w:eastAsia="宋体" w:cs="Cambria Math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highlight w:val="yellow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yellow"/>
                      <w:lang w:val="en-US" w:eastAsia="zh-CN" w:bidi="ar-SA"/>
                    </w:rPr>
                    <m:t>...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highlight w:val="yellow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yellow"/>
                      <w:lang w:val="en-US" w:eastAsia="zh-CN" w:bidi="ar-SA"/>
                    </w:rPr>
                    <m:t>...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highlight w:val="yellow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yellow"/>
                      <w:lang w:val="en-US" w:eastAsia="zh-CN" w:bidi="ar-SA"/>
                    </w:rPr>
                    <m:t>...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highlight w:val="yellow"/>
                      <w:lang w:val="en-US" w:eastAsia="zh-CN" w:bidi="ar-SA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hint="default" w:ascii="Cambria Math" w:hAnsi="Cambria Math" w:eastAsia="宋体" w:cs="Cambria Math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eastAsia="宋体" w:cs="Cambria Math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  <m:t>n1</m:t>
                      </m:r>
                      <m:ctrlPr>
                        <w:rPr>
                          <w:rFonts w:hint="default" w:ascii="Cambria Math" w:hAnsi="Cambria Math" w:eastAsia="宋体" w:cs="Cambria Math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highlight w:val="yellow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yellow"/>
                      <w:lang w:val="en-US" w:eastAsia="zh-CN" w:bidi="ar-SA"/>
                    </w:rPr>
                    <m:t>...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highlight w:val="yellow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eastAsia="宋体" w:cs="Cambria Math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eastAsia="宋体" w:cs="Cambria Math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  <m:t>nn</m:t>
                      </m:r>
                      <m:ctrlPr>
                        <w:rPr>
                          <w:rFonts w:hint="default" w:ascii="Cambria Math" w:hAnsi="Cambria Math" w:eastAsia="宋体" w:cs="Cambria Math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highlight w:val="yellow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</m:d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称为从</w:t>
      </w:r>
      <m:oMath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(I)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yellow"/>
          <w:lang w:val="en-US" w:eastAsia="zh-CN" w:bidi="ar-SA"/>
        </w:rPr>
        <w:t>到</w:t>
      </w:r>
      <m:oMath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(I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I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)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yellow"/>
          <w:lang w:val="en-US" w:eastAsia="zh-CN" w:bidi="ar-SA"/>
        </w:rPr>
        <w:t>的过渡矩阵。</w:t>
      </w:r>
    </w:p>
    <w:p>
      <w:pPr>
        <w:jc w:val="left"/>
        <w:rPr>
          <w:rFonts w:hint="eastAsia" w:eastAsia="宋体" w:cs="Cambria Math"/>
          <w:i w:val="0"/>
          <w:kern w:val="2"/>
          <w:sz w:val="32"/>
          <w:szCs w:val="24"/>
          <w:highlight w:val="yellow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yellow"/>
          <w:lang w:val="en-US" w:eastAsia="zh-CN" w:bidi="ar-SA"/>
        </w:rPr>
        <w:t>如果向量</w:t>
      </w:r>
      <m:oMath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highlight w:val="yellow"/>
            <w:lang w:val="en-US" w:bidi="ar-SA"/>
          </w:rPr>
          <m:t>γ</m:t>
        </m:r>
      </m:oMath>
      <w:r>
        <w:rPr>
          <w:rFonts w:hint="eastAsia" w:eastAsia="宋体" w:cs="Cambria Math"/>
          <w:i w:val="0"/>
          <w:kern w:val="2"/>
          <w:sz w:val="32"/>
          <w:szCs w:val="24"/>
          <w:highlight w:val="yellow"/>
          <w:lang w:val="en-US" w:eastAsia="zh-CN" w:bidi="ar-SA"/>
        </w:rPr>
        <w:t>在基底</w:t>
      </w:r>
      <m:oMath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(I)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yellow"/>
                <w:lang w:val="en-US" w:bidi="ar-SA"/>
              </w:rPr>
              <m:t>α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,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yellow"/>
                <w:lang w:val="en-US" w:bidi="ar-SA"/>
              </w:rPr>
              <m:t>α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,...,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yellow"/>
                <w:lang w:val="en-US" w:bidi="ar-SA"/>
              </w:rPr>
              <m:t>α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</m:sSub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yellow"/>
          <w:lang w:val="en-US" w:eastAsia="zh-CN" w:bidi="ar-SA"/>
        </w:rPr>
        <w:t>的坐标为</w:t>
      </w:r>
      <m:oMath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x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1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x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,...,</m:t>
        </m:r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x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n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sub>
        </m:sSub>
      </m:oMath>
      <w:r>
        <w:rPr>
          <w:rFonts w:hint="eastAsia" w:eastAsia="宋体" w:cs="Cambria Math"/>
          <w:i w:val="0"/>
          <w:kern w:val="2"/>
          <w:sz w:val="32"/>
          <w:szCs w:val="24"/>
          <w:highlight w:val="yellow"/>
          <w:lang w:val="en-US" w:eastAsia="zh-CN" w:bidi="ar-SA"/>
        </w:rPr>
        <w:t>，在基底</w:t>
      </w:r>
      <m:oMath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(I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I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)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yellow"/>
                <w:lang w:val="en-US" w:bidi="ar-SA"/>
              </w:rPr>
              <m:t>β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,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yellow"/>
                <w:lang w:val="en-US" w:bidi="ar-SA"/>
              </w:rPr>
              <m:t>β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,...,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yellow"/>
                <w:lang w:val="en-US" w:bidi="ar-SA"/>
              </w:rPr>
              <m:t>β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</m:sSub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yellow"/>
          <w:lang w:val="en-US" w:eastAsia="zh-CN" w:bidi="ar-SA"/>
        </w:rPr>
        <w:t>的坐标为</w:t>
      </w:r>
      <m:oMath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y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1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y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,...,</m:t>
        </m:r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y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n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sub>
        </m:sSub>
      </m:oMath>
      <w:r>
        <w:rPr>
          <w:rFonts w:hint="eastAsia" w:eastAsia="宋体" w:cs="Cambria Math"/>
          <w:i w:val="0"/>
          <w:kern w:val="2"/>
          <w:sz w:val="32"/>
          <w:szCs w:val="24"/>
          <w:highlight w:val="yellow"/>
          <w:lang w:val="en-US" w:eastAsia="zh-CN" w:bidi="ar-SA"/>
        </w:rPr>
        <w:t>，则坐标变换公式为</w:t>
      </w:r>
      <m:oMath>
        <m:d>
          <m:dPr>
            <m:begChr m:val="["/>
            <m:endChr m:val="]"/>
            <m:ctrlPr>
              <w:rPr>
                <w:rFonts w:hint="eastAsia" w:ascii="Cambria Math" w:eastAsia="宋体" w:cs="Cambria Math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kern w:val="2"/>
                    <w:sz w:val="32"/>
                    <w:szCs w:val="24"/>
                    <w:highlight w:val="yellow"/>
                    <w:lang w:val="en-US" w:bidi="ar-S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32"/>
                          <w:szCs w:val="24"/>
                          <w:highlight w:val="yellow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32"/>
                          <w:szCs w:val="24"/>
                          <w:highlight w:val="yellow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32"/>
                          <w:szCs w:val="24"/>
                          <w:highlight w:val="yellow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/>
                      <w:kern w:val="2"/>
                      <w:sz w:val="32"/>
                      <w:szCs w:val="24"/>
                      <w:highlight w:val="yellow"/>
                      <w:lang w:val="en-US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yellow"/>
                      <w:lang w:val="en-US" w:eastAsia="zh-CN" w:bidi="ar-SA"/>
                    </w:rPr>
                    <m:t>...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32"/>
                      <w:szCs w:val="24"/>
                      <w:highlight w:val="yellow"/>
                      <w:lang w:val="en-US" w:bidi="ar-SA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32"/>
                          <w:szCs w:val="24"/>
                          <w:highlight w:val="yellow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32"/>
                          <w:szCs w:val="24"/>
                          <w:highlight w:val="yellow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32"/>
                          <w:szCs w:val="24"/>
                          <w:highlight w:val="yellow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/>
                      <w:kern w:val="2"/>
                      <w:sz w:val="32"/>
                      <w:szCs w:val="24"/>
                      <w:highlight w:val="yellow"/>
                      <w:lang w:val="en-US" w:bidi="ar-SA"/>
                    </w:rPr>
                  </m:ctrlPr>
                </m:e>
              </m:mr>
            </m:m>
            <m:ctrlPr>
              <w:rPr>
                <w:rFonts w:hint="eastAsia" w:ascii="Cambria Math" w:eastAsia="宋体" w:cs="Cambria Math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=C</m:t>
        </m:r>
        <m:d>
          <m:dPr>
            <m:begChr m:val="["/>
            <m:endChr m:val="]"/>
            <m:ctrlPr>
              <w:rPr>
                <w:rFonts w:hint="eastAsia" w:ascii="Cambria Math" w:eastAsia="宋体" w:cs="Cambria Math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kern w:val="2"/>
                    <w:sz w:val="32"/>
                    <w:szCs w:val="24"/>
                    <w:highlight w:val="yellow"/>
                    <w:lang w:val="en-US" w:bidi="ar-S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32"/>
                          <w:szCs w:val="24"/>
                          <w:highlight w:val="yellow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32"/>
                          <w:szCs w:val="24"/>
                          <w:highlight w:val="yellow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32"/>
                          <w:szCs w:val="24"/>
                          <w:highlight w:val="yellow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/>
                      <w:kern w:val="2"/>
                      <w:sz w:val="32"/>
                      <w:szCs w:val="24"/>
                      <w:highlight w:val="yellow"/>
                      <w:lang w:val="en-US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yellow"/>
                      <w:lang w:val="en-US" w:eastAsia="zh-CN" w:bidi="ar-SA"/>
                    </w:rPr>
                    <m:t>...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32"/>
                      <w:szCs w:val="24"/>
                      <w:highlight w:val="yellow"/>
                      <w:lang w:val="en-US" w:bidi="ar-SA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32"/>
                          <w:szCs w:val="24"/>
                          <w:highlight w:val="yellow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32"/>
                          <w:szCs w:val="24"/>
                          <w:highlight w:val="yellow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highlight w:val="yellow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32"/>
                          <w:szCs w:val="24"/>
                          <w:highlight w:val="yellow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/>
                      <w:kern w:val="2"/>
                      <w:sz w:val="32"/>
                      <w:szCs w:val="24"/>
                      <w:highlight w:val="yellow"/>
                      <w:lang w:val="en-US" w:bidi="ar-SA"/>
                    </w:rPr>
                  </m:ctrlPr>
                </m:e>
              </m:mr>
            </m:m>
            <m:ctrlPr>
              <w:rPr>
                <w:rFonts w:hint="eastAsia" w:ascii="Cambria Math" w:eastAsia="宋体" w:cs="Cambria Math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</m:d>
      </m:oMath>
      <w:r>
        <w:rPr>
          <w:rFonts w:hint="eastAsia" w:eastAsia="宋体" w:cs="Cambria Math"/>
          <w:i w:val="0"/>
          <w:kern w:val="2"/>
          <w:sz w:val="32"/>
          <w:szCs w:val="24"/>
          <w:highlight w:val="yellow"/>
          <w:lang w:val="en-US" w:eastAsia="zh-CN" w:bidi="ar-SA"/>
        </w:rPr>
        <w:t>，或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x=Cy</m:t>
        </m:r>
      </m:oMath>
      <w:r>
        <w:rPr>
          <w:rFonts w:hint="eastAsia" w:eastAsia="宋体" w:cs="Cambria Math"/>
          <w:i w:val="0"/>
          <w:kern w:val="2"/>
          <w:sz w:val="32"/>
          <w:szCs w:val="24"/>
          <w:highlight w:val="yellow"/>
          <w:lang w:val="en-US" w:eastAsia="zh-CN" w:bidi="ar-SA"/>
        </w:rPr>
        <w:t>。</w:t>
      </w:r>
    </w:p>
    <w:p>
      <w:pPr>
        <w:jc w:val="left"/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从一个规范正交基到另一个规范正交基的过渡矩阵是正交矩阵。</w:t>
      </w:r>
    </w:p>
    <w:p>
      <w:pPr>
        <w:jc w:val="left"/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例12 不同特征值对应的特征向量线性无关的证明方法：</w:t>
      </w:r>
    </w:p>
    <w:p>
      <w:pPr>
        <w:jc w:val="left"/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设</w:t>
      </w:r>
      <m:oMath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=0</m:t>
        </m:r>
      </m:oMath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，则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A(</m:t>
        </m:r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)=</m:t>
        </m:r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=0</m:t>
        </m:r>
      </m:oMath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，</w:t>
      </w:r>
    </w:p>
    <w:p>
      <w:pPr>
        <w:jc w:val="left"/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又</w:t>
      </w:r>
      <m:oMath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)=0</m:t>
        </m:r>
      </m:oMath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，所以</w:t>
      </w:r>
      <m:oMath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−</m:t>
        </m:r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  <m:sSub>
          <m:sSubP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=0</m:t>
        </m:r>
      </m:oMath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，</w:t>
      </w:r>
    </w:p>
    <w:p>
      <w:pPr>
        <w:jc w:val="left"/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因为</w:t>
      </w:r>
      <m:oMath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−</m:t>
        </m:r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  <m:r>
          <m:rPr/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≠</m:t>
        </m:r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0</m:t>
        </m:r>
        <m:r>
          <m:rPr/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，</m:t>
        </m:r>
        <m:sSub>
          <m:sSubP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≠</m:t>
        </m:r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0</m:t>
        </m:r>
      </m:oMath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，所以</w:t>
      </w:r>
      <m:oMath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=0</m:t>
        </m:r>
      </m:oMath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，所以</w:t>
      </w:r>
      <m:oMath>
        <m:sSub>
          <m:sSubP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=0</m:t>
        </m:r>
      </m:oMath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，所以</w:t>
      </w:r>
      <m:oMath>
        <m:sSub>
          <m:sSubP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</m:oMath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、</w:t>
      </w:r>
      <m:oMath>
        <m:sSub>
          <m:sSubP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</m:oMath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无关。</w:t>
      </w:r>
    </w:p>
    <w:p>
      <w:pPr>
        <w:jc w:val="left"/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进而推知所有不同特征值对应的特征向量线性无关。</w:t>
      </w:r>
    </w:p>
    <w:p>
      <w:pPr>
        <w:jc w:val="left"/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例24 求过渡矩阵（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B=AC</m:t>
        </m:r>
      </m:oMath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）：初等变换法</w:t>
      </w:r>
    </w:p>
    <w:p>
      <w:pPr>
        <w:jc w:val="left"/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  <m:oMath>
        <m:d>
          <m:dPr>
            <m:begChr m:val="["/>
            <m:endChr m:val="]"/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3</m:t>
                </m: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⋮</m:t>
            </m:r>
            <m:sSub>
              <m:sSubP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β</m:t>
                </m: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β</m:t>
                </m: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β</m:t>
                </m: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3</m:t>
                </m: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d>
        <m:sSub>
          <m:sSubPr>
            <m:ctrlPr>
              <w:rPr>
                <w:rFonts w:hint="default" w:ascii="Cambria Math" w:hAnsi="Cambria Math" w:cs="Cambria Math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→</m:t>
            </m:r>
            <m:ctrlPr>
              <w:rPr>
                <w:rFonts w:hint="default" w:ascii="Cambria Math" w:hAnsi="Cambria Math" w:cs="Cambria Math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初等行变换</m:t>
            </m:r>
            <m:ctrlPr>
              <w:rPr>
                <w:rFonts w:hint="default" w:ascii="Cambria Math" w:hAnsi="Cambria Math" w:cs="Cambria Math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→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E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⋮</m:t>
            </m:r>
            <m:sSup>
              <m:sSup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32"/>
                        <w:szCs w:val="24"/>
                        <w:lang w:val="en-US" w:bidi="ar-SA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32"/>
                        <w:szCs w:val="24"/>
                        <w:lang w:val="en-US" w:bidi="ar-SA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32"/>
                        <w:szCs w:val="24"/>
                        <w:lang w:val="en-US" w:bidi="ar-SA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]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−1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[</m:t>
            </m:r>
            <m:sSub>
              <m:sSubP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β</m:t>
                </m: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β</m:t>
                </m: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β</m:t>
                </m: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3</m:t>
                </m: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]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E,C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d>
      </m:oMath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向量空间中，某个基下的坐标和向量不是一回事。坐标是用基底对向量线性表示的系数向量。同一个向量在不同基下的坐标不同，但还是一个向量。</w:t>
      </w:r>
    </w:p>
    <w:p>
      <w:pPr>
        <w:jc w:val="left"/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线性方程组</w:t>
      </w:r>
    </w:p>
    <w:p>
      <w:pPr>
        <w:jc w:val="left"/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/>
          <w:lang w:val="en-US" w:eastAsia="zh-CN"/>
        </w:rPr>
        <w:t>克拉默法则：非齐次线性方程组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none"/>
                <w:lang w:val="en-US" w:bidi="ar-SA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11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eastAsia" w:ascii="Cambria Math" w:hAnsi="Cambria Math" w:eastAsia="宋体" w:cs="Cambria Math"/>
                        <w:b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12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eastAsia" w:ascii="Cambria Math" w:hAnsi="Cambria Math" w:eastAsia="宋体" w:cs="Cambria Math"/>
                        <w:b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+...+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1n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eastAsia" w:ascii="Cambria Math" w:hAnsi="Cambria Math" w:eastAsia="宋体" w:cs="Cambria Math"/>
                        <w:b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 w:eastAsia="宋体" w:cs="Cambria Math"/>
                        <w:b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  <w:i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e>
              <m:e>
                <m:r>
                  <m:rPr/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......</m:t>
                </m:r>
                <m:ctrlPr>
                  <w:rPr>
                    <w:rFonts w:ascii="Cambria Math" w:hAnsi="Cambria Math" w:cs="Cambria Math"/>
                    <w:i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n1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eastAsia" w:ascii="Cambria Math" w:hAnsi="Cambria Math" w:eastAsia="宋体" w:cs="Cambria Math"/>
                        <w:b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n2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eastAsia" w:ascii="Cambria Math" w:hAnsi="Cambria Math" w:eastAsia="宋体" w:cs="Cambria Math"/>
                        <w:b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+...+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nn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eastAsia" w:ascii="Cambria Math" w:hAnsi="Cambria Math" w:eastAsia="宋体" w:cs="Cambria Math"/>
                        <w:b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 w:eastAsia="宋体" w:cs="Cambria Math"/>
                        <w:b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  <w:i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e>
            </m:eqAr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</m:d>
      </m:oMath>
      <w:r>
        <w:rPr>
          <w:rFonts w:hint="eastAsia" w:eastAsia="宋体" w:cs="Cambria Math"/>
          <w:i w:val="0"/>
          <w:kern w:val="2"/>
          <w:sz w:val="32"/>
          <w:szCs w:val="24"/>
          <w:highlight w:val="none"/>
          <w:lang w:val="en-US" w:eastAsia="zh-CN" w:bidi="ar-SA"/>
        </w:rPr>
        <w:t>的系数行列式</w:t>
      </w:r>
      <m:oMath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|A|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≠0</m:t>
        </m:r>
      </m:oMath>
      <w:r>
        <w:rPr>
          <w:rFonts w:hint="eastAsia" w:eastAsia="宋体" w:cs="Cambria Math"/>
          <w:i w:val="0"/>
          <w:kern w:val="2"/>
          <w:sz w:val="32"/>
          <w:szCs w:val="24"/>
          <w:highlight w:val="none"/>
          <w:lang w:val="en-US" w:eastAsia="zh-CN" w:bidi="ar-SA"/>
        </w:rPr>
        <w:t>，则方程有唯一解，且唯一解为</w:t>
      </w:r>
      <m:oMath>
        <m:sSub>
          <m:sSub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x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i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|</m:t>
            </m:r>
            <m:sSub>
              <m:sSubPr>
                <m:ctrlPr>
                  <w:rPr>
                    <w:rFonts w:hint="eastAsia" w:ascii="Cambria Math" w:hAnsi="Cambria Math" w:eastAsia="宋体" w:cs="Cambria Math"/>
                    <w:b w:val="0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A</m:t>
                </m:r>
                <m:ctrlPr>
                  <w:rPr>
                    <w:rFonts w:hint="eastAsia" w:ascii="Cambria Math" w:hAnsi="Cambria Math" w:eastAsia="宋体" w:cs="Cambria Math"/>
                    <w:b w:val="0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i</m:t>
                </m:r>
                <m:ctrlPr>
                  <w:rPr>
                    <w:rFonts w:hint="eastAsia" w:ascii="Cambria Math" w:hAnsi="Cambria Math" w:eastAsia="宋体" w:cs="Cambria Math"/>
                    <w:b w:val="0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|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|A|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，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i=1,2,...,n</m:t>
        </m:r>
      </m:oMath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，其中</w:t>
      </w:r>
      <m:oMath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|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i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|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是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|A|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中第i列元素（即</w:t>
      </w:r>
      <m:oMath>
        <m:sSub>
          <m:sSub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x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i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</m:oMath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的系数</w:t>
      </w:r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）替换成方程组右端的常数项</w:t>
      </w:r>
      <m:oMath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b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,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b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,...,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b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所构成的行列式。</w:t>
      </w:r>
    </w:p>
    <w:p>
      <w:pPr>
        <w:jc w:val="left"/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推论：齐次线性方程组的行列式</w:t>
      </w:r>
      <m:oMath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|A|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≠0⟺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方程组有唯一0解，否则有无穷多解。</w:t>
      </w:r>
    </w:p>
    <w:p>
      <w:pPr>
        <w:jc w:val="left"/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即如果齐次线性方程组有非零解，其行列式</w:t>
      </w:r>
      <m:oMath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|A|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=0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。</w:t>
      </w:r>
    </w:p>
    <w:p>
      <w:pPr>
        <w:jc w:val="left"/>
        <w:rPr>
          <w:rFonts w:hint="default" w:hAnsi="Cambria Math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非齐次线性方程组无解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⟺r(A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⋮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b)=r(A)+1</m:t>
        </m:r>
      </m:oMath>
    </w:p>
    <w:p>
      <w:pPr>
        <w:jc w:val="left"/>
        <w:rPr>
          <w:rFonts w:hint="default" w:hAnsi="Cambria Math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非齐次线性方程组有解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⟺r(A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⋮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b)=r(A)</m:t>
        </m:r>
      </m:oMath>
    </w:p>
    <w:p>
      <w:pPr>
        <w:jc w:val="left"/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r(A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⋮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b)=r(A)=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n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⟺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,...,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线性无关，</w:t>
      </w:r>
      <m:oMath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,...,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,b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线性相关</w:t>
      </w:r>
    </w:p>
    <w:p>
      <w:pPr>
        <w:jc w:val="left"/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⟺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b可由</w:t>
      </w:r>
      <m:oMath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,...,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线性</w:t>
      </w:r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表出，且表出法唯一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⟺</m:t>
        </m:r>
        <m:r>
          <m:rPr>
            <m:sty m:val="p"/>
          </m:rPr>
          <w:rPr>
            <w:rFonts w:hint="eastAsia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Ax=b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有唯一解</w:t>
      </w:r>
    </w:p>
    <w:p>
      <w:pPr>
        <w:jc w:val="left"/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r(A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⋮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b)=r(A)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&lt;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n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⟺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,...,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线性相关，</w:t>
      </w:r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b可由</w:t>
      </w:r>
      <m:oMath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,...,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线性</w:t>
      </w:r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表出，表出法不唯一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⟺</m:t>
        </m:r>
        <m:r>
          <m:rPr>
            <m:sty m:val="p"/>
          </m:rPr>
          <w:rPr>
            <w:rFonts w:hint="eastAsia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Ax=b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有无穷多解</w:t>
      </w:r>
    </w:p>
    <w:p>
      <w:pPr>
        <w:jc w:val="left"/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例5 高阶矩阵不能拿三阶矩阵的算法算，只能行列展开。</w:t>
      </w:r>
    </w:p>
    <w:p>
      <w:pPr>
        <w:jc w:val="left"/>
        <w:rPr>
          <w:rFonts w:hint="eastAsia" w:hAnsi="Cambria Math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例9 形似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k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k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k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</m:d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的矩阵利用爪形消元法。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k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k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k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→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k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1−k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k−1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0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1−k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0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k−1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</m:d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。</w:t>
      </w:r>
    </w:p>
    <w:p>
      <w:pPr>
        <w:jc w:val="left"/>
        <w:rPr>
          <w:rFonts w:hint="eastAsia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例10 假设m个方程，n个未知数，系数矩阵秩为r的方程组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highlight w:val="none"/>
            <w:lang w:val="en-US" w:eastAsia="zh-CN" w:bidi="ar-SA"/>
          </w:rPr>
          <m:t>Ax=b</m:t>
        </m:r>
      </m:oMath>
    </w:p>
    <w:p>
      <w:pPr>
        <w:jc w:val="left"/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假设非齐次方程组的增广矩阵化为行阶梯之后是这个样子。</w:t>
      </w:r>
    </w:p>
    <w:p>
      <w:pPr>
        <w:jc w:val="left"/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如果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highlight w:val="none"/>
                          <w:lang w:val="en-US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highlight w:val="none"/>
                          <w:lang w:val="en-US" w:bidi="ar-S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highlight w:val="none"/>
                                <w:lang w:val="en-US" w:bidi="ar-SA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highlight w:val="none"/>
                                <w:lang w:val="en-US" w:bidi="ar-SA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highlight w:val="none"/>
                          <w:lang w:val="en-US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highlight w:val="none"/>
                          <w:lang w:val="en-US" w:bidi="ar-S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highlight w:val="none"/>
                                <w:lang w:val="en-US" w:bidi="ar-SA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highlight w:val="none"/>
                                <w:lang w:val="en-US" w:bidi="ar-SA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color w:val="FF000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color w:val="FF000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</m:d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，说明多余的方程对方程组的解没有任何影响。这时就可以推断：因为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n&gt;m−r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，所以已知方程不足以解出所有未知数，因此有无穷多解。</w:t>
      </w:r>
    </w:p>
    <w:p>
      <w:pPr>
        <w:jc w:val="left"/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如果没有只含有0的列，即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highlight w:val="none"/>
                          <w:lang w:val="en-US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color w:val="FF0000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color w:val="FF0000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highlight w:val="none"/>
                          <w:lang w:val="en-US" w:bidi="ar-S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highlight w:val="none"/>
                                <w:lang w:val="en-US" w:bidi="ar-SA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highlight w:val="none"/>
                                <w:lang w:val="en-US" w:bidi="ar-SA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highlight w:val="none"/>
                          <w:lang w:val="en-US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highlight w:val="none"/>
                          <w:lang w:val="en-US" w:bidi="ar-S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highlight w:val="none"/>
                                <w:lang w:val="en-US" w:bidi="ar-SA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color w:val="FF000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highlight w:val="none"/>
                                <w:lang w:val="en-US" w:bidi="ar-SA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，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n=m−r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，此时只有唯一解。</w:t>
      </w:r>
    </w:p>
    <w:p>
      <w:pPr>
        <w:jc w:val="left"/>
        <w:rPr>
          <w:rFonts w:hint="eastAsia" w:eastAsia="宋体" w:cs="Cambria Math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如果是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highlight w:val="none"/>
                          <w:lang w:val="en-US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highlight w:val="none"/>
                          <w:lang w:val="en-US" w:bidi="ar-S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highlight w:val="none"/>
                                <w:lang w:val="en-US" w:bidi="ar-SA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highlight w:val="none"/>
                                <w:lang w:val="en-US" w:bidi="ar-SA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highlight w:val="none"/>
                          <w:lang w:val="en-US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highlight w:val="none"/>
                          <w:lang w:val="en-US" w:bidi="ar-S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highlight w:val="none"/>
                                <w:lang w:val="en-US" w:bidi="ar-SA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highlight w:val="none"/>
                                <w:lang w:val="en-US" w:bidi="ar-SA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color w:val="FF000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Cambria Math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Cambria Math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highlight w:val="none"/>
                                  <w:lang w:val="en-US" w:bidi="ar-SA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</m:d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，说</w:t>
      </w:r>
      <w:r>
        <w:rPr>
          <w:rFonts w:hint="eastAsia" w:eastAsia="宋体" w:cs="Cambria Math"/>
          <w:i w:val="0"/>
          <w:kern w:val="2"/>
          <w:sz w:val="32"/>
          <w:szCs w:val="24"/>
          <w:highlight w:val="none"/>
          <w:lang w:val="en-US" w:eastAsia="zh-CN" w:bidi="ar-SA"/>
        </w:rPr>
        <w:t>明存在矛盾的无解方程（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0=1</m:t>
        </m:r>
      </m:oMath>
      <w:r>
        <w:rPr>
          <w:rFonts w:hint="eastAsia" w:eastAsia="宋体" w:cs="Cambria Math"/>
          <w:i w:val="0"/>
          <w:kern w:val="2"/>
          <w:sz w:val="32"/>
          <w:szCs w:val="24"/>
          <w:highlight w:val="none"/>
          <w:lang w:val="en-US" w:eastAsia="zh-CN" w:bidi="ar-SA"/>
        </w:rPr>
        <w:t>），因此方程组无解。</w:t>
      </w:r>
    </w:p>
    <w:p>
      <w:pPr>
        <w:jc w:val="left"/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kern w:val="2"/>
          <w:sz w:val="32"/>
          <w:szCs w:val="24"/>
          <w:highlight w:val="none"/>
          <w:lang w:val="en-US" w:eastAsia="zh-CN" w:bidi="ar-SA"/>
        </w:rPr>
        <w:t>所以当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r=m</m:t>
        </m:r>
      </m:oMath>
      <w:r>
        <w:rPr>
          <w:rFonts w:hint="eastAsia" w:eastAsia="宋体" w:cs="Cambria Math"/>
          <w:i w:val="0"/>
          <w:kern w:val="2"/>
          <w:sz w:val="32"/>
          <w:szCs w:val="24"/>
          <w:highlight w:val="none"/>
          <w:lang w:val="en-US" w:eastAsia="zh-CN" w:bidi="ar-SA"/>
        </w:rPr>
        <w:t>时，不存在多余方程，因此一定有解。如果此时有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r=m=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n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，则有唯一解。</w:t>
      </w:r>
    </w:p>
    <w:p>
      <w:pPr>
        <w:jc w:val="left"/>
        <w:rPr>
          <w:rFonts w:hint="default" w:hAnsi="Cambria Math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 xml:space="preserve">例15 </w:t>
      </w:r>
      <m:oMath>
        <m:sSup>
          <m:sSup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A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T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Ax=0→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p>
        </m:sSup>
        <m:sSup>
          <m:sSup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A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T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Ax=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(Ax)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Ax=0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highlight w:val="yellow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|Ax|=0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→Ax=0</m:t>
        </m:r>
      </m:oMath>
    </w:p>
    <w:p>
      <w:pPr>
        <w:jc w:val="left"/>
        <w:rPr>
          <w:rFonts w:hint="default" w:hAnsi="Cambria Math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</w:pP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特征值、特征向量、相似矩阵</w:t>
      </w:r>
    </w:p>
    <w:p>
      <w:pPr>
        <w:jc w:val="left"/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例8(2) 不可相似对角化的矩阵的幂运算会增加不存在的特征向量。</w:t>
      </w:r>
    </w:p>
    <w:p>
      <w:pPr>
        <w:jc w:val="left"/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例如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0</m:t>
                  </m:r>
                  <m:ctrlPr>
                    <w:rPr>
                      <w:rFonts w:ascii="Cambria Math" w:hAnsi="Cambria Math" w:cs="Cambria Math"/>
                      <w:i w:val="0"/>
                      <w:iCs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="Cambria Math"/>
                      <w:i w:val="0"/>
                      <w:iCs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0</m:t>
                  </m:r>
                  <m:ctrlPr>
                    <w:rPr>
                      <w:rFonts w:ascii="Cambria Math" w:hAnsi="Cambria Math" w:cs="Cambria Math"/>
                      <w:i w:val="0"/>
                      <w:iCs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0</m:t>
                  </m:r>
                  <m:ctrlPr>
                    <w:rPr>
                      <w:rFonts w:ascii="Cambria Math" w:hAnsi="Cambria Math" w:cs="Cambria Math"/>
                      <w:i w:val="0"/>
                      <w:iCs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</m:d>
      </m:oMath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特征值为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0,0</m:t>
        </m:r>
      </m:oMath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，特征向量为</w:t>
      </w:r>
      <m:oMath>
        <m:sSup>
          <m:sSup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(1,0)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T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p>
        </m:sSup>
      </m:oMath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，</w:t>
      </w:r>
      <m:oMath>
        <m:sSup>
          <m:sSupPr>
            <m:ctrlPr>
              <w:rPr>
                <w:rFonts w:hint="default" w:ascii="Cambria Math" w:hAnsi="Cambria Math" w:eastAsia="宋体" w:cs="Cambria Math"/>
                <w:b w:val="0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0</m:t>
                  </m:r>
                  <m:ctrlPr>
                    <w:rPr>
                      <w:rFonts w:ascii="Cambria Math" w:hAnsi="Cambria Math" w:cs="Cambria Math"/>
                      <w:i w:val="0"/>
                      <w:iCs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0</m:t>
                  </m:r>
                  <m:ctrlPr>
                    <w:rPr>
                      <w:rFonts w:ascii="Cambria Math" w:hAnsi="Cambria Math" w:cs="Cambria Math"/>
                      <w:i w:val="0"/>
                      <w:iCs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0</m:t>
                  </m:r>
                  <m:ctrlPr>
                    <w:rPr>
                      <w:rFonts w:ascii="Cambria Math" w:hAnsi="Cambria Math" w:cs="Cambria Math"/>
                      <w:i w:val="0"/>
                      <w:iCs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0</m:t>
                  </m:r>
                  <m:ctrlPr>
                    <w:rPr>
                      <w:rFonts w:ascii="Cambria Math" w:hAnsi="Cambria Math" w:cs="Cambria Math"/>
                      <w:i w:val="0"/>
                      <w:iCs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</m:d>
      </m:oMath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特征值为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0,0</m:t>
        </m:r>
      </m:oMath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，特征向量为</w:t>
      </w:r>
      <m:oMath>
        <m:sSup>
          <m:sSup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(1,0)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T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，</m:t>
        </m:r>
        <m:sSup>
          <m:sSup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(0,1)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T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p>
        </m:sSup>
      </m:oMath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。</w:t>
      </w:r>
    </w:p>
    <w:p>
      <w:pPr>
        <w:jc w:val="left"/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 xml:space="preserve">例12(2) </w:t>
      </w:r>
      <m:oMath>
        <m:d>
          <m:dPr>
            <m:begChr m:val="{"/>
            <m:endChr m:val=""/>
            <m:ctrlPr>
              <w:rPr>
                <w:rFonts w:hint="eastAsia" w:asci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eastAsia" w:asci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hint="eastAsia" w:asci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eastAsia" w:ascii="Cambria Math" w:eastAsia="宋体" w:cs="Cambria Math"/>
                            <w:i w:val="0"/>
                            <w:iCs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=k</m:t>
                        </m:r>
                        <m:r>
                          <m:rPr>
                            <m:sty m:val="p"/>
                          </m:rPr>
                          <w:rPr>
                            <w:rFonts w:hint="eastAsia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是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单</m:t>
                        </m:r>
                        <m:r>
                          <m:rPr>
                            <m:sty m:val="p"/>
                          </m:rPr>
                          <w:rPr>
                            <w:rFonts w:hint="eastAsia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重根</m:t>
                        </m:r>
                        <m:ctrlPr>
                          <w:rPr>
                            <w:rFonts w:hint="eastAsia" w:ascii="Cambria Math" w:eastAsia="宋体" w:cs="Cambria Math"/>
                            <w:i w:val="0"/>
                            <w:iCs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=0</m:t>
                        </m:r>
                        <m:r>
                          <m:rPr>
                            <m:sty m:val="p"/>
                          </m:rPr>
                          <w:rPr>
                            <w:rFonts w:hint="eastAsia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是n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−</m:t>
                        </m:r>
                        <m:r>
                          <m:rPr>
                            <m:sty m:val="p"/>
                          </m:rPr>
                          <w:rPr>
                            <w:rFonts w:hint="eastAsia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1重根</m:t>
                        </m:r>
                        <m:ctrlPr>
                          <w:rPr>
                            <w:rFonts w:hint="eastAsia" w:ascii="Cambria Math" w:eastAsia="宋体" w:cs="Cambria Math"/>
                            <w:i w:val="0"/>
                            <w:iCs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</m:ctrlPr>
                      </m:e>
                    </m:eqArr>
                    <m:ctrlPr>
                      <w:rPr>
                        <w:rFonts w:hint="eastAsia" w:asci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</m:d>
                <m:ctrlPr>
                  <w:rPr>
                    <w:rFonts w:hint="eastAsia" w:asci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若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k=0</m:t>
                </m:r>
                <m:ctrlPr>
                  <w:rPr>
                    <w:rFonts w:hint="eastAsia" w:asci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</m:eqArr>
            <m:ctrlPr>
              <w:rPr>
                <w:rFonts w:hint="eastAsia" w:asci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⇏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=0</m:t>
        </m:r>
        <m:r>
          <m:rPr>
            <m:sty m:val="p"/>
          </m:rPr>
          <w:rPr>
            <w:rFonts w:hint="eastAsia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是n重根</m:t>
        </m:r>
      </m:oMath>
    </w:p>
    <w:p>
      <w:pPr>
        <w:jc w:val="left"/>
        <w:rPr>
          <w:rFonts w:hint="default" w:hAnsi="Cambria Math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 xml:space="preserve">例23 </w:t>
      </w:r>
      <m:oMath>
        <m:sSup>
          <m:sSup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A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=A⇒A(E−A)=0⇒r(A)+r(E−A)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n</m:t>
        </m:r>
      </m:oMath>
    </w:p>
    <w:p>
      <w:pPr>
        <w:jc w:val="left"/>
        <w:rPr>
          <w:rFonts w:hint="default" w:hAnsi="Cambria Math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又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r(A)+r(E−A)≥r(E)=n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，所以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r(A)+r(E−A)=n</m:t>
        </m:r>
      </m:oMath>
    </w:p>
    <w:p>
      <w:pPr>
        <w:jc w:val="left"/>
        <w:rPr>
          <w:rFonts w:hint="default" w:hAnsi="Cambria Math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</w:pP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 二次型</w:t>
      </w:r>
    </w:p>
    <w:p>
      <w:pPr>
        <w:jc w:val="left"/>
        <w:rPr>
          <w:rFonts w:hint="default"/>
          <w:i w:val="0"/>
          <w:iCs w:val="0"/>
          <w:lang w:val="en-US" w:eastAsia="zh-CN"/>
        </w:rPr>
      </w:pPr>
      <w:r>
        <w:rPr>
          <w:rFonts w:hint="eastAsia" w:ascii="Cambria Math" w:eastAsia="Cambria Math"/>
          <w:lang w:val="en-US" w:eastAsia="zh-CN"/>
        </w:rPr>
        <w:t>等价：秩相同。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P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AQ=B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。P，Q是一系列初等矩阵，也就是可逆阵。</w:t>
      </w:r>
    </w:p>
    <w:p>
      <w:pPr>
        <w:jc w:val="left"/>
        <w:rPr>
          <w:rFonts w:hint="default" w:eastAsia="宋体"/>
          <w:i w:val="0"/>
          <w:iCs w:val="0"/>
          <w:lang w:val="en-US" w:eastAsia="zh-CN"/>
        </w:rPr>
      </w:pPr>
      <w:r>
        <w:rPr>
          <w:rFonts w:hint="eastAsia" w:ascii="Cambria Math" w:eastAsia="Cambria Math"/>
          <w:i w:val="0"/>
          <w:iCs w:val="0"/>
          <w:lang w:val="en-US" w:eastAsia="zh-CN"/>
        </w:rPr>
        <w:t>相似：特征值相同。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P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−1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AP=B</m:t>
        </m:r>
      </m:oMath>
      <w:r>
        <w:rPr>
          <w:rFonts w:hint="eastAsia" w:eastAsia="宋体"/>
          <w:i w:val="0"/>
          <w:iCs w:val="0"/>
          <w:lang w:val="en-US" w:eastAsia="zh-CN"/>
        </w:rPr>
        <w:t>。P为可逆矩阵。</w:t>
      </w:r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ascii="Cambria Math" w:eastAsia="Cambria Math"/>
          <w:i w:val="0"/>
          <w:iCs w:val="0"/>
          <w:lang w:val="en-US" w:eastAsia="zh-CN"/>
        </w:rPr>
        <w:t>合同：正负惯性系数相同。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C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AC=B</m:t>
        </m:r>
      </m:oMath>
      <w:r>
        <w:rPr>
          <w:rFonts w:hint="eastAsia" w:eastAsia="宋体"/>
          <w:i w:val="0"/>
          <w:iCs w:val="0"/>
          <w:lang w:val="en-US" w:eastAsia="zh-CN"/>
        </w:rPr>
        <w:t>。C为可逆矩阵。</w:t>
      </w:r>
    </w:p>
    <w:p>
      <w:pPr>
        <w:jc w:val="left"/>
        <w:rPr>
          <w:rFonts w:hint="default" w:hAnsi="Cambria Math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实对称矩阵相似一定合同，因为实对称矩阵可以用正交阵进行相似对角化，即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P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−1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AP=</m:t>
        </m:r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P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AP=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Λ</m:t>
        </m:r>
      </m:oMath>
      <w:r>
        <w:rPr>
          <w:rFonts w:hint="eastAsia" w:eastAsia="宋体" w:cs="Cambria Math"/>
          <w:b w:val="0"/>
          <w:i w:val="0"/>
          <w:lang w:val="en-US" w:eastAsia="zh-CN"/>
        </w:rPr>
        <w:t>。</w:t>
      </w:r>
    </w:p>
    <w:p>
      <w:pPr>
        <w:jc w:val="left"/>
        <w:rPr>
          <w:rFonts w:hint="default" w:ascii="Cambria Math" w:hAnsi="Cambria Math" w:eastAsia="宋体" w:cs="Cambria Math"/>
          <w:b w:val="0"/>
          <w:i w:val="0"/>
          <w:lang w:val="en-US" w:eastAsia="zh-CN"/>
        </w:rPr>
      </w:pPr>
      <w:r>
        <w:rPr>
          <w:rFonts w:hint="eastAsia"/>
          <w:lang w:val="en-US" w:eastAsia="zh-CN"/>
        </w:rPr>
        <w:t>二次型正定的充要条件：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C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AC=E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⇔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A=</m:t>
        </m:r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D</m:t>
        </m:r>
      </m:oMath>
      <w:r>
        <w:rPr>
          <w:rFonts w:hint="eastAsia" w:eastAsia="宋体"/>
          <w:i w:val="0"/>
          <w:iCs w:val="0"/>
          <w:lang w:val="en-US" w:eastAsia="zh-CN"/>
        </w:rPr>
        <w:t>，其中D为可逆阵</w:t>
      </w:r>
      <m:oMath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⇔A</m:t>
        </m:r>
      </m:oMath>
      <w:r>
        <w:rPr>
          <w:rFonts w:hint="eastAsia" w:eastAsia="宋体" w:cs="Cambria Math"/>
          <w:b w:val="0"/>
          <w:i w:val="0"/>
          <w:lang w:val="en-US" w:eastAsia="zh-CN"/>
        </w:rPr>
        <w:t>的全部特征值大于</w:t>
      </w:r>
      <m:oMath>
        <m:r>
          <m:rPr>
            <m:sty m:val="p"/>
          </m:rPr>
          <w:rPr>
            <w:rFonts w:hint="eastAsia" w:eastAsia="宋体" w:cs="Cambria Math"/>
            <w:lang w:val="en-US" w:eastAsia="zh-CN"/>
          </w:rPr>
          <m:t>0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⇔A</m:t>
        </m:r>
      </m:oMath>
      <w:r>
        <w:rPr>
          <w:rFonts w:hint="eastAsia" w:eastAsia="宋体" w:cs="Cambria Math"/>
          <w:b w:val="0"/>
          <w:i w:val="0"/>
          <w:lang w:val="en-US" w:eastAsia="zh-CN"/>
        </w:rPr>
        <w:t>的全部顺序主子式大于0。</w:t>
      </w:r>
    </w:p>
    <w:p>
      <w:pPr>
        <w:jc w:val="left"/>
        <w:rPr>
          <w:rFonts w:hint="eastAsia" w:cs="Cambria Math" w:eastAsiaTheme="minorEastAsia"/>
          <w:lang w:val="en-US" w:eastAsia="zh-CN"/>
        </w:rPr>
      </w:pPr>
      <w:r>
        <w:rPr>
          <w:rFonts w:hint="default" w:ascii="Cambria Math" w:hAnsi="Cambria Math" w:cs="Cambria Math" w:eastAsiaTheme="minorEastAsia"/>
          <w:lang w:val="en-US" w:eastAsia="zh-CN"/>
        </w:rPr>
        <w:t>二次型正定的必要条件：主对角线元素大于0，行列式大于0</w:t>
      </w:r>
      <w:r>
        <w:rPr>
          <w:rFonts w:hint="eastAsia" w:cs="Cambria Math" w:eastAsiaTheme="minorEastAsia"/>
          <w:lang w:val="en-US" w:eastAsia="zh-CN"/>
        </w:rPr>
        <w:t>。</w:t>
      </w:r>
    </w:p>
    <w:p>
      <w:pPr>
        <w:jc w:val="left"/>
        <w:rPr>
          <w:rFonts w:hint="eastAsia" w:cs="Cambria Math" w:eastAsiaTheme="minorEastAsia"/>
          <w:lang w:val="en-US" w:eastAsia="zh-CN"/>
        </w:rPr>
      </w:pPr>
      <w:r>
        <w:rPr>
          <w:rFonts w:hint="eastAsia" w:cs="Cambria Math" w:eastAsiaTheme="minorEastAsia"/>
          <w:lang w:val="en-US" w:eastAsia="zh-CN"/>
        </w:rPr>
        <w:t>例2 预先考虑求正交特征向量（避免进行史密斯正交化）</w:t>
      </w:r>
    </w:p>
    <w:p>
      <w:pPr>
        <w:jc w:val="left"/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="Cambria Math" w:eastAsiaTheme="minorEastAsia"/>
          <w:lang w:val="en-US" w:eastAsia="zh-CN"/>
        </w:rPr>
        <w:t>例如本题</w:t>
      </w:r>
      <m:oMath>
        <m:r>
          <m:rPr>
            <m:sty m:val="p"/>
          </m:rPr>
          <w:rPr>
            <w:rFonts w:ascii="Cambria Math" w:hAnsi="Cambria Math" w:cs="Cambria Math"/>
            <w:lang w:val="en-US"/>
          </w:rPr>
          <m:t>λ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=1</m:t>
        </m:r>
      </m:oMath>
      <w:r>
        <w:rPr>
          <w:rFonts w:hint="eastAsia" w:eastAsia="宋体" w:cs="Cambria Math"/>
          <w:i w:val="0"/>
          <w:lang w:val="en-US" w:eastAsia="zh-CN"/>
        </w:rPr>
        <w:t>时，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E−A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→</m:t>
        </m:r>
        <m:d>
          <m:dPr>
            <m:begChr m:val="["/>
            <m:endChr m:val="]"/>
            <m:ctrlPr>
              <w:rPr>
                <w:rFonts w:hint="default" w:ascii="Cambria Math" w:hAnsi="Cambria Math" w:eastAsia="宋体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eastAsia="宋体" w:cs="Cambria Math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−2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eastAsia="宋体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</m:oMath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，则首先确</w:t>
      </w: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(−2,1,0)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，在确定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时，可直接将其设为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(1,2,</m:t>
            </m:r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，又因为其满足矩阵条件因此直接得出</w:t>
      </w:r>
      <m:oMath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5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也就是求同一特征值对应的特征向量时，在求的时候就按照正交计算。</w:t>
      </w:r>
    </w:p>
    <w:p>
      <w:pPr>
        <w:jc w:val="left"/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例5 配方法化二次型为标准型时，如果没有平方项无从下手，可以先用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kern w:val="2"/>
                    <w:sz w:val="32"/>
                    <w:szCs w:val="24"/>
                    <w:lang w:val="en-US" w:bidi="ar-S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ascii="Cambria Math" w:hAnsi="Cambria Math" w:cs="Cambria Math"/>
                        <w:i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="Cambria Math"/>
                        <w:i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eastAsia="宋体" w:cs="Cambria Math"/>
                        <w:i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eastAsia="宋体" w:cs="Cambria Math"/>
                        <w:i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eastAsia="宋体" w:cs="Cambria Math"/>
                        <w:i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Cambria Math"/>
                        <w:i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  <w:i/>
                    <w:kern w:val="2"/>
                    <w:sz w:val="32"/>
                    <w:szCs w:val="24"/>
                    <w:lang w:val="en-US" w:bidi="ar-SA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ascii="Cambria Math" w:hAnsi="Cambria Math" w:cs="Cambria Math"/>
                        <w:i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="Cambria Math"/>
                        <w:i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eastAsia="宋体" w:cs="Cambria Math"/>
                        <w:i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eastAsia="宋体" w:cs="Cambria Math"/>
                        <w:i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eastAsia="宋体" w:cs="Cambria Math"/>
                        <w:i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Cambria Math"/>
                        <w:i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  <w:i/>
                    <w:kern w:val="2"/>
                    <w:sz w:val="32"/>
                    <w:szCs w:val="24"/>
                    <w:lang w:val="en-US" w:bidi="ar-SA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ascii="Cambria Math" w:hAnsi="Cambria Math" w:cs="Cambria Math"/>
                        <w:i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ascii="Cambria Math" w:hAnsi="Cambria Math" w:cs="Cambria Math"/>
                        <w:i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eastAsia="宋体" w:cs="Cambria Math"/>
                        <w:i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eastAsia="宋体" w:cs="Cambria Math"/>
                        <w:i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  <w:i/>
                    <w:kern w:val="2"/>
                    <w:sz w:val="32"/>
                    <w:szCs w:val="24"/>
                    <w:lang w:val="en-US" w:bidi="ar-SA"/>
                  </w:rPr>
                </m:ctrlPr>
              </m:e>
            </m:eqArr>
            <m:ctrlPr>
              <w:rPr>
                <w:rFonts w:ascii="Cambria Math" w:hAnsi="Cambria Math" w:cs="Cambria Math"/>
                <w:i/>
                <w:kern w:val="2"/>
                <w:sz w:val="32"/>
                <w:szCs w:val="24"/>
                <w:lang w:val="en-US" w:bidi="ar-SA"/>
              </w:rPr>
            </m:ctrlPr>
          </m:e>
        </m:d>
      </m:oMath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化出平方项，再往后进行。</w:t>
      </w:r>
    </w:p>
    <w:p>
      <w:pPr>
        <w:jc w:val="left"/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例14 证明正定矩阵之前先证明是对称矩阵（</w:t>
      </w:r>
      <m:oMath>
        <m:sSup>
          <m:sSupPr>
            <m:ctrlPr>
              <w:rPr>
                <w:rFonts w:hint="default" w:ascii="Cambria Math" w:hAnsi="Cambria Math" w:eastAsia="宋体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=B</m:t>
        </m:r>
      </m:oMath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）。</w:t>
      </w:r>
    </w:p>
    <w:p>
      <w:pPr>
        <w:jc w:val="left"/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见到行（列）满秩的矩阵可以想到按行（列）分块，拆成线性无关的向量组。</w:t>
      </w:r>
    </w:p>
    <w:p>
      <w:pPr>
        <w:jc w:val="left"/>
        <w:rPr>
          <w:rFonts w:hint="default" w:eastAsia="宋体" w:cs="Cambria Math"/>
          <w:i w:val="0"/>
          <w:kern w:val="2"/>
          <w:sz w:val="32"/>
          <w:szCs w:val="24"/>
          <w:lang w:val="en-US" w:eastAsia="zh-CN" w:bidi="ar-SA"/>
        </w:rPr>
      </w:pPr>
    </w:p>
    <w:p>
      <w:pPr>
        <w:jc w:val="left"/>
        <w:rPr>
          <w:rFonts w:hint="default" w:eastAsia="宋体" w:cs="Cambria Math"/>
          <w:i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jc w:val="left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概率论与数理统计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随机事件与概率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ambria Math" w:eastAsia="Cambria Math"/>
          <w:lang w:val="en-US" w:eastAsia="zh-CN"/>
        </w:rPr>
        <w:t>认清既定事实，区分两种情况：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Cambria Math" w:eastAsia="Cambria Math"/>
          <w:lang w:val="en-US" w:eastAsia="zh-CN"/>
        </w:rPr>
        <w:t>假设a、b两个箱子，a里有p个货物，b里有q个货物。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ambria Math" w:eastAsia="Cambria Math"/>
          <w:lang w:val="en-US" w:eastAsia="zh-CN"/>
        </w:rPr>
        <w:t>①从两个箱子中的货物中随机抽取一个；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Cambria Math" w:eastAsia="Cambria Math"/>
          <w:lang w:val="en-US" w:eastAsia="zh-CN"/>
        </w:rPr>
        <w:t>②从两个箱子中随机抽取一个箱子，再从其中随机抽取一个货物；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ambria Math" w:eastAsia="Cambria Math"/>
          <w:lang w:val="en-US" w:eastAsia="zh-CN"/>
        </w:rPr>
        <w:t>则他来源于a箱子的概率为？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Cambria Math" w:eastAsia="Cambria Math"/>
          <w:lang w:val="en-US" w:eastAsia="zh-CN"/>
        </w:rPr>
        <w:t>①可通过条件概率公式计算：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P=</m:t>
        </m:r>
        <m:f>
          <m:f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p+q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ambria Math" w:eastAsia="Cambria Math"/>
          <w:lang w:val="en-US" w:eastAsia="zh-CN"/>
        </w:rPr>
        <w:t>②随机抽取箱子的行为是既定事实，与他来自于哪个箱子无关，因此只会是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P=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eastAsia" w:eastAsia="宋体"/>
          <w:i w:val="0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例10 概率不能作为事件的相等关系的依据，但是是判断独立的依据。0概率事件与任何事件都相互独立。</w:t>
      </w:r>
    </w:p>
    <w:p>
      <w:pPr>
        <w:jc w:val="left"/>
        <w:rPr>
          <w:rFonts w:hint="eastAsia" w:eastAsia="宋体"/>
          <w:i w:val="0"/>
          <w:lang w:val="en-US" w:eastAsia="zh-CN"/>
        </w:rPr>
      </w:pPr>
      <w:r>
        <w:rPr>
          <w:rFonts w:hint="eastAsia"/>
          <w:lang w:val="en-US" w:eastAsia="zh-CN"/>
        </w:rPr>
        <w:t>例15、</w:t>
      </w:r>
      <w:r>
        <w:rPr>
          <w:rFonts w:hint="eastAsia" w:eastAsia="宋体"/>
          <w:i w:val="0"/>
          <w:lang w:val="en-US" w:eastAsia="zh-CN"/>
        </w:rPr>
        <w:t>例16 完备事件组下条件概率的全概率公式：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以两种情况的</w:t>
      </w:r>
      <w:r>
        <w:rPr>
          <w:rFonts w:hint="eastAsia" w:eastAsia="宋体"/>
          <w:i w:val="0"/>
          <w:lang w:val="en-US" w:eastAsia="zh-CN"/>
        </w:rPr>
        <w:t>完备事件组</w:t>
      </w: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为例：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yellow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yellow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yellow"/>
            <w:lang w:val="en-US" w:eastAsia="zh-CN" w:bidi="ar-SA"/>
          </w:rPr>
          <m:t>)=P(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yellow"/>
            <w:lang w:val="en-US" w:eastAsia="zh-CN" w:bidi="ar-SA"/>
          </w:rPr>
          <m:t>|A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yellow"/>
            <w:lang w:val="en-US" w:eastAsia="zh-CN" w:bidi="ar-SA"/>
          </w:rPr>
          <m:t>)P(A)+P(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yellow"/>
            <w:lang w:val="en-US" w:eastAsia="zh-CN" w:bidi="ar-SA"/>
          </w:rPr>
          <m:t>|</m:t>
        </m:r>
        <m:acc>
          <m:accPr>
            <m:chr m:val="̅"/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</m:acc>
        <m:sSub>
          <m:sSub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yellow"/>
            <w:lang w:val="en-US" w:eastAsia="zh-CN" w:bidi="ar-SA"/>
          </w:rPr>
          <m:t>)P(</m:t>
        </m:r>
        <m:acc>
          <m:accPr>
            <m:chr m:val="̅"/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yellow"/>
            <w:lang w:val="en-US" w:eastAsia="zh-CN" w:bidi="ar-SA"/>
          </w:rPr>
          <m:t>)</m:t>
        </m:r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；</w:t>
      </w:r>
    </w:p>
    <w:p>
      <w:p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经典错误：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≠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P(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P(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P(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|A)P(A)+P(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</m:t>
            </m:r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)P(</m:t>
            </m:r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P(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|A)P(A)+P(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</m:t>
            </m:r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)P(</m:t>
            </m:r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随机变量及其分布函数</w:t>
      </w:r>
    </w:p>
    <w:p>
      <w:pPr>
        <w:jc w:val="left"/>
        <w:rPr>
          <w:rFonts w:hint="eastAsia" w:eastAsia="宋体" w:cs="Cambria Math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泊松定理：二项分布n大p小，则有近似</w:t>
      </w:r>
      <m:oMath>
        <m:sSubSup>
          <m:sSubSup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C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n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k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p>
        </m:sSubSup>
        <m:sSup>
          <m:sSup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p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k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(1−p)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n−k</m:t>
            </m:r>
            <m:ctrlPr>
              <w:rPr>
                <w:rFonts w:ascii="Cambria Math" w:hAnsi="Cambria Math" w:cs="Cambria Math"/>
                <w:iCs w:val="0"/>
                <w:lang w:val="en-US"/>
              </w:rPr>
            </m:ctrlPr>
          </m:sup>
        </m:sSup>
        <m:r>
          <m:rPr>
            <m:sty m:val="p"/>
          </m:rPr>
          <w:rPr>
            <w:rFonts w:ascii="Cambria Math" w:hAnsi="Cambria Math" w:cs="Cambria Math"/>
            <w:lang w:val="en-US"/>
          </w:rPr>
          <m:t>≈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(np)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k!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den>
        </m:f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e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−np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p>
        </m:sSup>
      </m:oMath>
      <w:r>
        <w:rPr>
          <w:rFonts w:hint="eastAsia" w:eastAsia="宋体" w:cs="Cambria Math"/>
          <w:i w:val="0"/>
          <w:iCs w:val="0"/>
          <w:lang w:val="en-US" w:eastAsia="zh-CN"/>
        </w:rPr>
        <w:t>。</w:t>
      </w:r>
    </w:p>
    <w:p>
      <w:pPr>
        <w:jc w:val="left"/>
        <w:rPr>
          <w:rFonts w:hint="eastAsia" w:eastAsia="宋体" w:cs="Cambria Math"/>
          <w:i w:val="0"/>
          <w:iCs w:val="0"/>
          <w:lang w:val="en-US" w:eastAsia="zh-CN"/>
        </w:rPr>
      </w:pPr>
      <w:r>
        <w:rPr>
          <w:rFonts w:hint="eastAsia" w:eastAsia="宋体" w:cs="Cambria Math"/>
          <w:i w:val="0"/>
          <w:iCs w:val="0"/>
          <w:lang w:val="en-US" w:eastAsia="zh-CN"/>
        </w:rPr>
        <w:t>例6 泊松分布是从</w:t>
      </w:r>
      <m:oMath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k=0</m:t>
        </m:r>
      </m:oMath>
      <w:r>
        <w:rPr>
          <w:rFonts w:hint="eastAsia" w:eastAsia="宋体" w:cs="Cambria Math"/>
          <w:i w:val="0"/>
          <w:iCs w:val="0"/>
          <w:lang w:val="en-US" w:eastAsia="zh-CN"/>
        </w:rPr>
        <w:t>开始的。</w:t>
      </w:r>
    </w:p>
    <w:p>
      <w:pPr>
        <w:jc w:val="left"/>
        <w:rPr>
          <w:rFonts w:hint="default" w:eastAsia="宋体" w:cs="Cambria Math"/>
          <w:i w:val="0"/>
          <w:iCs w:val="0"/>
          <w:lang w:val="en-US" w:eastAsia="zh-CN"/>
        </w:rPr>
      </w:pPr>
    </w:p>
    <w:p>
      <w:pPr>
        <w:pStyle w:val="2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第三章 多维随机变量及其分布</w:t>
      </w:r>
    </w:p>
    <w:p>
      <w:pPr>
        <w:jc w:val="left"/>
        <w:rPr>
          <w:rFonts w:hint="default" w:hAnsi="Cambria Math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二维正态分布：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f(x,y)=</m:t>
        </m:r>
      </m:oMath>
    </w:p>
    <w:p>
      <w:pPr>
        <w:jc w:val="left"/>
        <w:rPr>
          <w:rFonts w:hint="default" w:hAnsi="Cambria Math" w:cstheme="minorBidi"/>
          <w:i w:val="0"/>
          <w:kern w:val="2"/>
          <w:sz w:val="32"/>
          <w:szCs w:val="24"/>
          <w:lang w:val="en-US" w:eastAsia="zh-CN" w:bidi="ar-SA"/>
        </w:rPr>
      </w:pPr>
      <m:oMathPara>
        <m:oMath>
          <m:f>
            <m:fPr>
              <m:ctrlPr>
                <w:rPr>
                  <w:rFonts w:hint="default" w:ascii="Cambria Math" w:hAnsi="Cambria Math" w:cstheme="minorBidi"/>
                  <w:kern w:val="2"/>
                  <w:sz w:val="32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32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32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32"/>
                  <w:szCs w:val="24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32"/>
                  <w:szCs w:val="24"/>
                  <w:lang w:val="en-US" w:bidi="ar-SA"/>
                </w:rPr>
                <m:t>π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32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32"/>
                      <w:szCs w:val="24"/>
                      <w:lang w:val="en-US" w:bidi="ar-SA"/>
                    </w:rPr>
                    <m:t>σ</m:t>
                  </m:r>
                  <m:ctrlPr>
                    <w:rPr>
                      <w:rFonts w:ascii="Cambria Math" w:hAnsi="Cambria Math" w:cstheme="minorBidi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kern w:val="2"/>
                      <w:sz w:val="32"/>
                      <w:szCs w:val="24"/>
                      <w:lang w:val="en-US" w:bidi="ar-SA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32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32"/>
                      <w:szCs w:val="24"/>
                      <w:lang w:val="en-US" w:bidi="ar-SA"/>
                    </w:rPr>
                    <m:t>σ</m:t>
                  </m:r>
                  <m:ctrlPr>
                    <w:rPr>
                      <w:rFonts w:ascii="Cambria Math" w:hAnsi="Cambria Math" w:cstheme="minorBidi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kern w:val="2"/>
                      <w:sz w:val="32"/>
                      <w:szCs w:val="24"/>
                      <w:lang w:val="en-US" w:bidi="ar-SA"/>
                    </w:rPr>
                  </m:ctrlP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theme="minorBidi"/>
                      <w:kern w:val="2"/>
                      <w:sz w:val="32"/>
                      <w:szCs w:val="24"/>
                      <w:lang w:val="en-US" w:bidi="ar-SA"/>
                    </w:rPr>
                  </m:ctrlPr>
                </m:radPr>
                <m:deg>
                  <m:ctrlPr>
                    <w:rPr>
                      <w:rFonts w:ascii="Cambria Math" w:hAnsi="Cambria Math" w:cstheme="minorBidi"/>
                      <w:kern w:val="2"/>
                      <w:sz w:val="32"/>
                      <w:szCs w:val="24"/>
                      <w:lang w:val="en-US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1−</m:t>
                  </m:r>
                  <m:sSup>
                    <m:sSupPr>
                      <m:ctrl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32"/>
                          <w:szCs w:val="24"/>
                          <w:lang w:val="en-US" w:bidi="ar-SA"/>
                        </w:rPr>
                        <m:t>ρ</m:t>
                      </m:r>
                      <m:ctrl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ascii="Cambria Math" w:hAnsi="Cambria Math" w:cstheme="minorBidi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kern w:val="2"/>
                  <w:sz w:val="32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32"/>
              <w:szCs w:val="24"/>
              <w:lang w:val="en-US" w:eastAsia="zh-CN" w:bidi="ar-SA"/>
            </w:rPr>
            <m:t>exp</m:t>
          </m:r>
          <m:d>
            <m:dPr>
              <m:begChr m:val="{"/>
              <m:endChr m:val="}"/>
              <m:ctrlPr>
                <w:rPr>
                  <w:rFonts w:hint="default" w:ascii="Cambria Math" w:hAnsi="Cambria Math" w:cstheme="minorBidi"/>
                  <w:kern w:val="2"/>
                  <w:sz w:val="32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32"/>
                  <w:szCs w:val="24"/>
                  <w:lang w:val="en-US" w:eastAsia="zh-CN" w:bidi="ar-SA"/>
                </w:rPr>
                <m:t>−</m:t>
              </m:r>
              <m:f>
                <m:fPr>
                  <m:ctrl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2(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1−</m:t>
                  </m:r>
                  <m:sSup>
                    <m:sSupPr>
                      <m:ctrl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32"/>
                          <w:szCs w:val="24"/>
                          <w:lang w:val="en-US" w:bidi="ar-SA"/>
                        </w:rPr>
                        <m:t>ρ</m:t>
                      </m:r>
                      <m:ctrl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den>
              </m:f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(x−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bidi="ar-SA"/>
                                </w:rPr>
                                <m:t>μ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)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32"/>
                              <w:szCs w:val="24"/>
                              <w:lang w:val="en-US" w:bidi="ar-SA"/>
                            </w:rPr>
                            <m:t>σ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−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32"/>
                          <w:szCs w:val="24"/>
                          <w:lang w:val="en-US" w:bidi="ar-SA"/>
                        </w:rPr>
                        <m:t>ρ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x−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32"/>
                              <w:szCs w:val="24"/>
                              <w:lang w:val="en-US" w:bidi="ar-SA"/>
                            </w:rPr>
                            <m:t>μ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)(y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32"/>
                              <w:szCs w:val="24"/>
                              <w:lang w:val="en-US" w:bidi="ar-SA"/>
                            </w:rPr>
                            <m:t>μ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32"/>
                              <w:szCs w:val="24"/>
                              <w:lang w:val="en-US" w:bidi="ar-SA"/>
                            </w:rPr>
                            <m:t>σ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kern w:val="2"/>
                              <w:sz w:val="32"/>
                              <w:szCs w:val="24"/>
                              <w:lang w:val="en-US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32"/>
                              <w:szCs w:val="24"/>
                              <w:lang w:val="en-US" w:bidi="ar-SA"/>
                            </w:rPr>
                            <m:t>σ</m:t>
                          </m:r>
                          <m:ctrlPr>
                            <w:rPr>
                              <w:rFonts w:ascii="Cambria Math" w:hAnsi="Cambria Math" w:cstheme="minorBidi"/>
                              <w:kern w:val="2"/>
                              <w:sz w:val="32"/>
                              <w:szCs w:val="24"/>
                              <w:lang w:val="en-US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ascii="Cambria Math" w:hAnsi="Cambria Math" w:cstheme="minorBidi"/>
                              <w:kern w:val="2"/>
                              <w:sz w:val="32"/>
                              <w:szCs w:val="24"/>
                              <w:lang w:val="en-US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(y−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bidi="ar-SA"/>
                                </w:rPr>
                                <m:t>μ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)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32"/>
                              <w:szCs w:val="24"/>
                              <w:lang w:val="en-US" w:bidi="ar-SA"/>
                            </w:rPr>
                            <m:t>σ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kern w:val="2"/>
                  <w:sz w:val="32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jc w:val="left"/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∞&lt;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&lt;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∞</m:t>
        </m:r>
      </m:oMath>
      <w:r>
        <w:rPr>
          <w:rFonts w:hint="eastAsia" w:cs="Cambria Math"/>
          <w:i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∞&lt;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y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&lt;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∞</m:t>
        </m:r>
      </m:oMath>
      <w:r>
        <w:rPr>
          <w:rFonts w:hint="eastAsia" w:cs="Cambria Math"/>
          <w:i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其中</w:t>
      </w:r>
      <m:oMath>
        <m:sSub>
          <m:sSubP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σ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&gt;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0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，</m:t>
        </m:r>
        <m:sSub>
          <m:sSubP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σ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&gt;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0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，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−1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&lt;ρ&lt;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1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，</m:t>
        </m:r>
        <m:sSub>
          <m:sSub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μ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，</m:t>
        </m:r>
        <m:sSub>
          <m:sSub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μ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均为常数，记作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(X,Y)~N(</m:t>
        </m:r>
        <m:sSub>
          <m:sSub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μ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μ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;</m:t>
        </m:r>
        <m:sSubSup>
          <m:sSubSup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σ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</m:t>
        </m:r>
        <m:sSubSup>
          <m:sSubSup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σ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;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ρ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如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(X,Y)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服从二维正态分布，则X,Y均服从一维正态分布。</w:t>
      </w:r>
    </w:p>
    <w:p>
      <w:pPr>
        <w:jc w:val="left"/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ρ=0⇔</m:t>
        </m:r>
        <m:r>
          <m:rPr>
            <m:sty m:val="p"/>
          </m:rPr>
          <w:rPr>
            <w:rFonts w:hint="eastAsia" w:cs="Cambria Math"/>
            <w:kern w:val="2"/>
            <w:sz w:val="32"/>
            <w:szCs w:val="24"/>
            <w:lang w:val="en-US" w:eastAsia="zh-CN" w:bidi="ar-SA"/>
          </w:rPr>
          <m:t>X,Y</m:t>
        </m:r>
      </m:oMath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相互独立。</w:t>
      </w:r>
    </w:p>
    <w:p>
      <w:pPr>
        <w:jc w:val="left"/>
        <w:rPr>
          <w:rFonts w:hint="default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若</w:t>
      </w:r>
      <m:oMath>
        <m:d>
          <m:dPr>
            <m:begChr m:val="|"/>
            <m:endChr m:val="|"/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kern w:val="2"/>
                    <w:sz w:val="32"/>
                    <w:szCs w:val="24"/>
                    <w:lang w:val="en-US" w:bidi="ar-SA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c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d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e>
        </m:d>
        <m:r>
          <m:rPr/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≠</m:t>
        </m:r>
        <m:r>
          <m:rPr/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0</m:t>
        </m:r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，即</w:t>
      </w: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两者不是线性关系，则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(aX+bY,cX+dY)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也服从正态分布。</w:t>
      </w:r>
    </w:p>
    <w:p>
      <w:pPr>
        <w:jc w:val="left"/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若X,Y均服从一维正态分布，且相互独立</w:t>
      </w:r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，则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(X,Y)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服从二维正态分布，且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ρ=0</m:t>
        </m:r>
      </m:oMath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若</w:t>
      </w: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X,Y均服从一维正态分布，但没说相互独立，不能保证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(X,Y)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服从二维正态分布。</w:t>
      </w:r>
    </w:p>
    <w:p>
      <w:pPr>
        <w:jc w:val="left"/>
        <w:rPr>
          <w:rFonts w:hint="default" w:hAnsi="Cambria Math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Z=X+Y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时，</w:t>
      </w:r>
      <m:oMath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(Z)=P{Z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≤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z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}=P{X+Y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≤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z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}=</m:t>
        </m:r>
        <m:nary>
          <m:naryPr>
            <m:limLoc m:val="subSup"/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dx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  <m:nary>
          <m:naryPr>
            <m:limLoc m:val="subSup"/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z−x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f(x,y)dy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</w:p>
    <w:p>
      <w:pPr>
        <w:jc w:val="left"/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对z求导，则</w:t>
      </w:r>
      <m:oMath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z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(Z)=</m:t>
        </m:r>
        <m:nary>
          <m:naryPr>
            <m:limLoc m:val="subSup"/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(x,z−x)dx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若X,Y独立，即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(x,y)=</m:t>
        </m:r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(x)</m:t>
        </m:r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(y)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，则</w:t>
      </w:r>
      <m:oMath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z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(Z)=</m:t>
        </m:r>
        <m:nary>
          <m:naryPr>
            <m:limLoc m:val="subSup"/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(x)</m:t>
            </m:r>
            <m:sSub>
              <m:sSubP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(z−x)dx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∗</m:t>
        </m:r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例5 计算条件密度时，如果分母为0，条件密度不存在（不能看二维密度是0就说条件密度是0，X或Y的条件密度的定义域要求</w:t>
      </w:r>
      <m:oMath>
        <m:sSub>
          <m:sSubP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eastAsia" w:ascii="Cambria Math" w:hAnsi="Cambria Math" w:cs="Cambria Math"/>
            <w:kern w:val="2"/>
            <w:sz w:val="32"/>
            <w:szCs w:val="24"/>
            <w:lang w:val="en-US" w:eastAsia="zh-CN" w:bidi="ar-SA"/>
          </w:rPr>
          <m:t>y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)&gt;0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或</w:t>
      </w:r>
      <m:oMath>
        <m:sSub>
          <m:sSubP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eastAsia" w:ascii="Cambria Math" w:hAnsi="Cambria Math" w:cs="Cambria Math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)&gt;0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）。</w:t>
      </w:r>
    </w:p>
    <w:p>
      <w:pPr>
        <w:jc w:val="left"/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例16 通过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f(x,y)=</m:t>
        </m:r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X|Y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|y)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∙</m:t>
        </m:r>
        <m:sSub>
          <m:sSubP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eastAsia" w:ascii="Cambria Math" w:hAnsi="Cambria Math" w:cs="Cambria Math"/>
            <w:kern w:val="2"/>
            <w:sz w:val="32"/>
            <w:szCs w:val="24"/>
            <w:lang w:val="en-US" w:eastAsia="zh-CN" w:bidi="ar-SA"/>
          </w:rPr>
          <m:t>y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计算概率密度时，应注意：</w:t>
      </w:r>
      <m:oMath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X|Y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|y)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的定义域仅限</w:t>
      </w:r>
      <m:oMath>
        <m:sSub>
          <m:sSubP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eastAsia" w:ascii="Cambria Math" w:hAnsi="Cambria Math" w:cs="Cambria Math"/>
            <w:kern w:val="2"/>
            <w:sz w:val="32"/>
            <w:szCs w:val="24"/>
            <w:lang w:val="en-US" w:eastAsia="zh-CN" w:bidi="ar-SA"/>
          </w:rPr>
          <m:t>y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)&gt;0</m:t>
        </m:r>
      </m:oMath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的部分。如果在某个区域内</w:t>
      </w:r>
      <m:oMath>
        <m:sSub>
          <m:sSubP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eastAsia" w:ascii="Cambria Math" w:hAnsi="Cambria Math" w:cs="Cambria Math"/>
            <w:kern w:val="2"/>
            <w:sz w:val="32"/>
            <w:szCs w:val="24"/>
            <w:lang w:val="en-US" w:eastAsia="zh-CN" w:bidi="ar-SA"/>
          </w:rPr>
          <m:t>y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)=0</m:t>
        </m:r>
      </m:oMath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，应求出在定义域内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f(x,y)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的积分为1，从而推断出其余区域的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f(x,y)=0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随机变量的数字特征</w:t>
      </w:r>
    </w:p>
    <w:p>
      <w:pPr>
        <w:rPr>
          <w:rFonts w:hint="default" w:hAnsi="Cambria Math" w:eastAsia="宋体"/>
          <w:i w:val="0"/>
          <w:lang w:val="en-US" w:eastAsia="zh-CN"/>
        </w:rPr>
      </w:pPr>
      <w:r>
        <w:rPr>
          <w:rFonts w:hint="eastAsia"/>
          <w:lang w:val="en-US" w:eastAsia="zh-CN"/>
        </w:rPr>
        <w:t>例6 速算结</w:t>
      </w:r>
      <w:r>
        <w:rPr>
          <w:rFonts w:hint="eastAsia"/>
          <w:i w:val="0"/>
          <w:iCs w:val="0"/>
          <w:lang w:val="en-US" w:eastAsia="zh-CN"/>
        </w:rPr>
        <w:t>论：</w:t>
      </w:r>
      <m:oMath>
        <m:nary>
          <m:naryPr>
            <m:limLoc m:val="subSup"/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highlight w:val="yellow"/>
                <w:lang w:val="en-US" w:eastAsia="zh-CN"/>
              </w:rPr>
              <m:t>0</m:t>
            </m: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highlight w:val="yellow"/>
                <w:lang w:val="en-US" w:eastAsia="zh-CN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  <w:lang w:val="en-US"/>
              </w:rPr>
              <m:t>∞</m:t>
            </m: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 w:val="0"/>
                    <w:iCs w:val="0"/>
                    <w:highlight w:val="yellow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highlight w:val="yellow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 w:val="0"/>
                    <w:iCs w:val="0"/>
                    <w:highlight w:val="yellow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highlight w:val="yellow"/>
                    <w:lang w:val="en-US" w:eastAsia="zh-CN"/>
                  </w:rPr>
                  <m:t>n</m:t>
                </m:r>
                <m:ctrlPr>
                  <w:rPr>
                    <w:rFonts w:ascii="Cambria Math" w:hAnsi="Cambria Math"/>
                    <w:i w:val="0"/>
                    <w:iCs w:val="0"/>
                    <w:highlight w:val="yellow"/>
                    <w:lang w:val="en-US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 w:val="0"/>
                    <w:iCs w:val="0"/>
                    <w:highlight w:val="yellow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highlight w:val="yellow"/>
                    <w:lang w:val="en-US" w:eastAsia="zh-CN"/>
                  </w:rPr>
                  <m:t>e</m:t>
                </m:r>
                <m:ctrlPr>
                  <w:rPr>
                    <w:rFonts w:ascii="Cambria Math" w:hAnsi="Cambria Math"/>
                    <w:i w:val="0"/>
                    <w:iCs w:val="0"/>
                    <w:highlight w:val="yellow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highlight w:val="yellow"/>
                    <w:lang w:val="en-US" w:eastAsia="zh-CN"/>
                  </w:rPr>
                  <m:t>−x</m:t>
                </m:r>
                <m:ctrlPr>
                  <w:rPr>
                    <w:rFonts w:ascii="Cambria Math" w:hAnsi="Cambria Math"/>
                    <w:i w:val="0"/>
                    <w:iCs w:val="0"/>
                    <w:highlight w:val="yellow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/>
                <w:highlight w:val="yellow"/>
                <w:lang w:val="en-US" w:eastAsia="zh-CN"/>
              </w:rPr>
              <m:t>dx</m:t>
            </m: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highlight w:val="yellow"/>
            <w:lang w:val="en-US" w:eastAsia="zh-CN"/>
          </w:rPr>
          <m:t>=n!</m:t>
        </m:r>
      </m:oMath>
    </w:p>
    <w:p>
      <w:pP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i w:val="0"/>
          <w:lang w:val="en-US" w:eastAsia="zh-CN"/>
        </w:rPr>
        <w:t>例10 具有加性质的随机变量，转化为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E(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EX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。任何条件下均成立。</w:t>
      </w:r>
    </w:p>
    <w:p>
      <w:pP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 xml:space="preserve">例11 </w:t>
      </w:r>
      <w:r>
        <w:rPr>
          <w:rFonts w:hint="eastAsia" w:eastAsia="宋体" w:cstheme="minorBidi"/>
          <w:i w:val="0"/>
          <w:kern w:val="2"/>
          <w:sz w:val="32"/>
          <w:szCs w:val="24"/>
          <w:highlight w:val="yellow"/>
          <w:lang w:val="en-US" w:eastAsia="zh-CN" w:bidi="ar-SA"/>
        </w:rPr>
        <w:t>求正态分布相关数字特征时，先化为标准正态求解，解出来带回去。</w:t>
      </w:r>
    </w:p>
    <w:p>
      <w:pP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求二维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E(min(X,Y))</m:t>
        </m:r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的一种方法：</w:t>
      </w:r>
      <m:oMath>
        <m:nary>
          <m:naryPr>
            <m:chr m:val="∬"/>
            <m:limLoc m:val="subSup"/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&lt;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X=Y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xf(x,y)dxdy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nary>
          <m:naryPr>
            <m:chr m:val="∬"/>
            <m:limLoc m:val="subSup"/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&gt;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X=Y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yf(x,y)dxdy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nary>
      </m:oMath>
    </w:p>
    <w:p>
      <w:pP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例13 同例10</w:t>
      </w:r>
    </w:p>
    <w:p>
      <w:pP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大数定律和中心极限定理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例4 n有点大（一般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≥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30</m:t>
        </m:r>
      </m:oMath>
      <w:r>
        <w:rPr>
          <w:rFonts w:hint="eastAsia"/>
          <w:lang w:val="en-US" w:eastAsia="zh-CN"/>
        </w:rPr>
        <w:t>）时就用中心极限定理。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 数理统计的基本概念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一个正态总体：</w:t>
      </w:r>
    </w:p>
    <w:p>
      <w:pPr>
        <w:rPr>
          <w:rFonts w:hint="eastAsia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①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U=</m:t>
        </m:r>
        <m:f>
          <m:f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acc>
              <m:accPr>
                <m:chr m:val="̅"/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μ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f>
              <m:fPr>
                <m:type m:val="lin"/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σ</m:t>
                </m: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</m:rad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~N(0,1)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，</w:t>
      </w:r>
      <m:oMath>
        <m:acc>
          <m:accPr>
            <m:chr m:val="̅"/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~</m:t>
        </m:r>
        <m:f>
          <m:f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σ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U+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μ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；</w:t>
      </w:r>
    </w:p>
    <w:p>
      <w:pPr>
        <w:rPr>
          <w:rFonts w:hint="default" w:hAnsi="Cambria Math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②</w:t>
      </w:r>
      <m:oMath>
        <m:acc>
          <m:accPr>
            <m:chr m:val="̅"/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</m:acc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与</w:t>
      </w: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sup>
        </m:sSup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相互独立，且</w:t>
      </w: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/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eastAsia="宋体" w:cstheme="minorBidi"/>
                    <w:i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σ</m:t>
                </m:r>
                <m:ctrlPr>
                  <w:rPr>
                    <w:rFonts w:hint="default" w:ascii="Cambria Math" w:hAnsi="Cambria Math" w:eastAsia="宋体" w:cstheme="minorBidi"/>
                    <w:i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sSup>
              <m:sSupPr>
                <m:ctrl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χ</m:t>
                </m:r>
                <m:ctrlPr>
                  <w:rPr>
                    <w:rFonts w:hint="eastAsia" w:asci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n−1</m:t>
            </m:r>
            <m:ctrlPr>
              <w:rPr>
                <w:rFonts w:hint="default" w:ascii="Cambria Math" w:hAnsi="Cambria Math" w:eastAsia="宋体" w:cstheme="minorBidi"/>
                <w:i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，</w:t>
      </w:r>
      <m:oMath>
        <m:sSup>
          <m:sSupPr>
            <m:ctrl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χ</m:t>
            </m:r>
            <m:ctrlPr>
              <w:rPr>
                <w:rFonts w:hint="eastAsia" w:asci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(n−1)</m:t>
            </m:r>
            <m:sSup>
              <m:sSupPr>
                <m:ctrlPr>
                  <w:rPr>
                    <w:rFonts w:ascii="Cambria Math" w:hAnsi="Cambria Math" w:cstheme="minorBidi"/>
                    <w:i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i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σ</m:t>
                </m:r>
                <m:ctrlPr>
                  <w:rPr>
                    <w:rFonts w:hint="default" w:ascii="Cambria Math" w:hAnsi="Cambria Math" w:eastAsia="宋体" w:cstheme="minorBidi"/>
                    <w:i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/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~</m:t>
        </m:r>
        <m:sSup>
          <m:sSupPr>
            <m:ctrl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χ</m:t>
            </m:r>
            <m:ctrlPr>
              <w:rPr>
                <w:rFonts w:hint="eastAsia" w:asci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(n−1)</m:t>
        </m:r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；</w:t>
      </w:r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③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T=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acc>
              <m:accPr>
                <m:chr m:val="̅"/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μ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f>
              <m:fPr>
                <m:type m:val="lin"/>
                <m:ctrlPr>
                  <w:rPr>
                    <w:rFonts w:hint="default" w:ascii="Cambria Math" w:hAnsi="Cambria Math" w:eastAsia="宋体" w:cstheme="minorBidi"/>
                    <w:i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i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</m:rad>
                <m:ctrlPr>
                  <w:rPr>
                    <w:rFonts w:hint="default" w:ascii="Cambria Math" w:hAnsi="Cambria Math" w:eastAsia="宋体" w:cstheme="minorBidi"/>
                    <w:i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~t(n−1)</m:t>
        </m:r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；</w:t>
      </w:r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④</w:t>
      </w:r>
      <m:oMath>
        <m:sSup>
          <m:sSupPr>
            <m:ctrlPr>
              <w:rPr>
                <w:rFonts w:hint="eastAsia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χ</m:t>
            </m:r>
            <m:ctrlPr>
              <w:rPr>
                <w:rFonts w:hint="eastAsia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σ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i=1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μ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~</m:t>
        </m:r>
        <m:sSup>
          <m:sSupPr>
            <m:ctrlPr>
              <w:rPr>
                <w:rFonts w:hint="eastAsia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χ</m:t>
            </m:r>
            <m:ctrlPr>
              <w:rPr>
                <w:rFonts w:hint="eastAsia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(n)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两个相互独立的正态总体：</w:t>
      </w:r>
    </w:p>
    <w:p>
      <w:pP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①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U=</m:t>
        </m:r>
        <m:f>
          <m:f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acc>
              <m:accPr>
                <m:chr m:val="̅"/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acc>
              <m:accPr>
                <m:chr m:val="̅"/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)−(</m:t>
            </m:r>
            <m:sSub>
              <m:sSubP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μ</m:t>
                </m: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μ</m:t>
                </m: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g>
              <m:e>
                <m:f>
                  <m:f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bidi="ar-SA"/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bidi="ar-SA"/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~N(0,1)</m:t>
        </m:r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acc>
          <m:accPr>
            <m:chr m:val="̅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</m:t>
        </m:r>
        <m:acc>
          <m:accPr>
            <m:chr m:val="̅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~</m:t>
        </m:r>
        <m:rad>
          <m:radPr>
            <m:degHide m:val="1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σ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f>
              <m:f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σ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U+(</m:t>
        </m:r>
        <m:sSub>
          <m:sSubP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μ</m:t>
            </m: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</m:t>
        </m:r>
        <m:sSub>
          <m:sSubP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μ</m:t>
            </m: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；</w:t>
      </w:r>
    </w:p>
    <w:p>
      <w:pP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②如果</w:t>
      </w:r>
      <m:oMath>
        <m:sSubSup>
          <m:sSub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σ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</m:t>
        </m:r>
        <m:sSubSup>
          <m:sSub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σ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bSup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，则</w:t>
      </w:r>
    </w:p>
    <w:p>
      <w:pPr>
        <w:rPr>
          <w:rFonts w:hint="default" w:hAnsi="Cambria Math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32"/>
              <w:szCs w:val="24"/>
              <w:lang w:val="en-US" w:eastAsia="zh-CN" w:bidi="ar-SA"/>
            </w:rPr>
            <m:t>T=</m:t>
          </m:r>
          <m:f>
            <m:fPr>
              <m:ctrlPr>
                <w:rPr>
                  <w:rFonts w:hint="default"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fPr>
            <m:num>
              <m:f>
                <m:fPr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−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)−(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bidi="ar-SA"/>
                        </w:rPr>
                        <m:t>μ</m:t>
                      </m:r>
                      <m:ctrlPr>
                        <w:rPr>
                          <w:rFonts w:ascii="Cambria Math" w:hAnsi="Cambria Math" w:cstheme="minorBidi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bidi="ar-SA"/>
                        </w:rPr>
                        <m:t>μ</m:t>
                      </m:r>
                      <m:ctrlPr>
                        <w:rPr>
                          <w:rFonts w:ascii="Cambria Math" w:hAnsi="Cambria Math" w:cstheme="minorBidi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ascii="Cambria Math" w:hAnsi="Cambria Math" w:cstheme="minorBidi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bidi="ar-SA"/>
                                </w:rPr>
                                <m:t>σ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n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+</m:t>
                      </m:r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bidi="ar-SA"/>
                                </w:rPr>
                                <m:t>σ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n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deg>
                <m:e>
                  <m:f>
                    <m:fPr>
                      <m:ctrlPr>
                        <w:rPr>
                          <w:rFonts w:hint="default" w:ascii="Cambria Math" w:hAnsi="Cambria Math" w:eastAsia="宋体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hint="default" w:ascii="Cambria Math" w:hAnsi="Cambria Math" w:eastAsia="宋体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="宋体" w:cstheme="minorBidi"/>
                                  <w:b w:val="0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n</m:t>
                              </m:r>
                              <m:ctrlPr>
                                <w:rPr>
                                  <w:rFonts w:hint="default" w:ascii="Cambria Math" w:hAnsi="Cambria Math" w:eastAsia="宋体" w:cstheme="minorBidi"/>
                                  <w:b w:val="0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eastAsia="宋体" w:cstheme="minorBidi"/>
                                  <w:b w:val="0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−1)</m:t>
                          </m:r>
                          <m:sSubSup>
                            <m:sSubSupPr>
                              <m:ctrlPr>
                                <w:rPr>
                                  <w:rFonts w:hint="default" w:ascii="Cambria Math" w:hAnsi="Cambria Math" w:eastAsia="宋体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S</m:t>
                              </m:r>
                              <m:ctrlPr>
                                <w:rPr>
                                  <w:rFonts w:hint="default" w:ascii="Cambria Math" w:hAnsi="Cambria Math" w:eastAsia="宋体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eastAsia="宋体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eastAsia="宋体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up>
                          </m:sSubSup>
                          <m:ctrlPr>
                            <w:rPr>
                              <w:rFonts w:hint="default" w:ascii="Cambria Math" w:hAnsi="Cambria Math" w:eastAsia="宋体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hint="default" w:ascii="Cambria Math" w:hAnsi="Cambria Math" w:eastAsia="宋体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bidi="ar-SA"/>
                                </w:rPr>
                                <m:t>σ</m:t>
                              </m:r>
                              <m:ctrlPr>
                                <w:rPr>
                                  <w:rFonts w:hint="default" w:ascii="Cambria Math" w:hAnsi="Cambria Math" w:eastAsia="宋体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eastAsia="宋体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eastAsia="宋体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+</m:t>
                      </m:r>
                      <m:f>
                        <m:fPr>
                          <m:ctrlPr>
                            <w:rPr>
                              <w:rFonts w:hint="default" w:ascii="Cambria Math" w:hAnsi="Cambria Math" w:eastAsia="宋体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="宋体" w:cstheme="minorBidi"/>
                                  <w:b w:val="0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n</m:t>
                              </m:r>
                              <m:ctrlPr>
                                <w:rPr>
                                  <w:rFonts w:hint="default" w:ascii="Cambria Math" w:hAnsi="Cambria Math" w:eastAsia="宋体" w:cstheme="minorBidi"/>
                                  <w:b w:val="0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eastAsia="宋体" w:cstheme="minorBidi"/>
                                  <w:b w:val="0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−1)</m:t>
                          </m:r>
                          <m:sSubSup>
                            <m:sSubSupPr>
                              <m:ctrlPr>
                                <w:rPr>
                                  <w:rFonts w:hint="default" w:ascii="Cambria Math" w:hAnsi="Cambria Math" w:eastAsia="宋体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S</m:t>
                              </m:r>
                              <m:ctrlPr>
                                <w:rPr>
                                  <w:rFonts w:hint="default" w:ascii="Cambria Math" w:hAnsi="Cambria Math" w:eastAsia="宋体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eastAsia="宋体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eastAsia="宋体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up>
                          </m:sSubSup>
                          <m:ctrlPr>
                            <w:rPr>
                              <w:rFonts w:hint="default" w:ascii="Cambria Math" w:hAnsi="Cambria Math" w:eastAsia="宋体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hint="default" w:ascii="Cambria Math" w:hAnsi="Cambria Math" w:eastAsia="宋体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bidi="ar-SA"/>
                                </w:rPr>
                                <m:t>σ</m:t>
                              </m:r>
                              <m:ctrlPr>
                                <w:rPr>
                                  <w:rFonts w:hint="default" w:ascii="Cambria Math" w:hAnsi="Cambria Math" w:eastAsia="宋体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eastAsia="宋体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eastAsia="宋体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eastAsia="宋体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eastAsia="宋体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32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32"/>
                  <w:szCs w:val="24"/>
                  <w:lang w:val="en-US" w:eastAsia="zh-CN" w:bidi="ar-SA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32"/>
                  <w:szCs w:val="24"/>
                  <w:lang w:val="en-US" w:eastAsia="zh-CN" w:bidi="ar-SA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32"/>
                  <w:szCs w:val="24"/>
                  <w:lang w:val="en-US" w:eastAsia="zh-CN" w:bidi="ar-SA"/>
                </w:rPr>
                <m:t>)−(</m:t>
              </m:r>
              <m:sSub>
                <m:sSubPr>
                  <m:ctrlPr>
                    <w:rPr>
                      <w:rFonts w:ascii="Cambria Math" w:hAnsi="Cambria Math" w:cstheme="minorBidi"/>
                      <w:b w:val="0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bidi="ar-SA"/>
                    </w:rPr>
                    <m:t>μ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ascii="Cambria Math" w:hAnsi="Cambria Math" w:cstheme="minorBidi"/>
                      <w:b w:val="0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bidi="ar-SA"/>
                    </w:rPr>
                    <m:t>μ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deg>
                <m:e>
                  <m:f>
                    <m:fPr>
                      <m:type m:val="skw"/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[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−1)</m:t>
                      </m:r>
                      <m:sSubSup>
                        <m:sSubSupPr>
                          <m:ctrlPr>
                            <w:rPr>
                              <w:rFonts w:hint="default" w:ascii="Cambria Math" w:hAnsi="Cambria Math" w:eastAsia="宋体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S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b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+(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−1)</m:t>
                      </m:r>
                      <m:sSubSup>
                        <m:sSubSupPr>
                          <m:ctrlPr>
                            <w:rPr>
                              <w:rFonts w:hint="default" w:ascii="Cambria Math" w:hAnsi="Cambria Math" w:eastAsia="宋体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S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b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](</m:t>
                      </m:r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n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+</m:t>
                      </m:r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n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−2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32"/>
              <w:szCs w:val="24"/>
              <w:lang w:val="en-US" w:eastAsia="zh-CN" w:bidi="ar-SA"/>
            </w:rPr>
            <m:t>~t(</m:t>
          </m:r>
          <m:sSub>
            <m:sSubPr>
              <m:ctrlPr>
                <w:rPr>
                  <w:rFonts w:hint="default" w:ascii="Cambria Math" w:hAnsi="Cambria Math" w:eastAsia="宋体" w:cstheme="minorBidi"/>
                  <w:b w:val="0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eastAsia="宋体" w:cstheme="minorBidi"/>
                  <w:b w:val="0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eastAsia="宋体" w:cstheme="minorBidi"/>
                  <w:b w:val="0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32"/>
              <w:szCs w:val="24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eastAsia="宋体" w:cstheme="minorBidi"/>
                  <w:b w:val="0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eastAsia="宋体" w:cstheme="minorBidi"/>
                  <w:b w:val="0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eastAsia="宋体" w:cstheme="minorBidi"/>
                  <w:b w:val="0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32"/>
              <w:szCs w:val="24"/>
              <w:lang w:val="en-US" w:eastAsia="zh-CN" w:bidi="ar-SA"/>
            </w:rPr>
            <m:t>−2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32"/>
              <w:szCs w:val="24"/>
              <w:lang w:val="en-US" w:eastAsia="zh-CN" w:bidi="ar-SA"/>
            </w:rPr>
            <m:t>)</m:t>
          </m:r>
        </m:oMath>
      </m:oMathPara>
    </w:p>
    <w:p>
      <w:pPr>
        <w:rPr>
          <w:rFonts w:hint="default" w:hAnsi="Cambria Math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③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F=</m:t>
        </m:r>
        <m:f>
          <m:f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f>
              <m:fPr>
                <m:type m:val="lin"/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Sup>
                  <m:sSub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σ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f>
              <m:fPr>
                <m:type m:val="lin"/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Sup>
                  <m:sSub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σ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~F(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−1,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−1)</m:t>
        </m:r>
      </m:oMath>
    </w:p>
    <w:p>
      <w:pPr>
        <w:rPr>
          <w:rFonts w:hint="default" w:hAnsi="Cambria Math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例3 有限取值的离散型总体X服从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P{X=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}=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，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k=1,2,...,m</m:t>
        </m:r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则它的样本的概率分布</w:t>
      </w:r>
    </w:p>
    <w:p>
      <w:pP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,...,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)=</m:t>
        </m:r>
        <m:d>
          <m:dPr>
            <m:begChr m:val="{"/>
            <m:endChr m:val="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mPr>
              <m:mr>
                <m:e>
                  <m:nary>
                    <m:naryPr>
                      <m:chr m:val="∏"/>
                      <m:limLoc m:val="undOvr"/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=1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m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k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b>
                        <m:sup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n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  <m:t>k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iCs w:val="0"/>
                                  <w:kern w:val="2"/>
                                  <w:sz w:val="32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，样本取得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的个数为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例4 独立的泊松分布的和的分布就是把λ相加。</w:t>
      </w:r>
    </w:p>
    <w:p>
      <w:pPr>
        <w:rPr>
          <w:rFonts w:hint="eastAsia" w:eastAsia="宋体" w:cstheme="minorBidi"/>
          <w:i w:val="0"/>
          <w:kern w:val="2"/>
          <w:sz w:val="32"/>
          <w:szCs w:val="24"/>
          <w:highlight w:val="yellow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 xml:space="preserve">例9 </w:t>
      </w:r>
      <w:r>
        <w:rPr>
          <w:rFonts w:hint="eastAsia" w:eastAsia="宋体" w:cstheme="minorBidi"/>
          <w:i w:val="0"/>
          <w:kern w:val="2"/>
          <w:sz w:val="32"/>
          <w:szCs w:val="24"/>
          <w:highlight w:val="yellow"/>
          <w:lang w:val="en-US" w:eastAsia="zh-CN" w:bidi="ar-SA"/>
        </w:rPr>
        <w:t>求正态分布相关数字特征时，先化为标准正态求解，解出来带回去。</w:t>
      </w:r>
    </w:p>
    <w:p>
      <w:pP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  <w:t>例12 已知n个样本形成的n维概率密度，求其概率可以用n重积分。</w:t>
      </w:r>
    </w:p>
    <w:p>
      <w:pPr>
        <w:rPr>
          <w:rFonts w:hint="default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 参数估计</w:t>
      </w:r>
    </w:p>
    <w:p>
      <w:pP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  <w:t>一个正态总体的估计：</w:t>
      </w:r>
    </w:p>
    <w:p>
      <w:pPr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highlight w:val="yellow"/>
          <w:lang w:val="en-US" w:eastAsia="zh-CN" w:bidi="ar-SA"/>
        </w:rPr>
        <w:t>已知</w:t>
      </w:r>
      <m:oMath>
        <m:sSup>
          <m:s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bidi="ar-SA"/>
              </w:rPr>
              <m:t>σ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p>
        </m:sSup>
      </m:oMath>
      <w:r>
        <w:rPr>
          <w:rFonts w:hint="eastAsia" w:cstheme="minorBidi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估计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highlight w:val="yellow"/>
            <w:lang w:val="en-US" w:bidi="ar-SA"/>
          </w:rPr>
          <m:t>μ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：</w:t>
      </w:r>
      <m:oMath>
        <m:f>
          <m:fP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μ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num>
          <m:den>
            <m:f>
              <m:fPr>
                <m:type m:val="lin"/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σ</m:t>
                </m:r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radPr>
                  <m:deg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</m:rad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~N(0,1)</m:t>
        </m:r>
      </m:oMath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P{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</m:t>
        </m:r>
        <m:sSub>
          <m:sSubP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eastAsia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&lt;</m:t>
        </m:r>
        <m:f>
          <m:fP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μ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num>
          <m:den>
            <m:f>
              <m:fPr>
                <m:type m:val="lin"/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σ</m:t>
                </m:r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radPr>
                  <m:deg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</m:rad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&lt;</m:t>
        </m:r>
        <m:sSub>
          <m:sSubP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eastAsia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=1−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α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，即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1−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α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置信区间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</m:t>
        </m:r>
        <m:acc>
          <m:accPr>
            <m:chr m:val="̅"/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</m:t>
        </m:r>
        <m:sSub>
          <m:sSubP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eastAsia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σ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radPr>
              <m:deg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e>
            </m:rad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</m:t>
        </m:r>
        <m:acc>
          <m:accPr>
            <m:chr m:val="̅"/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eastAsia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σ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radPr>
              <m:deg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e>
            </m:rad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highlight w:val="yellow"/>
          <w:lang w:val="en-US" w:eastAsia="zh-CN" w:bidi="ar-SA"/>
        </w:rPr>
        <w:t>未知</w:t>
      </w:r>
      <m:oMath>
        <m:sSup>
          <m:s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bidi="ar-SA"/>
              </w:rPr>
              <m:t>σ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p>
        </m:sSup>
      </m:oMath>
      <w:r>
        <w:rPr>
          <w:rFonts w:hint="eastAsia" w:cstheme="minorBidi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估计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highlight w:val="yellow"/>
            <w:lang w:val="en-US" w:bidi="ar-SA"/>
          </w:rPr>
          <m:t>μ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：</w:t>
      </w:r>
      <m:oMath>
        <m:f>
          <m:fP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μ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num>
          <m:den>
            <m:f>
              <m:fPr>
                <m:type m:val="lin"/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radPr>
                  <m:deg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theme="minorBidi"/>
                        <w:b w:val="0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</m:rad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~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t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(n−1)</m:t>
        </m:r>
      </m:oMath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P{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</m:t>
        </m:r>
        <m:sSub>
          <m:sSubP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eastAsia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&lt;</m:t>
        </m:r>
        <m:f>
          <m:fP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μ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num>
          <m:den>
            <m:f>
              <m:fPr>
                <m:type m:val="lin"/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radPr>
                  <m:deg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theme="minorBidi"/>
                        <w:b w:val="0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</m:rad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&lt;</m:t>
        </m:r>
        <m:sSub>
          <m:sSubP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eastAsia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=1−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α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即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1−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α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置信区间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</m:t>
        </m:r>
        <m:acc>
          <m:accPr>
            <m:chr m:val="̅"/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</m:t>
        </m:r>
        <m:sSub>
          <m:sSubP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eastAsia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(n−1)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radPr>
              <m:deg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e>
            </m:rad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</m:t>
        </m:r>
        <m:acc>
          <m:accPr>
            <m:chr m:val="̅"/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eastAsia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(n−1)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radPr>
              <m:deg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e>
            </m:rad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highlight w:val="yellow"/>
          <w:lang w:val="en-US" w:eastAsia="zh-CN" w:bidi="ar-SA"/>
        </w:rPr>
        <w:t>估计</w:t>
      </w:r>
      <m:oMath>
        <m:sSup>
          <m:s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bidi="ar-SA"/>
              </w:rPr>
              <m:t>σ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p>
        </m:sSup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：</w:t>
      </w:r>
      <m:oMath>
        <m:f>
          <m:f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(n−1)</m:t>
            </m:r>
            <m:sSup>
              <m:sSupPr>
                <m:ctrlPr>
                  <w:rPr>
                    <w:rFonts w:ascii="Cambria Math" w:hAnsi="Cambria Math" w:cstheme="minorBidi"/>
                    <w:i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i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σ</m:t>
                </m:r>
                <m:ctrlPr>
                  <w:rPr>
                    <w:rFonts w:hint="default" w:ascii="Cambria Math" w:hAnsi="Cambria Math" w:eastAsia="宋体" w:cstheme="minorBidi"/>
                    <w:i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/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~</m:t>
        </m:r>
        <m:sSup>
          <m:sSupPr>
            <m:ctrl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χ</m:t>
            </m:r>
            <m:ctrlPr>
              <w:rPr>
                <w:rFonts w:hint="eastAsia" w:asci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(n−1)</m:t>
        </m:r>
      </m:oMath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P{</m:t>
        </m:r>
        <m:sSubSup>
          <m:sSubSup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χ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1−</m:t>
            </m:r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(n−1)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&lt;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(n−1)</m:t>
            </m:r>
            <m:sSup>
              <m:sSup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σ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&lt;</m:t>
        </m:r>
        <m:sSubSup>
          <m:sSubSup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χ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(n−1)}=1−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α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，即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1−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α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置信区间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(n−1)</m:t>
            </m:r>
            <m:sSup>
              <m:sSup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Sup>
              <m:sSub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χ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f>
                  <m:fPr>
                    <m:ctrlPr>
                      <w:rPr>
                        <w:rFonts w:hint="eastAsia" w:ascii="Cambria Math" w:hAnsi="Cambria Math" w:eastAsia="宋体" w:cstheme="minorBidi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α</m:t>
                    </m:r>
                    <m:ctrlPr>
                      <w:rPr>
                        <w:rFonts w:hint="eastAsia" w:ascii="Cambria Math" w:hAnsi="Cambria Math" w:eastAsia="宋体" w:cstheme="minorBidi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theme="minorBidi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(n−1)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(n−1)</m:t>
            </m:r>
            <m:sSup>
              <m:sSup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Sup>
              <m:sSub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χ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1−</m:t>
                </m:r>
                <m:f>
                  <m:fPr>
                    <m:ctrlPr>
                      <w:rPr>
                        <w:rFonts w:hint="eastAsia" w:ascii="Cambria Math" w:hAnsi="Cambria Math" w:eastAsia="宋体" w:cstheme="minorBidi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α</m:t>
                    </m:r>
                    <m:ctrlPr>
                      <w:rPr>
                        <w:rFonts w:hint="eastAsia" w:ascii="Cambria Math" w:hAnsi="Cambria Math" w:eastAsia="宋体" w:cstheme="minorBidi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theme="minorBidi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(n−1)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两个正态总体的估计：</w:t>
      </w:r>
    </w:p>
    <w:p>
      <w:pPr>
        <w:rPr>
          <w:rFonts w:hint="default" w:hAnsi="Cambria Math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highlight w:val="yellow"/>
          <w:lang w:val="en-US" w:eastAsia="zh-CN" w:bidi="ar-SA"/>
        </w:rPr>
        <w:t>已知</w:t>
      </w:r>
      <m:oMath>
        <m:sSubSup>
          <m:sSub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bidi="ar-SA"/>
              </w:rPr>
              <m:t>σ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p>
        </m:sSubSup>
      </m:oMath>
      <w:r>
        <w:rPr>
          <w:rFonts w:hint="eastAsia" w:cstheme="minorBidi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，</w:t>
      </w:r>
      <m:oMath>
        <m:sSubSup>
          <m:sSub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bidi="ar-SA"/>
              </w:rPr>
              <m:t>σ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p>
        </m:sSubSup>
      </m:oMath>
      <w:r>
        <w:rPr>
          <w:rFonts w:hint="eastAsia" w:cstheme="minorBidi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，估计</w:t>
      </w:r>
      <m:oMath>
        <m:sSub>
          <m:sSubP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bidi="ar-SA"/>
              </w:rPr>
              <m:t>μ</m:t>
            </m: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yellow"/>
            <w:lang w:val="en-US" w:eastAsia="zh-CN" w:bidi="ar-SA"/>
          </w:rPr>
          <m:t>−</m:t>
        </m:r>
        <m:sSub>
          <m:sSubP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bidi="ar-SA"/>
              </w:rPr>
              <m:t>μ</m:t>
            </m: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sub>
        </m:sSub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highlight w:val="yellow"/>
          <w:lang w:val="en-US" w:eastAsia="zh-CN" w:bidi="ar-SA"/>
        </w:rPr>
        <w:t>：</w:t>
      </w:r>
      <m:oMath>
        <m:f>
          <m:f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acc>
              <m:accPr>
                <m:chr m:val="̅"/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acc>
              <m:accPr>
                <m:chr m:val="̅"/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)−(</m:t>
            </m:r>
            <m:sSub>
              <m:sSubP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μ</m:t>
                </m: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μ</m:t>
                </m: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g>
              <m:e>
                <m:f>
                  <m:f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bidi="ar-SA"/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bidi="ar-SA"/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~N(0,1)</m:t>
        </m:r>
      </m:oMath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P{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</m:t>
        </m:r>
        <m:sSub>
          <m:sSubP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eastAsia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&lt;</m:t>
        </m:r>
        <m:f>
          <m:f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acc>
              <m:accPr>
                <m:chr m:val="̅"/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acc>
              <m:accPr>
                <m:chr m:val="̅"/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)−(</m:t>
            </m:r>
            <m:sSub>
              <m:sSubP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μ</m:t>
                </m: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μ</m:t>
                </m: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g>
              <m:e>
                <m:f>
                  <m:f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bidi="ar-SA"/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bidi="ar-SA"/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&lt;</m:t>
        </m:r>
        <m:sSub>
          <m:sSubP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eastAsia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=1−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α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即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1−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α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置信区间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</m:t>
        </m:r>
        <m:acc>
          <m:accPr>
            <m:chr m:val="̅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</m:t>
        </m:r>
        <m:acc>
          <m:accPr>
            <m:chr m:val="̅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</m:t>
        </m:r>
        <m:sSub>
          <m:sSubP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eastAsia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ad>
          <m:radPr>
            <m:degHide m:val="1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σ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f>
              <m:f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σ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</m:t>
        </m:r>
        <m:acc>
          <m:accPr>
            <m:chr m:val="̅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</m:t>
        </m:r>
        <m:acc>
          <m:accPr>
            <m:chr m:val="̅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eastAsia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ad>
          <m:radPr>
            <m:degHide m:val="1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σ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f>
              <m:f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σ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highlight w:val="yellow"/>
          <w:lang w:val="en-US" w:eastAsia="zh-CN" w:bidi="ar-SA"/>
        </w:rPr>
      </w:pPr>
      <w:r>
        <w:rPr>
          <w:rFonts w:hint="eastAsia" w:cstheme="minorBidi"/>
          <w:b w:val="0"/>
          <w:i w:val="0"/>
          <w:kern w:val="2"/>
          <w:sz w:val="32"/>
          <w:szCs w:val="24"/>
          <w:highlight w:val="yellow"/>
          <w:lang w:val="en-US" w:eastAsia="zh-CN" w:bidi="ar-SA"/>
        </w:rPr>
        <w:t>未知</w:t>
      </w:r>
      <m:oMath>
        <m:sSubSup>
          <m:sSub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bidi="ar-SA"/>
              </w:rPr>
              <m:t>σ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p>
        </m:sSubSup>
      </m:oMath>
      <w:r>
        <w:rPr>
          <w:rFonts w:hint="eastAsia" w:cstheme="minorBidi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，</w:t>
      </w:r>
      <m:oMath>
        <m:sSubSup>
          <m:sSub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bidi="ar-SA"/>
              </w:rPr>
              <m:t>σ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p>
        </m:sSubSup>
      </m:oMath>
      <w:r>
        <w:rPr>
          <w:rFonts w:hint="eastAsia" w:cstheme="minorBidi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，但</w:t>
      </w:r>
      <m:oMath>
        <m:sSubSup>
          <m:sSub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bidi="ar-SA"/>
              </w:rPr>
              <m:t>σ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highlight w:val="yellow"/>
            <w:lang w:val="en-US" w:eastAsia="zh-CN" w:bidi="ar-SA"/>
          </w:rPr>
          <m:t>=</m:t>
        </m:r>
        <m:sSubSup>
          <m:sSub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bidi="ar-SA"/>
              </w:rPr>
              <m:t>σ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p>
        </m:sSubSup>
      </m:oMath>
      <w:r>
        <w:rPr>
          <w:rFonts w:hint="eastAsia" w:cstheme="minorBidi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，估计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highlight w:val="yellow"/>
            <w:lang w:val="en-US" w:bidi="ar-SA"/>
          </w:rPr>
          <m:t>μ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highlight w:val="yellow"/>
          <w:lang w:val="en-US" w:eastAsia="zh-CN" w:bidi="ar-SA"/>
        </w:rPr>
        <w:t>：</w:t>
      </w:r>
    </w:p>
    <w:p>
      <w:pPr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U=</m:t>
        </m:r>
        <m:f>
          <m:f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acc>
              <m:accPr>
                <m:chr m:val="̅"/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acc>
              <m:accPr>
                <m:chr m:val="̅"/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)−(</m:t>
            </m:r>
            <m:sSub>
              <m:sSubP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μ</m:t>
                </m: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μ</m:t>
                </m: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g>
              <m:e>
                <m:f>
                  <m:f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bidi="ar-SA"/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bidi="ar-SA"/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~N(0,1)</m:t>
        </m:r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sSup>
          <m:sSupPr>
            <m:ctrlPr>
              <w:rPr>
                <w:rFonts w:hint="eastAsia" w:asci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eastAsia" w:asci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−1)</m:t>
            </m:r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σ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−1)</m:t>
            </m:r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σ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~</m:t>
        </m:r>
        <m:sSup>
          <m:sSupPr>
            <m:ctrl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χ</m:t>
            </m:r>
            <m:ctrlPr>
              <w:rPr>
                <w:rFonts w:hint="eastAsia" w:asci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−2)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default" w:hAnsi="Cambria Math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Para>
        <m:oMath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32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32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32"/>
                  <w:szCs w:val="24"/>
                  <w:lang w:val="en-US" w:eastAsia="zh-CN" w:bidi="ar-SA"/>
                </w:rPr>
              </m:ctrlPr>
            </m:num>
            <m:den>
              <m:f>
                <m:fPr>
                  <m:type m:val="lin"/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S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eastAsia="宋体" w:cstheme="minorBidi"/>
                              <w:b w:val="0"/>
                              <w:i w:val="0"/>
                              <w:iCs w:val="0"/>
                              <w:kern w:val="2"/>
                              <w:sz w:val="32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32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32"/>
              <w:szCs w:val="24"/>
              <w:lang w:val="en-US" w:eastAsia="zh-CN" w:bidi="ar-SA"/>
            </w:rPr>
            <m:t>~t(</m:t>
          </m:r>
          <m:sSub>
            <m:sSubPr>
              <m:ctrlPr>
                <w:rPr>
                  <w:rFonts w:hint="default" w:ascii="Cambria Math" w:hAnsi="Cambria Math" w:eastAsia="宋体" w:cstheme="minorBidi"/>
                  <w:b w:val="0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eastAsia="宋体" w:cstheme="minorBidi"/>
                  <w:b w:val="0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eastAsia="宋体" w:cstheme="minorBidi"/>
                  <w:b w:val="0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32"/>
              <w:szCs w:val="24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eastAsia="宋体" w:cstheme="minorBidi"/>
                  <w:b w:val="0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eastAsia="宋体" w:cstheme="minorBidi"/>
                  <w:b w:val="0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eastAsia="宋体" w:cstheme="minorBidi"/>
                  <w:b w:val="0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32"/>
              <w:szCs w:val="24"/>
              <w:lang w:val="en-US" w:eastAsia="zh-CN" w:bidi="ar-SA"/>
            </w:rPr>
            <m:t>−2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32"/>
              <w:szCs w:val="24"/>
              <w:lang w:val="en-US" w:eastAsia="zh-CN" w:bidi="ar-SA"/>
            </w:rPr>
            <m:t>)</m:t>
          </m:r>
        </m:oMath>
      </m:oMathPara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P{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</m:t>
        </m:r>
        <m:sSub>
          <m:sSubP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eastAsia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−2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&lt;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U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f>
              <m:fPr>
                <m:type m:val="lin"/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eastAsia="宋体" w:cstheme="minorBidi"/>
                            <w:b w:val="0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eastAsia="宋体" w:cstheme="minorBidi"/>
                            <w:b w:val="0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eastAsia="宋体" w:cstheme="minorBidi"/>
                            <w:b w:val="0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+</m:t>
                    </m:r>
                    <m:sSub>
                      <m:sSubPr>
                        <m:ctrlPr>
                          <w:rPr>
                            <w:rFonts w:hint="default" w:ascii="Cambria Math" w:hAnsi="Cambria Math" w:eastAsia="宋体" w:cstheme="minorBidi"/>
                            <w:b w:val="0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eastAsia="宋体" w:cstheme="minorBidi"/>
                            <w:b w:val="0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eastAsia="宋体" w:cstheme="minorBidi"/>
                            <w:b w:val="0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−2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</m:rad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&lt;</m:t>
        </m:r>
        <m:sSub>
          <m:sSubP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eastAsia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−2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=1−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α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</w:p>
    <w:p>
      <w:pPr>
        <w:rPr>
          <w:rFonts w:hint="default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即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1−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α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置信区间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acc>
          <m:accPr>
            <m:chr m:val="̅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</m:t>
        </m:r>
        <m:acc>
          <m:accPr>
            <m:chr m:val="̅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</m:t>
        </m:r>
        <m:sSub>
          <m:sSubP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eastAsia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−2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g>
              <m:e>
                <m:sSub>
                  <m:sSubP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−2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ad>
          <m:radPr>
            <m:degHide m:val="1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p>
                  <m:sSup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σ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f>
              <m:f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p>
                  <m:sSup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σ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acc>
          <m:accPr>
            <m:chr m:val="̅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</m:t>
        </m:r>
        <m:acc>
          <m:accPr>
            <m:chr m:val="̅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)+</m:t>
        </m:r>
        <m:sSub>
          <m:sSubP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eastAsia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−2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g>
              <m:e>
                <m:sSub>
                  <m:sSubP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−2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ad>
          <m:radPr>
            <m:degHide m:val="1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p>
                  <m:sSup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σ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f>
              <m:f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p>
                  <m:sSup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σ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。设</w:t>
      </w:r>
      <m:oMath>
        <m:sSubSup>
          <m:sSubSupPr>
            <m:ctrlPr>
              <w:rPr>
                <w:rFonts w:hint="eastAsia" w:asci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eastAsia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eastAsia" w:asci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((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−1)</m:t>
            </m:r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+(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−1)</m:t>
            </m:r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−2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化简得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acc>
          <m:accPr>
            <m:chr m:val="̅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</m:t>
        </m:r>
        <m:acc>
          <m:accPr>
            <m:chr m:val="̅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</m:t>
        </m:r>
        <m:sSub>
          <m:sSubP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eastAsia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−2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ad>
          <m:radPr>
            <m:degHide m:val="1"/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f>
              <m:f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,(</m:t>
        </m:r>
        <m:acc>
          <m:accPr>
            <m:chr m:val="̅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</m:t>
        </m:r>
        <m:acc>
          <m:accPr>
            <m:chr m:val="̅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</m:t>
        </m:r>
        <m:sSub>
          <m:sSubP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eastAsia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−2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ad>
          <m:radPr>
            <m:degHide m:val="1"/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f>
              <m:f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default" w:hAnsi="Cambria Math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highlight w:val="yellow"/>
          <w:lang w:val="en-US" w:eastAsia="zh-CN" w:bidi="ar-SA"/>
        </w:rPr>
        <w:t>估计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highlight w:val="yellow"/>
                    <w:lang w:val="en-US" w:bidi="ar-SA"/>
                  </w:rPr>
                  <m:t>σ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p>
            </m:sSubSup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num>
          <m:den>
            <m:sSubSup>
              <m:sSubSup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highlight w:val="yellow"/>
                    <w:lang w:val="en-US" w:bidi="ar-SA"/>
                  </w:rPr>
                  <m:t>σ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p>
            </m:sSubSup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den>
        </m:f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highlight w:val="yellow"/>
          <w:lang w:val="en-US" w:eastAsia="zh-CN" w:bidi="ar-SA"/>
        </w:rPr>
        <w:t>：</w:t>
      </w:r>
      <m:oMath>
        <m:f>
          <m:f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f>
              <m:fPr>
                <m:type m:val="lin"/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Sup>
                  <m:sSub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σ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f>
              <m:fPr>
                <m:type m:val="lin"/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Sup>
                  <m:sSub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σ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~F(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−1,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−1)</m:t>
        </m:r>
      </m:oMath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P{</m:t>
        </m:r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−1,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−1)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&lt;</m:t>
        </m:r>
        <m:f>
          <m:f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f>
              <m:fPr>
                <m:type m:val="lin"/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Sup>
                  <m:sSub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σ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f>
              <m:fPr>
                <m:type m:val="lin"/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Sup>
                  <m:sSub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σ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&lt;</m:t>
        </m:r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−1,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−1)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=1−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α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即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1−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α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置信区间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f>
                  <m:fPr>
                    <m:ctrlPr>
                      <w:rPr>
                        <w:rFonts w:hint="eastAsia" w:ascii="Cambria Math" w:hAnsi="Cambria Math" w:eastAsia="宋体" w:cstheme="minorBidi"/>
                        <w:b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α</m:t>
                    </m:r>
                    <m:ctrlPr>
                      <w:rPr>
                        <w:rFonts w:hint="eastAsia" w:ascii="Cambria Math" w:hAnsi="Cambria Math" w:eastAsia="宋体" w:cstheme="minorBidi"/>
                        <w:b w:val="0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theme="minorBidi"/>
                        <w:b w:val="0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sSub>
              <m:sSub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−1,</m:t>
            </m:r>
            <m:sSub>
              <m:sSub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−1)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</m:t>
                </m:r>
                <m:f>
                  <m:fPr>
                    <m:ctrlPr>
                      <w:rPr>
                        <w:rFonts w:hint="eastAsia" w:ascii="Cambria Math" w:hAnsi="Cambria Math" w:eastAsia="宋体" w:cstheme="minorBidi"/>
                        <w:b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α</m:t>
                    </m:r>
                    <m:ctrlPr>
                      <w:rPr>
                        <w:rFonts w:hint="eastAsia" w:ascii="Cambria Math" w:hAnsi="Cambria Math" w:eastAsia="宋体" w:cstheme="minorBidi"/>
                        <w:b w:val="0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theme="minorBidi"/>
                        <w:b w:val="0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sSub>
              <m:sSub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−1,</m:t>
            </m:r>
            <m:sSub>
              <m:sSub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−1)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</w:p>
    <w:p>
      <w:pPr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即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f>
                  <m:fPr>
                    <m:ctrlPr>
                      <w:rPr>
                        <w:rFonts w:hint="eastAsia" w:ascii="Cambria Math" w:hAnsi="Cambria Math" w:eastAsia="宋体" w:cstheme="minorBidi"/>
                        <w:b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α</m:t>
                    </m:r>
                    <m:ctrlPr>
                      <w:rPr>
                        <w:rFonts w:hint="eastAsia" w:ascii="Cambria Math" w:hAnsi="Cambria Math" w:eastAsia="宋体" w:cstheme="minorBidi"/>
                        <w:b w:val="0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theme="minorBidi"/>
                        <w:b w:val="0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sSub>
              <m:sSub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−1,</m:t>
            </m:r>
            <m:sSub>
              <m:sSub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−1)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f>
              <m:f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−1,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−1))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例5 已知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EX=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μ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，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不能推知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E(y(X))=f(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μ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，只能用分布律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aryPr>
          <m:sub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  <m:sup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y(i)p(i)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nary>
      </m:oMath>
      <w:r>
        <w:rPr>
          <w:rFonts w:hint="eastAsia" w:eastAsia="宋体" w:cstheme="minorBidi"/>
          <w:b w:val="0"/>
          <w:i w:val="0"/>
          <w:iCs/>
          <w:kern w:val="2"/>
          <w:sz w:val="32"/>
          <w:szCs w:val="24"/>
          <w:lang w:val="en-US" w:eastAsia="zh-CN" w:bidi="ar-SA"/>
        </w:rPr>
        <w:t>或概率密度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aryPr>
          <m:sub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  <m:sup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y(x)f(x)dx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nary>
      </m:oMath>
      <w:r>
        <w:rPr>
          <w:rFonts w:hint="eastAsia" w:eastAsia="宋体" w:cstheme="minorBidi"/>
          <w:b w:val="0"/>
          <w:i w:val="0"/>
          <w:iCs/>
          <w:kern w:val="2"/>
          <w:sz w:val="32"/>
          <w:szCs w:val="24"/>
          <w:lang w:val="en-US" w:eastAsia="zh-CN" w:bidi="ar-SA"/>
        </w:rPr>
        <w:t>算。</w:t>
      </w:r>
    </w:p>
    <w:p>
      <w:pP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例15 用最大似然估计法时，若不能通过求驻点的方法求出似然函数的最大值，就应该从参数的范围上入手，取其范围内能使似然函数最大的值。</w:t>
      </w:r>
    </w:p>
    <w:p>
      <w:pP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 假设检验</w:t>
      </w:r>
    </w:p>
    <w:p>
      <w:pP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例4 检验两个正态分布有无差异，先检</w:t>
      </w:r>
      <w:r>
        <w:rPr>
          <w:rFonts w:hint="eastAsia" w:cstheme="minorBidi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验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highlight w:val="none"/>
                <w:lang w:val="en-US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highlight w:val="none"/>
                    <w:lang w:val="en-US" w:bidi="ar-SA"/>
                  </w:rPr>
                  <m:t>σ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p>
            </m:sSubSup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highlight w:val="none"/>
                <w:lang w:val="en-US" w:bidi="ar-SA"/>
              </w:rPr>
            </m:ctrlPr>
          </m:num>
          <m:den>
            <m:sSubSup>
              <m:sSubSup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highlight w:val="none"/>
                    <w:lang w:val="en-US" w:bidi="ar-SA"/>
                  </w:rPr>
                  <m:t>σ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p>
            </m:sSubSup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highlight w:val="none"/>
                <w:lang w:val="en-US" w:bidi="ar-SA"/>
              </w:rPr>
            </m:ctrlPr>
          </m:den>
        </m:f>
        <m:r>
          <m:rPr/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=1</m:t>
        </m:r>
      </m:oMath>
      <w: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  <w:t>，再在</w:t>
      </w:r>
      <m:oMath>
        <m:sSubSup>
          <m:sSub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none"/>
                <w:lang w:val="en-US" w:bidi="ar-SA"/>
              </w:rPr>
              <m:t>σ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p>
        </m:sSubSup>
        <m:r>
          <m:rPr/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=</m:t>
        </m:r>
        <m:sSubSup>
          <m:sSub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none"/>
                <w:lang w:val="en-US" w:bidi="ar-SA"/>
              </w:rPr>
              <m:t>σ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p>
        </m:sSubSup>
      </m:oMath>
      <w:r>
        <w:rPr>
          <w:rFonts w:hint="eastAsia" w:cstheme="minorBidi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下</w:t>
      </w:r>
      <w: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  <w:t>检验</w:t>
      </w:r>
      <m:oMath>
        <m:sSub>
          <m:sSubP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none"/>
                <w:lang w:val="en-US" w:bidi="ar-SA"/>
              </w:rPr>
              <m:t>μ</m:t>
            </m: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−</m:t>
        </m:r>
        <m:sSub>
          <m:sSubP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none"/>
                <w:lang w:val="en-US" w:bidi="ar-SA"/>
              </w:rPr>
              <m:t>μ</m:t>
            </m: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=0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。</w:t>
      </w:r>
    </w:p>
    <w:p>
      <w:pPr>
        <w:rPr>
          <w:rFonts w:hint="default" w:eastAsia="宋体" w:cstheme="minorBidi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例5 如果给出的两个正态样本容量相同，问</w:t>
      </w:r>
      <m:oMath>
        <m:sSub>
          <m:sSubP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none"/>
                <w:lang w:val="en-US" w:bidi="ar-SA"/>
              </w:rPr>
              <m:t>μ</m:t>
            </m: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和</w:t>
      </w:r>
      <m:oMath>
        <m:sSub>
          <m:sSubP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none"/>
                <w:lang w:val="en-US" w:bidi="ar-SA"/>
              </w:rPr>
              <m:t>μ</m:t>
            </m: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的大小关系，则设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Z=X−Y~N(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highlight w:val="none"/>
            <w:lang w:val="en-US" w:bidi="ar-SA"/>
          </w:rPr>
          <m:t>μ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,</m:t>
        </m:r>
        <m:sSup>
          <m:sSupPr>
            <m:ctrlPr>
              <w:rPr>
                <w:rFonts w:hint="default" w:ascii="Cambria Math" w:hAnsi="Cambria Math" w:eastAsia="宋体" w:cstheme="minorBidi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highlight w:val="none"/>
                <w:lang w:val="en-US" w:bidi="ar-SA"/>
              </w:rPr>
              <m:t>σ</m:t>
            </m:r>
            <m:ctrlPr>
              <w:rPr>
                <w:rFonts w:hint="default" w:ascii="Cambria Math" w:hAnsi="Cambria Math" w:eastAsia="宋体" w:cstheme="minorBidi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)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，对新样本的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highlight w:val="none"/>
            <w:lang w:val="en-US" w:bidi="ar-SA"/>
          </w:rPr>
          <m:t>μ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在</w:t>
      </w:r>
      <m:oMath>
        <m:sSup>
          <m:sSupPr>
            <m:ctrlPr>
              <w:rPr>
                <w:rFonts w:hint="default" w:ascii="Cambria Math" w:hAnsi="Cambria Math" w:eastAsia="宋体" w:cstheme="minorBidi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highlight w:val="none"/>
                <w:lang w:val="en-US" w:bidi="ar-SA"/>
              </w:rPr>
              <m:t>σ</m:t>
            </m:r>
            <m:ctrlPr>
              <w:rPr>
                <w:rFonts w:hint="default" w:ascii="Cambria Math" w:hAnsi="Cambria Math" w:eastAsia="宋体" w:cstheme="minorBidi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p>
        </m:sSup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未知的情况下</w:t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进行估计。</w:t>
      </w:r>
    </w:p>
    <w:sectPr>
      <w:pgSz w:w="11906" w:h="16838"/>
      <w:pgMar w:top="340" w:right="340" w:bottom="3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00B94F58"/>
    <w:rsid w:val="0143732A"/>
    <w:rsid w:val="017F22D2"/>
    <w:rsid w:val="019613AC"/>
    <w:rsid w:val="02353A89"/>
    <w:rsid w:val="023F0464"/>
    <w:rsid w:val="029D5847"/>
    <w:rsid w:val="029F64F8"/>
    <w:rsid w:val="03AD654C"/>
    <w:rsid w:val="04DA77B8"/>
    <w:rsid w:val="054F6C10"/>
    <w:rsid w:val="057723D0"/>
    <w:rsid w:val="08B074E8"/>
    <w:rsid w:val="0982153E"/>
    <w:rsid w:val="09C216C5"/>
    <w:rsid w:val="0A663F6C"/>
    <w:rsid w:val="0ADD0582"/>
    <w:rsid w:val="0D015A68"/>
    <w:rsid w:val="0D2E0B7D"/>
    <w:rsid w:val="0D5C4D49"/>
    <w:rsid w:val="0E734C08"/>
    <w:rsid w:val="0EB3713D"/>
    <w:rsid w:val="0F381F02"/>
    <w:rsid w:val="0FD714F0"/>
    <w:rsid w:val="101C4D68"/>
    <w:rsid w:val="103A67BD"/>
    <w:rsid w:val="11F55742"/>
    <w:rsid w:val="1345192E"/>
    <w:rsid w:val="138F6772"/>
    <w:rsid w:val="13CF120B"/>
    <w:rsid w:val="151C4634"/>
    <w:rsid w:val="15E140D6"/>
    <w:rsid w:val="168668A4"/>
    <w:rsid w:val="16940461"/>
    <w:rsid w:val="16DE00E7"/>
    <w:rsid w:val="17C84C12"/>
    <w:rsid w:val="1ABD5F72"/>
    <w:rsid w:val="1B0D6EF9"/>
    <w:rsid w:val="1B640418"/>
    <w:rsid w:val="1BAB7304"/>
    <w:rsid w:val="1CB247EA"/>
    <w:rsid w:val="1D1207F7"/>
    <w:rsid w:val="1D4806BC"/>
    <w:rsid w:val="1DA229E8"/>
    <w:rsid w:val="1E727A52"/>
    <w:rsid w:val="1EC2624D"/>
    <w:rsid w:val="1F010B23"/>
    <w:rsid w:val="20A1732F"/>
    <w:rsid w:val="20A53E4B"/>
    <w:rsid w:val="216F6F3A"/>
    <w:rsid w:val="21815D8E"/>
    <w:rsid w:val="225B06C3"/>
    <w:rsid w:val="239F1F1E"/>
    <w:rsid w:val="241906BD"/>
    <w:rsid w:val="242A0B1C"/>
    <w:rsid w:val="24990F02"/>
    <w:rsid w:val="25BC615E"/>
    <w:rsid w:val="25D20567"/>
    <w:rsid w:val="26102071"/>
    <w:rsid w:val="261408FD"/>
    <w:rsid w:val="2668184D"/>
    <w:rsid w:val="284A6AFF"/>
    <w:rsid w:val="291E63E6"/>
    <w:rsid w:val="2A1D189D"/>
    <w:rsid w:val="2B97636B"/>
    <w:rsid w:val="2BF046D1"/>
    <w:rsid w:val="2CD12F28"/>
    <w:rsid w:val="2D1E22D9"/>
    <w:rsid w:val="2E861045"/>
    <w:rsid w:val="2F1D0383"/>
    <w:rsid w:val="30B31C39"/>
    <w:rsid w:val="31113292"/>
    <w:rsid w:val="316C4C8A"/>
    <w:rsid w:val="319F4576"/>
    <w:rsid w:val="31E7409F"/>
    <w:rsid w:val="33185FE3"/>
    <w:rsid w:val="339775E7"/>
    <w:rsid w:val="3458069F"/>
    <w:rsid w:val="3476637B"/>
    <w:rsid w:val="352414D0"/>
    <w:rsid w:val="36E60973"/>
    <w:rsid w:val="371371EE"/>
    <w:rsid w:val="37EE37B7"/>
    <w:rsid w:val="38342FC3"/>
    <w:rsid w:val="399A2377"/>
    <w:rsid w:val="3B1931BB"/>
    <w:rsid w:val="3D6675B8"/>
    <w:rsid w:val="3DC874E5"/>
    <w:rsid w:val="3E1C74EE"/>
    <w:rsid w:val="3E364987"/>
    <w:rsid w:val="3EDA6007"/>
    <w:rsid w:val="3F1A4F5C"/>
    <w:rsid w:val="40913368"/>
    <w:rsid w:val="40FA49D3"/>
    <w:rsid w:val="41681B8D"/>
    <w:rsid w:val="41EA124C"/>
    <w:rsid w:val="42090DE0"/>
    <w:rsid w:val="42101D85"/>
    <w:rsid w:val="4213713E"/>
    <w:rsid w:val="431A263C"/>
    <w:rsid w:val="432A631F"/>
    <w:rsid w:val="44937EB4"/>
    <w:rsid w:val="44BC1256"/>
    <w:rsid w:val="44DA0E55"/>
    <w:rsid w:val="45EB0E18"/>
    <w:rsid w:val="46405692"/>
    <w:rsid w:val="474B797A"/>
    <w:rsid w:val="477607D1"/>
    <w:rsid w:val="47941C85"/>
    <w:rsid w:val="47F97141"/>
    <w:rsid w:val="48FC301A"/>
    <w:rsid w:val="4A187DAE"/>
    <w:rsid w:val="4A233794"/>
    <w:rsid w:val="4A77689F"/>
    <w:rsid w:val="4A8A736F"/>
    <w:rsid w:val="4A8D4B15"/>
    <w:rsid w:val="4B302378"/>
    <w:rsid w:val="4B9323AF"/>
    <w:rsid w:val="4C236024"/>
    <w:rsid w:val="4C754F7B"/>
    <w:rsid w:val="4CE41265"/>
    <w:rsid w:val="4D4E7320"/>
    <w:rsid w:val="4E9B3B6F"/>
    <w:rsid w:val="5001599E"/>
    <w:rsid w:val="507F3B7A"/>
    <w:rsid w:val="51974FA8"/>
    <w:rsid w:val="51EC0F1C"/>
    <w:rsid w:val="52190708"/>
    <w:rsid w:val="5482037B"/>
    <w:rsid w:val="56026953"/>
    <w:rsid w:val="56DC0B33"/>
    <w:rsid w:val="570C5CDB"/>
    <w:rsid w:val="577E34A8"/>
    <w:rsid w:val="57A470B8"/>
    <w:rsid w:val="57B95737"/>
    <w:rsid w:val="57CF18D5"/>
    <w:rsid w:val="585764D2"/>
    <w:rsid w:val="58B637CA"/>
    <w:rsid w:val="595E19B1"/>
    <w:rsid w:val="59633BBB"/>
    <w:rsid w:val="59D70BA5"/>
    <w:rsid w:val="5A08146D"/>
    <w:rsid w:val="5A4D165D"/>
    <w:rsid w:val="5A802E18"/>
    <w:rsid w:val="5CAA268C"/>
    <w:rsid w:val="5CD65112"/>
    <w:rsid w:val="5DC54FB5"/>
    <w:rsid w:val="5E5857A2"/>
    <w:rsid w:val="5ECE3876"/>
    <w:rsid w:val="5EF157B7"/>
    <w:rsid w:val="5F4A074D"/>
    <w:rsid w:val="61A50441"/>
    <w:rsid w:val="62E43215"/>
    <w:rsid w:val="63491372"/>
    <w:rsid w:val="64A87604"/>
    <w:rsid w:val="667B45D3"/>
    <w:rsid w:val="667E41EB"/>
    <w:rsid w:val="66993C8F"/>
    <w:rsid w:val="66DD0416"/>
    <w:rsid w:val="67876CB8"/>
    <w:rsid w:val="68024591"/>
    <w:rsid w:val="69B039DF"/>
    <w:rsid w:val="6A4E1D0F"/>
    <w:rsid w:val="6ABC23C0"/>
    <w:rsid w:val="6AF428B7"/>
    <w:rsid w:val="6B7271A6"/>
    <w:rsid w:val="6C471DFB"/>
    <w:rsid w:val="6CD81D64"/>
    <w:rsid w:val="6DBA58D3"/>
    <w:rsid w:val="6E4329E2"/>
    <w:rsid w:val="6EAB6739"/>
    <w:rsid w:val="6F745D74"/>
    <w:rsid w:val="72704397"/>
    <w:rsid w:val="733B6AE7"/>
    <w:rsid w:val="73482B57"/>
    <w:rsid w:val="735665E8"/>
    <w:rsid w:val="73CE5982"/>
    <w:rsid w:val="75415C72"/>
    <w:rsid w:val="760A55A3"/>
    <w:rsid w:val="779B6E98"/>
    <w:rsid w:val="78064CD1"/>
    <w:rsid w:val="78864134"/>
    <w:rsid w:val="796D61EF"/>
    <w:rsid w:val="7BDD1145"/>
    <w:rsid w:val="7CB6711C"/>
    <w:rsid w:val="7CD17D61"/>
    <w:rsid w:val="7CF13290"/>
    <w:rsid w:val="7D2908FE"/>
    <w:rsid w:val="7E172694"/>
    <w:rsid w:val="7E355BDE"/>
    <w:rsid w:val="7E996FE4"/>
    <w:rsid w:val="7ED1296E"/>
    <w:rsid w:val="7FAE7080"/>
    <w:rsid w:val="7FF3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="Cambria Math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5468</Words>
  <Characters>10193</Characters>
  <Lines>0</Lines>
  <Paragraphs>0</Paragraphs>
  <TotalTime>0</TotalTime>
  <ScaleCrop>false</ScaleCrop>
  <LinksUpToDate>false</LinksUpToDate>
  <CharactersWithSpaces>10325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2023-05-29T13:21:00Z</dcterms:created>
  <dc:creator>Administrator</dc:creator>
  <cp:lastModifiedBy>天朝理科生</cp:lastModifiedBy>
  <dcterms:modified xsi:type="dcterms:W3CDTF">2023-07-31T02:54:42Z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5F2CB2395A6E42129B42087B13270A35_12</vt:lpwstr>
  </property>
</Properties>
</file>