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1987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七、看清曲面的方向。与y轴正向夹角大于</w:t>
      </w:r>
      <m:oMath>
        <m:f>
          <m:f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π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n>
        </m:f>
      </m:oMath>
      <w:r>
        <w:rPr>
          <w:rFonts w:hint="eastAsia" w:eastAsia="宋体"/>
          <w:i w:val="0"/>
          <w:iCs w:val="0"/>
          <w:lang w:val="en-US" w:eastAsia="zh-CN"/>
        </w:rPr>
        <w:t>说明方向指向y轴负向。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1988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五、求导错误。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1989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三(1)、复合函数求导错误。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四、求级数积分要加上常数。</w:t>
      </w:r>
    </w:p>
    <w:p>
      <w:pPr>
        <w:jc w:val="left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十(2)、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P(B|A)=</m:t>
        </m:r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P(AB)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P(A)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1990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三(2)、复合函数求导错误。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1991</w:t>
      </w:r>
    </w:p>
    <w:p>
      <w:pPr>
        <w:jc w:val="left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五、傅里叶系数：（在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(−l,l)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展开</w:t>
      </w:r>
      <w:r>
        <w:rPr>
          <w:rFonts w:hint="eastAsia"/>
          <w:i w:val="0"/>
          <w:iCs w:val="0"/>
          <w:lang w:val="en-US" w:eastAsia="zh-CN"/>
        </w:rPr>
        <w:t>）</w:t>
      </w:r>
    </w:p>
    <w:p>
      <w:pPr>
        <w:jc w:val="left"/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l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nary>
          <m:naryPr>
            <m:limLoc m:val="undOvr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−l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l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f(x)cos</m:t>
            </m:r>
            <m:f>
              <m:f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l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n=0,1,...</m:t>
        </m:r>
      </m:oMath>
    </w:p>
    <w:p>
      <w:pPr>
        <w:jc w:val="left"/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b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l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nary>
          <m:naryPr>
            <m:limLoc m:val="undOvr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−l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l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f(x)sin</m:t>
            </m:r>
            <m:f>
              <m:f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l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n=1,2...</m:t>
        </m:r>
      </m:oMath>
    </w:p>
    <w:p>
      <w:pPr>
        <w:jc w:val="left"/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傅里叶级数：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f(x)~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n=1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sSub>
              <m:sSub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cos</m:t>
            </m:r>
            <m:f>
              <m:f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l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b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sin</m:t>
            </m:r>
            <m:f>
              <m:f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l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1992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七、基本不等式错误。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1993</w:t>
      </w:r>
    </w:p>
    <w:p>
      <w:pPr>
        <w:jc w:val="left"/>
        <w:rPr>
          <w:rFonts w:hint="default" w:hAnsi="Cambria Math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i w:val="0"/>
          <w:iCs w:val="0"/>
          <w:lang w:val="en-US" w:eastAsia="zh-CN"/>
        </w:rPr>
        <w:t>二(2)、极坐标求面积：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S=</m:t>
        </m:r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nary>
          <m:naryPr>
            <m:limLoc m:val="subSup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β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θ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)d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θ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</w:p>
    <w:p>
      <w:pPr>
        <w:jc w:val="left"/>
        <w:rPr>
          <w:rFonts w:hint="default" w:hAnsi="Cambria Math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九、速度：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v=</m:t>
        </m:r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ds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dt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rad>
          <m:radPr>
            <m:degHide m:val="1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sSup>
              <m:sSup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dx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dt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sSup>
              <m:sSup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dy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dt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rad>
          <m:radPr>
            <m:degHide m:val="1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1+</m:t>
            </m:r>
            <m:sSup>
              <m:sSup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dy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dx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dx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dt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1994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三(1)、复合函数求导错误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四、第二类面积分不用乘以</w:t>
      </w:r>
      <m:oMath>
        <m:rad>
          <m:radPr>
            <m:degHide m:val="1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radPr>
          <m:deg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)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y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)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rad>
      </m:oMath>
      <w:r>
        <w:rPr>
          <w:rFonts w:hint="eastAsia" w:eastAsia="宋体"/>
          <w:i w:val="0"/>
          <w:iCs w:val="0"/>
          <w:lang w:val="en-US" w:eastAsia="zh-CN"/>
        </w:rPr>
        <w:t>，它本来就是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dxdy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，直接算即可</w:t>
      </w:r>
      <w:r>
        <w:rPr>
          <w:rFonts w:hint="eastAsia" w:eastAsia="宋体"/>
          <w:i w:val="0"/>
          <w:iCs w:val="0"/>
          <w:lang w:val="en-US" w:eastAsia="zh-CN"/>
        </w:rPr>
        <w:t>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1995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二(3)、看漏了可导的条件</w:t>
      </w:r>
    </w:p>
    <w:p>
      <w:pPr>
        <w:jc w:val="left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四(2)、单侧傅里叶系数：（在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(0,l)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展开为正弦或余弦</w:t>
      </w:r>
      <w:r>
        <w:rPr>
          <w:rFonts w:hint="eastAsia"/>
          <w:i w:val="0"/>
          <w:iCs w:val="0"/>
          <w:lang w:val="en-US" w:eastAsia="zh-CN"/>
        </w:rPr>
        <w:t>）</w:t>
      </w:r>
    </w:p>
    <w:p>
      <w:pPr>
        <w:jc w:val="left"/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iCs w:val="0"/>
          <w:lang w:val="en-US" w:eastAsia="zh-CN"/>
        </w:rPr>
        <w:t>展开为余弦：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l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nary>
          <m:naryPr>
            <m:limLoc m:val="undOvr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l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f(x)cos</m:t>
            </m:r>
            <m:f>
              <m:f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l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n=0,1,2...</m:t>
        </m:r>
      </m:oMath>
    </w:p>
    <w:p>
      <w:pPr>
        <w:jc w:val="left"/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iCs w:val="0"/>
          <w:lang w:val="en-US" w:eastAsia="zh-CN"/>
        </w:rPr>
        <w:t>展开为正弦：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b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l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nary>
          <m:naryPr>
            <m:limLoc m:val="undOvr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l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f(x)sin</m:t>
            </m:r>
            <m:f>
              <m:f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l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n=1,2,3...</m:t>
        </m:r>
      </m:oMath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五、积分计算错误。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六、第二类线积分错误。拆成两个定积分的时候要代入求解。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1996</w:t>
      </w:r>
    </w:p>
    <w:p>
      <w:pPr>
        <w:jc w:val="left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五、加减看反了。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十(2)、正态分布概率密度忘了乘</w:t>
      </w:r>
      <m:oMath>
        <m:f>
          <m:f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π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</m:rad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n>
        </m:f>
      </m:oMath>
      <w:r>
        <w:rPr>
          <w:rFonts w:hint="eastAsia" w:eastAsia="宋体"/>
          <w:i w:val="0"/>
          <w:iCs w:val="0"/>
          <w:lang w:val="en-US" w:eastAsia="zh-CN"/>
        </w:rPr>
        <w:t>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1997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三(2)、顺时针线积分加负号。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1998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二(1)、变限积分计算错误（交换上下限加负号）。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三、向量积计算错误。</w:t>
      </w:r>
    </w:p>
    <w:p>
      <w:pPr>
        <w:jc w:val="left"/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i w:val="0"/>
          <w:iCs w:val="0"/>
          <w:lang w:val="en-US" w:eastAsia="zh-CN"/>
        </w:rPr>
        <w:t>十三、对称的概率密度：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2</m:t>
        </m:r>
        <m:nary>
          <m:naryPr>
            <m:limLoc m:val="subSup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xf(x)dx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，忘了二倍。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1999</w:t>
      </w:r>
    </w:p>
    <w:p>
      <w:pPr>
        <w:jc w:val="left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三、复合函数求导：用全微分求比较方便。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2000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一(2)、看清是让求切平面还是法线。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四、复合函数求导。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五、格林公式：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L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 xml:space="preserve"> 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Pdx+Qdy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nary>
          <m:naryPr>
            <m:chr m:val="∬"/>
            <m:limLoc m:val="subSup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 xml:space="preserve"> 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</m:t>
            </m:r>
            <m:f>
              <m:f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Q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∂x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</m:t>
            </m:r>
            <m:f>
              <m:f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P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y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)dxdy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，先</w:t>
      </w:r>
      <m:oMath>
        <m:r>
          <m:rPr>
            <m:sty m:val="p"/>
          </m:rPr>
          <w:rPr>
            <w:rFonts w:hint="default" w:ascii="Cambria Math" w:hAnsi="Cambria Math"/>
            <w:lang w:val="en-US"/>
          </w:rPr>
          <m:t>∂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</m:t>
        </m:r>
      </m:oMath>
      <w:r>
        <w:rPr>
          <w:rFonts w:hint="eastAsia" w:eastAsia="宋体"/>
          <w:i w:val="0"/>
          <w:iCs w:val="0"/>
          <w:lang w:val="en-US" w:eastAsia="zh-CN"/>
        </w:rPr>
        <w:t>后</w:t>
      </w:r>
      <m:oMath>
        <m:r>
          <m:rPr>
            <m:sty m:val="p"/>
          </m:rPr>
          <w:rPr>
            <w:rFonts w:hint="default" w:ascii="Cambria Math" w:hAnsi="Cambria Math"/>
            <w:lang w:val="en-US"/>
          </w:rPr>
          <m:t>∂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y</m:t>
        </m:r>
      </m:oMath>
      <w:r>
        <w:rPr>
          <w:rFonts w:hint="eastAsia" w:eastAsia="宋体"/>
          <w:i w:val="0"/>
          <w:iCs w:val="0"/>
          <w:lang w:val="en-US" w:eastAsia="zh-CN"/>
        </w:rPr>
        <w:t>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2001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一(4)、注意审题。</w:t>
      </w:r>
    </w:p>
    <w:p>
      <w:pPr>
        <w:jc w:val="left"/>
        <w:rPr>
          <w:rFonts w:hint="eastAsia" w:eastAsia="宋体"/>
          <w:b w:val="0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十二、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E[</m:t>
        </m:r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i=1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</m:acc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]=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E[</m:t>
        </m:r>
        <m:f>
          <m:fPr>
            <m:ctrlPr>
              <w:rPr>
                <w:rFonts w:hint="default" w:ascii="Cambria Math" w:hAnsi="Cambria Math"/>
                <w:b w:val="0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lang w:val="en-US" w:eastAsia="zh-CN"/>
              </w:rPr>
            </m:ctrlPr>
          </m:den>
        </m:f>
        <m:sSup>
          <m:sSup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i=1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]=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E[</m:t>
        </m:r>
        <m:f>
          <m:fPr>
            <m:ctrlPr>
              <w:rPr>
                <w:rFonts w:hint="default" w:ascii="Cambria Math" w:hAnsi="Cambria Math"/>
                <w:b w:val="0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i=1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p>
            </m:sSubSup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≠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j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n,n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j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lang w:val="en-US" w:eastAsia="zh-CN"/>
          </w:rPr>
          <m:t>)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]=</m:t>
        </m:r>
        <m:f>
          <m:fPr>
            <m:ctrlPr>
              <w:rPr>
                <w:rFonts w:hint="default" w:ascii="Cambria Math" w:hAnsi="Cambria Math"/>
                <w:b w:val="0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E[(</m:t>
        </m:r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i=1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p>
            </m:sSubSup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)]+</m:t>
        </m:r>
        <m:f>
          <m:fPr>
            <m:ctrlPr>
              <w:rPr>
                <w:rFonts w:hint="default" w:ascii="Cambria Math" w:hAnsi="Cambria Math"/>
                <w:b w:val="0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E[(</m:t>
        </m:r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≠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j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n,n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j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lang w:val="en-US" w:eastAsia="zh-CN"/>
          </w:rPr>
          <m:t>)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]=E</m:t>
        </m:r>
        <m:sSup>
          <m:sSup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+(n−1)</m:t>
        </m:r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(EX)</m:t>
            </m:r>
            <m:ctrlPr>
              <w:rPr>
                <w:rFonts w:hint="default" w:ascii="Cambria Math" w:hAnsi="Cambria Math" w:eastAsia="宋体"/>
                <w:b w:val="0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b w:val="0"/>
                <w:i w:val="0"/>
                <w:iCs w:val="0"/>
                <w:lang w:val="en-US" w:eastAsia="zh-CN"/>
              </w:rPr>
            </m:ctrlPr>
          </m:sup>
        </m:sSup>
      </m:oMath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b w:val="0"/>
          <w:i w:val="0"/>
          <w:iCs w:val="0"/>
          <w:lang w:val="en-US" w:eastAsia="zh-CN"/>
        </w:rPr>
        <w:t>不要把</w:t>
      </w:r>
      <m:oMath>
        <m:acc>
          <m:accPr>
            <m:chr m:val="̅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acc>
      </m:oMath>
      <w:r>
        <w:rPr>
          <w:rFonts w:hint="eastAsia" w:eastAsia="宋体"/>
          <w:i w:val="0"/>
          <w:iCs w:val="0"/>
          <w:lang w:val="en-US" w:eastAsia="zh-CN"/>
        </w:rPr>
        <w:t>直接提出去当成</w:t>
      </w:r>
      <m:oMath>
        <m:r>
          <m:rPr>
            <m:sty m:val="p"/>
          </m:rPr>
          <w:rPr>
            <w:rFonts w:hint="default" w:ascii="Cambria Math" w:hAnsi="Cambria Math"/>
            <w:lang w:val="en-US"/>
          </w:rPr>
          <m:t>σ</m:t>
        </m:r>
      </m:oMath>
      <w:r>
        <w:rPr>
          <w:rFonts w:hint="eastAsia" w:eastAsia="宋体"/>
          <w:i w:val="0"/>
          <w:iCs w:val="0"/>
          <w:lang w:val="en-US" w:eastAsia="zh-CN"/>
        </w:rPr>
        <w:t>，因为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i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</m:oMath>
      <w:r>
        <w:rPr>
          <w:rFonts w:hint="eastAsia" w:eastAsia="宋体"/>
          <w:i w:val="0"/>
          <w:iCs w:val="0"/>
          <w:lang w:val="en-US" w:eastAsia="zh-CN"/>
        </w:rPr>
        <w:t>和</w:t>
      </w:r>
      <m:oMath>
        <m:acc>
          <m:accPr>
            <m:chr m:val="̅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acc>
      </m:oMath>
      <w:r>
        <w:rPr>
          <w:rFonts w:hint="eastAsia" w:eastAsia="宋体"/>
          <w:i w:val="0"/>
          <w:iCs w:val="0"/>
          <w:lang w:val="en-US" w:eastAsia="zh-CN"/>
        </w:rPr>
        <w:t>不是独立的。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2002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七、微分方程解错（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e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cosbx</m:t>
        </m:r>
      </m:oMath>
      <w:r>
        <w:rPr>
          <w:rFonts w:hint="eastAsia" w:eastAsia="宋体"/>
          <w:i w:val="0"/>
          <w:iCs w:val="0"/>
          <w:lang w:val="en-US" w:eastAsia="zh-CN"/>
        </w:rPr>
        <w:t>求导错误</w:t>
      </w:r>
      <w:r>
        <w:rPr>
          <w:rFonts w:hint="eastAsia"/>
          <w:i w:val="0"/>
          <w:iCs w:val="0"/>
          <w:lang w:val="en-US" w:eastAsia="zh-CN"/>
        </w:rPr>
        <w:t>）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十二、最大似然估计数数错了。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2003</w:t>
      </w:r>
    </w:p>
    <w:p>
      <w:pPr>
        <w:jc w:val="left"/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i w:val="0"/>
          <w:iCs w:val="0"/>
          <w:lang w:val="en-US" w:eastAsia="zh-CN"/>
        </w:rPr>
        <w:t>一(4)、从基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</m:oMath>
      <w:r>
        <w:rPr>
          <w:rFonts w:hint="eastAsia" w:eastAsia="宋体"/>
          <w:i w:val="0"/>
          <w:iCs w:val="0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</m:oMath>
      <w:r>
        <w:rPr>
          <w:rFonts w:hint="eastAsia" w:eastAsia="宋体"/>
          <w:i w:val="0"/>
          <w:iCs w:val="0"/>
          <w:lang w:val="en-US" w:eastAsia="zh-CN"/>
        </w:rPr>
        <w:t>到基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β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</m:oMath>
      <w:r>
        <w:rPr>
          <w:rFonts w:hint="eastAsia" w:eastAsia="宋体"/>
          <w:i w:val="0"/>
          <w:iCs w:val="0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β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</m:oMath>
      <w:r>
        <w:rPr>
          <w:rFonts w:hint="eastAsia" w:eastAsia="宋体"/>
          <w:i w:val="0"/>
          <w:iCs w:val="0"/>
          <w:lang w:val="en-US" w:eastAsia="zh-CN"/>
        </w:rPr>
        <w:t>的过渡矩阵：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[</m:t>
        </m:r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β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β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]=[</m:t>
        </m:r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]C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</w:p>
    <w:p>
      <w:pPr>
        <w:jc w:val="left"/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即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C=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[</m:t>
            </m:r>
            <m:sSub>
              <m:sSub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]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[</m:t>
        </m:r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β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β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]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九、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B=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AP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B(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AP(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jc w:val="left"/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即：相似矩阵的特征值相同，特征向量要左乘</w:t>
      </w:r>
      <m:oMath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2004</w:t>
      </w:r>
    </w:p>
    <w:p>
      <w:pPr>
        <w:jc w:val="left"/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i w:val="0"/>
          <w:iCs w:val="0"/>
          <w:lang w:val="en-US" w:eastAsia="zh-CN"/>
        </w:rPr>
        <w:t>5、矩阵前边的系数在求行列式时要n次幂。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|kA|=</m:t>
        </m:r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|A|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17、积分计算错误。看清谁是积分变量。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2005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15、积分计算错误（上下限）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19、审题错误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2006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2、解微分方程时，如果存在某个点在微分方程中没有定义，则应该写清楚取值范围。</w:t>
      </w:r>
    </w:p>
    <w:p>
      <w:pPr>
        <w:jc w:val="left"/>
        <w:rPr>
          <w:rFonts w:hint="eastAsia" w:eastAsia="宋体" w:cs="Cambria Math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21、写对应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λ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=λ</m:t>
        </m:r>
        <m:r>
          <m:rPr>
            <m:sty m:val="p"/>
          </m:rPr>
          <w:rPr>
            <w:rFonts w:hint="eastAsia" w:ascii="Cambria Math" w:hAnsi="Cambria Math" w:eastAsia="宋体" w:cs="Cambria Math"/>
            <w:lang w:val="en-US" w:eastAsia="zh-CN"/>
          </w:rPr>
          <m:t>的</m:t>
        </m:r>
      </m:oMath>
      <w:r>
        <w:rPr>
          <w:rFonts w:hint="eastAsia" w:eastAsia="宋体" w:cs="Cambria Math"/>
          <w:i w:val="0"/>
          <w:iCs w:val="0"/>
          <w:lang w:val="en-US" w:eastAsia="zh-CN"/>
        </w:rPr>
        <w:t>特征向量，应该写成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k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1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α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1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+</m:t>
        </m:r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k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α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lang w:val="en-US" w:eastAsia="zh-CN"/>
        </w:rPr>
        <w:t>的形式。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2007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8、合同：正负惯性指数相同。相似：特征值相同。实对称矩阵相似必定合同。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17、求最值的题求出一个点就计算一个值，免得漏算。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18、积分计算错误。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 xml:space="preserve"> 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zdxdydz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nary>
          <m:naryPr>
            <m:limLoc m:val="subSup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z</m:t>
            </m:r>
            <m:sSub>
              <m:sSub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S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z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dz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。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20、级数和微分方程结合的大题：如果微分方程解不出来，去看级数本身的性质。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22、实对称矩阵不同特征向量的特征值相互正交。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2010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3、反常积分判断敛散性：</w:t>
      </w:r>
    </w:p>
    <w:p>
      <w:pPr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①瑕点：平移、等价无穷小，转化为</w:t>
      </w:r>
      <m:oMath>
        <m:nary>
          <m:naryPr>
            <m:limLoc m:val="subSup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的形式，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p&lt;1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时，瑕积分收敛。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p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≥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1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时，瑕积分发散</w:t>
      </w:r>
      <w:r>
        <w:rPr>
          <w:rFonts w:hint="eastAsia" w:cs="Cambria Math"/>
          <w:i w:val="0"/>
          <w:iCs w:val="0"/>
          <w:lang w:val="en-US" w:eastAsia="zh-CN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eastAsia" w:cs="Cambria Math"/>
          <w:i w:val="0"/>
          <w:iCs w:val="0"/>
          <w:lang w:val="en-US" w:eastAsia="zh-CN"/>
        </w:rPr>
        <w:t>②无穷区间：</w:t>
      </w:r>
      <m:oMath>
        <m:nary>
          <m:naryPr>
            <m:limLoc m:val="subSup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nary>
          <m:naryPr>
            <m:limLoc m:val="subSup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2−p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p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&gt;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1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时，无穷积分收敛。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p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≤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1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时，无穷积分发散。</w:t>
      </w:r>
    </w:p>
    <w:p>
      <w:pPr>
        <w:bidi w:val="0"/>
        <w:jc w:val="left"/>
        <w:rPr>
          <w:rFonts w:hint="eastAsia" w:cs="Cambria Math"/>
          <w:b w:val="0"/>
          <w:i w:val="0"/>
          <w:iCs w:val="0"/>
          <w:lang w:val="en-US" w:eastAsia="zh-CN"/>
        </w:rPr>
      </w:pPr>
      <w:r>
        <w:rPr>
          <w:rFonts w:hint="eastAsia" w:cs="Cambria Math"/>
          <w:i w:val="0"/>
          <w:iCs w:val="0"/>
          <w:kern w:val="2"/>
          <w:sz w:val="32"/>
          <w:szCs w:val="24"/>
          <w:lang w:val="en-US" w:eastAsia="zh-CN" w:bidi="ar-SA"/>
        </w:rPr>
        <w:t>乘</w:t>
      </w:r>
      <m:oMath>
        <m:sSup>
          <m:sSupPr>
            <m:ctrlPr>
              <w:rPr>
                <w:rFonts w:hint="eastAsia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ln</m:t>
            </m:r>
            <m:ctrlPr>
              <w:rPr>
                <w:rFonts w:hint="eastAsia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x</m:t>
        </m:r>
      </m:oMath>
      <w:r>
        <w:rPr>
          <w:rFonts w:hint="eastAsia" w:cs="Cambria Math"/>
          <w:i w:val="0"/>
          <w:iCs w:val="0"/>
          <w:kern w:val="2"/>
          <w:sz w:val="32"/>
          <w:szCs w:val="24"/>
          <w:lang w:val="en-US" w:eastAsia="zh-CN" w:bidi="ar-SA"/>
        </w:rPr>
        <w:t>对</w:t>
      </w:r>
      <m:oMath>
        <m:nary>
          <m:naryPr>
            <m:limLoc m:val="subSup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ε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(</w:t>
      </w:r>
      <m:oMath>
        <m:r>
          <m:rPr>
            <m:sty m:val="p"/>
          </m:rPr>
          <w:rPr>
            <w:rFonts w:hint="default" w:ascii="Cambria Math" w:hAnsi="Cambria Math"/>
            <w:lang w:val="en-US"/>
          </w:rPr>
          <m:t>ε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→</m:t>
        </m:r>
        <m:sSup>
          <m:sSup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+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lang w:val="en-US"/>
              </w:rPr>
            </m:ctrlPr>
          </m:sup>
        </m:sSup>
      </m:oMath>
      <w:r>
        <w:rPr>
          <w:rFonts w:hint="eastAsia" w:eastAsia="宋体" w:cs="Cambria Math"/>
          <w:b w:val="0"/>
          <w:i w:val="0"/>
          <w:iCs w:val="0"/>
          <w:lang w:val="en-US" w:eastAsia="zh-CN"/>
        </w:rPr>
        <w:t>)</w:t>
      </w:r>
      <w:r>
        <w:rPr>
          <w:rFonts w:hint="eastAsia" w:cs="Cambria Math"/>
          <w:i w:val="0"/>
          <w:iCs w:val="0"/>
          <w:kern w:val="2"/>
          <w:sz w:val="32"/>
          <w:szCs w:val="24"/>
          <w:lang w:val="en-US" w:eastAsia="zh-CN" w:bidi="ar-SA"/>
        </w:rPr>
        <w:t>积分敛散性的影响：如果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p&lt;1</m:t>
        </m:r>
      </m:oMath>
      <w:r>
        <w:rPr>
          <w:rFonts w:hint="eastAsia" w:cs="Cambria Math"/>
          <w:b w:val="0"/>
          <w:i w:val="0"/>
          <w:iCs w:val="0"/>
          <w:lang w:val="en-US" w:eastAsia="zh-CN"/>
        </w:rPr>
        <w:t>或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p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&gt;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1</m:t>
        </m:r>
      </m:oMath>
      <w:r>
        <w:rPr>
          <w:rFonts w:hint="eastAsia" w:cs="Cambria Math"/>
          <w:b w:val="0"/>
          <w:i w:val="0"/>
          <w:iCs w:val="0"/>
          <w:lang w:val="en-US" w:eastAsia="zh-CN"/>
        </w:rPr>
        <w:t>，不影响敛散性。</w:t>
      </w:r>
    </w:p>
    <w:p>
      <w:pPr>
        <w:bidi w:val="0"/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cs="Cambria Math"/>
          <w:b w:val="0"/>
          <w:i w:val="0"/>
          <w:iCs w:val="0"/>
          <w:lang w:val="en-US" w:eastAsia="zh-CN"/>
        </w:rPr>
        <w:t>如果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p=1</m:t>
        </m:r>
      </m:oMath>
      <w:r>
        <w:rPr>
          <w:rFonts w:hint="eastAsia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，即</w:t>
      </w:r>
      <m:oMath>
        <m:nary>
          <m:naryPr>
            <m:limLoc m:val="subSup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ε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ln</m:t>
                    </m:r>
                    <m:ctrlPr>
                      <w:rPr>
                        <w:rFonts w:hint="eastAsia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bidi="ar-SA"/>
                      </w:rPr>
                      <m:t>α</m:t>
                    </m:r>
                    <m:ctrlPr>
                      <w:rPr>
                        <w:rFonts w:hint="eastAsia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nary>
          <m:naryPr>
            <m:limLoc m:val="subSup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ε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sSup>
              <m:sSupPr>
                <m:ctrlPr>
                  <w:rPr>
                    <w:rFonts w:hint="eastAsia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ln</m:t>
                </m:r>
                <m:ctrlPr>
                  <w:rPr>
                    <w:rFonts w:hint="eastAsia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d(lnx)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nary>
          <m:naryPr>
            <m:limLoc m:val="subSup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ε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bidi="ar-SA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+2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，再用瑕点判断。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2011</w:t>
      </w:r>
    </w:p>
    <w:p>
      <w:pPr>
        <w:jc w:val="left"/>
        <w:rPr>
          <w:rFonts w:hint="default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14、</w:t>
      </w:r>
      <m:oMath>
        <m:r>
          <m:rPr>
            <m:sty m:val="p"/>
          </m:rPr>
          <w:rPr>
            <w:rFonts w:hint="default" w:ascii="Cambria Math" w:hAnsi="Cambria Math"/>
            <w:lang w:val="en-US"/>
          </w:rPr>
          <m:t>ρ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=0</m:t>
        </m:r>
      </m:oMath>
      <w:r>
        <w:rPr>
          <w:rFonts w:hint="eastAsia" w:eastAsia="宋体"/>
          <w:i w:val="0"/>
          <w:iCs w:val="0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EX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=EXE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μ(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μ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bidi w:val="0"/>
        <w:jc w:val="left"/>
        <w:rPr>
          <w:rFonts w:hint="default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15、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ln(1+x)−x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~−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2013</w:t>
      </w:r>
    </w:p>
    <w:p>
      <w:pPr>
        <w:jc w:val="left"/>
        <w:rPr>
          <w:rFonts w:hint="default" w:hAnsi="Cambria Math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i w:val="0"/>
          <w:iCs w:val="0"/>
          <w:lang w:val="en-US" w:eastAsia="zh-CN"/>
        </w:rPr>
        <w:t>8、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T=</m:t>
        </m:r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N(0,1)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g>
              <m:e>
                <m:sSup>
                  <m:s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χ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(n)/n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~t(n)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F=</m:t>
        </m:r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χ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(1)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χ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(n)/n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~F(1,n)</m:t>
        </m:r>
      </m:oMath>
    </w:p>
    <w:p>
      <w:pPr>
        <w:jc w:val="left"/>
        <w:rPr>
          <w:rFonts w:hint="default" w:hAnsi="Cambria Math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20、解方程组的过程要写出来</w:t>
      </w:r>
    </w:p>
    <w:p>
      <w:pPr>
        <w:pStyle w:val="2"/>
        <w:bidi w:val="0"/>
        <w:jc w:val="left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2014</w:t>
      </w:r>
    </w:p>
    <w:p>
      <w:pPr>
        <w:jc w:val="left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highlight w:val="none"/>
          <w:lang w:val="en-US" w:eastAsia="zh-CN"/>
        </w:rPr>
        <w:t>11</w:t>
      </w:r>
      <w:r>
        <w:rPr>
          <w:rFonts w:hint="eastAsia"/>
          <w:i w:val="0"/>
          <w:iCs w:val="0"/>
          <w:lang w:val="en-US" w:eastAsia="zh-CN"/>
        </w:rPr>
        <w:t>. 微分方程错误。</w:t>
      </w:r>
      <w:r>
        <w:rPr>
          <w:rFonts w:hint="eastAsia"/>
          <w:i w:val="0"/>
          <w:iCs w:val="0"/>
          <w:highlight w:val="red"/>
          <w:lang w:val="en-US" w:eastAsia="zh-CN"/>
        </w:rPr>
        <w:t>解微分方程要写清楚x的取值范围</w:t>
      </w:r>
      <w:r>
        <w:rPr>
          <w:rFonts w:hint="eastAsia"/>
          <w:i w:val="0"/>
          <w:iCs w:val="0"/>
          <w:lang w:val="en-US" w:eastAsia="zh-CN"/>
        </w:rPr>
        <w:t>。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13. 负惯性指数等于1，则另一项的系数大于等于0。</w:t>
      </w:r>
      <w:r>
        <w:rPr>
          <w:rFonts w:hint="eastAsia"/>
          <w:i w:val="0"/>
          <w:iCs w:val="0"/>
          <w:highlight w:val="red"/>
          <w:lang w:val="en-US" w:eastAsia="zh-CN"/>
        </w:rPr>
        <w:t>求取值范围的题注意判断端点能不能取到</w:t>
      </w:r>
      <w:r>
        <w:rPr>
          <w:rFonts w:hint="eastAsia"/>
          <w:i w:val="0"/>
          <w:iCs w:val="0"/>
          <w:lang w:val="en-US" w:eastAsia="zh-CN"/>
        </w:rPr>
        <w:t>。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21. 判断矩阵相似：如果两矩阵都可相似对角化，则只需判断特征值。如果不知道能不能相似对角化，则需要判断特征值相同后，再判断特征值对应的特征向量个数相同。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2015</w:t>
      </w:r>
    </w:p>
    <w:p>
      <w:pPr>
        <w:jc w:val="left"/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8. 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E</m:t>
        </m:r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=DX+</m:t>
        </m:r>
        <m:sSup>
          <m:sSup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(EX)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</m:sSup>
      </m:oMath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2016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4. 用导数定义证明右导数同样为1。</w:t>
      </w:r>
    </w:p>
    <w:p>
      <w:pPr>
        <w:jc w:val="left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10. 计算错误。旋度行列式的符号错误。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highlight w:val="red"/>
          <w:lang w:val="en-US" w:eastAsia="zh-CN"/>
        </w:rPr>
        <w:t>12</w:t>
      </w:r>
      <w:r>
        <w:rPr>
          <w:rFonts w:hint="eastAsia"/>
          <w:i w:val="0"/>
          <w:iCs w:val="0"/>
          <w:lang w:val="en-US" w:eastAsia="zh-CN"/>
        </w:rPr>
        <w:t>. 泰勒公式的系数是</w:t>
      </w:r>
      <m:oMath>
        <m:f>
          <m:f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f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(n)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(0)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n!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n>
        </m:f>
      </m:oMath>
      <w:r>
        <w:rPr>
          <w:rFonts w:hint="eastAsia" w:eastAsia="宋体"/>
          <w:i w:val="0"/>
          <w:iCs w:val="0"/>
          <w:lang w:val="en-US" w:eastAsia="zh-CN"/>
        </w:rPr>
        <w:t>，不要遗漏阶乘。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iCs w:val="0"/>
          <w:lang w:val="en-US" w:eastAsia="zh-CN"/>
        </w:rPr>
        <w:t>15. 在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(−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的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cosx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是偶函数，奇次项也是偶函数，不要用对称性抵消掉。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19. 寻找所求级数的关系，即可发现比例系数小于一。</w:t>
      </w:r>
    </w:p>
    <w:p>
      <w:pPr>
        <w:jc w:val="left"/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22. 等价事件：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P{U+X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z}=P{X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z,U=0}+P{X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z−1,U=1}</m:t>
        </m:r>
      </m:oMath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2017</w:t>
      </w:r>
    </w:p>
    <w:p>
      <w:pPr>
        <w:jc w:val="left"/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i w:val="0"/>
          <w:iCs w:val="0"/>
          <w:lang w:val="en-US" w:eastAsia="zh-CN"/>
        </w:rPr>
        <w:t>19.求投影曲线，记得在消去z之后联立上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z=0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。否则求的是投影柱面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2018</w:t>
      </w:r>
    </w:p>
    <w:p>
      <w:pPr>
        <w:jc w:val="left"/>
        <w:rPr>
          <w:rFonts w:hint="eastAsia" w:hAnsi="Cambria Math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i w:val="0"/>
          <w:iCs w:val="0"/>
          <w:lang w:val="en-US" w:eastAsia="zh-CN"/>
        </w:rPr>
        <w:t>11.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rot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acc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∇×</m:t>
        </m:r>
        <m:acc>
          <m:accPr>
            <m:chr m:val="⃗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d>
          <m:dPr>
            <m:begChr m:val="|"/>
            <m:endChr m:val="|"/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eastAsia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eastAsia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∂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∂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∂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z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eastAsia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Q</m:t>
                  </m:r>
                  <m:ctrlPr>
                    <w:rPr>
                      <w:rFonts w:hint="eastAsia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R</m:t>
                  </m:r>
                  <m:ctrlPr>
                    <w:rPr>
                      <w:rFonts w:hint="eastAsia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</w:p>
    <w:p>
      <w:pPr>
        <w:jc w:val="left"/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17.积分计算错误</w:t>
      </w:r>
    </w:p>
    <w:p>
      <w:pPr>
        <w:jc w:val="left"/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20.转移矩阵的行列反了。写完转移矩阵要验证一下。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二次型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)=(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13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)+(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23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)+(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31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32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33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，如果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A=</m:t>
        </m:r>
        <m:d>
          <m:dPr>
            <m:begChr m:val="["/>
            <m:endChr m:val="]"/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12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13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21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22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23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31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32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33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是转移矩阵（满秩），则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的规范型为</w:t>
      </w:r>
      <m:oMath>
        <m:sSubSup>
          <m:sSub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sSubSup>
          <m:sSub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sSubSup>
          <m:sSub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b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。如果不满秩则不是。</w:t>
      </w:r>
    </w:p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2019</w:t>
      </w:r>
    </w:p>
    <w:p>
      <w:pPr>
        <w:jc w:val="left"/>
        <w:rPr>
          <w:rFonts w:hint="default" w:hAnsi="Cambria Math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i w:val="0"/>
          <w:iCs w:val="0"/>
          <w:lang w:val="en-US" w:eastAsia="zh-CN"/>
        </w:rPr>
        <w:t>16.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dS=</m:t>
        </m:r>
        <m:rad>
          <m:radPr>
            <m:degHide m:val="1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1+</m:t>
            </m:r>
            <m:sSup>
              <m:sSup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sSup>
              <m:sSup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dxdy</m:t>
        </m:r>
      </m:oMath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4.级数在收敛区间端点的敛散性不能确定。</w:t>
      </w:r>
    </w:p>
    <w:p>
      <w:pPr>
        <w:jc w:val="left"/>
        <w:rPr>
          <w:rFonts w:hint="default" w:hAnsi="Cambria Math" w:eastAsia="宋体"/>
          <w:i w:val="0"/>
          <w:iCs/>
          <w:lang w:val="en-US" w:eastAsia="zh-CN"/>
        </w:rPr>
      </w:pPr>
      <w:r>
        <w:rPr>
          <w:rFonts w:hint="eastAsia"/>
          <w:lang w:val="en-US" w:eastAsia="zh-CN"/>
        </w:rPr>
        <w:t>6.</w:t>
      </w:r>
      <m:oMath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x−</m:t>
            </m:r>
            <m:sSub>
              <m:sSub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y−</m:t>
            </m:r>
            <m:sSub>
              <m:sSub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b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b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z−</m:t>
            </m:r>
            <m:sSub>
              <m:sSub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c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c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</m:oMath>
      <w:r>
        <w:rPr>
          <w:rFonts w:hint="eastAsia" w:eastAsia="宋体"/>
          <w:i w:val="0"/>
          <w:iCs/>
          <w:lang w:val="en-US" w:eastAsia="zh-CN"/>
        </w:rPr>
        <w:t>，</w:t>
      </w:r>
      <m:oMath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x−</m:t>
            </m:r>
            <m:sSub>
              <m:sSub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3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y−</m:t>
            </m:r>
            <m:sSub>
              <m:sSub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b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3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b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z−</m:t>
            </m:r>
            <m:sSub>
              <m:sSub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c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3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c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</m:oMath>
      <w:r>
        <w:rPr>
          <w:rFonts w:hint="eastAsia" w:eastAsia="宋体"/>
          <w:i w:val="0"/>
          <w:iCs/>
          <w:lang w:val="en-US" w:eastAsia="zh-CN"/>
        </w:rPr>
        <w:t>，设</w:t>
      </w:r>
      <m:oMath>
        <m:r>
          <m:rPr>
            <m:sty m:val="p"/>
          </m:rPr>
          <w:rPr>
            <w:rFonts w:ascii="Cambria Math" w:hAnsi="Cambria Math"/>
            <w:lang w:val="en-US"/>
          </w:rPr>
          <m:t>β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=(x,y,z)</m:t>
        </m:r>
      </m:oMath>
      <w:r>
        <w:rPr>
          <w:rFonts w:hint="eastAsia" w:eastAsia="宋体"/>
          <w:i w:val="0"/>
          <w:iCs/>
          <w:lang w:val="en-US" w:eastAsia="zh-CN"/>
        </w:rPr>
        <w:t>，则</w:t>
      </w:r>
      <m:oMath>
        <m:sSub>
          <m:sSubP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sSub>
          <m:sSubPr>
            <m:ctrlPr>
              <w:rPr>
                <w:rFonts w:hint="default" w:ascii="Cambria Math" w:hAnsi="Cambria Math" w:eastAsia="宋体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β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 w:eastAsia="宋体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</m:oMath>
      <w:r>
        <w:rPr>
          <w:rFonts w:hint="eastAsia" w:eastAsia="宋体"/>
          <w:i w:val="0"/>
          <w:iCs/>
          <w:lang w:val="en-US" w:eastAsia="zh-CN"/>
        </w:rPr>
        <w:t>，</w:t>
      </w:r>
      <m:oMath>
        <m:sSub>
          <m:sSubP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sSub>
          <m:sSubPr>
            <m:ctrlPr>
              <w:rPr>
                <w:rFonts w:hint="default" w:ascii="Cambria Math" w:hAnsi="Cambria Math" w:eastAsia="宋体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β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 w:eastAsia="宋体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</m:oMath>
      <w:r>
        <w:rPr>
          <w:rFonts w:hint="eastAsia" w:eastAsia="宋体"/>
          <w:i w:val="0"/>
          <w:iCs/>
          <w:lang w:val="en-US" w:eastAsia="zh-CN"/>
        </w:rPr>
        <w:t>，则</w:t>
      </w:r>
      <m:oMath>
        <m:sSub>
          <m:sSubP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sSub>
          <m:sSubPr>
            <m:ctrlPr>
              <w:rPr>
                <w:rFonts w:hint="default" w:ascii="Cambria Math" w:hAnsi="Cambria Math" w:eastAsia="宋体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sSub>
          <m:sSubPr>
            <m:ctrlPr>
              <w:rPr>
                <w:rFonts w:hint="default" w:ascii="Cambria Math" w:hAnsi="Cambria Math" w:eastAsia="宋体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eastAsia="宋体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 w:eastAsia="宋体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</m:oMath>
      <w:r>
        <w:rPr>
          <w:rFonts w:hint="eastAsia" w:eastAsia="宋体"/>
          <w:i w:val="0"/>
          <w:iCs/>
          <w:lang w:val="en-US" w:eastAsia="zh-CN"/>
        </w:rPr>
        <w:t>，即</w:t>
      </w:r>
      <m:oMath>
        <m:sSub>
          <m:sSubPr>
            <m:ctrlPr>
              <w:rPr>
                <w:rFonts w:hint="default" w:ascii="Cambria Math" w:hAnsi="Cambria Math" w:eastAsia="宋体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sSub>
          <m:sSubPr>
            <m:ctrlPr>
              <w:rPr>
                <w:rFonts w:hint="default" w:ascii="Cambria Math" w:hAnsi="Cambria Math" w:eastAsia="宋体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+(1−</m:t>
        </m:r>
        <m:sSub>
          <m:sSubP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  <m:sSub>
          <m:sSubPr>
            <m:ctrlPr>
              <w:rPr>
                <w:rFonts w:hint="default" w:ascii="Cambria Math" w:hAnsi="Cambria Math" w:eastAsia="宋体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</m:oMath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iCs/>
          <w:lang w:val="en-US" w:eastAsia="zh-CN"/>
        </w:rPr>
        <w:t>12.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f(x,y)=</m:t>
        </m:r>
        <m:nary>
          <m:naryPr>
            <m:limLoc m:val="subSup"/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xy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dt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</w:t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=x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3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</w:t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sSup>
              <m:s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∂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=(1+3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3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</w:t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sSup>
              <m:s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∂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(1,1)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=4e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积分式里有x，第一步不能对x求导。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17.微分方程解错了。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(1−x)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=−2</m:t>
        </m:r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(1−x)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</m:oMath>
      <w:r>
        <w:rPr>
          <w:rFonts w:hint="eastAsia" w:eastAsia="宋体"/>
          <w:i w:val="0"/>
          <w:iCs w:val="0"/>
          <w:lang w:val="en-US" w:eastAsia="zh-CN"/>
        </w:rPr>
        <w:t>，缺了个负号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  <w:i w:val="0"/>
          <w:iCs w:val="0"/>
          <w:lang w:val="en-US" w:eastAsia="zh-CN"/>
        </w:rPr>
        <w:t>.设</w:t>
      </w:r>
      <m:oMath>
        <m:func>
          <m:func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→∞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lim>
            </m:limLow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Name>
          <m:e>
            <m:rad>
              <m:rad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radPr>
              <m:deg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n!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</m:rad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=a</m:t>
        </m:r>
      </m:oMath>
      <w:r>
        <w:rPr>
          <w:rFonts w:hint="eastAsia" w:eastAsia="宋体"/>
          <w:i w:val="0"/>
          <w:iCs w:val="0"/>
          <w:lang w:val="en-US" w:eastAsia="zh-CN"/>
        </w:rPr>
        <w:t>，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iCs w:val="0"/>
          <w:lang w:val="en-US" w:eastAsia="zh-CN"/>
        </w:rPr>
        <w:t>取对数</w:t>
      </w:r>
      <m:oMath>
        <m:func>
          <m:func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→∞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lim>
            </m:limLow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(lnn!−nlnn)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unc>
          <m:func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→∞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lim>
            </m:limLow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Name>
          <m:e>
            <m:nary>
              <m:naryPr>
                <m:chr m:val="∑"/>
                <m:limLoc m:val="undOvr"/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k=1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ln</m:t>
                </m:r>
                <m:f>
                  <m:fP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</m:nary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∙</m:t>
            </m:r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nary>
          <m:naryPr>
            <m:limLoc m:val="subSup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lnxdx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=−1=lna</m:t>
        </m:r>
      </m:oMath>
      <w:r>
        <w:rPr>
          <w:rFonts w:hint="eastAsia" w:eastAsia="宋体"/>
          <w:i w:val="0"/>
          <w:iCs w:val="0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则</w:t>
      </w:r>
      <m:oMath>
        <m:func>
          <m:func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→∞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lim>
            </m:limLow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Name>
          <m:e>
            <m:rad>
              <m:rad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radPr>
              <m:deg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n!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</m:rad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/>
          <w:i w:val="0"/>
          <w:iCs w:val="0"/>
          <w:lang w:val="en-US" w:eastAsia="zh-CN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n=1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n!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e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−nx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n=1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e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−n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e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−nx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n=1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−1−x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)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，</w:t>
      </w:r>
    </w:p>
    <w:p>
      <w:pPr>
        <w:jc w:val="left"/>
        <w:rPr>
          <w:rFonts w:hint="default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收敛域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e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−1−x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lang w:val="en-US"/>
          </w:rPr>
          <m:t>&lt;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1</m:t>
        </m:r>
      </m:oMath>
      <w:r>
        <w:rPr>
          <w:rFonts w:hint="eastAsia" w:eastAsia="宋体"/>
          <w:i w:val="0"/>
          <w:iCs w:val="0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&gt;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−1</m:t>
        </m:r>
      </m:oMath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18.积分域的奇偶转化错误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19.斯托克斯公式不好做，线积分如果可以拆成分段的平面直线，直接化为平面线积分。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20.必要性：反证法+连续性</w:t>
      </w:r>
    </w:p>
    <w:p>
      <w:pPr>
        <w:jc w:val="left"/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i w:val="0"/>
          <w:iCs w:val="0"/>
          <w:lang w:val="en-US" w:eastAsia="zh-CN"/>
        </w:rPr>
        <w:t>如果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f''(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0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，由连续性知，存在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(c,d)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，使得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f''(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0</m:t>
        </m:r>
      </m:oMath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hAnsi="Cambria Math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在</w:t>
      </w:r>
      <m:oMath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c+d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用</w:t>
      </w:r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泰勒公式：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f(x)=f(</m:t>
        </m:r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c+d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)+f'(</m:t>
        </m:r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c+d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)(x−</m:t>
        </m:r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c+d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)+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f''(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η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sSup>
          <m:sSupP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(x−</m:t>
            </m:r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c+d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jc w:val="left"/>
        <w:rPr>
          <w:rFonts w:hAnsi="Cambria Math" w:cstheme="minorBidi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则</w:t>
      </w:r>
      <m:oMath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f(x)dx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f(</m:t>
            </m:r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c+d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)+f'(</m:t>
            </m:r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c+d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)(x−</m:t>
            </m:r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c+d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)+</m:t>
            </m:r>
            <m:f>
              <m:fPr>
                <m:ctrlPr>
                  <w:rPr>
                    <w:rFonts w:hint="default"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f''(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η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sSup>
              <m:sSupPr>
                <m:ctrlPr>
                  <w:rPr>
                    <w:rFonts w:hint="default"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(x−</m:t>
                </m:r>
                <m:f>
                  <m:fP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c+d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dx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</m:oMath>
    </w:p>
    <w:p>
      <w:pPr>
        <w:jc w:val="left"/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=(d−c)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</m:t>
        </m:r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c+d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)+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f''(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η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sSup>
              <m:sSupPr>
                <m:ctrlPr>
                  <w:rPr>
                    <w:rFonts w:hint="default"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(x−</m:t>
                </m:r>
                <m:f>
                  <m:fP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c+d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dx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&lt;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(d−c)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</m:t>
        </m:r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c+d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即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</m:t>
        </m:r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c+d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&gt;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d−c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f(x)dx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，与题设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</m:t>
        </m:r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a+b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≤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b−a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f(x)dx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矛盾。</w:t>
      </w:r>
    </w:p>
    <w:p>
      <w:pPr>
        <w:jc w:val="left"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则不存在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''(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0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，即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''(x)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≥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0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</w:t>
      </w:r>
    </w:p>
    <w:p>
      <w:pPr>
        <w:rPr>
          <w:rFonts w:hint="eastAsia" w:eastAsia="宋体"/>
          <w:i w:val="0"/>
          <w:lang w:val="en-US" w:eastAsia="zh-CN"/>
        </w:rPr>
      </w:pPr>
      <w:r>
        <w:rPr>
          <w:rFonts w:hint="eastAsia"/>
          <w:lang w:val="en-US" w:eastAsia="zh-CN"/>
        </w:rPr>
        <w:t>5.分块矩阵的“初等变换”，把矩阵化为</w:t>
      </w:r>
      <m:oMath>
        <m:d>
          <m:dPr>
            <m:begChr m:val="["/>
            <m:endChr m:val="]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 w:val="0"/>
                      <w:iCs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O</m:t>
                  </m:r>
                  <m:ctrlPr>
                    <w:rPr>
                      <w:rFonts w:ascii="Cambria Math" w:hAnsi="Cambria Math"/>
                      <w:i w:val="0"/>
                      <w:iCs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O</m:t>
                  </m:r>
                  <m:ctrlPr>
                    <w:rPr>
                      <w:rFonts w:ascii="Cambria Math" w:hAnsi="Cambria Math"/>
                      <w:i w:val="0"/>
                      <w:iCs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E</m:t>
                  </m:r>
                  <m:ctrlPr>
                    <w:rPr>
                      <w:rFonts w:ascii="Cambria Math" w:hAnsi="Cambria Math"/>
                      <w:i w:val="0"/>
                      <w:iCs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d>
      </m:oMath>
      <w:r>
        <w:rPr>
          <w:rFonts w:hint="eastAsia" w:eastAsia="宋体"/>
          <w:i w:val="0"/>
          <w:lang w:val="en-US" w:eastAsia="zh-CN"/>
        </w:rPr>
        <w:t>的形式。</w:t>
      </w:r>
    </w:p>
    <w:p>
      <w:pPr>
        <w:rPr>
          <w:rFonts w:hint="eastAsia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17.积分符号错误。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李6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3.特例：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n=1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nlnn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</m:oMath>
      <w:r>
        <w:rPr>
          <w:rFonts w:hint="eastAsia" w:eastAsia="宋体"/>
          <w:i w:val="0"/>
          <w:lang w:val="en-US" w:eastAsia="zh-CN"/>
        </w:rPr>
        <w:t>发散（积分审敛法）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</w:t>
      </w:r>
    </w:p>
    <w:p>
      <w:pPr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22.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E</m:t>
        </m:r>
        <m:sSup>
          <m:sSupPr>
            <m:ctrlPr>
              <m:rPr/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acc>
              <m:accPr>
                <m:chr m:val="̅"/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m:rPr/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=D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acc>
              <m:accPr>
                <m:chr m:val="̅"/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sSup>
          <m:sSupPr>
            <m:ctrlPr>
              <m:rPr/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(E</m:t>
            </m:r>
            <m:acc>
              <m:accPr>
                <m:chr m:val="̅"/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m:rPr/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m:rPr/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m:rPr/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DX+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(E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</w:t>
      </w:r>
    </w:p>
    <w:p>
      <w:pPr>
        <m:rPr/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  <w:i w:val="0"/>
          <w:iCs w:val="0"/>
          <w:lang w:val="en-US" w:eastAsia="zh-CN"/>
        </w:rPr>
        <w:t>.</w:t>
      </w:r>
      <m:oMath>
        <m:acc>
          <m:accPr>
            <m:chr m:val="̅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z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m:rPr/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nary>
              <m:naryPr>
                <m:limLoc m:val="undOvr"/>
                <m:subHide m:val="1"/>
                <m:supHide m:val="1"/>
                <m:ctrlPr>
                  <m:rPr/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naryPr>
              <m:sub>
                <m:ctrlPr>
                  <m:rPr/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b>
              <m:sup>
                <m:ctrlPr>
                  <m:rPr/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ρ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dz</m:t>
                </m:r>
                <m:ctrlPr>
                  <m:rPr/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</m:nary>
            <m:ctrlPr>
              <m:rPr/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M=</m:t>
            </m:r>
            <m:nary>
              <m:naryPr>
                <m:limLoc m:val="undOvr"/>
                <m:subHide m:val="1"/>
                <m:supHide m:val="1"/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naryPr>
              <m:sub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b>
              <m:sup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ρ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dz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</m:nary>
            <m:ctrlPr>
              <m:rPr/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</m:oMath>
    </w:p>
    <w:p>
      <w:pPr>
        <w:pStyle w:val="3"/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（二）</w:t>
      </w:r>
    </w:p>
    <w:p>
      <w:pPr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15.问的是有相同坐标的向量，不是坐标</w:t>
      </w:r>
    </w:p>
    <w:p>
      <w:pPr>
        <w:pStyle w:val="3"/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（四）</w:t>
      </w:r>
    </w:p>
    <w:p>
      <w:pPr>
        <m:rPr/>
        <w:rPr>
          <w:rFonts w:hint="default" w:eastAsia="宋体"/>
          <w:lang w:val="en-US" w:eastAsia="zh-CN"/>
        </w:rPr>
      </w:pPr>
      <w:r>
        <m:rPr/>
        <w:rPr>
          <w:rFonts w:hint="eastAsia"/>
          <w:lang w:val="en-US" w:eastAsia="zh-CN"/>
        </w:rPr>
        <w:t>18.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3+2</m:t>
            </m:r>
            <m:rad>
              <m:radPr>
                <m:degHide m:val="1"/>
                <m:ctrlPr>
                  <m:rPr/>
                  <w:rPr>
                    <w:rFonts w:hint="default" w:ascii="Cambria Math" w:hAnsi="Cambria Math" w:eastAsia="宋体"/>
                    <w:i/>
                    <w:lang w:val="en-US" w:eastAsia="zh-CN"/>
                  </w:rPr>
                </m:ctrlPr>
              </m:radPr>
              <m:deg>
                <m:ctrlPr>
                  <m:rPr/>
                  <w:rPr>
                    <w:rFonts w:hint="default" w:ascii="Cambria Math" w:hAnsi="Cambria Math" w:eastAsia="宋体"/>
                    <w:i/>
                    <w:lang w:val="en-US" w:eastAsia="zh-CN"/>
                  </w:rPr>
                </m:ctrlPr>
              </m:deg>
              <m:e>
                <m:r>
                  <m:rPr/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m:rPr/>
                  <w:rPr>
                    <w:rFonts w:hint="default" w:ascii="Cambria Math" w:hAnsi="Cambria Math" w:eastAsia="宋体"/>
                    <w:i/>
                    <w:lang w:val="en-US" w:eastAsia="zh-CN"/>
                  </w:rPr>
                </m:ctrlPr>
              </m:e>
            </m:rad>
            <m:ctrlPr>
              <w:rPr>
                <w:rFonts w:ascii="Cambria Math" w:hAnsi="Cambria Math"/>
                <w:i/>
                <w:lang w:val="en-US"/>
              </w:rPr>
            </m:ctrlPr>
          </m:e>
        </m:rad>
        <m:r>
          <m:rPr/>
          <w:rPr>
            <w:rFonts w:hint="default" w:ascii="Cambria Math" w:hAnsi="Cambria Math" w:eastAsia="宋体"/>
            <w:lang w:val="en-US" w:eastAsia="zh-CN"/>
          </w:rPr>
          <m:t>=1+</m:t>
        </m:r>
        <m:rad>
          <m:radPr>
            <m:degHide m:val="1"/>
            <m:ctrlPr>
              <m:rPr/>
              <w:rPr>
                <w:rFonts w:hint="default" w:ascii="Cambria Math" w:hAnsi="Cambria Math" w:eastAsia="宋体"/>
                <w:i/>
                <w:lang w:val="en-US" w:eastAsia="zh-CN"/>
              </w:rPr>
            </m:ctrlPr>
          </m:radPr>
          <m:deg>
            <m:ctrlPr>
              <m:rPr/>
              <w:rPr>
                <w:rFonts w:hint="default" w:ascii="Cambria Math" w:hAnsi="Cambria Math" w:eastAsia="宋体"/>
                <w:i/>
                <w:lang w:val="en-US" w:eastAsia="zh-CN"/>
              </w:rPr>
            </m:ctrlPr>
          </m:deg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m:rPr/>
              <w:rPr>
                <w:rFonts w:hint="default" w:ascii="Cambria Math" w:hAnsi="Cambria Math" w:eastAsia="宋体"/>
                <w:i/>
                <w:lang w:val="en-US" w:eastAsia="zh-CN"/>
              </w:rPr>
            </m:ctrlPr>
          </m:e>
        </m:rad>
      </m:oMath>
      <w:bookmarkStart w:id="0" w:name="_GoBack"/>
      <w:bookmarkEnd w:id="0"/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075062A"/>
    <w:rsid w:val="00B43127"/>
    <w:rsid w:val="033750A7"/>
    <w:rsid w:val="066E659D"/>
    <w:rsid w:val="06E57385"/>
    <w:rsid w:val="07AF497C"/>
    <w:rsid w:val="0A1E5C1E"/>
    <w:rsid w:val="0B3A3EBE"/>
    <w:rsid w:val="0BB25C91"/>
    <w:rsid w:val="0BD240F7"/>
    <w:rsid w:val="0C6750D1"/>
    <w:rsid w:val="0E2543A1"/>
    <w:rsid w:val="111E326F"/>
    <w:rsid w:val="12A02BF7"/>
    <w:rsid w:val="145A112D"/>
    <w:rsid w:val="149B5F30"/>
    <w:rsid w:val="16D05A78"/>
    <w:rsid w:val="183305C6"/>
    <w:rsid w:val="18BC01BE"/>
    <w:rsid w:val="19201E2D"/>
    <w:rsid w:val="1A1D3EB4"/>
    <w:rsid w:val="1AAA1EB7"/>
    <w:rsid w:val="1ADF33B5"/>
    <w:rsid w:val="1C7946B0"/>
    <w:rsid w:val="1CDD6331"/>
    <w:rsid w:val="1D957A3C"/>
    <w:rsid w:val="1E7E61AA"/>
    <w:rsid w:val="20DE75DE"/>
    <w:rsid w:val="225542EE"/>
    <w:rsid w:val="225E2DA7"/>
    <w:rsid w:val="23642BAD"/>
    <w:rsid w:val="23776020"/>
    <w:rsid w:val="252611F9"/>
    <w:rsid w:val="279D33B3"/>
    <w:rsid w:val="295B4AE6"/>
    <w:rsid w:val="296F169A"/>
    <w:rsid w:val="29B85ACF"/>
    <w:rsid w:val="2CE13D42"/>
    <w:rsid w:val="2CF717B7"/>
    <w:rsid w:val="3025032E"/>
    <w:rsid w:val="305F7D9F"/>
    <w:rsid w:val="339E473B"/>
    <w:rsid w:val="342A2472"/>
    <w:rsid w:val="35245113"/>
    <w:rsid w:val="35B30DE6"/>
    <w:rsid w:val="36B21113"/>
    <w:rsid w:val="36DE1AE4"/>
    <w:rsid w:val="375D701C"/>
    <w:rsid w:val="3853706C"/>
    <w:rsid w:val="399369C7"/>
    <w:rsid w:val="39A8010F"/>
    <w:rsid w:val="3B390455"/>
    <w:rsid w:val="3BC15E80"/>
    <w:rsid w:val="3CF950D8"/>
    <w:rsid w:val="3DC56D68"/>
    <w:rsid w:val="3E045AE2"/>
    <w:rsid w:val="3F0763D8"/>
    <w:rsid w:val="433C1F28"/>
    <w:rsid w:val="43521E3D"/>
    <w:rsid w:val="44621760"/>
    <w:rsid w:val="46BB791E"/>
    <w:rsid w:val="46C10A14"/>
    <w:rsid w:val="47B60024"/>
    <w:rsid w:val="47D60BDC"/>
    <w:rsid w:val="492B6619"/>
    <w:rsid w:val="4A9333B3"/>
    <w:rsid w:val="4C5F5942"/>
    <w:rsid w:val="4CB46925"/>
    <w:rsid w:val="4D8C4B13"/>
    <w:rsid w:val="4F4E18E0"/>
    <w:rsid w:val="519669B4"/>
    <w:rsid w:val="521B7BB4"/>
    <w:rsid w:val="52352B08"/>
    <w:rsid w:val="52DD04EF"/>
    <w:rsid w:val="53B60E23"/>
    <w:rsid w:val="545273CA"/>
    <w:rsid w:val="562446FF"/>
    <w:rsid w:val="5B9B6EB0"/>
    <w:rsid w:val="5BD52434"/>
    <w:rsid w:val="5D233ACE"/>
    <w:rsid w:val="5D8C4AE0"/>
    <w:rsid w:val="5D981D7D"/>
    <w:rsid w:val="5FB40AB0"/>
    <w:rsid w:val="68FB412A"/>
    <w:rsid w:val="6D811B57"/>
    <w:rsid w:val="6DC23669"/>
    <w:rsid w:val="6EF5748B"/>
    <w:rsid w:val="6FA00BF5"/>
    <w:rsid w:val="70184BFD"/>
    <w:rsid w:val="70F829D5"/>
    <w:rsid w:val="7151758B"/>
    <w:rsid w:val="716B76DB"/>
    <w:rsid w:val="723D4B43"/>
    <w:rsid w:val="769A6A08"/>
    <w:rsid w:val="784B5AE0"/>
    <w:rsid w:val="78F115F5"/>
    <w:rsid w:val="790966C3"/>
    <w:rsid w:val="7A794929"/>
    <w:rsid w:val="7BD27590"/>
    <w:rsid w:val="7C3B3E00"/>
    <w:rsid w:val="7EC133B5"/>
    <w:rsid w:val="7F84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391</Words>
  <Characters>657</Characters>
  <Lines>0</Lines>
  <Paragraphs>0</Paragraphs>
  <TotalTime>4</TotalTime>
  <ScaleCrop>false</ScaleCrop>
  <LinksUpToDate>false</LinksUpToDate>
  <CharactersWithSpaces>667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2023-09-18T08:59:00Z</dcterms:created>
  <dc:creator>12157</dc:creator>
  <cp:lastModifiedBy>天朝理科生</cp:lastModifiedBy>
  <dcterms:modified xsi:type="dcterms:W3CDTF">2023-12-19T11:47:54Z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2FDC9CEE358342D598E576A17332D252_12</vt:lpwstr>
  </property>
</Properties>
</file>