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自信息：I(x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)=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互信息：I(x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;y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lang w:val="en-US" w:eastAsia="zh-CN"/>
        </w:rPr>
        <w:t>)=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信息熵：H(X)=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联合熵：H(XY)=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条件熵：H(X|Y)=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平均互信息：I(X;Y)=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信息：对事物运动状态或存在方式的不确定性的描述。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信息流通系统：信源-&gt;编码器-&gt;信道-&gt;译码器-&gt;信宿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信源：产生消息的物理实体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编码器：把消息转变为信号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信道：传播信号的物理实体(噪声源产生干扰)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译码器：把信号转变为消息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信宿：接受信号的物理实体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数据处理定理：若X,Y,Z 构成马尔科夫链，则I(X;Z)&lt;=I(X;Y),I(X;Z)&lt;=I(Y;Z)，即信息量不会越传越多。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信源分类：离散信源，连续信源，波形信源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离散信源：离散时间产生离散信息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连续信源：离散时间产生连续信息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波形信源：连续时间产生连续信息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概率分布是否随时间推移改变：平稳、非平稳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随机变量之间是否统计独立：有记忆，无记忆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离散单符号信源：输出离散数值的单个符号的信源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离散多符号信源：输出符号序列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平均符号熵H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(X)：随机变量序列中前N个随机变量的联合熵求平均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熵率/极限熵H</w:t>
      </w:r>
      <w:r>
        <w:rPr>
          <w:rFonts w:hint="eastAsia"/>
          <w:b/>
          <w:bCs/>
          <w:vertAlign w:val="subscript"/>
          <w:lang w:val="en-US" w:eastAsia="zh-CN"/>
        </w:rPr>
        <w:t>∞</w:t>
      </w:r>
      <w:r>
        <w:rPr>
          <w:rFonts w:hint="eastAsia"/>
          <w:b/>
          <w:bCs/>
          <w:lang w:val="en-US" w:eastAsia="zh-CN"/>
        </w:rPr>
        <w:t>：N趋向无穷时的平均符号熵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m阶马尔科夫信源H</w:t>
      </w:r>
      <w:r>
        <w:rPr>
          <w:rFonts w:hint="eastAsia"/>
          <w:b/>
          <w:bCs/>
          <w:vertAlign w:val="subscript"/>
          <w:lang w:val="en-US" w:eastAsia="zh-CN"/>
        </w:rPr>
        <w:t>∞</w:t>
      </w:r>
      <w:r>
        <w:rPr>
          <w:rFonts w:hint="eastAsia"/>
          <w:b/>
          <w:bCs/>
          <w:vertAlign w:val="baseline"/>
          <w:lang w:val="en-US" w:eastAsia="zh-CN"/>
        </w:rPr>
        <w:t>=H</w:t>
      </w:r>
      <w:r>
        <w:rPr>
          <w:rFonts w:hint="eastAsia"/>
          <w:b/>
          <w:bCs/>
          <w:vertAlign w:val="subscript"/>
          <w:lang w:val="en-US" w:eastAsia="zh-CN"/>
        </w:rPr>
        <w:t>m+1</w:t>
      </w:r>
      <w:r>
        <w:rPr>
          <w:rFonts w:hint="eastAsia"/>
          <w:b/>
          <w:bCs/>
          <w:vertAlign w:val="baseline"/>
          <w:lang w:val="en-US" w:eastAsia="zh-CN"/>
        </w:rPr>
        <w:t>=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信源剩余度：γ=1-H</w:t>
      </w:r>
      <w:r>
        <w:rPr>
          <w:rFonts w:hint="eastAsia"/>
          <w:b/>
          <w:bCs/>
          <w:vertAlign w:val="subscript"/>
          <w:lang w:val="en-US" w:eastAsia="zh-CN"/>
        </w:rPr>
        <w:t>∞</w:t>
      </w:r>
      <w:r>
        <w:rPr>
          <w:rFonts w:hint="eastAsia"/>
          <w:b/>
          <w:bCs/>
          <w:vertAlign w:val="baseline"/>
          <w:lang w:val="en-US" w:eastAsia="zh-CN"/>
        </w:rPr>
        <w:t>/log q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(q:信源符号数)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信道分类：离散/连续/波形；有/无记忆；有/无噪声；两/多端口；恒参(平稳)/随参(非平稳)</w:t>
      </w: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输入分布P(X)：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信道矩阵P：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信道容量C：存在一种可以使信息传输率R=I(X;Y)最大的输入分布P(X)，在这种分布下的信息传输率即信道容量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通俗理解：信道能最高效传输信息的传输率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求C：</w:t>
      </w:r>
    </w:p>
    <w:p>
      <w:pPr>
        <w:numPr>
          <w:ilvl w:val="0"/>
          <w:numId w:val="1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列方程组 Σp(y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|x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)log p(y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|x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)=Σp(y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|x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)β</w:t>
      </w:r>
      <w:r>
        <w:rPr>
          <w:rFonts w:hint="eastAsia"/>
          <w:b/>
          <w:bCs/>
          <w:vertAlign w:val="subscript"/>
          <w:lang w:val="en-US" w:eastAsia="zh-CN"/>
        </w:rPr>
        <w:t xml:space="preserve">j </w:t>
      </w:r>
      <w:r>
        <w:rPr>
          <w:rFonts w:hint="eastAsia"/>
          <w:b/>
          <w:bCs/>
          <w:vertAlign w:val="baseline"/>
          <w:lang w:val="en-US" w:eastAsia="zh-CN"/>
        </w:rPr>
        <w:t>解出β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C=logΣ2^β</w:t>
      </w:r>
      <w:r>
        <w:rPr>
          <w:rFonts w:hint="eastAsia"/>
          <w:b/>
          <w:bCs/>
          <w:vertAlign w:val="subscript"/>
          <w:lang w:val="en-US" w:eastAsia="zh-CN"/>
        </w:rPr>
        <w:t>j</w:t>
      </w:r>
    </w:p>
    <w:p>
      <w:pPr>
        <w:numPr>
          <w:ilvl w:val="0"/>
          <w:numId w:val="1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验证：p(y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)=2^(β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-C) 求出输出分布</w:t>
      </w:r>
    </w:p>
    <w:p>
      <w:pPr>
        <w:numPr>
          <w:ilvl w:val="0"/>
          <w:numId w:val="1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再根据输出分布，列方程组Σp(x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)p(y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|x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)=p(y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)求出输入分布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若输入分布均非负，则结果无误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信道容量定理：达到信道容量后，所有p(x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)&gt;0的输入的信息量I(x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;Y)都相同，均为C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信源编码：降低信源符号之间的相关性，增加信息传输的有效性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编码器：把信源符号S={s</w:t>
      </w:r>
      <w:r>
        <w:rPr>
          <w:rFonts w:hint="eastAsia"/>
          <w:b w:val="0"/>
          <w:bCs w:val="0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vertAlign w:val="baseline"/>
          <w:lang w:val="en-US" w:eastAsia="zh-CN"/>
        </w:rPr>
        <w:t>……s</w:t>
      </w:r>
      <w:r>
        <w:rPr>
          <w:rFonts w:hint="eastAsia"/>
          <w:b w:val="0"/>
          <w:bCs w:val="0"/>
          <w:vertAlign w:val="subscript"/>
          <w:lang w:val="en-US" w:eastAsia="zh-CN"/>
        </w:rPr>
        <w:t>q</w:t>
      </w:r>
      <w:r>
        <w:rPr>
          <w:rFonts w:hint="eastAsia"/>
          <w:b w:val="0"/>
          <w:bCs w:val="0"/>
          <w:vertAlign w:val="baseline"/>
          <w:lang w:val="en-US" w:eastAsia="zh-CN"/>
        </w:rPr>
        <w:t>}编成码符号C={w</w:t>
      </w:r>
      <w:r>
        <w:rPr>
          <w:rFonts w:hint="eastAsia"/>
          <w:b w:val="0"/>
          <w:bCs w:val="0"/>
          <w:vertAlign w:val="subscript"/>
          <w:lang w:val="en-US" w:eastAsia="zh-CN"/>
        </w:rPr>
        <w:t>1……</w:t>
      </w:r>
      <w:r>
        <w:rPr>
          <w:rFonts w:hint="eastAsia"/>
          <w:b w:val="0"/>
          <w:bCs w:val="0"/>
          <w:vertAlign w:val="baseline"/>
          <w:lang w:val="en-US" w:eastAsia="zh-CN"/>
        </w:rPr>
        <w:t>w</w:t>
      </w:r>
      <w:r>
        <w:rPr>
          <w:rFonts w:hint="eastAsia"/>
          <w:b w:val="0"/>
          <w:bCs w:val="0"/>
          <w:vertAlign w:val="subscript"/>
          <w:lang w:val="en-US" w:eastAsia="zh-CN"/>
        </w:rPr>
        <w:t>q</w:t>
      </w:r>
      <w:r>
        <w:rPr>
          <w:rFonts w:hint="eastAsia"/>
          <w:b w:val="0"/>
          <w:bCs w:val="0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w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由l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个码元组成，例如w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=010，l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=3，码元为0和1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所有码符号的码长相同：固定长度码。不同：可变长度码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分组码：一个信源符号s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对应一个固定的码符号w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非奇异码：分组码中的码符号各不相同。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唯一可译码：任意有限长非奇异码序列只能唯一分割成一个个码子，不存在多种分法。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即时码：唯一可译码收到一个码字后能立刻译码，不需等待下一个码。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码-&gt;分组码-&gt;非奇异码-&gt;唯一可译码-&gt;即时码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判断是否是唯一可译码：</w:t>
      </w:r>
    </w:p>
    <w:p>
      <w:pPr>
        <w:numPr>
          <w:ilvl w:val="0"/>
          <w:numId w:val="2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构造C的尾随后缀集合F</w:t>
      </w:r>
      <w:r>
        <w:rPr>
          <w:rFonts w:hint="eastAsia"/>
          <w:b/>
          <w:bCs/>
          <w:vertAlign w:val="subscript"/>
          <w:lang w:val="en-US" w:eastAsia="zh-CN"/>
        </w:rPr>
        <w:t>1</w:t>
      </w:r>
      <w:r>
        <w:rPr>
          <w:rFonts w:hint="eastAsia"/>
          <w:b/>
          <w:bCs/>
          <w:vertAlign w:val="baseline"/>
          <w:lang w:val="en-US" w:eastAsia="zh-CN"/>
        </w:rPr>
        <w:t>(例如：C={0,01}，0是01的前缀，则1是尾随后缀)</w:t>
      </w:r>
    </w:p>
    <w:p>
      <w:pPr>
        <w:numPr>
          <w:ilvl w:val="0"/>
          <w:numId w:val="2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在F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和C中寻找新的未出现过的尾随后缀，构造F</w:t>
      </w:r>
      <w:r>
        <w:rPr>
          <w:rFonts w:hint="eastAsia"/>
          <w:b/>
          <w:bCs/>
          <w:vertAlign w:val="subscript"/>
          <w:lang w:val="en-US" w:eastAsia="zh-CN"/>
        </w:rPr>
        <w:t>i+1</w:t>
      </w:r>
      <w:r>
        <w:rPr>
          <w:rFonts w:hint="eastAsia"/>
          <w:b/>
          <w:bCs/>
          <w:vertAlign w:val="baseline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如果在F中存在C中的元素，则非唯一可译码。如果不存在未出现过的元素了，则是唯一可译码。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判断是否是即时码：C中每个元素都不是另一个元素的前缀。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定长信源编码定理：l logr&gt; NH(S) (l长码符号携带信息量大于N长信源序列)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编码效率η=H(S)/(l logr/N) H(S):信源的平均信息量(编码前) l logr/N: 平均每个信源符号携带信息量(编码后)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变长码 即时码、唯一可译码存在的充要条件：Kraft-McMillan不等式 </w:t>
      </w:r>
      <w:r>
        <w:rPr>
          <w:rFonts w:hint="default"/>
          <w:b/>
          <w:bCs/>
          <w:vertAlign w:val="baseline"/>
          <w:lang w:val="en-US" w:eastAsia="zh-CN"/>
        </w:rPr>
        <w:t>Σ</w:t>
      </w:r>
      <w:r>
        <w:rPr>
          <w:rFonts w:hint="eastAsia"/>
          <w:b/>
          <w:bCs/>
          <w:vertAlign w:val="baseline"/>
          <w:lang w:val="en-US" w:eastAsia="zh-CN"/>
        </w:rPr>
        <w:t>r^(-l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 i=1,2……q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满足Kraft不等式可构造即时码，满足McMillan不等式可构造唯一可译码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条件是一样的，名字不一样。也就是唯一可译码一定能构造即时码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平均码长L_=Σp(s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)l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码符号/信源符号。即码长在信源概率分布下的平均值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编码后的信息传输率R=H(S)/L_ 比特/码符号。即平均每个码元的信息量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信源每秒提供的信息量R</w:t>
      </w:r>
      <w:r>
        <w:rPr>
          <w:rFonts w:hint="eastAsia"/>
          <w:b w:val="0"/>
          <w:bCs w:val="0"/>
          <w:vertAlign w:val="subscript"/>
          <w:lang w:val="en-US" w:eastAsia="zh-CN"/>
        </w:rPr>
        <w:t>t</w:t>
      </w:r>
      <w:r>
        <w:rPr>
          <w:rFonts w:hint="eastAsia"/>
          <w:b w:val="0"/>
          <w:bCs w:val="0"/>
          <w:vertAlign w:val="baseline"/>
          <w:lang w:val="en-US" w:eastAsia="zh-CN"/>
        </w:rPr>
        <w:t>=R/t 比特/秒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紧致码/最佳码：平均码长最小的唯一可译码。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紧致码的平均码长满足H(S)/logr &lt;= L_&lt; (H(S)/logr)+1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无失真变长信源编码定理(香农第一定理)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对信源进行N阶拓展的紧致码满足H(S)/logr &lt;= L</w:t>
      </w:r>
      <w:r>
        <w:rPr>
          <w:rFonts w:hint="eastAsia"/>
          <w:b w:val="0"/>
          <w:bCs w:val="0"/>
          <w:vertAlign w:val="subscript"/>
          <w:lang w:val="en-US" w:eastAsia="zh-CN"/>
        </w:rPr>
        <w:t>N</w:t>
      </w:r>
      <w:r>
        <w:rPr>
          <w:rFonts w:hint="eastAsia"/>
          <w:b w:val="0"/>
          <w:bCs w:val="0"/>
          <w:vertAlign w:val="baseline"/>
          <w:lang w:val="en-US" w:eastAsia="zh-CN"/>
        </w:rPr>
        <w:t>_/N &lt; (H(S)/logr)+1/N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当N趋近于无穷时，L</w:t>
      </w:r>
      <w:r>
        <w:rPr>
          <w:rFonts w:hint="eastAsia"/>
          <w:b w:val="0"/>
          <w:bCs w:val="0"/>
          <w:vertAlign w:val="subscript"/>
          <w:lang w:val="en-US" w:eastAsia="zh-CN"/>
        </w:rPr>
        <w:t>N</w:t>
      </w:r>
      <w:r>
        <w:rPr>
          <w:rFonts w:hint="eastAsia"/>
          <w:b w:val="0"/>
          <w:bCs w:val="0"/>
          <w:vertAlign w:val="baseline"/>
          <w:lang w:val="en-US" w:eastAsia="zh-CN"/>
        </w:rPr>
        <w:t>_/N=H(S)/logr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L</w:t>
      </w:r>
      <w:r>
        <w:rPr>
          <w:rFonts w:hint="eastAsia"/>
          <w:b w:val="0"/>
          <w:bCs w:val="0"/>
          <w:vertAlign w:val="subscript"/>
          <w:lang w:val="en-US" w:eastAsia="zh-CN"/>
        </w:rPr>
        <w:t>N</w:t>
      </w:r>
      <w:r>
        <w:rPr>
          <w:rFonts w:hint="eastAsia"/>
          <w:b w:val="0"/>
          <w:bCs w:val="0"/>
          <w:vertAlign w:val="baseline"/>
          <w:lang w:val="en-US" w:eastAsia="zh-CN"/>
        </w:rPr>
        <w:t>_表示N阶拓展信源编码的平均码长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编码效率：η = [H(S)/logr]/L_ &lt;=1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码的剩余度 γ=1-η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香农编码：</w:t>
      </w:r>
    </w:p>
    <w:p>
      <w:pPr>
        <w:numPr>
          <w:ilvl w:val="0"/>
          <w:numId w:val="3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把q个信源符号按概率递减排序</w:t>
      </w:r>
    </w:p>
    <w:p>
      <w:pPr>
        <w:numPr>
          <w:ilvl w:val="0"/>
          <w:numId w:val="3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L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=[-log(p(s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))]向上取整</w:t>
      </w:r>
    </w:p>
    <w:p>
      <w:pPr>
        <w:numPr>
          <w:ilvl w:val="0"/>
          <w:numId w:val="3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计算累加概率F(s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)=Σp(s</w:t>
      </w:r>
      <w:r>
        <w:rPr>
          <w:rFonts w:hint="eastAsia"/>
          <w:b/>
          <w:bCs/>
          <w:vertAlign w:val="subscript"/>
          <w:lang w:val="en-US" w:eastAsia="zh-CN"/>
        </w:rPr>
        <w:t>k</w:t>
      </w:r>
      <w:r>
        <w:rPr>
          <w:rFonts w:hint="eastAsia"/>
          <w:b/>
          <w:bCs/>
          <w:vertAlign w:val="baseline"/>
          <w:lang w:val="en-US" w:eastAsia="zh-CN"/>
        </w:rPr>
        <w:t>) k=1,2……i-1，变换成二进制小数，取小数点后l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位做码字</w:t>
      </w:r>
    </w:p>
    <w:p>
      <w:pPr>
        <w:numPr>
          <w:ilvl w:val="0"/>
          <w:numId w:val="0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费诺编码：跟香农编码很像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不用重排。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码长L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=[-log(p(s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))]向上取整+1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累加概率为F(s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)=[Σp(s</w:t>
      </w:r>
      <w:r>
        <w:rPr>
          <w:rFonts w:hint="eastAsia"/>
          <w:b/>
          <w:bCs/>
          <w:vertAlign w:val="subscript"/>
          <w:lang w:val="en-US" w:eastAsia="zh-CN"/>
        </w:rPr>
        <w:t>k</w:t>
      </w:r>
      <w:r>
        <w:rPr>
          <w:rFonts w:hint="eastAsia"/>
          <w:b/>
          <w:bCs/>
          <w:vertAlign w:val="baseline"/>
          <w:lang w:val="en-US" w:eastAsia="zh-CN"/>
        </w:rPr>
        <w:t>),k=1,2……i-1]+1/2*p(s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 ，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二元霍夫曼码：</w:t>
      </w:r>
    </w:p>
    <w:p>
      <w:pPr>
        <w:numPr>
          <w:ilvl w:val="0"/>
          <w:numId w:val="4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递减排列</w:t>
      </w:r>
    </w:p>
    <w:p>
      <w:pPr>
        <w:numPr>
          <w:ilvl w:val="0"/>
          <w:numId w:val="4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合并最末位两项，分别标上0、1，把合并的概率求和，再重新排序 (为保证码长的方差最小，尽量使新出现的项靠前)</w:t>
      </w:r>
    </w:p>
    <w:p>
      <w:pPr>
        <w:numPr>
          <w:ilvl w:val="0"/>
          <w:numId w:val="4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直到只有最后两项，标上0、1</w:t>
      </w:r>
    </w:p>
    <w:p>
      <w:pPr>
        <w:numPr>
          <w:ilvl w:val="0"/>
          <w:numId w:val="4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从后往前读出码字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r元霍夫曼码：方法一样。需满足q=(r-1)θ+r，q为码数，θ为合并次数。如果不满足，补几个0概率的码，补到满足，最后再删除。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信道编码：根据相关性检测和纠正传输中的差错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译码规则：根据f(y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)=x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把输出y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翻译回输入x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。r个输入，s个输出，则有r^s种译码规则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平均错误概率P</w:t>
      </w:r>
      <w:r>
        <w:rPr>
          <w:rFonts w:hint="eastAsia"/>
          <w:b w:val="0"/>
          <w:bCs w:val="0"/>
          <w:vertAlign w:val="subscript"/>
          <w:lang w:val="en-US" w:eastAsia="zh-CN"/>
        </w:rPr>
        <w:t>E</w:t>
      </w:r>
      <w:r>
        <w:rPr>
          <w:rFonts w:hint="eastAsia"/>
          <w:b w:val="0"/>
          <w:bCs w:val="0"/>
          <w:vertAlign w:val="baseline"/>
          <w:lang w:val="en-US" w:eastAsia="zh-CN"/>
        </w:rPr>
        <w:t>：Σp(y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)p(e|y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 j=1,2……s</w:t>
      </w:r>
    </w:p>
    <w:p>
      <w:pPr>
        <w:numPr>
          <w:ilvl w:val="0"/>
          <w:numId w:val="0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最大后验概率译码规则：把信道矩阵每一行都乘以输入概率，再在每一列中找到最大值进行译码。平均错误概率为除了找出项之外的和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极大似然译码规则：直接在信道矩阵每一列中找到最大值进行译码。平均错误概率为除了找出项之外的每一项，再乘以该行的输入概率，再求和。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简单重复编码：把一个符号重复n次。例如0-&gt;00000,1-&gt;11111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译码时0多译成0，1多译成1</w:t>
      </w:r>
    </w:p>
    <w:p>
      <w:pPr>
        <w:numPr>
          <w:ilvl w:val="0"/>
          <w:numId w:val="0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错误概率为C(n,n)*p^n+C(n,n-1)*p^(n-1)*(1-p)+……+C(n,(n+1)/2)*p^(n+1)/2*(1-p)^(n-1)/2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信息传输率R=(logM)/n (M:信源符号数 n：重复次数)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(5,2)线性码：按照x</w:t>
      </w:r>
      <w:r>
        <w:rPr>
          <w:rFonts w:hint="eastAsia"/>
          <w:b w:val="0"/>
          <w:bCs w:val="0"/>
          <w:vertAlign w:val="subscript"/>
          <w:lang w:val="en-US" w:eastAsia="zh-CN"/>
        </w:rPr>
        <w:t>4=</w:t>
      </w:r>
      <w:r>
        <w:rPr>
          <w:rFonts w:hint="eastAsia"/>
          <w:b w:val="0"/>
          <w:bCs w:val="0"/>
          <w:vertAlign w:val="baseline"/>
          <w:lang w:val="en-US" w:eastAsia="zh-CN"/>
        </w:rPr>
        <w:t>x</w:t>
      </w:r>
      <w:r>
        <w:rPr>
          <w:rFonts w:hint="eastAsia"/>
          <w:b w:val="0"/>
          <w:bCs w:val="0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vertAlign w:val="baseline"/>
          <w:lang w:val="en-US" w:eastAsia="zh-CN"/>
        </w:rPr>
        <w:t>,x</w:t>
      </w:r>
      <w:r>
        <w:rPr>
          <w:rFonts w:hint="eastAsia"/>
          <w:b w:val="0"/>
          <w:bCs w:val="0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vertAlign w:val="baseline"/>
          <w:lang w:val="en-US" w:eastAsia="zh-CN"/>
        </w:rPr>
        <w:t>=x</w:t>
      </w:r>
      <w:r>
        <w:rPr>
          <w:rFonts w:hint="eastAsia"/>
          <w:b w:val="0"/>
          <w:bCs w:val="0"/>
          <w:vertAlign w:val="subscript"/>
          <w:lang w:val="en-US" w:eastAsia="zh-CN"/>
        </w:rPr>
        <w:t>5</w:t>
      </w:r>
      <w:r>
        <w:rPr>
          <w:rFonts w:hint="eastAsia"/>
          <w:b w:val="0"/>
          <w:bCs w:val="0"/>
          <w:vertAlign w:val="baseline"/>
          <w:lang w:val="en-US" w:eastAsia="zh-CN"/>
        </w:rPr>
        <w:t>=x</w:t>
      </w:r>
      <w:r>
        <w:rPr>
          <w:rFonts w:hint="eastAsia"/>
          <w:b w:val="0"/>
          <w:bCs w:val="0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vertAlign w:val="baseline"/>
          <w:lang w:val="en-US" w:eastAsia="zh-CN"/>
        </w:rPr>
        <w:t>异或x</w:t>
      </w:r>
      <w:r>
        <w:rPr>
          <w:rFonts w:hint="eastAsia"/>
          <w:b w:val="0"/>
          <w:bCs w:val="0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vertAlign w:val="baseline"/>
          <w:lang w:val="en-US" w:eastAsia="zh-CN"/>
        </w:rPr>
        <w:t>构造出00000,01101,10111,11010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译码时译为相差最小的码。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错误概率1-[(1-p)^5+5*p*(1-p)^4+2*p^2*(1-p)^3]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汉明距离：两个序列相同位置不同码的个数。如x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=0000和y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=0011的距离d(x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,y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)=2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码的最小距离d</w:t>
      </w:r>
      <w:r>
        <w:rPr>
          <w:rFonts w:hint="eastAsia"/>
          <w:b w:val="0"/>
          <w:bCs w:val="0"/>
          <w:vertAlign w:val="subscript"/>
          <w:lang w:val="en-US" w:eastAsia="zh-CN"/>
        </w:rPr>
        <w:t>min</w:t>
      </w:r>
      <w:r>
        <w:rPr>
          <w:rFonts w:hint="eastAsia"/>
          <w:b w:val="0"/>
          <w:bCs w:val="0"/>
          <w:vertAlign w:val="baseline"/>
          <w:lang w:val="en-US" w:eastAsia="zh-CN"/>
        </w:rPr>
        <w:t>：任意两个码字之间的汉明距离的最小值。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选择编码码字时，应该选择最小距离最大的码。译码时，将码译成距离最小的码。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有噪信道编码定理(香农第二定理) 当信息传输率R&lt;C时，只要码长n足够长，总能找到一种编码可以使错误概率P</w:t>
      </w:r>
      <w:r>
        <w:rPr>
          <w:rFonts w:hint="eastAsia"/>
          <w:b w:val="0"/>
          <w:bCs w:val="0"/>
          <w:vertAlign w:val="subscript"/>
          <w:lang w:val="en-US" w:eastAsia="zh-CN"/>
        </w:rPr>
        <w:t>E</w:t>
      </w:r>
      <w:r>
        <w:rPr>
          <w:rFonts w:hint="eastAsia"/>
          <w:b w:val="0"/>
          <w:bCs w:val="0"/>
          <w:vertAlign w:val="baseline"/>
          <w:lang w:val="en-US" w:eastAsia="zh-CN"/>
        </w:rPr>
        <w:t>任意小。否则无论n取多大都无法找到。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限失真信源编码：保证一定质量的同时，在信宿近似还原信源输出的信息。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失真函数d(x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,y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)表示输入x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输出y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引起的失真。d(x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,y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)=0表示无失真。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失真矩阵D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汉明失真D=对角线全0，其余全1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平方误差失真D=[] d(x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,y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)=(x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-y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)^2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平均失真D_即d(x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,y</w:t>
      </w:r>
      <w:r>
        <w:rPr>
          <w:rFonts w:hint="eastAsia"/>
          <w:b w:val="0"/>
          <w:bCs w:val="0"/>
          <w:vertAlign w:val="subscript"/>
          <w:lang w:val="en-US" w:eastAsia="zh-CN"/>
        </w:rPr>
        <w:t>j</w:t>
      </w:r>
      <w:r>
        <w:rPr>
          <w:rFonts w:hint="eastAsia"/>
          <w:b w:val="0"/>
          <w:bCs w:val="0"/>
          <w:vertAlign w:val="baseline"/>
          <w:lang w:val="en-US" w:eastAsia="zh-CN"/>
        </w:rPr>
        <w:t>)在XY的联合概率分布下求平均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N维拓展：D_(N)=ND_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D失真许可的实验信道：满足平均失真D_&lt;=D的信道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所有D失真许可的信道的集合：B</w:t>
      </w:r>
      <w:r>
        <w:rPr>
          <w:rFonts w:hint="eastAsia"/>
          <w:b w:val="0"/>
          <w:bCs w:val="0"/>
          <w:vertAlign w:val="subscript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信息率失真函数R(D)=min I(X;Y) D失真许可的实验信道的集合中平均互信息最小的那个。信息传输率最小，平均失真D_最大，为D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研究信息率失真函数的目的：用最少的码传递在能接受失真范围内的准确度的信息，提高有效性。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R(D)的定义域：(D</w:t>
      </w:r>
      <w:r>
        <w:rPr>
          <w:rFonts w:hint="eastAsia"/>
          <w:b/>
          <w:bCs/>
          <w:vertAlign w:val="subscript"/>
          <w:lang w:val="en-US" w:eastAsia="zh-CN"/>
        </w:rPr>
        <w:t>min</w:t>
      </w:r>
      <w:r>
        <w:rPr>
          <w:rFonts w:hint="eastAsia"/>
          <w:b/>
          <w:bCs/>
          <w:vertAlign w:val="baseline"/>
          <w:lang w:val="en-US" w:eastAsia="zh-CN"/>
        </w:rPr>
        <w:t>,D</w:t>
      </w:r>
      <w:r>
        <w:rPr>
          <w:rFonts w:hint="eastAsia"/>
          <w:b/>
          <w:bCs/>
          <w:vertAlign w:val="subscript"/>
          <w:lang w:val="en-US" w:eastAsia="zh-CN"/>
        </w:rPr>
        <w:t>max</w:t>
      </w:r>
      <w:r>
        <w:rPr>
          <w:rFonts w:hint="eastAsia"/>
          <w:b/>
          <w:bCs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D</w:t>
      </w:r>
      <w:r>
        <w:rPr>
          <w:rFonts w:hint="eastAsia"/>
          <w:b/>
          <w:bCs/>
          <w:vertAlign w:val="subscript"/>
          <w:lang w:val="en-US" w:eastAsia="zh-CN"/>
        </w:rPr>
        <w:t>min</w:t>
      </w:r>
      <w:r>
        <w:rPr>
          <w:rFonts w:hint="eastAsia"/>
          <w:b/>
          <w:bCs/>
          <w:vertAlign w:val="baseline"/>
          <w:lang w:val="en-US" w:eastAsia="zh-CN"/>
        </w:rPr>
        <w:t>=Σp(x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)min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{d(x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,y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)}，D矩阵每行最小值乘以输入概率分布再求和。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通常D</w:t>
      </w:r>
      <w:r>
        <w:rPr>
          <w:rFonts w:hint="eastAsia"/>
          <w:b/>
          <w:bCs/>
          <w:vertAlign w:val="subscript"/>
          <w:lang w:val="en-US" w:eastAsia="zh-CN"/>
        </w:rPr>
        <w:t>min</w:t>
      </w:r>
      <w:r>
        <w:rPr>
          <w:rFonts w:hint="eastAsia"/>
          <w:b/>
          <w:bCs/>
          <w:vertAlign w:val="baseline"/>
          <w:lang w:val="en-US" w:eastAsia="zh-CN"/>
        </w:rPr>
        <w:t>=0，此时不存在任何失真，R(D</w:t>
      </w:r>
      <w:r>
        <w:rPr>
          <w:rFonts w:hint="eastAsia"/>
          <w:b/>
          <w:bCs/>
          <w:vertAlign w:val="subscript"/>
          <w:lang w:val="en-US" w:eastAsia="zh-CN"/>
        </w:rPr>
        <w:t>min</w:t>
      </w:r>
      <w:r>
        <w:rPr>
          <w:rFonts w:hint="eastAsia"/>
          <w:b/>
          <w:bCs/>
          <w:vertAlign w:val="baseline"/>
          <w:lang w:val="en-US" w:eastAsia="zh-CN"/>
        </w:rPr>
        <w:t>)=H(X)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D</w:t>
      </w:r>
      <w:r>
        <w:rPr>
          <w:rFonts w:hint="eastAsia"/>
          <w:b/>
          <w:bCs/>
          <w:vertAlign w:val="subscript"/>
          <w:lang w:val="en-US" w:eastAsia="zh-CN"/>
        </w:rPr>
        <w:t>max=</w:t>
      </w:r>
      <w:r>
        <w:rPr>
          <w:rFonts w:hint="eastAsia"/>
          <w:b/>
          <w:bCs/>
          <w:vertAlign w:val="baseline"/>
          <w:lang w:val="en-US" w:eastAsia="zh-CN"/>
        </w:rPr>
        <w:t>min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{Σp(x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)d(x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/>
          <w:bCs/>
          <w:vertAlign w:val="baseline"/>
          <w:lang w:val="en-US" w:eastAsia="zh-CN"/>
        </w:rPr>
        <w:t>,y</w:t>
      </w:r>
      <w:r>
        <w:rPr>
          <w:rFonts w:hint="eastAsia"/>
          <w:b/>
          <w:bCs/>
          <w:vertAlign w:val="subscript"/>
          <w:lang w:val="en-US" w:eastAsia="zh-CN"/>
        </w:rPr>
        <w:t>j</w:t>
      </w:r>
      <w:r>
        <w:rPr>
          <w:rFonts w:hint="eastAsia"/>
          <w:b/>
          <w:bCs/>
          <w:vertAlign w:val="baseline"/>
          <w:lang w:val="en-US" w:eastAsia="zh-CN"/>
        </w:rPr>
        <w:t>)}，D矩阵乘以输入概率分布，每列求和再找出最小值。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R(D</w:t>
      </w:r>
      <w:r>
        <w:rPr>
          <w:rFonts w:hint="eastAsia"/>
          <w:b/>
          <w:bCs/>
          <w:vertAlign w:val="subscript"/>
          <w:lang w:val="en-US" w:eastAsia="zh-CN"/>
        </w:rPr>
        <w:t>max</w:t>
      </w:r>
      <w:r>
        <w:rPr>
          <w:rFonts w:hint="eastAsia"/>
          <w:b/>
          <w:bCs/>
          <w:vertAlign w:val="baseline"/>
          <w:lang w:val="en-US" w:eastAsia="zh-CN"/>
        </w:rPr>
        <w:t>)=0，不能传输任何信息。</w:t>
      </w:r>
    </w:p>
    <w:p>
      <w:pPr>
        <w:numPr>
          <w:ilvl w:val="0"/>
          <w:numId w:val="0"/>
        </w:num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当D</w:t>
      </w:r>
      <w:r>
        <w:rPr>
          <w:rFonts w:hint="eastAsia"/>
          <w:b/>
          <w:bCs/>
          <w:vertAlign w:val="subscript"/>
          <w:lang w:val="en-US" w:eastAsia="zh-CN"/>
        </w:rPr>
        <w:t>min</w:t>
      </w:r>
      <w:r>
        <w:rPr>
          <w:rFonts w:hint="eastAsia"/>
          <w:b/>
          <w:bCs/>
          <w:vertAlign w:val="baseline"/>
          <w:lang w:val="en-US" w:eastAsia="zh-CN"/>
        </w:rPr>
        <w:t>&lt;D&lt;D</w:t>
      </w:r>
      <w:r>
        <w:rPr>
          <w:rFonts w:hint="eastAsia"/>
          <w:b/>
          <w:bCs/>
          <w:vertAlign w:val="subscript"/>
          <w:lang w:val="en-US" w:eastAsia="zh-CN"/>
        </w:rPr>
        <w:t>max</w:t>
      </w:r>
      <w:r>
        <w:rPr>
          <w:rFonts w:hint="eastAsia"/>
          <w:b/>
          <w:bCs/>
          <w:vertAlign w:val="baseline"/>
          <w:lang w:val="en-US" w:eastAsia="zh-CN"/>
        </w:rPr>
        <w:t>时，H(X)&gt;R(D)&gt;0</w:t>
      </w:r>
    </w:p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限失真信源编码定理(香农第三定理)：若要求D_&lt;D，只要N足够大，一定存在满足信息传输率R&gt;R(D)的编码，不存在R&lt;R(D)的编码能使D_&lt;D。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限失真信源编码的目的：希望信息传输率R尽可能小，最好趋近于R(D)。</w:t>
      </w: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329A8"/>
    <w:multiLevelType w:val="singleLevel"/>
    <w:tmpl w:val="927329A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6B00806"/>
    <w:multiLevelType w:val="singleLevel"/>
    <w:tmpl w:val="F6B00806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673D56"/>
    <w:multiLevelType w:val="singleLevel"/>
    <w:tmpl w:val="5A673D5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6EFD4CE6"/>
    <w:multiLevelType w:val="singleLevel"/>
    <w:tmpl w:val="6EFD4C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AA264CC"/>
    <w:rsid w:val="0BFF69D8"/>
    <w:rsid w:val="2C513C5B"/>
    <w:rsid w:val="2D71156A"/>
    <w:rsid w:val="3BB43FEE"/>
    <w:rsid w:val="490824EF"/>
    <w:rsid w:val="4B1A6945"/>
    <w:rsid w:val="4BEC7610"/>
    <w:rsid w:val="598237F3"/>
    <w:rsid w:val="70772C18"/>
    <w:rsid w:val="71557E27"/>
    <w:rsid w:val="7D0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2404</Words>
  <Characters>3322</Characters>
  <Lines>0</Lines>
  <Paragraphs>0</Paragraphs>
  <TotalTime>7</TotalTime>
  <ScaleCrop>false</ScaleCrop>
  <LinksUpToDate>false</LinksUpToDate>
  <CharactersWithSpaces>3366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2022-11-23T07:20:00Z</dcterms:created>
  <dc:creator>xc</dc:creator>
  <cp:lastModifiedBy>天朝理科生</cp:lastModifiedBy>
  <dcterms:modified xsi:type="dcterms:W3CDTF">2024-03-23T05:17:18Z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D53AE2F341C44A6A97F8D77AEBD5B6B4</vt:lpwstr>
  </property>
</Properties>
</file>